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E5D" w:rsidRPr="005412CE" w:rsidRDefault="00595E5D" w:rsidP="009C5B72">
      <w:pPr>
        <w:spacing w:line="240" w:lineRule="auto"/>
        <w:jc w:val="center"/>
        <w:rPr>
          <w:rFonts w:cs="Times New Roman"/>
          <w:b/>
          <w:sz w:val="28"/>
        </w:rPr>
      </w:pPr>
      <w:r w:rsidRPr="005412CE">
        <w:rPr>
          <w:rFonts w:cs="Times New Roman"/>
          <w:b/>
          <w:sz w:val="28"/>
        </w:rPr>
        <w:t>Filozofická fakulta Univerzity Palackého v Olomouci</w:t>
      </w:r>
    </w:p>
    <w:p w:rsidR="00595E5D" w:rsidRPr="005412CE" w:rsidRDefault="00595E5D" w:rsidP="00CF7E21">
      <w:pPr>
        <w:jc w:val="center"/>
        <w:rPr>
          <w:rFonts w:cs="Times New Roman"/>
          <w:b/>
          <w:sz w:val="28"/>
        </w:rPr>
      </w:pPr>
      <w:r w:rsidRPr="005412CE">
        <w:rPr>
          <w:rFonts w:cs="Times New Roman"/>
          <w:b/>
          <w:sz w:val="28"/>
        </w:rPr>
        <w:t>Katedra</w:t>
      </w:r>
      <w:r w:rsidR="00E14619" w:rsidRPr="005412CE">
        <w:rPr>
          <w:rFonts w:cs="Times New Roman"/>
          <w:b/>
          <w:sz w:val="28"/>
        </w:rPr>
        <w:t xml:space="preserve"> mediálních a kulturálních studií a</w:t>
      </w:r>
      <w:r w:rsidRPr="005412CE">
        <w:rPr>
          <w:rFonts w:cs="Times New Roman"/>
          <w:b/>
          <w:sz w:val="28"/>
        </w:rPr>
        <w:t xml:space="preserve"> žurnalistiky</w:t>
      </w:r>
    </w:p>
    <w:p w:rsidR="00595E5D" w:rsidRPr="005412CE" w:rsidRDefault="00595E5D" w:rsidP="00CF7E21">
      <w:pPr>
        <w:jc w:val="center"/>
        <w:rPr>
          <w:rFonts w:cs="Times New Roman"/>
          <w:b/>
          <w:sz w:val="32"/>
        </w:rPr>
      </w:pPr>
    </w:p>
    <w:p w:rsidR="00595E5D" w:rsidRPr="005412CE" w:rsidRDefault="00065929" w:rsidP="00CF7E21">
      <w:pPr>
        <w:jc w:val="center"/>
        <w:rPr>
          <w:rFonts w:cs="Times New Roman"/>
          <w:b/>
          <w:sz w:val="32"/>
        </w:rPr>
      </w:pPr>
      <w:r w:rsidRPr="005412CE">
        <w:rPr>
          <w:rFonts w:cs="Times New Roman"/>
          <w:b/>
          <w:noProof/>
          <w:sz w:val="32"/>
          <w:lang w:eastAsia="cs-CZ"/>
        </w:rPr>
        <w:drawing>
          <wp:inline distT="0" distB="0" distL="0" distR="0">
            <wp:extent cx="752475" cy="846535"/>
            <wp:effectExtent l="19050" t="0" r="0" b="0"/>
            <wp:docPr id="2" name="Obrázek 0" descr="up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422" cy="844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E5D" w:rsidRPr="005412CE" w:rsidRDefault="00595E5D" w:rsidP="00CF7E21">
      <w:pPr>
        <w:jc w:val="center"/>
        <w:rPr>
          <w:rFonts w:cs="Times New Roman"/>
          <w:b/>
          <w:sz w:val="32"/>
        </w:rPr>
      </w:pPr>
    </w:p>
    <w:p w:rsidR="00C57BDB" w:rsidRPr="005412CE" w:rsidRDefault="00C57BDB" w:rsidP="00CF7E21">
      <w:pPr>
        <w:jc w:val="center"/>
        <w:rPr>
          <w:rFonts w:cs="Times New Roman"/>
          <w:b/>
          <w:sz w:val="32"/>
        </w:rPr>
      </w:pPr>
    </w:p>
    <w:p w:rsidR="00595E5D" w:rsidRPr="005412CE" w:rsidRDefault="00467B0C" w:rsidP="002B0DEB">
      <w:pPr>
        <w:spacing w:after="240"/>
        <w:jc w:val="center"/>
        <w:rPr>
          <w:rFonts w:cs="Times New Roman"/>
          <w:b/>
          <w:noProof/>
          <w:sz w:val="36"/>
          <w:szCs w:val="40"/>
        </w:rPr>
      </w:pPr>
      <w:r w:rsidRPr="005412CE">
        <w:rPr>
          <w:rFonts w:cs="Times New Roman"/>
          <w:b/>
          <w:noProof/>
          <w:sz w:val="36"/>
          <w:szCs w:val="40"/>
        </w:rPr>
        <w:t>SPORTOVNÍ NOVINÁŘKY</w:t>
      </w:r>
      <w:r w:rsidR="00515C82" w:rsidRPr="005412CE">
        <w:rPr>
          <w:rFonts w:cs="Times New Roman"/>
          <w:b/>
          <w:noProof/>
          <w:sz w:val="36"/>
          <w:szCs w:val="40"/>
        </w:rPr>
        <w:t xml:space="preserve"> </w:t>
      </w:r>
      <w:r w:rsidRPr="005412CE">
        <w:rPr>
          <w:rFonts w:cs="Times New Roman"/>
          <w:b/>
          <w:noProof/>
          <w:sz w:val="36"/>
          <w:szCs w:val="40"/>
        </w:rPr>
        <w:t>NA</w:t>
      </w:r>
      <w:r w:rsidR="00595E5D" w:rsidRPr="005412CE">
        <w:rPr>
          <w:rFonts w:cs="Times New Roman"/>
          <w:b/>
          <w:noProof/>
          <w:sz w:val="36"/>
          <w:szCs w:val="40"/>
        </w:rPr>
        <w:t xml:space="preserve"> OLYMPIJSKÝCH H</w:t>
      </w:r>
      <w:r w:rsidRPr="005412CE">
        <w:rPr>
          <w:rFonts w:cs="Times New Roman"/>
          <w:b/>
          <w:noProof/>
          <w:sz w:val="36"/>
          <w:szCs w:val="40"/>
        </w:rPr>
        <w:t>RÁCH</w:t>
      </w:r>
      <w:r w:rsidR="00595E5D" w:rsidRPr="005412CE">
        <w:rPr>
          <w:rFonts w:cs="Times New Roman"/>
          <w:b/>
          <w:noProof/>
          <w:sz w:val="36"/>
          <w:szCs w:val="40"/>
        </w:rPr>
        <w:t xml:space="preserve"> V MINULOSTI A DNES</w:t>
      </w:r>
    </w:p>
    <w:p w:rsidR="002B0DEB" w:rsidRPr="005412CE" w:rsidRDefault="002B0DEB" w:rsidP="00CF7E21">
      <w:pPr>
        <w:jc w:val="center"/>
        <w:rPr>
          <w:rFonts w:cs="Times New Roman"/>
          <w:noProof/>
          <w:sz w:val="30"/>
          <w:szCs w:val="30"/>
        </w:rPr>
      </w:pPr>
      <w:r w:rsidRPr="005412CE">
        <w:rPr>
          <w:rFonts w:cs="Times New Roman"/>
          <w:noProof/>
          <w:sz w:val="30"/>
          <w:szCs w:val="30"/>
        </w:rPr>
        <w:t>FEMALE SPORT JOURNALISTS PARTICIPATING IN THE VENUE OF THE OLYMPIC GAMES IN THE PAST AND IN THE PRESENT</w:t>
      </w:r>
    </w:p>
    <w:p w:rsidR="00DC27F9" w:rsidRDefault="00DC27F9" w:rsidP="00CF7E21">
      <w:pPr>
        <w:jc w:val="center"/>
        <w:rPr>
          <w:rFonts w:cs="Times New Roman"/>
          <w:b/>
          <w:noProof/>
          <w:sz w:val="32"/>
          <w:szCs w:val="40"/>
        </w:rPr>
      </w:pPr>
    </w:p>
    <w:p w:rsidR="00B62F44" w:rsidRPr="005412CE" w:rsidRDefault="00B62F44" w:rsidP="00CF7E21">
      <w:pPr>
        <w:jc w:val="center"/>
        <w:rPr>
          <w:rFonts w:cs="Times New Roman"/>
          <w:b/>
          <w:noProof/>
          <w:sz w:val="32"/>
          <w:szCs w:val="40"/>
        </w:rPr>
      </w:pPr>
    </w:p>
    <w:p w:rsidR="00595E5D" w:rsidRPr="005412CE" w:rsidRDefault="00595E5D" w:rsidP="00CF7E21">
      <w:pPr>
        <w:spacing w:before="240"/>
        <w:jc w:val="center"/>
        <w:rPr>
          <w:rFonts w:cs="Times New Roman"/>
          <w:b/>
          <w:sz w:val="32"/>
        </w:rPr>
      </w:pPr>
      <w:r w:rsidRPr="005412CE">
        <w:rPr>
          <w:rFonts w:cs="Times New Roman"/>
          <w:b/>
          <w:i/>
          <w:sz w:val="32"/>
        </w:rPr>
        <w:t>Bakalářská práce</w:t>
      </w:r>
    </w:p>
    <w:p w:rsidR="002D17D4" w:rsidRPr="005412CE" w:rsidRDefault="002D17D4" w:rsidP="00CF7E21">
      <w:pPr>
        <w:spacing w:before="240"/>
        <w:jc w:val="center"/>
        <w:rPr>
          <w:rFonts w:cs="Times New Roman"/>
          <w:b/>
          <w:sz w:val="28"/>
        </w:rPr>
      </w:pPr>
    </w:p>
    <w:p w:rsidR="002D17D4" w:rsidRPr="005412CE" w:rsidRDefault="002D17D4" w:rsidP="00CF7E21">
      <w:pPr>
        <w:spacing w:before="240"/>
        <w:jc w:val="center"/>
        <w:rPr>
          <w:rFonts w:cs="Times New Roman"/>
          <w:b/>
          <w:sz w:val="28"/>
        </w:rPr>
      </w:pPr>
    </w:p>
    <w:p w:rsidR="002D17D4" w:rsidRPr="005412CE" w:rsidRDefault="00D7193B" w:rsidP="00CF7E21">
      <w:pPr>
        <w:spacing w:before="240"/>
        <w:jc w:val="center"/>
        <w:rPr>
          <w:rFonts w:cs="Times New Roman"/>
          <w:b/>
          <w:sz w:val="28"/>
          <w:szCs w:val="28"/>
        </w:rPr>
      </w:pPr>
      <w:r w:rsidRPr="005412CE">
        <w:rPr>
          <w:rFonts w:cs="Times New Roman"/>
          <w:b/>
          <w:sz w:val="28"/>
          <w:szCs w:val="28"/>
        </w:rPr>
        <w:t>Autor</w:t>
      </w:r>
      <w:r w:rsidR="00F82023">
        <w:rPr>
          <w:rFonts w:cs="Times New Roman"/>
          <w:b/>
          <w:sz w:val="28"/>
          <w:szCs w:val="28"/>
        </w:rPr>
        <w:t>ka</w:t>
      </w:r>
      <w:r w:rsidRPr="005412CE">
        <w:rPr>
          <w:rFonts w:cs="Times New Roman"/>
          <w:b/>
          <w:sz w:val="28"/>
          <w:szCs w:val="28"/>
        </w:rPr>
        <w:t xml:space="preserve"> práce: </w:t>
      </w:r>
      <w:r w:rsidR="002D17D4" w:rsidRPr="005412CE">
        <w:rPr>
          <w:rFonts w:cs="Times New Roman"/>
          <w:b/>
          <w:sz w:val="28"/>
          <w:szCs w:val="28"/>
        </w:rPr>
        <w:t>Lucie Pinková</w:t>
      </w:r>
    </w:p>
    <w:p w:rsidR="002D17D4" w:rsidRPr="005412CE" w:rsidRDefault="002D17D4" w:rsidP="00CF7E21">
      <w:pPr>
        <w:spacing w:before="240"/>
        <w:jc w:val="center"/>
        <w:rPr>
          <w:rFonts w:cs="Times New Roman"/>
          <w:b/>
          <w:sz w:val="28"/>
        </w:rPr>
      </w:pPr>
      <w:r w:rsidRPr="005412CE">
        <w:rPr>
          <w:rFonts w:cs="Times New Roman"/>
          <w:b/>
          <w:sz w:val="28"/>
        </w:rPr>
        <w:t>Vedoucí práce: Mgr. Věra Bartalosová</w:t>
      </w:r>
    </w:p>
    <w:p w:rsidR="00D7193B" w:rsidRPr="005412CE" w:rsidRDefault="00D7193B" w:rsidP="00CF7E21">
      <w:pPr>
        <w:spacing w:before="240"/>
        <w:jc w:val="center"/>
        <w:rPr>
          <w:rFonts w:cs="Times New Roman"/>
          <w:b/>
          <w:sz w:val="28"/>
        </w:rPr>
      </w:pPr>
    </w:p>
    <w:p w:rsidR="00011475" w:rsidRPr="005412CE" w:rsidRDefault="00011475" w:rsidP="00CF7E21">
      <w:pPr>
        <w:spacing w:before="240"/>
        <w:jc w:val="center"/>
        <w:rPr>
          <w:rFonts w:cs="Times New Roman"/>
          <w:b/>
          <w:sz w:val="28"/>
        </w:rPr>
      </w:pPr>
    </w:p>
    <w:p w:rsidR="00DC4DC2" w:rsidRPr="005412CE" w:rsidRDefault="002D17D4" w:rsidP="00CF7E21">
      <w:pPr>
        <w:spacing w:before="240"/>
        <w:jc w:val="center"/>
        <w:rPr>
          <w:rFonts w:cs="Times New Roman"/>
          <w:b/>
          <w:sz w:val="28"/>
        </w:rPr>
        <w:sectPr w:rsidR="00DC4DC2" w:rsidRPr="005412CE" w:rsidSect="00DC4DC2"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5412CE">
        <w:rPr>
          <w:rFonts w:cs="Times New Roman"/>
          <w:b/>
          <w:sz w:val="28"/>
        </w:rPr>
        <w:t>Olomouc 2019</w:t>
      </w:r>
    </w:p>
    <w:p w:rsidR="00C57BDB" w:rsidRPr="005412CE" w:rsidRDefault="00C57BDB" w:rsidP="00CF7E21">
      <w:pPr>
        <w:rPr>
          <w:rFonts w:cs="Times New Roman"/>
          <w:b/>
        </w:rPr>
      </w:pPr>
    </w:p>
    <w:p w:rsidR="00C57BDB" w:rsidRPr="005412CE" w:rsidRDefault="00C57BDB" w:rsidP="00CF7E21">
      <w:pPr>
        <w:rPr>
          <w:rFonts w:cs="Times New Roman"/>
          <w:b/>
        </w:rPr>
      </w:pPr>
    </w:p>
    <w:p w:rsidR="00C57BDB" w:rsidRPr="005412CE" w:rsidRDefault="00C57BDB" w:rsidP="00CF7E21">
      <w:pPr>
        <w:rPr>
          <w:rFonts w:cs="Times New Roman"/>
          <w:b/>
        </w:rPr>
      </w:pPr>
    </w:p>
    <w:p w:rsidR="00C57BDB" w:rsidRPr="005412CE" w:rsidRDefault="00C57BDB" w:rsidP="00CF7E21">
      <w:pPr>
        <w:rPr>
          <w:rFonts w:cs="Times New Roman"/>
          <w:b/>
        </w:rPr>
      </w:pPr>
    </w:p>
    <w:p w:rsidR="00C57BDB" w:rsidRPr="005412CE" w:rsidRDefault="00C57BDB" w:rsidP="00CF7E21">
      <w:pPr>
        <w:rPr>
          <w:rFonts w:cs="Times New Roman"/>
          <w:b/>
        </w:rPr>
      </w:pPr>
    </w:p>
    <w:p w:rsidR="00C57BDB" w:rsidRPr="005412CE" w:rsidRDefault="00C57BDB" w:rsidP="00CF7E21">
      <w:pPr>
        <w:rPr>
          <w:rFonts w:cs="Times New Roman"/>
          <w:b/>
        </w:rPr>
      </w:pPr>
    </w:p>
    <w:p w:rsidR="00C57BDB" w:rsidRPr="005412CE" w:rsidRDefault="00C57BDB" w:rsidP="00CF7E21">
      <w:pPr>
        <w:rPr>
          <w:rFonts w:cs="Times New Roman"/>
          <w:b/>
        </w:rPr>
      </w:pPr>
    </w:p>
    <w:p w:rsidR="00C57BDB" w:rsidRPr="005412CE" w:rsidRDefault="00C57BDB" w:rsidP="00CF7E21">
      <w:pPr>
        <w:rPr>
          <w:rFonts w:cs="Times New Roman"/>
          <w:b/>
        </w:rPr>
      </w:pPr>
    </w:p>
    <w:p w:rsidR="00C57BDB" w:rsidRPr="005412CE" w:rsidRDefault="00C57BDB" w:rsidP="00CF7E21">
      <w:pPr>
        <w:rPr>
          <w:rFonts w:cs="Times New Roman"/>
          <w:b/>
        </w:rPr>
      </w:pPr>
    </w:p>
    <w:p w:rsidR="00C57BDB" w:rsidRPr="005412CE" w:rsidRDefault="00C57BDB" w:rsidP="00CF7E21">
      <w:pPr>
        <w:rPr>
          <w:rFonts w:cs="Times New Roman"/>
          <w:b/>
        </w:rPr>
      </w:pPr>
    </w:p>
    <w:p w:rsidR="00C57BDB" w:rsidRPr="005412CE" w:rsidRDefault="00C57BDB" w:rsidP="00CF7E21">
      <w:pPr>
        <w:rPr>
          <w:rFonts w:cs="Times New Roman"/>
          <w:b/>
        </w:rPr>
      </w:pPr>
    </w:p>
    <w:p w:rsidR="00C57BDB" w:rsidRPr="005412CE" w:rsidRDefault="00C57BDB" w:rsidP="00CF7E21">
      <w:pPr>
        <w:rPr>
          <w:rFonts w:cs="Times New Roman"/>
          <w:b/>
        </w:rPr>
      </w:pPr>
    </w:p>
    <w:p w:rsidR="00C57BDB" w:rsidRPr="005412CE" w:rsidRDefault="00C57BDB" w:rsidP="00CF7E21">
      <w:pPr>
        <w:rPr>
          <w:rFonts w:cs="Times New Roman"/>
          <w:b/>
        </w:rPr>
      </w:pPr>
    </w:p>
    <w:p w:rsidR="00C57BDB" w:rsidRPr="005412CE" w:rsidRDefault="00C57BDB" w:rsidP="00CF7E21">
      <w:pPr>
        <w:rPr>
          <w:rFonts w:cs="Times New Roman"/>
          <w:b/>
        </w:rPr>
      </w:pPr>
    </w:p>
    <w:p w:rsidR="00C57BDB" w:rsidRPr="005412CE" w:rsidRDefault="00C57BDB" w:rsidP="00CF7E21">
      <w:pPr>
        <w:rPr>
          <w:rFonts w:cs="Times New Roman"/>
          <w:b/>
        </w:rPr>
      </w:pPr>
    </w:p>
    <w:p w:rsidR="00C57BDB" w:rsidRPr="005412CE" w:rsidRDefault="00C57BDB" w:rsidP="00CF7E21">
      <w:pPr>
        <w:rPr>
          <w:rFonts w:cs="Times New Roman"/>
          <w:b/>
        </w:rPr>
      </w:pPr>
    </w:p>
    <w:p w:rsidR="00520D71" w:rsidRPr="005412CE" w:rsidRDefault="00520D71" w:rsidP="00CF7E21">
      <w:pPr>
        <w:rPr>
          <w:rFonts w:cs="Times New Roman"/>
          <w:b/>
        </w:rPr>
      </w:pPr>
    </w:p>
    <w:p w:rsidR="00520D71" w:rsidRPr="005412CE" w:rsidRDefault="00520D71" w:rsidP="00CF7E21">
      <w:pPr>
        <w:rPr>
          <w:rFonts w:cs="Times New Roman"/>
          <w:b/>
        </w:rPr>
      </w:pPr>
    </w:p>
    <w:p w:rsidR="00520D71" w:rsidRPr="005412CE" w:rsidRDefault="00520D71" w:rsidP="00CF7E21">
      <w:pPr>
        <w:rPr>
          <w:rFonts w:cs="Times New Roman"/>
          <w:b/>
        </w:rPr>
      </w:pPr>
    </w:p>
    <w:p w:rsidR="00520D71" w:rsidRPr="005412CE" w:rsidRDefault="00520D71" w:rsidP="00CF7E21">
      <w:pPr>
        <w:rPr>
          <w:rFonts w:cs="Times New Roman"/>
          <w:b/>
        </w:rPr>
      </w:pPr>
    </w:p>
    <w:p w:rsidR="00520D71" w:rsidRPr="005412CE" w:rsidRDefault="00520D71" w:rsidP="00CF7E21">
      <w:pPr>
        <w:rPr>
          <w:rFonts w:cs="Times New Roman"/>
          <w:b/>
        </w:rPr>
      </w:pPr>
    </w:p>
    <w:p w:rsidR="00520D71" w:rsidRPr="005412CE" w:rsidRDefault="00520D71" w:rsidP="00CF7E21">
      <w:pPr>
        <w:rPr>
          <w:rFonts w:cs="Times New Roman"/>
          <w:b/>
        </w:rPr>
      </w:pPr>
    </w:p>
    <w:p w:rsidR="00520D71" w:rsidRPr="005412CE" w:rsidRDefault="00520D71" w:rsidP="00CF7E21">
      <w:pPr>
        <w:rPr>
          <w:rFonts w:cs="Times New Roman"/>
          <w:b/>
        </w:rPr>
      </w:pPr>
    </w:p>
    <w:p w:rsidR="00520D71" w:rsidRPr="005412CE" w:rsidRDefault="00520D71" w:rsidP="00CF7E21">
      <w:pPr>
        <w:rPr>
          <w:rFonts w:cs="Times New Roman"/>
          <w:b/>
        </w:rPr>
      </w:pPr>
    </w:p>
    <w:p w:rsidR="00520D71" w:rsidRPr="005412CE" w:rsidRDefault="00520D71" w:rsidP="00CF7E21">
      <w:pPr>
        <w:rPr>
          <w:rFonts w:cs="Times New Roman"/>
          <w:b/>
        </w:rPr>
      </w:pPr>
    </w:p>
    <w:p w:rsidR="00C57BDB" w:rsidRPr="005412CE" w:rsidRDefault="00C57BDB" w:rsidP="00CF7E21">
      <w:pPr>
        <w:rPr>
          <w:rFonts w:cs="Times New Roman"/>
          <w:b/>
        </w:rPr>
      </w:pPr>
    </w:p>
    <w:p w:rsidR="002D17D4" w:rsidRPr="005412CE" w:rsidRDefault="002D17D4" w:rsidP="00CF7E21">
      <w:pPr>
        <w:rPr>
          <w:rFonts w:cs="Times New Roman"/>
          <w:b/>
          <w:sz w:val="36"/>
          <w:szCs w:val="36"/>
        </w:rPr>
      </w:pPr>
      <w:r w:rsidRPr="005412CE">
        <w:rPr>
          <w:rFonts w:cs="Times New Roman"/>
          <w:b/>
          <w:sz w:val="36"/>
          <w:szCs w:val="36"/>
        </w:rPr>
        <w:t>Čestné prohlášení</w:t>
      </w:r>
    </w:p>
    <w:p w:rsidR="002D17D4" w:rsidRPr="005412CE" w:rsidRDefault="00C57BDB" w:rsidP="00CF7E21">
      <w:pPr>
        <w:rPr>
          <w:rFonts w:cs="Times New Roman"/>
        </w:rPr>
      </w:pPr>
      <w:r w:rsidRPr="005412CE">
        <w:rPr>
          <w:rFonts w:cs="Times New Roman"/>
        </w:rPr>
        <w:t>Prohlašuji, že jsem předkládanou práci zpracovala samostatně a použila jen uvedené prameny a literaturu.</w:t>
      </w:r>
      <w:r w:rsidR="00301C06">
        <w:rPr>
          <w:rFonts w:cs="Times New Roman"/>
        </w:rPr>
        <w:t xml:space="preserve"> Práce má rozsah 74 </w:t>
      </w:r>
      <w:r w:rsidR="000B5F2A">
        <w:rPr>
          <w:rFonts w:cs="Times New Roman"/>
        </w:rPr>
        <w:t>918</w:t>
      </w:r>
      <w:r w:rsidR="00301C06">
        <w:rPr>
          <w:rFonts w:cs="Times New Roman"/>
        </w:rPr>
        <w:t xml:space="preserve"> </w:t>
      </w:r>
      <w:r w:rsidR="000E6F61" w:rsidRPr="005412CE">
        <w:rPr>
          <w:rFonts w:cs="Times New Roman"/>
        </w:rPr>
        <w:t>znaků bez příloh, zdrojů a poznámek.</w:t>
      </w:r>
    </w:p>
    <w:p w:rsidR="002D17D4" w:rsidRPr="005412CE" w:rsidRDefault="002D17D4" w:rsidP="00CF7E21">
      <w:pPr>
        <w:rPr>
          <w:rFonts w:cs="Times New Roman"/>
        </w:rPr>
      </w:pPr>
    </w:p>
    <w:p w:rsidR="000009EA" w:rsidRPr="005412CE" w:rsidRDefault="00C57BDB" w:rsidP="007F3399">
      <w:pPr>
        <w:rPr>
          <w:rFonts w:cs="Times New Roman"/>
        </w:rPr>
      </w:pPr>
      <w:r w:rsidRPr="005412CE">
        <w:rPr>
          <w:rFonts w:cs="Times New Roman"/>
        </w:rPr>
        <w:t>V Olomouci dne</w:t>
      </w:r>
      <w:r w:rsidR="003861D2" w:rsidRPr="005412CE">
        <w:rPr>
          <w:rFonts w:cs="Times New Roman"/>
        </w:rPr>
        <w:t xml:space="preserve"> 2</w:t>
      </w:r>
      <w:r w:rsidR="004E3173">
        <w:rPr>
          <w:rFonts w:cs="Times New Roman"/>
        </w:rPr>
        <w:t>4</w:t>
      </w:r>
      <w:r w:rsidR="003861D2" w:rsidRPr="005412CE">
        <w:rPr>
          <w:rFonts w:cs="Times New Roman"/>
        </w:rPr>
        <w:t>. 4.</w:t>
      </w:r>
      <w:r w:rsidR="00C03FF4" w:rsidRPr="005412CE">
        <w:rPr>
          <w:rFonts w:cs="Times New Roman"/>
        </w:rPr>
        <w:t xml:space="preserve"> 2019</w:t>
      </w:r>
      <w:r w:rsidR="00684227" w:rsidRPr="005412CE">
        <w:rPr>
          <w:rFonts w:cs="Times New Roman"/>
        </w:rPr>
        <w:tab/>
      </w:r>
      <w:r w:rsidR="00684227" w:rsidRPr="005412CE">
        <w:rPr>
          <w:rFonts w:cs="Times New Roman"/>
        </w:rPr>
        <w:tab/>
      </w:r>
      <w:r w:rsidR="00684227" w:rsidRPr="005412CE">
        <w:rPr>
          <w:rFonts w:cs="Times New Roman"/>
        </w:rPr>
        <w:tab/>
      </w:r>
      <w:r w:rsidR="00684227" w:rsidRPr="005412CE">
        <w:rPr>
          <w:rFonts w:cs="Times New Roman"/>
        </w:rPr>
        <w:tab/>
      </w:r>
      <w:r w:rsidR="00684227" w:rsidRPr="005412CE">
        <w:rPr>
          <w:rFonts w:cs="Times New Roman"/>
        </w:rPr>
        <w:tab/>
      </w:r>
      <w:r w:rsidR="00041671" w:rsidRPr="005412CE">
        <w:rPr>
          <w:rFonts w:cs="Times New Roman"/>
        </w:rPr>
        <w:t>Podpis:</w:t>
      </w:r>
      <w:r w:rsidR="007F3399" w:rsidRPr="005412CE">
        <w:rPr>
          <w:rFonts w:cs="Times New Roman"/>
        </w:rPr>
        <w:t xml:space="preserve"> </w:t>
      </w:r>
      <w:r w:rsidR="00041671" w:rsidRPr="005412CE">
        <w:rPr>
          <w:rFonts w:cs="Times New Roman"/>
        </w:rPr>
        <w:t>………………………</w:t>
      </w:r>
    </w:p>
    <w:p w:rsidR="007F3399" w:rsidRPr="005412CE" w:rsidRDefault="007F3399" w:rsidP="007F3399">
      <w:pPr>
        <w:rPr>
          <w:rFonts w:cs="Times New Roman"/>
        </w:rPr>
      </w:pPr>
    </w:p>
    <w:p w:rsidR="002D17D4" w:rsidRPr="005412CE" w:rsidRDefault="002D17D4" w:rsidP="00CF7E21">
      <w:pPr>
        <w:rPr>
          <w:rFonts w:cs="Times New Roman"/>
        </w:rPr>
      </w:pPr>
    </w:p>
    <w:p w:rsidR="000009EA" w:rsidRPr="005412CE" w:rsidRDefault="000009EA" w:rsidP="00CF7E21">
      <w:pPr>
        <w:rPr>
          <w:rFonts w:cs="Times New Roman"/>
        </w:rPr>
      </w:pPr>
    </w:p>
    <w:p w:rsidR="00520D71" w:rsidRPr="005412CE" w:rsidRDefault="00520D71" w:rsidP="00CF7E21">
      <w:pPr>
        <w:rPr>
          <w:rFonts w:cs="Times New Roman"/>
        </w:rPr>
      </w:pPr>
    </w:p>
    <w:p w:rsidR="00520D71" w:rsidRPr="005412CE" w:rsidRDefault="00520D71" w:rsidP="00CF7E21">
      <w:pPr>
        <w:rPr>
          <w:rFonts w:cs="Times New Roman"/>
        </w:rPr>
      </w:pPr>
    </w:p>
    <w:p w:rsidR="00520D71" w:rsidRPr="005412CE" w:rsidRDefault="00520D71" w:rsidP="00CF7E21">
      <w:pPr>
        <w:rPr>
          <w:rFonts w:cs="Times New Roman"/>
        </w:rPr>
      </w:pPr>
    </w:p>
    <w:p w:rsidR="00520D71" w:rsidRPr="005412CE" w:rsidRDefault="00520D71" w:rsidP="00CF7E21">
      <w:pPr>
        <w:rPr>
          <w:rFonts w:cs="Times New Roman"/>
        </w:rPr>
      </w:pPr>
    </w:p>
    <w:p w:rsidR="00520D71" w:rsidRPr="005412CE" w:rsidRDefault="00520D71" w:rsidP="00CF7E21">
      <w:pPr>
        <w:rPr>
          <w:rFonts w:cs="Times New Roman"/>
        </w:rPr>
      </w:pPr>
    </w:p>
    <w:p w:rsidR="00520D71" w:rsidRPr="005412CE" w:rsidRDefault="00520D71" w:rsidP="00CF7E21">
      <w:pPr>
        <w:rPr>
          <w:rFonts w:cs="Times New Roman"/>
        </w:rPr>
      </w:pPr>
    </w:p>
    <w:p w:rsidR="00520D71" w:rsidRPr="005412CE" w:rsidRDefault="00520D71" w:rsidP="00CF7E21">
      <w:pPr>
        <w:rPr>
          <w:rFonts w:cs="Times New Roman"/>
        </w:rPr>
      </w:pPr>
    </w:p>
    <w:p w:rsidR="00520D71" w:rsidRPr="005412CE" w:rsidRDefault="00520D71" w:rsidP="00CF7E21">
      <w:pPr>
        <w:rPr>
          <w:rFonts w:cs="Times New Roman"/>
        </w:rPr>
      </w:pPr>
    </w:p>
    <w:p w:rsidR="000009EA" w:rsidRPr="005412CE" w:rsidRDefault="000009EA" w:rsidP="00CF7E21">
      <w:pPr>
        <w:rPr>
          <w:rFonts w:cs="Times New Roman"/>
        </w:rPr>
      </w:pPr>
    </w:p>
    <w:p w:rsidR="000009EA" w:rsidRPr="005412CE" w:rsidRDefault="000009EA" w:rsidP="00CF7E21">
      <w:pPr>
        <w:rPr>
          <w:rFonts w:cs="Times New Roman"/>
        </w:rPr>
      </w:pPr>
    </w:p>
    <w:p w:rsidR="000009EA" w:rsidRPr="005412CE" w:rsidRDefault="000009EA" w:rsidP="00CF7E21">
      <w:pPr>
        <w:rPr>
          <w:rFonts w:cs="Times New Roman"/>
        </w:rPr>
      </w:pPr>
    </w:p>
    <w:p w:rsidR="000009EA" w:rsidRPr="005412CE" w:rsidRDefault="000009EA" w:rsidP="00CF7E21">
      <w:pPr>
        <w:rPr>
          <w:rFonts w:cs="Times New Roman"/>
        </w:rPr>
      </w:pPr>
    </w:p>
    <w:p w:rsidR="000009EA" w:rsidRPr="005412CE" w:rsidRDefault="000009EA" w:rsidP="00CF7E21">
      <w:pPr>
        <w:rPr>
          <w:rFonts w:cs="Times New Roman"/>
        </w:rPr>
      </w:pPr>
    </w:p>
    <w:p w:rsidR="000009EA" w:rsidRPr="005412CE" w:rsidRDefault="000009EA" w:rsidP="00CF7E21">
      <w:pPr>
        <w:rPr>
          <w:rFonts w:cs="Times New Roman"/>
        </w:rPr>
      </w:pPr>
    </w:p>
    <w:p w:rsidR="000009EA" w:rsidRPr="005412CE" w:rsidRDefault="000009EA" w:rsidP="00CF7E21">
      <w:pPr>
        <w:rPr>
          <w:rFonts w:cs="Times New Roman"/>
        </w:rPr>
      </w:pPr>
    </w:p>
    <w:p w:rsidR="002D17D4" w:rsidRPr="005412CE" w:rsidRDefault="002D17D4" w:rsidP="00CF7E21">
      <w:pPr>
        <w:rPr>
          <w:rFonts w:cs="Times New Roman"/>
        </w:rPr>
      </w:pPr>
    </w:p>
    <w:p w:rsidR="000009EA" w:rsidRPr="005412CE" w:rsidRDefault="000009EA" w:rsidP="00CF7E21">
      <w:pPr>
        <w:rPr>
          <w:rFonts w:cs="Times New Roman"/>
        </w:rPr>
      </w:pPr>
    </w:p>
    <w:p w:rsidR="000009EA" w:rsidRPr="005412CE" w:rsidRDefault="000009EA" w:rsidP="00CF7E21">
      <w:pPr>
        <w:rPr>
          <w:rFonts w:cs="Times New Roman"/>
        </w:rPr>
      </w:pPr>
    </w:p>
    <w:p w:rsidR="000009EA" w:rsidRPr="005412CE" w:rsidRDefault="000009EA" w:rsidP="00CF7E21">
      <w:pPr>
        <w:rPr>
          <w:rFonts w:cs="Times New Roman"/>
        </w:rPr>
      </w:pPr>
    </w:p>
    <w:p w:rsidR="000009EA" w:rsidRPr="005412CE" w:rsidRDefault="000009EA" w:rsidP="00CF7E21">
      <w:pPr>
        <w:rPr>
          <w:rFonts w:cs="Times New Roman"/>
        </w:rPr>
      </w:pPr>
    </w:p>
    <w:p w:rsidR="000009EA" w:rsidRPr="005412CE" w:rsidRDefault="000009EA" w:rsidP="00CF7E21">
      <w:pPr>
        <w:rPr>
          <w:rFonts w:cs="Times New Roman"/>
        </w:rPr>
      </w:pPr>
    </w:p>
    <w:p w:rsidR="000009EA" w:rsidRPr="005412CE" w:rsidRDefault="000009EA" w:rsidP="00CF7E21">
      <w:pPr>
        <w:rPr>
          <w:rFonts w:cs="Times New Roman"/>
        </w:rPr>
      </w:pPr>
    </w:p>
    <w:p w:rsidR="000009EA" w:rsidRPr="005412CE" w:rsidRDefault="000009EA" w:rsidP="00CF7E21">
      <w:pPr>
        <w:rPr>
          <w:rFonts w:cs="Times New Roman"/>
        </w:rPr>
      </w:pPr>
    </w:p>
    <w:p w:rsidR="00520D71" w:rsidRPr="005412CE" w:rsidRDefault="00520D71" w:rsidP="00CF7E21">
      <w:pPr>
        <w:rPr>
          <w:rFonts w:cs="Times New Roman"/>
        </w:rPr>
      </w:pPr>
    </w:p>
    <w:p w:rsidR="002D17D4" w:rsidRPr="005412CE" w:rsidRDefault="00B80748" w:rsidP="00CF7E21">
      <w:pPr>
        <w:rPr>
          <w:rFonts w:cs="Times New Roman"/>
          <w:b/>
          <w:sz w:val="36"/>
        </w:rPr>
      </w:pPr>
      <w:r w:rsidRPr="005412CE">
        <w:rPr>
          <w:rFonts w:cs="Times New Roman"/>
          <w:b/>
          <w:sz w:val="36"/>
        </w:rPr>
        <w:t>Poděkování</w:t>
      </w:r>
    </w:p>
    <w:p w:rsidR="003861D2" w:rsidRPr="005412CE" w:rsidRDefault="002D17D4" w:rsidP="00627AA6">
      <w:pPr>
        <w:rPr>
          <w:rFonts w:cs="Times New Roman"/>
        </w:rPr>
      </w:pPr>
      <w:r w:rsidRPr="005412CE">
        <w:rPr>
          <w:rFonts w:cs="Times New Roman"/>
        </w:rPr>
        <w:t xml:space="preserve">Děkuji </w:t>
      </w:r>
      <w:r w:rsidR="00B80748" w:rsidRPr="005412CE">
        <w:rPr>
          <w:rFonts w:cs="Times New Roman"/>
        </w:rPr>
        <w:t xml:space="preserve">mé vedoucí práce Mgr. Věře </w:t>
      </w:r>
      <w:proofErr w:type="spellStart"/>
      <w:r w:rsidR="00B80748" w:rsidRPr="005412CE">
        <w:rPr>
          <w:rFonts w:cs="Times New Roman"/>
        </w:rPr>
        <w:t>Bartalosové</w:t>
      </w:r>
      <w:proofErr w:type="spellEnd"/>
      <w:r w:rsidR="00B80748" w:rsidRPr="005412CE">
        <w:rPr>
          <w:rFonts w:cs="Times New Roman"/>
        </w:rPr>
        <w:t xml:space="preserve"> za její připomínky a ochotu</w:t>
      </w:r>
      <w:r w:rsidR="00203D5D" w:rsidRPr="005412CE">
        <w:rPr>
          <w:rFonts w:cs="Times New Roman"/>
        </w:rPr>
        <w:t>, všem</w:t>
      </w:r>
      <w:r w:rsidR="005247C5" w:rsidRPr="005412CE">
        <w:rPr>
          <w:rFonts w:cs="Times New Roman"/>
        </w:rPr>
        <w:t xml:space="preserve"> níže uvedeným</w:t>
      </w:r>
      <w:r w:rsidR="00203D5D" w:rsidRPr="005412CE">
        <w:rPr>
          <w:rFonts w:cs="Times New Roman"/>
        </w:rPr>
        <w:t xml:space="preserve"> respondentům a respondentkám za jejich </w:t>
      </w:r>
      <w:r w:rsidR="005247C5" w:rsidRPr="005412CE">
        <w:rPr>
          <w:rFonts w:cs="Times New Roman"/>
        </w:rPr>
        <w:t xml:space="preserve">ochotu, </w:t>
      </w:r>
      <w:r w:rsidR="00203D5D" w:rsidRPr="005412CE">
        <w:rPr>
          <w:rFonts w:cs="Times New Roman"/>
        </w:rPr>
        <w:t>čas</w:t>
      </w:r>
      <w:r w:rsidR="00391316" w:rsidRPr="005412CE">
        <w:rPr>
          <w:rFonts w:cs="Times New Roman"/>
        </w:rPr>
        <w:t>, vstřícnost,</w:t>
      </w:r>
      <w:r w:rsidR="005B71D4" w:rsidRPr="005412CE">
        <w:rPr>
          <w:rFonts w:cs="Times New Roman"/>
        </w:rPr>
        <w:t xml:space="preserve"> upřímnost</w:t>
      </w:r>
      <w:r w:rsidR="00D71437" w:rsidRPr="005412CE">
        <w:rPr>
          <w:rFonts w:cs="Times New Roman"/>
        </w:rPr>
        <w:t xml:space="preserve"> a </w:t>
      </w:r>
      <w:r w:rsidR="00203D5D" w:rsidRPr="005412CE">
        <w:rPr>
          <w:rFonts w:cs="Times New Roman"/>
        </w:rPr>
        <w:t>konstruktivní odpovědi</w:t>
      </w:r>
      <w:r w:rsidR="00D71437" w:rsidRPr="005412CE">
        <w:rPr>
          <w:rFonts w:cs="Times New Roman"/>
        </w:rPr>
        <w:t xml:space="preserve">. Dále děkuji těm, </w:t>
      </w:r>
      <w:r w:rsidR="005247C5" w:rsidRPr="005412CE">
        <w:rPr>
          <w:rFonts w:cs="Times New Roman"/>
        </w:rPr>
        <w:t xml:space="preserve">kteří přispěli </w:t>
      </w:r>
      <w:r w:rsidR="008452ED" w:rsidRPr="005412CE">
        <w:rPr>
          <w:rFonts w:cs="Times New Roman"/>
        </w:rPr>
        <w:t>do</w:t>
      </w:r>
      <w:r w:rsidR="005247C5" w:rsidRPr="005412CE">
        <w:rPr>
          <w:rFonts w:cs="Times New Roman"/>
        </w:rPr>
        <w:t xml:space="preserve"> této práce</w:t>
      </w:r>
      <w:r w:rsidR="00D71437" w:rsidRPr="005412CE">
        <w:rPr>
          <w:rFonts w:cs="Times New Roman"/>
        </w:rPr>
        <w:t xml:space="preserve"> a kteří nejsou uvedeni ve výpise respondentů a respondentek</w:t>
      </w:r>
      <w:r w:rsidR="003861D2" w:rsidRPr="005412CE">
        <w:rPr>
          <w:rFonts w:cs="Times New Roman"/>
        </w:rPr>
        <w:t>. D</w:t>
      </w:r>
      <w:r w:rsidR="00B80748" w:rsidRPr="005412CE">
        <w:rPr>
          <w:rFonts w:cs="Times New Roman"/>
        </w:rPr>
        <w:t xml:space="preserve">ěkuji </w:t>
      </w:r>
      <w:r w:rsidR="00C74B72" w:rsidRPr="005412CE">
        <w:rPr>
          <w:rFonts w:cs="Times New Roman"/>
        </w:rPr>
        <w:t>své</w:t>
      </w:r>
      <w:r w:rsidR="006C1805" w:rsidRPr="005412CE">
        <w:rPr>
          <w:rFonts w:cs="Times New Roman"/>
        </w:rPr>
        <w:t>mu příteli</w:t>
      </w:r>
      <w:r w:rsidR="00D71437" w:rsidRPr="005412CE">
        <w:rPr>
          <w:rFonts w:cs="Times New Roman"/>
        </w:rPr>
        <w:t xml:space="preserve"> Michalovi</w:t>
      </w:r>
      <w:r w:rsidR="006C1805" w:rsidRPr="005412CE">
        <w:rPr>
          <w:rFonts w:cs="Times New Roman"/>
        </w:rPr>
        <w:t>,</w:t>
      </w:r>
      <w:r w:rsidR="00C74B72" w:rsidRPr="005412CE">
        <w:rPr>
          <w:rFonts w:cs="Times New Roman"/>
        </w:rPr>
        <w:t xml:space="preserve"> </w:t>
      </w:r>
      <w:r w:rsidR="00CF7E21" w:rsidRPr="005412CE">
        <w:rPr>
          <w:rFonts w:cs="Times New Roman"/>
        </w:rPr>
        <w:t>rodině a </w:t>
      </w:r>
      <w:r w:rsidR="00D71437" w:rsidRPr="005412CE">
        <w:rPr>
          <w:rFonts w:cs="Times New Roman"/>
        </w:rPr>
        <w:t xml:space="preserve">kamarádkám Elišce a </w:t>
      </w:r>
      <w:proofErr w:type="spellStart"/>
      <w:r w:rsidR="00D71437" w:rsidRPr="005412CE">
        <w:rPr>
          <w:rFonts w:cs="Times New Roman"/>
        </w:rPr>
        <w:t>Nikol</w:t>
      </w:r>
      <w:proofErr w:type="spellEnd"/>
      <w:r w:rsidR="00B80748" w:rsidRPr="005412CE">
        <w:rPr>
          <w:rFonts w:cs="Times New Roman"/>
        </w:rPr>
        <w:t xml:space="preserve"> za podporu</w:t>
      </w:r>
      <w:r w:rsidR="00DC068B" w:rsidRPr="005412CE">
        <w:rPr>
          <w:rFonts w:cs="Times New Roman"/>
        </w:rPr>
        <w:t>,</w:t>
      </w:r>
      <w:r w:rsidR="00C74B72" w:rsidRPr="005412CE">
        <w:rPr>
          <w:rFonts w:cs="Times New Roman"/>
        </w:rPr>
        <w:t xml:space="preserve"> trpělivost</w:t>
      </w:r>
      <w:r w:rsidR="00DC068B" w:rsidRPr="005412CE">
        <w:rPr>
          <w:rFonts w:cs="Times New Roman"/>
        </w:rPr>
        <w:t xml:space="preserve"> a pomoc</w:t>
      </w:r>
      <w:r w:rsidR="00D8058C" w:rsidRPr="005412CE">
        <w:rPr>
          <w:rFonts w:cs="Times New Roman"/>
        </w:rPr>
        <w:t xml:space="preserve"> během vytváření práce</w:t>
      </w:r>
      <w:r w:rsidR="00B80748" w:rsidRPr="005412CE">
        <w:rPr>
          <w:rFonts w:cs="Times New Roman"/>
        </w:rPr>
        <w:t>.</w:t>
      </w:r>
    </w:p>
    <w:p w:rsidR="007F3399" w:rsidRPr="005412CE" w:rsidRDefault="007F3399">
      <w:pPr>
        <w:spacing w:line="240" w:lineRule="auto"/>
        <w:rPr>
          <w:rFonts w:cs="Times New Roman"/>
        </w:rPr>
      </w:pPr>
      <w:r w:rsidRPr="005412CE">
        <w:rPr>
          <w:rFonts w:cs="Times New Roman"/>
        </w:rPr>
        <w:br w:type="page"/>
      </w:r>
    </w:p>
    <w:p w:rsidR="00627AA6" w:rsidRPr="005412CE" w:rsidRDefault="00627AA6" w:rsidP="00627AA6">
      <w:pPr>
        <w:rPr>
          <w:rFonts w:cs="Times New Roman"/>
          <w:b/>
          <w:sz w:val="36"/>
          <w:szCs w:val="36"/>
        </w:rPr>
      </w:pPr>
      <w:r w:rsidRPr="005412CE">
        <w:rPr>
          <w:rFonts w:cs="Times New Roman"/>
          <w:b/>
          <w:sz w:val="36"/>
          <w:szCs w:val="36"/>
        </w:rPr>
        <w:lastRenderedPageBreak/>
        <w:t>Abstrakt</w:t>
      </w:r>
    </w:p>
    <w:p w:rsidR="00627AA6" w:rsidRPr="005412CE" w:rsidRDefault="00627AA6" w:rsidP="00627AA6">
      <w:pPr>
        <w:rPr>
          <w:rFonts w:eastAsia="Calibri" w:cs="Times New Roman"/>
          <w:noProof/>
        </w:rPr>
      </w:pPr>
      <w:r w:rsidRPr="005412CE">
        <w:rPr>
          <w:rFonts w:eastAsia="Calibri" w:cs="Times New Roman"/>
          <w:noProof/>
        </w:rPr>
        <w:t xml:space="preserve">Cílem této bakalářské práce je </w:t>
      </w:r>
      <w:r w:rsidR="00117813" w:rsidRPr="005412CE">
        <w:rPr>
          <w:rFonts w:eastAsia="Calibri" w:cs="Times New Roman"/>
          <w:noProof/>
        </w:rPr>
        <w:t>zjistit, jaké je zastoupení</w:t>
      </w:r>
      <w:r w:rsidRPr="005412CE">
        <w:rPr>
          <w:rFonts w:eastAsia="Calibri" w:cs="Times New Roman"/>
          <w:noProof/>
        </w:rPr>
        <w:t xml:space="preserve"> sportovních novinářek </w:t>
      </w:r>
      <w:r w:rsidR="00117813" w:rsidRPr="005412CE">
        <w:rPr>
          <w:rFonts w:eastAsia="Calibri" w:cs="Times New Roman"/>
          <w:noProof/>
        </w:rPr>
        <w:t>v dějišti</w:t>
      </w:r>
      <w:r w:rsidRPr="005412CE">
        <w:rPr>
          <w:rFonts w:eastAsia="Calibri" w:cs="Times New Roman"/>
          <w:noProof/>
        </w:rPr>
        <w:t> olympijských her</w:t>
      </w:r>
      <w:r w:rsidR="00117813" w:rsidRPr="005412CE">
        <w:rPr>
          <w:rFonts w:eastAsia="Calibri" w:cs="Times New Roman"/>
          <w:noProof/>
        </w:rPr>
        <w:t xml:space="preserve"> v minulosti a dnes a</w:t>
      </w:r>
      <w:r w:rsidRPr="005412CE">
        <w:rPr>
          <w:rFonts w:eastAsia="Calibri" w:cs="Times New Roman"/>
          <w:noProof/>
        </w:rPr>
        <w:t xml:space="preserve"> jejich situace ve sportovní redakci během kariérních začátků, což je spojené s participací na vytvářen</w:t>
      </w:r>
      <w:r w:rsidR="00117813" w:rsidRPr="005412CE">
        <w:rPr>
          <w:rFonts w:eastAsia="Calibri" w:cs="Times New Roman"/>
          <w:noProof/>
        </w:rPr>
        <w:t>í obsahu o olympijských hrách a </w:t>
      </w:r>
      <w:r w:rsidRPr="005412CE">
        <w:rPr>
          <w:rFonts w:eastAsia="Calibri" w:cs="Times New Roman"/>
          <w:noProof/>
        </w:rPr>
        <w:t xml:space="preserve">možnou diskriminací. </w:t>
      </w:r>
      <w:r w:rsidRPr="005412CE">
        <w:rPr>
          <w:rFonts w:eastAsia="Calibri" w:cs="Times New Roman"/>
        </w:rPr>
        <w:t>Za pomoc</w:t>
      </w:r>
      <w:r w:rsidR="003861D2" w:rsidRPr="005412CE">
        <w:rPr>
          <w:rFonts w:eastAsia="Calibri" w:cs="Times New Roman"/>
        </w:rPr>
        <w:t>i</w:t>
      </w:r>
      <w:r w:rsidRPr="005412CE">
        <w:rPr>
          <w:rFonts w:eastAsia="Calibri" w:cs="Times New Roman"/>
        </w:rPr>
        <w:t xml:space="preserve"> rozhovorů s vybr</w:t>
      </w:r>
      <w:r w:rsidR="00117813" w:rsidRPr="005412CE">
        <w:rPr>
          <w:rFonts w:eastAsia="Calibri" w:cs="Times New Roman"/>
        </w:rPr>
        <w:t>anými novinářkami a novináři se </w:t>
      </w:r>
      <w:r w:rsidRPr="005412CE">
        <w:rPr>
          <w:rFonts w:eastAsia="Calibri" w:cs="Times New Roman"/>
        </w:rPr>
        <w:t xml:space="preserve">pokusím nastínit </w:t>
      </w:r>
      <w:r w:rsidRPr="005412CE">
        <w:rPr>
          <w:rFonts w:eastAsia="Calibri" w:cs="Times New Roman"/>
          <w:noProof/>
        </w:rPr>
        <w:t xml:space="preserve">situaci </w:t>
      </w:r>
      <w:r w:rsidR="00117813" w:rsidRPr="005412CE">
        <w:rPr>
          <w:rFonts w:eastAsia="Calibri" w:cs="Times New Roman"/>
          <w:noProof/>
        </w:rPr>
        <w:t>novinářek</w:t>
      </w:r>
      <w:r w:rsidRPr="005412CE">
        <w:rPr>
          <w:rFonts w:eastAsia="Calibri" w:cs="Times New Roman"/>
          <w:noProof/>
        </w:rPr>
        <w:t xml:space="preserve"> v souvislosti s olympijskými hrami v minulos</w:t>
      </w:r>
      <w:r w:rsidR="00117813" w:rsidRPr="005412CE">
        <w:rPr>
          <w:rFonts w:eastAsia="Calibri" w:cs="Times New Roman"/>
          <w:noProof/>
        </w:rPr>
        <w:t>ti a </w:t>
      </w:r>
      <w:r w:rsidRPr="005412CE">
        <w:rPr>
          <w:rFonts w:eastAsia="Calibri" w:cs="Times New Roman"/>
          <w:noProof/>
        </w:rPr>
        <w:t>pokusím se zjistit důvody</w:t>
      </w:r>
      <w:r w:rsidR="00117813" w:rsidRPr="005412CE">
        <w:rPr>
          <w:rFonts w:eastAsia="Calibri" w:cs="Times New Roman"/>
          <w:noProof/>
        </w:rPr>
        <w:t xml:space="preserve"> odmítnutí a nepřítomnosti novinářek v dějišti her.</w:t>
      </w:r>
    </w:p>
    <w:p w:rsidR="00627AA6" w:rsidRPr="005412CE" w:rsidRDefault="00627AA6" w:rsidP="00627AA6">
      <w:pPr>
        <w:ind w:firstLine="708"/>
        <w:rPr>
          <w:rFonts w:cs="Times New Roman"/>
          <w:noProof/>
        </w:rPr>
      </w:pPr>
      <w:r w:rsidRPr="005412CE">
        <w:rPr>
          <w:rFonts w:eastAsia="Calibri" w:cs="Times New Roman"/>
          <w:noProof/>
        </w:rPr>
        <w:t>Rozhovor považuji za vhodnou metodu pro zko</w:t>
      </w:r>
      <w:r w:rsidR="00316886">
        <w:rPr>
          <w:rFonts w:eastAsia="Calibri" w:cs="Times New Roman"/>
          <w:noProof/>
        </w:rPr>
        <w:t>umání zvoleného tématu, protože </w:t>
      </w:r>
      <w:r w:rsidRPr="005412CE">
        <w:rPr>
          <w:rFonts w:eastAsia="Calibri" w:cs="Times New Roman"/>
          <w:noProof/>
        </w:rPr>
        <w:t xml:space="preserve">v průběhu něj dám dotazovaným více prostoru pro sebevyjádření, vzpomenutí na své zkušenosti a je zde i prostor na případné </w:t>
      </w:r>
      <w:r w:rsidR="003861D2" w:rsidRPr="005412CE">
        <w:rPr>
          <w:rFonts w:eastAsia="Calibri" w:cs="Times New Roman"/>
          <w:noProof/>
        </w:rPr>
        <w:t>vysvětlení a zpřesnění nepochopeného</w:t>
      </w:r>
      <w:r w:rsidRPr="005412CE">
        <w:rPr>
          <w:rFonts w:eastAsia="Calibri" w:cs="Times New Roman"/>
          <w:noProof/>
        </w:rPr>
        <w:t xml:space="preserve">, špatně </w:t>
      </w:r>
      <w:r w:rsidR="003861D2" w:rsidRPr="005412CE">
        <w:rPr>
          <w:rFonts w:eastAsia="Calibri" w:cs="Times New Roman"/>
          <w:noProof/>
        </w:rPr>
        <w:t>pochopeného</w:t>
      </w:r>
      <w:r w:rsidRPr="005412CE">
        <w:rPr>
          <w:rFonts w:eastAsia="Calibri" w:cs="Times New Roman"/>
          <w:noProof/>
        </w:rPr>
        <w:t>, popřípadě doplnění částí otázek.</w:t>
      </w:r>
    </w:p>
    <w:p w:rsidR="00627AA6" w:rsidRPr="005412CE" w:rsidRDefault="00627AA6" w:rsidP="00627AA6">
      <w:pPr>
        <w:rPr>
          <w:rFonts w:cs="Times New Roman"/>
        </w:rPr>
      </w:pPr>
    </w:p>
    <w:p w:rsidR="00627AA6" w:rsidRPr="005412CE" w:rsidRDefault="00627AA6" w:rsidP="00627AA6">
      <w:pPr>
        <w:rPr>
          <w:rFonts w:cs="Times New Roman"/>
          <w:b/>
          <w:sz w:val="36"/>
          <w:szCs w:val="36"/>
        </w:rPr>
      </w:pPr>
      <w:r w:rsidRPr="005412CE">
        <w:rPr>
          <w:rFonts w:cs="Times New Roman"/>
          <w:b/>
          <w:sz w:val="36"/>
          <w:szCs w:val="36"/>
        </w:rPr>
        <w:t>Klíčová slova</w:t>
      </w:r>
      <w:r w:rsidR="00021FB8" w:rsidRPr="005412CE">
        <w:rPr>
          <w:rFonts w:cs="Times New Roman"/>
          <w:b/>
          <w:sz w:val="36"/>
          <w:szCs w:val="36"/>
        </w:rPr>
        <w:t>:</w:t>
      </w:r>
    </w:p>
    <w:p w:rsidR="00627AA6" w:rsidRPr="005412CE" w:rsidRDefault="00627AA6" w:rsidP="00627AA6">
      <w:pPr>
        <w:spacing w:after="240"/>
        <w:rPr>
          <w:rFonts w:cs="Times New Roman"/>
        </w:rPr>
      </w:pPr>
      <w:r w:rsidRPr="005412CE">
        <w:rPr>
          <w:rFonts w:cs="Times New Roman"/>
        </w:rPr>
        <w:t>Sportovní žurnalistika, ženy, sport, olympijské hry, sportovní novinářka</w:t>
      </w:r>
      <w:r w:rsidR="002A6E57">
        <w:rPr>
          <w:rFonts w:cs="Times New Roman"/>
        </w:rPr>
        <w:t>, rozhovor</w:t>
      </w:r>
    </w:p>
    <w:p w:rsidR="003861D2" w:rsidRPr="005412CE" w:rsidRDefault="00627AA6" w:rsidP="00627AA6">
      <w:pPr>
        <w:rPr>
          <w:rFonts w:cs="Times New Roman"/>
        </w:rPr>
      </w:pPr>
      <w:r w:rsidRPr="005412CE">
        <w:rPr>
          <w:rFonts w:cs="Times New Roman"/>
        </w:rPr>
        <w:t>P</w:t>
      </w:r>
      <w:r w:rsidR="003861D2" w:rsidRPr="005412CE">
        <w:rPr>
          <w:rFonts w:cs="Times New Roman"/>
        </w:rPr>
        <w:t>očet znaků:</w:t>
      </w:r>
      <w:r w:rsidR="00C51AA0" w:rsidRPr="005412CE">
        <w:rPr>
          <w:rFonts w:cs="Times New Roman"/>
        </w:rPr>
        <w:t xml:space="preserve"> </w:t>
      </w:r>
      <w:r w:rsidR="00301C06">
        <w:rPr>
          <w:rFonts w:cs="Times New Roman"/>
        </w:rPr>
        <w:t xml:space="preserve">74 </w:t>
      </w:r>
      <w:r w:rsidR="000B5F2A">
        <w:rPr>
          <w:rFonts w:cs="Times New Roman"/>
        </w:rPr>
        <w:t>918</w:t>
      </w:r>
    </w:p>
    <w:p w:rsidR="003861D2" w:rsidRPr="005412CE" w:rsidRDefault="003861D2">
      <w:pPr>
        <w:spacing w:line="240" w:lineRule="auto"/>
        <w:rPr>
          <w:rFonts w:cs="Times New Roman"/>
        </w:rPr>
      </w:pPr>
      <w:r w:rsidRPr="005412CE">
        <w:rPr>
          <w:rFonts w:cs="Times New Roman"/>
        </w:rPr>
        <w:br w:type="page"/>
      </w:r>
    </w:p>
    <w:p w:rsidR="00627AA6" w:rsidRPr="005412CE" w:rsidRDefault="00627AA6" w:rsidP="00627AA6">
      <w:pPr>
        <w:rPr>
          <w:rFonts w:cs="Times New Roman"/>
          <w:b/>
          <w:noProof/>
          <w:sz w:val="36"/>
          <w:szCs w:val="36"/>
        </w:rPr>
      </w:pPr>
      <w:r w:rsidRPr="005412CE">
        <w:rPr>
          <w:rFonts w:cs="Times New Roman"/>
          <w:b/>
          <w:noProof/>
          <w:sz w:val="36"/>
          <w:szCs w:val="36"/>
        </w:rPr>
        <w:lastRenderedPageBreak/>
        <w:t>Summary</w:t>
      </w:r>
    </w:p>
    <w:p w:rsidR="00627AA6" w:rsidRPr="005412CE" w:rsidRDefault="00627AA6" w:rsidP="00117813">
      <w:pPr>
        <w:rPr>
          <w:rFonts w:eastAsia="Calibri" w:cs="Times New Roman"/>
          <w:noProof/>
          <w:lang w:val="en-GB"/>
        </w:rPr>
      </w:pPr>
      <w:r w:rsidRPr="005412CE">
        <w:rPr>
          <w:rFonts w:eastAsia="Calibri" w:cs="Times New Roman"/>
          <w:noProof/>
          <w:lang w:val="en-GB"/>
        </w:rPr>
        <w:t xml:space="preserve">This bachelor thesis deals with mapping </w:t>
      </w:r>
      <w:r w:rsidR="00DF47C5" w:rsidRPr="005412CE">
        <w:rPr>
          <w:rFonts w:eastAsia="Calibri" w:cs="Times New Roman"/>
          <w:noProof/>
          <w:lang w:val="en-GB"/>
        </w:rPr>
        <w:t xml:space="preserve">the number </w:t>
      </w:r>
      <w:r w:rsidR="00117813" w:rsidRPr="005412CE">
        <w:rPr>
          <w:rFonts w:eastAsia="Calibri" w:cs="Times New Roman"/>
          <w:noProof/>
          <w:lang w:val="en-GB"/>
        </w:rPr>
        <w:t>of representat</w:t>
      </w:r>
      <w:r w:rsidR="00DC2DC8" w:rsidRPr="005412CE">
        <w:rPr>
          <w:rFonts w:eastAsia="Calibri" w:cs="Times New Roman"/>
          <w:noProof/>
          <w:lang w:val="en-GB"/>
        </w:rPr>
        <w:t>i</w:t>
      </w:r>
      <w:r w:rsidR="00117813" w:rsidRPr="005412CE">
        <w:rPr>
          <w:rFonts w:eastAsia="Calibri" w:cs="Times New Roman"/>
          <w:noProof/>
          <w:lang w:val="en-GB"/>
        </w:rPr>
        <w:t>on</w:t>
      </w:r>
      <w:r w:rsidRPr="005412CE">
        <w:rPr>
          <w:rFonts w:eastAsia="Calibri" w:cs="Times New Roman"/>
          <w:noProof/>
          <w:lang w:val="en-GB"/>
        </w:rPr>
        <w:t xml:space="preserve"> of number of female sport journalists </w:t>
      </w:r>
      <w:r w:rsidR="00DF47C5" w:rsidRPr="005412CE">
        <w:rPr>
          <w:rFonts w:eastAsia="Calibri" w:cs="Times New Roman"/>
          <w:noProof/>
          <w:lang w:val="en-GB"/>
        </w:rPr>
        <w:t>who have attended</w:t>
      </w:r>
      <w:r w:rsidRPr="005412CE">
        <w:rPr>
          <w:rFonts w:eastAsia="Calibri" w:cs="Times New Roman"/>
          <w:noProof/>
          <w:lang w:val="en-GB"/>
        </w:rPr>
        <w:t xml:space="preserve"> the venue of the Olymp</w:t>
      </w:r>
      <w:r w:rsidR="00316886">
        <w:rPr>
          <w:rFonts w:eastAsia="Calibri" w:cs="Times New Roman"/>
          <w:noProof/>
          <w:lang w:val="en-GB"/>
        </w:rPr>
        <w:t>ic Games in the past and in the </w:t>
      </w:r>
      <w:r w:rsidRPr="005412CE">
        <w:rPr>
          <w:rFonts w:eastAsia="Calibri" w:cs="Times New Roman"/>
          <w:noProof/>
          <w:lang w:val="en-GB"/>
        </w:rPr>
        <w:t xml:space="preserve">present. </w:t>
      </w:r>
      <w:r w:rsidR="00DC2DC8" w:rsidRPr="005412CE">
        <w:rPr>
          <w:rFonts w:eastAsia="Calibri" w:cs="Times New Roman"/>
          <w:noProof/>
          <w:lang w:val="en-GB"/>
        </w:rPr>
        <w:t>Th</w:t>
      </w:r>
      <w:r w:rsidR="00DF47C5" w:rsidRPr="005412CE">
        <w:rPr>
          <w:rFonts w:eastAsia="Calibri" w:cs="Times New Roman"/>
          <w:noProof/>
          <w:lang w:val="en-GB"/>
        </w:rPr>
        <w:t>is</w:t>
      </w:r>
      <w:r w:rsidR="00DC2DC8" w:rsidRPr="005412CE">
        <w:rPr>
          <w:rFonts w:eastAsia="Calibri" w:cs="Times New Roman"/>
          <w:noProof/>
          <w:lang w:val="en-GB"/>
        </w:rPr>
        <w:t> thesis also seek</w:t>
      </w:r>
      <w:r w:rsidR="00DF47C5" w:rsidRPr="005412CE">
        <w:rPr>
          <w:rFonts w:eastAsia="Calibri" w:cs="Times New Roman"/>
          <w:noProof/>
          <w:lang w:val="en-GB"/>
        </w:rPr>
        <w:t>s to describe</w:t>
      </w:r>
      <w:r w:rsidR="00DC2DC8" w:rsidRPr="005412CE">
        <w:rPr>
          <w:rFonts w:eastAsia="Calibri" w:cs="Times New Roman"/>
          <w:noProof/>
          <w:lang w:val="en-GB"/>
        </w:rPr>
        <w:t xml:space="preserve"> the</w:t>
      </w:r>
      <w:r w:rsidR="00DF47C5" w:rsidRPr="005412CE">
        <w:rPr>
          <w:rFonts w:eastAsia="Calibri" w:cs="Times New Roman"/>
          <w:noProof/>
          <w:lang w:val="en-GB"/>
        </w:rPr>
        <w:t>ir</w:t>
      </w:r>
      <w:r w:rsidR="00DC2DC8" w:rsidRPr="005412CE">
        <w:rPr>
          <w:rFonts w:eastAsia="Calibri" w:cs="Times New Roman"/>
          <w:noProof/>
          <w:lang w:val="en-GB"/>
        </w:rPr>
        <w:t xml:space="preserve"> carreer beginnings </w:t>
      </w:r>
      <w:r w:rsidR="00DF47C5" w:rsidRPr="005412CE">
        <w:rPr>
          <w:rFonts w:eastAsia="Calibri" w:cs="Times New Roman"/>
          <w:noProof/>
          <w:lang w:val="en-GB"/>
        </w:rPr>
        <w:t>in relation to</w:t>
      </w:r>
      <w:r w:rsidR="00316886">
        <w:rPr>
          <w:rFonts w:eastAsia="Calibri" w:cs="Times New Roman"/>
          <w:noProof/>
          <w:lang w:val="en-GB"/>
        </w:rPr>
        <w:t> </w:t>
      </w:r>
      <w:r w:rsidR="00DC2DC8" w:rsidRPr="005412CE">
        <w:rPr>
          <w:rFonts w:eastAsia="Calibri" w:cs="Times New Roman"/>
          <w:noProof/>
          <w:lang w:val="en-GB"/>
        </w:rPr>
        <w:t xml:space="preserve">participation in media content creation about the Olympics and possible discrimination. </w:t>
      </w:r>
      <w:r w:rsidRPr="005412CE">
        <w:rPr>
          <w:rFonts w:eastAsia="Calibri" w:cs="Times New Roman"/>
          <w:noProof/>
          <w:lang w:val="en-GB"/>
        </w:rPr>
        <w:t xml:space="preserve">The aim is </w:t>
      </w:r>
      <w:r w:rsidR="00117813" w:rsidRPr="005412CE">
        <w:rPr>
          <w:rFonts w:eastAsia="Calibri" w:cs="Times New Roman"/>
          <w:noProof/>
          <w:lang w:val="en-GB"/>
        </w:rPr>
        <w:t xml:space="preserve">also </w:t>
      </w:r>
      <w:r w:rsidR="00AD6312" w:rsidRPr="005412CE">
        <w:rPr>
          <w:rFonts w:eastAsia="Calibri" w:cs="Times New Roman"/>
          <w:noProof/>
          <w:lang w:val="en-GB"/>
        </w:rPr>
        <w:t>to </w:t>
      </w:r>
      <w:r w:rsidR="00DC2DC8" w:rsidRPr="005412CE">
        <w:rPr>
          <w:rFonts w:eastAsia="Calibri" w:cs="Times New Roman"/>
          <w:noProof/>
          <w:lang w:val="en-GB"/>
        </w:rPr>
        <w:t>explain reasons as </w:t>
      </w:r>
      <w:r w:rsidRPr="005412CE">
        <w:rPr>
          <w:rFonts w:eastAsia="Calibri" w:cs="Times New Roman"/>
          <w:noProof/>
          <w:lang w:val="en-GB"/>
        </w:rPr>
        <w:t>to why female sport journalists</w:t>
      </w:r>
      <w:r w:rsidR="00316886">
        <w:rPr>
          <w:rFonts w:eastAsia="Calibri" w:cs="Times New Roman"/>
          <w:noProof/>
          <w:lang w:val="en-GB"/>
        </w:rPr>
        <w:t xml:space="preserve"> decline to travel to the </w:t>
      </w:r>
      <w:r w:rsidR="00117813" w:rsidRPr="005412CE">
        <w:rPr>
          <w:rFonts w:eastAsia="Calibri" w:cs="Times New Roman"/>
          <w:noProof/>
          <w:lang w:val="en-GB"/>
        </w:rPr>
        <w:t>v</w:t>
      </w:r>
      <w:r w:rsidR="00DC2DC8" w:rsidRPr="005412CE">
        <w:rPr>
          <w:rFonts w:eastAsia="Calibri" w:cs="Times New Roman"/>
          <w:noProof/>
          <w:lang w:val="en-GB"/>
        </w:rPr>
        <w:t>enue of the Games or why the </w:t>
      </w:r>
      <w:r w:rsidR="00117813" w:rsidRPr="005412CE">
        <w:rPr>
          <w:rFonts w:eastAsia="Calibri" w:cs="Times New Roman"/>
          <w:noProof/>
          <w:lang w:val="en-GB"/>
        </w:rPr>
        <w:t xml:space="preserve">editors </w:t>
      </w:r>
      <w:r w:rsidR="005E200C" w:rsidRPr="005412CE">
        <w:rPr>
          <w:rFonts w:eastAsia="Calibri" w:cs="Times New Roman"/>
          <w:noProof/>
          <w:lang w:val="en-GB"/>
        </w:rPr>
        <w:t>refuse</w:t>
      </w:r>
      <w:r w:rsidR="00117813" w:rsidRPr="005412CE">
        <w:rPr>
          <w:rFonts w:eastAsia="Calibri" w:cs="Times New Roman"/>
          <w:noProof/>
          <w:lang w:val="en-GB"/>
        </w:rPr>
        <w:t xml:space="preserve"> sending them</w:t>
      </w:r>
      <w:r w:rsidRPr="005412CE">
        <w:rPr>
          <w:rFonts w:eastAsia="Calibri" w:cs="Times New Roman"/>
          <w:noProof/>
          <w:lang w:val="en-GB"/>
        </w:rPr>
        <w:t>.</w:t>
      </w:r>
      <w:r w:rsidR="00117813" w:rsidRPr="005412CE">
        <w:rPr>
          <w:rFonts w:eastAsia="Calibri" w:cs="Times New Roman"/>
          <w:noProof/>
          <w:lang w:val="en-GB"/>
        </w:rPr>
        <w:t xml:space="preserve"> </w:t>
      </w:r>
      <w:r w:rsidRPr="005412CE">
        <w:rPr>
          <w:rFonts w:eastAsia="Calibri" w:cs="Times New Roman"/>
          <w:noProof/>
          <w:lang w:val="en-GB"/>
        </w:rPr>
        <w:t>This will be a</w:t>
      </w:r>
      <w:r w:rsidR="00316886">
        <w:rPr>
          <w:rFonts w:eastAsia="Calibri" w:cs="Times New Roman"/>
          <w:noProof/>
          <w:lang w:val="en-GB"/>
        </w:rPr>
        <w:t>chieved by </w:t>
      </w:r>
      <w:r w:rsidRPr="005412CE">
        <w:rPr>
          <w:rFonts w:eastAsia="Calibri" w:cs="Times New Roman"/>
          <w:noProof/>
          <w:lang w:val="en-GB"/>
        </w:rPr>
        <w:t>interviews with selected female sport journalists as well as male journalists.</w:t>
      </w:r>
      <w:r w:rsidR="00316886">
        <w:rPr>
          <w:rFonts w:eastAsia="Calibri" w:cs="Times New Roman"/>
          <w:noProof/>
          <w:lang w:val="en-GB"/>
        </w:rPr>
        <w:t xml:space="preserve"> I consider the </w:t>
      </w:r>
      <w:r w:rsidR="00AD6312" w:rsidRPr="005412CE">
        <w:rPr>
          <w:rFonts w:eastAsia="Calibri" w:cs="Times New Roman"/>
          <w:noProof/>
          <w:lang w:val="en-GB"/>
        </w:rPr>
        <w:t>method of </w:t>
      </w:r>
      <w:r w:rsidR="00DC2DC8" w:rsidRPr="005412CE">
        <w:rPr>
          <w:rFonts w:eastAsia="Calibri" w:cs="Times New Roman"/>
          <w:noProof/>
          <w:lang w:val="en-GB"/>
        </w:rPr>
        <w:t xml:space="preserve">interview </w:t>
      </w:r>
      <w:r w:rsidR="00117813" w:rsidRPr="005412CE">
        <w:rPr>
          <w:rFonts w:eastAsia="Calibri" w:cs="Times New Roman"/>
          <w:noProof/>
          <w:lang w:val="en-GB"/>
        </w:rPr>
        <w:t xml:space="preserve">suitable </w:t>
      </w:r>
      <w:r w:rsidR="005E200C" w:rsidRPr="005412CE">
        <w:rPr>
          <w:rFonts w:eastAsia="Calibri" w:cs="Times New Roman"/>
          <w:noProof/>
          <w:lang w:val="en-GB"/>
        </w:rPr>
        <w:t>for</w:t>
      </w:r>
      <w:r w:rsidR="00117813" w:rsidRPr="005412CE">
        <w:rPr>
          <w:rFonts w:eastAsia="Calibri" w:cs="Times New Roman"/>
          <w:noProof/>
          <w:lang w:val="en-GB"/>
        </w:rPr>
        <w:t xml:space="preserve"> th</w:t>
      </w:r>
      <w:r w:rsidR="00DC2DC8" w:rsidRPr="005412CE">
        <w:rPr>
          <w:rFonts w:eastAsia="Calibri" w:cs="Times New Roman"/>
          <w:noProof/>
          <w:lang w:val="en-GB"/>
        </w:rPr>
        <w:t>is kind of</w:t>
      </w:r>
      <w:r w:rsidR="00117813" w:rsidRPr="005412CE">
        <w:rPr>
          <w:rFonts w:eastAsia="Calibri" w:cs="Times New Roman"/>
          <w:noProof/>
          <w:lang w:val="en-GB"/>
        </w:rPr>
        <w:t xml:space="preserve"> </w:t>
      </w:r>
      <w:r w:rsidR="00DC2DC8" w:rsidRPr="005412CE">
        <w:rPr>
          <w:rFonts w:eastAsia="Calibri" w:cs="Times New Roman"/>
          <w:noProof/>
          <w:lang w:val="en-GB"/>
        </w:rPr>
        <w:t>research</w:t>
      </w:r>
      <w:r w:rsidR="00117813" w:rsidRPr="005412CE">
        <w:rPr>
          <w:rFonts w:eastAsia="Calibri" w:cs="Times New Roman"/>
          <w:noProof/>
          <w:lang w:val="en-GB"/>
        </w:rPr>
        <w:t xml:space="preserve"> </w:t>
      </w:r>
      <w:r w:rsidR="005E200C" w:rsidRPr="005412CE">
        <w:rPr>
          <w:rFonts w:eastAsia="Calibri" w:cs="Times New Roman"/>
          <w:noProof/>
          <w:lang w:val="en-GB"/>
        </w:rPr>
        <w:t>due to</w:t>
      </w:r>
      <w:r w:rsidR="00117813" w:rsidRPr="005412CE">
        <w:rPr>
          <w:rFonts w:eastAsia="Calibri" w:cs="Times New Roman"/>
          <w:noProof/>
          <w:lang w:val="en-GB"/>
        </w:rPr>
        <w:t xml:space="preserve"> the </w:t>
      </w:r>
      <w:r w:rsidR="005E200C" w:rsidRPr="005412CE">
        <w:rPr>
          <w:rFonts w:eastAsia="Calibri" w:cs="Times New Roman"/>
          <w:noProof/>
          <w:lang w:val="en-GB"/>
        </w:rPr>
        <w:t xml:space="preserve">provided </w:t>
      </w:r>
      <w:r w:rsidR="00826FF9">
        <w:rPr>
          <w:rFonts w:eastAsia="Calibri" w:cs="Times New Roman"/>
          <w:noProof/>
          <w:lang w:val="en-GB"/>
        </w:rPr>
        <w:t>space</w:t>
      </w:r>
      <w:r w:rsidR="00826FF9">
        <w:rPr>
          <w:rFonts w:eastAsia="Calibri" w:cs="Times New Roman"/>
          <w:noProof/>
          <w:lang w:val="en-GB"/>
        </w:rPr>
        <w:br/>
      </w:r>
      <w:r w:rsidR="005E200C" w:rsidRPr="005412CE">
        <w:rPr>
          <w:rFonts w:eastAsia="Calibri" w:cs="Times New Roman"/>
          <w:noProof/>
          <w:lang w:val="en-GB"/>
        </w:rPr>
        <w:t>for</w:t>
      </w:r>
      <w:r w:rsidR="00826FF9">
        <w:rPr>
          <w:rFonts w:eastAsia="Calibri" w:cs="Times New Roman"/>
          <w:noProof/>
          <w:lang w:val="en-GB"/>
        </w:rPr>
        <w:t> </w:t>
      </w:r>
      <w:r w:rsidR="00316886">
        <w:rPr>
          <w:rFonts w:eastAsia="Calibri" w:cs="Times New Roman"/>
          <w:noProof/>
          <w:lang w:val="en-GB"/>
        </w:rPr>
        <w:t>self-</w:t>
      </w:r>
      <w:r w:rsidR="00117813" w:rsidRPr="005412CE">
        <w:rPr>
          <w:rFonts w:eastAsia="Calibri" w:cs="Times New Roman"/>
          <w:noProof/>
          <w:lang w:val="en-GB"/>
        </w:rPr>
        <w:t>expression</w:t>
      </w:r>
      <w:r w:rsidR="00DC2DC8" w:rsidRPr="005412CE">
        <w:rPr>
          <w:rFonts w:eastAsia="Calibri" w:cs="Times New Roman"/>
          <w:noProof/>
          <w:lang w:val="en-GB"/>
        </w:rPr>
        <w:t xml:space="preserve">, </w:t>
      </w:r>
      <w:r w:rsidR="005E200C" w:rsidRPr="005412CE">
        <w:rPr>
          <w:rFonts w:eastAsia="Calibri" w:cs="Times New Roman"/>
          <w:noProof/>
          <w:lang w:val="en-GB"/>
        </w:rPr>
        <w:t xml:space="preserve">for looking back on </w:t>
      </w:r>
      <w:r w:rsidR="00DC2DC8" w:rsidRPr="005412CE">
        <w:rPr>
          <w:rFonts w:eastAsia="Calibri" w:cs="Times New Roman"/>
          <w:noProof/>
          <w:lang w:val="en-GB"/>
        </w:rPr>
        <w:t>some</w:t>
      </w:r>
      <w:r w:rsidR="005E200C" w:rsidRPr="005412CE">
        <w:rPr>
          <w:rFonts w:eastAsia="Calibri" w:cs="Times New Roman"/>
          <w:noProof/>
          <w:lang w:val="en-GB"/>
        </w:rPr>
        <w:t xml:space="preserve"> of their</w:t>
      </w:r>
      <w:r w:rsidR="00DC2DC8" w:rsidRPr="005412CE">
        <w:rPr>
          <w:rFonts w:eastAsia="Calibri" w:cs="Times New Roman"/>
          <w:noProof/>
          <w:lang w:val="en-GB"/>
        </w:rPr>
        <w:t xml:space="preserve"> experiences and </w:t>
      </w:r>
      <w:r w:rsidR="00BA2E2E" w:rsidRPr="005412CE">
        <w:rPr>
          <w:rFonts w:eastAsia="Calibri" w:cs="Times New Roman"/>
          <w:noProof/>
          <w:lang w:val="en-GB"/>
        </w:rPr>
        <w:t>acknowledging the</w:t>
      </w:r>
      <w:r w:rsidR="00316886">
        <w:rPr>
          <w:rFonts w:eastAsia="Calibri" w:cs="Times New Roman"/>
          <w:noProof/>
          <w:lang w:val="en-GB"/>
        </w:rPr>
        <w:t> </w:t>
      </w:r>
      <w:r w:rsidR="005E200C" w:rsidRPr="005412CE">
        <w:rPr>
          <w:rFonts w:eastAsia="Calibri" w:cs="Times New Roman"/>
          <w:noProof/>
          <w:lang w:val="en-GB"/>
        </w:rPr>
        <w:t>misunderstatements</w:t>
      </w:r>
      <w:r w:rsidR="00DC2DC8" w:rsidRPr="005412CE">
        <w:rPr>
          <w:rFonts w:eastAsia="Calibri" w:cs="Times New Roman"/>
          <w:noProof/>
          <w:lang w:val="en-GB"/>
        </w:rPr>
        <w:t xml:space="preserve">. </w:t>
      </w:r>
      <w:r w:rsidR="00306DFB" w:rsidRPr="005412CE">
        <w:rPr>
          <w:rFonts w:eastAsia="Calibri" w:cs="Times New Roman"/>
          <w:noProof/>
          <w:lang w:val="en-GB"/>
        </w:rPr>
        <w:t>T</w:t>
      </w:r>
      <w:r w:rsidR="00DC2DC8" w:rsidRPr="005412CE">
        <w:rPr>
          <w:rFonts w:eastAsia="Calibri" w:cs="Times New Roman"/>
          <w:noProof/>
          <w:lang w:val="en-GB"/>
        </w:rPr>
        <w:t>he</w:t>
      </w:r>
      <w:r w:rsidR="005E200C" w:rsidRPr="005412CE">
        <w:rPr>
          <w:rFonts w:eastAsia="Calibri" w:cs="Times New Roman"/>
          <w:noProof/>
          <w:lang w:val="en-GB"/>
        </w:rPr>
        <w:t> </w:t>
      </w:r>
      <w:r w:rsidR="00DC2DC8" w:rsidRPr="005412CE">
        <w:rPr>
          <w:rFonts w:eastAsia="Calibri" w:cs="Times New Roman"/>
          <w:noProof/>
          <w:lang w:val="en-GB"/>
        </w:rPr>
        <w:t>researcher</w:t>
      </w:r>
      <w:r w:rsidR="00306DFB" w:rsidRPr="005412CE">
        <w:rPr>
          <w:rFonts w:eastAsia="Calibri" w:cs="Times New Roman"/>
          <w:noProof/>
          <w:lang w:val="en-GB"/>
        </w:rPr>
        <w:t xml:space="preserve"> </w:t>
      </w:r>
      <w:r w:rsidR="00DC2DC8" w:rsidRPr="005412CE">
        <w:rPr>
          <w:rFonts w:eastAsia="Calibri" w:cs="Times New Roman"/>
          <w:noProof/>
          <w:lang w:val="en-GB"/>
        </w:rPr>
        <w:t xml:space="preserve">has </w:t>
      </w:r>
      <w:r w:rsidR="00306DFB" w:rsidRPr="005412CE">
        <w:rPr>
          <w:rFonts w:eastAsia="Calibri" w:cs="Times New Roman"/>
          <w:noProof/>
          <w:lang w:val="en-GB"/>
        </w:rPr>
        <w:t xml:space="preserve">also </w:t>
      </w:r>
      <w:r w:rsidR="00DC2DC8" w:rsidRPr="005412CE">
        <w:rPr>
          <w:rFonts w:eastAsia="Calibri" w:cs="Times New Roman"/>
          <w:noProof/>
          <w:lang w:val="en-GB"/>
        </w:rPr>
        <w:t>the ability to ask additional questions.</w:t>
      </w:r>
    </w:p>
    <w:p w:rsidR="00627AA6" w:rsidRPr="005412CE" w:rsidRDefault="00627AA6" w:rsidP="00627AA6">
      <w:pPr>
        <w:rPr>
          <w:rFonts w:eastAsia="Calibri" w:cs="Times New Roman"/>
          <w:noProof/>
        </w:rPr>
      </w:pPr>
    </w:p>
    <w:p w:rsidR="00627AA6" w:rsidRPr="005412CE" w:rsidRDefault="00627AA6" w:rsidP="00627AA6">
      <w:pPr>
        <w:rPr>
          <w:rFonts w:cs="Times New Roman"/>
          <w:b/>
          <w:sz w:val="36"/>
          <w:szCs w:val="36"/>
          <w:lang w:val="en-GB"/>
        </w:rPr>
      </w:pPr>
      <w:r w:rsidRPr="005412CE">
        <w:rPr>
          <w:rFonts w:cs="Times New Roman"/>
          <w:b/>
          <w:sz w:val="36"/>
          <w:szCs w:val="36"/>
          <w:lang w:val="en-GB"/>
        </w:rPr>
        <w:t>Key words:</w:t>
      </w:r>
    </w:p>
    <w:p w:rsidR="00DC4DC2" w:rsidRDefault="00627AA6" w:rsidP="00DC4DC2">
      <w:pPr>
        <w:rPr>
          <w:rFonts w:cs="Times New Roman"/>
          <w:lang w:val="en-GB"/>
        </w:rPr>
      </w:pPr>
      <w:r w:rsidRPr="005412CE">
        <w:rPr>
          <w:rFonts w:cs="Times New Roman"/>
          <w:lang w:val="en-GB"/>
        </w:rPr>
        <w:t xml:space="preserve">Sports journalism, women, sport, Olympic </w:t>
      </w:r>
      <w:r w:rsidR="0098181B" w:rsidRPr="005412CE">
        <w:rPr>
          <w:rFonts w:cs="Times New Roman"/>
          <w:lang w:val="en-GB"/>
        </w:rPr>
        <w:t>G</w:t>
      </w:r>
      <w:r w:rsidRPr="005412CE">
        <w:rPr>
          <w:rFonts w:cs="Times New Roman"/>
          <w:lang w:val="en-GB"/>
        </w:rPr>
        <w:t>ames, female sports journalist</w:t>
      </w:r>
      <w:r w:rsidR="002A6E57">
        <w:rPr>
          <w:rFonts w:cs="Times New Roman"/>
          <w:lang w:val="en-GB"/>
        </w:rPr>
        <w:t>, interview</w:t>
      </w:r>
    </w:p>
    <w:p w:rsidR="002A6E57" w:rsidRDefault="002A6E57" w:rsidP="00DC4DC2">
      <w:pPr>
        <w:rPr>
          <w:rFonts w:cs="Times New Roman"/>
          <w:lang w:val="en-GB"/>
        </w:rPr>
      </w:pPr>
    </w:p>
    <w:p w:rsidR="002A6E57" w:rsidRPr="002A6E57" w:rsidRDefault="002A6E57" w:rsidP="00DC4DC2">
      <w:pPr>
        <w:rPr>
          <w:rFonts w:cs="Times New Roman"/>
          <w:lang w:val="en-GB"/>
        </w:rPr>
        <w:sectPr w:rsidR="002A6E57" w:rsidRPr="002A6E57" w:rsidSect="00DC4DC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BD1755" w:rsidRPr="005412CE" w:rsidRDefault="00BD1755" w:rsidP="00CF7E21">
      <w:pPr>
        <w:rPr>
          <w:rFonts w:cs="Times New Roman"/>
          <w:b/>
          <w:sz w:val="36"/>
          <w:szCs w:val="36"/>
        </w:rPr>
      </w:pPr>
      <w:r w:rsidRPr="005412CE">
        <w:rPr>
          <w:rFonts w:cs="Times New Roman"/>
          <w:b/>
          <w:sz w:val="36"/>
          <w:szCs w:val="36"/>
        </w:rPr>
        <w:lastRenderedPageBreak/>
        <w:t>Obsah</w:t>
      </w:r>
    </w:p>
    <w:sdt>
      <w:sdtPr>
        <w:rPr>
          <w:rFonts w:cs="Times New Roman"/>
        </w:rPr>
        <w:id w:val="11538291"/>
        <w:docPartObj>
          <w:docPartGallery w:val="Table of Contents"/>
          <w:docPartUnique/>
        </w:docPartObj>
      </w:sdtPr>
      <w:sdtContent>
        <w:p w:rsidR="00911E1C" w:rsidRDefault="00437121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r w:rsidRPr="005412CE">
            <w:rPr>
              <w:rFonts w:cs="Times New Roman"/>
            </w:rPr>
            <w:fldChar w:fldCharType="begin"/>
          </w:r>
          <w:r w:rsidR="008D4FAD" w:rsidRPr="005412CE">
            <w:rPr>
              <w:rFonts w:cs="Times New Roman"/>
            </w:rPr>
            <w:instrText xml:space="preserve"> TOC \o "1-3" \h \z \u </w:instrText>
          </w:r>
          <w:r w:rsidRPr="005412CE">
            <w:rPr>
              <w:rFonts w:cs="Times New Roman"/>
            </w:rPr>
            <w:fldChar w:fldCharType="separate"/>
          </w:r>
          <w:hyperlink w:anchor="_Toc6822092" w:history="1">
            <w:r w:rsidR="00911E1C" w:rsidRPr="009305B0">
              <w:rPr>
                <w:rStyle w:val="Hypertextovodkaz"/>
                <w:rFonts w:cs="Times New Roman"/>
                <w:noProof/>
              </w:rPr>
              <w:t>Úvod</w:t>
            </w:r>
            <w:r w:rsidR="00911E1C">
              <w:rPr>
                <w:noProof/>
                <w:webHidden/>
              </w:rPr>
              <w:tab/>
            </w:r>
            <w:r w:rsidR="00911E1C">
              <w:rPr>
                <w:noProof/>
                <w:webHidden/>
              </w:rPr>
              <w:fldChar w:fldCharType="begin"/>
            </w:r>
            <w:r w:rsidR="00911E1C">
              <w:rPr>
                <w:noProof/>
                <w:webHidden/>
              </w:rPr>
              <w:instrText xml:space="preserve"> PAGEREF _Toc6822092 \h </w:instrText>
            </w:r>
            <w:r w:rsidR="00911E1C">
              <w:rPr>
                <w:noProof/>
                <w:webHidden/>
              </w:rPr>
            </w:r>
            <w:r w:rsidR="00911E1C">
              <w:rPr>
                <w:noProof/>
                <w:webHidden/>
              </w:rPr>
              <w:fldChar w:fldCharType="separate"/>
            </w:r>
            <w:r w:rsidR="000B5F2A">
              <w:rPr>
                <w:noProof/>
                <w:webHidden/>
              </w:rPr>
              <w:t>7</w:t>
            </w:r>
            <w:r w:rsidR="00911E1C">
              <w:rPr>
                <w:noProof/>
                <w:webHidden/>
              </w:rPr>
              <w:fldChar w:fldCharType="end"/>
            </w:r>
          </w:hyperlink>
        </w:p>
        <w:p w:rsidR="00911E1C" w:rsidRDefault="00911E1C">
          <w:pPr>
            <w:pStyle w:val="Obsah1"/>
            <w:tabs>
              <w:tab w:val="left" w:pos="48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822093" w:history="1">
            <w:r w:rsidRPr="009305B0">
              <w:rPr>
                <w:rStyle w:val="Hypertextovodkaz"/>
                <w:rFonts w:cs="Times New Roman"/>
                <w:noProof/>
              </w:rPr>
              <w:t>1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9305B0">
              <w:rPr>
                <w:rStyle w:val="Hypertextovodkaz"/>
                <w:rFonts w:cs="Times New Roman"/>
                <w:noProof/>
              </w:rPr>
              <w:t>Gender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_Toc6822093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5F2A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1E1C" w:rsidRDefault="00911E1C">
          <w:pPr>
            <w:pStyle w:val="Obsah1"/>
            <w:tabs>
              <w:tab w:val="left" w:pos="48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822094" w:history="1">
            <w:r w:rsidRPr="009305B0">
              <w:rPr>
                <w:rStyle w:val="Hypertextovodkaz"/>
                <w:rFonts w:cs="Times New Roman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9305B0">
              <w:rPr>
                <w:rStyle w:val="Hypertextovodkaz"/>
                <w:rFonts w:cs="Times New Roman"/>
                <w:noProof/>
              </w:rPr>
              <w:t>Mediální rutiny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_Toc6822094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5F2A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1E1C" w:rsidRDefault="00911E1C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822095" w:history="1">
            <w:r w:rsidRPr="009305B0">
              <w:rPr>
                <w:rStyle w:val="Hypertextovodkaz"/>
                <w:rFonts w:cs="Times New Roman"/>
                <w:noProof/>
              </w:rPr>
              <w:t>2.1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9305B0">
              <w:rPr>
                <w:rStyle w:val="Hypertextovodkaz"/>
                <w:rFonts w:cs="Times New Roman"/>
                <w:noProof/>
              </w:rPr>
              <w:t>Mediální organizace a instituce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_Toc6822095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5F2A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1E1C" w:rsidRDefault="00911E1C">
          <w:pPr>
            <w:pStyle w:val="Obsah1"/>
            <w:tabs>
              <w:tab w:val="left" w:pos="48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822096" w:history="1">
            <w:r w:rsidRPr="009305B0">
              <w:rPr>
                <w:rStyle w:val="Hypertextovodkaz"/>
                <w:rFonts w:cs="Times New Roman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9305B0">
              <w:rPr>
                <w:rStyle w:val="Hypertextovodkaz"/>
                <w:rFonts w:cs="Times New Roman"/>
                <w:noProof/>
              </w:rPr>
              <w:t>Novináři dnešní doby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_Toc6822096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5F2A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1E1C" w:rsidRDefault="00911E1C">
          <w:pPr>
            <w:pStyle w:val="Obsah1"/>
            <w:tabs>
              <w:tab w:val="left" w:pos="48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822097" w:history="1">
            <w:r w:rsidRPr="009305B0">
              <w:rPr>
                <w:rStyle w:val="Hypertextovodkaz"/>
                <w:rFonts w:cs="Times New Roman"/>
                <w:noProof/>
              </w:rPr>
              <w:t>4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9305B0">
              <w:rPr>
                <w:rStyle w:val="Hypertextovodkaz"/>
                <w:rFonts w:cs="Times New Roman"/>
                <w:noProof/>
              </w:rPr>
              <w:t>Sportovní žurnalistika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_Toc6822097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5F2A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1E1C" w:rsidRDefault="00911E1C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822098" w:history="1">
            <w:r w:rsidRPr="009305B0">
              <w:rPr>
                <w:rStyle w:val="Hypertextovodkaz"/>
                <w:rFonts w:cs="Times New Roman"/>
                <w:noProof/>
              </w:rPr>
              <w:t>4.1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9305B0">
              <w:rPr>
                <w:rStyle w:val="Hypertextovodkaz"/>
                <w:rFonts w:cs="Times New Roman"/>
                <w:noProof/>
              </w:rPr>
              <w:t>Sportovní novinářky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_Toc6822098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5F2A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1E1C" w:rsidRDefault="00911E1C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822099" w:history="1">
            <w:r w:rsidRPr="009305B0">
              <w:rPr>
                <w:rStyle w:val="Hypertextovodkaz"/>
                <w:rFonts w:cs="Times New Roman"/>
                <w:noProof/>
              </w:rPr>
              <w:t>4.2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9305B0">
              <w:rPr>
                <w:rStyle w:val="Hypertextovodkaz"/>
                <w:rFonts w:cs="Times New Roman"/>
                <w:noProof/>
              </w:rPr>
              <w:t>Ženy v historii žurnalistiky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_Toc6822099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5F2A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1E1C" w:rsidRDefault="00911E1C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822100" w:history="1">
            <w:r w:rsidRPr="009305B0">
              <w:rPr>
                <w:rStyle w:val="Hypertextovodkaz"/>
                <w:rFonts w:cs="Times New Roman"/>
                <w:noProof/>
              </w:rPr>
              <w:t>4.3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9305B0">
              <w:rPr>
                <w:rStyle w:val="Hypertextovodkaz"/>
                <w:rFonts w:cs="Times New Roman"/>
                <w:noProof/>
              </w:rPr>
              <w:t>Olympijské hry v pojetí médií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_Toc6822100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5F2A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1E1C" w:rsidRDefault="00911E1C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822101" w:history="1">
            <w:r w:rsidRPr="009305B0">
              <w:rPr>
                <w:rStyle w:val="Hypertextovodkaz"/>
                <w:rFonts w:cs="Times New Roman"/>
                <w:noProof/>
              </w:rPr>
              <w:t>4.3.1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9305B0">
              <w:rPr>
                <w:rStyle w:val="Hypertextovodkaz"/>
                <w:rFonts w:cs="Times New Roman"/>
                <w:noProof/>
              </w:rPr>
              <w:t>České novinářky na olympijských hrách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_Toc6822101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5F2A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1E1C" w:rsidRDefault="00911E1C">
          <w:pPr>
            <w:pStyle w:val="Obsah1"/>
            <w:tabs>
              <w:tab w:val="left" w:pos="48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822102" w:history="1">
            <w:r w:rsidRPr="009305B0">
              <w:rPr>
                <w:rStyle w:val="Hypertextovodkaz"/>
                <w:rFonts w:cs="Times New Roman"/>
                <w:noProof/>
              </w:rPr>
              <w:t>5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9305B0">
              <w:rPr>
                <w:rStyle w:val="Hypertextovodkaz"/>
                <w:rFonts w:cs="Times New Roman"/>
                <w:noProof/>
              </w:rPr>
              <w:t>Kvalitativní výzkum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_Toc6822102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5F2A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1E1C" w:rsidRDefault="00911E1C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822103" w:history="1">
            <w:r w:rsidRPr="009305B0">
              <w:rPr>
                <w:rStyle w:val="Hypertextovodkaz"/>
                <w:rFonts w:cs="Times New Roman"/>
                <w:noProof/>
              </w:rPr>
              <w:t>5.1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9305B0">
              <w:rPr>
                <w:rStyle w:val="Hypertextovodkaz"/>
                <w:rFonts w:cs="Times New Roman"/>
                <w:noProof/>
              </w:rPr>
              <w:t>Technika sběru dat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_Toc6822103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5F2A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1E1C" w:rsidRDefault="00911E1C">
          <w:pPr>
            <w:pStyle w:val="Obsah1"/>
            <w:tabs>
              <w:tab w:val="left" w:pos="48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822104" w:history="1">
            <w:r w:rsidRPr="009305B0">
              <w:rPr>
                <w:rStyle w:val="Hypertextovodkaz"/>
                <w:rFonts w:cs="Times New Roman"/>
                <w:noProof/>
              </w:rPr>
              <w:t>6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9305B0">
              <w:rPr>
                <w:rStyle w:val="Hypertextovodkaz"/>
                <w:rFonts w:cs="Times New Roman"/>
                <w:noProof/>
              </w:rPr>
              <w:t>Výběr respondentek a respondentů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_Toc6822104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5F2A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1E1C" w:rsidRDefault="00911E1C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822105" w:history="1">
            <w:r w:rsidRPr="009305B0">
              <w:rPr>
                <w:rStyle w:val="Hypertextovodkaz"/>
                <w:rFonts w:cs="Times New Roman"/>
                <w:noProof/>
              </w:rPr>
              <w:t>6.1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9305B0">
              <w:rPr>
                <w:rStyle w:val="Hypertextovodkaz"/>
                <w:rFonts w:cs="Times New Roman"/>
                <w:noProof/>
              </w:rPr>
              <w:t>Hypotéza a cíl práce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_Toc6822105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5F2A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1E1C" w:rsidRDefault="00911E1C">
          <w:pPr>
            <w:pStyle w:val="Obsah1"/>
            <w:tabs>
              <w:tab w:val="left" w:pos="48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822106" w:history="1">
            <w:r w:rsidRPr="009305B0">
              <w:rPr>
                <w:rStyle w:val="Hypertextovodkaz"/>
                <w:rFonts w:cs="Times New Roman"/>
                <w:noProof/>
              </w:rPr>
              <w:t>7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9305B0">
              <w:rPr>
                <w:rStyle w:val="Hypertextovodkaz"/>
                <w:rFonts w:cs="Times New Roman"/>
                <w:noProof/>
              </w:rPr>
              <w:t>ANALYTICKÁ ČÁST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_Toc6822106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5F2A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1E1C" w:rsidRDefault="00911E1C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822107" w:history="1">
            <w:r w:rsidRPr="009305B0">
              <w:rPr>
                <w:rStyle w:val="Hypertextovodkaz"/>
                <w:rFonts w:cs="Times New Roman"/>
                <w:noProof/>
              </w:rPr>
              <w:t>7.1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9305B0">
              <w:rPr>
                <w:rStyle w:val="Hypertextovodkaz"/>
                <w:rFonts w:cs="Times New Roman"/>
                <w:noProof/>
              </w:rPr>
              <w:t>Vztah ke sportu a kariérní začátky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_Toc6822107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5F2A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1E1C" w:rsidRDefault="00911E1C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822108" w:history="1">
            <w:r w:rsidRPr="009305B0">
              <w:rPr>
                <w:rStyle w:val="Hypertextovodkaz"/>
                <w:rFonts w:cs="Times New Roman"/>
                <w:noProof/>
              </w:rPr>
              <w:t>7.2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9305B0">
              <w:rPr>
                <w:rStyle w:val="Hypertextovodkaz"/>
                <w:rFonts w:cs="Times New Roman"/>
                <w:noProof/>
              </w:rPr>
              <w:t>(Spolu)práce v mužském kolektivu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_Toc6822108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5F2A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1E1C" w:rsidRDefault="00911E1C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822109" w:history="1">
            <w:r w:rsidRPr="009305B0">
              <w:rPr>
                <w:rStyle w:val="Hypertextovodkaz"/>
                <w:rFonts w:cs="Times New Roman"/>
                <w:noProof/>
              </w:rPr>
              <w:t>7.3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9305B0">
              <w:rPr>
                <w:rStyle w:val="Hypertextovodkaz"/>
                <w:rFonts w:cs="Times New Roman"/>
                <w:noProof/>
              </w:rPr>
              <w:t>Olympijské hry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_Toc6822109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5F2A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1E1C" w:rsidRDefault="00911E1C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822110" w:history="1">
            <w:r w:rsidRPr="009305B0">
              <w:rPr>
                <w:rStyle w:val="Hypertextovodkaz"/>
                <w:rFonts w:cs="Times New Roman"/>
                <w:noProof/>
              </w:rPr>
              <w:t>7.3.1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9305B0">
              <w:rPr>
                <w:rStyle w:val="Hypertextovodkaz"/>
                <w:rFonts w:cs="Times New Roman"/>
                <w:noProof/>
              </w:rPr>
              <w:t>Sportovní novinářky na olympijských hrách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_Toc6822110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5F2A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1E1C" w:rsidRDefault="00911E1C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822111" w:history="1">
            <w:r w:rsidRPr="009305B0">
              <w:rPr>
                <w:rStyle w:val="Hypertextovodkaz"/>
                <w:rFonts w:cs="Times New Roman"/>
                <w:noProof/>
              </w:rPr>
              <w:t>7.3.2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9305B0">
              <w:rPr>
                <w:rStyle w:val="Hypertextovodkaz"/>
                <w:rFonts w:cs="Times New Roman"/>
                <w:noProof/>
              </w:rPr>
              <w:t>Omezená účast na olympijských hrách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_Toc6822111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5F2A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1E1C" w:rsidRDefault="00911E1C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822112" w:history="1">
            <w:r w:rsidRPr="009305B0">
              <w:rPr>
                <w:rStyle w:val="Hypertextovodkaz"/>
                <w:rFonts w:cs="Times New Roman"/>
                <w:noProof/>
              </w:rPr>
              <w:t>7.3.3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9305B0">
              <w:rPr>
                <w:rStyle w:val="Hypertextovodkaz"/>
                <w:rFonts w:cs="Times New Roman"/>
                <w:noProof/>
              </w:rPr>
              <w:t>Vnímání zastoupení žen ze zahraničí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_Toc6822112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5F2A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1E1C" w:rsidRDefault="00911E1C">
          <w:pPr>
            <w:pStyle w:val="Obsah1"/>
            <w:tabs>
              <w:tab w:val="left" w:pos="48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822113" w:history="1">
            <w:r w:rsidRPr="009305B0">
              <w:rPr>
                <w:rStyle w:val="Hypertextovodkaz"/>
                <w:rFonts w:cs="Times New Roman"/>
                <w:noProof/>
              </w:rPr>
              <w:t>8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9305B0">
              <w:rPr>
                <w:rStyle w:val="Hypertextovodkaz"/>
                <w:rFonts w:cs="Times New Roman"/>
                <w:noProof/>
              </w:rPr>
              <w:t>Závěr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_Toc6822113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5F2A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1E1C" w:rsidRDefault="00911E1C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822114" w:history="1">
            <w:r w:rsidRPr="009305B0">
              <w:rPr>
                <w:rStyle w:val="Hypertextovodkaz"/>
                <w:rFonts w:cs="Times New Roman"/>
                <w:noProof/>
              </w:rPr>
              <w:t>Použitá literatura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_Toc6822114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5F2A"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1E1C" w:rsidRDefault="00911E1C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822115" w:history="1">
            <w:r w:rsidRPr="009305B0">
              <w:rPr>
                <w:rStyle w:val="Hypertextovodkaz"/>
                <w:rFonts w:cs="Times New Roman"/>
                <w:noProof/>
              </w:rPr>
              <w:t>Další zdroje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_Toc6822115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5F2A"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1E1C" w:rsidRDefault="00911E1C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822116" w:history="1">
            <w:r w:rsidRPr="009305B0">
              <w:rPr>
                <w:rStyle w:val="Hypertextovodkaz"/>
                <w:rFonts w:cs="Times New Roman"/>
                <w:noProof/>
              </w:rPr>
              <w:t>Přílohy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_Toc6822116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5F2A"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D4FAD" w:rsidRPr="005412CE" w:rsidRDefault="00437121" w:rsidP="00720C73">
          <w:pPr>
            <w:pStyle w:val="Obsah2"/>
            <w:tabs>
              <w:tab w:val="right" w:leader="dot" w:pos="9060"/>
            </w:tabs>
            <w:rPr>
              <w:rFonts w:cs="Times New Roman"/>
            </w:rPr>
          </w:pPr>
          <w:r w:rsidRPr="005412CE">
            <w:rPr>
              <w:rFonts w:cs="Times New Roman"/>
            </w:rPr>
            <w:fldChar w:fldCharType="end"/>
          </w:r>
        </w:p>
      </w:sdtContent>
    </w:sdt>
    <w:p w:rsidR="009724D0" w:rsidRPr="005412CE" w:rsidRDefault="009724D0" w:rsidP="003409A8">
      <w:pPr>
        <w:pStyle w:val="Nadpis1"/>
        <w:numPr>
          <w:ilvl w:val="0"/>
          <w:numId w:val="0"/>
        </w:numPr>
        <w:tabs>
          <w:tab w:val="left" w:pos="392"/>
        </w:tabs>
        <w:rPr>
          <w:rFonts w:cs="Times New Roman"/>
        </w:rPr>
      </w:pPr>
      <w:bookmarkStart w:id="0" w:name="_Toc520122359"/>
      <w:bookmarkStart w:id="1" w:name="_Toc532211046"/>
      <w:bookmarkStart w:id="2" w:name="_Toc6822092"/>
      <w:r w:rsidRPr="005412CE">
        <w:rPr>
          <w:rFonts w:cs="Times New Roman"/>
        </w:rPr>
        <w:lastRenderedPageBreak/>
        <w:t>Úvod</w:t>
      </w:r>
      <w:bookmarkEnd w:id="0"/>
      <w:bookmarkEnd w:id="1"/>
      <w:bookmarkEnd w:id="2"/>
    </w:p>
    <w:p w:rsidR="008D4FAD" w:rsidRPr="005412CE" w:rsidRDefault="009150F1" w:rsidP="00CF7E21">
      <w:pPr>
        <w:rPr>
          <w:rFonts w:cs="Times New Roman"/>
          <w:strike/>
        </w:rPr>
      </w:pPr>
      <w:r w:rsidRPr="005412CE">
        <w:rPr>
          <w:rFonts w:cs="Times New Roman"/>
        </w:rPr>
        <w:t xml:space="preserve">Pohybujeme-li </w:t>
      </w:r>
      <w:r w:rsidR="005C4E7A" w:rsidRPr="005412CE">
        <w:rPr>
          <w:rFonts w:cs="Times New Roman"/>
        </w:rPr>
        <w:t>se v komunitě sportovních fanoušků a novinářů</w:t>
      </w:r>
      <w:r w:rsidR="00457668" w:rsidRPr="005412CE">
        <w:rPr>
          <w:rFonts w:cs="Times New Roman"/>
        </w:rPr>
        <w:t>,</w:t>
      </w:r>
      <w:r w:rsidR="005C4E7A" w:rsidRPr="005412CE">
        <w:rPr>
          <w:rFonts w:cs="Times New Roman"/>
        </w:rPr>
        <w:t xml:space="preserve"> setkáme </w:t>
      </w:r>
      <w:r w:rsidR="000E428A" w:rsidRPr="005412CE">
        <w:rPr>
          <w:rFonts w:cs="Times New Roman"/>
        </w:rPr>
        <w:t xml:space="preserve">se </w:t>
      </w:r>
      <w:r w:rsidR="00457668" w:rsidRPr="005412CE">
        <w:rPr>
          <w:rFonts w:cs="Times New Roman"/>
        </w:rPr>
        <w:t xml:space="preserve">také </w:t>
      </w:r>
      <w:r w:rsidR="0089568D" w:rsidRPr="005412CE">
        <w:rPr>
          <w:rFonts w:cs="Times New Roman"/>
        </w:rPr>
        <w:t xml:space="preserve">často </w:t>
      </w:r>
      <w:r w:rsidR="005C4E7A" w:rsidRPr="005412CE">
        <w:rPr>
          <w:rFonts w:cs="Times New Roman"/>
        </w:rPr>
        <w:t>s</w:t>
      </w:r>
      <w:r w:rsidR="00457668" w:rsidRPr="005412CE">
        <w:rPr>
          <w:rFonts w:cs="Times New Roman"/>
        </w:rPr>
        <w:t> </w:t>
      </w:r>
      <w:r w:rsidR="005C4E7A" w:rsidRPr="005412CE">
        <w:rPr>
          <w:rFonts w:cs="Times New Roman"/>
        </w:rPr>
        <w:t>názorem</w:t>
      </w:r>
      <w:r w:rsidR="00B13A62" w:rsidRPr="005412CE">
        <w:rPr>
          <w:rFonts w:cs="Times New Roman"/>
        </w:rPr>
        <w:t xml:space="preserve">, že mužský sport je </w:t>
      </w:r>
      <w:r w:rsidR="00457668" w:rsidRPr="005412CE">
        <w:rPr>
          <w:rFonts w:cs="Times New Roman"/>
        </w:rPr>
        <w:t>nadřazený</w:t>
      </w:r>
      <w:r w:rsidR="00B13A62" w:rsidRPr="005412CE">
        <w:rPr>
          <w:rFonts w:cs="Times New Roman"/>
        </w:rPr>
        <w:t xml:space="preserve"> </w:t>
      </w:r>
      <w:r w:rsidR="00457668" w:rsidRPr="005412CE">
        <w:rPr>
          <w:rFonts w:cs="Times New Roman"/>
        </w:rPr>
        <w:t>ženskému</w:t>
      </w:r>
      <w:r w:rsidR="002A5366" w:rsidRPr="005412CE">
        <w:rPr>
          <w:rFonts w:cs="Times New Roman"/>
        </w:rPr>
        <w:t xml:space="preserve"> a sporty vykonávané muži jsou </w:t>
      </w:r>
      <w:r w:rsidR="00E32B6E" w:rsidRPr="005412CE">
        <w:rPr>
          <w:rFonts w:cs="Times New Roman"/>
        </w:rPr>
        <w:t>‚</w:t>
      </w:r>
      <w:r w:rsidR="002A5366" w:rsidRPr="005412CE">
        <w:rPr>
          <w:rFonts w:cs="Times New Roman"/>
        </w:rPr>
        <w:t>jiné</w:t>
      </w:r>
      <w:r w:rsidR="00E32B6E" w:rsidRPr="005412CE">
        <w:rPr>
          <w:rFonts w:cs="Times New Roman"/>
        </w:rPr>
        <w:t>‘</w:t>
      </w:r>
      <w:r w:rsidR="00457668" w:rsidRPr="005412CE">
        <w:rPr>
          <w:rFonts w:cs="Times New Roman"/>
        </w:rPr>
        <w:t>. Zvláště</w:t>
      </w:r>
      <w:r w:rsidR="002A5366" w:rsidRPr="005412CE">
        <w:rPr>
          <w:rFonts w:cs="Times New Roman"/>
        </w:rPr>
        <w:t>,</w:t>
      </w:r>
      <w:r w:rsidR="00457668" w:rsidRPr="005412CE">
        <w:rPr>
          <w:rFonts w:cs="Times New Roman"/>
        </w:rPr>
        <w:t xml:space="preserve"> pokud se jedná o sporty</w:t>
      </w:r>
      <w:r w:rsidR="000E428A" w:rsidRPr="005412CE">
        <w:rPr>
          <w:rFonts w:cs="Times New Roman"/>
        </w:rPr>
        <w:t xml:space="preserve"> jako </w:t>
      </w:r>
      <w:r w:rsidR="002253A8" w:rsidRPr="005412CE">
        <w:rPr>
          <w:rFonts w:cs="Times New Roman"/>
        </w:rPr>
        <w:t>např</w:t>
      </w:r>
      <w:r w:rsidR="00C91807" w:rsidRPr="005412CE">
        <w:rPr>
          <w:rFonts w:cs="Times New Roman"/>
        </w:rPr>
        <w:t>íklad</w:t>
      </w:r>
      <w:r w:rsidR="002253A8" w:rsidRPr="005412CE">
        <w:rPr>
          <w:rFonts w:cs="Times New Roman"/>
        </w:rPr>
        <w:t xml:space="preserve"> </w:t>
      </w:r>
      <w:r w:rsidR="00457668" w:rsidRPr="005412CE">
        <w:rPr>
          <w:rFonts w:cs="Times New Roman"/>
        </w:rPr>
        <w:t>hokej a fotbal.</w:t>
      </w:r>
      <w:r w:rsidR="002253A8" w:rsidRPr="005412CE">
        <w:rPr>
          <w:rFonts w:cs="Times New Roman"/>
        </w:rPr>
        <w:t xml:space="preserve"> Podrobněji na toto téma hovořila Alice Němcová Tejkalová na konferenci Sport na hraně ve své přednášce </w:t>
      </w:r>
      <w:r w:rsidR="002253A8" w:rsidRPr="005412CE">
        <w:rPr>
          <w:rFonts w:cs="Times New Roman"/>
          <w:i/>
        </w:rPr>
        <w:t>Vybrané aspekty ženského sportu v</w:t>
      </w:r>
      <w:r w:rsidR="003861D2" w:rsidRPr="005412CE">
        <w:rPr>
          <w:rFonts w:cs="Times New Roman"/>
          <w:i/>
        </w:rPr>
        <w:t> </w:t>
      </w:r>
      <w:r w:rsidR="002253A8" w:rsidRPr="005412CE">
        <w:rPr>
          <w:rFonts w:cs="Times New Roman"/>
          <w:i/>
        </w:rPr>
        <w:t>médiích</w:t>
      </w:r>
      <w:r w:rsidR="002408C4" w:rsidRPr="005412CE">
        <w:rPr>
          <w:rStyle w:val="Znakapoznpodarou"/>
          <w:rFonts w:cs="Times New Roman"/>
          <w:i/>
        </w:rPr>
        <w:footnoteReference w:id="1"/>
      </w:r>
      <w:r w:rsidR="003861D2" w:rsidRPr="005412CE">
        <w:rPr>
          <w:rFonts w:cs="Times New Roman"/>
          <w:i/>
        </w:rPr>
        <w:t>.</w:t>
      </w:r>
    </w:p>
    <w:p w:rsidR="00CD1164" w:rsidRPr="005412CE" w:rsidRDefault="00CD1164" w:rsidP="00CF7E21">
      <w:pPr>
        <w:ind w:firstLine="708"/>
        <w:rPr>
          <w:rFonts w:cs="Times New Roman"/>
        </w:rPr>
      </w:pPr>
      <w:r w:rsidRPr="005412CE">
        <w:rPr>
          <w:rFonts w:cs="Times New Roman"/>
        </w:rPr>
        <w:t xml:space="preserve">Všechny zprávy, ať už v tištěné či audiovizuální podobě obsahují texty směřující k výsledkům, průběhům či zajímavostem převážně z mužského sportu. Podle závěru výzkumu Hany Kovaříkové v diplomové práci </w:t>
      </w:r>
      <w:r w:rsidR="003861D2" w:rsidRPr="005412CE">
        <w:rPr>
          <w:rFonts w:cs="Times New Roman"/>
        </w:rPr>
        <w:t xml:space="preserve">zadané </w:t>
      </w:r>
      <w:r w:rsidRPr="005412CE">
        <w:rPr>
          <w:rFonts w:cs="Times New Roman"/>
        </w:rPr>
        <w:t xml:space="preserve">na </w:t>
      </w:r>
      <w:r w:rsidR="00C864E9" w:rsidRPr="005412CE">
        <w:rPr>
          <w:rFonts w:cs="Times New Roman"/>
        </w:rPr>
        <w:t>Fakultě sociálních věd Univerzity Karlovy</w:t>
      </w:r>
      <w:r w:rsidRPr="005412CE">
        <w:rPr>
          <w:rFonts w:cs="Times New Roman"/>
        </w:rPr>
        <w:t xml:space="preserve"> </w:t>
      </w:r>
      <w:r w:rsidR="003861D2" w:rsidRPr="005412CE">
        <w:rPr>
          <w:rFonts w:cs="Times New Roman"/>
        </w:rPr>
        <w:t>v</w:t>
      </w:r>
      <w:r w:rsidRPr="005412CE">
        <w:rPr>
          <w:rFonts w:cs="Times New Roman"/>
        </w:rPr>
        <w:t> ro</w:t>
      </w:r>
      <w:r w:rsidR="003861D2" w:rsidRPr="005412CE">
        <w:rPr>
          <w:rFonts w:cs="Times New Roman"/>
        </w:rPr>
        <w:t>ce</w:t>
      </w:r>
      <w:r w:rsidRPr="005412CE">
        <w:rPr>
          <w:rFonts w:cs="Times New Roman"/>
        </w:rPr>
        <w:t xml:space="preserve"> 2008 „</w:t>
      </w:r>
      <w:r w:rsidRPr="005412CE">
        <w:rPr>
          <w:rFonts w:cs="Times New Roman"/>
          <w:i/>
        </w:rPr>
        <w:t>tvoří zprávy o mužích v celkovém součtu za všechna sledovaná období 86</w:t>
      </w:r>
      <w:r w:rsidR="00B31930" w:rsidRPr="005412CE">
        <w:rPr>
          <w:rFonts w:cs="Times New Roman"/>
          <w:i/>
        </w:rPr>
        <w:t> </w:t>
      </w:r>
      <w:r w:rsidR="0089568D" w:rsidRPr="005412CE">
        <w:rPr>
          <w:rFonts w:cs="Times New Roman"/>
          <w:i/>
        </w:rPr>
        <w:t>%</w:t>
      </w:r>
      <w:r w:rsidR="00B31930" w:rsidRPr="005412CE">
        <w:rPr>
          <w:rFonts w:cs="Times New Roman"/>
          <w:i/>
        </w:rPr>
        <w:t> </w:t>
      </w:r>
      <w:r w:rsidRPr="005412CE">
        <w:rPr>
          <w:rFonts w:cs="Times New Roman"/>
          <w:i/>
        </w:rPr>
        <w:t>všech zpráv. (…) Články čistě o ženách tvoří pouhých 6</w:t>
      </w:r>
      <w:r w:rsidR="0089568D" w:rsidRPr="005412CE">
        <w:rPr>
          <w:rFonts w:cs="Times New Roman"/>
          <w:i/>
        </w:rPr>
        <w:t xml:space="preserve"> %</w:t>
      </w:r>
      <w:r w:rsidRPr="005412CE">
        <w:rPr>
          <w:rFonts w:cs="Times New Roman"/>
          <w:i/>
        </w:rPr>
        <w:t>.</w:t>
      </w:r>
      <w:r w:rsidRPr="005412CE">
        <w:rPr>
          <w:rFonts w:cs="Times New Roman"/>
        </w:rPr>
        <w:t>“</w:t>
      </w:r>
      <w:r w:rsidRPr="005412CE">
        <w:rPr>
          <w:rStyle w:val="Znakapoznpodarou"/>
          <w:rFonts w:cs="Times New Roman"/>
        </w:rPr>
        <w:footnoteReference w:id="2"/>
      </w:r>
      <w:r w:rsidRPr="005412CE">
        <w:rPr>
          <w:rFonts w:cs="Times New Roman"/>
        </w:rPr>
        <w:t xml:space="preserve"> Tento rozdíl se často vyrovná v online sportovním zpravodajství a publicistice, přesto jsou texty o sportovkyních stále </w:t>
      </w:r>
      <w:r w:rsidR="003861D2" w:rsidRPr="005412CE">
        <w:rPr>
          <w:rFonts w:cs="Times New Roman"/>
        </w:rPr>
        <w:t>v </w:t>
      </w:r>
      <w:r w:rsidR="00686B06" w:rsidRPr="005412CE">
        <w:rPr>
          <w:rFonts w:cs="Times New Roman"/>
        </w:rPr>
        <w:t>pozadí a </w:t>
      </w:r>
      <w:r w:rsidR="00C91807" w:rsidRPr="005412CE">
        <w:rPr>
          <w:rFonts w:cs="Times New Roman"/>
        </w:rPr>
        <w:t>přednost</w:t>
      </w:r>
      <w:r w:rsidRPr="005412CE">
        <w:rPr>
          <w:rFonts w:cs="Times New Roman"/>
        </w:rPr>
        <w:t xml:space="preserve"> zejména na </w:t>
      </w:r>
      <w:r w:rsidR="00C864E9" w:rsidRPr="005412CE">
        <w:rPr>
          <w:rFonts w:cs="Times New Roman"/>
        </w:rPr>
        <w:t>titulních</w:t>
      </w:r>
      <w:r w:rsidRPr="005412CE">
        <w:rPr>
          <w:rFonts w:cs="Times New Roman"/>
        </w:rPr>
        <w:t xml:space="preserve"> str</w:t>
      </w:r>
      <w:r w:rsidR="00C864E9" w:rsidRPr="005412CE">
        <w:rPr>
          <w:rFonts w:cs="Times New Roman"/>
        </w:rPr>
        <w:t>an</w:t>
      </w:r>
      <w:r w:rsidRPr="005412CE">
        <w:rPr>
          <w:rFonts w:cs="Times New Roman"/>
        </w:rPr>
        <w:t>ách</w:t>
      </w:r>
      <w:r w:rsidR="00C864E9" w:rsidRPr="005412CE">
        <w:rPr>
          <w:rFonts w:cs="Times New Roman"/>
        </w:rPr>
        <w:t xml:space="preserve"> sportovních rubrik</w:t>
      </w:r>
      <w:r w:rsidRPr="005412CE">
        <w:rPr>
          <w:rFonts w:cs="Times New Roman"/>
        </w:rPr>
        <w:t xml:space="preserve"> dostávají mužští sportovci.</w:t>
      </w:r>
    </w:p>
    <w:p w:rsidR="00555382" w:rsidRPr="005412CE" w:rsidRDefault="000B4BF8" w:rsidP="00CF7E21">
      <w:pPr>
        <w:ind w:firstLine="708"/>
        <w:rPr>
          <w:rFonts w:cs="Times New Roman"/>
        </w:rPr>
      </w:pPr>
      <w:r w:rsidRPr="005412CE">
        <w:rPr>
          <w:rFonts w:cs="Times New Roman"/>
        </w:rPr>
        <w:t xml:space="preserve">Když se </w:t>
      </w:r>
      <w:r w:rsidR="0018389E" w:rsidRPr="005412CE">
        <w:rPr>
          <w:rFonts w:cs="Times New Roman"/>
        </w:rPr>
        <w:t>zaměříme na sportovní sekce</w:t>
      </w:r>
      <w:r w:rsidR="005C4E7A" w:rsidRPr="005412CE">
        <w:rPr>
          <w:rFonts w:cs="Times New Roman"/>
        </w:rPr>
        <w:t xml:space="preserve"> </w:t>
      </w:r>
      <w:r w:rsidRPr="005412CE">
        <w:rPr>
          <w:rFonts w:cs="Times New Roman"/>
        </w:rPr>
        <w:t xml:space="preserve">redakcí a </w:t>
      </w:r>
      <w:r w:rsidR="00CD1164" w:rsidRPr="005412CE">
        <w:rPr>
          <w:rFonts w:cs="Times New Roman"/>
        </w:rPr>
        <w:t xml:space="preserve">obecně </w:t>
      </w:r>
      <w:r w:rsidRPr="005412CE">
        <w:rPr>
          <w:rFonts w:cs="Times New Roman"/>
        </w:rPr>
        <w:t>na</w:t>
      </w:r>
      <w:r w:rsidR="00CD1164" w:rsidRPr="005412CE">
        <w:rPr>
          <w:rFonts w:cs="Times New Roman"/>
        </w:rPr>
        <w:t> </w:t>
      </w:r>
      <w:r w:rsidRPr="005412CE">
        <w:rPr>
          <w:rFonts w:cs="Times New Roman"/>
        </w:rPr>
        <w:t xml:space="preserve">novináře, kteří mediální sdělení vytvářejí, </w:t>
      </w:r>
      <w:r w:rsidR="003861D2" w:rsidRPr="005412CE">
        <w:rPr>
          <w:rFonts w:cs="Times New Roman"/>
        </w:rPr>
        <w:t>zjistíme, že převažují</w:t>
      </w:r>
      <w:r w:rsidR="0018389E" w:rsidRPr="005412CE">
        <w:rPr>
          <w:rFonts w:cs="Times New Roman"/>
        </w:rPr>
        <w:t> muži</w:t>
      </w:r>
      <w:r w:rsidRPr="005412CE">
        <w:rPr>
          <w:rFonts w:cs="Times New Roman"/>
        </w:rPr>
        <w:t>. V minulosti bylo na toto téma vytvořeno mnoho výzkumů</w:t>
      </w:r>
      <w:r w:rsidR="002408C4" w:rsidRPr="005412CE">
        <w:rPr>
          <w:rStyle w:val="Znakapoznpodarou"/>
          <w:rFonts w:cs="Times New Roman"/>
        </w:rPr>
        <w:footnoteReference w:id="3"/>
      </w:r>
      <w:r w:rsidR="003861D2" w:rsidRPr="005412CE">
        <w:rPr>
          <w:rFonts w:cs="Times New Roman"/>
        </w:rPr>
        <w:t>,</w:t>
      </w:r>
      <w:r w:rsidRPr="005412CE">
        <w:rPr>
          <w:rFonts w:cs="Times New Roman"/>
        </w:rPr>
        <w:t xml:space="preserve"> do světa sportovních fanoušků se však nedostal</w:t>
      </w:r>
      <w:r w:rsidR="005C4E7A" w:rsidRPr="005412CE">
        <w:rPr>
          <w:rFonts w:cs="Times New Roman"/>
        </w:rPr>
        <w:t>y</w:t>
      </w:r>
      <w:r w:rsidRPr="005412CE">
        <w:rPr>
          <w:rFonts w:cs="Times New Roman"/>
        </w:rPr>
        <w:t xml:space="preserve">. </w:t>
      </w:r>
      <w:r w:rsidR="00DC0B63" w:rsidRPr="005412CE">
        <w:rPr>
          <w:rFonts w:cs="Times New Roman"/>
        </w:rPr>
        <w:t xml:space="preserve">Nadále zůstává pouze předmětem diplomových prací nebo </w:t>
      </w:r>
      <w:r w:rsidR="005C4E7A" w:rsidRPr="005412CE">
        <w:rPr>
          <w:rFonts w:cs="Times New Roman"/>
        </w:rPr>
        <w:t xml:space="preserve">dokumentů od </w:t>
      </w:r>
      <w:r w:rsidR="00DC0B63" w:rsidRPr="005412CE">
        <w:rPr>
          <w:rFonts w:cs="Times New Roman"/>
        </w:rPr>
        <w:t xml:space="preserve">bývalých sportovních novinářek (jednou z takových, která </w:t>
      </w:r>
      <w:r w:rsidR="0030052C" w:rsidRPr="005412CE">
        <w:rPr>
          <w:rFonts w:cs="Times New Roman"/>
        </w:rPr>
        <w:t>se tímto tématem zabývala</w:t>
      </w:r>
      <w:r w:rsidR="00DC0B63" w:rsidRPr="005412CE">
        <w:rPr>
          <w:rFonts w:cs="Times New Roman"/>
        </w:rPr>
        <w:t xml:space="preserve">, je Alice Němcová Tejkalová v knize </w:t>
      </w:r>
      <w:r w:rsidR="0089568D" w:rsidRPr="005412CE">
        <w:rPr>
          <w:rFonts w:cs="Times New Roman"/>
          <w:i/>
        </w:rPr>
        <w:t>O </w:t>
      </w:r>
      <w:r w:rsidR="00DC0B63" w:rsidRPr="005412CE">
        <w:rPr>
          <w:rFonts w:cs="Times New Roman"/>
          <w:i/>
        </w:rPr>
        <w:t>reportáži, o reportérech</w:t>
      </w:r>
      <w:r w:rsidR="00DC0B63" w:rsidRPr="005412CE">
        <w:rPr>
          <w:rFonts w:cs="Times New Roman"/>
        </w:rPr>
        <w:t>).</w:t>
      </w:r>
    </w:p>
    <w:p w:rsidR="00CD1164" w:rsidRPr="005412CE" w:rsidRDefault="001C621B" w:rsidP="00CF7E21">
      <w:pPr>
        <w:ind w:firstLine="708"/>
        <w:rPr>
          <w:rFonts w:cs="Times New Roman"/>
        </w:rPr>
      </w:pPr>
      <w:r w:rsidRPr="005412CE">
        <w:rPr>
          <w:rFonts w:cs="Times New Roman"/>
        </w:rPr>
        <w:t xml:space="preserve">V současnosti </w:t>
      </w:r>
      <w:r w:rsidR="00982F28" w:rsidRPr="005412CE">
        <w:rPr>
          <w:rFonts w:cs="Times New Roman"/>
        </w:rPr>
        <w:t xml:space="preserve">existuje málo </w:t>
      </w:r>
      <w:r w:rsidRPr="005412CE">
        <w:rPr>
          <w:rFonts w:cs="Times New Roman"/>
        </w:rPr>
        <w:t>sportovní</w:t>
      </w:r>
      <w:r w:rsidR="00982F28" w:rsidRPr="005412CE">
        <w:rPr>
          <w:rFonts w:cs="Times New Roman"/>
        </w:rPr>
        <w:t>ch</w:t>
      </w:r>
      <w:r w:rsidRPr="005412CE">
        <w:rPr>
          <w:rFonts w:cs="Times New Roman"/>
        </w:rPr>
        <w:t xml:space="preserve"> novinář</w:t>
      </w:r>
      <w:r w:rsidR="00982F28" w:rsidRPr="005412CE">
        <w:rPr>
          <w:rFonts w:cs="Times New Roman"/>
        </w:rPr>
        <w:t>e</w:t>
      </w:r>
      <w:r w:rsidRPr="005412CE">
        <w:rPr>
          <w:rFonts w:cs="Times New Roman"/>
        </w:rPr>
        <w:t>k</w:t>
      </w:r>
      <w:r w:rsidR="00982F28" w:rsidRPr="005412CE">
        <w:rPr>
          <w:rFonts w:cs="Times New Roman"/>
        </w:rPr>
        <w:t xml:space="preserve">, které by </w:t>
      </w:r>
      <w:r w:rsidR="003861D2" w:rsidRPr="005412CE">
        <w:rPr>
          <w:rFonts w:cs="Times New Roman"/>
        </w:rPr>
        <w:t>působily v oblasti</w:t>
      </w:r>
      <w:r w:rsidR="00BF0896" w:rsidRPr="005412CE">
        <w:rPr>
          <w:rFonts w:cs="Times New Roman"/>
        </w:rPr>
        <w:t xml:space="preserve"> sportovního</w:t>
      </w:r>
      <w:r w:rsidRPr="005412CE">
        <w:rPr>
          <w:rFonts w:cs="Times New Roman"/>
        </w:rPr>
        <w:t xml:space="preserve"> komentování</w:t>
      </w:r>
      <w:r w:rsidR="00BF0896" w:rsidRPr="005412CE">
        <w:rPr>
          <w:rFonts w:cs="Times New Roman"/>
        </w:rPr>
        <w:t xml:space="preserve"> pro televizi</w:t>
      </w:r>
      <w:r w:rsidRPr="005412CE">
        <w:rPr>
          <w:rFonts w:cs="Times New Roman"/>
        </w:rPr>
        <w:t xml:space="preserve">. </w:t>
      </w:r>
      <w:r w:rsidR="00982F28" w:rsidRPr="005412CE">
        <w:rPr>
          <w:rFonts w:cs="Times New Roman"/>
        </w:rPr>
        <w:t>J</w:t>
      </w:r>
      <w:r w:rsidR="005C4E7A" w:rsidRPr="005412CE">
        <w:rPr>
          <w:rFonts w:cs="Times New Roman"/>
        </w:rPr>
        <w:t>ednou z nich</w:t>
      </w:r>
      <w:r w:rsidRPr="005412CE">
        <w:rPr>
          <w:rFonts w:cs="Times New Roman"/>
        </w:rPr>
        <w:t xml:space="preserve"> je Olga Žáková, která s Českou televizí spolukomentuje krasobruslení.</w:t>
      </w:r>
      <w:r w:rsidR="00BF0896" w:rsidRPr="005412CE">
        <w:rPr>
          <w:rFonts w:cs="Times New Roman"/>
        </w:rPr>
        <w:t xml:space="preserve"> </w:t>
      </w:r>
      <w:r w:rsidR="002E4518" w:rsidRPr="005412CE">
        <w:rPr>
          <w:rFonts w:cs="Times New Roman"/>
        </w:rPr>
        <w:t xml:space="preserve">Pokud však </w:t>
      </w:r>
      <w:r w:rsidR="003861D2" w:rsidRPr="005412CE">
        <w:rPr>
          <w:rFonts w:cs="Times New Roman"/>
        </w:rPr>
        <w:t>je hlavní</w:t>
      </w:r>
      <w:r w:rsidR="00686AF6" w:rsidRPr="005412CE">
        <w:rPr>
          <w:rFonts w:cs="Times New Roman"/>
        </w:rPr>
        <w:t xml:space="preserve"> moderát</w:t>
      </w:r>
      <w:r w:rsidR="003861D2" w:rsidRPr="005412CE">
        <w:rPr>
          <w:rFonts w:cs="Times New Roman"/>
        </w:rPr>
        <w:t>orkou</w:t>
      </w:r>
      <w:r w:rsidR="00686AF6" w:rsidRPr="005412CE">
        <w:rPr>
          <w:rFonts w:cs="Times New Roman"/>
        </w:rPr>
        <w:t xml:space="preserve"> sportovního utkání či jiné soutěže</w:t>
      </w:r>
      <w:r w:rsidR="002E4518" w:rsidRPr="005412CE">
        <w:rPr>
          <w:rFonts w:cs="Times New Roman"/>
        </w:rPr>
        <w:t xml:space="preserve">, je vystavena kritice zejména z řad sledujících fanoušků. Takový případ byl </w:t>
      </w:r>
      <w:r w:rsidR="003861D2" w:rsidRPr="005412CE">
        <w:rPr>
          <w:rFonts w:cs="Times New Roman"/>
        </w:rPr>
        <w:t>zaznamenán</w:t>
      </w:r>
      <w:r w:rsidR="002E4518" w:rsidRPr="005412CE">
        <w:rPr>
          <w:rFonts w:cs="Times New Roman"/>
        </w:rPr>
        <w:t xml:space="preserve"> v hokejovém utkání mezi v té době ještě P</w:t>
      </w:r>
      <w:r w:rsidR="003861D2" w:rsidRPr="005412CE">
        <w:rPr>
          <w:rFonts w:cs="Times New Roman"/>
        </w:rPr>
        <w:t>SG Zlínem a HC Kometou Brno 25. </w:t>
      </w:r>
      <w:r w:rsidR="002E4518" w:rsidRPr="005412CE">
        <w:rPr>
          <w:rFonts w:cs="Times New Roman"/>
        </w:rPr>
        <w:t>září 201</w:t>
      </w:r>
      <w:r w:rsidR="00B445A2" w:rsidRPr="005412CE">
        <w:rPr>
          <w:rFonts w:cs="Times New Roman"/>
        </w:rPr>
        <w:t>2</w:t>
      </w:r>
      <w:r w:rsidR="002408C4" w:rsidRPr="005412CE">
        <w:rPr>
          <w:rStyle w:val="Znakapoznpodarou"/>
          <w:rFonts w:cs="Times New Roman"/>
        </w:rPr>
        <w:footnoteReference w:id="4"/>
      </w:r>
      <w:r w:rsidR="003861D2" w:rsidRPr="005412CE">
        <w:rPr>
          <w:rFonts w:cs="Times New Roman"/>
        </w:rPr>
        <w:t>.</w:t>
      </w:r>
      <w:r w:rsidR="00B445A2" w:rsidRPr="005412CE">
        <w:rPr>
          <w:rFonts w:cs="Times New Roman"/>
        </w:rPr>
        <w:t xml:space="preserve"> Přímý přenos </w:t>
      </w:r>
      <w:r w:rsidR="003861D2" w:rsidRPr="005412CE">
        <w:rPr>
          <w:rFonts w:cs="Times New Roman"/>
        </w:rPr>
        <w:t>byl dostupný</w:t>
      </w:r>
      <w:r w:rsidR="00B445A2" w:rsidRPr="005412CE">
        <w:rPr>
          <w:rFonts w:cs="Times New Roman"/>
        </w:rPr>
        <w:t xml:space="preserve"> na </w:t>
      </w:r>
      <w:r w:rsidR="002E4518" w:rsidRPr="005412CE">
        <w:rPr>
          <w:rFonts w:cs="Times New Roman"/>
        </w:rPr>
        <w:t>inte</w:t>
      </w:r>
      <w:r w:rsidR="00B445A2" w:rsidRPr="005412CE">
        <w:rPr>
          <w:rFonts w:cs="Times New Roman"/>
        </w:rPr>
        <w:t>rnetových stránkách TV </w:t>
      </w:r>
      <w:proofErr w:type="spellStart"/>
      <w:r w:rsidR="00B445A2" w:rsidRPr="005412CE">
        <w:rPr>
          <w:rFonts w:cs="Times New Roman"/>
        </w:rPr>
        <w:t>Tipsport</w:t>
      </w:r>
      <w:proofErr w:type="spellEnd"/>
      <w:r w:rsidR="00B445A2" w:rsidRPr="005412CE">
        <w:rPr>
          <w:rFonts w:cs="Times New Roman"/>
        </w:rPr>
        <w:t>. V</w:t>
      </w:r>
      <w:r w:rsidR="003861D2" w:rsidRPr="005412CE">
        <w:rPr>
          <w:rFonts w:cs="Times New Roman"/>
        </w:rPr>
        <w:t> </w:t>
      </w:r>
      <w:r w:rsidR="002E4518" w:rsidRPr="005412CE">
        <w:rPr>
          <w:rFonts w:cs="Times New Roman"/>
        </w:rPr>
        <w:t xml:space="preserve">průběhu </w:t>
      </w:r>
      <w:r w:rsidR="00B445A2" w:rsidRPr="005412CE">
        <w:rPr>
          <w:rFonts w:cs="Times New Roman"/>
        </w:rPr>
        <w:t>probíhala živá online diskuze na </w:t>
      </w:r>
      <w:r w:rsidR="002E4518" w:rsidRPr="005412CE">
        <w:rPr>
          <w:rFonts w:cs="Times New Roman"/>
        </w:rPr>
        <w:t>postranním panelu. Ko</w:t>
      </w:r>
      <w:r w:rsidR="004F60FF">
        <w:rPr>
          <w:rFonts w:cs="Times New Roman"/>
        </w:rPr>
        <w:t>mentátorka Marie, která na </w:t>
      </w:r>
      <w:r w:rsidR="002E4518" w:rsidRPr="005412CE">
        <w:rPr>
          <w:rFonts w:cs="Times New Roman"/>
        </w:rPr>
        <w:t>poslední chvíli nahradila nemocného komentátora, odkomentovala pouze první třetinu zápasu za přítomnosti nepříjemně mířené kritik</w:t>
      </w:r>
      <w:r w:rsidR="0089568D" w:rsidRPr="005412CE">
        <w:rPr>
          <w:rFonts w:cs="Times New Roman"/>
        </w:rPr>
        <w:t>y na její osobu coby komentátorky</w:t>
      </w:r>
      <w:r w:rsidR="00135BE8" w:rsidRPr="005412CE">
        <w:rPr>
          <w:rFonts w:cs="Times New Roman"/>
        </w:rPr>
        <w:t>, urážek nevyjímaje</w:t>
      </w:r>
      <w:r w:rsidR="002E4518" w:rsidRPr="005412CE">
        <w:rPr>
          <w:rFonts w:cs="Times New Roman"/>
        </w:rPr>
        <w:t>.</w:t>
      </w:r>
    </w:p>
    <w:p w:rsidR="00686AF6" w:rsidRPr="005412CE" w:rsidRDefault="00135BE8" w:rsidP="00CF7E21">
      <w:pPr>
        <w:ind w:firstLine="708"/>
        <w:rPr>
          <w:rFonts w:cs="Times New Roman"/>
        </w:rPr>
      </w:pPr>
      <w:r w:rsidRPr="005412CE">
        <w:rPr>
          <w:rFonts w:cs="Times New Roman"/>
        </w:rPr>
        <w:lastRenderedPageBreak/>
        <w:t xml:space="preserve">Mužské sporty </w:t>
      </w:r>
      <w:r w:rsidR="00555382" w:rsidRPr="005412CE">
        <w:rPr>
          <w:rFonts w:cs="Times New Roman"/>
        </w:rPr>
        <w:t>komentují</w:t>
      </w:r>
      <w:r w:rsidRPr="005412CE">
        <w:rPr>
          <w:rFonts w:cs="Times New Roman"/>
        </w:rPr>
        <w:t xml:space="preserve"> zvláště v televizních přenosech výhradně mužští komentátoři. Ženy se zde v drtivé většině případů neobjeví. A tak se můžeme jen domnívat, jestli se jedná o </w:t>
      </w:r>
      <w:r w:rsidR="003861D2" w:rsidRPr="005412CE">
        <w:rPr>
          <w:rFonts w:cs="Times New Roman"/>
        </w:rPr>
        <w:t>rozhodnutí ze strany samotných komentátorek</w:t>
      </w:r>
      <w:r w:rsidRPr="005412CE">
        <w:rPr>
          <w:rFonts w:cs="Times New Roman"/>
        </w:rPr>
        <w:t xml:space="preserve"> </w:t>
      </w:r>
      <w:r w:rsidR="003861D2" w:rsidRPr="005412CE">
        <w:rPr>
          <w:rFonts w:cs="Times New Roman"/>
        </w:rPr>
        <w:t>či </w:t>
      </w:r>
      <w:r w:rsidRPr="005412CE">
        <w:rPr>
          <w:rFonts w:cs="Times New Roman"/>
        </w:rPr>
        <w:t>re</w:t>
      </w:r>
      <w:r w:rsidR="00BF0896" w:rsidRPr="005412CE">
        <w:rPr>
          <w:rFonts w:cs="Times New Roman"/>
        </w:rPr>
        <w:t xml:space="preserve">dakce, že ženy nejsou </w:t>
      </w:r>
      <w:r w:rsidR="003861D2" w:rsidRPr="005412CE">
        <w:rPr>
          <w:rFonts w:cs="Times New Roman"/>
        </w:rPr>
        <w:t>kompetentní</w:t>
      </w:r>
      <w:r w:rsidR="00BF0896" w:rsidRPr="005412CE">
        <w:rPr>
          <w:rFonts w:cs="Times New Roman"/>
        </w:rPr>
        <w:t xml:space="preserve"> k </w:t>
      </w:r>
      <w:r w:rsidRPr="005412CE">
        <w:rPr>
          <w:rFonts w:cs="Times New Roman"/>
        </w:rPr>
        <w:t>samotnému komentování</w:t>
      </w:r>
      <w:r w:rsidR="005A3529" w:rsidRPr="005412CE">
        <w:rPr>
          <w:rFonts w:cs="Times New Roman"/>
        </w:rPr>
        <w:t xml:space="preserve"> živých přenosů</w:t>
      </w:r>
      <w:r w:rsidRPr="005412CE">
        <w:rPr>
          <w:rFonts w:cs="Times New Roman"/>
        </w:rPr>
        <w:t xml:space="preserve"> mužských sportů.</w:t>
      </w:r>
    </w:p>
    <w:p w:rsidR="00A91B0D" w:rsidRPr="005412CE" w:rsidRDefault="003861D2" w:rsidP="00555382">
      <w:pPr>
        <w:ind w:firstLine="708"/>
        <w:rPr>
          <w:rFonts w:cs="Times New Roman"/>
        </w:rPr>
      </w:pPr>
      <w:r w:rsidRPr="005412CE">
        <w:rPr>
          <w:rFonts w:cs="Times New Roman"/>
        </w:rPr>
        <w:t>Na základě výše zmíněného js</w:t>
      </w:r>
      <w:r w:rsidR="0089568D" w:rsidRPr="005412CE">
        <w:rPr>
          <w:rFonts w:cs="Times New Roman"/>
        </w:rPr>
        <w:t>m</w:t>
      </w:r>
      <w:r w:rsidRPr="005412CE">
        <w:rPr>
          <w:rFonts w:cs="Times New Roman"/>
        </w:rPr>
        <w:t>e</w:t>
      </w:r>
      <w:r w:rsidR="0089568D" w:rsidRPr="005412CE">
        <w:rPr>
          <w:rFonts w:cs="Times New Roman"/>
        </w:rPr>
        <w:t xml:space="preserve"> si za cíl výzkumu stanovil</w:t>
      </w:r>
      <w:r w:rsidRPr="005412CE">
        <w:rPr>
          <w:rFonts w:cs="Times New Roman"/>
        </w:rPr>
        <w:t>i</w:t>
      </w:r>
      <w:r w:rsidR="0089568D" w:rsidRPr="005412CE">
        <w:rPr>
          <w:rFonts w:cs="Times New Roman"/>
        </w:rPr>
        <w:t xml:space="preserve"> zjistit, jaké je tedy zastoupení sportovních novinářek v dějištích olympijských her (letních i zimních) v současnosti a v minulosti.</w:t>
      </w:r>
      <w:r w:rsidR="00DB0510" w:rsidRPr="005412CE">
        <w:rPr>
          <w:rFonts w:cs="Times New Roman"/>
        </w:rPr>
        <w:t xml:space="preserve"> </w:t>
      </w:r>
      <w:r w:rsidR="00555382" w:rsidRPr="005412CE">
        <w:rPr>
          <w:rFonts w:cs="Times New Roman"/>
        </w:rPr>
        <w:t xml:space="preserve">Ve sportovních redakcích </w:t>
      </w:r>
      <w:r w:rsidRPr="005412CE">
        <w:rPr>
          <w:rFonts w:cs="Times New Roman"/>
        </w:rPr>
        <w:t>pracují</w:t>
      </w:r>
      <w:r w:rsidR="00555382" w:rsidRPr="005412CE">
        <w:rPr>
          <w:rFonts w:cs="Times New Roman"/>
        </w:rPr>
        <w:t xml:space="preserve"> </w:t>
      </w:r>
      <w:r w:rsidR="004F60FF">
        <w:rPr>
          <w:rFonts w:cs="Times New Roman"/>
        </w:rPr>
        <w:t>ženy většinou menšinově, jejich </w:t>
      </w:r>
      <w:r w:rsidR="00555382" w:rsidRPr="005412CE">
        <w:rPr>
          <w:rFonts w:cs="Times New Roman"/>
        </w:rPr>
        <w:t>počet tedy může korelovat s počtem novinářek v dějištích olympijských her, které jsou nejen pro sportovce vrcholem kariéry. Důvody, které vedou k tomuto počtu, jsou jedním z témat této práce, stejně jako potvrzení či nepotvrzení hypotézy, že na</w:t>
      </w:r>
      <w:r w:rsidR="001D17BD" w:rsidRPr="005412CE">
        <w:rPr>
          <w:rFonts w:cs="Times New Roman"/>
        </w:rPr>
        <w:t> sportovní redaktorky bylo a je </w:t>
      </w:r>
      <w:r w:rsidR="00555382" w:rsidRPr="005412CE">
        <w:rPr>
          <w:rFonts w:cs="Times New Roman"/>
        </w:rPr>
        <w:t>stále nahlíženo jako na cizí entitu uvnitř sportovní redakce</w:t>
      </w:r>
      <w:r w:rsidR="00211D65" w:rsidRPr="005412CE">
        <w:rPr>
          <w:rFonts w:cs="Times New Roman"/>
        </w:rPr>
        <w:t>, minimálně v </w:t>
      </w:r>
      <w:r w:rsidR="00555382" w:rsidRPr="005412CE">
        <w:rPr>
          <w:rFonts w:cs="Times New Roman"/>
        </w:rPr>
        <w:t>elévském období.</w:t>
      </w:r>
      <w:r w:rsidR="00A91B0D" w:rsidRPr="005412CE">
        <w:rPr>
          <w:rFonts w:cs="Times New Roman"/>
        </w:rPr>
        <w:br w:type="page"/>
      </w:r>
    </w:p>
    <w:p w:rsidR="00A91B0D" w:rsidRPr="005412CE" w:rsidRDefault="00CC6A8E" w:rsidP="00CF7E21">
      <w:pPr>
        <w:jc w:val="center"/>
        <w:rPr>
          <w:rFonts w:cs="Times New Roman"/>
          <w:b/>
          <w:sz w:val="36"/>
        </w:rPr>
      </w:pPr>
      <w:r w:rsidRPr="005412CE">
        <w:rPr>
          <w:rFonts w:cs="Times New Roman"/>
          <w:b/>
          <w:sz w:val="36"/>
        </w:rPr>
        <w:lastRenderedPageBreak/>
        <w:t>TEORETICKÁ ČÁST</w:t>
      </w:r>
    </w:p>
    <w:p w:rsidR="0089568D" w:rsidRPr="005412CE" w:rsidRDefault="0089568D" w:rsidP="0089568D">
      <w:pPr>
        <w:pStyle w:val="Nadpis1"/>
        <w:spacing w:before="0"/>
        <w:rPr>
          <w:rFonts w:cs="Times New Roman"/>
        </w:rPr>
      </w:pPr>
      <w:bookmarkStart w:id="3" w:name="_Toc6822093"/>
      <w:r w:rsidRPr="005412CE">
        <w:rPr>
          <w:rFonts w:cs="Times New Roman"/>
        </w:rPr>
        <w:t>Gender</w:t>
      </w:r>
      <w:bookmarkEnd w:id="3"/>
    </w:p>
    <w:p w:rsidR="0089568D" w:rsidRPr="005412CE" w:rsidRDefault="0089568D" w:rsidP="0089568D">
      <w:pPr>
        <w:spacing w:after="240"/>
        <w:rPr>
          <w:rFonts w:cs="Times New Roman"/>
        </w:rPr>
      </w:pPr>
      <w:r w:rsidRPr="005412CE">
        <w:rPr>
          <w:rFonts w:cs="Times New Roman"/>
        </w:rPr>
        <w:t xml:space="preserve">Tato kapitola se zabývá v současnosti velmi </w:t>
      </w:r>
      <w:r w:rsidR="003861D2" w:rsidRPr="005412CE">
        <w:rPr>
          <w:rFonts w:cs="Times New Roman"/>
        </w:rPr>
        <w:t>diskutovaným</w:t>
      </w:r>
      <w:r w:rsidRPr="005412CE">
        <w:rPr>
          <w:rFonts w:cs="Times New Roman"/>
        </w:rPr>
        <w:t xml:space="preserve"> tématem a problémem genderu, obzvlášť </w:t>
      </w:r>
      <w:r w:rsidR="003861D2" w:rsidRPr="005412CE">
        <w:rPr>
          <w:rFonts w:cs="Times New Roman"/>
        </w:rPr>
        <w:t>v souvislosti s otázkou</w:t>
      </w:r>
      <w:r w:rsidRPr="005412CE">
        <w:rPr>
          <w:rFonts w:cs="Times New Roman"/>
        </w:rPr>
        <w:t xml:space="preserve"> postavení žen mezi muži a jejich ohodnocování v pracovním prostředí. V této oblasti </w:t>
      </w:r>
      <w:r w:rsidR="003861D2" w:rsidRPr="005412CE">
        <w:rPr>
          <w:rFonts w:cs="Times New Roman"/>
        </w:rPr>
        <w:t>analyzujeme</w:t>
      </w:r>
      <w:r w:rsidRPr="005412CE">
        <w:rPr>
          <w:rFonts w:cs="Times New Roman"/>
        </w:rPr>
        <w:t xml:space="preserve"> téma patriarchátu a média jako socializačního aktéra.</w:t>
      </w:r>
    </w:p>
    <w:p w:rsidR="00621E83" w:rsidRPr="005412CE" w:rsidRDefault="0089568D" w:rsidP="0089568D">
      <w:pPr>
        <w:ind w:firstLine="576"/>
        <w:rPr>
          <w:rFonts w:cs="Times New Roman"/>
        </w:rPr>
      </w:pPr>
      <w:r w:rsidRPr="005412CE">
        <w:rPr>
          <w:rFonts w:cs="Times New Roman"/>
        </w:rPr>
        <w:t xml:space="preserve">Podle </w:t>
      </w:r>
      <w:proofErr w:type="spellStart"/>
      <w:r w:rsidRPr="005412CE">
        <w:rPr>
          <w:rFonts w:cs="Times New Roman"/>
        </w:rPr>
        <w:t>Susan</w:t>
      </w:r>
      <w:proofErr w:type="spellEnd"/>
      <w:r w:rsidRPr="005412CE">
        <w:rPr>
          <w:rFonts w:cs="Times New Roman"/>
        </w:rPr>
        <w:t xml:space="preserve"> P. </w:t>
      </w:r>
      <w:proofErr w:type="spellStart"/>
      <w:r w:rsidRPr="005412CE">
        <w:rPr>
          <w:rFonts w:cs="Times New Roman"/>
        </w:rPr>
        <w:t>Phillips</w:t>
      </w:r>
      <w:proofErr w:type="spellEnd"/>
      <w:r w:rsidRPr="005412CE">
        <w:rPr>
          <w:rStyle w:val="Znakapoznpodarou"/>
          <w:rFonts w:cs="Times New Roman"/>
        </w:rPr>
        <w:footnoteReference w:id="5"/>
      </w:r>
      <w:r w:rsidRPr="005412CE">
        <w:rPr>
          <w:rFonts w:cs="Times New Roman"/>
        </w:rPr>
        <w:t xml:space="preserve"> je </w:t>
      </w:r>
      <w:r w:rsidR="00185D73" w:rsidRPr="005412CE">
        <w:rPr>
          <w:rFonts w:cs="Times New Roman"/>
        </w:rPr>
        <w:t>(</w:t>
      </w:r>
      <w:r w:rsidRPr="005412CE">
        <w:rPr>
          <w:rFonts w:cs="Times New Roman"/>
        </w:rPr>
        <w:t>na rozdíl od genderu</w:t>
      </w:r>
      <w:r w:rsidR="00185D73" w:rsidRPr="005412CE">
        <w:rPr>
          <w:rFonts w:cs="Times New Roman"/>
        </w:rPr>
        <w:t>)</w:t>
      </w:r>
      <w:r w:rsidRPr="005412CE">
        <w:rPr>
          <w:rFonts w:cs="Times New Roman"/>
        </w:rPr>
        <w:t xml:space="preserve"> pohlaví relativně neměnné</w:t>
      </w:r>
      <w:r w:rsidR="002408C4" w:rsidRPr="005412CE">
        <w:rPr>
          <w:rFonts w:cs="Times New Roman"/>
        </w:rPr>
        <w:t xml:space="preserve"> od momentu stanovení pohlaví dítěte v den narození a je dáno biologií člověka. Gender se </w:t>
      </w:r>
      <w:r w:rsidRPr="005412CE">
        <w:rPr>
          <w:rFonts w:cs="Times New Roman"/>
        </w:rPr>
        <w:t>pojí v průběhu života s měnícími se sociálními rolemi a očekáváními společnosti</w:t>
      </w:r>
      <w:r w:rsidR="00185D73" w:rsidRPr="005412CE">
        <w:rPr>
          <w:rFonts w:cs="Times New Roman"/>
        </w:rPr>
        <w:t>, která</w:t>
      </w:r>
      <w:r w:rsidR="005133D9" w:rsidRPr="005412CE">
        <w:rPr>
          <w:rFonts w:cs="Times New Roman"/>
        </w:rPr>
        <w:t> </w:t>
      </w:r>
      <w:r w:rsidRPr="005412CE">
        <w:rPr>
          <w:rFonts w:cs="Times New Roman"/>
        </w:rPr>
        <w:t>předpoklád</w:t>
      </w:r>
      <w:r w:rsidR="00185D73" w:rsidRPr="005412CE">
        <w:rPr>
          <w:rFonts w:cs="Times New Roman"/>
        </w:rPr>
        <w:t>á</w:t>
      </w:r>
      <w:r w:rsidRPr="005412CE">
        <w:rPr>
          <w:rFonts w:cs="Times New Roman"/>
        </w:rPr>
        <w:t xml:space="preserve"> jejich naplňování. </w:t>
      </w:r>
      <w:proofErr w:type="spellStart"/>
      <w:r w:rsidR="00621E83" w:rsidRPr="005412CE">
        <w:rPr>
          <w:rFonts w:cs="Times New Roman"/>
        </w:rPr>
        <w:t>Anthony</w:t>
      </w:r>
      <w:proofErr w:type="spellEnd"/>
      <w:r w:rsidR="00621E83" w:rsidRPr="005412CE">
        <w:rPr>
          <w:rFonts w:cs="Times New Roman"/>
        </w:rPr>
        <w:t xml:space="preserve"> </w:t>
      </w:r>
      <w:proofErr w:type="spellStart"/>
      <w:r w:rsidR="00621E83" w:rsidRPr="005412CE">
        <w:rPr>
          <w:rFonts w:cs="Times New Roman"/>
        </w:rPr>
        <w:t>Giddens</w:t>
      </w:r>
      <w:proofErr w:type="spellEnd"/>
      <w:r w:rsidR="00621E83" w:rsidRPr="005412CE">
        <w:rPr>
          <w:rFonts w:cs="Times New Roman"/>
        </w:rPr>
        <w:t xml:space="preserve"> se </w:t>
      </w:r>
      <w:r w:rsidR="002408C4" w:rsidRPr="005412CE">
        <w:rPr>
          <w:rFonts w:cs="Times New Roman"/>
        </w:rPr>
        <w:t>ve svých závěrech</w:t>
      </w:r>
      <w:r w:rsidR="00621E83" w:rsidRPr="005412CE">
        <w:rPr>
          <w:rFonts w:cs="Times New Roman"/>
        </w:rPr>
        <w:t xml:space="preserve"> shoduje se </w:t>
      </w:r>
      <w:proofErr w:type="spellStart"/>
      <w:r w:rsidR="00621E83" w:rsidRPr="005412CE">
        <w:rPr>
          <w:rFonts w:cs="Times New Roman"/>
        </w:rPr>
        <w:t>Susan</w:t>
      </w:r>
      <w:proofErr w:type="spellEnd"/>
      <w:r w:rsidR="00621E83" w:rsidRPr="005412CE">
        <w:rPr>
          <w:rFonts w:cs="Times New Roman"/>
        </w:rPr>
        <w:t xml:space="preserve"> P. </w:t>
      </w:r>
      <w:proofErr w:type="spellStart"/>
      <w:r w:rsidR="00621E83" w:rsidRPr="005412CE">
        <w:rPr>
          <w:rFonts w:cs="Times New Roman"/>
        </w:rPr>
        <w:t>Phillips</w:t>
      </w:r>
      <w:proofErr w:type="spellEnd"/>
      <w:r w:rsidR="00621E83" w:rsidRPr="005412CE">
        <w:rPr>
          <w:rFonts w:cs="Times New Roman"/>
        </w:rPr>
        <w:t>, tedy že gender je otázkou kulturních a osobnostních změn ženy a muže a každý jedinec může pociťovat nesouvislost v pohlaví a genderu</w:t>
      </w:r>
      <w:r w:rsidR="002408C4" w:rsidRPr="005412CE">
        <w:rPr>
          <w:rFonts w:cs="Times New Roman"/>
        </w:rPr>
        <w:t>,</w:t>
      </w:r>
      <w:r w:rsidR="00621E83" w:rsidRPr="005412CE">
        <w:rPr>
          <w:rFonts w:cs="Times New Roman"/>
        </w:rPr>
        <w:t xml:space="preserve"> a tudíž jednat a chovat se rozdílným způsobem</w:t>
      </w:r>
      <w:r w:rsidR="00C9734A" w:rsidRPr="005412CE">
        <w:rPr>
          <w:rFonts w:cs="Times New Roman"/>
        </w:rPr>
        <w:t xml:space="preserve">, než jak je </w:t>
      </w:r>
      <w:r w:rsidR="002408C4" w:rsidRPr="005412CE">
        <w:rPr>
          <w:rFonts w:cs="Times New Roman"/>
        </w:rPr>
        <w:t>na základě jeho</w:t>
      </w:r>
      <w:r w:rsidR="00C9734A" w:rsidRPr="005412CE">
        <w:rPr>
          <w:rFonts w:cs="Times New Roman"/>
        </w:rPr>
        <w:t xml:space="preserve"> pohlaví společností očekáváno</w:t>
      </w:r>
      <w:r w:rsidR="00621E83" w:rsidRPr="005412CE">
        <w:rPr>
          <w:rFonts w:cs="Times New Roman"/>
        </w:rPr>
        <w:t>.</w:t>
      </w:r>
    </w:p>
    <w:p w:rsidR="0089568D" w:rsidRPr="005412CE" w:rsidRDefault="0089568D" w:rsidP="0089568D">
      <w:pPr>
        <w:ind w:firstLine="576"/>
        <w:rPr>
          <w:rFonts w:cs="Times New Roman"/>
        </w:rPr>
      </w:pPr>
      <w:r w:rsidRPr="005412CE">
        <w:rPr>
          <w:rFonts w:cs="Times New Roman"/>
        </w:rPr>
        <w:t>Pohlaví a gender jsou velmi úzce propoj</w:t>
      </w:r>
      <w:r w:rsidR="00185D73" w:rsidRPr="005412CE">
        <w:rPr>
          <w:rFonts w:cs="Times New Roman"/>
        </w:rPr>
        <w:t>eny</w:t>
      </w:r>
      <w:r w:rsidRPr="005412CE">
        <w:rPr>
          <w:rFonts w:cs="Times New Roman"/>
        </w:rPr>
        <w:t xml:space="preserve">. </w:t>
      </w:r>
      <w:proofErr w:type="spellStart"/>
      <w:r w:rsidRPr="005412CE">
        <w:rPr>
          <w:rFonts w:cs="Times New Roman"/>
        </w:rPr>
        <w:t>Phillips</w:t>
      </w:r>
      <w:proofErr w:type="spellEnd"/>
      <w:r w:rsidRPr="005412CE">
        <w:rPr>
          <w:rFonts w:cs="Times New Roman"/>
        </w:rPr>
        <w:t xml:space="preserve"> uvádí příklad mateřství. </w:t>
      </w:r>
      <w:r w:rsidR="00F21BC8">
        <w:rPr>
          <w:rFonts w:cs="Times New Roman"/>
        </w:rPr>
        <w:t>Být </w:t>
      </w:r>
      <w:r w:rsidR="00D43256" w:rsidRPr="005412CE">
        <w:rPr>
          <w:rFonts w:cs="Times New Roman"/>
        </w:rPr>
        <w:t>schopen porodu je pouze součástí biologické povahy člověka, rodit může pouze žena. Avšak povaha rodičovství ve smyslu očekávání, že bude žena někdy v životě matkou a role s tím spojené jsou již součástí genderu a příslušnosti daného jedince k </w:t>
      </w:r>
      <w:proofErr w:type="spellStart"/>
      <w:r w:rsidR="00D43256" w:rsidRPr="005412CE">
        <w:rPr>
          <w:rFonts w:cs="Times New Roman"/>
        </w:rPr>
        <w:t>femi</w:t>
      </w:r>
      <w:r w:rsidR="00BE0C11">
        <w:rPr>
          <w:rFonts w:cs="Times New Roman"/>
        </w:rPr>
        <w:t>ni</w:t>
      </w:r>
      <w:r w:rsidR="00D43256" w:rsidRPr="005412CE">
        <w:rPr>
          <w:rFonts w:cs="Times New Roman"/>
        </w:rPr>
        <w:t>nitě</w:t>
      </w:r>
      <w:proofErr w:type="spellEnd"/>
      <w:r w:rsidR="00D43256" w:rsidRPr="005412CE">
        <w:rPr>
          <w:rFonts w:cs="Times New Roman"/>
        </w:rPr>
        <w:t xml:space="preserve"> nebo maskulinitě. </w:t>
      </w:r>
      <w:r w:rsidRPr="005412CE">
        <w:rPr>
          <w:rFonts w:cs="Times New Roman"/>
        </w:rPr>
        <w:t>Biologie a anatomie člověka hluboce omezuje některé činnosti žen a mužů</w:t>
      </w:r>
      <w:r w:rsidR="0043232A" w:rsidRPr="005412CE">
        <w:rPr>
          <w:rFonts w:cs="Times New Roman"/>
        </w:rPr>
        <w:t>.</w:t>
      </w:r>
      <w:r w:rsidRPr="005412CE">
        <w:rPr>
          <w:rFonts w:cs="Times New Roman"/>
        </w:rPr>
        <w:t xml:space="preserve"> </w:t>
      </w:r>
      <w:r w:rsidR="0043232A" w:rsidRPr="005412CE">
        <w:rPr>
          <w:rFonts w:cs="Times New Roman"/>
        </w:rPr>
        <w:t>Proto</w:t>
      </w:r>
      <w:r w:rsidRPr="005412CE">
        <w:rPr>
          <w:rFonts w:cs="Times New Roman"/>
        </w:rPr>
        <w:t xml:space="preserve"> podle funkcionalistického přístupu jsou ženy praktické pro domácnost a rodinu a témata s nimi spojená a jsou nutnými prvky socializace dítěte</w:t>
      </w:r>
      <w:r w:rsidRPr="005412CE">
        <w:rPr>
          <w:rStyle w:val="Znakapoznpodarou"/>
          <w:rFonts w:cs="Times New Roman"/>
        </w:rPr>
        <w:footnoteReference w:id="6"/>
      </w:r>
      <w:r w:rsidRPr="005412CE">
        <w:rPr>
          <w:rFonts w:cs="Times New Roman"/>
        </w:rPr>
        <w:t>.</w:t>
      </w:r>
    </w:p>
    <w:p w:rsidR="0089568D" w:rsidRPr="005412CE" w:rsidRDefault="0089568D" w:rsidP="0089568D">
      <w:pPr>
        <w:ind w:firstLine="576"/>
        <w:rPr>
          <w:rFonts w:cs="Times New Roman"/>
        </w:rPr>
      </w:pPr>
      <w:r w:rsidRPr="005412CE">
        <w:rPr>
          <w:rFonts w:cs="Times New Roman"/>
        </w:rPr>
        <w:t xml:space="preserve">Jana </w:t>
      </w:r>
      <w:proofErr w:type="spellStart"/>
      <w:r w:rsidRPr="005412CE">
        <w:rPr>
          <w:rFonts w:cs="Times New Roman"/>
        </w:rPr>
        <w:t>Hradílková</w:t>
      </w:r>
      <w:proofErr w:type="spellEnd"/>
      <w:r w:rsidRPr="005412CE">
        <w:rPr>
          <w:rFonts w:cs="Times New Roman"/>
        </w:rPr>
        <w:t xml:space="preserve"> v knize </w:t>
      </w:r>
      <w:r w:rsidRPr="005412CE">
        <w:rPr>
          <w:rFonts w:cs="Times New Roman"/>
          <w:i/>
        </w:rPr>
        <w:t>Česká novinářka: k postavení a obrazu novinářek v českých médiích</w:t>
      </w:r>
      <w:r w:rsidRPr="005412CE">
        <w:rPr>
          <w:rFonts w:cs="Times New Roman"/>
        </w:rPr>
        <w:t xml:space="preserve"> jej označuje za „</w:t>
      </w:r>
      <w:r w:rsidRPr="005412CE">
        <w:rPr>
          <w:rFonts w:cs="Times New Roman"/>
          <w:i/>
        </w:rPr>
        <w:t xml:space="preserve">sociální rod neboli optiku, </w:t>
      </w:r>
      <w:r w:rsidR="00046C20">
        <w:rPr>
          <w:rFonts w:cs="Times New Roman"/>
          <w:i/>
        </w:rPr>
        <w:t>skrze niž pozorujeme vztah mezi </w:t>
      </w:r>
      <w:r w:rsidRPr="005412CE">
        <w:rPr>
          <w:rFonts w:cs="Times New Roman"/>
          <w:i/>
        </w:rPr>
        <w:t>biologickým původem neboli pohlavím a sociálně-kulturní rolí člověka v dané společnosti</w:t>
      </w:r>
      <w:r w:rsidRPr="005412CE">
        <w:rPr>
          <w:rFonts w:cs="Times New Roman"/>
        </w:rPr>
        <w:t>“</w:t>
      </w:r>
      <w:r w:rsidRPr="005412CE">
        <w:rPr>
          <w:rStyle w:val="Znakapoznpodarou"/>
          <w:rFonts w:cs="Times New Roman"/>
        </w:rPr>
        <w:footnoteReference w:id="7"/>
      </w:r>
      <w:r w:rsidRPr="005412CE">
        <w:rPr>
          <w:rFonts w:cs="Times New Roman"/>
        </w:rPr>
        <w:t xml:space="preserve">. Jinými slovy se zabývá </w:t>
      </w:r>
      <w:r w:rsidR="002408C4" w:rsidRPr="005412CE">
        <w:rPr>
          <w:rFonts w:cs="Times New Roman"/>
        </w:rPr>
        <w:t>spojitostí mezi</w:t>
      </w:r>
      <w:r w:rsidRPr="005412CE">
        <w:rPr>
          <w:rFonts w:cs="Times New Roman"/>
        </w:rPr>
        <w:t xml:space="preserve"> rol</w:t>
      </w:r>
      <w:r w:rsidR="002408C4" w:rsidRPr="005412CE">
        <w:rPr>
          <w:rFonts w:cs="Times New Roman"/>
        </w:rPr>
        <w:t>emi</w:t>
      </w:r>
      <w:r w:rsidRPr="005412CE">
        <w:rPr>
          <w:rFonts w:cs="Times New Roman"/>
        </w:rPr>
        <w:t xml:space="preserve"> ve společnosti</w:t>
      </w:r>
      <w:r w:rsidR="002408C4" w:rsidRPr="005412CE">
        <w:rPr>
          <w:rFonts w:cs="Times New Roman"/>
        </w:rPr>
        <w:t>,</w:t>
      </w:r>
      <w:r w:rsidRPr="005412CE">
        <w:rPr>
          <w:rFonts w:cs="Times New Roman"/>
        </w:rPr>
        <w:t xml:space="preserve"> jejich plnění</w:t>
      </w:r>
      <w:r w:rsidR="002408C4" w:rsidRPr="005412CE">
        <w:rPr>
          <w:rFonts w:cs="Times New Roman"/>
        </w:rPr>
        <w:t>m</w:t>
      </w:r>
      <w:r w:rsidR="00046C20">
        <w:rPr>
          <w:rFonts w:cs="Times New Roman"/>
        </w:rPr>
        <w:t xml:space="preserve"> a </w:t>
      </w:r>
      <w:r w:rsidRPr="005412CE">
        <w:rPr>
          <w:rFonts w:cs="Times New Roman"/>
        </w:rPr>
        <w:t xml:space="preserve">pohlavím jedince </w:t>
      </w:r>
      <w:r w:rsidR="002408C4" w:rsidRPr="005412CE">
        <w:rPr>
          <w:rFonts w:cs="Times New Roman"/>
        </w:rPr>
        <w:t>i</w:t>
      </w:r>
      <w:r w:rsidRPr="005412CE">
        <w:rPr>
          <w:rFonts w:cs="Times New Roman"/>
        </w:rPr>
        <w:t xml:space="preserve"> jejich </w:t>
      </w:r>
      <w:r w:rsidR="002408C4" w:rsidRPr="005412CE">
        <w:rPr>
          <w:rFonts w:cs="Times New Roman"/>
        </w:rPr>
        <w:t xml:space="preserve">vzájemným </w:t>
      </w:r>
      <w:r w:rsidRPr="005412CE">
        <w:rPr>
          <w:rFonts w:cs="Times New Roman"/>
        </w:rPr>
        <w:t>ovlivňováním. P</w:t>
      </w:r>
      <w:r w:rsidR="00046C20">
        <w:rPr>
          <w:rFonts w:cs="Times New Roman"/>
        </w:rPr>
        <w:t>řesné zasazení této definice do </w:t>
      </w:r>
      <w:r w:rsidRPr="005412CE">
        <w:rPr>
          <w:rFonts w:cs="Times New Roman"/>
        </w:rPr>
        <w:t>kontextu s</w:t>
      </w:r>
      <w:r w:rsidR="0043232A" w:rsidRPr="005412CE">
        <w:rPr>
          <w:rFonts w:cs="Times New Roman"/>
        </w:rPr>
        <w:t>polečnosti však není jednoduché</w:t>
      </w:r>
      <w:r w:rsidR="00F21BC8">
        <w:rPr>
          <w:rFonts w:cs="Times New Roman"/>
        </w:rPr>
        <w:t>.</w:t>
      </w:r>
      <w:r w:rsidRPr="005412CE">
        <w:rPr>
          <w:rFonts w:cs="Times New Roman"/>
        </w:rPr>
        <w:t xml:space="preserve"> </w:t>
      </w:r>
      <w:r w:rsidR="0043232A" w:rsidRPr="005412CE">
        <w:rPr>
          <w:rFonts w:cs="Times New Roman"/>
        </w:rPr>
        <w:t>S</w:t>
      </w:r>
      <w:r w:rsidRPr="005412CE">
        <w:rPr>
          <w:rFonts w:cs="Times New Roman"/>
        </w:rPr>
        <w:t>ociální role tot</w:t>
      </w:r>
      <w:r w:rsidR="002408C4" w:rsidRPr="005412CE">
        <w:rPr>
          <w:rFonts w:cs="Times New Roman"/>
        </w:rPr>
        <w:t>iž omezují pravidla nastolená v </w:t>
      </w:r>
      <w:r w:rsidRPr="005412CE">
        <w:rPr>
          <w:rFonts w:cs="Times New Roman"/>
        </w:rPr>
        <w:t>jednotlivých institucích a nedostatečně reflektovaná, avšak v institucích zažitá nepsaná pravidla.</w:t>
      </w:r>
    </w:p>
    <w:p w:rsidR="005133D9" w:rsidRPr="005412CE" w:rsidRDefault="0089568D" w:rsidP="005133D9">
      <w:pPr>
        <w:ind w:firstLine="576"/>
        <w:rPr>
          <w:rFonts w:cs="Times New Roman"/>
        </w:rPr>
      </w:pPr>
      <w:r w:rsidRPr="005412CE">
        <w:rPr>
          <w:rFonts w:cs="Times New Roman"/>
        </w:rPr>
        <w:t xml:space="preserve">Gender je považován za sociální konstrukt, ale mnohými odborníky </w:t>
      </w:r>
      <w:r w:rsidR="00F21BC8">
        <w:rPr>
          <w:rFonts w:cs="Times New Roman"/>
        </w:rPr>
        <w:t xml:space="preserve">je za něj </w:t>
      </w:r>
      <w:r w:rsidRPr="005412CE">
        <w:rPr>
          <w:rFonts w:cs="Times New Roman"/>
        </w:rPr>
        <w:t xml:space="preserve">nedefinovatelný, nebo těžko definovatelný. Podle Adama </w:t>
      </w:r>
      <w:proofErr w:type="spellStart"/>
      <w:r w:rsidRPr="005412CE">
        <w:rPr>
          <w:rFonts w:cs="Times New Roman"/>
        </w:rPr>
        <w:t>Groza</w:t>
      </w:r>
      <w:proofErr w:type="spellEnd"/>
      <w:r w:rsidRPr="005412CE">
        <w:rPr>
          <w:rFonts w:cs="Times New Roman"/>
        </w:rPr>
        <w:t xml:space="preserve"> a </w:t>
      </w:r>
      <w:proofErr w:type="spellStart"/>
      <w:r w:rsidRPr="005412CE">
        <w:rPr>
          <w:rFonts w:cs="Times New Roman"/>
        </w:rPr>
        <w:t>Bena</w:t>
      </w:r>
      <w:proofErr w:type="spellEnd"/>
      <w:r w:rsidRPr="005412CE">
        <w:rPr>
          <w:rFonts w:cs="Times New Roman"/>
        </w:rPr>
        <w:t xml:space="preserve"> </w:t>
      </w:r>
      <w:proofErr w:type="spellStart"/>
      <w:r w:rsidRPr="005412CE">
        <w:rPr>
          <w:rFonts w:cs="Times New Roman"/>
        </w:rPr>
        <w:t>Arboura</w:t>
      </w:r>
      <w:proofErr w:type="spellEnd"/>
      <w:r w:rsidRPr="005412CE">
        <w:rPr>
          <w:rStyle w:val="Znakapoznpodarou"/>
          <w:rFonts w:cs="Times New Roman"/>
        </w:rPr>
        <w:footnoteReference w:id="8"/>
      </w:r>
      <w:r w:rsidR="001D17BD" w:rsidRPr="005412CE">
        <w:rPr>
          <w:rFonts w:cs="Times New Roman"/>
        </w:rPr>
        <w:t xml:space="preserve"> není totiž </w:t>
      </w:r>
      <w:r w:rsidR="001D17BD" w:rsidRPr="005412CE">
        <w:rPr>
          <w:rFonts w:cs="Times New Roman"/>
        </w:rPr>
        <w:lastRenderedPageBreak/>
        <w:t>vychýlení se </w:t>
      </w:r>
      <w:r w:rsidR="00185D73" w:rsidRPr="005412CE">
        <w:rPr>
          <w:rFonts w:cs="Times New Roman"/>
        </w:rPr>
        <w:t xml:space="preserve">jedince </w:t>
      </w:r>
      <w:r w:rsidRPr="005412CE">
        <w:rPr>
          <w:rFonts w:cs="Times New Roman"/>
        </w:rPr>
        <w:t>z předpokládaného chování důkazem jeho sklonu</w:t>
      </w:r>
      <w:r w:rsidR="001D17BD" w:rsidRPr="005412CE">
        <w:rPr>
          <w:rFonts w:cs="Times New Roman"/>
        </w:rPr>
        <w:t xml:space="preserve"> k jiné genderové identitě, než </w:t>
      </w:r>
      <w:r w:rsidRPr="005412CE">
        <w:rPr>
          <w:rFonts w:cs="Times New Roman"/>
        </w:rPr>
        <w:t>jak</w:t>
      </w:r>
      <w:r w:rsidR="00A0316C" w:rsidRPr="005412CE">
        <w:rPr>
          <w:rFonts w:cs="Times New Roman"/>
        </w:rPr>
        <w:t>á</w:t>
      </w:r>
      <w:r w:rsidRPr="005412CE">
        <w:rPr>
          <w:rFonts w:cs="Times New Roman"/>
        </w:rPr>
        <w:t xml:space="preserve"> se předpokládá podle jeho pohlaví</w:t>
      </w:r>
      <w:r w:rsidRPr="005412CE">
        <w:rPr>
          <w:rStyle w:val="Znakapoznpodarou"/>
          <w:rFonts w:cs="Times New Roman"/>
        </w:rPr>
        <w:footnoteReference w:id="9"/>
      </w:r>
      <w:r w:rsidR="00185D73" w:rsidRPr="005412CE">
        <w:rPr>
          <w:rFonts w:cs="Times New Roman"/>
        </w:rPr>
        <w:t>.</w:t>
      </w:r>
      <w:r w:rsidR="005133D9" w:rsidRPr="005412CE">
        <w:rPr>
          <w:rFonts w:cs="Times New Roman"/>
        </w:rPr>
        <w:t xml:space="preserve"> Pokud by totiž gender byl sociální konstrukt a ne individuální, společnost dává jedincům jedinou možnou volbu genderu, a to podle genderových stereotypů prezentovaných napříč danou kulturou.</w:t>
      </w:r>
    </w:p>
    <w:p w:rsidR="0089568D" w:rsidRPr="005412CE" w:rsidRDefault="0089568D" w:rsidP="0089568D">
      <w:pPr>
        <w:spacing w:after="240"/>
        <w:ind w:firstLine="576"/>
        <w:rPr>
          <w:rFonts w:cs="Times New Roman"/>
        </w:rPr>
      </w:pPr>
      <w:r w:rsidRPr="005412CE">
        <w:rPr>
          <w:rFonts w:cs="Times New Roman"/>
        </w:rPr>
        <w:t>Nahlížení a předpoklady chování genderově „vyvážených“ jedinců</w:t>
      </w:r>
      <w:r w:rsidRPr="005412CE">
        <w:rPr>
          <w:rStyle w:val="Znakapoznpodarou"/>
          <w:rFonts w:cs="Times New Roman"/>
        </w:rPr>
        <w:footnoteReference w:id="10"/>
      </w:r>
      <w:r w:rsidRPr="005412CE">
        <w:rPr>
          <w:rFonts w:cs="Times New Roman"/>
        </w:rPr>
        <w:t xml:space="preserve"> se napříč kulturami liší. Například v evropském pojetí je pro ženu nepřirozené lovit, mít sklon k agresi, avšak v jiné</w:t>
      </w:r>
      <w:r w:rsidR="0043232A" w:rsidRPr="005412CE">
        <w:rPr>
          <w:rFonts w:cs="Times New Roman"/>
        </w:rPr>
        <w:t>m</w:t>
      </w:r>
      <w:r w:rsidRPr="005412CE">
        <w:rPr>
          <w:rFonts w:cs="Times New Roman"/>
        </w:rPr>
        <w:t xml:space="preserve"> ne</w:t>
      </w:r>
      <w:r w:rsidR="00C9734A" w:rsidRPr="005412CE">
        <w:rPr>
          <w:rStyle w:val="Znakapoznpodarou"/>
          <w:rFonts w:cs="Times New Roman"/>
        </w:rPr>
        <w:footnoteReference w:id="11"/>
      </w:r>
      <w:r w:rsidR="00C9734A" w:rsidRPr="005412CE">
        <w:rPr>
          <w:rFonts w:cs="Times New Roman"/>
        </w:rPr>
        <w:t>.</w:t>
      </w:r>
    </w:p>
    <w:p w:rsidR="0089568D" w:rsidRPr="005412CE" w:rsidRDefault="00C9734A" w:rsidP="0089568D">
      <w:pPr>
        <w:rPr>
          <w:rFonts w:cs="Times New Roman"/>
        </w:rPr>
      </w:pPr>
      <w:proofErr w:type="spellStart"/>
      <w:r w:rsidRPr="005412CE">
        <w:rPr>
          <w:rFonts w:cs="Times New Roman"/>
        </w:rPr>
        <w:t>Genderová</w:t>
      </w:r>
      <w:proofErr w:type="spellEnd"/>
      <w:r w:rsidRPr="005412CE">
        <w:rPr>
          <w:rFonts w:cs="Times New Roman"/>
        </w:rPr>
        <w:t xml:space="preserve"> studia se </w:t>
      </w:r>
      <w:r w:rsidR="0089568D" w:rsidRPr="005412CE">
        <w:rPr>
          <w:rFonts w:cs="Times New Roman"/>
        </w:rPr>
        <w:t xml:space="preserve">věnují </w:t>
      </w:r>
      <w:r w:rsidR="00715E7D" w:rsidRPr="005412CE">
        <w:rPr>
          <w:rFonts w:cs="Times New Roman"/>
        </w:rPr>
        <w:t>také</w:t>
      </w:r>
      <w:r w:rsidR="0089568D" w:rsidRPr="005412CE">
        <w:rPr>
          <w:rFonts w:cs="Times New Roman"/>
        </w:rPr>
        <w:t xml:space="preserve"> vztah</w:t>
      </w:r>
      <w:r w:rsidR="00A0316C" w:rsidRPr="005412CE">
        <w:rPr>
          <w:rFonts w:cs="Times New Roman"/>
        </w:rPr>
        <w:t>u</w:t>
      </w:r>
      <w:r w:rsidR="0089568D" w:rsidRPr="005412CE">
        <w:rPr>
          <w:rFonts w:cs="Times New Roman"/>
        </w:rPr>
        <w:t xml:space="preserve"> mezi pohlavími v různých fázích společenského života. Ostrou kritikou prošel vztah maskulinity a </w:t>
      </w:r>
      <w:proofErr w:type="spellStart"/>
      <w:r w:rsidR="0089568D" w:rsidRPr="005412CE">
        <w:rPr>
          <w:rFonts w:cs="Times New Roman"/>
        </w:rPr>
        <w:t>femi</w:t>
      </w:r>
      <w:r w:rsidR="00BE0C11">
        <w:rPr>
          <w:rFonts w:cs="Times New Roman"/>
        </w:rPr>
        <w:t>ni</w:t>
      </w:r>
      <w:r w:rsidR="0089568D" w:rsidRPr="005412CE">
        <w:rPr>
          <w:rFonts w:cs="Times New Roman"/>
        </w:rPr>
        <w:t>nity</w:t>
      </w:r>
      <w:proofErr w:type="spellEnd"/>
      <w:r w:rsidR="0089568D" w:rsidRPr="005412CE">
        <w:rPr>
          <w:rFonts w:cs="Times New Roman"/>
        </w:rPr>
        <w:t xml:space="preserve"> v počátečních fázích feminismu, který se věnoval zejména tématu podřízenosti žen v mužském</w:t>
      </w:r>
      <w:r w:rsidR="00F21BC8">
        <w:rPr>
          <w:rFonts w:cs="Times New Roman"/>
        </w:rPr>
        <w:t xml:space="preserve"> světě a hledal způsoby, jakými </w:t>
      </w:r>
      <w:r w:rsidR="0089568D" w:rsidRPr="005412CE">
        <w:rPr>
          <w:rFonts w:cs="Times New Roman"/>
        </w:rPr>
        <w:t>muži udržují svůj vliv na žen</w:t>
      </w:r>
      <w:r w:rsidR="00A0316C" w:rsidRPr="005412CE">
        <w:rPr>
          <w:rFonts w:cs="Times New Roman"/>
        </w:rPr>
        <w:t>y</w:t>
      </w:r>
      <w:r w:rsidR="0089568D" w:rsidRPr="005412CE">
        <w:rPr>
          <w:rFonts w:cs="Times New Roman"/>
        </w:rPr>
        <w:t>. Novověká ž</w:t>
      </w:r>
      <w:r w:rsidR="00F21BC8">
        <w:rPr>
          <w:rFonts w:cs="Times New Roman"/>
        </w:rPr>
        <w:t>enská hnutí bojovala proti tzv. </w:t>
      </w:r>
      <w:r w:rsidR="0089568D" w:rsidRPr="005412CE">
        <w:rPr>
          <w:rFonts w:cs="Times New Roman"/>
        </w:rPr>
        <w:t>patriarchátu, nadvládě mužů nad ženami, kteří jsou „</w:t>
      </w:r>
      <w:r w:rsidR="0089568D" w:rsidRPr="005412CE">
        <w:rPr>
          <w:rFonts w:cs="Times New Roman"/>
          <w:i/>
        </w:rPr>
        <w:t>v dané sociální s</w:t>
      </w:r>
      <w:r w:rsidR="00F21BC8">
        <w:rPr>
          <w:rFonts w:cs="Times New Roman"/>
          <w:i/>
        </w:rPr>
        <w:t>truktuře a </w:t>
      </w:r>
      <w:r w:rsidR="00715E7D" w:rsidRPr="005412CE">
        <w:rPr>
          <w:rFonts w:cs="Times New Roman"/>
          <w:i/>
        </w:rPr>
        <w:t>zvycích dominantní a </w:t>
      </w:r>
      <w:r w:rsidR="0089568D" w:rsidRPr="005412CE">
        <w:rPr>
          <w:rFonts w:cs="Times New Roman"/>
          <w:i/>
        </w:rPr>
        <w:t>utlačují a zneužívají ženy</w:t>
      </w:r>
      <w:r w:rsidR="0089568D" w:rsidRPr="005412CE">
        <w:rPr>
          <w:rFonts w:cs="Times New Roman"/>
        </w:rPr>
        <w:t>“</w:t>
      </w:r>
      <w:r w:rsidR="0089568D" w:rsidRPr="005412CE">
        <w:rPr>
          <w:rStyle w:val="Znakapoznpodarou"/>
          <w:rFonts w:cs="Times New Roman"/>
        </w:rPr>
        <w:footnoteReference w:id="12"/>
      </w:r>
      <w:r w:rsidR="0089568D" w:rsidRPr="005412CE">
        <w:rPr>
          <w:rFonts w:cs="Times New Roman"/>
        </w:rPr>
        <w:t xml:space="preserve">. </w:t>
      </w:r>
      <w:r w:rsidR="00A0316C" w:rsidRPr="005412CE">
        <w:rPr>
          <w:rFonts w:cs="Times New Roman"/>
        </w:rPr>
        <w:t>Patriarchát</w:t>
      </w:r>
      <w:r w:rsidR="00715E7D" w:rsidRPr="005412CE">
        <w:rPr>
          <w:rFonts w:cs="Times New Roman"/>
        </w:rPr>
        <w:t xml:space="preserve"> má dvě formy – veřejný v rámci veřejných institucí a státu, a soukromý, vztahující se k nastavení soukromého života jedince a jeho rodiny a kulturních zvyklostí. </w:t>
      </w:r>
      <w:r w:rsidR="0089568D" w:rsidRPr="005412CE">
        <w:rPr>
          <w:rFonts w:cs="Times New Roman"/>
        </w:rPr>
        <w:t xml:space="preserve">Autoři knihy </w:t>
      </w:r>
      <w:r w:rsidR="0089568D" w:rsidRPr="005412CE">
        <w:rPr>
          <w:rFonts w:cs="Times New Roman"/>
          <w:i/>
        </w:rPr>
        <w:t>Kniha sociologie</w:t>
      </w:r>
      <w:r w:rsidR="0089568D" w:rsidRPr="005412CE">
        <w:rPr>
          <w:rFonts w:cs="Times New Roman"/>
        </w:rPr>
        <w:t xml:space="preserve"> píší s </w:t>
      </w:r>
      <w:r w:rsidR="00F21BC8">
        <w:rPr>
          <w:rFonts w:cs="Times New Roman"/>
        </w:rPr>
        <w:t>odkazem na </w:t>
      </w:r>
      <w:r w:rsidR="001D17BD" w:rsidRPr="005412CE">
        <w:rPr>
          <w:rFonts w:cs="Times New Roman"/>
        </w:rPr>
        <w:t xml:space="preserve">Sylvii </w:t>
      </w:r>
      <w:proofErr w:type="spellStart"/>
      <w:r w:rsidR="001D17BD" w:rsidRPr="005412CE">
        <w:rPr>
          <w:rFonts w:cs="Times New Roman"/>
        </w:rPr>
        <w:t>Walby</w:t>
      </w:r>
      <w:proofErr w:type="spellEnd"/>
      <w:r w:rsidR="001D17BD" w:rsidRPr="005412CE">
        <w:rPr>
          <w:rFonts w:cs="Times New Roman"/>
        </w:rPr>
        <w:t xml:space="preserve"> o šesti </w:t>
      </w:r>
      <w:r w:rsidR="0089568D" w:rsidRPr="005412CE">
        <w:rPr>
          <w:rFonts w:cs="Times New Roman"/>
        </w:rPr>
        <w:t xml:space="preserve">strukturách, které na sebe vzájemně </w:t>
      </w:r>
      <w:r w:rsidR="00F21BC8" w:rsidRPr="005412CE">
        <w:rPr>
          <w:rFonts w:cs="Times New Roman"/>
        </w:rPr>
        <w:t>působí – rodinná</w:t>
      </w:r>
      <w:r w:rsidR="005133D9" w:rsidRPr="005412CE">
        <w:rPr>
          <w:rFonts w:cs="Times New Roman"/>
        </w:rPr>
        <w:t xml:space="preserve"> domácnost, placená práce, stát, mužské násilí, sexualita a kulturní instituce</w:t>
      </w:r>
      <w:r w:rsidR="0089568D" w:rsidRPr="005412CE">
        <w:rPr>
          <w:rStyle w:val="Znakapoznpodarou"/>
          <w:rFonts w:cs="Times New Roman"/>
        </w:rPr>
        <w:footnoteReference w:id="13"/>
      </w:r>
      <w:r w:rsidR="0089568D" w:rsidRPr="005412CE">
        <w:rPr>
          <w:rFonts w:cs="Times New Roman"/>
        </w:rPr>
        <w:t xml:space="preserve">. </w:t>
      </w:r>
      <w:r w:rsidR="00A0316C" w:rsidRPr="005412CE">
        <w:rPr>
          <w:rFonts w:cs="Times New Roman"/>
        </w:rPr>
        <w:t>Pro</w:t>
      </w:r>
      <w:r w:rsidR="0089568D" w:rsidRPr="005412CE">
        <w:rPr>
          <w:rFonts w:cs="Times New Roman"/>
        </w:rPr>
        <w:t> potřeb</w:t>
      </w:r>
      <w:r w:rsidR="00A0316C" w:rsidRPr="005412CE">
        <w:rPr>
          <w:rFonts w:cs="Times New Roman"/>
        </w:rPr>
        <w:t>y</w:t>
      </w:r>
      <w:r w:rsidR="00F21BC8">
        <w:rPr>
          <w:rFonts w:cs="Times New Roman"/>
        </w:rPr>
        <w:t xml:space="preserve"> této práce se </w:t>
      </w:r>
      <w:r w:rsidR="0089568D" w:rsidRPr="005412CE">
        <w:rPr>
          <w:rFonts w:cs="Times New Roman"/>
        </w:rPr>
        <w:t xml:space="preserve">budeme blíže věnovat pouze </w:t>
      </w:r>
      <w:r w:rsidR="00A0316C" w:rsidRPr="005412CE">
        <w:rPr>
          <w:rFonts w:cs="Times New Roman"/>
        </w:rPr>
        <w:t>profesní oblasti</w:t>
      </w:r>
      <w:r w:rsidR="0089568D" w:rsidRPr="005412CE">
        <w:rPr>
          <w:rFonts w:cs="Times New Roman"/>
        </w:rPr>
        <w:t xml:space="preserve"> a sexualit</w:t>
      </w:r>
      <w:r w:rsidR="00A0316C" w:rsidRPr="005412CE">
        <w:rPr>
          <w:rFonts w:cs="Times New Roman"/>
        </w:rPr>
        <w:t>ě</w:t>
      </w:r>
      <w:r w:rsidR="0089568D" w:rsidRPr="005412CE">
        <w:rPr>
          <w:rFonts w:cs="Times New Roman"/>
        </w:rPr>
        <w:t>.</w:t>
      </w:r>
    </w:p>
    <w:p w:rsidR="0089568D" w:rsidRPr="005412CE" w:rsidRDefault="0089568D" w:rsidP="0089568D">
      <w:pPr>
        <w:ind w:firstLine="708"/>
        <w:rPr>
          <w:rFonts w:cs="Times New Roman"/>
        </w:rPr>
      </w:pPr>
      <w:r w:rsidRPr="005412CE">
        <w:rPr>
          <w:rFonts w:cs="Times New Roman"/>
        </w:rPr>
        <w:t>Ženy dostávaly s rozvojem kapitalismu méně pracovních příležitostí v</w:t>
      </w:r>
      <w:r w:rsidR="00A0316C" w:rsidRPr="005412CE">
        <w:rPr>
          <w:rFonts w:cs="Times New Roman"/>
        </w:rPr>
        <w:t>livem</w:t>
      </w:r>
      <w:r w:rsidRPr="005412CE">
        <w:rPr>
          <w:rFonts w:cs="Times New Roman"/>
        </w:rPr>
        <w:t xml:space="preserve"> vertikální a horizontální segregace</w:t>
      </w:r>
      <w:r w:rsidR="00C9734A" w:rsidRPr="005412CE">
        <w:rPr>
          <w:rStyle w:val="Znakapoznpodarou"/>
          <w:rFonts w:cs="Times New Roman"/>
        </w:rPr>
        <w:footnoteReference w:id="14"/>
      </w:r>
      <w:r w:rsidR="00C9734A" w:rsidRPr="005412CE">
        <w:rPr>
          <w:rFonts w:cs="Times New Roman"/>
        </w:rPr>
        <w:t xml:space="preserve">. </w:t>
      </w:r>
      <w:r w:rsidRPr="005412CE">
        <w:rPr>
          <w:rFonts w:cs="Times New Roman"/>
        </w:rPr>
        <w:t>Autoři uvádí příklad udržování</w:t>
      </w:r>
      <w:r w:rsidR="00F21BC8">
        <w:rPr>
          <w:rFonts w:cs="Times New Roman"/>
        </w:rPr>
        <w:t xml:space="preserve"> nerovnosti mezi pohlavími, kdy </w:t>
      </w:r>
      <w:r w:rsidRPr="005412CE">
        <w:rPr>
          <w:rFonts w:cs="Times New Roman"/>
        </w:rPr>
        <w:t xml:space="preserve">ženy v druhé světové válce pracovaly v muničních továrnách, tedy v oblasti společensky nekorespondující s pojetím ženské práce, ale s jejím koncem </w:t>
      </w:r>
      <w:r w:rsidR="00A0316C" w:rsidRPr="005412CE">
        <w:rPr>
          <w:rFonts w:cs="Times New Roman"/>
        </w:rPr>
        <w:t>byly</w:t>
      </w:r>
      <w:r w:rsidRPr="005412CE">
        <w:rPr>
          <w:rFonts w:cs="Times New Roman"/>
        </w:rPr>
        <w:t xml:space="preserve"> </w:t>
      </w:r>
      <w:r w:rsidR="00F21BC8">
        <w:rPr>
          <w:rFonts w:cs="Times New Roman"/>
        </w:rPr>
        <w:t xml:space="preserve">na </w:t>
      </w:r>
      <w:r w:rsidRPr="005412CE">
        <w:rPr>
          <w:rFonts w:cs="Times New Roman"/>
        </w:rPr>
        <w:t>popud odborů odvol</w:t>
      </w:r>
      <w:r w:rsidR="00A0316C" w:rsidRPr="005412CE">
        <w:rPr>
          <w:rFonts w:cs="Times New Roman"/>
        </w:rPr>
        <w:t>ány na </w:t>
      </w:r>
      <w:r w:rsidRPr="005412CE">
        <w:rPr>
          <w:rFonts w:cs="Times New Roman"/>
        </w:rPr>
        <w:t>jiné pozice.</w:t>
      </w:r>
    </w:p>
    <w:p w:rsidR="0089568D" w:rsidRPr="005412CE" w:rsidRDefault="0089568D" w:rsidP="0089568D">
      <w:pPr>
        <w:ind w:firstLine="708"/>
        <w:rPr>
          <w:rFonts w:cs="Times New Roman"/>
        </w:rPr>
      </w:pPr>
      <w:r w:rsidRPr="005412CE">
        <w:rPr>
          <w:rFonts w:cs="Times New Roman"/>
        </w:rPr>
        <w:t>Sexualitu vysvětlují autoři jako dominantní postavení muže nad ženou, které „</w:t>
      </w:r>
      <w:r w:rsidRPr="005412CE">
        <w:rPr>
          <w:rFonts w:cs="Times New Roman"/>
          <w:i/>
        </w:rPr>
        <w:t>vnucují své pojetí ženskosti a vymýšlejí takové sexuální praktiky, které se točí kolem mužského pojetí touhy</w:t>
      </w:r>
      <w:r w:rsidRPr="005412CE">
        <w:rPr>
          <w:rFonts w:cs="Times New Roman"/>
        </w:rPr>
        <w:t>“. V tomto případě nemusíme mluvit pouze o sexuálním aktu, ale také o pracovních příležitostech, ve kterých muži určují, co je ženská práce</w:t>
      </w:r>
      <w:r w:rsidR="0017669A" w:rsidRPr="005412CE">
        <w:rPr>
          <w:rFonts w:cs="Times New Roman"/>
        </w:rPr>
        <w:t>.</w:t>
      </w:r>
      <w:r w:rsidRPr="005412CE">
        <w:rPr>
          <w:rFonts w:cs="Times New Roman"/>
        </w:rPr>
        <w:t xml:space="preserve"> </w:t>
      </w:r>
      <w:r w:rsidR="0017669A" w:rsidRPr="005412CE">
        <w:rPr>
          <w:rFonts w:cs="Times New Roman"/>
        </w:rPr>
        <w:t>N</w:t>
      </w:r>
      <w:r w:rsidRPr="005412CE">
        <w:rPr>
          <w:rFonts w:cs="Times New Roman"/>
        </w:rPr>
        <w:t xml:space="preserve">a </w:t>
      </w:r>
      <w:r w:rsidR="00A0316C" w:rsidRPr="005412CE">
        <w:rPr>
          <w:rFonts w:cs="Times New Roman"/>
        </w:rPr>
        <w:t>její pojetí</w:t>
      </w:r>
      <w:r w:rsidRPr="005412CE">
        <w:rPr>
          <w:rFonts w:cs="Times New Roman"/>
        </w:rPr>
        <w:t xml:space="preserve"> navazuje jejich ústřední postavení v instituci a pracovní náplň</w:t>
      </w:r>
      <w:r w:rsidRPr="005412CE">
        <w:rPr>
          <w:rStyle w:val="Znakapoznpodarou"/>
          <w:rFonts w:cs="Times New Roman"/>
        </w:rPr>
        <w:footnoteReference w:id="15"/>
      </w:r>
      <w:r w:rsidRPr="005412CE">
        <w:rPr>
          <w:rFonts w:cs="Times New Roman"/>
        </w:rPr>
        <w:t>.</w:t>
      </w:r>
    </w:p>
    <w:p w:rsidR="00D869F2" w:rsidRPr="005412CE" w:rsidRDefault="0089568D" w:rsidP="0089568D">
      <w:pPr>
        <w:spacing w:after="240"/>
        <w:ind w:firstLine="708"/>
        <w:rPr>
          <w:rFonts w:cs="Times New Roman"/>
        </w:rPr>
      </w:pPr>
      <w:r w:rsidRPr="005412CE">
        <w:rPr>
          <w:rFonts w:cs="Times New Roman"/>
        </w:rPr>
        <w:lastRenderedPageBreak/>
        <w:t>V pracovním prostředí se můžeme setkat také s </w:t>
      </w:r>
      <w:proofErr w:type="spellStart"/>
      <w:r w:rsidRPr="005412CE">
        <w:rPr>
          <w:rFonts w:cs="Times New Roman"/>
        </w:rPr>
        <w:t>tokenismem</w:t>
      </w:r>
      <w:proofErr w:type="spellEnd"/>
      <w:r w:rsidRPr="005412CE">
        <w:rPr>
          <w:rFonts w:cs="Times New Roman"/>
        </w:rPr>
        <w:t>, formou předstíraných jednání vůči menšinové sociální skupině a </w:t>
      </w:r>
      <w:r w:rsidR="00A0316C" w:rsidRPr="005412CE">
        <w:rPr>
          <w:rFonts w:cs="Times New Roman"/>
        </w:rPr>
        <w:t>projevů</w:t>
      </w:r>
      <w:r w:rsidRPr="005412CE">
        <w:rPr>
          <w:rFonts w:cs="Times New Roman"/>
        </w:rPr>
        <w:t xml:space="preserve"> domněl</w:t>
      </w:r>
      <w:r w:rsidR="00715E7D" w:rsidRPr="005412CE">
        <w:rPr>
          <w:rFonts w:cs="Times New Roman"/>
        </w:rPr>
        <w:t>é</w:t>
      </w:r>
      <w:r w:rsidRPr="005412CE">
        <w:rPr>
          <w:rFonts w:cs="Times New Roman"/>
        </w:rPr>
        <w:t xml:space="preserve"> </w:t>
      </w:r>
      <w:proofErr w:type="spellStart"/>
      <w:r w:rsidRPr="005412CE">
        <w:rPr>
          <w:rFonts w:cs="Times New Roman"/>
        </w:rPr>
        <w:t>férovost</w:t>
      </w:r>
      <w:r w:rsidR="00715E7D" w:rsidRPr="005412CE">
        <w:rPr>
          <w:rFonts w:cs="Times New Roman"/>
        </w:rPr>
        <w:t>i</w:t>
      </w:r>
      <w:proofErr w:type="spellEnd"/>
      <w:r w:rsidRPr="005412CE">
        <w:rPr>
          <w:rFonts w:cs="Times New Roman"/>
        </w:rPr>
        <w:t xml:space="preserve"> zvýhodňováním jejích </w:t>
      </w:r>
      <w:r w:rsidR="00A0316C" w:rsidRPr="005412CE">
        <w:rPr>
          <w:rFonts w:cs="Times New Roman"/>
        </w:rPr>
        <w:t>příslušníků</w:t>
      </w:r>
      <w:r w:rsidRPr="005412CE">
        <w:rPr>
          <w:rStyle w:val="Znakapoznpodarou"/>
          <w:rFonts w:cs="Times New Roman"/>
        </w:rPr>
        <w:footnoteReference w:id="16"/>
      </w:r>
      <w:r w:rsidRPr="005412CE">
        <w:rPr>
          <w:rFonts w:cs="Times New Roman"/>
        </w:rPr>
        <w:t>.</w:t>
      </w:r>
    </w:p>
    <w:p w:rsidR="00D869F2" w:rsidRPr="005412CE" w:rsidRDefault="00D869F2">
      <w:pPr>
        <w:spacing w:line="240" w:lineRule="auto"/>
        <w:rPr>
          <w:rFonts w:cs="Times New Roman"/>
        </w:rPr>
      </w:pPr>
      <w:r w:rsidRPr="005412CE">
        <w:rPr>
          <w:rFonts w:cs="Times New Roman"/>
        </w:rPr>
        <w:br w:type="page"/>
      </w:r>
    </w:p>
    <w:p w:rsidR="002550BC" w:rsidRPr="005412CE" w:rsidRDefault="002550BC" w:rsidP="00585EAB">
      <w:pPr>
        <w:pStyle w:val="Nadpis1"/>
        <w:spacing w:before="0"/>
        <w:rPr>
          <w:rFonts w:cs="Times New Roman"/>
        </w:rPr>
      </w:pPr>
      <w:bookmarkStart w:id="4" w:name="_Toc6822094"/>
      <w:r w:rsidRPr="005412CE">
        <w:rPr>
          <w:rFonts w:cs="Times New Roman"/>
        </w:rPr>
        <w:lastRenderedPageBreak/>
        <w:t>Mediální rutiny</w:t>
      </w:r>
      <w:bookmarkEnd w:id="4"/>
    </w:p>
    <w:p w:rsidR="005C4B8F" w:rsidRPr="005412CE" w:rsidRDefault="00B4419E" w:rsidP="00F21BC8">
      <w:pPr>
        <w:rPr>
          <w:rFonts w:cs="Times New Roman"/>
        </w:rPr>
      </w:pPr>
      <w:r w:rsidRPr="005412CE">
        <w:rPr>
          <w:rFonts w:cs="Times New Roman"/>
        </w:rPr>
        <w:t xml:space="preserve">Ne všechny události </w:t>
      </w:r>
      <w:r w:rsidR="00933764" w:rsidRPr="005412CE">
        <w:rPr>
          <w:rFonts w:cs="Times New Roman"/>
        </w:rPr>
        <w:t>se stanou</w:t>
      </w:r>
      <w:r w:rsidR="00F21BC8">
        <w:rPr>
          <w:rFonts w:cs="Times New Roman"/>
        </w:rPr>
        <w:t xml:space="preserve"> zprávami.</w:t>
      </w:r>
      <w:r w:rsidRPr="005412CE">
        <w:rPr>
          <w:rFonts w:cs="Times New Roman"/>
        </w:rPr>
        <w:t xml:space="preserve"> </w:t>
      </w:r>
      <w:r w:rsidR="00F21BC8" w:rsidRPr="005412CE">
        <w:rPr>
          <w:rFonts w:cs="Times New Roman"/>
        </w:rPr>
        <w:t>Těmi</w:t>
      </w:r>
      <w:r w:rsidRPr="005412CE">
        <w:rPr>
          <w:rFonts w:cs="Times New Roman"/>
        </w:rPr>
        <w:t xml:space="preserve"> </w:t>
      </w:r>
      <w:r w:rsidR="00933764" w:rsidRPr="005412CE">
        <w:rPr>
          <w:rFonts w:cs="Times New Roman"/>
        </w:rPr>
        <w:t>jsou</w:t>
      </w:r>
      <w:r w:rsidRPr="005412CE">
        <w:rPr>
          <w:rFonts w:cs="Times New Roman"/>
        </w:rPr>
        <w:t xml:space="preserve"> podle </w:t>
      </w:r>
      <w:proofErr w:type="spellStart"/>
      <w:r w:rsidRPr="005412CE">
        <w:rPr>
          <w:rFonts w:cs="Times New Roman"/>
        </w:rPr>
        <w:t>Waltera</w:t>
      </w:r>
      <w:proofErr w:type="spellEnd"/>
      <w:r w:rsidRPr="005412CE">
        <w:rPr>
          <w:rFonts w:cs="Times New Roman"/>
        </w:rPr>
        <w:t xml:space="preserve"> </w:t>
      </w:r>
      <w:proofErr w:type="spellStart"/>
      <w:r w:rsidRPr="005412CE">
        <w:rPr>
          <w:rFonts w:cs="Times New Roman"/>
        </w:rPr>
        <w:t>Lippmanna</w:t>
      </w:r>
      <w:proofErr w:type="spellEnd"/>
      <w:r w:rsidR="00585EAB" w:rsidRPr="005412CE">
        <w:rPr>
          <w:rStyle w:val="Znakapoznpodarou"/>
          <w:rFonts w:cs="Times New Roman"/>
        </w:rPr>
        <w:footnoteReference w:id="17"/>
      </w:r>
      <w:r w:rsidR="001D17BD" w:rsidRPr="005412CE">
        <w:rPr>
          <w:rFonts w:cs="Times New Roman"/>
        </w:rPr>
        <w:t xml:space="preserve"> až </w:t>
      </w:r>
      <w:r w:rsidRPr="005412CE">
        <w:rPr>
          <w:rFonts w:cs="Times New Roman"/>
        </w:rPr>
        <w:t>ve</w:t>
      </w:r>
      <w:r w:rsidR="00C92EB3" w:rsidRPr="005412CE">
        <w:rPr>
          <w:rFonts w:cs="Times New Roman"/>
        </w:rPr>
        <w:t> </w:t>
      </w:r>
      <w:r w:rsidRPr="005412CE">
        <w:rPr>
          <w:rFonts w:cs="Times New Roman"/>
        </w:rPr>
        <w:t>chvíli, kdy se jimi začnou zabývat zaměstnanci mediální organizace.</w:t>
      </w:r>
      <w:r w:rsidR="00933764" w:rsidRPr="005412CE">
        <w:rPr>
          <w:rFonts w:cs="Times New Roman"/>
        </w:rPr>
        <w:t xml:space="preserve"> Celý proces </w:t>
      </w:r>
      <w:r w:rsidR="001D17BD" w:rsidRPr="005412CE">
        <w:rPr>
          <w:rFonts w:cs="Times New Roman"/>
        </w:rPr>
        <w:t>od </w:t>
      </w:r>
      <w:r w:rsidR="007E2CF9" w:rsidRPr="005412CE">
        <w:rPr>
          <w:rFonts w:cs="Times New Roman"/>
        </w:rPr>
        <w:t>sběru nebo</w:t>
      </w:r>
      <w:r w:rsidR="005C4B8F" w:rsidRPr="005412CE">
        <w:rPr>
          <w:rFonts w:cs="Times New Roman"/>
        </w:rPr>
        <w:t> </w:t>
      </w:r>
      <w:r w:rsidR="007E2CF9" w:rsidRPr="005412CE">
        <w:rPr>
          <w:rFonts w:cs="Times New Roman"/>
        </w:rPr>
        <w:t xml:space="preserve">návrhu tématu, přes shromažďování informací až po </w:t>
      </w:r>
      <w:r w:rsidR="005C4B8F" w:rsidRPr="005412CE">
        <w:rPr>
          <w:rFonts w:cs="Times New Roman"/>
        </w:rPr>
        <w:t>dokončení mediálního produktu a </w:t>
      </w:r>
      <w:r w:rsidR="007E2CF9" w:rsidRPr="005412CE">
        <w:rPr>
          <w:rFonts w:cs="Times New Roman"/>
        </w:rPr>
        <w:t xml:space="preserve">jeho začlenění do periodika označujeme </w:t>
      </w:r>
      <w:r w:rsidR="005C4B8F" w:rsidRPr="005412CE">
        <w:rPr>
          <w:rFonts w:cs="Times New Roman"/>
        </w:rPr>
        <w:t>za</w:t>
      </w:r>
      <w:r w:rsidR="007E2CF9" w:rsidRPr="005412CE">
        <w:rPr>
          <w:rFonts w:cs="Times New Roman"/>
        </w:rPr>
        <w:t xml:space="preserve"> mediální rutiny. Novináři </w:t>
      </w:r>
      <w:r w:rsidR="005C4B8F" w:rsidRPr="005412CE">
        <w:rPr>
          <w:rFonts w:cs="Times New Roman"/>
        </w:rPr>
        <w:t>podmínění kulturou</w:t>
      </w:r>
      <w:r w:rsidR="006D331D" w:rsidRPr="005412CE">
        <w:rPr>
          <w:rStyle w:val="Znakapoznpodarou"/>
          <w:rFonts w:cs="Times New Roman"/>
        </w:rPr>
        <w:footnoteReference w:id="18"/>
      </w:r>
      <w:r w:rsidR="005C4B8F" w:rsidRPr="005412CE">
        <w:rPr>
          <w:rFonts w:cs="Times New Roman"/>
        </w:rPr>
        <w:t xml:space="preserve"> </w:t>
      </w:r>
      <w:r w:rsidR="007E2CF9" w:rsidRPr="005412CE">
        <w:rPr>
          <w:rFonts w:cs="Times New Roman"/>
        </w:rPr>
        <w:t>události vybírají podle agendy, kde témata pro prezentac</w:t>
      </w:r>
      <w:r w:rsidR="00F21BC8">
        <w:rPr>
          <w:rFonts w:cs="Times New Roman"/>
        </w:rPr>
        <w:t>i v jejich periodiku volí podle </w:t>
      </w:r>
      <w:r w:rsidR="007E2CF9" w:rsidRPr="005412CE">
        <w:rPr>
          <w:rFonts w:cs="Times New Roman"/>
        </w:rPr>
        <w:t xml:space="preserve">sdílených kritérií. Ty </w:t>
      </w:r>
      <w:r w:rsidR="005C4B8F" w:rsidRPr="005412CE">
        <w:rPr>
          <w:rFonts w:cs="Times New Roman"/>
        </w:rPr>
        <w:t>nazval</w:t>
      </w:r>
      <w:r w:rsidR="007E2CF9" w:rsidRPr="005412CE">
        <w:rPr>
          <w:rFonts w:cs="Times New Roman"/>
        </w:rPr>
        <w:t xml:space="preserve"> </w:t>
      </w:r>
      <w:proofErr w:type="spellStart"/>
      <w:r w:rsidR="007E2CF9" w:rsidRPr="005412CE">
        <w:rPr>
          <w:rFonts w:cs="Times New Roman"/>
        </w:rPr>
        <w:t>Lippmann</w:t>
      </w:r>
      <w:proofErr w:type="spellEnd"/>
      <w:r w:rsidR="007E2CF9" w:rsidRPr="005412CE">
        <w:rPr>
          <w:rFonts w:cs="Times New Roman"/>
        </w:rPr>
        <w:t xml:space="preserve"> v knize </w:t>
      </w:r>
      <w:r w:rsidR="007E2CF9" w:rsidRPr="005412CE">
        <w:rPr>
          <w:rFonts w:cs="Times New Roman"/>
          <w:i/>
        </w:rPr>
        <w:t>Veřejné mínění</w:t>
      </w:r>
      <w:r w:rsidR="007E2CF9" w:rsidRPr="005412CE">
        <w:rPr>
          <w:rFonts w:cs="Times New Roman"/>
        </w:rPr>
        <w:t xml:space="preserve"> jako zpravodajské hodnoty, kterými se blíže zabývali například Johan </w:t>
      </w:r>
      <w:proofErr w:type="spellStart"/>
      <w:r w:rsidR="007E2CF9" w:rsidRPr="005412CE">
        <w:rPr>
          <w:rFonts w:cs="Times New Roman"/>
        </w:rPr>
        <w:t>Galtung</w:t>
      </w:r>
      <w:proofErr w:type="spellEnd"/>
      <w:r w:rsidR="007E2CF9" w:rsidRPr="005412CE">
        <w:rPr>
          <w:rFonts w:cs="Times New Roman"/>
        </w:rPr>
        <w:t xml:space="preserve"> s </w:t>
      </w:r>
      <w:proofErr w:type="spellStart"/>
      <w:r w:rsidR="007E2CF9" w:rsidRPr="005412CE">
        <w:rPr>
          <w:rFonts w:cs="Times New Roman"/>
        </w:rPr>
        <w:t>Mari</w:t>
      </w:r>
      <w:proofErr w:type="spellEnd"/>
      <w:r w:rsidR="007E2CF9" w:rsidRPr="005412CE">
        <w:rPr>
          <w:rFonts w:cs="Times New Roman"/>
        </w:rPr>
        <w:t xml:space="preserve"> </w:t>
      </w:r>
      <w:proofErr w:type="spellStart"/>
      <w:r w:rsidR="007E2CF9" w:rsidRPr="005412CE">
        <w:rPr>
          <w:rFonts w:cs="Times New Roman"/>
        </w:rPr>
        <w:t>Holmboe</w:t>
      </w:r>
      <w:proofErr w:type="spellEnd"/>
      <w:r w:rsidR="007E2CF9" w:rsidRPr="005412CE">
        <w:rPr>
          <w:rFonts w:cs="Times New Roman"/>
        </w:rPr>
        <w:t xml:space="preserve"> </w:t>
      </w:r>
      <w:proofErr w:type="spellStart"/>
      <w:r w:rsidR="007E2CF9" w:rsidRPr="005412CE">
        <w:rPr>
          <w:rFonts w:cs="Times New Roman"/>
        </w:rPr>
        <w:t>Ruge</w:t>
      </w:r>
      <w:proofErr w:type="spellEnd"/>
      <w:r w:rsidR="007E2CF9" w:rsidRPr="005412CE">
        <w:rPr>
          <w:rFonts w:cs="Times New Roman"/>
        </w:rPr>
        <w:t xml:space="preserve"> v roce 1965</w:t>
      </w:r>
      <w:r w:rsidR="007E2CF9" w:rsidRPr="005412CE">
        <w:rPr>
          <w:rStyle w:val="Znakapoznpodarou"/>
          <w:rFonts w:cs="Times New Roman"/>
        </w:rPr>
        <w:footnoteReference w:id="19"/>
      </w:r>
      <w:r w:rsidR="007E2CF9" w:rsidRPr="005412CE">
        <w:rPr>
          <w:rFonts w:cs="Times New Roman"/>
        </w:rPr>
        <w:t>.</w:t>
      </w:r>
      <w:r w:rsidR="0044574F" w:rsidRPr="005412CE">
        <w:rPr>
          <w:rFonts w:cs="Times New Roman"/>
        </w:rPr>
        <w:t xml:space="preserve"> Tyto rutiny </w:t>
      </w:r>
      <w:r w:rsidR="00A0316C" w:rsidRPr="005412CE">
        <w:rPr>
          <w:rFonts w:cs="Times New Roman"/>
        </w:rPr>
        <w:t>zasahují</w:t>
      </w:r>
      <w:r w:rsidR="0044574F" w:rsidRPr="005412CE">
        <w:rPr>
          <w:rFonts w:cs="Times New Roman"/>
        </w:rPr>
        <w:t xml:space="preserve"> každý den i vybrané respondenty </w:t>
      </w:r>
      <w:r w:rsidR="00A0316C" w:rsidRPr="005412CE">
        <w:rPr>
          <w:rFonts w:cs="Times New Roman"/>
        </w:rPr>
        <w:t>a</w:t>
      </w:r>
      <w:r w:rsidR="0044574F" w:rsidRPr="005412CE">
        <w:rPr>
          <w:rFonts w:cs="Times New Roman"/>
        </w:rPr>
        <w:t xml:space="preserve"> respondentky.</w:t>
      </w:r>
    </w:p>
    <w:p w:rsidR="002550BC" w:rsidRPr="005412CE" w:rsidRDefault="008C7B52" w:rsidP="00CF7E21">
      <w:pPr>
        <w:ind w:firstLine="576"/>
        <w:rPr>
          <w:rFonts w:cs="Times New Roman"/>
        </w:rPr>
      </w:pPr>
      <w:r w:rsidRPr="005412CE">
        <w:rPr>
          <w:rFonts w:cs="Times New Roman"/>
        </w:rPr>
        <w:t xml:space="preserve">První fáze </w:t>
      </w:r>
      <w:r w:rsidR="00E63BB8" w:rsidRPr="005412CE">
        <w:rPr>
          <w:rFonts w:cs="Times New Roman"/>
        </w:rPr>
        <w:t>mediálních rutin</w:t>
      </w:r>
      <w:r w:rsidRPr="005412CE">
        <w:rPr>
          <w:rFonts w:cs="Times New Roman"/>
        </w:rPr>
        <w:t xml:space="preserve"> začíná tzv. sběrem</w:t>
      </w:r>
      <w:r w:rsidR="00E63BB8" w:rsidRPr="005412CE">
        <w:rPr>
          <w:rFonts w:cs="Times New Roman"/>
        </w:rPr>
        <w:t xml:space="preserve"> informací</w:t>
      </w:r>
      <w:r w:rsidR="00585EAB" w:rsidRPr="005412CE">
        <w:rPr>
          <w:rFonts w:cs="Times New Roman"/>
        </w:rPr>
        <w:t>.</w:t>
      </w:r>
      <w:r w:rsidR="000F6ED0" w:rsidRPr="005412CE">
        <w:rPr>
          <w:rFonts w:cs="Times New Roman"/>
        </w:rPr>
        <w:t xml:space="preserve"> </w:t>
      </w:r>
      <w:r w:rsidR="00585EAB" w:rsidRPr="005412CE">
        <w:rPr>
          <w:rFonts w:cs="Times New Roman"/>
        </w:rPr>
        <w:t>V</w:t>
      </w:r>
      <w:r w:rsidR="000F6ED0" w:rsidRPr="005412CE">
        <w:rPr>
          <w:rFonts w:cs="Times New Roman"/>
        </w:rPr>
        <w:t>e </w:t>
      </w:r>
      <w:r w:rsidRPr="005412CE">
        <w:rPr>
          <w:rFonts w:cs="Times New Roman"/>
        </w:rPr>
        <w:t>většině případů</w:t>
      </w:r>
      <w:r w:rsidR="00585EAB" w:rsidRPr="005412CE">
        <w:rPr>
          <w:rFonts w:cs="Times New Roman"/>
        </w:rPr>
        <w:t xml:space="preserve"> </w:t>
      </w:r>
      <w:r w:rsidR="005C4B8F" w:rsidRPr="005412CE">
        <w:rPr>
          <w:rFonts w:cs="Times New Roman"/>
        </w:rPr>
        <w:t>není</w:t>
      </w:r>
      <w:r w:rsidR="00046C20">
        <w:rPr>
          <w:rFonts w:cs="Times New Roman"/>
        </w:rPr>
        <w:t xml:space="preserve"> však </w:t>
      </w:r>
      <w:r w:rsidRPr="005412CE">
        <w:rPr>
          <w:rFonts w:cs="Times New Roman"/>
        </w:rPr>
        <w:t xml:space="preserve">aktivní, nýbrž pasivní, kdy </w:t>
      </w:r>
      <w:r w:rsidR="005C4B8F" w:rsidRPr="005412CE">
        <w:rPr>
          <w:rFonts w:cs="Times New Roman"/>
        </w:rPr>
        <w:t>komunikátoři</w:t>
      </w:r>
      <w:r w:rsidRPr="005412CE">
        <w:rPr>
          <w:rFonts w:cs="Times New Roman"/>
        </w:rPr>
        <w:t xml:space="preserve"> mediálního obsahu </w:t>
      </w:r>
      <w:r w:rsidR="000F6ED0" w:rsidRPr="005412CE">
        <w:rPr>
          <w:rFonts w:cs="Times New Roman"/>
        </w:rPr>
        <w:t>získávají informace</w:t>
      </w:r>
      <w:r w:rsidR="002642C2" w:rsidRPr="005412CE">
        <w:rPr>
          <w:rFonts w:cs="Times New Roman"/>
        </w:rPr>
        <w:t xml:space="preserve"> díky </w:t>
      </w:r>
      <w:r w:rsidR="00F5105A" w:rsidRPr="005412CE">
        <w:rPr>
          <w:rFonts w:cs="Times New Roman"/>
        </w:rPr>
        <w:t xml:space="preserve">službám </w:t>
      </w:r>
      <w:r w:rsidR="002642C2" w:rsidRPr="005412CE">
        <w:rPr>
          <w:rFonts w:cs="Times New Roman"/>
        </w:rPr>
        <w:t>zpravodajský</w:t>
      </w:r>
      <w:r w:rsidR="00F5105A" w:rsidRPr="005412CE">
        <w:rPr>
          <w:rFonts w:cs="Times New Roman"/>
        </w:rPr>
        <w:t>ch</w:t>
      </w:r>
      <w:r w:rsidR="002642C2" w:rsidRPr="005412CE">
        <w:rPr>
          <w:rFonts w:cs="Times New Roman"/>
        </w:rPr>
        <w:t xml:space="preserve"> agentur, </w:t>
      </w:r>
      <w:r w:rsidR="00F5105A" w:rsidRPr="005412CE">
        <w:rPr>
          <w:rFonts w:cs="Times New Roman"/>
        </w:rPr>
        <w:t xml:space="preserve">jako jsou </w:t>
      </w:r>
      <w:r w:rsidR="002642C2" w:rsidRPr="005412CE">
        <w:rPr>
          <w:rFonts w:cs="Times New Roman"/>
        </w:rPr>
        <w:t>např</w:t>
      </w:r>
      <w:r w:rsidR="000F6ED0" w:rsidRPr="005412CE">
        <w:rPr>
          <w:rFonts w:cs="Times New Roman"/>
        </w:rPr>
        <w:t>íklad</w:t>
      </w:r>
      <w:r w:rsidR="002642C2" w:rsidRPr="005412CE">
        <w:rPr>
          <w:rFonts w:cs="Times New Roman"/>
        </w:rPr>
        <w:t xml:space="preserve"> Česká tisková kancelář, </w:t>
      </w:r>
      <w:proofErr w:type="spellStart"/>
      <w:r w:rsidR="002642C2" w:rsidRPr="005412CE">
        <w:rPr>
          <w:rFonts w:cs="Times New Roman"/>
        </w:rPr>
        <w:t>Associated</w:t>
      </w:r>
      <w:proofErr w:type="spellEnd"/>
      <w:r w:rsidR="002642C2" w:rsidRPr="005412CE">
        <w:rPr>
          <w:rFonts w:cs="Times New Roman"/>
        </w:rPr>
        <w:t xml:space="preserve"> </w:t>
      </w:r>
      <w:proofErr w:type="spellStart"/>
      <w:r w:rsidR="002642C2" w:rsidRPr="005412CE">
        <w:rPr>
          <w:rFonts w:cs="Times New Roman"/>
        </w:rPr>
        <w:t>Pre</w:t>
      </w:r>
      <w:r w:rsidR="005C4B8F" w:rsidRPr="005412CE">
        <w:rPr>
          <w:rFonts w:cs="Times New Roman"/>
        </w:rPr>
        <w:t>ss</w:t>
      </w:r>
      <w:proofErr w:type="spellEnd"/>
      <w:r w:rsidR="005C4B8F" w:rsidRPr="005412CE">
        <w:rPr>
          <w:rFonts w:cs="Times New Roman"/>
        </w:rPr>
        <w:t>, nebo </w:t>
      </w:r>
      <w:proofErr w:type="spellStart"/>
      <w:r w:rsidR="002642C2" w:rsidRPr="005412CE">
        <w:rPr>
          <w:rFonts w:cs="Times New Roman"/>
        </w:rPr>
        <w:t>Reuters</w:t>
      </w:r>
      <w:proofErr w:type="spellEnd"/>
      <w:r w:rsidRPr="005412CE">
        <w:rPr>
          <w:rFonts w:cs="Times New Roman"/>
        </w:rPr>
        <w:t>.</w:t>
      </w:r>
      <w:r w:rsidR="00A91827" w:rsidRPr="005412CE">
        <w:rPr>
          <w:rFonts w:cs="Times New Roman"/>
        </w:rPr>
        <w:t xml:space="preserve"> </w:t>
      </w:r>
      <w:r w:rsidR="005C4B8F" w:rsidRPr="005412CE">
        <w:rPr>
          <w:rFonts w:cs="Times New Roman"/>
        </w:rPr>
        <w:t>Z nich</w:t>
      </w:r>
      <w:r w:rsidR="00A91827" w:rsidRPr="005412CE">
        <w:rPr>
          <w:rFonts w:cs="Times New Roman"/>
        </w:rPr>
        <w:t xml:space="preserve"> mohou čerpat i sportovní novináři, protože každý server nabízí služby i z tohoto oboru.</w:t>
      </w:r>
      <w:r w:rsidR="00A67932" w:rsidRPr="005412CE">
        <w:rPr>
          <w:rFonts w:cs="Times New Roman"/>
        </w:rPr>
        <w:t xml:space="preserve"> </w:t>
      </w:r>
      <w:r w:rsidR="000F6ED0" w:rsidRPr="005412CE">
        <w:rPr>
          <w:rFonts w:cs="Times New Roman"/>
        </w:rPr>
        <w:t>Avšak p</w:t>
      </w:r>
      <w:r w:rsidR="00A67932" w:rsidRPr="005412CE">
        <w:rPr>
          <w:rFonts w:cs="Times New Roman"/>
        </w:rPr>
        <w:t>rodukce českého sportovního zpravodajství a publicistiky závisí převážně na osobním kontaktu se sportovci a sportovními týmy</w:t>
      </w:r>
      <w:r w:rsidR="00F21BC8">
        <w:rPr>
          <w:rFonts w:cs="Times New Roman"/>
        </w:rPr>
        <w:t xml:space="preserve"> a funkcionáři, zejména </w:t>
      </w:r>
      <w:r w:rsidR="000F6ED0" w:rsidRPr="005412CE">
        <w:rPr>
          <w:rFonts w:cs="Times New Roman"/>
        </w:rPr>
        <w:t xml:space="preserve">se jedná o </w:t>
      </w:r>
      <w:r w:rsidR="00A67932" w:rsidRPr="005412CE">
        <w:rPr>
          <w:rFonts w:cs="Times New Roman"/>
        </w:rPr>
        <w:t>prob</w:t>
      </w:r>
      <w:r w:rsidR="000F6ED0" w:rsidRPr="005412CE">
        <w:rPr>
          <w:rFonts w:cs="Times New Roman"/>
        </w:rPr>
        <w:t>íhající akce, například</w:t>
      </w:r>
      <w:r w:rsidR="00A67932" w:rsidRPr="005412CE">
        <w:rPr>
          <w:rFonts w:cs="Times New Roman"/>
        </w:rPr>
        <w:t xml:space="preserve"> </w:t>
      </w:r>
      <w:r w:rsidR="009F72D6" w:rsidRPr="005412CE">
        <w:rPr>
          <w:rFonts w:cs="Times New Roman"/>
        </w:rPr>
        <w:t>jednotliv</w:t>
      </w:r>
      <w:r w:rsidR="000F6ED0" w:rsidRPr="005412CE">
        <w:rPr>
          <w:rFonts w:cs="Times New Roman"/>
        </w:rPr>
        <w:t>é ligové zápasy</w:t>
      </w:r>
      <w:r w:rsidR="009F72D6" w:rsidRPr="005412CE">
        <w:rPr>
          <w:rFonts w:cs="Times New Roman"/>
        </w:rPr>
        <w:t xml:space="preserve"> </w:t>
      </w:r>
      <w:r w:rsidR="0005016B" w:rsidRPr="005412CE">
        <w:rPr>
          <w:rFonts w:cs="Times New Roman"/>
        </w:rPr>
        <w:t>a </w:t>
      </w:r>
      <w:r w:rsidR="009F72D6" w:rsidRPr="005412CE">
        <w:rPr>
          <w:rFonts w:cs="Times New Roman"/>
        </w:rPr>
        <w:t>jednorázov</w:t>
      </w:r>
      <w:r w:rsidR="000F6ED0" w:rsidRPr="005412CE">
        <w:rPr>
          <w:rFonts w:cs="Times New Roman"/>
        </w:rPr>
        <w:t>é speciální</w:t>
      </w:r>
      <w:r w:rsidR="009F72D6" w:rsidRPr="005412CE">
        <w:rPr>
          <w:rFonts w:cs="Times New Roman"/>
        </w:rPr>
        <w:t xml:space="preserve"> akc</w:t>
      </w:r>
      <w:r w:rsidR="000F6ED0" w:rsidRPr="005412CE">
        <w:rPr>
          <w:rFonts w:cs="Times New Roman"/>
        </w:rPr>
        <w:t>e</w:t>
      </w:r>
      <w:r w:rsidR="009F72D6" w:rsidRPr="005412CE">
        <w:rPr>
          <w:rFonts w:cs="Times New Roman"/>
        </w:rPr>
        <w:t>.</w:t>
      </w:r>
    </w:p>
    <w:p w:rsidR="00646544" w:rsidRPr="005412CE" w:rsidRDefault="00883E48" w:rsidP="00921954">
      <w:pPr>
        <w:spacing w:after="240"/>
        <w:ind w:firstLine="576"/>
        <w:rPr>
          <w:rFonts w:cs="Times New Roman"/>
        </w:rPr>
      </w:pPr>
      <w:r w:rsidRPr="005412CE">
        <w:rPr>
          <w:rFonts w:cs="Times New Roman"/>
        </w:rPr>
        <w:t>Další fáze patří k ustále</w:t>
      </w:r>
      <w:r w:rsidR="0005016B" w:rsidRPr="005412CE">
        <w:rPr>
          <w:rFonts w:cs="Times New Roman"/>
        </w:rPr>
        <w:t>ným rutinám žurnalistické práce. Získáváním citací</w:t>
      </w:r>
      <w:r w:rsidRPr="005412CE">
        <w:rPr>
          <w:rFonts w:cs="Times New Roman"/>
        </w:rPr>
        <w:t xml:space="preserve"> </w:t>
      </w:r>
      <w:r w:rsidR="0005016B" w:rsidRPr="005412CE">
        <w:rPr>
          <w:rFonts w:cs="Times New Roman"/>
        </w:rPr>
        <w:t xml:space="preserve">na tiskových konferencích </w:t>
      </w:r>
      <w:r w:rsidR="005B7D1E" w:rsidRPr="005412CE">
        <w:rPr>
          <w:rFonts w:cs="Times New Roman"/>
        </w:rPr>
        <w:t xml:space="preserve">organizací </w:t>
      </w:r>
      <w:r w:rsidRPr="005412CE">
        <w:rPr>
          <w:rFonts w:cs="Times New Roman"/>
        </w:rPr>
        <w:t xml:space="preserve">a </w:t>
      </w:r>
      <w:r w:rsidR="005B7D1E" w:rsidRPr="005412CE">
        <w:rPr>
          <w:rFonts w:cs="Times New Roman"/>
        </w:rPr>
        <w:t xml:space="preserve">institucí </w:t>
      </w:r>
      <w:r w:rsidRPr="005412CE">
        <w:rPr>
          <w:rFonts w:cs="Times New Roman"/>
        </w:rPr>
        <w:t>uvedených ve zprávě</w:t>
      </w:r>
      <w:r w:rsidR="0005016B" w:rsidRPr="005412CE">
        <w:rPr>
          <w:rFonts w:cs="Times New Roman"/>
        </w:rPr>
        <w:t xml:space="preserve"> se novinář </w:t>
      </w:r>
      <w:r w:rsidR="00646544" w:rsidRPr="005412CE">
        <w:rPr>
          <w:rFonts w:cs="Times New Roman"/>
        </w:rPr>
        <w:t>prez</w:t>
      </w:r>
      <w:r w:rsidR="00F21BC8">
        <w:rPr>
          <w:rFonts w:cs="Times New Roman"/>
        </w:rPr>
        <w:t>entuje jako </w:t>
      </w:r>
      <w:r w:rsidR="0005016B" w:rsidRPr="005412CE">
        <w:rPr>
          <w:rFonts w:cs="Times New Roman"/>
        </w:rPr>
        <w:t xml:space="preserve">jednotlivec. Během své práce může </w:t>
      </w:r>
      <w:r w:rsidR="00646544" w:rsidRPr="005412CE">
        <w:rPr>
          <w:rFonts w:cs="Times New Roman"/>
        </w:rPr>
        <w:t>využ</w:t>
      </w:r>
      <w:r w:rsidR="0005016B" w:rsidRPr="005412CE">
        <w:rPr>
          <w:rFonts w:cs="Times New Roman"/>
        </w:rPr>
        <w:t>ít i</w:t>
      </w:r>
      <w:r w:rsidR="00646544" w:rsidRPr="005412CE">
        <w:rPr>
          <w:rFonts w:cs="Times New Roman"/>
        </w:rPr>
        <w:t xml:space="preserve"> služb</w:t>
      </w:r>
      <w:r w:rsidR="0005016B" w:rsidRPr="005412CE">
        <w:rPr>
          <w:rFonts w:cs="Times New Roman"/>
        </w:rPr>
        <w:t>y</w:t>
      </w:r>
      <w:r w:rsidR="00646544" w:rsidRPr="005412CE">
        <w:rPr>
          <w:rFonts w:cs="Times New Roman"/>
        </w:rPr>
        <w:t xml:space="preserve"> tiskových oddělení.</w:t>
      </w:r>
      <w:r w:rsidR="003255ED" w:rsidRPr="005412CE">
        <w:rPr>
          <w:rFonts w:cs="Times New Roman"/>
        </w:rPr>
        <w:t xml:space="preserve"> </w:t>
      </w:r>
      <w:r w:rsidR="00BE728C">
        <w:rPr>
          <w:rFonts w:cs="Times New Roman"/>
        </w:rPr>
        <w:t>Vztaženo na </w:t>
      </w:r>
      <w:r w:rsidR="003255ED" w:rsidRPr="005412CE">
        <w:rPr>
          <w:rFonts w:cs="Times New Roman"/>
        </w:rPr>
        <w:t>sportovní žurnalistik</w:t>
      </w:r>
      <w:r w:rsidR="00F75FD7" w:rsidRPr="005412CE">
        <w:rPr>
          <w:rFonts w:cs="Times New Roman"/>
        </w:rPr>
        <w:t>u</w:t>
      </w:r>
      <w:r w:rsidR="003255ED" w:rsidRPr="005412CE">
        <w:rPr>
          <w:rFonts w:cs="Times New Roman"/>
        </w:rPr>
        <w:t xml:space="preserve"> </w:t>
      </w:r>
      <w:r w:rsidR="00F75FD7" w:rsidRPr="005412CE">
        <w:rPr>
          <w:rFonts w:cs="Times New Roman"/>
        </w:rPr>
        <w:t xml:space="preserve">se </w:t>
      </w:r>
      <w:r w:rsidR="003255ED" w:rsidRPr="005412CE">
        <w:rPr>
          <w:rFonts w:cs="Times New Roman"/>
        </w:rPr>
        <w:t>jedná zejména o sběr informací od sportovců samotných, jejich agentů, trenérů</w:t>
      </w:r>
      <w:r w:rsidR="002C4F0D" w:rsidRPr="005412CE">
        <w:rPr>
          <w:rFonts w:cs="Times New Roman"/>
        </w:rPr>
        <w:t xml:space="preserve">, </w:t>
      </w:r>
      <w:r w:rsidR="0005016B" w:rsidRPr="005412CE">
        <w:rPr>
          <w:rFonts w:cs="Times New Roman"/>
        </w:rPr>
        <w:t>funkcionářů</w:t>
      </w:r>
      <w:r w:rsidR="003255ED" w:rsidRPr="005412CE">
        <w:rPr>
          <w:rFonts w:cs="Times New Roman"/>
        </w:rPr>
        <w:t xml:space="preserve"> klubu, který reprezentují.</w:t>
      </w:r>
    </w:p>
    <w:p w:rsidR="008C7B52" w:rsidRPr="005412CE" w:rsidRDefault="00580198" w:rsidP="00CF7E21">
      <w:pPr>
        <w:rPr>
          <w:rFonts w:cs="Times New Roman"/>
        </w:rPr>
      </w:pPr>
      <w:r w:rsidRPr="005412CE">
        <w:rPr>
          <w:rFonts w:cs="Times New Roman"/>
        </w:rPr>
        <w:t>Témata, o kterých budou v daný den média referovat a jakým způsobem</w:t>
      </w:r>
      <w:r w:rsidR="008B2C41" w:rsidRPr="005412CE">
        <w:rPr>
          <w:rFonts w:cs="Times New Roman"/>
        </w:rPr>
        <w:t xml:space="preserve"> určují </w:t>
      </w:r>
      <w:r w:rsidR="00921954" w:rsidRPr="005412CE">
        <w:rPr>
          <w:rFonts w:cs="Times New Roman"/>
        </w:rPr>
        <w:t>zaměstnanci mediální organizace</w:t>
      </w:r>
      <w:r w:rsidR="008B2C41" w:rsidRPr="005412CE">
        <w:rPr>
          <w:rFonts w:cs="Times New Roman"/>
        </w:rPr>
        <w:t xml:space="preserve"> a vedoucí funkce můžou do výstupu zasáhnout.</w:t>
      </w:r>
      <w:r w:rsidRPr="005412CE">
        <w:rPr>
          <w:rFonts w:cs="Times New Roman"/>
        </w:rPr>
        <w:t xml:space="preserve"> </w:t>
      </w:r>
      <w:r w:rsidR="008B2C41" w:rsidRPr="005412CE">
        <w:rPr>
          <w:rFonts w:cs="Times New Roman"/>
        </w:rPr>
        <w:t>Jedná o tzv.</w:t>
      </w:r>
      <w:r w:rsidRPr="005412CE">
        <w:rPr>
          <w:rFonts w:cs="Times New Roman"/>
        </w:rPr>
        <w:t xml:space="preserve"> proces agenda </w:t>
      </w:r>
      <w:proofErr w:type="spellStart"/>
      <w:r w:rsidRPr="005412CE">
        <w:rPr>
          <w:rFonts w:cs="Times New Roman"/>
        </w:rPr>
        <w:t>setting</w:t>
      </w:r>
      <w:proofErr w:type="spellEnd"/>
      <w:r w:rsidRPr="005412CE">
        <w:rPr>
          <w:rFonts w:cs="Times New Roman"/>
        </w:rPr>
        <w:t>, v překladu nastolování tém</w:t>
      </w:r>
      <w:r w:rsidR="00752C1B" w:rsidRPr="005412CE">
        <w:rPr>
          <w:rFonts w:cs="Times New Roman"/>
        </w:rPr>
        <w:t>at či agendy</w:t>
      </w:r>
      <w:r w:rsidRPr="005412CE">
        <w:rPr>
          <w:rFonts w:cs="Times New Roman"/>
        </w:rPr>
        <w:t xml:space="preserve">. </w:t>
      </w:r>
      <w:r w:rsidR="008B2C41" w:rsidRPr="005412CE">
        <w:rPr>
          <w:rFonts w:cs="Times New Roman"/>
        </w:rPr>
        <w:t>V</w:t>
      </w:r>
      <w:r w:rsidRPr="005412CE">
        <w:rPr>
          <w:rFonts w:cs="Times New Roman"/>
        </w:rPr>
        <w:t>ybírají</w:t>
      </w:r>
      <w:r w:rsidR="00AD39A5" w:rsidRPr="005412CE">
        <w:rPr>
          <w:rFonts w:cs="Times New Roman"/>
        </w:rPr>
        <w:t xml:space="preserve"> v závislosti na redakční kontrole (podle daného profesního kodexu nebo samoregulačním procesem)</w:t>
      </w:r>
      <w:r w:rsidR="00046C20">
        <w:rPr>
          <w:rFonts w:cs="Times New Roman"/>
        </w:rPr>
        <w:t xml:space="preserve"> témata, která se </w:t>
      </w:r>
      <w:r w:rsidR="00A674EB" w:rsidRPr="005412CE">
        <w:rPr>
          <w:rFonts w:cs="Times New Roman"/>
        </w:rPr>
        <w:t>v médiích objeví a určují jejich důležitost tím</w:t>
      </w:r>
      <w:r w:rsidRPr="005412CE">
        <w:rPr>
          <w:rFonts w:cs="Times New Roman"/>
        </w:rPr>
        <w:t xml:space="preserve">, </w:t>
      </w:r>
      <w:r w:rsidR="00996D25" w:rsidRPr="005412CE">
        <w:rPr>
          <w:rFonts w:cs="Times New Roman"/>
        </w:rPr>
        <w:t xml:space="preserve">jak </w:t>
      </w:r>
      <w:r w:rsidR="00A674EB" w:rsidRPr="005412CE">
        <w:rPr>
          <w:rFonts w:cs="Times New Roman"/>
        </w:rPr>
        <w:t>je</w:t>
      </w:r>
      <w:r w:rsidR="00996D25" w:rsidRPr="005412CE">
        <w:rPr>
          <w:rFonts w:cs="Times New Roman"/>
        </w:rPr>
        <w:t xml:space="preserve"> v </w:t>
      </w:r>
      <w:r w:rsidRPr="005412CE">
        <w:rPr>
          <w:rFonts w:cs="Times New Roman"/>
        </w:rPr>
        <w:t>mediální</w:t>
      </w:r>
      <w:r w:rsidR="00996D25" w:rsidRPr="005412CE">
        <w:rPr>
          <w:rFonts w:cs="Times New Roman"/>
        </w:rPr>
        <w:t>m</w:t>
      </w:r>
      <w:r w:rsidRPr="005412CE">
        <w:rPr>
          <w:rFonts w:cs="Times New Roman"/>
        </w:rPr>
        <w:t xml:space="preserve"> produktu </w:t>
      </w:r>
      <w:r w:rsidR="00996D25" w:rsidRPr="005412CE">
        <w:rPr>
          <w:rFonts w:cs="Times New Roman"/>
        </w:rPr>
        <w:t>seřa</w:t>
      </w:r>
      <w:r w:rsidR="00A674EB" w:rsidRPr="005412CE">
        <w:rPr>
          <w:rFonts w:cs="Times New Roman"/>
        </w:rPr>
        <w:t>dí</w:t>
      </w:r>
      <w:r w:rsidR="00BE728C">
        <w:rPr>
          <w:rFonts w:cs="Times New Roman"/>
        </w:rPr>
        <w:t>. Také </w:t>
      </w:r>
      <w:r w:rsidR="00CB40E2" w:rsidRPr="005412CE">
        <w:rPr>
          <w:rFonts w:cs="Times New Roman"/>
        </w:rPr>
        <w:t>určují,</w:t>
      </w:r>
      <w:r w:rsidR="008B2C41" w:rsidRPr="005412CE">
        <w:rPr>
          <w:rFonts w:cs="Times New Roman"/>
        </w:rPr>
        <w:t xml:space="preserve"> </w:t>
      </w:r>
      <w:r w:rsidR="00CB40E2" w:rsidRPr="005412CE">
        <w:rPr>
          <w:rFonts w:cs="Times New Roman"/>
        </w:rPr>
        <w:t>jaká témata v daném tematickém okruhu budou rozebírat,</w:t>
      </w:r>
      <w:r w:rsidR="00F75FD7" w:rsidRPr="005412CE">
        <w:rPr>
          <w:rFonts w:cs="Times New Roman"/>
        </w:rPr>
        <w:t xml:space="preserve"> a</w:t>
      </w:r>
      <w:r w:rsidR="00CB40E2" w:rsidRPr="005412CE">
        <w:rPr>
          <w:rFonts w:cs="Times New Roman"/>
        </w:rPr>
        <w:t xml:space="preserve"> tím </w:t>
      </w:r>
      <w:r w:rsidR="008B2C41" w:rsidRPr="005412CE">
        <w:rPr>
          <w:rFonts w:cs="Times New Roman"/>
        </w:rPr>
        <w:t xml:space="preserve">můžou formovat </w:t>
      </w:r>
      <w:r w:rsidR="00A674EB" w:rsidRPr="005412CE">
        <w:rPr>
          <w:rFonts w:cs="Times New Roman"/>
        </w:rPr>
        <w:t>i </w:t>
      </w:r>
      <w:r w:rsidR="00CB40E2" w:rsidRPr="005412CE">
        <w:rPr>
          <w:rFonts w:cs="Times New Roman"/>
        </w:rPr>
        <w:t>veřejné mínění a ovlivnit tak výsledek například politických voleb</w:t>
      </w:r>
      <w:r w:rsidR="009B7625" w:rsidRPr="005412CE">
        <w:rPr>
          <w:rStyle w:val="Znakapoznpodarou"/>
          <w:rFonts w:cs="Times New Roman"/>
        </w:rPr>
        <w:footnoteReference w:id="20"/>
      </w:r>
      <w:r w:rsidRPr="005412CE">
        <w:rPr>
          <w:rFonts w:cs="Times New Roman"/>
        </w:rPr>
        <w:t>.</w:t>
      </w:r>
    </w:p>
    <w:p w:rsidR="005346D7" w:rsidRPr="005412CE" w:rsidRDefault="00E4125B" w:rsidP="00CF7E21">
      <w:pPr>
        <w:ind w:firstLine="576"/>
        <w:rPr>
          <w:rFonts w:cs="Times New Roman"/>
        </w:rPr>
      </w:pPr>
      <w:r w:rsidRPr="005412CE">
        <w:rPr>
          <w:rFonts w:cs="Times New Roman"/>
        </w:rPr>
        <w:lastRenderedPageBreak/>
        <w:t>Člověka s r</w:t>
      </w:r>
      <w:r w:rsidR="00C30477" w:rsidRPr="005412CE">
        <w:rPr>
          <w:rFonts w:cs="Times New Roman"/>
        </w:rPr>
        <w:t>ozhodovací pravomoc</w:t>
      </w:r>
      <w:r w:rsidRPr="005412CE">
        <w:rPr>
          <w:rFonts w:cs="Times New Roman"/>
        </w:rPr>
        <w:t>í</w:t>
      </w:r>
      <w:r w:rsidR="00C30477" w:rsidRPr="005412CE">
        <w:rPr>
          <w:rFonts w:cs="Times New Roman"/>
        </w:rPr>
        <w:t xml:space="preserve"> o obsahu média </w:t>
      </w:r>
      <w:r w:rsidRPr="005412CE">
        <w:rPr>
          <w:rFonts w:cs="Times New Roman"/>
        </w:rPr>
        <w:t xml:space="preserve">nazval </w:t>
      </w:r>
      <w:r w:rsidR="00C30477" w:rsidRPr="005412CE">
        <w:rPr>
          <w:rFonts w:cs="Times New Roman"/>
        </w:rPr>
        <w:t xml:space="preserve">Kurt </w:t>
      </w:r>
      <w:proofErr w:type="spellStart"/>
      <w:r w:rsidR="00C30477" w:rsidRPr="005412CE">
        <w:rPr>
          <w:rFonts w:cs="Times New Roman"/>
        </w:rPr>
        <w:t>Lewin</w:t>
      </w:r>
      <w:proofErr w:type="spellEnd"/>
      <w:r w:rsidR="004D00AA" w:rsidRPr="005412CE">
        <w:rPr>
          <w:rFonts w:cs="Times New Roman"/>
        </w:rPr>
        <w:t xml:space="preserve"> </w:t>
      </w:r>
      <w:r w:rsidRPr="005412CE">
        <w:rPr>
          <w:rFonts w:cs="Times New Roman"/>
        </w:rPr>
        <w:t xml:space="preserve">pojmem </w:t>
      </w:r>
      <w:r w:rsidR="00CB40E2" w:rsidRPr="005412CE">
        <w:rPr>
          <w:rFonts w:cs="Times New Roman"/>
        </w:rPr>
        <w:t>‚</w:t>
      </w:r>
      <w:proofErr w:type="spellStart"/>
      <w:r w:rsidR="00C30477" w:rsidRPr="005412CE">
        <w:rPr>
          <w:rFonts w:cs="Times New Roman"/>
        </w:rPr>
        <w:t>gatekeeper</w:t>
      </w:r>
      <w:proofErr w:type="spellEnd"/>
      <w:r w:rsidR="00CB40E2" w:rsidRPr="005412CE">
        <w:rPr>
          <w:rFonts w:cs="Times New Roman"/>
        </w:rPr>
        <w:t>‘</w:t>
      </w:r>
      <w:r w:rsidR="00C30477" w:rsidRPr="005412CE">
        <w:rPr>
          <w:rFonts w:cs="Times New Roman"/>
        </w:rPr>
        <w:t xml:space="preserve">. </w:t>
      </w:r>
      <w:r w:rsidR="00A11B7B" w:rsidRPr="005412CE">
        <w:rPr>
          <w:rFonts w:cs="Times New Roman"/>
        </w:rPr>
        <w:t xml:space="preserve">Pamela L. </w:t>
      </w:r>
      <w:proofErr w:type="spellStart"/>
      <w:r w:rsidR="00A11B7B" w:rsidRPr="005412CE">
        <w:rPr>
          <w:rFonts w:cs="Times New Roman"/>
        </w:rPr>
        <w:t>Shoemaker</w:t>
      </w:r>
      <w:proofErr w:type="spellEnd"/>
      <w:r w:rsidR="00363569" w:rsidRPr="005412CE">
        <w:rPr>
          <w:rStyle w:val="Znakapoznpodarou"/>
          <w:rFonts w:cs="Times New Roman"/>
        </w:rPr>
        <w:footnoteReference w:id="21"/>
      </w:r>
      <w:r w:rsidR="00A11B7B" w:rsidRPr="005412CE">
        <w:rPr>
          <w:rFonts w:cs="Times New Roman"/>
        </w:rPr>
        <w:t xml:space="preserve"> jej definovala jako </w:t>
      </w:r>
      <w:r w:rsidR="00A11B7B" w:rsidRPr="005412CE">
        <w:rPr>
          <w:rFonts w:cs="Times New Roman"/>
          <w:i/>
        </w:rPr>
        <w:t xml:space="preserve">„proces výběru </w:t>
      </w:r>
      <w:r w:rsidR="005346D7" w:rsidRPr="005412CE">
        <w:rPr>
          <w:rFonts w:cs="Times New Roman"/>
          <w:i/>
        </w:rPr>
        <w:t>limitovaného počtu zpráv z množství</w:t>
      </w:r>
      <w:r w:rsidR="00A11B7B" w:rsidRPr="005412CE">
        <w:rPr>
          <w:rFonts w:cs="Times New Roman"/>
          <w:i/>
        </w:rPr>
        <w:t xml:space="preserve"> </w:t>
      </w:r>
      <w:r w:rsidR="005346D7" w:rsidRPr="005412CE">
        <w:rPr>
          <w:rFonts w:cs="Times New Roman"/>
          <w:i/>
        </w:rPr>
        <w:t>informací</w:t>
      </w:r>
      <w:r w:rsidR="00A11B7B" w:rsidRPr="005412CE">
        <w:rPr>
          <w:rFonts w:cs="Times New Roman"/>
          <w:i/>
        </w:rPr>
        <w:t>, které se dostanou k lidem každý den“</w:t>
      </w:r>
      <w:r w:rsidR="00A11B7B" w:rsidRPr="005412CE">
        <w:rPr>
          <w:rFonts w:cs="Times New Roman"/>
        </w:rPr>
        <w:t xml:space="preserve">. </w:t>
      </w:r>
      <w:r w:rsidR="005133D9" w:rsidRPr="005412CE">
        <w:rPr>
          <w:rFonts w:cs="Times New Roman"/>
        </w:rPr>
        <w:t>Výběr určují hodnoty, které </w:t>
      </w:r>
      <w:r w:rsidR="005346D7" w:rsidRPr="005412CE">
        <w:rPr>
          <w:rFonts w:cs="Times New Roman"/>
        </w:rPr>
        <w:t xml:space="preserve">pak fungují jako </w:t>
      </w:r>
      <w:r w:rsidR="00481D45" w:rsidRPr="005412CE">
        <w:rPr>
          <w:rFonts w:cs="Times New Roman"/>
        </w:rPr>
        <w:t>hranice</w:t>
      </w:r>
      <w:r w:rsidR="005346D7" w:rsidRPr="005412CE">
        <w:rPr>
          <w:rFonts w:cs="Times New Roman"/>
        </w:rPr>
        <w:t xml:space="preserve"> selekc</w:t>
      </w:r>
      <w:r w:rsidR="00481D45" w:rsidRPr="005412CE">
        <w:rPr>
          <w:rFonts w:cs="Times New Roman"/>
        </w:rPr>
        <w:t>e</w:t>
      </w:r>
      <w:r w:rsidR="005346D7" w:rsidRPr="005412CE">
        <w:rPr>
          <w:rFonts w:cs="Times New Roman"/>
        </w:rPr>
        <w:t xml:space="preserve"> událostí u</w:t>
      </w:r>
      <w:r w:rsidR="005133D9" w:rsidRPr="005412CE">
        <w:rPr>
          <w:rFonts w:cs="Times New Roman"/>
        </w:rPr>
        <w:t>žšího výběru mediálního sdělení. Akceptuje nebo odmítá témata, která by se později stala potenciálními zprávami s přesahem do výsledného mediálního sdělení.</w:t>
      </w:r>
    </w:p>
    <w:p w:rsidR="00B66C73" w:rsidRPr="005412CE" w:rsidRDefault="00363569" w:rsidP="00CF7E21">
      <w:pPr>
        <w:ind w:firstLine="576"/>
        <w:rPr>
          <w:rFonts w:cs="Times New Roman"/>
        </w:rPr>
      </w:pPr>
      <w:r w:rsidRPr="005412CE">
        <w:rPr>
          <w:rFonts w:cs="Times New Roman"/>
        </w:rPr>
        <w:t xml:space="preserve">Tzv. </w:t>
      </w:r>
      <w:proofErr w:type="spellStart"/>
      <w:r w:rsidRPr="005412CE">
        <w:rPr>
          <w:rFonts w:cs="Times New Roman"/>
        </w:rPr>
        <w:t>gatekeepeři</w:t>
      </w:r>
      <w:proofErr w:type="spellEnd"/>
      <w:r w:rsidRPr="005412CE">
        <w:rPr>
          <w:rFonts w:cs="Times New Roman"/>
        </w:rPr>
        <w:t xml:space="preserve"> však mají rozdílné preference témat a záměry pro produkci sdělení závislé na daném médiu, ve kterém informaci reprodukují. Zastávají hodnoty mediální instituce, </w:t>
      </w:r>
      <w:r w:rsidR="00846B19" w:rsidRPr="005412CE">
        <w:rPr>
          <w:rFonts w:cs="Times New Roman"/>
        </w:rPr>
        <w:t>jež je zaměstnává</w:t>
      </w:r>
      <w:r w:rsidRPr="005412CE">
        <w:rPr>
          <w:rFonts w:cs="Times New Roman"/>
        </w:rPr>
        <w:t>, a činí v závislosti na nich. Různá média tedy informují o stejné události rozdílně a formují různé obrazy reality.</w:t>
      </w:r>
    </w:p>
    <w:p w:rsidR="004C5A47" w:rsidRPr="005412CE" w:rsidRDefault="00350E49" w:rsidP="00CF7E21">
      <w:pPr>
        <w:pStyle w:val="Nadpis2"/>
        <w:rPr>
          <w:rFonts w:cs="Times New Roman"/>
        </w:rPr>
      </w:pPr>
      <w:bookmarkStart w:id="5" w:name="_Toc6822095"/>
      <w:r w:rsidRPr="005412CE">
        <w:rPr>
          <w:rFonts w:cs="Times New Roman"/>
        </w:rPr>
        <w:t>Mediální organizace</w:t>
      </w:r>
      <w:r w:rsidR="00D07EE0" w:rsidRPr="005412CE">
        <w:rPr>
          <w:rFonts w:cs="Times New Roman"/>
        </w:rPr>
        <w:t xml:space="preserve"> a instituce</w:t>
      </w:r>
      <w:bookmarkEnd w:id="5"/>
    </w:p>
    <w:p w:rsidR="00E52693" w:rsidRPr="005412CE" w:rsidRDefault="00814226" w:rsidP="00CF7E21">
      <w:pPr>
        <w:rPr>
          <w:rFonts w:cs="Times New Roman"/>
        </w:rPr>
      </w:pPr>
      <w:r w:rsidRPr="005412CE">
        <w:rPr>
          <w:rFonts w:cs="Times New Roman"/>
        </w:rPr>
        <w:t>V teoretickém i praktickém mediálním poli se setkávám</w:t>
      </w:r>
      <w:r w:rsidR="001A0537" w:rsidRPr="005412CE">
        <w:rPr>
          <w:rFonts w:cs="Times New Roman"/>
        </w:rPr>
        <w:t>e s pojmy mediální organizace a </w:t>
      </w:r>
      <w:r w:rsidRPr="005412CE">
        <w:rPr>
          <w:rFonts w:cs="Times New Roman"/>
        </w:rPr>
        <w:t>instituce. První odkazuje k obecnému zastřešení</w:t>
      </w:r>
      <w:r w:rsidR="00CA174E" w:rsidRPr="005412CE">
        <w:rPr>
          <w:rFonts w:cs="Times New Roman"/>
        </w:rPr>
        <w:t xml:space="preserve"> médií</w:t>
      </w:r>
      <w:r w:rsidR="00276557" w:rsidRPr="005412CE">
        <w:rPr>
          <w:rFonts w:cs="Times New Roman"/>
        </w:rPr>
        <w:t xml:space="preserve"> a f</w:t>
      </w:r>
      <w:r w:rsidR="00BE728C">
        <w:rPr>
          <w:rFonts w:cs="Times New Roman"/>
        </w:rPr>
        <w:t>ormalizovaným činnostem, včetně </w:t>
      </w:r>
      <w:r w:rsidR="00276557" w:rsidRPr="005412CE">
        <w:rPr>
          <w:rFonts w:cs="Times New Roman"/>
        </w:rPr>
        <w:t>rozpočtu. Tvoří ji různé pozice ve struktuře organizace</w:t>
      </w:r>
      <w:r w:rsidRPr="005412CE">
        <w:rPr>
          <w:rFonts w:cs="Times New Roman"/>
        </w:rPr>
        <w:t xml:space="preserve">, </w:t>
      </w:r>
      <w:r w:rsidR="007945C3" w:rsidRPr="005412CE">
        <w:rPr>
          <w:rFonts w:cs="Times New Roman"/>
        </w:rPr>
        <w:t>kte</w:t>
      </w:r>
      <w:r w:rsidR="00276557" w:rsidRPr="005412CE">
        <w:rPr>
          <w:rFonts w:cs="Times New Roman"/>
        </w:rPr>
        <w:t>ré</w:t>
      </w:r>
      <w:r w:rsidR="007945C3" w:rsidRPr="005412CE">
        <w:rPr>
          <w:rFonts w:cs="Times New Roman"/>
        </w:rPr>
        <w:t xml:space="preserve"> </w:t>
      </w:r>
      <w:r w:rsidR="00276557" w:rsidRPr="005412CE">
        <w:rPr>
          <w:rFonts w:cs="Times New Roman"/>
        </w:rPr>
        <w:t>se</w:t>
      </w:r>
      <w:r w:rsidR="007945C3" w:rsidRPr="005412CE">
        <w:rPr>
          <w:rFonts w:cs="Times New Roman"/>
        </w:rPr>
        <w:t xml:space="preserve"> podílejí na výsledném mediálním produktu</w:t>
      </w:r>
      <w:r w:rsidR="00276557" w:rsidRPr="005412CE">
        <w:rPr>
          <w:rFonts w:cs="Times New Roman"/>
        </w:rPr>
        <w:t>, např</w:t>
      </w:r>
      <w:r w:rsidR="00BE728C">
        <w:rPr>
          <w:rFonts w:cs="Times New Roman"/>
        </w:rPr>
        <w:t>íklad</w:t>
      </w:r>
      <w:r w:rsidR="00276557" w:rsidRPr="005412CE">
        <w:rPr>
          <w:rFonts w:cs="Times New Roman"/>
        </w:rPr>
        <w:t xml:space="preserve"> specialisté na určité téma nebo kontrolní orgány</w:t>
      </w:r>
      <w:r w:rsidR="007945C3" w:rsidRPr="005412CE">
        <w:rPr>
          <w:rStyle w:val="Znakapoznpodarou"/>
          <w:rFonts w:cs="Times New Roman"/>
        </w:rPr>
        <w:footnoteReference w:id="22"/>
      </w:r>
      <w:r w:rsidR="007945C3" w:rsidRPr="005412CE">
        <w:rPr>
          <w:rFonts w:cs="Times New Roman"/>
        </w:rPr>
        <w:t>. P</w:t>
      </w:r>
      <w:r w:rsidR="001A0537" w:rsidRPr="005412CE">
        <w:rPr>
          <w:rFonts w:cs="Times New Roman"/>
        </w:rPr>
        <w:t>od</w:t>
      </w:r>
      <w:r w:rsidR="00BE728C">
        <w:rPr>
          <w:rFonts w:cs="Times New Roman"/>
        </w:rPr>
        <w:t> </w:t>
      </w:r>
      <w:r w:rsidR="007945C3" w:rsidRPr="005412CE">
        <w:rPr>
          <w:rFonts w:cs="Times New Roman"/>
        </w:rPr>
        <w:t>organizace</w:t>
      </w:r>
      <w:r w:rsidRPr="005412CE">
        <w:rPr>
          <w:rFonts w:cs="Times New Roman"/>
        </w:rPr>
        <w:t xml:space="preserve"> spad</w:t>
      </w:r>
      <w:r w:rsidR="001A0537" w:rsidRPr="005412CE">
        <w:rPr>
          <w:rFonts w:cs="Times New Roman"/>
        </w:rPr>
        <w:t>ají</w:t>
      </w:r>
      <w:r w:rsidRPr="005412CE">
        <w:rPr>
          <w:rFonts w:cs="Times New Roman"/>
        </w:rPr>
        <w:t xml:space="preserve"> </w:t>
      </w:r>
      <w:r w:rsidR="001A0537" w:rsidRPr="005412CE">
        <w:rPr>
          <w:rFonts w:cs="Times New Roman"/>
        </w:rPr>
        <w:t>mediální</w:t>
      </w:r>
      <w:r w:rsidRPr="005412CE">
        <w:rPr>
          <w:rFonts w:cs="Times New Roman"/>
        </w:rPr>
        <w:t xml:space="preserve"> instituc</w:t>
      </w:r>
      <w:r w:rsidR="001A0537" w:rsidRPr="005412CE">
        <w:rPr>
          <w:rFonts w:cs="Times New Roman"/>
        </w:rPr>
        <w:t>e</w:t>
      </w:r>
      <w:r w:rsidRPr="005412CE">
        <w:rPr>
          <w:rFonts w:cs="Times New Roman"/>
        </w:rPr>
        <w:t xml:space="preserve">. </w:t>
      </w:r>
      <w:r w:rsidR="00230B61" w:rsidRPr="005412CE">
        <w:rPr>
          <w:rFonts w:cs="Times New Roman"/>
        </w:rPr>
        <w:t xml:space="preserve">Podle </w:t>
      </w:r>
      <w:proofErr w:type="spellStart"/>
      <w:r w:rsidR="00625B1B" w:rsidRPr="005412CE">
        <w:rPr>
          <w:rFonts w:cs="Times New Roman"/>
        </w:rPr>
        <w:t>O’Sullivana</w:t>
      </w:r>
      <w:proofErr w:type="spellEnd"/>
      <w:r w:rsidR="00625B1B" w:rsidRPr="005412CE">
        <w:rPr>
          <w:rFonts w:cs="Times New Roman"/>
        </w:rPr>
        <w:t xml:space="preserve">, </w:t>
      </w:r>
      <w:proofErr w:type="spellStart"/>
      <w:r w:rsidR="00625B1B" w:rsidRPr="005412CE">
        <w:rPr>
          <w:rFonts w:cs="Times New Roman"/>
        </w:rPr>
        <w:t>Duttona</w:t>
      </w:r>
      <w:proofErr w:type="spellEnd"/>
      <w:r w:rsidR="00625B1B" w:rsidRPr="005412CE">
        <w:rPr>
          <w:rFonts w:cs="Times New Roman"/>
        </w:rPr>
        <w:t xml:space="preserve"> a </w:t>
      </w:r>
      <w:proofErr w:type="spellStart"/>
      <w:r w:rsidR="00625B1B" w:rsidRPr="005412CE">
        <w:rPr>
          <w:rFonts w:cs="Times New Roman"/>
        </w:rPr>
        <w:t>Raynera</w:t>
      </w:r>
      <w:proofErr w:type="spellEnd"/>
      <w:r w:rsidR="00230B61" w:rsidRPr="005412CE">
        <w:rPr>
          <w:rFonts w:cs="Times New Roman"/>
        </w:rPr>
        <w:t xml:space="preserve"> </w:t>
      </w:r>
      <w:r w:rsidR="00625B1B" w:rsidRPr="005412CE">
        <w:rPr>
          <w:rFonts w:cs="Times New Roman"/>
        </w:rPr>
        <w:t>jsou</w:t>
      </w:r>
      <w:r w:rsidR="00230B61" w:rsidRPr="005412CE">
        <w:rPr>
          <w:rFonts w:cs="Times New Roman"/>
        </w:rPr>
        <w:t xml:space="preserve"> i</w:t>
      </w:r>
      <w:r w:rsidR="00B86B18" w:rsidRPr="005412CE">
        <w:rPr>
          <w:rFonts w:cs="Times New Roman"/>
        </w:rPr>
        <w:t>nstituc</w:t>
      </w:r>
      <w:r w:rsidR="00625B1B" w:rsidRPr="005412CE">
        <w:rPr>
          <w:rFonts w:cs="Times New Roman"/>
        </w:rPr>
        <w:t>í takové</w:t>
      </w:r>
      <w:r w:rsidR="00B86B18" w:rsidRPr="005412CE">
        <w:rPr>
          <w:rFonts w:cs="Times New Roman"/>
        </w:rPr>
        <w:t xml:space="preserve"> centralizované </w:t>
      </w:r>
      <w:r w:rsidR="00625B1B" w:rsidRPr="005412CE">
        <w:rPr>
          <w:rFonts w:cs="Times New Roman"/>
        </w:rPr>
        <w:t xml:space="preserve">mediální </w:t>
      </w:r>
      <w:r w:rsidR="00B86B18" w:rsidRPr="005412CE">
        <w:rPr>
          <w:rFonts w:cs="Times New Roman"/>
        </w:rPr>
        <w:t>celky</w:t>
      </w:r>
      <w:r w:rsidR="00625B1B" w:rsidRPr="005412CE">
        <w:rPr>
          <w:rFonts w:cs="Times New Roman"/>
        </w:rPr>
        <w:t xml:space="preserve">, které mají </w:t>
      </w:r>
      <w:r w:rsidR="009B7625">
        <w:rPr>
          <w:rFonts w:cs="Times New Roman"/>
        </w:rPr>
        <w:t>strukturu a periodicitu. Tím se </w:t>
      </w:r>
      <w:r w:rsidR="00625B1B" w:rsidRPr="005412CE">
        <w:rPr>
          <w:rFonts w:cs="Times New Roman"/>
        </w:rPr>
        <w:t>dostanou do</w:t>
      </w:r>
      <w:r w:rsidR="00624782" w:rsidRPr="005412CE">
        <w:rPr>
          <w:rFonts w:cs="Times New Roman"/>
        </w:rPr>
        <w:t> </w:t>
      </w:r>
      <w:r w:rsidR="00625B1B" w:rsidRPr="005412CE">
        <w:rPr>
          <w:rFonts w:cs="Times New Roman"/>
        </w:rPr>
        <w:t>podvědomí lidí</w:t>
      </w:r>
      <w:r w:rsidR="00624782" w:rsidRPr="005412CE">
        <w:rPr>
          <w:rStyle w:val="Znakapoznpodarou"/>
          <w:rFonts w:cs="Times New Roman"/>
        </w:rPr>
        <w:footnoteReference w:id="23"/>
      </w:r>
      <w:r w:rsidR="00625B1B" w:rsidRPr="005412CE">
        <w:rPr>
          <w:rFonts w:cs="Times New Roman"/>
        </w:rPr>
        <w:t>.</w:t>
      </w:r>
    </w:p>
    <w:p w:rsidR="00173F68" w:rsidRPr="005412CE" w:rsidRDefault="00E52693" w:rsidP="00E52693">
      <w:pPr>
        <w:ind w:firstLine="432"/>
        <w:rPr>
          <w:rFonts w:cs="Times New Roman"/>
        </w:rPr>
      </w:pPr>
      <w:r w:rsidRPr="005412CE">
        <w:rPr>
          <w:rFonts w:cs="Times New Roman"/>
        </w:rPr>
        <w:t xml:space="preserve">Podle </w:t>
      </w:r>
      <w:proofErr w:type="spellStart"/>
      <w:r w:rsidRPr="005412CE">
        <w:rPr>
          <w:rFonts w:cs="Times New Roman"/>
        </w:rPr>
        <w:t>Reifové</w:t>
      </w:r>
      <w:proofErr w:type="spellEnd"/>
      <w:r w:rsidRPr="005412CE">
        <w:rPr>
          <w:rFonts w:cs="Times New Roman"/>
        </w:rPr>
        <w:t xml:space="preserve"> jsou média typy sociální instituce, které kooperují s jinými sociálními institucemi, v případě médií například s ekonomickými, politickými nebo technologickými institucemi. Každá sdílí jednotné praktiky a normy, čímž se liší od ostatních institucí</w:t>
      </w:r>
      <w:r w:rsidRPr="005412CE">
        <w:rPr>
          <w:rStyle w:val="Znakapoznpodarou"/>
          <w:rFonts w:cs="Times New Roman"/>
        </w:rPr>
        <w:footnoteReference w:id="24"/>
      </w:r>
      <w:r w:rsidRPr="005412CE">
        <w:rPr>
          <w:rFonts w:cs="Times New Roman"/>
        </w:rPr>
        <w:t xml:space="preserve">. </w:t>
      </w:r>
      <w:r w:rsidR="00B86B18" w:rsidRPr="005412CE">
        <w:rPr>
          <w:rFonts w:cs="Times New Roman"/>
        </w:rPr>
        <w:t>K naplnění předem daných cílů a fungování využívají personálního oddělení a definované organizační struktury charakterizované specializacemi, oblastmi práce a určen</w:t>
      </w:r>
      <w:r w:rsidR="00846B19" w:rsidRPr="005412CE">
        <w:rPr>
          <w:rFonts w:cs="Times New Roman"/>
        </w:rPr>
        <w:t>ou</w:t>
      </w:r>
      <w:r w:rsidR="00B86B18" w:rsidRPr="005412CE">
        <w:rPr>
          <w:rFonts w:cs="Times New Roman"/>
        </w:rPr>
        <w:t xml:space="preserve"> zodpovědností</w:t>
      </w:r>
      <w:r w:rsidR="00B46605" w:rsidRPr="005412CE">
        <w:rPr>
          <w:rFonts w:cs="Times New Roman"/>
        </w:rPr>
        <w:t>,</w:t>
      </w:r>
      <w:r w:rsidR="00E32CDC" w:rsidRPr="005412CE">
        <w:rPr>
          <w:rFonts w:cs="Times New Roman"/>
        </w:rPr>
        <w:t xml:space="preserve"> </w:t>
      </w:r>
      <w:r w:rsidR="00B46605" w:rsidRPr="005412CE">
        <w:rPr>
          <w:rFonts w:cs="Times New Roman"/>
        </w:rPr>
        <w:t>o</w:t>
      </w:r>
      <w:r w:rsidR="00E32CDC" w:rsidRPr="005412CE">
        <w:rPr>
          <w:rFonts w:cs="Times New Roman"/>
        </w:rPr>
        <w:t xml:space="preserve"> nich</w:t>
      </w:r>
      <w:r w:rsidR="00B46605" w:rsidRPr="005412CE">
        <w:rPr>
          <w:rFonts w:cs="Times New Roman"/>
        </w:rPr>
        <w:t>ž</w:t>
      </w:r>
      <w:r w:rsidR="00E32CDC" w:rsidRPr="005412CE">
        <w:rPr>
          <w:rFonts w:cs="Times New Roman"/>
        </w:rPr>
        <w:t xml:space="preserve"> rozhodují nejvýše postavení </w:t>
      </w:r>
      <w:r w:rsidR="00B46605" w:rsidRPr="005412CE">
        <w:rPr>
          <w:rFonts w:cs="Times New Roman"/>
        </w:rPr>
        <w:t>zaměstnanci ve</w:t>
      </w:r>
      <w:r w:rsidR="008B7EFC" w:rsidRPr="005412CE">
        <w:rPr>
          <w:rFonts w:cs="Times New Roman"/>
        </w:rPr>
        <w:t> </w:t>
      </w:r>
      <w:r w:rsidR="00E32CDC" w:rsidRPr="005412CE">
        <w:rPr>
          <w:rFonts w:cs="Times New Roman"/>
        </w:rPr>
        <w:t>formalizované podobě</w:t>
      </w:r>
      <w:r w:rsidR="00B46605" w:rsidRPr="005412CE">
        <w:rPr>
          <w:rFonts w:cs="Times New Roman"/>
        </w:rPr>
        <w:t xml:space="preserve"> byrokracie instituce</w:t>
      </w:r>
      <w:r w:rsidR="00E32CDC" w:rsidRPr="005412CE">
        <w:rPr>
          <w:rFonts w:cs="Times New Roman"/>
        </w:rPr>
        <w:t xml:space="preserve">. Avšak mnohá rozhodnutí jsou dělána komisí složenou z několika </w:t>
      </w:r>
      <w:r w:rsidR="00617553" w:rsidRPr="005412CE">
        <w:rPr>
          <w:rFonts w:cs="Times New Roman"/>
        </w:rPr>
        <w:t xml:space="preserve">jejích </w:t>
      </w:r>
      <w:r w:rsidR="00E32CDC" w:rsidRPr="005412CE">
        <w:rPr>
          <w:rFonts w:cs="Times New Roman"/>
        </w:rPr>
        <w:t>zaměs</w:t>
      </w:r>
      <w:r w:rsidR="00B46605" w:rsidRPr="005412CE">
        <w:rPr>
          <w:rFonts w:cs="Times New Roman"/>
        </w:rPr>
        <w:t>tnanců. Rozhodující orgány limitují organizační</w:t>
      </w:r>
      <w:r w:rsidR="00AE05C2" w:rsidRPr="005412CE">
        <w:rPr>
          <w:rFonts w:cs="Times New Roman"/>
        </w:rPr>
        <w:t>,</w:t>
      </w:r>
      <w:r w:rsidR="00B46605" w:rsidRPr="005412CE">
        <w:rPr>
          <w:rFonts w:cs="Times New Roman"/>
        </w:rPr>
        <w:t xml:space="preserve"> předem určená a předpokládaná </w:t>
      </w:r>
      <w:r w:rsidR="00110F64" w:rsidRPr="005412CE">
        <w:rPr>
          <w:rFonts w:cs="Times New Roman"/>
        </w:rPr>
        <w:t>schémata</w:t>
      </w:r>
      <w:r w:rsidR="00B46605" w:rsidRPr="005412CE">
        <w:rPr>
          <w:rFonts w:cs="Times New Roman"/>
        </w:rPr>
        <w:t>.</w:t>
      </w:r>
    </w:p>
    <w:p w:rsidR="00E25C68" w:rsidRPr="005412CE" w:rsidRDefault="008B7EFC" w:rsidP="00E25C68">
      <w:pPr>
        <w:ind w:firstLine="432"/>
        <w:rPr>
          <w:rFonts w:cs="Times New Roman"/>
        </w:rPr>
      </w:pPr>
      <w:r w:rsidRPr="005412CE">
        <w:rPr>
          <w:rFonts w:cs="Times New Roman"/>
        </w:rPr>
        <w:t xml:space="preserve">Každá instituce má svou danou hierarchii, cíl a postup práce, který můžeme určit pomocí </w:t>
      </w:r>
      <w:r w:rsidR="00432131" w:rsidRPr="005412CE">
        <w:rPr>
          <w:rFonts w:cs="Times New Roman"/>
        </w:rPr>
        <w:t>typů médií</w:t>
      </w:r>
      <w:r w:rsidRPr="005412CE">
        <w:rPr>
          <w:rFonts w:cs="Times New Roman"/>
        </w:rPr>
        <w:t xml:space="preserve"> </w:t>
      </w:r>
      <w:r w:rsidR="00BE728C" w:rsidRPr="005412CE">
        <w:rPr>
          <w:rFonts w:cs="Times New Roman"/>
        </w:rPr>
        <w:t>–</w:t>
      </w:r>
      <w:r w:rsidR="00846B19" w:rsidRPr="005412CE">
        <w:rPr>
          <w:rFonts w:cs="Times New Roman"/>
        </w:rPr>
        <w:t xml:space="preserve"> </w:t>
      </w:r>
      <w:r w:rsidR="00432131" w:rsidRPr="005412CE">
        <w:rPr>
          <w:rFonts w:cs="Times New Roman"/>
        </w:rPr>
        <w:t>tištěn</w:t>
      </w:r>
      <w:r w:rsidRPr="005412CE">
        <w:rPr>
          <w:rFonts w:cs="Times New Roman"/>
        </w:rPr>
        <w:t>á</w:t>
      </w:r>
      <w:r w:rsidR="00432131" w:rsidRPr="005412CE">
        <w:rPr>
          <w:rFonts w:cs="Times New Roman"/>
        </w:rPr>
        <w:t>, rozhlasov</w:t>
      </w:r>
      <w:r w:rsidRPr="005412CE">
        <w:rPr>
          <w:rFonts w:cs="Times New Roman"/>
        </w:rPr>
        <w:t>á</w:t>
      </w:r>
      <w:r w:rsidR="00432131" w:rsidRPr="005412CE">
        <w:rPr>
          <w:rFonts w:cs="Times New Roman"/>
        </w:rPr>
        <w:t>, televiz</w:t>
      </w:r>
      <w:r w:rsidRPr="005412CE">
        <w:rPr>
          <w:rFonts w:cs="Times New Roman"/>
        </w:rPr>
        <w:t>ní</w:t>
      </w:r>
      <w:r w:rsidR="00432131" w:rsidRPr="005412CE">
        <w:rPr>
          <w:rFonts w:cs="Times New Roman"/>
        </w:rPr>
        <w:t xml:space="preserve"> a nov</w:t>
      </w:r>
      <w:r w:rsidRPr="005412CE">
        <w:rPr>
          <w:rFonts w:cs="Times New Roman"/>
        </w:rPr>
        <w:t>á</w:t>
      </w:r>
      <w:r w:rsidR="00432131" w:rsidRPr="005412CE">
        <w:rPr>
          <w:rFonts w:cs="Times New Roman"/>
        </w:rPr>
        <w:t xml:space="preserve"> </w:t>
      </w:r>
      <w:r w:rsidRPr="005412CE">
        <w:rPr>
          <w:rFonts w:cs="Times New Roman"/>
        </w:rPr>
        <w:t>média</w:t>
      </w:r>
      <w:r w:rsidR="00617553" w:rsidRPr="005412CE">
        <w:rPr>
          <w:rFonts w:cs="Times New Roman"/>
        </w:rPr>
        <w:t xml:space="preserve"> (internet)</w:t>
      </w:r>
      <w:r w:rsidRPr="005412CE">
        <w:rPr>
          <w:rFonts w:cs="Times New Roman"/>
        </w:rPr>
        <w:t xml:space="preserve">. Kromě nich </w:t>
      </w:r>
      <w:r w:rsidR="00432131" w:rsidRPr="005412CE">
        <w:rPr>
          <w:rFonts w:cs="Times New Roman"/>
        </w:rPr>
        <w:t>se</w:t>
      </w:r>
      <w:r w:rsidRPr="005412CE">
        <w:rPr>
          <w:rFonts w:cs="Times New Roman"/>
        </w:rPr>
        <w:t xml:space="preserve"> média</w:t>
      </w:r>
      <w:r w:rsidR="00432131" w:rsidRPr="005412CE">
        <w:rPr>
          <w:rFonts w:cs="Times New Roman"/>
        </w:rPr>
        <w:t xml:space="preserve"> diferencují také na seriózní a bulvární</w:t>
      </w:r>
      <w:r w:rsidR="00B65CAA" w:rsidRPr="005412CE">
        <w:rPr>
          <w:rFonts w:cs="Times New Roman"/>
        </w:rPr>
        <w:t xml:space="preserve"> podle obsahu produktu</w:t>
      </w:r>
      <w:r w:rsidR="00432131" w:rsidRPr="005412CE">
        <w:rPr>
          <w:rFonts w:cs="Times New Roman"/>
        </w:rPr>
        <w:t xml:space="preserve">. </w:t>
      </w:r>
      <w:r w:rsidR="00617553" w:rsidRPr="005412CE">
        <w:rPr>
          <w:rFonts w:cs="Times New Roman"/>
        </w:rPr>
        <w:t>Jejich diferenc</w:t>
      </w:r>
      <w:r w:rsidR="00846B19" w:rsidRPr="005412CE">
        <w:rPr>
          <w:rFonts w:cs="Times New Roman"/>
        </w:rPr>
        <w:t>iac</w:t>
      </w:r>
      <w:r w:rsidR="00617553" w:rsidRPr="005412CE">
        <w:rPr>
          <w:rFonts w:cs="Times New Roman"/>
        </w:rPr>
        <w:t xml:space="preserve">e závisí </w:t>
      </w:r>
      <w:r w:rsidR="00617553" w:rsidRPr="005412CE">
        <w:rPr>
          <w:rFonts w:cs="Times New Roman"/>
        </w:rPr>
        <w:lastRenderedPageBreak/>
        <w:t>na </w:t>
      </w:r>
      <w:r w:rsidR="00B65CAA" w:rsidRPr="005412CE">
        <w:rPr>
          <w:rFonts w:cs="Times New Roman"/>
        </w:rPr>
        <w:t>relevanci (důležitosti</w:t>
      </w:r>
      <w:r w:rsidR="009017E8" w:rsidRPr="005412CE">
        <w:rPr>
          <w:rFonts w:cs="Times New Roman"/>
        </w:rPr>
        <w:t>)</w:t>
      </w:r>
      <w:r w:rsidR="00B65CAA" w:rsidRPr="005412CE">
        <w:rPr>
          <w:rFonts w:cs="Times New Roman"/>
        </w:rPr>
        <w:t xml:space="preserve"> tématu</w:t>
      </w:r>
      <w:r w:rsidR="00752C1B" w:rsidRPr="005412CE">
        <w:rPr>
          <w:rFonts w:cs="Times New Roman"/>
        </w:rPr>
        <w:t>, věrohodnosti a spolehlivosti</w:t>
      </w:r>
      <w:r w:rsidR="00752C1B" w:rsidRPr="005412CE">
        <w:rPr>
          <w:rStyle w:val="Znakapoznpodarou"/>
          <w:rFonts w:cs="Times New Roman"/>
        </w:rPr>
        <w:footnoteReference w:id="25"/>
      </w:r>
      <w:r w:rsidR="00B65CAA" w:rsidRPr="005412CE">
        <w:rPr>
          <w:rFonts w:cs="Times New Roman"/>
        </w:rPr>
        <w:t>.</w:t>
      </w:r>
      <w:r w:rsidR="00617553" w:rsidRPr="005412CE">
        <w:rPr>
          <w:rFonts w:cs="Times New Roman"/>
        </w:rPr>
        <w:t xml:space="preserve"> </w:t>
      </w:r>
      <w:r w:rsidR="00E25C68" w:rsidRPr="005412CE">
        <w:rPr>
          <w:rFonts w:cs="Times New Roman"/>
        </w:rPr>
        <w:t>V dnešní době už však rozdíl není tak markantní, seriózní média používají prostředky</w:t>
      </w:r>
      <w:r w:rsidR="00A65DF4" w:rsidRPr="005412CE">
        <w:rPr>
          <w:rFonts w:cs="Times New Roman"/>
        </w:rPr>
        <w:t xml:space="preserve"> bulvárních médií na obsahové a </w:t>
      </w:r>
      <w:r w:rsidR="00E25C68" w:rsidRPr="005412CE">
        <w:rPr>
          <w:rFonts w:cs="Times New Roman"/>
        </w:rPr>
        <w:t xml:space="preserve">lingvistické rovině. Vede je k tomu zostřující se mediální trh a snaha o ekonomické přežití. Tento proces se označuje výrazy </w:t>
      </w:r>
      <w:proofErr w:type="spellStart"/>
      <w:r w:rsidR="00E25C68" w:rsidRPr="005412CE">
        <w:rPr>
          <w:rFonts w:cs="Times New Roman"/>
        </w:rPr>
        <w:t>tabloidizace</w:t>
      </w:r>
      <w:proofErr w:type="spellEnd"/>
      <w:r w:rsidR="00E25C68" w:rsidRPr="005412CE">
        <w:rPr>
          <w:rFonts w:cs="Times New Roman"/>
        </w:rPr>
        <w:t xml:space="preserve"> a </w:t>
      </w:r>
      <w:proofErr w:type="spellStart"/>
      <w:r w:rsidR="00E25C68" w:rsidRPr="005412CE">
        <w:rPr>
          <w:rFonts w:cs="Times New Roman"/>
        </w:rPr>
        <w:t>bulvarizace</w:t>
      </w:r>
      <w:proofErr w:type="spellEnd"/>
      <w:r w:rsidR="00E25C68" w:rsidRPr="005412CE">
        <w:rPr>
          <w:rFonts w:cs="Times New Roman"/>
        </w:rPr>
        <w:t>.</w:t>
      </w:r>
    </w:p>
    <w:p w:rsidR="00E44BE9" w:rsidRPr="005412CE" w:rsidRDefault="002E217D" w:rsidP="00E44BE9">
      <w:pPr>
        <w:ind w:firstLine="432"/>
        <w:rPr>
          <w:rFonts w:cs="Times New Roman"/>
        </w:rPr>
      </w:pPr>
      <w:r w:rsidRPr="005412CE">
        <w:rPr>
          <w:rFonts w:cs="Times New Roman"/>
        </w:rPr>
        <w:t xml:space="preserve">Podle </w:t>
      </w:r>
      <w:proofErr w:type="spellStart"/>
      <w:r w:rsidRPr="005412CE">
        <w:rPr>
          <w:rFonts w:cs="Times New Roman"/>
        </w:rPr>
        <w:t>Iana</w:t>
      </w:r>
      <w:proofErr w:type="spellEnd"/>
      <w:r w:rsidRPr="005412CE">
        <w:rPr>
          <w:rFonts w:cs="Times New Roman"/>
        </w:rPr>
        <w:t xml:space="preserve"> </w:t>
      </w:r>
      <w:proofErr w:type="spellStart"/>
      <w:r w:rsidRPr="005412CE">
        <w:rPr>
          <w:rFonts w:cs="Times New Roman"/>
        </w:rPr>
        <w:t>Connella</w:t>
      </w:r>
      <w:proofErr w:type="spellEnd"/>
      <w:r w:rsidRPr="005412CE">
        <w:rPr>
          <w:rFonts w:cs="Times New Roman"/>
        </w:rPr>
        <w:t xml:space="preserve"> se během </w:t>
      </w:r>
      <w:proofErr w:type="spellStart"/>
      <w:r w:rsidRPr="005412CE">
        <w:rPr>
          <w:rFonts w:cs="Times New Roman"/>
        </w:rPr>
        <w:t>tabloidizace</w:t>
      </w:r>
      <w:proofErr w:type="spellEnd"/>
      <w:r w:rsidRPr="005412CE">
        <w:rPr>
          <w:rFonts w:cs="Times New Roman"/>
        </w:rPr>
        <w:t xml:space="preserve"> médií proměnil seriózní racionální diskurs na</w:t>
      </w:r>
      <w:r w:rsidR="00E25C68" w:rsidRPr="005412CE">
        <w:rPr>
          <w:rFonts w:cs="Times New Roman"/>
        </w:rPr>
        <w:t> </w:t>
      </w:r>
      <w:r w:rsidRPr="005412CE">
        <w:rPr>
          <w:rFonts w:cs="Times New Roman"/>
        </w:rPr>
        <w:t>senzační, v jehož rámci jsou témata založená na vyprávění a vyhýbají se objektivitě</w:t>
      </w:r>
      <w:r w:rsidR="00E44BE9" w:rsidRPr="005412CE">
        <w:rPr>
          <w:rStyle w:val="Znakapoznpodarou"/>
          <w:rFonts w:cs="Times New Roman"/>
        </w:rPr>
        <w:footnoteReference w:id="26"/>
      </w:r>
      <w:r w:rsidRPr="005412CE">
        <w:rPr>
          <w:rFonts w:cs="Times New Roman"/>
        </w:rPr>
        <w:t xml:space="preserve">. Důraz je kladen na </w:t>
      </w:r>
      <w:proofErr w:type="spellStart"/>
      <w:r w:rsidRPr="005412CE">
        <w:rPr>
          <w:rFonts w:cs="Times New Roman"/>
        </w:rPr>
        <w:t>human</w:t>
      </w:r>
      <w:proofErr w:type="spellEnd"/>
      <w:r w:rsidRPr="005412CE">
        <w:rPr>
          <w:rFonts w:cs="Times New Roman"/>
        </w:rPr>
        <w:t xml:space="preserve"> </w:t>
      </w:r>
      <w:proofErr w:type="spellStart"/>
      <w:r w:rsidRPr="005412CE">
        <w:rPr>
          <w:rFonts w:cs="Times New Roman"/>
        </w:rPr>
        <w:t>interest</w:t>
      </w:r>
      <w:proofErr w:type="spellEnd"/>
      <w:r w:rsidRPr="005412CE">
        <w:rPr>
          <w:rFonts w:cs="Times New Roman"/>
        </w:rPr>
        <w:t xml:space="preserve"> </w:t>
      </w:r>
      <w:proofErr w:type="spellStart"/>
      <w:r w:rsidRPr="005412CE">
        <w:rPr>
          <w:rFonts w:cs="Times New Roman"/>
        </w:rPr>
        <w:t>stor</w:t>
      </w:r>
      <w:r w:rsidR="00846B19" w:rsidRPr="005412CE">
        <w:rPr>
          <w:rFonts w:cs="Times New Roman"/>
        </w:rPr>
        <w:t>ies</w:t>
      </w:r>
      <w:proofErr w:type="spellEnd"/>
      <w:r w:rsidRPr="005412CE">
        <w:rPr>
          <w:rFonts w:cs="Times New Roman"/>
        </w:rPr>
        <w:t xml:space="preserve"> (osudy obyčejných lidí)</w:t>
      </w:r>
      <w:r w:rsidR="00E44BE9" w:rsidRPr="005412CE">
        <w:rPr>
          <w:rFonts w:cs="Times New Roman"/>
        </w:rPr>
        <w:t>, které reprezentují myšlenky a pocity lidí z</w:t>
      </w:r>
      <w:r w:rsidR="00CD27A0" w:rsidRPr="005412CE">
        <w:rPr>
          <w:rFonts w:cs="Times New Roman"/>
        </w:rPr>
        <w:t> </w:t>
      </w:r>
      <w:r w:rsidR="00E44BE9" w:rsidRPr="005412CE">
        <w:rPr>
          <w:rFonts w:cs="Times New Roman"/>
        </w:rPr>
        <w:t>veřejnosti</w:t>
      </w:r>
      <w:r w:rsidR="00CD27A0" w:rsidRPr="005412CE">
        <w:rPr>
          <w:rFonts w:cs="Times New Roman"/>
        </w:rPr>
        <w:t>, ve kterých se sami identifikují</w:t>
      </w:r>
      <w:r w:rsidR="00E44BE9" w:rsidRPr="005412CE">
        <w:rPr>
          <w:rFonts w:cs="Times New Roman"/>
        </w:rPr>
        <w:t>.</w:t>
      </w:r>
      <w:r w:rsidR="00CD27A0" w:rsidRPr="005412CE">
        <w:rPr>
          <w:rFonts w:cs="Times New Roman"/>
        </w:rPr>
        <w:t xml:space="preserve"> Jedná se o bizarní, ironické a dramatické události</w:t>
      </w:r>
      <w:r w:rsidR="00CD27A0" w:rsidRPr="005412CE">
        <w:rPr>
          <w:rStyle w:val="Znakapoznpodarou"/>
          <w:rFonts w:cs="Times New Roman"/>
        </w:rPr>
        <w:footnoteReference w:id="27"/>
      </w:r>
      <w:r w:rsidR="00CD27A0" w:rsidRPr="005412CE">
        <w:rPr>
          <w:rFonts w:cs="Times New Roman"/>
        </w:rPr>
        <w:t>.</w:t>
      </w:r>
      <w:r w:rsidR="00E44BE9" w:rsidRPr="005412CE">
        <w:rPr>
          <w:rFonts w:cs="Times New Roman"/>
        </w:rPr>
        <w:t xml:space="preserve"> Bulvární média</w:t>
      </w:r>
      <w:r w:rsidR="00CD27A0" w:rsidRPr="005412CE">
        <w:rPr>
          <w:rFonts w:cs="Times New Roman"/>
        </w:rPr>
        <w:t xml:space="preserve"> se v</w:t>
      </w:r>
      <w:r w:rsidR="001D17BD" w:rsidRPr="005412CE">
        <w:rPr>
          <w:rFonts w:cs="Times New Roman"/>
        </w:rPr>
        <w:t>yznačující masovým tiskem. Jeho </w:t>
      </w:r>
      <w:r w:rsidR="00CD27A0" w:rsidRPr="005412CE">
        <w:rPr>
          <w:rFonts w:cs="Times New Roman"/>
        </w:rPr>
        <w:t xml:space="preserve">konzumenti jsou obyčejní lidé nižší a střední třídy. </w:t>
      </w:r>
      <w:r w:rsidR="00846B19" w:rsidRPr="005412CE">
        <w:rPr>
          <w:rFonts w:cs="Times New Roman"/>
        </w:rPr>
        <w:t>Zprávy</w:t>
      </w:r>
      <w:r w:rsidR="00CD27A0" w:rsidRPr="005412CE">
        <w:rPr>
          <w:rFonts w:cs="Times New Roman"/>
        </w:rPr>
        <w:t xml:space="preserve"> se</w:t>
      </w:r>
      <w:r w:rsidR="00E44BE9" w:rsidRPr="005412CE">
        <w:rPr>
          <w:rFonts w:cs="Times New Roman"/>
        </w:rPr>
        <w:t xml:space="preserve"> tedy </w:t>
      </w:r>
      <w:r w:rsidR="00CD27A0" w:rsidRPr="005412CE">
        <w:rPr>
          <w:rFonts w:cs="Times New Roman"/>
        </w:rPr>
        <w:t xml:space="preserve">vyznačují </w:t>
      </w:r>
      <w:r w:rsidR="00E44BE9" w:rsidRPr="005412CE">
        <w:rPr>
          <w:rFonts w:cs="Times New Roman"/>
        </w:rPr>
        <w:t xml:space="preserve">jednoduchostí prezentace událostí v kratších textech. Typické pro </w:t>
      </w:r>
      <w:r w:rsidR="00E25C68" w:rsidRPr="005412CE">
        <w:rPr>
          <w:rFonts w:cs="Times New Roman"/>
        </w:rPr>
        <w:t>něj</w:t>
      </w:r>
      <w:r w:rsidR="00E44BE9" w:rsidRPr="005412CE">
        <w:rPr>
          <w:rFonts w:cs="Times New Roman"/>
        </w:rPr>
        <w:t xml:space="preserve"> jsou velké, </w:t>
      </w:r>
      <w:r w:rsidR="00BE728C">
        <w:rPr>
          <w:rFonts w:cs="Times New Roman"/>
        </w:rPr>
        <w:t>poutavé</w:t>
      </w:r>
      <w:r w:rsidR="00E44BE9" w:rsidRPr="005412CE">
        <w:rPr>
          <w:rFonts w:cs="Times New Roman"/>
        </w:rPr>
        <w:t xml:space="preserve"> titulky a </w:t>
      </w:r>
      <w:r w:rsidR="00BE728C" w:rsidRPr="005412CE">
        <w:rPr>
          <w:rFonts w:cs="Times New Roman"/>
        </w:rPr>
        <w:t>hojnost</w:t>
      </w:r>
      <w:r w:rsidR="00CD27A0" w:rsidRPr="005412CE">
        <w:rPr>
          <w:rFonts w:cs="Times New Roman"/>
        </w:rPr>
        <w:t xml:space="preserve"> fotografií a </w:t>
      </w:r>
      <w:r w:rsidR="00E44BE9" w:rsidRPr="005412CE">
        <w:rPr>
          <w:rFonts w:cs="Times New Roman"/>
        </w:rPr>
        <w:t>obrázků.</w:t>
      </w:r>
    </w:p>
    <w:p w:rsidR="0014198C" w:rsidRPr="005412CE" w:rsidRDefault="00432131" w:rsidP="00A042B0">
      <w:pPr>
        <w:spacing w:after="240"/>
        <w:ind w:firstLine="432"/>
        <w:rPr>
          <w:rFonts w:cs="Times New Roman"/>
        </w:rPr>
      </w:pPr>
      <w:r w:rsidRPr="005412CE">
        <w:rPr>
          <w:rFonts w:cs="Times New Roman"/>
        </w:rPr>
        <w:t xml:space="preserve">Seriózní tisk </w:t>
      </w:r>
      <w:r w:rsidR="00B65CAA" w:rsidRPr="005412CE">
        <w:rPr>
          <w:rFonts w:cs="Times New Roman"/>
        </w:rPr>
        <w:t>později ovlivnil ostatní typy médií a byl považován za „</w:t>
      </w:r>
      <w:r w:rsidR="00B65CAA" w:rsidRPr="005412CE">
        <w:rPr>
          <w:rFonts w:cs="Times New Roman"/>
          <w:i/>
        </w:rPr>
        <w:t>kulturní, vzdělávací a osvětové instituce</w:t>
      </w:r>
      <w:r w:rsidR="00B65CAA" w:rsidRPr="005412CE">
        <w:rPr>
          <w:rFonts w:cs="Times New Roman"/>
        </w:rPr>
        <w:t>“</w:t>
      </w:r>
      <w:r w:rsidR="00B65CAA" w:rsidRPr="005412CE">
        <w:rPr>
          <w:rStyle w:val="Znakapoznpodarou"/>
          <w:rFonts w:cs="Times New Roman"/>
        </w:rPr>
        <w:footnoteReference w:id="28"/>
      </w:r>
      <w:r w:rsidR="00B65CAA" w:rsidRPr="005412CE">
        <w:rPr>
          <w:rFonts w:cs="Times New Roman"/>
        </w:rPr>
        <w:t>.</w:t>
      </w:r>
      <w:r w:rsidR="008B7EFC" w:rsidRPr="005412CE">
        <w:rPr>
          <w:rFonts w:cs="Times New Roman"/>
        </w:rPr>
        <w:t xml:space="preserve"> Výsledné produkty by měly být objektivní a vyvážené. Seriózní média referují o tématech běžného života bez emocionálního zaba</w:t>
      </w:r>
      <w:r w:rsidR="001D17BD" w:rsidRPr="005412CE">
        <w:rPr>
          <w:rFonts w:cs="Times New Roman"/>
        </w:rPr>
        <w:t>rvení a jejich hlavní funkcí je </w:t>
      </w:r>
      <w:r w:rsidR="008B7EFC" w:rsidRPr="005412CE">
        <w:rPr>
          <w:rFonts w:cs="Times New Roman"/>
        </w:rPr>
        <w:t xml:space="preserve">informovat o politice, ekonomice, </w:t>
      </w:r>
      <w:proofErr w:type="spellStart"/>
      <w:r w:rsidR="008B7EFC" w:rsidRPr="005412CE">
        <w:rPr>
          <w:rFonts w:cs="Times New Roman"/>
        </w:rPr>
        <w:t>lifestylových</w:t>
      </w:r>
      <w:proofErr w:type="spellEnd"/>
      <w:r w:rsidR="008B7EFC" w:rsidRPr="005412CE">
        <w:rPr>
          <w:rFonts w:cs="Times New Roman"/>
        </w:rPr>
        <w:t xml:space="preserve"> tématech a dalších.</w:t>
      </w:r>
    </w:p>
    <w:p w:rsidR="0014198C" w:rsidRPr="005412CE" w:rsidRDefault="0014198C">
      <w:pPr>
        <w:spacing w:line="240" w:lineRule="auto"/>
        <w:rPr>
          <w:rFonts w:cs="Times New Roman"/>
        </w:rPr>
      </w:pPr>
      <w:r w:rsidRPr="005412CE">
        <w:rPr>
          <w:rFonts w:cs="Times New Roman"/>
        </w:rPr>
        <w:br w:type="page"/>
      </w:r>
    </w:p>
    <w:p w:rsidR="00CE2F9D" w:rsidRPr="005412CE" w:rsidRDefault="00CE2F9D" w:rsidP="00A042B0">
      <w:pPr>
        <w:pStyle w:val="Nadpis1"/>
        <w:spacing w:before="0"/>
        <w:rPr>
          <w:rFonts w:cs="Times New Roman"/>
        </w:rPr>
      </w:pPr>
      <w:bookmarkStart w:id="6" w:name="_Toc6822096"/>
      <w:r w:rsidRPr="005412CE">
        <w:rPr>
          <w:rFonts w:cs="Times New Roman"/>
        </w:rPr>
        <w:lastRenderedPageBreak/>
        <w:t>Novináři dnešní doby</w:t>
      </w:r>
      <w:bookmarkEnd w:id="6"/>
    </w:p>
    <w:p w:rsidR="00CE2F9D" w:rsidRPr="005412CE" w:rsidRDefault="00CE2F9D" w:rsidP="00CF7E21">
      <w:pPr>
        <w:rPr>
          <w:rFonts w:cs="Times New Roman"/>
        </w:rPr>
      </w:pPr>
      <w:r w:rsidRPr="005412CE">
        <w:rPr>
          <w:rFonts w:cs="Times New Roman"/>
        </w:rPr>
        <w:t>Mediální produkce nezahrnuje dnes pouze psaní textů či tvorb</w:t>
      </w:r>
      <w:r w:rsidR="008E1D4A" w:rsidRPr="005412CE">
        <w:rPr>
          <w:rFonts w:cs="Times New Roman"/>
        </w:rPr>
        <w:t>u</w:t>
      </w:r>
      <w:r w:rsidRPr="005412CE">
        <w:rPr>
          <w:rFonts w:cs="Times New Roman"/>
        </w:rPr>
        <w:t xml:space="preserve"> televizních a </w:t>
      </w:r>
      <w:r w:rsidR="00846B19" w:rsidRPr="005412CE">
        <w:rPr>
          <w:rFonts w:cs="Times New Roman"/>
        </w:rPr>
        <w:t>rozhlasových</w:t>
      </w:r>
      <w:r w:rsidRPr="005412CE">
        <w:rPr>
          <w:rFonts w:cs="Times New Roman"/>
        </w:rPr>
        <w:t xml:space="preserve"> reportáží. Na současného novináře je </w:t>
      </w:r>
      <w:r w:rsidR="00846B19" w:rsidRPr="005412CE">
        <w:rPr>
          <w:rFonts w:cs="Times New Roman"/>
        </w:rPr>
        <w:t>vyvíjen</w:t>
      </w:r>
      <w:r w:rsidRPr="005412CE">
        <w:rPr>
          <w:rFonts w:cs="Times New Roman"/>
        </w:rPr>
        <w:t xml:space="preserve"> velký časový tlak se zv</w:t>
      </w:r>
      <w:r w:rsidR="008E1D4A" w:rsidRPr="005412CE">
        <w:rPr>
          <w:rFonts w:cs="Times New Roman"/>
        </w:rPr>
        <w:t>yšující se konkurencí a s ním i </w:t>
      </w:r>
      <w:r w:rsidR="00846B19" w:rsidRPr="005412CE">
        <w:rPr>
          <w:rFonts w:cs="Times New Roman"/>
        </w:rPr>
        <w:t>mnoho</w:t>
      </w:r>
      <w:r w:rsidRPr="005412CE">
        <w:rPr>
          <w:rFonts w:cs="Times New Roman"/>
        </w:rPr>
        <w:t xml:space="preserve"> dalších </w:t>
      </w:r>
      <w:r w:rsidR="00846B19" w:rsidRPr="005412CE">
        <w:rPr>
          <w:rFonts w:cs="Times New Roman"/>
        </w:rPr>
        <w:t>dovedností</w:t>
      </w:r>
      <w:r w:rsidRPr="005412CE">
        <w:rPr>
          <w:rFonts w:cs="Times New Roman"/>
        </w:rPr>
        <w:t>, které by měl ovládat. V zahraničních médiích různé novinářské profese (např</w:t>
      </w:r>
      <w:r w:rsidR="00B12776">
        <w:rPr>
          <w:rFonts w:cs="Times New Roman"/>
        </w:rPr>
        <w:t>íklad</w:t>
      </w:r>
      <w:r w:rsidRPr="005412CE">
        <w:rPr>
          <w:rFonts w:cs="Times New Roman"/>
        </w:rPr>
        <w:t xml:space="preserve"> editor, </w:t>
      </w:r>
      <w:proofErr w:type="spellStart"/>
      <w:r w:rsidRPr="005412CE">
        <w:rPr>
          <w:rFonts w:cs="Times New Roman"/>
        </w:rPr>
        <w:t>infografik</w:t>
      </w:r>
      <w:proofErr w:type="spellEnd"/>
      <w:r w:rsidRPr="005412CE">
        <w:rPr>
          <w:rFonts w:cs="Times New Roman"/>
        </w:rPr>
        <w:t xml:space="preserve">, </w:t>
      </w:r>
      <w:proofErr w:type="spellStart"/>
      <w:r w:rsidRPr="005412CE">
        <w:rPr>
          <w:rFonts w:cs="Times New Roman"/>
        </w:rPr>
        <w:t>webmaster</w:t>
      </w:r>
      <w:proofErr w:type="spellEnd"/>
      <w:r w:rsidR="00B12776">
        <w:rPr>
          <w:rFonts w:cs="Times New Roman"/>
        </w:rPr>
        <w:t>, reportér, člověk starající se </w:t>
      </w:r>
      <w:r w:rsidRPr="005412CE">
        <w:rPr>
          <w:rFonts w:cs="Times New Roman"/>
        </w:rPr>
        <w:t>o sociální sítě a</w:t>
      </w:r>
      <w:r w:rsidR="00B12776">
        <w:rPr>
          <w:rFonts w:cs="Times New Roman"/>
        </w:rPr>
        <w:t xml:space="preserve"> podobně</w:t>
      </w:r>
      <w:r w:rsidRPr="005412CE">
        <w:rPr>
          <w:rFonts w:cs="Times New Roman"/>
        </w:rPr>
        <w:t>) zastávají rozdílní lidé</w:t>
      </w:r>
      <w:r w:rsidRPr="005412CE">
        <w:rPr>
          <w:rStyle w:val="Znakapoznpodarou"/>
          <w:rFonts w:cs="Times New Roman"/>
        </w:rPr>
        <w:footnoteReference w:id="29"/>
      </w:r>
      <w:r w:rsidRPr="005412CE">
        <w:rPr>
          <w:rFonts w:cs="Times New Roman"/>
        </w:rPr>
        <w:t>. V České republice je na tyto pozice potřeba méně zaměstnanců, kteří musí být multifunkční</w:t>
      </w:r>
      <w:r w:rsidRPr="005412CE">
        <w:rPr>
          <w:rStyle w:val="Znakapoznpodarou"/>
          <w:rFonts w:cs="Times New Roman"/>
        </w:rPr>
        <w:footnoteReference w:id="30"/>
      </w:r>
      <w:r w:rsidRPr="005412CE">
        <w:rPr>
          <w:rFonts w:cs="Times New Roman"/>
        </w:rPr>
        <w:t>.</w:t>
      </w:r>
      <w:r w:rsidR="00B12776">
        <w:rPr>
          <w:rFonts w:cs="Times New Roman"/>
        </w:rPr>
        <w:t xml:space="preserve"> Tato schopnost pohybovat se na několika pozicích mediálního prostředí se dotýká také vybraných respondentů a respondentek. Jejich výběr pro vycestování na olympijské hry </w:t>
      </w:r>
      <w:r w:rsidR="00474230">
        <w:rPr>
          <w:rFonts w:cs="Times New Roman"/>
        </w:rPr>
        <w:t>závisí i na tomto kritériu (viz </w:t>
      </w:r>
      <w:r w:rsidR="00B12776">
        <w:rPr>
          <w:rFonts w:cs="Times New Roman"/>
        </w:rPr>
        <w:t>kapitola 7.3.1).</w:t>
      </w:r>
    </w:p>
    <w:p w:rsidR="00CE2F9D" w:rsidRPr="005412CE" w:rsidRDefault="00CE2F9D" w:rsidP="00CF7E21">
      <w:pPr>
        <w:ind w:firstLine="432"/>
        <w:rPr>
          <w:rFonts w:cs="Times New Roman"/>
        </w:rPr>
      </w:pPr>
      <w:r w:rsidRPr="005412CE">
        <w:rPr>
          <w:rFonts w:cs="Times New Roman"/>
        </w:rPr>
        <w:t xml:space="preserve">Postupem času práce pro novináře v některých ohledech ubývá, protože se </w:t>
      </w:r>
      <w:r w:rsidR="00846B19" w:rsidRPr="005412CE">
        <w:rPr>
          <w:rFonts w:cs="Times New Roman"/>
        </w:rPr>
        <w:t>jí</w:t>
      </w:r>
      <w:r w:rsidRPr="005412CE">
        <w:rPr>
          <w:rFonts w:cs="Times New Roman"/>
        </w:rPr>
        <w:t xml:space="preserve"> ujímá veřejnost sama. Novináři se na chvíli můžou stát sami uživatelé sociálních sítí, amatérští fotografové, chatující čtenáři a také </w:t>
      </w:r>
      <w:proofErr w:type="spellStart"/>
      <w:r w:rsidRPr="005412CE">
        <w:rPr>
          <w:rFonts w:cs="Times New Roman"/>
        </w:rPr>
        <w:t>blogeři</w:t>
      </w:r>
      <w:proofErr w:type="spellEnd"/>
      <w:r w:rsidR="00846B19" w:rsidRPr="005412CE">
        <w:rPr>
          <w:rFonts w:cs="Times New Roman"/>
        </w:rPr>
        <w:t xml:space="preserve"> prostřednictvím svých příspěvků</w:t>
      </w:r>
      <w:r w:rsidRPr="005412CE">
        <w:rPr>
          <w:rStyle w:val="Znakapoznpodarou"/>
          <w:rFonts w:cs="Times New Roman"/>
        </w:rPr>
        <w:footnoteReference w:id="31"/>
      </w:r>
      <w:r w:rsidR="00B12776">
        <w:rPr>
          <w:rFonts w:cs="Times New Roman"/>
        </w:rPr>
        <w:t>.</w:t>
      </w:r>
    </w:p>
    <w:p w:rsidR="007F3399" w:rsidRPr="005412CE" w:rsidRDefault="00CE2F9D" w:rsidP="009505E2">
      <w:pPr>
        <w:spacing w:after="240"/>
        <w:ind w:firstLine="432"/>
        <w:rPr>
          <w:rFonts w:cs="Times New Roman"/>
        </w:rPr>
      </w:pPr>
      <w:r w:rsidRPr="005412CE">
        <w:rPr>
          <w:rFonts w:cs="Times New Roman"/>
        </w:rPr>
        <w:t>Novinkou na mediálním trhu z roku 2018 je zpravodajský portál Domácí noviny s více než 70 regionálními mutacemi, kam vkládají články na jakékoli téma sami občané České republiky</w:t>
      </w:r>
      <w:r w:rsidRPr="005412CE">
        <w:rPr>
          <w:rStyle w:val="Znakapoznpodarou"/>
          <w:rFonts w:cs="Times New Roman"/>
        </w:rPr>
        <w:footnoteReference w:id="32"/>
      </w:r>
      <w:r w:rsidRPr="005412CE">
        <w:rPr>
          <w:rFonts w:cs="Times New Roman"/>
        </w:rPr>
        <w:t>.</w:t>
      </w:r>
    </w:p>
    <w:p w:rsidR="007F3399" w:rsidRPr="005412CE" w:rsidRDefault="007F3399">
      <w:pPr>
        <w:spacing w:line="240" w:lineRule="auto"/>
        <w:rPr>
          <w:rFonts w:cs="Times New Roman"/>
        </w:rPr>
      </w:pPr>
      <w:r w:rsidRPr="005412CE">
        <w:rPr>
          <w:rFonts w:cs="Times New Roman"/>
        </w:rPr>
        <w:br w:type="page"/>
      </w:r>
    </w:p>
    <w:p w:rsidR="007E7AEB" w:rsidRPr="005412CE" w:rsidRDefault="007E7AEB" w:rsidP="009505E2">
      <w:pPr>
        <w:pStyle w:val="Nadpis1"/>
        <w:spacing w:before="0"/>
        <w:rPr>
          <w:rFonts w:cs="Times New Roman"/>
        </w:rPr>
      </w:pPr>
      <w:bookmarkStart w:id="8" w:name="_Toc6822097"/>
      <w:r w:rsidRPr="005412CE">
        <w:rPr>
          <w:rFonts w:cs="Times New Roman"/>
        </w:rPr>
        <w:lastRenderedPageBreak/>
        <w:t>Sportovní žurnalistika</w:t>
      </w:r>
      <w:bookmarkEnd w:id="8"/>
    </w:p>
    <w:p w:rsidR="00B206DC" w:rsidRPr="005412CE" w:rsidRDefault="0010522B" w:rsidP="00CF7E21">
      <w:pPr>
        <w:rPr>
          <w:rFonts w:cs="Times New Roman"/>
        </w:rPr>
      </w:pPr>
      <w:r w:rsidRPr="005412CE">
        <w:rPr>
          <w:rFonts w:cs="Times New Roman"/>
        </w:rPr>
        <w:t xml:space="preserve">Jedním z odvětví </w:t>
      </w:r>
      <w:r w:rsidR="00DC0FC2" w:rsidRPr="005412CE">
        <w:rPr>
          <w:rFonts w:cs="Times New Roman"/>
        </w:rPr>
        <w:t xml:space="preserve">mediálních produktů </w:t>
      </w:r>
      <w:r w:rsidR="00C815AC" w:rsidRPr="005412CE">
        <w:rPr>
          <w:rFonts w:cs="Times New Roman"/>
        </w:rPr>
        <w:t>je již neodmyslitelně sport. Avšak</w:t>
      </w:r>
      <w:r w:rsidRPr="005412CE">
        <w:rPr>
          <w:rFonts w:cs="Times New Roman"/>
        </w:rPr>
        <w:t xml:space="preserve"> </w:t>
      </w:r>
      <w:r w:rsidR="00C815AC" w:rsidRPr="005412CE">
        <w:rPr>
          <w:rFonts w:cs="Times New Roman"/>
        </w:rPr>
        <w:t xml:space="preserve">všechna média na mediálním trhu se jím </w:t>
      </w:r>
      <w:r w:rsidRPr="005412CE">
        <w:rPr>
          <w:rFonts w:cs="Times New Roman"/>
        </w:rPr>
        <w:t>nezabývají</w:t>
      </w:r>
      <w:r w:rsidR="0022371D" w:rsidRPr="005412CE">
        <w:rPr>
          <w:rFonts w:cs="Times New Roman"/>
        </w:rPr>
        <w:t>.</w:t>
      </w:r>
      <w:r w:rsidRPr="005412CE">
        <w:rPr>
          <w:rFonts w:cs="Times New Roman"/>
        </w:rPr>
        <w:t xml:space="preserve"> </w:t>
      </w:r>
      <w:r w:rsidR="000C2D6C" w:rsidRPr="005412CE">
        <w:rPr>
          <w:rFonts w:cs="Times New Roman"/>
        </w:rPr>
        <w:t>Z</w:t>
      </w:r>
      <w:r w:rsidRPr="005412CE">
        <w:rPr>
          <w:rFonts w:cs="Times New Roman"/>
        </w:rPr>
        <w:t xml:space="preserve"> České republiky můžeme uvést tištěné Hospodářské noviny, které na rozdíl od své internetové domény </w:t>
      </w:r>
      <w:proofErr w:type="spellStart"/>
      <w:r w:rsidRPr="005412CE">
        <w:rPr>
          <w:rFonts w:cs="Times New Roman"/>
        </w:rPr>
        <w:t>iHned</w:t>
      </w:r>
      <w:proofErr w:type="spellEnd"/>
      <w:r w:rsidRPr="005412CE">
        <w:rPr>
          <w:rFonts w:cs="Times New Roman"/>
        </w:rPr>
        <w:t>.</w:t>
      </w:r>
      <w:proofErr w:type="spellStart"/>
      <w:r w:rsidRPr="005412CE">
        <w:rPr>
          <w:rFonts w:cs="Times New Roman"/>
        </w:rPr>
        <w:t>cz</w:t>
      </w:r>
      <w:proofErr w:type="spellEnd"/>
      <w:r w:rsidRPr="005412CE">
        <w:rPr>
          <w:rFonts w:cs="Times New Roman"/>
        </w:rPr>
        <w:t xml:space="preserve"> ne</w:t>
      </w:r>
      <w:r w:rsidR="00487294" w:rsidRPr="005412CE">
        <w:rPr>
          <w:rFonts w:cs="Times New Roman"/>
        </w:rPr>
        <w:t>disponu</w:t>
      </w:r>
      <w:r w:rsidRPr="005412CE">
        <w:rPr>
          <w:rFonts w:cs="Times New Roman"/>
        </w:rPr>
        <w:t xml:space="preserve">jí sportovní rubrikou. </w:t>
      </w:r>
      <w:r w:rsidR="00487294" w:rsidRPr="005412CE">
        <w:rPr>
          <w:rFonts w:cs="Times New Roman"/>
        </w:rPr>
        <w:t>Opačným</w:t>
      </w:r>
      <w:r w:rsidRPr="005412CE">
        <w:rPr>
          <w:rFonts w:cs="Times New Roman"/>
        </w:rPr>
        <w:t xml:space="preserve"> extrémem je deník Sport, k</w:t>
      </w:r>
      <w:r w:rsidR="00DC0FC2" w:rsidRPr="005412CE">
        <w:rPr>
          <w:rFonts w:cs="Times New Roman"/>
        </w:rPr>
        <w:t xml:space="preserve">terý se nezabývá jiným tématem </w:t>
      </w:r>
      <w:r w:rsidRPr="005412CE">
        <w:rPr>
          <w:rFonts w:cs="Times New Roman"/>
        </w:rPr>
        <w:t>než sportem</w:t>
      </w:r>
      <w:r w:rsidR="000C2D6C" w:rsidRPr="005412CE">
        <w:rPr>
          <w:rFonts w:cs="Times New Roman"/>
        </w:rPr>
        <w:t>.</w:t>
      </w:r>
      <w:r w:rsidR="00DC0FC2" w:rsidRPr="005412CE">
        <w:rPr>
          <w:rFonts w:cs="Times New Roman"/>
        </w:rPr>
        <w:t xml:space="preserve"> </w:t>
      </w:r>
      <w:r w:rsidR="000C2D6C" w:rsidRPr="005412CE">
        <w:rPr>
          <w:rFonts w:cs="Times New Roman"/>
        </w:rPr>
        <w:t>V</w:t>
      </w:r>
      <w:r w:rsidR="00DC0FC2" w:rsidRPr="005412CE">
        <w:rPr>
          <w:rFonts w:cs="Times New Roman"/>
        </w:rPr>
        <w:t xml:space="preserve"> České republice je </w:t>
      </w:r>
      <w:r w:rsidR="000A7BF5" w:rsidRPr="005412CE">
        <w:rPr>
          <w:rFonts w:cs="Times New Roman"/>
        </w:rPr>
        <w:t xml:space="preserve">v tomto ohledu </w:t>
      </w:r>
      <w:r w:rsidR="00DC0FC2" w:rsidRPr="005412CE">
        <w:rPr>
          <w:rFonts w:cs="Times New Roman"/>
        </w:rPr>
        <w:t>v rámci obsahu mediálního produktu jedinečný a ojedinělý.</w:t>
      </w:r>
      <w:r w:rsidR="00934BAE" w:rsidRPr="005412CE">
        <w:rPr>
          <w:rFonts w:cs="Times New Roman"/>
        </w:rPr>
        <w:t xml:space="preserve"> V rámci </w:t>
      </w:r>
      <w:r w:rsidR="00681859" w:rsidRPr="005412CE">
        <w:rPr>
          <w:rFonts w:cs="Times New Roman"/>
        </w:rPr>
        <w:t>rozdělení</w:t>
      </w:r>
      <w:r w:rsidR="00934BAE" w:rsidRPr="005412CE">
        <w:rPr>
          <w:rFonts w:cs="Times New Roman"/>
        </w:rPr>
        <w:t xml:space="preserve"> </w:t>
      </w:r>
      <w:r w:rsidR="00681859" w:rsidRPr="005412CE">
        <w:rPr>
          <w:rFonts w:cs="Times New Roman"/>
        </w:rPr>
        <w:t>typů</w:t>
      </w:r>
      <w:r w:rsidR="00934BAE" w:rsidRPr="005412CE">
        <w:rPr>
          <w:rFonts w:cs="Times New Roman"/>
        </w:rPr>
        <w:t xml:space="preserve"> médií jej podle grafické podoby a </w:t>
      </w:r>
      <w:r w:rsidR="00681859" w:rsidRPr="005412CE">
        <w:rPr>
          <w:rFonts w:cs="Times New Roman"/>
        </w:rPr>
        <w:t>signifikantních variant</w:t>
      </w:r>
      <w:r w:rsidR="00934BAE" w:rsidRPr="005412CE">
        <w:rPr>
          <w:rFonts w:cs="Times New Roman"/>
        </w:rPr>
        <w:t xml:space="preserve"> titulků zařazuj</w:t>
      </w:r>
      <w:r w:rsidR="00552CCB" w:rsidRPr="005412CE">
        <w:rPr>
          <w:rFonts w:cs="Times New Roman"/>
        </w:rPr>
        <w:t>eme</w:t>
      </w:r>
      <w:r w:rsidR="00934BAE" w:rsidRPr="005412CE">
        <w:rPr>
          <w:rFonts w:cs="Times New Roman"/>
        </w:rPr>
        <w:t xml:space="preserve"> mezi bulvár.</w:t>
      </w:r>
    </w:p>
    <w:p w:rsidR="007E7AEB" w:rsidRPr="005412CE" w:rsidRDefault="007E7AEB" w:rsidP="00CF7E21">
      <w:pPr>
        <w:pStyle w:val="Nadpis2"/>
        <w:rPr>
          <w:rFonts w:cs="Times New Roman"/>
        </w:rPr>
      </w:pPr>
      <w:bookmarkStart w:id="9" w:name="_Toc6822098"/>
      <w:r w:rsidRPr="005412CE">
        <w:rPr>
          <w:rFonts w:cs="Times New Roman"/>
        </w:rPr>
        <w:t>Sportovní novinářk</w:t>
      </w:r>
      <w:r w:rsidR="007A0DFB" w:rsidRPr="005412CE">
        <w:rPr>
          <w:rFonts w:cs="Times New Roman"/>
        </w:rPr>
        <w:t>y</w:t>
      </w:r>
      <w:bookmarkEnd w:id="9"/>
    </w:p>
    <w:p w:rsidR="001A4537" w:rsidRPr="005412CE" w:rsidRDefault="001A4537" w:rsidP="00CF7E21">
      <w:pPr>
        <w:rPr>
          <w:rFonts w:cs="Times New Roman"/>
        </w:rPr>
      </w:pPr>
      <w:r w:rsidRPr="005412CE">
        <w:rPr>
          <w:rFonts w:cs="Times New Roman"/>
        </w:rPr>
        <w:t>Začátky sportovních novinářek v minulém století zdá se nastartovaly jejich větší participaci na produkci sportovních událostí, avšak v současnosti nejs</w:t>
      </w:r>
      <w:r w:rsidR="00BE728C">
        <w:rPr>
          <w:rFonts w:cs="Times New Roman"/>
        </w:rPr>
        <w:t>ou jejich počty ani zdaleka tak </w:t>
      </w:r>
      <w:r w:rsidRPr="005412CE">
        <w:rPr>
          <w:rFonts w:cs="Times New Roman"/>
        </w:rPr>
        <w:t>vysoké, jak by se dalo předpokládat na základě lineární rychlosti růstu</w:t>
      </w:r>
      <w:r w:rsidR="00BE728C">
        <w:rPr>
          <w:rFonts w:cs="Times New Roman"/>
        </w:rPr>
        <w:t>. I v současnosti se </w:t>
      </w:r>
      <w:r w:rsidR="001D17BD" w:rsidRPr="005412CE">
        <w:rPr>
          <w:rFonts w:cs="Times New Roman"/>
        </w:rPr>
        <w:t xml:space="preserve">tedy jedná </w:t>
      </w:r>
      <w:r w:rsidRPr="005412CE">
        <w:rPr>
          <w:rFonts w:cs="Times New Roman"/>
        </w:rPr>
        <w:t>o</w:t>
      </w:r>
      <w:r w:rsidR="001D17BD" w:rsidRPr="005412CE">
        <w:rPr>
          <w:rFonts w:cs="Times New Roman"/>
        </w:rPr>
        <w:t xml:space="preserve"> </w:t>
      </w:r>
      <w:r w:rsidRPr="005412CE">
        <w:rPr>
          <w:rFonts w:cs="Times New Roman"/>
        </w:rPr>
        <w:t>mužskou dominanci v tvorbě mediálních produktů sportovní žurnalistiky.</w:t>
      </w:r>
      <w:r w:rsidR="001D17BD" w:rsidRPr="005412CE">
        <w:rPr>
          <w:rFonts w:cs="Times New Roman"/>
        </w:rPr>
        <w:t xml:space="preserve"> </w:t>
      </w:r>
      <w:r w:rsidRPr="005412CE">
        <w:rPr>
          <w:rFonts w:cs="Times New Roman"/>
        </w:rPr>
        <w:t>P</w:t>
      </w:r>
      <w:r w:rsidR="001D17BD" w:rsidRPr="005412CE">
        <w:rPr>
          <w:rFonts w:cs="Times New Roman"/>
        </w:rPr>
        <w:t>odle </w:t>
      </w:r>
      <w:r w:rsidRPr="005412CE">
        <w:rPr>
          <w:rFonts w:cs="Times New Roman"/>
        </w:rPr>
        <w:t xml:space="preserve">zjištění </w:t>
      </w:r>
      <w:proofErr w:type="spellStart"/>
      <w:r w:rsidRPr="005412CE">
        <w:rPr>
          <w:rFonts w:cs="Times New Roman"/>
        </w:rPr>
        <w:t>Susan</w:t>
      </w:r>
      <w:proofErr w:type="spellEnd"/>
      <w:r w:rsidRPr="005412CE">
        <w:rPr>
          <w:rFonts w:cs="Times New Roman"/>
        </w:rPr>
        <w:t xml:space="preserve"> </w:t>
      </w:r>
      <w:proofErr w:type="spellStart"/>
      <w:r w:rsidRPr="005412CE">
        <w:rPr>
          <w:rFonts w:cs="Times New Roman"/>
        </w:rPr>
        <w:t>Franks</w:t>
      </w:r>
      <w:proofErr w:type="spellEnd"/>
      <w:r w:rsidRPr="005412CE">
        <w:rPr>
          <w:rFonts w:cs="Times New Roman"/>
        </w:rPr>
        <w:t xml:space="preserve"> a </w:t>
      </w:r>
      <w:proofErr w:type="spellStart"/>
      <w:r w:rsidRPr="005412CE">
        <w:rPr>
          <w:rFonts w:cs="Times New Roman"/>
        </w:rPr>
        <w:t>Dredre</w:t>
      </w:r>
      <w:proofErr w:type="spellEnd"/>
      <w:r w:rsidRPr="005412CE">
        <w:rPr>
          <w:rFonts w:cs="Times New Roman"/>
        </w:rPr>
        <w:t xml:space="preserve"> </w:t>
      </w:r>
      <w:proofErr w:type="spellStart"/>
      <w:r w:rsidRPr="005412CE">
        <w:rPr>
          <w:rFonts w:cs="Times New Roman"/>
        </w:rPr>
        <w:t>O’Neill</w:t>
      </w:r>
      <w:proofErr w:type="spellEnd"/>
      <w:r w:rsidRPr="005412CE">
        <w:rPr>
          <w:rStyle w:val="Znakapoznpodarou"/>
          <w:rFonts w:cs="Times New Roman"/>
        </w:rPr>
        <w:footnoteReference w:id="33"/>
      </w:r>
      <w:r w:rsidRPr="005412CE">
        <w:rPr>
          <w:rFonts w:cs="Times New Roman"/>
        </w:rPr>
        <w:t xml:space="preserve"> </w:t>
      </w:r>
      <w:r w:rsidR="00C815AC" w:rsidRPr="005412CE">
        <w:rPr>
          <w:rFonts w:cs="Times New Roman"/>
        </w:rPr>
        <w:t>ve</w:t>
      </w:r>
      <w:r w:rsidRPr="005412CE">
        <w:rPr>
          <w:rFonts w:cs="Times New Roman"/>
        </w:rPr>
        <w:t xml:space="preserve"> Spojeném království tvořila sportovní články pouhá 3</w:t>
      </w:r>
      <w:r w:rsidR="0089568D" w:rsidRPr="005412CE">
        <w:rPr>
          <w:rFonts w:cs="Times New Roman"/>
        </w:rPr>
        <w:t xml:space="preserve"> %</w:t>
      </w:r>
      <w:r w:rsidRPr="005412CE">
        <w:rPr>
          <w:rFonts w:cs="Times New Roman"/>
        </w:rPr>
        <w:t xml:space="preserve"> sportovních novinářek, v listu </w:t>
      </w:r>
      <w:proofErr w:type="spellStart"/>
      <w:r w:rsidRPr="005412CE">
        <w:rPr>
          <w:rFonts w:cs="Times New Roman"/>
        </w:rPr>
        <w:t>The</w:t>
      </w:r>
      <w:proofErr w:type="spellEnd"/>
      <w:r w:rsidRPr="005412CE">
        <w:rPr>
          <w:rFonts w:cs="Times New Roman"/>
        </w:rPr>
        <w:t xml:space="preserve"> </w:t>
      </w:r>
      <w:proofErr w:type="spellStart"/>
      <w:r w:rsidRPr="005412CE">
        <w:rPr>
          <w:rFonts w:cs="Times New Roman"/>
        </w:rPr>
        <w:t>Guardian</w:t>
      </w:r>
      <w:proofErr w:type="spellEnd"/>
      <w:r w:rsidRPr="005412CE">
        <w:rPr>
          <w:rFonts w:cs="Times New Roman"/>
        </w:rPr>
        <w:t xml:space="preserve"> a </w:t>
      </w:r>
      <w:proofErr w:type="spellStart"/>
      <w:r w:rsidRPr="005412CE">
        <w:rPr>
          <w:rFonts w:cs="Times New Roman"/>
        </w:rPr>
        <w:t>Daily</w:t>
      </w:r>
      <w:proofErr w:type="spellEnd"/>
      <w:r w:rsidRPr="005412CE">
        <w:rPr>
          <w:rFonts w:cs="Times New Roman"/>
        </w:rPr>
        <w:t xml:space="preserve"> Mail 4</w:t>
      </w:r>
      <w:r w:rsidR="0089568D" w:rsidRPr="005412CE">
        <w:rPr>
          <w:rFonts w:cs="Times New Roman"/>
        </w:rPr>
        <w:t xml:space="preserve"> %</w:t>
      </w:r>
      <w:r w:rsidR="00AB162F" w:rsidRPr="005412CE">
        <w:rPr>
          <w:rFonts w:cs="Times New Roman"/>
        </w:rPr>
        <w:t>, avšak </w:t>
      </w:r>
      <w:r w:rsidR="00C815AC" w:rsidRPr="005412CE">
        <w:rPr>
          <w:rFonts w:cs="Times New Roman"/>
        </w:rPr>
        <w:t>průměrně ze </w:t>
      </w:r>
      <w:r w:rsidRPr="005412CE">
        <w:rPr>
          <w:rFonts w:cs="Times New Roman"/>
        </w:rPr>
        <w:t>všech britských periodik tvořilo sportovní zprávy pouze 1,8</w:t>
      </w:r>
      <w:r w:rsidR="0089568D" w:rsidRPr="005412CE">
        <w:rPr>
          <w:rFonts w:cs="Times New Roman"/>
        </w:rPr>
        <w:t xml:space="preserve"> %</w:t>
      </w:r>
      <w:r w:rsidRPr="005412CE">
        <w:rPr>
          <w:rFonts w:cs="Times New Roman"/>
        </w:rPr>
        <w:t xml:space="preserve"> žen. V národních novinách Velké Británie pracovala v roce 2013 pouze jedna žena, </w:t>
      </w:r>
      <w:proofErr w:type="spellStart"/>
      <w:r w:rsidRPr="005412CE">
        <w:rPr>
          <w:rFonts w:cs="Times New Roman"/>
        </w:rPr>
        <w:t>Alison</w:t>
      </w:r>
      <w:proofErr w:type="spellEnd"/>
      <w:r w:rsidRPr="005412CE">
        <w:rPr>
          <w:rFonts w:cs="Times New Roman"/>
        </w:rPr>
        <w:t xml:space="preserve"> </w:t>
      </w:r>
      <w:proofErr w:type="spellStart"/>
      <w:r w:rsidRPr="005412CE">
        <w:rPr>
          <w:rFonts w:cs="Times New Roman"/>
        </w:rPr>
        <w:t>Kervin</w:t>
      </w:r>
      <w:proofErr w:type="spellEnd"/>
      <w:r w:rsidRPr="005412CE">
        <w:rPr>
          <w:rFonts w:cs="Times New Roman"/>
        </w:rPr>
        <w:t>. Novinářky jsou podle zjištění autorů vystavovány genderové diskriminaci ještě před nástupem do sportovní redakce a</w:t>
      </w:r>
      <w:r w:rsidR="00A30649" w:rsidRPr="005412CE">
        <w:rPr>
          <w:rFonts w:cs="Times New Roman"/>
        </w:rPr>
        <w:t> </w:t>
      </w:r>
      <w:r w:rsidRPr="005412CE">
        <w:rPr>
          <w:rFonts w:cs="Times New Roman"/>
        </w:rPr>
        <w:t xml:space="preserve">v průběhu produkování mediálních produktů, tady zejména </w:t>
      </w:r>
      <w:r w:rsidR="00AB162F" w:rsidRPr="005412CE">
        <w:rPr>
          <w:rFonts w:cs="Times New Roman"/>
        </w:rPr>
        <w:t>od </w:t>
      </w:r>
      <w:r w:rsidRPr="005412CE">
        <w:rPr>
          <w:rFonts w:cs="Times New Roman"/>
        </w:rPr>
        <w:t xml:space="preserve">veřejnosti, která nekritizuje </w:t>
      </w:r>
      <w:r w:rsidRPr="005412CE">
        <w:rPr>
          <w:rFonts w:cs="Times New Roman"/>
          <w:i/>
        </w:rPr>
        <w:t>„co píšou, ale kdo jsou“</w:t>
      </w:r>
      <w:r w:rsidRPr="005412CE">
        <w:rPr>
          <w:rStyle w:val="Znakapoznpodarou"/>
          <w:rFonts w:cs="Times New Roman"/>
          <w:i/>
        </w:rPr>
        <w:footnoteReference w:id="34"/>
      </w:r>
      <w:r w:rsidRPr="005412CE">
        <w:rPr>
          <w:rFonts w:cs="Times New Roman"/>
        </w:rPr>
        <w:t xml:space="preserve"> a to zejména prostřednictvím online médií, kde se veřejnost nebojí novinářce napsat pomocí </w:t>
      </w:r>
      <w:proofErr w:type="spellStart"/>
      <w:r w:rsidRPr="005412CE">
        <w:rPr>
          <w:rFonts w:cs="Times New Roman"/>
        </w:rPr>
        <w:t>tweetu</w:t>
      </w:r>
      <w:proofErr w:type="spellEnd"/>
      <w:r w:rsidRPr="005412CE">
        <w:rPr>
          <w:rFonts w:cs="Times New Roman"/>
        </w:rPr>
        <w:t xml:space="preserve"> na </w:t>
      </w:r>
      <w:proofErr w:type="spellStart"/>
      <w:r w:rsidRPr="005412CE">
        <w:rPr>
          <w:rFonts w:cs="Times New Roman"/>
        </w:rPr>
        <w:t>Twitteru</w:t>
      </w:r>
      <w:proofErr w:type="spellEnd"/>
      <w:r w:rsidRPr="005412CE">
        <w:rPr>
          <w:rFonts w:cs="Times New Roman"/>
        </w:rPr>
        <w:t xml:space="preserve"> urážku na její pohlaví. Toto chování odrazuje mnohé ženy od zapojení se do sportovní redakce.</w:t>
      </w:r>
    </w:p>
    <w:p w:rsidR="000A214B" w:rsidRPr="005412CE" w:rsidRDefault="00CE2F9D" w:rsidP="00CF7E21">
      <w:pPr>
        <w:ind w:firstLine="432"/>
        <w:rPr>
          <w:rFonts w:cs="Times New Roman"/>
        </w:rPr>
      </w:pPr>
      <w:r w:rsidRPr="005412CE">
        <w:rPr>
          <w:rFonts w:cs="Times New Roman"/>
        </w:rPr>
        <w:t xml:space="preserve">Podle Brada </w:t>
      </w:r>
      <w:proofErr w:type="spellStart"/>
      <w:r w:rsidRPr="005412CE">
        <w:rPr>
          <w:rFonts w:cs="Times New Roman"/>
        </w:rPr>
        <w:t>Schultze</w:t>
      </w:r>
      <w:proofErr w:type="spellEnd"/>
      <w:r w:rsidR="00A05C44" w:rsidRPr="005412CE">
        <w:rPr>
          <w:rFonts w:cs="Times New Roman"/>
        </w:rPr>
        <w:t xml:space="preserve"> zaměřujícího se na Spojené státy americké</w:t>
      </w:r>
      <w:r w:rsidRPr="005412CE">
        <w:rPr>
          <w:rFonts w:cs="Times New Roman"/>
        </w:rPr>
        <w:t xml:space="preserve"> se </w:t>
      </w:r>
      <w:r w:rsidR="00864127" w:rsidRPr="005412CE">
        <w:rPr>
          <w:rFonts w:cs="Times New Roman"/>
        </w:rPr>
        <w:t xml:space="preserve">ženy </w:t>
      </w:r>
      <w:r w:rsidRPr="005412CE">
        <w:rPr>
          <w:rFonts w:cs="Times New Roman"/>
        </w:rPr>
        <w:t xml:space="preserve">ve sportovních redakcích </w:t>
      </w:r>
      <w:r w:rsidR="0012016D" w:rsidRPr="005412CE">
        <w:rPr>
          <w:rFonts w:cs="Times New Roman"/>
        </w:rPr>
        <w:t xml:space="preserve">objevovaly </w:t>
      </w:r>
      <w:r w:rsidRPr="005412CE">
        <w:rPr>
          <w:rFonts w:cs="Times New Roman"/>
        </w:rPr>
        <w:t>až od 70. let 20. století</w:t>
      </w:r>
      <w:r w:rsidR="0012016D" w:rsidRPr="005412CE">
        <w:rPr>
          <w:rStyle w:val="Znakapoznpodarou"/>
          <w:rFonts w:cs="Times New Roman"/>
        </w:rPr>
        <w:footnoteReference w:id="35"/>
      </w:r>
      <w:r w:rsidR="00C815AC" w:rsidRPr="005412CE">
        <w:rPr>
          <w:rFonts w:cs="Times New Roman"/>
        </w:rPr>
        <w:t>.</w:t>
      </w:r>
      <w:r w:rsidR="00AA251F" w:rsidRPr="005412CE">
        <w:rPr>
          <w:rFonts w:cs="Times New Roman"/>
        </w:rPr>
        <w:t xml:space="preserve"> </w:t>
      </w:r>
      <w:proofErr w:type="spellStart"/>
      <w:r w:rsidR="00C815AC" w:rsidRPr="005412CE">
        <w:rPr>
          <w:rFonts w:cs="Times New Roman"/>
        </w:rPr>
        <w:t>Maureen</w:t>
      </w:r>
      <w:proofErr w:type="spellEnd"/>
      <w:r w:rsidR="00C815AC" w:rsidRPr="005412CE">
        <w:rPr>
          <w:rFonts w:cs="Times New Roman"/>
        </w:rPr>
        <w:t xml:space="preserve"> </w:t>
      </w:r>
      <w:proofErr w:type="spellStart"/>
      <w:r w:rsidR="00C815AC" w:rsidRPr="005412CE">
        <w:rPr>
          <w:rFonts w:cs="Times New Roman"/>
        </w:rPr>
        <w:t>Orcutt</w:t>
      </w:r>
      <w:proofErr w:type="spellEnd"/>
      <w:r w:rsidR="00C815AC" w:rsidRPr="005412CE">
        <w:rPr>
          <w:rFonts w:cs="Times New Roman"/>
        </w:rPr>
        <w:t xml:space="preserve"> z </w:t>
      </w:r>
      <w:r w:rsidR="00C815AC" w:rsidRPr="005412CE">
        <w:rPr>
          <w:rFonts w:cs="Times New Roman"/>
          <w:i/>
        </w:rPr>
        <w:t>New York Times</w:t>
      </w:r>
      <w:r w:rsidR="00C815AC" w:rsidRPr="005412CE">
        <w:rPr>
          <w:rFonts w:cs="Times New Roman"/>
        </w:rPr>
        <w:t xml:space="preserve"> a Jeane Hoffman z </w:t>
      </w:r>
      <w:r w:rsidR="00C815AC" w:rsidRPr="005412CE">
        <w:rPr>
          <w:rFonts w:cs="Times New Roman"/>
          <w:i/>
        </w:rPr>
        <w:t xml:space="preserve">New York </w:t>
      </w:r>
      <w:proofErr w:type="spellStart"/>
      <w:r w:rsidR="00C815AC" w:rsidRPr="005412CE">
        <w:rPr>
          <w:rFonts w:cs="Times New Roman"/>
          <w:i/>
        </w:rPr>
        <w:t>Journal</w:t>
      </w:r>
      <w:proofErr w:type="spellEnd"/>
      <w:r w:rsidR="00C815AC" w:rsidRPr="005412CE">
        <w:rPr>
          <w:rFonts w:cs="Times New Roman"/>
          <w:i/>
        </w:rPr>
        <w:t>-</w:t>
      </w:r>
      <w:proofErr w:type="spellStart"/>
      <w:r w:rsidR="00C815AC" w:rsidRPr="005412CE">
        <w:rPr>
          <w:rFonts w:cs="Times New Roman"/>
          <w:i/>
        </w:rPr>
        <w:t>American</w:t>
      </w:r>
      <w:proofErr w:type="spellEnd"/>
      <w:r w:rsidR="00C815AC" w:rsidRPr="005412CE">
        <w:rPr>
          <w:rFonts w:cs="Times New Roman"/>
        </w:rPr>
        <w:t xml:space="preserve"> jsou však výjimkami. Ty začaly jako první sportovní novinářky psát sportovní zpravodajství už ve 20. letech 20. století. </w:t>
      </w:r>
      <w:r w:rsidR="0012016D" w:rsidRPr="005412CE">
        <w:rPr>
          <w:rFonts w:cs="Times New Roman"/>
        </w:rPr>
        <w:t>Do té doby byl sport</w:t>
      </w:r>
      <w:r w:rsidR="00C815AC" w:rsidRPr="005412CE">
        <w:rPr>
          <w:rFonts w:cs="Times New Roman"/>
        </w:rPr>
        <w:t xml:space="preserve"> (a </w:t>
      </w:r>
      <w:r w:rsidR="0032550E" w:rsidRPr="005412CE">
        <w:rPr>
          <w:rFonts w:cs="Times New Roman"/>
        </w:rPr>
        <w:t>zákulisní činnosti sportovní redakce</w:t>
      </w:r>
      <w:r w:rsidR="0032550E" w:rsidRPr="005412CE">
        <w:rPr>
          <w:rStyle w:val="Znakapoznpodarou"/>
          <w:rFonts w:cs="Times New Roman"/>
        </w:rPr>
        <w:footnoteReference w:id="36"/>
      </w:r>
      <w:r w:rsidR="0032550E" w:rsidRPr="005412CE">
        <w:rPr>
          <w:rFonts w:cs="Times New Roman"/>
        </w:rPr>
        <w:t>)</w:t>
      </w:r>
      <w:r w:rsidR="0012016D" w:rsidRPr="005412CE">
        <w:rPr>
          <w:rFonts w:cs="Times New Roman"/>
        </w:rPr>
        <w:t xml:space="preserve"> čistě mužská záležit</w:t>
      </w:r>
      <w:r w:rsidR="00C815AC" w:rsidRPr="005412CE">
        <w:rPr>
          <w:rFonts w:cs="Times New Roman"/>
        </w:rPr>
        <w:t>ost, ať už z novinářského, nebo </w:t>
      </w:r>
      <w:r w:rsidR="00483925" w:rsidRPr="005412CE">
        <w:rPr>
          <w:rFonts w:cs="Times New Roman"/>
        </w:rPr>
        <w:t xml:space="preserve">profesionálního </w:t>
      </w:r>
      <w:r w:rsidR="0012016D" w:rsidRPr="005412CE">
        <w:rPr>
          <w:rFonts w:cs="Times New Roman"/>
        </w:rPr>
        <w:t>sportovního hlediska</w:t>
      </w:r>
      <w:r w:rsidR="00483925" w:rsidRPr="005412CE">
        <w:rPr>
          <w:rFonts w:cs="Times New Roman"/>
        </w:rPr>
        <w:t xml:space="preserve"> (trenérství, fanouškovství, </w:t>
      </w:r>
      <w:r w:rsidR="00864127" w:rsidRPr="005412CE">
        <w:rPr>
          <w:rFonts w:cs="Times New Roman"/>
        </w:rPr>
        <w:t>sportování</w:t>
      </w:r>
      <w:r w:rsidR="00552CCB" w:rsidRPr="005412CE">
        <w:rPr>
          <w:rFonts w:cs="Times New Roman"/>
        </w:rPr>
        <w:t>/</w:t>
      </w:r>
      <w:r w:rsidR="00864127" w:rsidRPr="005412CE">
        <w:rPr>
          <w:rFonts w:cs="Times New Roman"/>
        </w:rPr>
        <w:t>hraní</w:t>
      </w:r>
      <w:r w:rsidR="00483925" w:rsidRPr="005412CE">
        <w:rPr>
          <w:rFonts w:cs="Times New Roman"/>
        </w:rPr>
        <w:t>)</w:t>
      </w:r>
      <w:r w:rsidR="00864127" w:rsidRPr="005412CE">
        <w:rPr>
          <w:rFonts w:cs="Times New Roman"/>
        </w:rPr>
        <w:t>.</w:t>
      </w:r>
    </w:p>
    <w:p w:rsidR="00AA23E2" w:rsidRPr="005412CE" w:rsidRDefault="00AA23E2" w:rsidP="00CF7E21">
      <w:pPr>
        <w:ind w:firstLine="432"/>
        <w:rPr>
          <w:rFonts w:cs="Times New Roman"/>
        </w:rPr>
      </w:pPr>
      <w:r w:rsidRPr="005412CE">
        <w:rPr>
          <w:rFonts w:cs="Times New Roman"/>
        </w:rPr>
        <w:lastRenderedPageBreak/>
        <w:t xml:space="preserve">Vzrůstající počet sportovních novinářek </w:t>
      </w:r>
      <w:r w:rsidR="00C815AC" w:rsidRPr="005412CE">
        <w:rPr>
          <w:rFonts w:cs="Times New Roman"/>
        </w:rPr>
        <w:t>souvisí s větším</w:t>
      </w:r>
      <w:r w:rsidRPr="005412CE">
        <w:rPr>
          <w:rFonts w:cs="Times New Roman"/>
        </w:rPr>
        <w:t xml:space="preserve"> </w:t>
      </w:r>
      <w:r w:rsidR="00C815AC" w:rsidRPr="005412CE">
        <w:rPr>
          <w:rFonts w:cs="Times New Roman"/>
        </w:rPr>
        <w:t>zviditelněním</w:t>
      </w:r>
      <w:r w:rsidRPr="005412CE">
        <w:rPr>
          <w:rFonts w:cs="Times New Roman"/>
        </w:rPr>
        <w:t xml:space="preserve"> sportovkyň, zejména atletek. V roce 1975 sport přinesl na </w:t>
      </w:r>
      <w:proofErr w:type="spellStart"/>
      <w:r w:rsidRPr="005412CE">
        <w:rPr>
          <w:rFonts w:cs="Times New Roman"/>
        </w:rPr>
        <w:t>stage</w:t>
      </w:r>
      <w:proofErr w:type="spellEnd"/>
      <w:r w:rsidRPr="005412CE">
        <w:rPr>
          <w:rFonts w:cs="Times New Roman"/>
        </w:rPr>
        <w:t xml:space="preserve"> </w:t>
      </w:r>
      <w:proofErr w:type="spellStart"/>
      <w:r w:rsidRPr="005412CE">
        <w:rPr>
          <w:rFonts w:cs="Times New Roman"/>
        </w:rPr>
        <w:t>Phyllis</w:t>
      </w:r>
      <w:proofErr w:type="spellEnd"/>
      <w:r w:rsidRPr="005412CE">
        <w:rPr>
          <w:rFonts w:cs="Times New Roman"/>
        </w:rPr>
        <w:t xml:space="preserve"> </w:t>
      </w:r>
      <w:proofErr w:type="spellStart"/>
      <w:r w:rsidRPr="005412CE">
        <w:rPr>
          <w:rFonts w:cs="Times New Roman"/>
        </w:rPr>
        <w:t>George</w:t>
      </w:r>
      <w:proofErr w:type="spellEnd"/>
      <w:r w:rsidRPr="005412CE">
        <w:rPr>
          <w:rFonts w:cs="Times New Roman"/>
        </w:rPr>
        <w:t xml:space="preserve">, první reportérku </w:t>
      </w:r>
      <w:r w:rsidR="00A05C44" w:rsidRPr="005412CE">
        <w:rPr>
          <w:rFonts w:cs="Times New Roman"/>
        </w:rPr>
        <w:t>s </w:t>
      </w:r>
      <w:r w:rsidRPr="005412CE">
        <w:rPr>
          <w:rFonts w:cs="Times New Roman"/>
        </w:rPr>
        <w:t>pořad</w:t>
      </w:r>
      <w:r w:rsidR="00A05C44" w:rsidRPr="005412CE">
        <w:rPr>
          <w:rFonts w:cs="Times New Roman"/>
        </w:rPr>
        <w:t>em</w:t>
      </w:r>
      <w:r w:rsidRPr="005412CE">
        <w:rPr>
          <w:rFonts w:cs="Times New Roman"/>
        </w:rPr>
        <w:t xml:space="preserve"> </w:t>
      </w:r>
      <w:proofErr w:type="spellStart"/>
      <w:r w:rsidR="00A05C44" w:rsidRPr="005412CE">
        <w:rPr>
          <w:rFonts w:cs="Times New Roman"/>
          <w:i/>
        </w:rPr>
        <w:t>The</w:t>
      </w:r>
      <w:proofErr w:type="spellEnd"/>
      <w:r w:rsidR="00A05C44" w:rsidRPr="005412CE">
        <w:rPr>
          <w:rFonts w:cs="Times New Roman"/>
          <w:i/>
        </w:rPr>
        <w:t xml:space="preserve"> NFL </w:t>
      </w:r>
      <w:proofErr w:type="spellStart"/>
      <w:r w:rsidR="00A05C44" w:rsidRPr="005412CE">
        <w:rPr>
          <w:rFonts w:cs="Times New Roman"/>
          <w:i/>
        </w:rPr>
        <w:t>Today</w:t>
      </w:r>
      <w:proofErr w:type="spellEnd"/>
      <w:r w:rsidR="00A05C44" w:rsidRPr="005412CE">
        <w:rPr>
          <w:rFonts w:cs="Times New Roman"/>
        </w:rPr>
        <w:t xml:space="preserve"> </w:t>
      </w:r>
      <w:r w:rsidRPr="005412CE">
        <w:rPr>
          <w:rFonts w:cs="Times New Roman"/>
        </w:rPr>
        <w:t>na CBS</w:t>
      </w:r>
      <w:r w:rsidR="004D4518" w:rsidRPr="005412CE">
        <w:rPr>
          <w:rFonts w:cs="Times New Roman"/>
          <w:i/>
        </w:rPr>
        <w:t>,</w:t>
      </w:r>
      <w:r w:rsidR="004D4518" w:rsidRPr="005412CE">
        <w:rPr>
          <w:rFonts w:cs="Times New Roman"/>
        </w:rPr>
        <w:t xml:space="preserve"> brzy následovanou </w:t>
      </w:r>
      <w:proofErr w:type="spellStart"/>
      <w:r w:rsidR="004D4518" w:rsidRPr="005412CE">
        <w:rPr>
          <w:rFonts w:cs="Times New Roman"/>
        </w:rPr>
        <w:t>Gayle</w:t>
      </w:r>
      <w:proofErr w:type="spellEnd"/>
      <w:r w:rsidR="004D4518" w:rsidRPr="005412CE">
        <w:rPr>
          <w:rFonts w:cs="Times New Roman"/>
        </w:rPr>
        <w:t xml:space="preserve"> </w:t>
      </w:r>
      <w:proofErr w:type="spellStart"/>
      <w:r w:rsidR="004D4518" w:rsidRPr="005412CE">
        <w:rPr>
          <w:rFonts w:cs="Times New Roman"/>
        </w:rPr>
        <w:t>Gardner</w:t>
      </w:r>
      <w:proofErr w:type="spellEnd"/>
      <w:r w:rsidR="004D4518" w:rsidRPr="005412CE">
        <w:rPr>
          <w:rFonts w:cs="Times New Roman"/>
        </w:rPr>
        <w:t xml:space="preserve"> na</w:t>
      </w:r>
      <w:r w:rsidR="00243C4F" w:rsidRPr="005412CE">
        <w:rPr>
          <w:rFonts w:cs="Times New Roman"/>
        </w:rPr>
        <w:t> </w:t>
      </w:r>
      <w:r w:rsidR="004D4518" w:rsidRPr="005412CE">
        <w:rPr>
          <w:rFonts w:cs="Times New Roman"/>
        </w:rPr>
        <w:t xml:space="preserve">ESPN, kam později </w:t>
      </w:r>
      <w:proofErr w:type="gramStart"/>
      <w:r w:rsidR="004D4518" w:rsidRPr="005412CE">
        <w:rPr>
          <w:rFonts w:cs="Times New Roman"/>
        </w:rPr>
        <w:t>přestoupila</w:t>
      </w:r>
      <w:proofErr w:type="gramEnd"/>
      <w:r w:rsidR="004D4518" w:rsidRPr="005412CE">
        <w:rPr>
          <w:rFonts w:cs="Times New Roman"/>
        </w:rPr>
        <w:t xml:space="preserve"> Robin </w:t>
      </w:r>
      <w:proofErr w:type="spellStart"/>
      <w:r w:rsidR="004D4518" w:rsidRPr="005412CE">
        <w:rPr>
          <w:rFonts w:cs="Times New Roman"/>
        </w:rPr>
        <w:t>Roberts</w:t>
      </w:r>
      <w:proofErr w:type="spellEnd"/>
      <w:r w:rsidR="004D4518" w:rsidRPr="005412CE">
        <w:rPr>
          <w:rFonts w:cs="Times New Roman"/>
        </w:rPr>
        <w:t>,</w:t>
      </w:r>
      <w:r w:rsidRPr="005412CE">
        <w:rPr>
          <w:rFonts w:cs="Times New Roman"/>
        </w:rPr>
        <w:t xml:space="preserve"> </w:t>
      </w:r>
      <w:r w:rsidR="004D4518" w:rsidRPr="005412CE">
        <w:rPr>
          <w:rFonts w:cs="Times New Roman"/>
        </w:rPr>
        <w:t>první sportovní novinářka</w:t>
      </w:r>
      <w:r w:rsidR="00552CCB" w:rsidRPr="005412CE">
        <w:rPr>
          <w:rFonts w:cs="Times New Roman"/>
        </w:rPr>
        <w:t xml:space="preserve"> </w:t>
      </w:r>
      <w:r w:rsidR="004D4518" w:rsidRPr="005412CE">
        <w:rPr>
          <w:rFonts w:cs="Times New Roman"/>
        </w:rPr>
        <w:t>tmav</w:t>
      </w:r>
      <w:r w:rsidR="00552CCB" w:rsidRPr="005412CE">
        <w:rPr>
          <w:rFonts w:cs="Times New Roman"/>
        </w:rPr>
        <w:t>é</w:t>
      </w:r>
      <w:r w:rsidR="004D4518" w:rsidRPr="005412CE">
        <w:rPr>
          <w:rFonts w:cs="Times New Roman"/>
        </w:rPr>
        <w:t xml:space="preserve"> plet</w:t>
      </w:r>
      <w:r w:rsidR="00552CCB" w:rsidRPr="005412CE">
        <w:rPr>
          <w:rFonts w:cs="Times New Roman"/>
        </w:rPr>
        <w:t>i</w:t>
      </w:r>
      <w:r w:rsidR="00C815AC" w:rsidRPr="005412CE">
        <w:rPr>
          <w:rStyle w:val="Znakapoznpodarou"/>
          <w:rFonts w:cs="Times New Roman"/>
        </w:rPr>
        <w:footnoteReference w:id="37"/>
      </w:r>
      <w:r w:rsidR="004D4518" w:rsidRPr="005412CE">
        <w:rPr>
          <w:rFonts w:cs="Times New Roman"/>
        </w:rPr>
        <w:t>.</w:t>
      </w:r>
    </w:p>
    <w:p w:rsidR="006171E3" w:rsidRPr="005412CE" w:rsidRDefault="00D97882" w:rsidP="00CF7E21">
      <w:pPr>
        <w:ind w:firstLine="432"/>
        <w:rPr>
          <w:rFonts w:cs="Times New Roman"/>
        </w:rPr>
      </w:pPr>
      <w:r w:rsidRPr="005412CE">
        <w:rPr>
          <w:rFonts w:cs="Times New Roman"/>
        </w:rPr>
        <w:t>Ke zvyšování počtu</w:t>
      </w:r>
      <w:r w:rsidR="00F54F6C" w:rsidRPr="005412CE">
        <w:rPr>
          <w:rFonts w:cs="Times New Roman"/>
        </w:rPr>
        <w:t xml:space="preserve"> žen na sportovní </w:t>
      </w:r>
      <w:r w:rsidR="00C815AC" w:rsidRPr="005412CE">
        <w:rPr>
          <w:rFonts w:cs="Times New Roman"/>
        </w:rPr>
        <w:t>mediální scénu přispěla i </w:t>
      </w:r>
      <w:r w:rsidR="00F54F6C" w:rsidRPr="005412CE">
        <w:rPr>
          <w:rFonts w:cs="Times New Roman"/>
        </w:rPr>
        <w:t>legislativa</w:t>
      </w:r>
      <w:r w:rsidR="00177695" w:rsidRPr="005412CE">
        <w:rPr>
          <w:rFonts w:cs="Times New Roman"/>
        </w:rPr>
        <w:t>, konkrétně Hlava IX zákona o změnách ve vzdělávání z 23. června roku 1972</w:t>
      </w:r>
      <w:r w:rsidR="00C815AC" w:rsidRPr="005412CE">
        <w:rPr>
          <w:rStyle w:val="Znakapoznpodarou"/>
          <w:rFonts w:cs="Times New Roman"/>
        </w:rPr>
        <w:footnoteReference w:id="38"/>
      </w:r>
      <w:r w:rsidR="00552CCB" w:rsidRPr="005412CE">
        <w:rPr>
          <w:rFonts w:cs="Times New Roman"/>
        </w:rPr>
        <w:t xml:space="preserve"> upravující vzdělání žen a </w:t>
      </w:r>
      <w:r w:rsidR="00F54F6C" w:rsidRPr="005412CE">
        <w:rPr>
          <w:rFonts w:cs="Times New Roman"/>
        </w:rPr>
        <w:t xml:space="preserve">zákaz sexuální diskriminace ve vzdělávacích institucích. </w:t>
      </w:r>
      <w:r w:rsidR="004340DF" w:rsidRPr="005412CE">
        <w:rPr>
          <w:rFonts w:cs="Times New Roman"/>
        </w:rPr>
        <w:t>Devátá</w:t>
      </w:r>
      <w:r w:rsidR="00F54F6C" w:rsidRPr="005412CE">
        <w:rPr>
          <w:rFonts w:cs="Times New Roman"/>
        </w:rPr>
        <w:t xml:space="preserve"> hlava přitom up</w:t>
      </w:r>
      <w:r w:rsidR="009C342A" w:rsidRPr="005412CE">
        <w:rPr>
          <w:rFonts w:cs="Times New Roman"/>
        </w:rPr>
        <w:t>ravovala postavení žen a mužů ve</w:t>
      </w:r>
      <w:r w:rsidR="00F54F6C" w:rsidRPr="005412CE">
        <w:rPr>
          <w:rFonts w:cs="Times New Roman"/>
        </w:rPr>
        <w:t xml:space="preserve"> </w:t>
      </w:r>
      <w:r w:rsidR="00DB493C" w:rsidRPr="005412CE">
        <w:rPr>
          <w:rFonts w:cs="Times New Roman"/>
        </w:rPr>
        <w:t>sportovních programech</w:t>
      </w:r>
      <w:r w:rsidR="009C342A" w:rsidRPr="005412CE">
        <w:rPr>
          <w:rFonts w:cs="Times New Roman"/>
        </w:rPr>
        <w:t xml:space="preserve"> institucí</w:t>
      </w:r>
      <w:r w:rsidR="00641EFB" w:rsidRPr="005412CE">
        <w:rPr>
          <w:rFonts w:cs="Times New Roman"/>
        </w:rPr>
        <w:t xml:space="preserve">, </w:t>
      </w:r>
      <w:r w:rsidR="009C342A" w:rsidRPr="005412CE">
        <w:rPr>
          <w:rFonts w:cs="Times New Roman"/>
        </w:rPr>
        <w:t xml:space="preserve">která </w:t>
      </w:r>
      <w:r w:rsidR="00552CCB" w:rsidRPr="005412CE">
        <w:rPr>
          <w:rFonts w:cs="Times New Roman"/>
        </w:rPr>
        <w:t>umožňovala</w:t>
      </w:r>
      <w:r w:rsidR="00641EFB" w:rsidRPr="005412CE">
        <w:rPr>
          <w:rFonts w:cs="Times New Roman"/>
        </w:rPr>
        <w:t xml:space="preserve"> </w:t>
      </w:r>
      <w:r w:rsidR="009C342A" w:rsidRPr="005412CE">
        <w:rPr>
          <w:rFonts w:cs="Times New Roman"/>
        </w:rPr>
        <w:t xml:space="preserve">závody </w:t>
      </w:r>
      <w:r w:rsidR="00243C4F" w:rsidRPr="005412CE">
        <w:rPr>
          <w:rFonts w:cs="Times New Roman"/>
        </w:rPr>
        <w:t>„něžného pohlaví“</w:t>
      </w:r>
      <w:r w:rsidR="00641EFB" w:rsidRPr="005412CE">
        <w:rPr>
          <w:rFonts w:cs="Times New Roman"/>
        </w:rPr>
        <w:t xml:space="preserve"> na chlapeckých tratích</w:t>
      </w:r>
      <w:r w:rsidR="00452BD6" w:rsidRPr="005412CE">
        <w:rPr>
          <w:rFonts w:cs="Times New Roman"/>
        </w:rPr>
        <w:t>.</w:t>
      </w:r>
      <w:r w:rsidR="00905A5C" w:rsidRPr="005412CE">
        <w:rPr>
          <w:rFonts w:cs="Times New Roman"/>
        </w:rPr>
        <w:t xml:space="preserve"> V konečném důsledku vedl</w:t>
      </w:r>
      <w:r w:rsidR="006171E3" w:rsidRPr="005412CE">
        <w:rPr>
          <w:rFonts w:cs="Times New Roman"/>
        </w:rPr>
        <w:t>a tato</w:t>
      </w:r>
      <w:r w:rsidR="00905A5C" w:rsidRPr="005412CE">
        <w:rPr>
          <w:rFonts w:cs="Times New Roman"/>
        </w:rPr>
        <w:t xml:space="preserve"> </w:t>
      </w:r>
      <w:r w:rsidR="006171E3" w:rsidRPr="005412CE">
        <w:rPr>
          <w:rFonts w:cs="Times New Roman"/>
        </w:rPr>
        <w:t>změna</w:t>
      </w:r>
      <w:r w:rsidR="00905A5C" w:rsidRPr="005412CE">
        <w:rPr>
          <w:rFonts w:cs="Times New Roman"/>
        </w:rPr>
        <w:t xml:space="preserve"> k úspěchům amerických atletek na olympijských hrách, zvláště v hokeji a fotbale</w:t>
      </w:r>
      <w:r w:rsidR="00C815AC" w:rsidRPr="005412CE">
        <w:rPr>
          <w:rStyle w:val="Znakapoznpodarou"/>
          <w:rFonts w:cs="Times New Roman"/>
        </w:rPr>
        <w:footnoteReference w:id="39"/>
      </w:r>
      <w:r w:rsidR="00905A5C" w:rsidRPr="005412CE">
        <w:rPr>
          <w:rFonts w:cs="Times New Roman"/>
        </w:rPr>
        <w:t>.</w:t>
      </w:r>
    </w:p>
    <w:p w:rsidR="009C342A" w:rsidRPr="005412CE" w:rsidRDefault="006171E3" w:rsidP="00CF7E21">
      <w:pPr>
        <w:ind w:firstLine="432"/>
        <w:rPr>
          <w:rFonts w:cs="Times New Roman"/>
        </w:rPr>
      </w:pPr>
      <w:r w:rsidRPr="005412CE">
        <w:rPr>
          <w:rFonts w:cs="Times New Roman"/>
        </w:rPr>
        <w:t>S atletkami stoupaly i sportovní novinářky, avšak</w:t>
      </w:r>
      <w:r w:rsidR="00C07DF0" w:rsidRPr="005412CE">
        <w:rPr>
          <w:rFonts w:cs="Times New Roman"/>
        </w:rPr>
        <w:t xml:space="preserve"> ty</w:t>
      </w:r>
      <w:r w:rsidRPr="005412CE">
        <w:rPr>
          <w:rFonts w:cs="Times New Roman"/>
        </w:rPr>
        <w:t xml:space="preserve"> </w:t>
      </w:r>
      <w:r w:rsidR="009C342A" w:rsidRPr="005412CE">
        <w:rPr>
          <w:rFonts w:cs="Times New Roman"/>
        </w:rPr>
        <w:t xml:space="preserve">se </w:t>
      </w:r>
      <w:r w:rsidRPr="005412CE">
        <w:rPr>
          <w:rFonts w:cs="Times New Roman"/>
        </w:rPr>
        <w:t xml:space="preserve">z počátku musely </w:t>
      </w:r>
      <w:r w:rsidR="009C342A" w:rsidRPr="005412CE">
        <w:rPr>
          <w:rFonts w:cs="Times New Roman"/>
        </w:rPr>
        <w:t xml:space="preserve">vypořádat </w:t>
      </w:r>
      <w:r w:rsidRPr="005412CE">
        <w:rPr>
          <w:rFonts w:cs="Times New Roman"/>
        </w:rPr>
        <w:t>s</w:t>
      </w:r>
      <w:r w:rsidR="00C07DF0" w:rsidRPr="005412CE">
        <w:rPr>
          <w:rFonts w:cs="Times New Roman"/>
        </w:rPr>
        <w:t> ještě většími</w:t>
      </w:r>
      <w:r w:rsidRPr="005412CE">
        <w:rPr>
          <w:rFonts w:cs="Times New Roman"/>
        </w:rPr>
        <w:t xml:space="preserve"> předsudky </w:t>
      </w:r>
      <w:r w:rsidR="00C07DF0" w:rsidRPr="005412CE">
        <w:rPr>
          <w:rFonts w:cs="Times New Roman"/>
        </w:rPr>
        <w:t>od profesionálů</w:t>
      </w:r>
      <w:r w:rsidR="00243C4F" w:rsidRPr="005412CE">
        <w:rPr>
          <w:rFonts w:cs="Times New Roman"/>
        </w:rPr>
        <w:t xml:space="preserve"> a</w:t>
      </w:r>
      <w:r w:rsidR="009C342A" w:rsidRPr="005412CE">
        <w:rPr>
          <w:rFonts w:cs="Times New Roman"/>
        </w:rPr>
        <w:t xml:space="preserve"> veřejnosti</w:t>
      </w:r>
      <w:r w:rsidR="00C07DF0" w:rsidRPr="005412CE">
        <w:rPr>
          <w:rFonts w:cs="Times New Roman"/>
        </w:rPr>
        <w:t>, než jaké pocítily atletky</w:t>
      </w:r>
      <w:r w:rsidR="009C342A" w:rsidRPr="005412CE">
        <w:rPr>
          <w:rFonts w:cs="Times New Roman"/>
        </w:rPr>
        <w:t xml:space="preserve">. </w:t>
      </w:r>
      <w:proofErr w:type="spellStart"/>
      <w:r w:rsidR="009C342A" w:rsidRPr="005412CE">
        <w:rPr>
          <w:rFonts w:cs="Times New Roman"/>
        </w:rPr>
        <w:t>Melissa</w:t>
      </w:r>
      <w:proofErr w:type="spellEnd"/>
      <w:r w:rsidR="009C342A" w:rsidRPr="005412CE">
        <w:rPr>
          <w:rFonts w:cs="Times New Roman"/>
        </w:rPr>
        <w:t xml:space="preserve"> </w:t>
      </w:r>
      <w:proofErr w:type="spellStart"/>
      <w:r w:rsidR="009C342A" w:rsidRPr="005412CE">
        <w:rPr>
          <w:rFonts w:cs="Times New Roman"/>
        </w:rPr>
        <w:t>Ludtke</w:t>
      </w:r>
      <w:proofErr w:type="spellEnd"/>
      <w:r w:rsidR="009C342A" w:rsidRPr="005412CE">
        <w:rPr>
          <w:rFonts w:cs="Times New Roman"/>
        </w:rPr>
        <w:t xml:space="preserve"> </w:t>
      </w:r>
      <w:r w:rsidR="00243C4F" w:rsidRPr="005412CE">
        <w:rPr>
          <w:rFonts w:cs="Times New Roman"/>
        </w:rPr>
        <w:t>se soudila</w:t>
      </w:r>
      <w:r w:rsidR="009C342A" w:rsidRPr="005412CE">
        <w:rPr>
          <w:rFonts w:cs="Times New Roman"/>
        </w:rPr>
        <w:t xml:space="preserve"> s basebalovým týmem, který j</w:t>
      </w:r>
      <w:r w:rsidR="008D3E5A" w:rsidRPr="005412CE">
        <w:rPr>
          <w:rFonts w:cs="Times New Roman"/>
        </w:rPr>
        <w:t>í</w:t>
      </w:r>
      <w:r w:rsidR="009C342A" w:rsidRPr="005412CE">
        <w:rPr>
          <w:rFonts w:cs="Times New Roman"/>
        </w:rPr>
        <w:t xml:space="preserve"> zakázal přístup do šatny, </w:t>
      </w:r>
      <w:proofErr w:type="spellStart"/>
      <w:r w:rsidR="009C342A" w:rsidRPr="005412CE">
        <w:rPr>
          <w:rFonts w:cs="Times New Roman"/>
        </w:rPr>
        <w:t>Michelle</w:t>
      </w:r>
      <w:proofErr w:type="spellEnd"/>
      <w:r w:rsidR="009C342A" w:rsidRPr="005412CE">
        <w:rPr>
          <w:rFonts w:cs="Times New Roman"/>
        </w:rPr>
        <w:t xml:space="preserve"> </w:t>
      </w:r>
      <w:proofErr w:type="spellStart"/>
      <w:r w:rsidR="009C342A" w:rsidRPr="005412CE">
        <w:rPr>
          <w:rFonts w:cs="Times New Roman"/>
        </w:rPr>
        <w:t>Kaufman</w:t>
      </w:r>
      <w:proofErr w:type="spellEnd"/>
      <w:r w:rsidR="009C342A" w:rsidRPr="005412CE">
        <w:rPr>
          <w:rFonts w:cs="Times New Roman"/>
        </w:rPr>
        <w:t xml:space="preserve"> snášela </w:t>
      </w:r>
      <w:r w:rsidR="00C07DF0" w:rsidRPr="005412CE">
        <w:rPr>
          <w:rFonts w:cs="Times New Roman"/>
        </w:rPr>
        <w:t>slovní narážky od</w:t>
      </w:r>
      <w:r w:rsidR="009C342A" w:rsidRPr="005412CE">
        <w:rPr>
          <w:rFonts w:cs="Times New Roman"/>
        </w:rPr>
        <w:t xml:space="preserve"> sportovců</w:t>
      </w:r>
      <w:r w:rsidR="00C07DF0" w:rsidRPr="005412CE">
        <w:rPr>
          <w:rFonts w:cs="Times New Roman"/>
        </w:rPr>
        <w:t xml:space="preserve"> v šatnách</w:t>
      </w:r>
      <w:r w:rsidR="009C342A" w:rsidRPr="005412CE">
        <w:rPr>
          <w:rFonts w:cs="Times New Roman"/>
        </w:rPr>
        <w:t xml:space="preserve"> a</w:t>
      </w:r>
      <w:r w:rsidR="00C07DF0" w:rsidRPr="005412CE">
        <w:rPr>
          <w:rFonts w:cs="Times New Roman"/>
        </w:rPr>
        <w:t> </w:t>
      </w:r>
      <w:r w:rsidR="009C342A" w:rsidRPr="005412CE">
        <w:rPr>
          <w:rFonts w:cs="Times New Roman"/>
        </w:rPr>
        <w:t xml:space="preserve">případ Lisy </w:t>
      </w:r>
      <w:proofErr w:type="spellStart"/>
      <w:r w:rsidR="009C342A" w:rsidRPr="005412CE">
        <w:rPr>
          <w:rFonts w:cs="Times New Roman"/>
        </w:rPr>
        <w:t>Olson</w:t>
      </w:r>
      <w:proofErr w:type="spellEnd"/>
      <w:r w:rsidR="009C342A" w:rsidRPr="005412CE">
        <w:rPr>
          <w:rFonts w:cs="Times New Roman"/>
        </w:rPr>
        <w:t xml:space="preserve"> se rozšířil na národní úroveň a vyústil v</w:t>
      </w:r>
      <w:r w:rsidR="000C2D6C" w:rsidRPr="005412CE">
        <w:rPr>
          <w:rFonts w:cs="Times New Roman"/>
        </w:rPr>
        <w:t> </w:t>
      </w:r>
      <w:r w:rsidR="009C342A" w:rsidRPr="005412CE">
        <w:rPr>
          <w:rFonts w:cs="Times New Roman"/>
        </w:rPr>
        <w:t>referendum</w:t>
      </w:r>
      <w:r w:rsidR="000C2D6C" w:rsidRPr="005412CE">
        <w:rPr>
          <w:rFonts w:cs="Times New Roman"/>
        </w:rPr>
        <w:t>. Dále přetrvával</w:t>
      </w:r>
      <w:r w:rsidR="009C342A" w:rsidRPr="005412CE">
        <w:rPr>
          <w:rFonts w:cs="Times New Roman"/>
        </w:rPr>
        <w:t xml:space="preserve"> negativní pohled na</w:t>
      </w:r>
      <w:r w:rsidR="00C07DF0" w:rsidRPr="005412CE">
        <w:rPr>
          <w:rFonts w:cs="Times New Roman"/>
        </w:rPr>
        <w:t> </w:t>
      </w:r>
      <w:r w:rsidR="009C342A" w:rsidRPr="005412CE">
        <w:rPr>
          <w:rFonts w:cs="Times New Roman"/>
        </w:rPr>
        <w:t>její osob</w:t>
      </w:r>
      <w:r w:rsidR="00A23C0C" w:rsidRPr="005412CE">
        <w:rPr>
          <w:rFonts w:cs="Times New Roman"/>
        </w:rPr>
        <w:t>u, který ji dovedl k odchodu ze </w:t>
      </w:r>
      <w:r w:rsidR="00243C4F" w:rsidRPr="005412CE">
        <w:rPr>
          <w:rFonts w:cs="Times New Roman"/>
        </w:rPr>
        <w:t>S</w:t>
      </w:r>
      <w:r w:rsidR="009C342A" w:rsidRPr="005412CE">
        <w:rPr>
          <w:rFonts w:cs="Times New Roman"/>
        </w:rPr>
        <w:t>tátů do Austrálie</w:t>
      </w:r>
      <w:r w:rsidR="0047070D" w:rsidRPr="005412CE">
        <w:rPr>
          <w:rStyle w:val="Znakapoznpodarou"/>
          <w:rFonts w:cs="Times New Roman"/>
        </w:rPr>
        <w:footnoteReference w:id="40"/>
      </w:r>
      <w:r w:rsidR="009C342A" w:rsidRPr="005412CE">
        <w:rPr>
          <w:rFonts w:cs="Times New Roman"/>
        </w:rPr>
        <w:t>.</w:t>
      </w:r>
    </w:p>
    <w:p w:rsidR="0054132B" w:rsidRPr="005412CE" w:rsidRDefault="00510AFC" w:rsidP="00CF7E21">
      <w:pPr>
        <w:ind w:firstLine="432"/>
        <w:rPr>
          <w:rFonts w:cs="Times New Roman"/>
        </w:rPr>
      </w:pPr>
      <w:r w:rsidRPr="005412CE">
        <w:rPr>
          <w:rFonts w:cs="Times New Roman"/>
        </w:rPr>
        <w:t xml:space="preserve">O obtížných začátcích žen ve sportovních redakcích proto není pochyb. </w:t>
      </w:r>
      <w:r w:rsidR="0084659E" w:rsidRPr="005412CE">
        <w:rPr>
          <w:rFonts w:cs="Times New Roman"/>
        </w:rPr>
        <w:t xml:space="preserve">Do dnešní společnosti </w:t>
      </w:r>
      <w:r w:rsidR="0054132B" w:rsidRPr="005412CE">
        <w:rPr>
          <w:rFonts w:cs="Times New Roman"/>
        </w:rPr>
        <w:t xml:space="preserve">přesto </w:t>
      </w:r>
      <w:r w:rsidR="0084659E" w:rsidRPr="005412CE">
        <w:rPr>
          <w:rFonts w:cs="Times New Roman"/>
        </w:rPr>
        <w:t xml:space="preserve">neustále </w:t>
      </w:r>
      <w:r w:rsidR="00B17E3F" w:rsidRPr="005412CE">
        <w:rPr>
          <w:rFonts w:cs="Times New Roman"/>
        </w:rPr>
        <w:t>proniká</w:t>
      </w:r>
      <w:r w:rsidR="0084659E" w:rsidRPr="005412CE">
        <w:rPr>
          <w:rFonts w:cs="Times New Roman"/>
        </w:rPr>
        <w:t xml:space="preserve"> pohled </w:t>
      </w:r>
      <w:proofErr w:type="spellStart"/>
      <w:r w:rsidR="0084659E" w:rsidRPr="005412CE">
        <w:rPr>
          <w:rFonts w:cs="Times New Roman"/>
        </w:rPr>
        <w:t>Andyho</w:t>
      </w:r>
      <w:proofErr w:type="spellEnd"/>
      <w:r w:rsidR="0084659E" w:rsidRPr="005412CE">
        <w:rPr>
          <w:rFonts w:cs="Times New Roman"/>
        </w:rPr>
        <w:t xml:space="preserve"> </w:t>
      </w:r>
      <w:proofErr w:type="spellStart"/>
      <w:r w:rsidR="0084659E" w:rsidRPr="005412CE">
        <w:rPr>
          <w:rFonts w:cs="Times New Roman"/>
        </w:rPr>
        <w:t>Rooneyho</w:t>
      </w:r>
      <w:proofErr w:type="spellEnd"/>
      <w:r w:rsidR="0084659E" w:rsidRPr="005412CE">
        <w:rPr>
          <w:rFonts w:cs="Times New Roman"/>
        </w:rPr>
        <w:t xml:space="preserve">, spolupracovníka pořadu </w:t>
      </w:r>
      <w:r w:rsidR="008D3E5A" w:rsidRPr="005412CE">
        <w:rPr>
          <w:rFonts w:cs="Times New Roman"/>
          <w:i/>
        </w:rPr>
        <w:t>60 </w:t>
      </w:r>
      <w:proofErr w:type="spellStart"/>
      <w:r w:rsidR="0084659E" w:rsidRPr="005412CE">
        <w:rPr>
          <w:rFonts w:cs="Times New Roman"/>
          <w:i/>
        </w:rPr>
        <w:t>Minutes</w:t>
      </w:r>
      <w:proofErr w:type="spellEnd"/>
      <w:r w:rsidR="0054132B" w:rsidRPr="005412CE">
        <w:rPr>
          <w:rFonts w:cs="Times New Roman"/>
        </w:rPr>
        <w:t xml:space="preserve"> televize CBS</w:t>
      </w:r>
      <w:r w:rsidR="0084659E" w:rsidRPr="005412CE">
        <w:rPr>
          <w:rFonts w:cs="Times New Roman"/>
          <w:i/>
        </w:rPr>
        <w:t>,</w:t>
      </w:r>
      <w:r w:rsidR="0084659E" w:rsidRPr="005412CE">
        <w:rPr>
          <w:rFonts w:cs="Times New Roman"/>
        </w:rPr>
        <w:t xml:space="preserve"> na sportovní novinářky. N</w:t>
      </w:r>
      <w:r w:rsidR="001C0C85" w:rsidRPr="005412CE">
        <w:rPr>
          <w:rFonts w:cs="Times New Roman"/>
        </w:rPr>
        <w:t>a n</w:t>
      </w:r>
      <w:r w:rsidR="0084659E" w:rsidRPr="005412CE">
        <w:rPr>
          <w:rFonts w:cs="Times New Roman"/>
        </w:rPr>
        <w:t xml:space="preserve">egativa </w:t>
      </w:r>
      <w:r w:rsidR="001C0C85" w:rsidRPr="005412CE">
        <w:rPr>
          <w:rFonts w:cs="Times New Roman"/>
        </w:rPr>
        <w:t xml:space="preserve">poukazuje </w:t>
      </w:r>
      <w:r w:rsidR="008D3E5A" w:rsidRPr="005412CE">
        <w:rPr>
          <w:rFonts w:cs="Times New Roman"/>
        </w:rPr>
        <w:t>ve</w:t>
      </w:r>
      <w:r w:rsidR="00AB162F" w:rsidRPr="005412CE">
        <w:rPr>
          <w:rFonts w:cs="Times New Roman"/>
        </w:rPr>
        <w:t> </w:t>
      </w:r>
      <w:r w:rsidR="0084659E" w:rsidRPr="005412CE">
        <w:rPr>
          <w:rFonts w:cs="Times New Roman"/>
        </w:rPr>
        <w:t>fotbalových televizních přenosech, kde mu vadí ženský</w:t>
      </w:r>
      <w:r w:rsidR="00BF3035">
        <w:rPr>
          <w:rFonts w:cs="Times New Roman"/>
        </w:rPr>
        <w:t xml:space="preserve"> prvek v řadách novinářů, který </w:t>
      </w:r>
      <w:r w:rsidR="0084659E" w:rsidRPr="005412CE">
        <w:rPr>
          <w:rFonts w:cs="Times New Roman"/>
        </w:rPr>
        <w:t>shledává ne</w:t>
      </w:r>
      <w:r w:rsidR="0054132B" w:rsidRPr="005412CE">
        <w:rPr>
          <w:rFonts w:cs="Times New Roman"/>
        </w:rPr>
        <w:t>profesionální a </w:t>
      </w:r>
      <w:r w:rsidR="0084659E" w:rsidRPr="005412CE">
        <w:rPr>
          <w:rFonts w:cs="Times New Roman"/>
        </w:rPr>
        <w:t>znalostně neodpovídající z hle</w:t>
      </w:r>
      <w:r w:rsidR="008D3E5A" w:rsidRPr="005412CE">
        <w:rPr>
          <w:rFonts w:cs="Times New Roman"/>
        </w:rPr>
        <w:t>diska sportovního komentování a </w:t>
      </w:r>
      <w:r w:rsidR="0084659E" w:rsidRPr="005412CE">
        <w:rPr>
          <w:rFonts w:cs="Times New Roman"/>
        </w:rPr>
        <w:t>reportování zápasu</w:t>
      </w:r>
      <w:r w:rsidR="0047070D" w:rsidRPr="005412CE">
        <w:rPr>
          <w:rStyle w:val="Znakapoznpodarou"/>
          <w:rFonts w:cs="Times New Roman"/>
        </w:rPr>
        <w:footnoteReference w:id="41"/>
      </w:r>
      <w:r w:rsidR="0084659E" w:rsidRPr="005412CE">
        <w:rPr>
          <w:rFonts w:cs="Times New Roman"/>
        </w:rPr>
        <w:t>.</w:t>
      </w:r>
    </w:p>
    <w:p w:rsidR="00C07DF0" w:rsidRPr="005412CE" w:rsidRDefault="00B17E3F" w:rsidP="00CF7E21">
      <w:pPr>
        <w:spacing w:after="240"/>
        <w:ind w:firstLine="432"/>
        <w:rPr>
          <w:rFonts w:cs="Times New Roman"/>
        </w:rPr>
      </w:pPr>
      <w:r w:rsidRPr="005412CE">
        <w:rPr>
          <w:rFonts w:cs="Times New Roman"/>
        </w:rPr>
        <w:t>O obtížn</w:t>
      </w:r>
      <w:r w:rsidR="00552CCB" w:rsidRPr="005412CE">
        <w:rPr>
          <w:rFonts w:cs="Times New Roman"/>
        </w:rPr>
        <w:t>é cestě do sportovních médií a u</w:t>
      </w:r>
      <w:r w:rsidRPr="005412CE">
        <w:rPr>
          <w:rFonts w:cs="Times New Roman"/>
        </w:rPr>
        <w:t>držení své pozice svědčilo v minulosti také číslo 10</w:t>
      </w:r>
      <w:r w:rsidR="0089568D" w:rsidRPr="005412CE">
        <w:rPr>
          <w:rFonts w:cs="Times New Roman"/>
        </w:rPr>
        <w:t xml:space="preserve"> %</w:t>
      </w:r>
      <w:r w:rsidR="0054132B" w:rsidRPr="005412CE">
        <w:rPr>
          <w:rFonts w:cs="Times New Roman"/>
        </w:rPr>
        <w:t> </w:t>
      </w:r>
      <w:r w:rsidRPr="005412CE">
        <w:rPr>
          <w:rFonts w:cs="Times New Roman"/>
        </w:rPr>
        <w:t xml:space="preserve">sportovních reportérek a píšících novinářek v mediálním prostoru, které ještě podtrhává názor </w:t>
      </w:r>
      <w:proofErr w:type="spellStart"/>
      <w:r w:rsidRPr="005412CE">
        <w:rPr>
          <w:rFonts w:cs="Times New Roman"/>
        </w:rPr>
        <w:t>Jennifer</w:t>
      </w:r>
      <w:proofErr w:type="spellEnd"/>
      <w:r w:rsidRPr="005412CE">
        <w:rPr>
          <w:rFonts w:cs="Times New Roman"/>
        </w:rPr>
        <w:t xml:space="preserve"> </w:t>
      </w:r>
      <w:proofErr w:type="spellStart"/>
      <w:r w:rsidRPr="005412CE">
        <w:rPr>
          <w:rFonts w:cs="Times New Roman"/>
        </w:rPr>
        <w:t>Frey</w:t>
      </w:r>
      <w:proofErr w:type="spellEnd"/>
      <w:r w:rsidRPr="005412CE">
        <w:rPr>
          <w:rFonts w:cs="Times New Roman"/>
        </w:rPr>
        <w:t xml:space="preserve"> z </w:t>
      </w:r>
      <w:r w:rsidRPr="005412CE">
        <w:rPr>
          <w:rFonts w:cs="Times New Roman"/>
          <w:i/>
        </w:rPr>
        <w:t>New York Times</w:t>
      </w:r>
      <w:r w:rsidRPr="005412CE">
        <w:rPr>
          <w:rFonts w:cs="Times New Roman"/>
        </w:rPr>
        <w:t>, že je tato práce neslučitelná s mateřstvím</w:t>
      </w:r>
      <w:r w:rsidRPr="005412CE">
        <w:rPr>
          <w:rStyle w:val="Znakapoznpodarou"/>
          <w:rFonts w:cs="Times New Roman"/>
        </w:rPr>
        <w:footnoteReference w:id="42"/>
      </w:r>
      <w:r w:rsidR="00BF3035">
        <w:rPr>
          <w:rFonts w:cs="Times New Roman"/>
        </w:rPr>
        <w:t>. Tímto </w:t>
      </w:r>
      <w:r w:rsidR="00AB162F" w:rsidRPr="005412CE">
        <w:rPr>
          <w:rFonts w:cs="Times New Roman"/>
        </w:rPr>
        <w:t>se </w:t>
      </w:r>
      <w:r w:rsidRPr="005412CE">
        <w:rPr>
          <w:rFonts w:cs="Times New Roman"/>
        </w:rPr>
        <w:t>dostáváme do sekce důvodů, které mají ženy, aby práci s</w:t>
      </w:r>
      <w:r w:rsidR="00AB162F" w:rsidRPr="005412CE">
        <w:rPr>
          <w:rFonts w:cs="Times New Roman"/>
        </w:rPr>
        <w:t xml:space="preserve">portovní žurnalistky </w:t>
      </w:r>
      <w:proofErr w:type="gramStart"/>
      <w:r w:rsidR="00AB162F" w:rsidRPr="005412CE">
        <w:rPr>
          <w:rFonts w:cs="Times New Roman"/>
        </w:rPr>
        <w:t>opustily a </w:t>
      </w:r>
      <w:r w:rsidRPr="005412CE">
        <w:rPr>
          <w:rFonts w:cs="Times New Roman"/>
        </w:rPr>
        <w:t>které</w:t>
      </w:r>
      <w:proofErr w:type="gramEnd"/>
      <w:r w:rsidRPr="005412CE">
        <w:rPr>
          <w:rFonts w:cs="Times New Roman"/>
        </w:rPr>
        <w:t xml:space="preserve"> budou </w:t>
      </w:r>
      <w:r w:rsidR="00552CCB" w:rsidRPr="005412CE">
        <w:rPr>
          <w:rFonts w:cs="Times New Roman"/>
        </w:rPr>
        <w:t>hrát</w:t>
      </w:r>
      <w:r w:rsidRPr="005412CE">
        <w:rPr>
          <w:rFonts w:cs="Times New Roman"/>
        </w:rPr>
        <w:t xml:space="preserve"> podle hypotézy</w:t>
      </w:r>
      <w:r w:rsidR="007D4D42" w:rsidRPr="005412CE">
        <w:rPr>
          <w:rFonts w:cs="Times New Roman"/>
        </w:rPr>
        <w:t xml:space="preserve"> práce</w:t>
      </w:r>
      <w:r w:rsidRPr="005412CE">
        <w:rPr>
          <w:rFonts w:cs="Times New Roman"/>
        </w:rPr>
        <w:t xml:space="preserve"> i velkou roli v</w:t>
      </w:r>
      <w:r w:rsidR="007D4D42" w:rsidRPr="005412CE">
        <w:rPr>
          <w:rFonts w:cs="Times New Roman"/>
        </w:rPr>
        <w:t xml:space="preserve"> minimalizování </w:t>
      </w:r>
      <w:r w:rsidR="00552CCB" w:rsidRPr="005412CE">
        <w:rPr>
          <w:rFonts w:cs="Times New Roman"/>
        </w:rPr>
        <w:t>účasti</w:t>
      </w:r>
      <w:r w:rsidRPr="005412CE">
        <w:rPr>
          <w:rFonts w:cs="Times New Roman"/>
        </w:rPr>
        <w:t xml:space="preserve"> </w:t>
      </w:r>
      <w:r w:rsidR="00552CCB" w:rsidRPr="005412CE">
        <w:rPr>
          <w:rFonts w:cs="Times New Roman"/>
        </w:rPr>
        <w:t>v</w:t>
      </w:r>
      <w:r w:rsidR="00BF3035">
        <w:rPr>
          <w:rFonts w:cs="Times New Roman"/>
        </w:rPr>
        <w:t> </w:t>
      </w:r>
      <w:r w:rsidRPr="005412CE">
        <w:rPr>
          <w:rFonts w:cs="Times New Roman"/>
        </w:rPr>
        <w:t>dějišt</w:t>
      </w:r>
      <w:r w:rsidR="00552CCB" w:rsidRPr="005412CE">
        <w:rPr>
          <w:rFonts w:cs="Times New Roman"/>
        </w:rPr>
        <w:t>i</w:t>
      </w:r>
      <w:r w:rsidRPr="005412CE">
        <w:rPr>
          <w:rFonts w:cs="Times New Roman"/>
        </w:rPr>
        <w:t xml:space="preserve"> olympijských her.</w:t>
      </w:r>
    </w:p>
    <w:p w:rsidR="007D4D42" w:rsidRPr="005412CE" w:rsidRDefault="007D4D42" w:rsidP="00CF7E21">
      <w:pPr>
        <w:rPr>
          <w:rFonts w:cs="Times New Roman"/>
        </w:rPr>
      </w:pPr>
      <w:r w:rsidRPr="005412CE">
        <w:rPr>
          <w:rFonts w:cs="Times New Roman"/>
        </w:rPr>
        <w:lastRenderedPageBreak/>
        <w:t>Tyto důvody už nemusí být tak závažné k opuštění zaměstnání pro člen</w:t>
      </w:r>
      <w:r w:rsidR="00B806AB" w:rsidRPr="005412CE">
        <w:rPr>
          <w:rFonts w:cs="Times New Roman"/>
        </w:rPr>
        <w:t>k</w:t>
      </w:r>
      <w:r w:rsidRPr="005412CE">
        <w:rPr>
          <w:rFonts w:cs="Times New Roman"/>
        </w:rPr>
        <w:t xml:space="preserve">y </w:t>
      </w:r>
      <w:proofErr w:type="spellStart"/>
      <w:r w:rsidR="00AB162F" w:rsidRPr="005412CE">
        <w:rPr>
          <w:rFonts w:cs="Times New Roman"/>
          <w:i/>
        </w:rPr>
        <w:t>Association</w:t>
      </w:r>
      <w:proofErr w:type="spellEnd"/>
      <w:r w:rsidR="00AB162F" w:rsidRPr="005412CE">
        <w:rPr>
          <w:rFonts w:cs="Times New Roman"/>
          <w:i/>
        </w:rPr>
        <w:t xml:space="preserve"> </w:t>
      </w:r>
      <w:proofErr w:type="spellStart"/>
      <w:r w:rsidR="00AB162F" w:rsidRPr="005412CE">
        <w:rPr>
          <w:rFonts w:cs="Times New Roman"/>
          <w:i/>
        </w:rPr>
        <w:t>for</w:t>
      </w:r>
      <w:proofErr w:type="spellEnd"/>
      <w:r w:rsidR="00AB162F" w:rsidRPr="005412CE">
        <w:rPr>
          <w:rFonts w:cs="Times New Roman"/>
          <w:i/>
        </w:rPr>
        <w:t> </w:t>
      </w:r>
      <w:proofErr w:type="spellStart"/>
      <w:r w:rsidRPr="005412CE">
        <w:rPr>
          <w:rFonts w:cs="Times New Roman"/>
          <w:i/>
        </w:rPr>
        <w:t>Women</w:t>
      </w:r>
      <w:proofErr w:type="spellEnd"/>
      <w:r w:rsidRPr="005412CE">
        <w:rPr>
          <w:rFonts w:cs="Times New Roman"/>
          <w:i/>
        </w:rPr>
        <w:t xml:space="preserve"> in </w:t>
      </w:r>
      <w:proofErr w:type="spellStart"/>
      <w:r w:rsidRPr="005412CE">
        <w:rPr>
          <w:rFonts w:cs="Times New Roman"/>
          <w:i/>
        </w:rPr>
        <w:t>Sports</w:t>
      </w:r>
      <w:proofErr w:type="spellEnd"/>
      <w:r w:rsidRPr="005412CE">
        <w:rPr>
          <w:rFonts w:cs="Times New Roman"/>
          <w:i/>
        </w:rPr>
        <w:t xml:space="preserve"> media</w:t>
      </w:r>
      <w:r w:rsidR="00B806AB" w:rsidRPr="005412CE">
        <w:rPr>
          <w:rStyle w:val="Znakapoznpodarou"/>
          <w:rFonts w:cs="Times New Roman"/>
        </w:rPr>
        <w:footnoteReference w:id="43"/>
      </w:r>
      <w:r w:rsidRPr="005412CE">
        <w:rPr>
          <w:rFonts w:cs="Times New Roman"/>
        </w:rPr>
        <w:t xml:space="preserve"> založené v roce 1987, nyní sdružující </w:t>
      </w:r>
      <w:r w:rsidR="00FF4F4E" w:rsidRPr="005412CE">
        <w:rPr>
          <w:rFonts w:cs="Times New Roman"/>
        </w:rPr>
        <w:t>více než</w:t>
      </w:r>
      <w:r w:rsidRPr="005412CE">
        <w:rPr>
          <w:rFonts w:cs="Times New Roman"/>
        </w:rPr>
        <w:t xml:space="preserve"> šest set členů obou pohlaví.</w:t>
      </w:r>
      <w:r w:rsidR="00FF4F4E" w:rsidRPr="005412CE">
        <w:rPr>
          <w:rFonts w:cs="Times New Roman"/>
        </w:rPr>
        <w:t xml:space="preserve"> Organizace pořádá vzdělávací </w:t>
      </w:r>
      <w:r w:rsidR="009A774B" w:rsidRPr="005412CE">
        <w:rPr>
          <w:rFonts w:cs="Times New Roman"/>
        </w:rPr>
        <w:t xml:space="preserve">a začátečnické </w:t>
      </w:r>
      <w:r w:rsidR="00FF4F4E" w:rsidRPr="005412CE">
        <w:rPr>
          <w:rFonts w:cs="Times New Roman"/>
        </w:rPr>
        <w:t>programy</w:t>
      </w:r>
      <w:r w:rsidR="009A774B" w:rsidRPr="005412CE">
        <w:rPr>
          <w:rFonts w:cs="Times New Roman"/>
        </w:rPr>
        <w:t>, čímž se</w:t>
      </w:r>
      <w:r w:rsidR="00FF4F4E" w:rsidRPr="005412CE">
        <w:rPr>
          <w:rFonts w:cs="Times New Roman"/>
        </w:rPr>
        <w:t xml:space="preserve"> snaží </w:t>
      </w:r>
      <w:r w:rsidR="009A774B" w:rsidRPr="005412CE">
        <w:rPr>
          <w:rFonts w:cs="Times New Roman"/>
        </w:rPr>
        <w:t xml:space="preserve">o větší </w:t>
      </w:r>
      <w:r w:rsidR="0054132B" w:rsidRPr="005412CE">
        <w:rPr>
          <w:rFonts w:cs="Times New Roman"/>
        </w:rPr>
        <w:t xml:space="preserve">pohlavní </w:t>
      </w:r>
      <w:r w:rsidR="009A774B" w:rsidRPr="005412CE">
        <w:rPr>
          <w:rFonts w:cs="Times New Roman"/>
        </w:rPr>
        <w:t>diverzitu</w:t>
      </w:r>
      <w:r w:rsidR="0054132B" w:rsidRPr="005412CE">
        <w:rPr>
          <w:rFonts w:cs="Times New Roman"/>
        </w:rPr>
        <w:t xml:space="preserve"> v rámci</w:t>
      </w:r>
      <w:r w:rsidR="009A774B" w:rsidRPr="005412CE">
        <w:rPr>
          <w:rFonts w:cs="Times New Roman"/>
        </w:rPr>
        <w:t xml:space="preserve"> kariéry ve sportovních médiích.</w:t>
      </w:r>
    </w:p>
    <w:p w:rsidR="005C0A54" w:rsidRPr="005412CE" w:rsidRDefault="005C0A54" w:rsidP="00CF7E21">
      <w:pPr>
        <w:pStyle w:val="Nadpis2"/>
        <w:rPr>
          <w:rFonts w:cs="Times New Roman"/>
        </w:rPr>
      </w:pPr>
      <w:bookmarkStart w:id="10" w:name="_Toc6822099"/>
      <w:r w:rsidRPr="005412CE">
        <w:rPr>
          <w:rFonts w:cs="Times New Roman"/>
        </w:rPr>
        <w:t>Ženy v historii žurnalistiky</w:t>
      </w:r>
      <w:bookmarkEnd w:id="10"/>
    </w:p>
    <w:p w:rsidR="005C0A54" w:rsidRPr="005412CE" w:rsidRDefault="005C0A54" w:rsidP="00CF7E21">
      <w:pPr>
        <w:rPr>
          <w:rFonts w:cs="Times New Roman"/>
        </w:rPr>
      </w:pPr>
      <w:r w:rsidRPr="005412CE">
        <w:rPr>
          <w:rFonts w:cs="Times New Roman"/>
        </w:rPr>
        <w:t>Nejen pro mnohé ženy, ale také muže byla práce v noviná</w:t>
      </w:r>
      <w:r w:rsidR="001D63F9">
        <w:rPr>
          <w:rFonts w:cs="Times New Roman"/>
        </w:rPr>
        <w:t>ch v minulosti nezajímavá kvůli </w:t>
      </w:r>
      <w:r w:rsidRPr="005412CE">
        <w:rPr>
          <w:rFonts w:cs="Times New Roman"/>
        </w:rPr>
        <w:t xml:space="preserve">malému finančnímu ohodnocení potřebnému k zajištění obživy, ale i </w:t>
      </w:r>
      <w:r w:rsidR="00552CCB" w:rsidRPr="005412CE">
        <w:rPr>
          <w:rFonts w:cs="Times New Roman"/>
        </w:rPr>
        <w:t xml:space="preserve">k </w:t>
      </w:r>
      <w:r w:rsidRPr="005412CE">
        <w:rPr>
          <w:rFonts w:cs="Times New Roman"/>
        </w:rPr>
        <w:t xml:space="preserve">intelektuálnímu rozvoji. Proto na pomezí 19. a 20. století </w:t>
      </w:r>
      <w:r w:rsidR="003935FF" w:rsidRPr="005412CE">
        <w:rPr>
          <w:rFonts w:cs="Times New Roman"/>
        </w:rPr>
        <w:t xml:space="preserve">nepůsobily v mediálních odvětvích </w:t>
      </w:r>
      <w:r w:rsidR="00A23C0C" w:rsidRPr="005412CE">
        <w:rPr>
          <w:rFonts w:cs="Times New Roman"/>
        </w:rPr>
        <w:t>žádné novinář</w:t>
      </w:r>
      <w:r w:rsidRPr="005412CE">
        <w:rPr>
          <w:rFonts w:cs="Times New Roman"/>
        </w:rPr>
        <w:t>k</w:t>
      </w:r>
      <w:r w:rsidR="00A23C0C" w:rsidRPr="005412CE">
        <w:rPr>
          <w:rFonts w:cs="Times New Roman"/>
        </w:rPr>
        <w:t>y</w:t>
      </w:r>
      <w:r w:rsidRPr="005412CE">
        <w:rPr>
          <w:rFonts w:cs="Times New Roman"/>
        </w:rPr>
        <w:t>. Sice se po nástupu televize na mediální trh zvýšila možn</w:t>
      </w:r>
      <w:r w:rsidR="00AB162F" w:rsidRPr="005412CE">
        <w:rPr>
          <w:rFonts w:cs="Times New Roman"/>
        </w:rPr>
        <w:t>ost být za svou práci odměněn i </w:t>
      </w:r>
      <w:r w:rsidRPr="005412CE">
        <w:rPr>
          <w:rFonts w:cs="Times New Roman"/>
        </w:rPr>
        <w:t xml:space="preserve">poměrnou částí popularity, </w:t>
      </w:r>
      <w:r w:rsidR="000C2D6C" w:rsidRPr="005412CE">
        <w:rPr>
          <w:rFonts w:cs="Times New Roman"/>
        </w:rPr>
        <w:t xml:space="preserve">ale </w:t>
      </w:r>
      <w:r w:rsidRPr="005412CE">
        <w:rPr>
          <w:rFonts w:cs="Times New Roman"/>
        </w:rPr>
        <w:t>většina novinářů a novinářek zůstávala u hůře ohodnocených pozic v tradičních médiích, tedy tisku, a využívala možností vyjadřovat se k věcem veřejným. Volnost v tomto ohledu nabízel</w:t>
      </w:r>
      <w:r w:rsidR="000C2D6C" w:rsidRPr="005412CE">
        <w:rPr>
          <w:rFonts w:cs="Times New Roman"/>
        </w:rPr>
        <w:t>a</w:t>
      </w:r>
      <w:r w:rsidRPr="005412CE">
        <w:rPr>
          <w:rFonts w:cs="Times New Roman"/>
        </w:rPr>
        <w:t xml:space="preserve"> v 70. a 80. letech minulého století nepřesná definice novinářské práce, která byla jedním z f</w:t>
      </w:r>
      <w:r w:rsidR="00D57E85" w:rsidRPr="005412CE">
        <w:rPr>
          <w:rFonts w:cs="Times New Roman"/>
        </w:rPr>
        <w:t>aktorů vysokého počtu zájemců o </w:t>
      </w:r>
      <w:r w:rsidRPr="005412CE">
        <w:rPr>
          <w:rFonts w:cs="Times New Roman"/>
        </w:rPr>
        <w:t>studium žurnalistiky</w:t>
      </w:r>
      <w:r w:rsidR="00DB5787" w:rsidRPr="005412CE">
        <w:rPr>
          <w:rStyle w:val="Znakapoznpodarou"/>
          <w:rFonts w:cs="Times New Roman"/>
        </w:rPr>
        <w:footnoteReference w:id="44"/>
      </w:r>
      <w:r w:rsidRPr="005412CE">
        <w:rPr>
          <w:rFonts w:cs="Times New Roman"/>
        </w:rPr>
        <w:t>.</w:t>
      </w:r>
    </w:p>
    <w:p w:rsidR="005C0A54" w:rsidRPr="005412CE" w:rsidRDefault="005C0A54" w:rsidP="00CF7E21">
      <w:pPr>
        <w:ind w:firstLine="432"/>
        <w:rPr>
          <w:rFonts w:cs="Times New Roman"/>
        </w:rPr>
      </w:pPr>
      <w:r w:rsidRPr="005412CE">
        <w:rPr>
          <w:rFonts w:cs="Times New Roman"/>
        </w:rPr>
        <w:t xml:space="preserve">Přesuneme-li se do současnosti, ženy v médiích, ať už z hlediska producentů mediálních sdělení, </w:t>
      </w:r>
      <w:r w:rsidR="00D57E85" w:rsidRPr="005412CE">
        <w:rPr>
          <w:rFonts w:cs="Times New Roman"/>
        </w:rPr>
        <w:t>nebo</w:t>
      </w:r>
      <w:r w:rsidRPr="005412CE">
        <w:rPr>
          <w:rFonts w:cs="Times New Roman"/>
        </w:rPr>
        <w:t xml:space="preserve"> obsahu mediálního produktu</w:t>
      </w:r>
      <w:r w:rsidR="00665937" w:rsidRPr="005412CE">
        <w:rPr>
          <w:rFonts w:cs="Times New Roman"/>
        </w:rPr>
        <w:t>,</w:t>
      </w:r>
      <w:r w:rsidRPr="005412CE">
        <w:rPr>
          <w:rFonts w:cs="Times New Roman"/>
        </w:rPr>
        <w:t xml:space="preserve"> jsou předmětem</w:t>
      </w:r>
      <w:r w:rsidR="00BF3035">
        <w:rPr>
          <w:rFonts w:cs="Times New Roman"/>
        </w:rPr>
        <w:t xml:space="preserve"> studií z celého světa, z nichž </w:t>
      </w:r>
      <w:r w:rsidRPr="005412CE">
        <w:rPr>
          <w:rFonts w:cs="Times New Roman"/>
        </w:rPr>
        <w:t xml:space="preserve">vyplývá, že je v obsahu sdělení citováno malé procento žen, které jsou vykresleny </w:t>
      </w:r>
      <w:r w:rsidR="00552CCB" w:rsidRPr="005412CE">
        <w:rPr>
          <w:rFonts w:cs="Times New Roman"/>
        </w:rPr>
        <w:t>jako</w:t>
      </w:r>
      <w:r w:rsidRPr="005412CE">
        <w:rPr>
          <w:rFonts w:cs="Times New Roman"/>
        </w:rPr>
        <w:t> mladší</w:t>
      </w:r>
      <w:r w:rsidR="00552CCB" w:rsidRPr="005412CE">
        <w:rPr>
          <w:rFonts w:cs="Times New Roman"/>
        </w:rPr>
        <w:t xml:space="preserve"> a</w:t>
      </w:r>
      <w:r w:rsidRPr="005412CE">
        <w:rPr>
          <w:rFonts w:cs="Times New Roman"/>
        </w:rPr>
        <w:t xml:space="preserve"> vdané. Jedná-li se o vykreslení feministek, je zcela</w:t>
      </w:r>
      <w:r w:rsidR="00D57E85" w:rsidRPr="005412CE">
        <w:rPr>
          <w:rFonts w:cs="Times New Roman"/>
        </w:rPr>
        <w:t xml:space="preserve"> opačné</w:t>
      </w:r>
      <w:r w:rsidR="00BF3035">
        <w:rPr>
          <w:rFonts w:cs="Times New Roman"/>
        </w:rPr>
        <w:t>, nenávistné</w:t>
      </w:r>
      <w:r w:rsidRPr="005412CE">
        <w:rPr>
          <w:rFonts w:cs="Times New Roman"/>
        </w:rPr>
        <w:t>.</w:t>
      </w:r>
      <w:r w:rsidR="00D57E85" w:rsidRPr="005412CE">
        <w:rPr>
          <w:rFonts w:cs="Times New Roman"/>
        </w:rPr>
        <w:t xml:space="preserve"> </w:t>
      </w:r>
      <w:r w:rsidR="001D63F9">
        <w:rPr>
          <w:rFonts w:cs="Times New Roman"/>
        </w:rPr>
        <w:t>I tato </w:t>
      </w:r>
      <w:r w:rsidRPr="005412CE">
        <w:rPr>
          <w:rFonts w:cs="Times New Roman"/>
        </w:rPr>
        <w:t>sdělení podporují myšlenku a závěr výzkumu</w:t>
      </w:r>
      <w:r w:rsidR="00CF3ABF">
        <w:rPr>
          <w:rFonts w:cs="Times New Roman"/>
        </w:rPr>
        <w:t xml:space="preserve"> zmíněný níže</w:t>
      </w:r>
      <w:r w:rsidRPr="005412CE">
        <w:rPr>
          <w:rStyle w:val="Znakapoznpodarou"/>
          <w:rFonts w:cs="Times New Roman"/>
        </w:rPr>
        <w:footnoteReference w:id="45"/>
      </w:r>
      <w:r w:rsidRPr="005412CE">
        <w:rPr>
          <w:rFonts w:cs="Times New Roman"/>
        </w:rPr>
        <w:t>, že recipienti mediálního sdělení v něm hledají postoje, hodnoty a</w:t>
      </w:r>
      <w:r w:rsidR="00564F6C" w:rsidRPr="005412CE">
        <w:rPr>
          <w:rFonts w:cs="Times New Roman"/>
        </w:rPr>
        <w:t xml:space="preserve"> </w:t>
      </w:r>
      <w:r w:rsidRPr="005412CE">
        <w:rPr>
          <w:rFonts w:cs="Times New Roman"/>
        </w:rPr>
        <w:t>názory podobné</w:t>
      </w:r>
      <w:r w:rsidR="00564F6C" w:rsidRPr="005412CE">
        <w:rPr>
          <w:rFonts w:cs="Times New Roman"/>
        </w:rPr>
        <w:t xml:space="preserve"> svým vlastním</w:t>
      </w:r>
      <w:r w:rsidRPr="005412CE">
        <w:rPr>
          <w:rFonts w:cs="Times New Roman"/>
        </w:rPr>
        <w:t xml:space="preserve">, čímž si </w:t>
      </w:r>
      <w:r w:rsidR="00564F6C" w:rsidRPr="005412CE">
        <w:rPr>
          <w:rFonts w:cs="Times New Roman"/>
        </w:rPr>
        <w:t xml:space="preserve">je </w:t>
      </w:r>
      <w:r w:rsidRPr="005412CE">
        <w:rPr>
          <w:rFonts w:cs="Times New Roman"/>
        </w:rPr>
        <w:t>upevňují. Hovoříme-li o genderových stereotypech, média je upevňují opakovaným zobrazováním u</w:t>
      </w:r>
      <w:r w:rsidR="00564F6C" w:rsidRPr="005412CE">
        <w:rPr>
          <w:rFonts w:cs="Times New Roman"/>
        </w:rPr>
        <w:t>rčitých témat a můžeme říct, že </w:t>
      </w:r>
      <w:r w:rsidRPr="005412CE">
        <w:rPr>
          <w:rFonts w:cs="Times New Roman"/>
        </w:rPr>
        <w:t>i určitými lidmi v určité oblasti mé</w:t>
      </w:r>
      <w:r w:rsidR="00665937" w:rsidRPr="005412CE">
        <w:rPr>
          <w:rFonts w:cs="Times New Roman"/>
        </w:rPr>
        <w:t>dií, kteří</w:t>
      </w:r>
      <w:r w:rsidR="00CF3ABF">
        <w:rPr>
          <w:rFonts w:cs="Times New Roman"/>
        </w:rPr>
        <w:t xml:space="preserve"> mají vliv na </w:t>
      </w:r>
      <w:r w:rsidRPr="005412CE">
        <w:rPr>
          <w:rFonts w:cs="Times New Roman"/>
        </w:rPr>
        <w:t>vnímán</w:t>
      </w:r>
      <w:r w:rsidR="00564F6C" w:rsidRPr="005412CE">
        <w:rPr>
          <w:rFonts w:cs="Times New Roman"/>
        </w:rPr>
        <w:t>í postavení žen ve </w:t>
      </w:r>
      <w:r w:rsidR="00D57E85" w:rsidRPr="005412CE">
        <w:rPr>
          <w:rFonts w:cs="Times New Roman"/>
        </w:rPr>
        <w:t>společnosti.</w:t>
      </w:r>
    </w:p>
    <w:p w:rsidR="005C0A54" w:rsidRPr="005412CE" w:rsidRDefault="005C0A54" w:rsidP="00CF7E21">
      <w:pPr>
        <w:ind w:firstLine="432"/>
        <w:rPr>
          <w:rFonts w:cs="Times New Roman"/>
        </w:rPr>
      </w:pPr>
      <w:r w:rsidRPr="005412CE">
        <w:rPr>
          <w:rFonts w:cs="Times New Roman"/>
        </w:rPr>
        <w:t>A i když se ženy stávají čím dál větší součástí této oblasti médií, ani je stereotypizace nemine z hlediska rozdílnosti v životě muže a ženy, kterým jsou přisuzovány spíše oblasti sociální péče, školství a</w:t>
      </w:r>
      <w:r w:rsidR="00DB70BB" w:rsidRPr="005412CE">
        <w:rPr>
          <w:rFonts w:cs="Times New Roman"/>
        </w:rPr>
        <w:t xml:space="preserve"> </w:t>
      </w:r>
      <w:r w:rsidRPr="005412CE">
        <w:rPr>
          <w:rFonts w:cs="Times New Roman"/>
        </w:rPr>
        <w:t>pod</w:t>
      </w:r>
      <w:r w:rsidR="00DB70BB" w:rsidRPr="005412CE">
        <w:rPr>
          <w:rFonts w:cs="Times New Roman"/>
        </w:rPr>
        <w:t>obně</w:t>
      </w:r>
      <w:r w:rsidRPr="005412CE">
        <w:rPr>
          <w:rFonts w:cs="Times New Roman"/>
        </w:rPr>
        <w:t>. Zobrazování žen a mužů v médiích v číselném vyjádření zveřejnili výzkumníci v roce 2015 v</w:t>
      </w:r>
      <w:r w:rsidR="00DB70BB" w:rsidRPr="005412CE">
        <w:rPr>
          <w:rFonts w:cs="Times New Roman"/>
        </w:rPr>
        <w:t> </w:t>
      </w:r>
      <w:r w:rsidRPr="005412CE">
        <w:rPr>
          <w:rFonts w:cs="Times New Roman"/>
        </w:rPr>
        <w:t>projektu</w:t>
      </w:r>
      <w:r w:rsidR="00DB70BB" w:rsidRPr="005412CE">
        <w:rPr>
          <w:rFonts w:cs="Times New Roman"/>
        </w:rPr>
        <w:t xml:space="preserve"> </w:t>
      </w:r>
      <w:proofErr w:type="spellStart"/>
      <w:r w:rsidR="00DB70BB" w:rsidRPr="005412CE">
        <w:rPr>
          <w:rFonts w:cs="Times New Roman"/>
          <w:i/>
        </w:rPr>
        <w:t>Global</w:t>
      </w:r>
      <w:proofErr w:type="spellEnd"/>
      <w:r w:rsidR="00DB70BB" w:rsidRPr="005412CE">
        <w:rPr>
          <w:rFonts w:cs="Times New Roman"/>
          <w:i/>
        </w:rPr>
        <w:t xml:space="preserve"> Media Monitoring Project 2015</w:t>
      </w:r>
      <w:r w:rsidR="00DB70BB" w:rsidRPr="005412CE">
        <w:rPr>
          <w:rStyle w:val="Znakapoznpodarou"/>
          <w:rFonts w:cs="Times New Roman"/>
        </w:rPr>
        <w:footnoteReference w:id="46"/>
      </w:r>
      <w:r w:rsidRPr="005412CE">
        <w:rPr>
          <w:rFonts w:cs="Times New Roman"/>
        </w:rPr>
        <w:t xml:space="preserve"> </w:t>
      </w:r>
      <w:proofErr w:type="spellStart"/>
      <w:r w:rsidR="00D01D93" w:rsidRPr="005412CE">
        <w:rPr>
          <w:rFonts w:cs="Times New Roman"/>
          <w:i/>
        </w:rPr>
        <w:t>Who</w:t>
      </w:r>
      <w:proofErr w:type="spellEnd"/>
      <w:r w:rsidR="00D01D93" w:rsidRPr="005412CE">
        <w:rPr>
          <w:rFonts w:cs="Times New Roman"/>
          <w:i/>
        </w:rPr>
        <w:t> </w:t>
      </w:r>
      <w:proofErr w:type="spellStart"/>
      <w:r w:rsidRPr="005412CE">
        <w:rPr>
          <w:rFonts w:cs="Times New Roman"/>
          <w:i/>
        </w:rPr>
        <w:t>Makes</w:t>
      </w:r>
      <w:proofErr w:type="spellEnd"/>
      <w:r w:rsidRPr="005412CE">
        <w:rPr>
          <w:rFonts w:cs="Times New Roman"/>
          <w:i/>
        </w:rPr>
        <w:t xml:space="preserve"> </w:t>
      </w:r>
      <w:proofErr w:type="spellStart"/>
      <w:r w:rsidRPr="005412CE">
        <w:rPr>
          <w:rFonts w:cs="Times New Roman"/>
          <w:i/>
        </w:rPr>
        <w:t>the</w:t>
      </w:r>
      <w:proofErr w:type="spellEnd"/>
      <w:r w:rsidRPr="005412CE">
        <w:rPr>
          <w:rFonts w:cs="Times New Roman"/>
          <w:i/>
        </w:rPr>
        <w:t xml:space="preserve"> </w:t>
      </w:r>
      <w:proofErr w:type="spellStart"/>
      <w:r w:rsidRPr="005412CE">
        <w:rPr>
          <w:rFonts w:cs="Times New Roman"/>
          <w:i/>
        </w:rPr>
        <w:t>News</w:t>
      </w:r>
      <w:proofErr w:type="spellEnd"/>
      <w:r w:rsidR="00564F6C" w:rsidRPr="005412CE">
        <w:rPr>
          <w:rFonts w:cs="Times New Roman"/>
          <w:i/>
        </w:rPr>
        <w:t>?</w:t>
      </w:r>
      <w:r w:rsidRPr="005412CE">
        <w:rPr>
          <w:rStyle w:val="Znakapoznpodarou"/>
          <w:rFonts w:cs="Times New Roman"/>
        </w:rPr>
        <w:footnoteReference w:id="47"/>
      </w:r>
      <w:r w:rsidRPr="005412CE">
        <w:rPr>
          <w:rFonts w:cs="Times New Roman"/>
        </w:rPr>
        <w:t xml:space="preserve">, ve kterém zkoumali různá kritéria ze 108 zemí světa, kromě České </w:t>
      </w:r>
      <w:r w:rsidRPr="005412CE">
        <w:rPr>
          <w:rFonts w:cs="Times New Roman"/>
        </w:rPr>
        <w:lastRenderedPageBreak/>
        <w:t>republiky</w:t>
      </w:r>
      <w:r w:rsidR="00AB162F" w:rsidRPr="005412CE">
        <w:rPr>
          <w:rFonts w:cs="Times New Roman"/>
        </w:rPr>
        <w:t xml:space="preserve"> (</w:t>
      </w:r>
      <w:r w:rsidR="00DF2739" w:rsidRPr="005412CE">
        <w:rPr>
          <w:rFonts w:cs="Times New Roman"/>
          <w:i/>
        </w:rPr>
        <w:t>srov. tab. 1</w:t>
      </w:r>
      <w:r w:rsidR="00AB162F" w:rsidRPr="005412CE">
        <w:rPr>
          <w:rFonts w:cs="Times New Roman"/>
        </w:rPr>
        <w:t>)</w:t>
      </w:r>
      <w:r w:rsidRPr="005412CE">
        <w:rPr>
          <w:rFonts w:cs="Times New Roman"/>
        </w:rPr>
        <w:t>. Podle něj tvořily v roce 2015 ženy ve zpravodajství 2</w:t>
      </w:r>
      <w:r w:rsidR="00CF3ABF">
        <w:rPr>
          <w:rFonts w:cs="Times New Roman"/>
        </w:rPr>
        <w:t>3</w:t>
      </w:r>
      <w:r w:rsidR="00AB162F" w:rsidRPr="005412CE">
        <w:rPr>
          <w:rFonts w:cs="Times New Roman"/>
        </w:rPr>
        <w:t> </w:t>
      </w:r>
      <w:r w:rsidR="0089568D" w:rsidRPr="005412CE">
        <w:rPr>
          <w:rFonts w:cs="Times New Roman"/>
        </w:rPr>
        <w:t>%</w:t>
      </w:r>
      <w:r w:rsidR="00E527C9" w:rsidRPr="005412CE">
        <w:rPr>
          <w:rFonts w:cs="Times New Roman"/>
        </w:rPr>
        <w:t> </w:t>
      </w:r>
      <w:r w:rsidRPr="005412CE">
        <w:rPr>
          <w:rFonts w:cs="Times New Roman"/>
        </w:rPr>
        <w:t xml:space="preserve">zaměstnanců. Tabulka je koherentní s názorem </w:t>
      </w:r>
      <w:proofErr w:type="spellStart"/>
      <w:r w:rsidRPr="005412CE">
        <w:rPr>
          <w:rFonts w:cs="Times New Roman"/>
        </w:rPr>
        <w:t>Raewyn</w:t>
      </w:r>
      <w:proofErr w:type="spellEnd"/>
      <w:r w:rsidRPr="005412CE">
        <w:rPr>
          <w:rFonts w:cs="Times New Roman"/>
        </w:rPr>
        <w:t xml:space="preserve"> </w:t>
      </w:r>
      <w:proofErr w:type="spellStart"/>
      <w:r w:rsidRPr="005412CE">
        <w:rPr>
          <w:rFonts w:cs="Times New Roman"/>
        </w:rPr>
        <w:t>Connell</w:t>
      </w:r>
      <w:proofErr w:type="spellEnd"/>
      <w:r w:rsidR="003B1096" w:rsidRPr="005412CE">
        <w:rPr>
          <w:rStyle w:val="Znakapoznpodarou"/>
          <w:rFonts w:cs="Times New Roman"/>
        </w:rPr>
        <w:footnoteReference w:id="48"/>
      </w:r>
      <w:r w:rsidRPr="005412CE">
        <w:rPr>
          <w:rFonts w:cs="Times New Roman"/>
        </w:rPr>
        <w:t xml:space="preserve"> </w:t>
      </w:r>
      <w:r w:rsidR="00F85550" w:rsidRPr="005412CE">
        <w:rPr>
          <w:rFonts w:cs="Times New Roman"/>
        </w:rPr>
        <w:t>popisující</w:t>
      </w:r>
      <w:r w:rsidRPr="005412CE">
        <w:rPr>
          <w:rFonts w:cs="Times New Roman"/>
        </w:rPr>
        <w:t xml:space="preserve"> v rámci genderového řádu nadvládu mužů nad ženami v západní kultuře, kter</w:t>
      </w:r>
      <w:r w:rsidR="00F85550" w:rsidRPr="005412CE">
        <w:rPr>
          <w:rFonts w:cs="Times New Roman"/>
        </w:rPr>
        <w:t>á</w:t>
      </w:r>
      <w:r w:rsidRPr="005412CE">
        <w:rPr>
          <w:rFonts w:cs="Times New Roman"/>
        </w:rPr>
        <w:t xml:space="preserve"> </w:t>
      </w:r>
      <w:r w:rsidR="00D57E85" w:rsidRPr="005412CE">
        <w:rPr>
          <w:rFonts w:cs="Times New Roman"/>
        </w:rPr>
        <w:t>je tvarována</w:t>
      </w:r>
      <w:r w:rsidRPr="005412CE">
        <w:rPr>
          <w:rFonts w:cs="Times New Roman"/>
        </w:rPr>
        <w:t xml:space="preserve"> patriarchální moc</w:t>
      </w:r>
      <w:r w:rsidR="00D57E85" w:rsidRPr="005412CE">
        <w:rPr>
          <w:rFonts w:cs="Times New Roman"/>
        </w:rPr>
        <w:t>í</w:t>
      </w:r>
      <w:r w:rsidR="00F85550" w:rsidRPr="005412CE">
        <w:rPr>
          <w:rFonts w:cs="Times New Roman"/>
        </w:rPr>
        <w:t>, jako stále platnou</w:t>
      </w:r>
      <w:r w:rsidRPr="005412CE">
        <w:rPr>
          <w:rFonts w:cs="Times New Roman"/>
        </w:rPr>
        <w:t>. Nerovnost je zřejmá nejen v souk</w:t>
      </w:r>
      <w:r w:rsidR="00E527C9" w:rsidRPr="005412CE">
        <w:rPr>
          <w:rFonts w:cs="Times New Roman"/>
        </w:rPr>
        <w:t>romém, ale </w:t>
      </w:r>
      <w:r w:rsidR="00D57E85" w:rsidRPr="005412CE">
        <w:rPr>
          <w:rFonts w:cs="Times New Roman"/>
        </w:rPr>
        <w:t>i </w:t>
      </w:r>
      <w:r w:rsidRPr="005412CE">
        <w:rPr>
          <w:rFonts w:cs="Times New Roman"/>
        </w:rPr>
        <w:t xml:space="preserve">institucionálním prostředí a </w:t>
      </w:r>
      <w:r w:rsidR="00F85550" w:rsidRPr="005412CE">
        <w:rPr>
          <w:rFonts w:cs="Times New Roman"/>
        </w:rPr>
        <w:t>potvrzuje</w:t>
      </w:r>
      <w:r w:rsidRPr="005412CE">
        <w:rPr>
          <w:rFonts w:cs="Times New Roman"/>
        </w:rPr>
        <w:t xml:space="preserve"> premisu </w:t>
      </w:r>
      <w:r w:rsidR="00F85550" w:rsidRPr="005412CE">
        <w:rPr>
          <w:rFonts w:cs="Times New Roman"/>
        </w:rPr>
        <w:t xml:space="preserve">vnímání </w:t>
      </w:r>
      <w:r w:rsidRPr="005412CE">
        <w:rPr>
          <w:rFonts w:cs="Times New Roman"/>
        </w:rPr>
        <w:t>mužů jako nadřazen</w:t>
      </w:r>
      <w:r w:rsidR="00F85550" w:rsidRPr="005412CE">
        <w:rPr>
          <w:rFonts w:cs="Times New Roman"/>
        </w:rPr>
        <w:t>ého</w:t>
      </w:r>
      <w:r w:rsidRPr="005412CE">
        <w:rPr>
          <w:rFonts w:cs="Times New Roman"/>
        </w:rPr>
        <w:t xml:space="preserve"> prvk</w:t>
      </w:r>
      <w:r w:rsidR="00F85550" w:rsidRPr="005412CE">
        <w:rPr>
          <w:rFonts w:cs="Times New Roman"/>
        </w:rPr>
        <w:t>u</w:t>
      </w:r>
      <w:r w:rsidRPr="005412CE">
        <w:rPr>
          <w:rFonts w:cs="Times New Roman"/>
        </w:rPr>
        <w:t xml:space="preserve"> společnosti.</w:t>
      </w:r>
    </w:p>
    <w:p w:rsidR="001C087A" w:rsidRPr="005412CE" w:rsidRDefault="005C0A54" w:rsidP="001C087A">
      <w:pPr>
        <w:spacing w:after="240"/>
        <w:ind w:firstLine="432"/>
        <w:rPr>
          <w:rFonts w:cs="Times New Roman"/>
        </w:rPr>
      </w:pPr>
      <w:r w:rsidRPr="005412CE">
        <w:rPr>
          <w:rFonts w:cs="Times New Roman"/>
        </w:rPr>
        <w:t xml:space="preserve">Průzkum v České republice koordinovaný Centrem </w:t>
      </w:r>
      <w:proofErr w:type="spellStart"/>
      <w:r w:rsidRPr="005412CE">
        <w:rPr>
          <w:rFonts w:cs="Times New Roman"/>
        </w:rPr>
        <w:t>ProEquality</w:t>
      </w:r>
      <w:proofErr w:type="spellEnd"/>
      <w:r w:rsidRPr="005412CE">
        <w:rPr>
          <w:rFonts w:cs="Times New Roman"/>
        </w:rPr>
        <w:t xml:space="preserve"> shrnuje Petra Kubálková v článku Ženy v médiích – ženy v číslech v knize </w:t>
      </w:r>
      <w:r w:rsidRPr="005412CE">
        <w:rPr>
          <w:rFonts w:cs="Times New Roman"/>
          <w:i/>
        </w:rPr>
        <w:t>Česká novinářka: k postavení a obrazu žen v českých médiích</w:t>
      </w:r>
      <w:r w:rsidRPr="005412CE">
        <w:rPr>
          <w:rFonts w:cs="Times New Roman"/>
        </w:rPr>
        <w:t>. Na rozdíl od zhruba třetinového</w:t>
      </w:r>
      <w:r w:rsidR="008707AF" w:rsidRPr="005412CE">
        <w:rPr>
          <w:rFonts w:cs="Times New Roman"/>
        </w:rPr>
        <w:t xml:space="preserve"> podílu zaměstnanců v médiích ve světě</w:t>
      </w:r>
      <w:r w:rsidR="00215320" w:rsidRPr="005412CE">
        <w:rPr>
          <w:rFonts w:cs="Times New Roman"/>
        </w:rPr>
        <w:t xml:space="preserve"> se </w:t>
      </w:r>
      <w:r w:rsidRPr="005412CE">
        <w:rPr>
          <w:rFonts w:cs="Times New Roman"/>
        </w:rPr>
        <w:t>v České republice toto číslo blíží polovině všech zaměstnanců médií vykon</w:t>
      </w:r>
      <w:r w:rsidR="00D57E85" w:rsidRPr="005412CE">
        <w:rPr>
          <w:rFonts w:cs="Times New Roman"/>
        </w:rPr>
        <w:t>ávajících novinářskou profesi.</w:t>
      </w:r>
      <w:r w:rsidR="00215320" w:rsidRPr="005412CE">
        <w:rPr>
          <w:rFonts w:cs="Times New Roman"/>
        </w:rPr>
        <w:t xml:space="preserve"> Podle výzkumu píšou média o ženách ve 23 % článků. Z hlediska vyrovnanosti pohlaví všech mediálních zaměstnanců České republiky se toto číslo blíží 50 %, avšak týká se všech oblastí žurnalistiky, nejenom sportovního zpravodajství. Podle autorky článku však nejsou tato čísla důvodem ke generalizování, že jsou ženy častěji </w:t>
      </w:r>
      <w:proofErr w:type="spellStart"/>
      <w:r w:rsidR="00215320" w:rsidRPr="005412CE">
        <w:rPr>
          <w:rFonts w:cs="Times New Roman"/>
        </w:rPr>
        <w:t>stereotypizovány</w:t>
      </w:r>
      <w:proofErr w:type="spellEnd"/>
      <w:r w:rsidR="00215320" w:rsidRPr="005412CE">
        <w:rPr>
          <w:rFonts w:cs="Times New Roman"/>
        </w:rPr>
        <w:t xml:space="preserve"> nebo kritizovány. Taktéž to nenaznačuje,</w:t>
      </w:r>
      <w:r w:rsidR="002A196D" w:rsidRPr="005412CE">
        <w:rPr>
          <w:rFonts w:cs="Times New Roman"/>
        </w:rPr>
        <w:t xml:space="preserve"> že dostávají velký prostor pro </w:t>
      </w:r>
      <w:r w:rsidR="00215320" w:rsidRPr="005412CE">
        <w:rPr>
          <w:rFonts w:cs="Times New Roman"/>
        </w:rPr>
        <w:t xml:space="preserve">komentování nebo </w:t>
      </w:r>
      <w:r w:rsidR="00451629">
        <w:rPr>
          <w:rFonts w:cs="Times New Roman"/>
        </w:rPr>
        <w:t xml:space="preserve">na pozici </w:t>
      </w:r>
      <w:r w:rsidR="00215320" w:rsidRPr="005412CE">
        <w:rPr>
          <w:rFonts w:cs="Times New Roman"/>
        </w:rPr>
        <w:t>expert</w:t>
      </w:r>
      <w:r w:rsidR="00451629">
        <w:rPr>
          <w:rFonts w:cs="Times New Roman"/>
        </w:rPr>
        <w:t>ů</w:t>
      </w:r>
      <w:r w:rsidR="00215320" w:rsidRPr="005412CE">
        <w:rPr>
          <w:rFonts w:cs="Times New Roman"/>
        </w:rPr>
        <w:t xml:space="preserve"> v rámci vysílání.</w:t>
      </w:r>
    </w:p>
    <w:p w:rsidR="005C0A54" w:rsidRPr="005412CE" w:rsidRDefault="005C0A54" w:rsidP="001C087A">
      <w:pPr>
        <w:rPr>
          <w:rFonts w:cs="Times New Roman"/>
        </w:rPr>
      </w:pPr>
      <w:r w:rsidRPr="005412CE">
        <w:rPr>
          <w:rFonts w:cs="Times New Roman"/>
        </w:rPr>
        <w:t xml:space="preserve">Vývoj sportovní žurnalistiky a přispívání novinářek </w:t>
      </w:r>
      <w:r w:rsidR="00F85550" w:rsidRPr="005412CE">
        <w:rPr>
          <w:rFonts w:cs="Times New Roman"/>
        </w:rPr>
        <w:t>k</w:t>
      </w:r>
      <w:r w:rsidRPr="005412CE">
        <w:rPr>
          <w:rFonts w:cs="Times New Roman"/>
        </w:rPr>
        <w:t xml:space="preserve"> vyt</w:t>
      </w:r>
      <w:r w:rsidR="00190DA7">
        <w:rPr>
          <w:rFonts w:cs="Times New Roman"/>
        </w:rPr>
        <w:t>váření mediálních obsahů, ať už </w:t>
      </w:r>
      <w:r w:rsidRPr="005412CE">
        <w:rPr>
          <w:rFonts w:cs="Times New Roman"/>
        </w:rPr>
        <w:t xml:space="preserve">v jakémkoli odvětví redakce, nutně souvisí i s dobou, ve které se sama žurnalistika </w:t>
      </w:r>
      <w:r w:rsidR="00D57E85" w:rsidRPr="005412CE">
        <w:rPr>
          <w:rFonts w:cs="Times New Roman"/>
        </w:rPr>
        <w:t>rozvíjela</w:t>
      </w:r>
      <w:r w:rsidR="00EE466E" w:rsidRPr="005412CE">
        <w:rPr>
          <w:rFonts w:cs="Times New Roman"/>
        </w:rPr>
        <w:t>,</w:t>
      </w:r>
      <w:r w:rsidR="00D57E85" w:rsidRPr="005412CE">
        <w:rPr>
          <w:rFonts w:cs="Times New Roman"/>
        </w:rPr>
        <w:t xml:space="preserve"> a </w:t>
      </w:r>
      <w:r w:rsidR="00EE466E" w:rsidRPr="005412CE">
        <w:rPr>
          <w:rFonts w:cs="Times New Roman"/>
        </w:rPr>
        <w:t>je také spjat</w:t>
      </w:r>
      <w:r w:rsidRPr="005412CE">
        <w:rPr>
          <w:rFonts w:cs="Times New Roman"/>
        </w:rPr>
        <w:t xml:space="preserve"> s postavením mužů a žen ve společnosti.</w:t>
      </w:r>
    </w:p>
    <w:p w:rsidR="005C0A54" w:rsidRPr="005412CE" w:rsidRDefault="005C0A54" w:rsidP="007A724F">
      <w:pPr>
        <w:ind w:firstLine="708"/>
        <w:rPr>
          <w:rFonts w:cs="Times New Roman"/>
        </w:rPr>
      </w:pPr>
      <w:r w:rsidRPr="005412CE">
        <w:rPr>
          <w:rFonts w:cs="Times New Roman"/>
        </w:rPr>
        <w:t xml:space="preserve">V raném novověku a v dobách před ním byly ženy znevýhodněny v mnoha odvětvích. </w:t>
      </w:r>
      <w:r w:rsidR="00EE466E" w:rsidRPr="005412CE">
        <w:rPr>
          <w:rFonts w:cs="Times New Roman"/>
        </w:rPr>
        <w:t>Jejich p</w:t>
      </w:r>
      <w:r w:rsidRPr="005412CE">
        <w:rPr>
          <w:rFonts w:cs="Times New Roman"/>
        </w:rPr>
        <w:t xml:space="preserve">ostavení se </w:t>
      </w:r>
      <w:r w:rsidR="00EE466E" w:rsidRPr="005412CE">
        <w:rPr>
          <w:rFonts w:cs="Times New Roman"/>
        </w:rPr>
        <w:t xml:space="preserve">průběžně </w:t>
      </w:r>
      <w:r w:rsidRPr="005412CE">
        <w:rPr>
          <w:rFonts w:cs="Times New Roman"/>
        </w:rPr>
        <w:t>měnilo od poloviny 19. st</w:t>
      </w:r>
      <w:r w:rsidR="001D63F9">
        <w:rPr>
          <w:rFonts w:cs="Times New Roman"/>
        </w:rPr>
        <w:t>oletí až do roku 1971, kdy jako </w:t>
      </w:r>
      <w:r w:rsidRPr="005412CE">
        <w:rPr>
          <w:rFonts w:cs="Times New Roman"/>
        </w:rPr>
        <w:t>poslední země Evropy, Švýcarsko, uznalo ženy jako rovnoprávné s muži.</w:t>
      </w:r>
      <w:r w:rsidR="00D57E85" w:rsidRPr="005412CE">
        <w:rPr>
          <w:rFonts w:cs="Times New Roman"/>
        </w:rPr>
        <w:t xml:space="preserve"> </w:t>
      </w:r>
      <w:r w:rsidR="001D63F9">
        <w:rPr>
          <w:rFonts w:cs="Times New Roman"/>
        </w:rPr>
        <w:t>Ve 20. </w:t>
      </w:r>
      <w:r w:rsidRPr="005412CE">
        <w:rPr>
          <w:rFonts w:cs="Times New Roman"/>
        </w:rPr>
        <w:t xml:space="preserve">století, konkrétně v době, kdy v nynější České republice vládla komunistická </w:t>
      </w:r>
      <w:r w:rsidR="00EE466E" w:rsidRPr="005412CE">
        <w:rPr>
          <w:rFonts w:cs="Times New Roman"/>
        </w:rPr>
        <w:t>diktatura</w:t>
      </w:r>
      <w:r w:rsidR="00D57E85" w:rsidRPr="005412CE">
        <w:rPr>
          <w:rFonts w:cs="Times New Roman"/>
        </w:rPr>
        <w:t xml:space="preserve">, </w:t>
      </w:r>
      <w:r w:rsidR="00EE466E" w:rsidRPr="005412CE">
        <w:rPr>
          <w:rFonts w:cs="Times New Roman"/>
        </w:rPr>
        <w:t>přešlo téma</w:t>
      </w:r>
      <w:r w:rsidR="00D57E85" w:rsidRPr="005412CE">
        <w:rPr>
          <w:rFonts w:cs="Times New Roman"/>
        </w:rPr>
        <w:t xml:space="preserve"> rovnoprávnosti žen a </w:t>
      </w:r>
      <w:r w:rsidRPr="005412CE">
        <w:rPr>
          <w:rFonts w:cs="Times New Roman"/>
        </w:rPr>
        <w:t xml:space="preserve">mužů do ústraní. Jak sama </w:t>
      </w:r>
      <w:r w:rsidR="001D63F9">
        <w:rPr>
          <w:rFonts w:cs="Times New Roman"/>
        </w:rPr>
        <w:t>autorka kapitoly Rod, kultura a </w:t>
      </w:r>
      <w:r w:rsidRPr="005412CE">
        <w:rPr>
          <w:rFonts w:cs="Times New Roman"/>
        </w:rPr>
        <w:t xml:space="preserve">demokracie v českých médiích v knize </w:t>
      </w:r>
      <w:r w:rsidRPr="005412CE">
        <w:rPr>
          <w:rFonts w:cs="Times New Roman"/>
          <w:i/>
        </w:rPr>
        <w:t>Žena a muž v médiích</w:t>
      </w:r>
      <w:r w:rsidRPr="005412CE">
        <w:rPr>
          <w:rFonts w:cs="Times New Roman"/>
        </w:rPr>
        <w:t xml:space="preserve"> popsala, </w:t>
      </w:r>
      <w:r w:rsidRPr="005412CE">
        <w:rPr>
          <w:rFonts w:cs="Times New Roman"/>
          <w:i/>
        </w:rPr>
        <w:t>„…elita společnosti včetně dřívější politické opozice vrací úroveň diskuse v této oblasti až někam do poloviny devatenáctého století: „ženský úsudek nemá skoro žádnou cenu“</w:t>
      </w:r>
      <w:r w:rsidRPr="005412CE">
        <w:rPr>
          <w:rStyle w:val="Znakapoznpodarou"/>
          <w:rFonts w:cs="Times New Roman"/>
        </w:rPr>
        <w:footnoteReference w:id="49"/>
      </w:r>
      <w:r w:rsidR="000D53A4">
        <w:rPr>
          <w:rFonts w:cs="Times New Roman"/>
          <w:i/>
        </w:rPr>
        <w:t>.</w:t>
      </w:r>
      <w:r w:rsidR="007A724F" w:rsidRPr="005412CE">
        <w:rPr>
          <w:rFonts w:cs="Times New Roman"/>
          <w:i/>
        </w:rPr>
        <w:t xml:space="preserve"> </w:t>
      </w:r>
      <w:r w:rsidRPr="005412CE">
        <w:rPr>
          <w:rFonts w:cs="Times New Roman"/>
        </w:rPr>
        <w:t>I díky fe</w:t>
      </w:r>
      <w:r w:rsidR="007A724F" w:rsidRPr="005412CE">
        <w:rPr>
          <w:rFonts w:cs="Times New Roman"/>
        </w:rPr>
        <w:t>minismu a jeho představitelům a </w:t>
      </w:r>
      <w:r w:rsidRPr="005412CE">
        <w:rPr>
          <w:rFonts w:cs="Times New Roman"/>
        </w:rPr>
        <w:t>představitelkám se téma</w:t>
      </w:r>
      <w:r w:rsidR="007C5FD3" w:rsidRPr="005412CE">
        <w:rPr>
          <w:rFonts w:cs="Times New Roman"/>
        </w:rPr>
        <w:t xml:space="preserve"> </w:t>
      </w:r>
      <w:r w:rsidR="00AB7359" w:rsidRPr="005412CE">
        <w:rPr>
          <w:rFonts w:cs="Times New Roman"/>
        </w:rPr>
        <w:t>pohlaví</w:t>
      </w:r>
      <w:r w:rsidR="007C5FD3" w:rsidRPr="005412CE">
        <w:rPr>
          <w:rFonts w:cs="Times New Roman"/>
        </w:rPr>
        <w:t xml:space="preserve"> ve společnosti</w:t>
      </w:r>
      <w:r w:rsidRPr="005412CE">
        <w:rPr>
          <w:rFonts w:cs="Times New Roman"/>
        </w:rPr>
        <w:t xml:space="preserve"> opět vra</w:t>
      </w:r>
      <w:r w:rsidR="007A724F" w:rsidRPr="005412CE">
        <w:rPr>
          <w:rFonts w:cs="Times New Roman"/>
        </w:rPr>
        <w:t xml:space="preserve">cí </w:t>
      </w:r>
      <w:r w:rsidR="00EE466E" w:rsidRPr="005412CE">
        <w:rPr>
          <w:rFonts w:cs="Times New Roman"/>
        </w:rPr>
        <w:t xml:space="preserve">do společenské diskuse </w:t>
      </w:r>
      <w:r w:rsidR="00E527C9" w:rsidRPr="005412CE">
        <w:rPr>
          <w:rFonts w:cs="Times New Roman"/>
        </w:rPr>
        <w:t>po roce </w:t>
      </w:r>
      <w:r w:rsidR="007A724F" w:rsidRPr="005412CE">
        <w:rPr>
          <w:rFonts w:cs="Times New Roman"/>
        </w:rPr>
        <w:t>1989.</w:t>
      </w:r>
    </w:p>
    <w:p w:rsidR="007E7AEB" w:rsidRPr="005412CE" w:rsidRDefault="007E7AEB" w:rsidP="00CF7E21">
      <w:pPr>
        <w:pStyle w:val="Nadpis2"/>
        <w:rPr>
          <w:rFonts w:cs="Times New Roman"/>
        </w:rPr>
      </w:pPr>
      <w:bookmarkStart w:id="11" w:name="_Toc6822100"/>
      <w:r w:rsidRPr="005412CE">
        <w:rPr>
          <w:rFonts w:cs="Times New Roman"/>
        </w:rPr>
        <w:lastRenderedPageBreak/>
        <w:t xml:space="preserve">Olympijské hry </w:t>
      </w:r>
      <w:r w:rsidR="00EE466E" w:rsidRPr="005412CE">
        <w:rPr>
          <w:rFonts w:cs="Times New Roman"/>
        </w:rPr>
        <w:t xml:space="preserve">v </w:t>
      </w:r>
      <w:r w:rsidRPr="005412CE">
        <w:rPr>
          <w:rFonts w:cs="Times New Roman"/>
        </w:rPr>
        <w:t>pojetí médií</w:t>
      </w:r>
      <w:bookmarkEnd w:id="11"/>
    </w:p>
    <w:p w:rsidR="002B1712" w:rsidRPr="005412CE" w:rsidRDefault="00B13DB9" w:rsidP="00CF7E21">
      <w:pPr>
        <w:rPr>
          <w:rFonts w:cs="Times New Roman"/>
        </w:rPr>
      </w:pPr>
      <w:r w:rsidRPr="005412CE">
        <w:rPr>
          <w:rFonts w:cs="Times New Roman"/>
        </w:rPr>
        <w:t xml:space="preserve">Moderní olympijské hry datující se od olympiády </w:t>
      </w:r>
      <w:r w:rsidR="00F13146" w:rsidRPr="005412CE">
        <w:rPr>
          <w:rFonts w:cs="Times New Roman"/>
        </w:rPr>
        <w:t>konané roku</w:t>
      </w:r>
      <w:r w:rsidRPr="005412CE">
        <w:rPr>
          <w:rFonts w:cs="Times New Roman"/>
        </w:rPr>
        <w:t xml:space="preserve"> 1896 v</w:t>
      </w:r>
      <w:r w:rsidR="0041675E" w:rsidRPr="005412CE">
        <w:rPr>
          <w:rFonts w:cs="Times New Roman"/>
        </w:rPr>
        <w:t> </w:t>
      </w:r>
      <w:r w:rsidRPr="005412CE">
        <w:rPr>
          <w:rFonts w:cs="Times New Roman"/>
        </w:rPr>
        <w:t>Athénách</w:t>
      </w:r>
      <w:r w:rsidR="0041675E" w:rsidRPr="005412CE">
        <w:rPr>
          <w:rFonts w:cs="Times New Roman"/>
        </w:rPr>
        <w:t xml:space="preserve"> </w:t>
      </w:r>
      <w:r w:rsidR="00A65743" w:rsidRPr="005412CE">
        <w:rPr>
          <w:rFonts w:cs="Times New Roman"/>
        </w:rPr>
        <w:t>v součas</w:t>
      </w:r>
      <w:r w:rsidR="00A30649" w:rsidRPr="005412CE">
        <w:rPr>
          <w:rFonts w:cs="Times New Roman"/>
        </w:rPr>
        <w:t>né době sleduje celý svět skrze </w:t>
      </w:r>
      <w:r w:rsidR="00A65743" w:rsidRPr="005412CE">
        <w:rPr>
          <w:rFonts w:cs="Times New Roman"/>
        </w:rPr>
        <w:t>různá média</w:t>
      </w:r>
      <w:r w:rsidR="000C2989" w:rsidRPr="005412CE">
        <w:rPr>
          <w:rFonts w:cs="Times New Roman"/>
        </w:rPr>
        <w:t xml:space="preserve">, která dodávají </w:t>
      </w:r>
      <w:r w:rsidR="0041675E" w:rsidRPr="005412CE">
        <w:rPr>
          <w:rFonts w:cs="Times New Roman"/>
        </w:rPr>
        <w:t xml:space="preserve">divákům </w:t>
      </w:r>
      <w:proofErr w:type="spellStart"/>
      <w:r w:rsidR="000C2989" w:rsidRPr="005412CE">
        <w:rPr>
          <w:rFonts w:cs="Times New Roman"/>
        </w:rPr>
        <w:t>ojediněl</w:t>
      </w:r>
      <w:r w:rsidR="0041675E" w:rsidRPr="005412CE">
        <w:rPr>
          <w:rFonts w:cs="Times New Roman"/>
        </w:rPr>
        <w:t>ejší</w:t>
      </w:r>
      <w:proofErr w:type="spellEnd"/>
      <w:r w:rsidR="0063593A" w:rsidRPr="005412CE">
        <w:rPr>
          <w:rFonts w:cs="Times New Roman"/>
        </w:rPr>
        <w:t xml:space="preserve"> pohledy, než </w:t>
      </w:r>
      <w:r w:rsidR="000C2989" w:rsidRPr="005412CE">
        <w:rPr>
          <w:rFonts w:cs="Times New Roman"/>
        </w:rPr>
        <w:t xml:space="preserve">jaké mají fanoušci přímo </w:t>
      </w:r>
      <w:r w:rsidR="00DC4BF9" w:rsidRPr="005412CE">
        <w:rPr>
          <w:rFonts w:cs="Times New Roman"/>
        </w:rPr>
        <w:t>v místě konání sportovního klání</w:t>
      </w:r>
      <w:r w:rsidR="002B1712" w:rsidRPr="005412CE">
        <w:rPr>
          <w:rFonts w:cs="Times New Roman"/>
        </w:rPr>
        <w:t>.</w:t>
      </w:r>
    </w:p>
    <w:p w:rsidR="002B1712" w:rsidRPr="005412CE" w:rsidRDefault="00D166C4" w:rsidP="00CF7E21">
      <w:pPr>
        <w:ind w:firstLine="708"/>
        <w:rPr>
          <w:rFonts w:cs="Times New Roman"/>
        </w:rPr>
      </w:pPr>
      <w:r w:rsidRPr="005412CE">
        <w:rPr>
          <w:rFonts w:cs="Times New Roman"/>
        </w:rPr>
        <w:t xml:space="preserve">Ještě před </w:t>
      </w:r>
      <w:r w:rsidR="0041675E" w:rsidRPr="005412CE">
        <w:rPr>
          <w:rFonts w:cs="Times New Roman"/>
        </w:rPr>
        <w:t>nástupem technologií</w:t>
      </w:r>
      <w:r w:rsidRPr="005412CE">
        <w:rPr>
          <w:rFonts w:cs="Times New Roman"/>
        </w:rPr>
        <w:t xml:space="preserve"> </w:t>
      </w:r>
      <w:r w:rsidR="009A09F7" w:rsidRPr="005412CE">
        <w:rPr>
          <w:rFonts w:cs="Times New Roman"/>
        </w:rPr>
        <w:t xml:space="preserve">byl </w:t>
      </w:r>
      <w:r w:rsidR="0063593A" w:rsidRPr="005412CE">
        <w:rPr>
          <w:rFonts w:cs="Times New Roman"/>
        </w:rPr>
        <w:t xml:space="preserve">dominantním médiem </w:t>
      </w:r>
      <w:r w:rsidR="0041675E" w:rsidRPr="005412CE">
        <w:rPr>
          <w:rFonts w:cs="Times New Roman"/>
        </w:rPr>
        <w:t>tisk</w:t>
      </w:r>
      <w:r w:rsidRPr="005412CE">
        <w:rPr>
          <w:rFonts w:cs="Times New Roman"/>
        </w:rPr>
        <w:t>.</w:t>
      </w:r>
      <w:r w:rsidR="00A30649" w:rsidRPr="005412CE">
        <w:rPr>
          <w:rFonts w:cs="Times New Roman"/>
        </w:rPr>
        <w:t xml:space="preserve"> </w:t>
      </w:r>
      <w:r w:rsidR="00EE466E" w:rsidRPr="005412CE">
        <w:rPr>
          <w:rFonts w:cs="Times New Roman"/>
        </w:rPr>
        <w:t>R</w:t>
      </w:r>
      <w:r w:rsidR="00796FF4" w:rsidRPr="005412CE">
        <w:rPr>
          <w:rFonts w:cs="Times New Roman"/>
        </w:rPr>
        <w:t>ozhlas</w:t>
      </w:r>
      <w:r w:rsidR="00EE466E" w:rsidRPr="005412CE">
        <w:rPr>
          <w:rFonts w:cs="Times New Roman"/>
        </w:rPr>
        <w:t xml:space="preserve"> poprvé</w:t>
      </w:r>
      <w:r w:rsidR="00796FF4" w:rsidRPr="005412CE">
        <w:rPr>
          <w:rFonts w:cs="Times New Roman"/>
        </w:rPr>
        <w:t xml:space="preserve"> </w:t>
      </w:r>
      <w:r w:rsidR="0063593A" w:rsidRPr="005412CE">
        <w:rPr>
          <w:rFonts w:cs="Times New Roman"/>
        </w:rPr>
        <w:t>živ</w:t>
      </w:r>
      <w:r w:rsidR="00796FF4" w:rsidRPr="005412CE">
        <w:rPr>
          <w:rFonts w:cs="Times New Roman"/>
        </w:rPr>
        <w:t>ě</w:t>
      </w:r>
      <w:r w:rsidR="0063593A" w:rsidRPr="005412CE">
        <w:rPr>
          <w:rFonts w:cs="Times New Roman"/>
        </w:rPr>
        <w:t xml:space="preserve"> </w:t>
      </w:r>
      <w:r w:rsidR="00796FF4" w:rsidRPr="005412CE">
        <w:rPr>
          <w:rFonts w:cs="Times New Roman"/>
        </w:rPr>
        <w:t>vysílal</w:t>
      </w:r>
      <w:r w:rsidR="0063593A" w:rsidRPr="005412CE">
        <w:rPr>
          <w:rFonts w:cs="Times New Roman"/>
        </w:rPr>
        <w:t xml:space="preserve"> v</w:t>
      </w:r>
      <w:r w:rsidR="00A30649" w:rsidRPr="005412CE">
        <w:rPr>
          <w:rFonts w:cs="Times New Roman"/>
        </w:rPr>
        <w:t> roce </w:t>
      </w:r>
      <w:r w:rsidR="00F13146" w:rsidRPr="005412CE">
        <w:rPr>
          <w:rFonts w:cs="Times New Roman"/>
        </w:rPr>
        <w:t>1924 na hr</w:t>
      </w:r>
      <w:r w:rsidR="0063593A" w:rsidRPr="005412CE">
        <w:rPr>
          <w:rFonts w:cs="Times New Roman"/>
        </w:rPr>
        <w:t>ách</w:t>
      </w:r>
      <w:r w:rsidR="00F13146" w:rsidRPr="005412CE">
        <w:rPr>
          <w:rFonts w:cs="Times New Roman"/>
        </w:rPr>
        <w:t xml:space="preserve"> v</w:t>
      </w:r>
      <w:r w:rsidR="00EE466E" w:rsidRPr="005412CE">
        <w:rPr>
          <w:rFonts w:cs="Times New Roman"/>
        </w:rPr>
        <w:t> </w:t>
      </w:r>
      <w:r w:rsidR="00F13146" w:rsidRPr="005412CE">
        <w:rPr>
          <w:rFonts w:cs="Times New Roman"/>
        </w:rPr>
        <w:t>Paříži</w:t>
      </w:r>
      <w:r w:rsidR="00EE466E" w:rsidRPr="005412CE">
        <w:rPr>
          <w:rFonts w:cs="Times New Roman"/>
        </w:rPr>
        <w:t>, což</w:t>
      </w:r>
      <w:r w:rsidR="00F13146" w:rsidRPr="005412CE">
        <w:rPr>
          <w:rFonts w:cs="Times New Roman"/>
        </w:rPr>
        <w:t xml:space="preserve"> vyvolal</w:t>
      </w:r>
      <w:r w:rsidR="00796FF4" w:rsidRPr="005412CE">
        <w:rPr>
          <w:rFonts w:cs="Times New Roman"/>
        </w:rPr>
        <w:t>o</w:t>
      </w:r>
      <w:r w:rsidR="00F13146" w:rsidRPr="005412CE">
        <w:rPr>
          <w:rFonts w:cs="Times New Roman"/>
        </w:rPr>
        <w:t xml:space="preserve"> obav</w:t>
      </w:r>
      <w:r w:rsidR="0041675E" w:rsidRPr="005412CE">
        <w:rPr>
          <w:rFonts w:cs="Times New Roman"/>
        </w:rPr>
        <w:t>y</w:t>
      </w:r>
      <w:r w:rsidR="0043369B" w:rsidRPr="005412CE">
        <w:rPr>
          <w:rFonts w:cs="Times New Roman"/>
        </w:rPr>
        <w:t xml:space="preserve"> </w:t>
      </w:r>
      <w:r w:rsidR="0041675E" w:rsidRPr="005412CE">
        <w:rPr>
          <w:rFonts w:cs="Times New Roman"/>
        </w:rPr>
        <w:t>ze</w:t>
      </w:r>
      <w:r w:rsidR="0043369B" w:rsidRPr="005412CE">
        <w:rPr>
          <w:rFonts w:cs="Times New Roman"/>
        </w:rPr>
        <w:t> </w:t>
      </w:r>
      <w:r w:rsidR="003221AE" w:rsidRPr="005412CE">
        <w:rPr>
          <w:rFonts w:cs="Times New Roman"/>
        </w:rPr>
        <w:t>snížení</w:t>
      </w:r>
      <w:r w:rsidR="00F13146" w:rsidRPr="005412CE">
        <w:rPr>
          <w:rFonts w:cs="Times New Roman"/>
        </w:rPr>
        <w:t xml:space="preserve"> </w:t>
      </w:r>
      <w:r w:rsidR="003221AE" w:rsidRPr="005412CE">
        <w:rPr>
          <w:rFonts w:cs="Times New Roman"/>
        </w:rPr>
        <w:t xml:space="preserve">počtu </w:t>
      </w:r>
      <w:r w:rsidR="0041675E" w:rsidRPr="005412CE">
        <w:rPr>
          <w:rFonts w:cs="Times New Roman"/>
        </w:rPr>
        <w:t>diváků</w:t>
      </w:r>
      <w:r w:rsidR="003221AE" w:rsidRPr="005412CE">
        <w:rPr>
          <w:rFonts w:cs="Times New Roman"/>
        </w:rPr>
        <w:t xml:space="preserve"> přímo v</w:t>
      </w:r>
      <w:r w:rsidR="00D01D93" w:rsidRPr="005412CE">
        <w:rPr>
          <w:rFonts w:cs="Times New Roman"/>
        </w:rPr>
        <w:t> </w:t>
      </w:r>
      <w:r w:rsidR="003221AE" w:rsidRPr="005412CE">
        <w:rPr>
          <w:rFonts w:cs="Times New Roman"/>
        </w:rPr>
        <w:t>dějišti</w:t>
      </w:r>
      <w:r w:rsidR="00D01D93" w:rsidRPr="005412CE">
        <w:rPr>
          <w:rFonts w:cs="Times New Roman"/>
        </w:rPr>
        <w:t xml:space="preserve"> akce</w:t>
      </w:r>
      <w:r w:rsidR="00752C1B" w:rsidRPr="005412CE">
        <w:rPr>
          <w:rStyle w:val="Znakapoznpodarou"/>
          <w:rFonts w:cs="Times New Roman"/>
        </w:rPr>
        <w:footnoteReference w:id="50"/>
      </w:r>
      <w:r w:rsidR="00F13146" w:rsidRPr="005412CE">
        <w:rPr>
          <w:rFonts w:cs="Times New Roman"/>
        </w:rPr>
        <w:t>.</w:t>
      </w:r>
      <w:r w:rsidR="002B1712" w:rsidRPr="005412CE">
        <w:rPr>
          <w:rFonts w:cs="Times New Roman"/>
        </w:rPr>
        <w:t xml:space="preserve"> Od </w:t>
      </w:r>
      <w:r w:rsidR="0041675E" w:rsidRPr="005412CE">
        <w:rPr>
          <w:rFonts w:cs="Times New Roman"/>
        </w:rPr>
        <w:t xml:space="preserve">berlínských </w:t>
      </w:r>
      <w:r w:rsidR="002B1712" w:rsidRPr="005412CE">
        <w:rPr>
          <w:rFonts w:cs="Times New Roman"/>
        </w:rPr>
        <w:t xml:space="preserve">her v roce 1936 se </w:t>
      </w:r>
      <w:r w:rsidR="00E87608" w:rsidRPr="005412CE">
        <w:rPr>
          <w:rFonts w:cs="Times New Roman"/>
        </w:rPr>
        <w:t>k</w:t>
      </w:r>
      <w:r w:rsidR="002B1712" w:rsidRPr="005412CE">
        <w:rPr>
          <w:rFonts w:cs="Times New Roman"/>
        </w:rPr>
        <w:t xml:space="preserve"> pokrývání dostala také televize</w:t>
      </w:r>
      <w:r w:rsidR="00190DA7">
        <w:rPr>
          <w:rFonts w:cs="Times New Roman"/>
        </w:rPr>
        <w:t>, avšak </w:t>
      </w:r>
      <w:r w:rsidR="0041675E" w:rsidRPr="005412CE">
        <w:rPr>
          <w:rFonts w:cs="Times New Roman"/>
        </w:rPr>
        <w:t xml:space="preserve">ještě </w:t>
      </w:r>
      <w:r w:rsidR="00EE466E" w:rsidRPr="005412CE">
        <w:rPr>
          <w:rFonts w:cs="Times New Roman"/>
        </w:rPr>
        <w:t xml:space="preserve">pouze </w:t>
      </w:r>
      <w:r w:rsidR="00293133" w:rsidRPr="005412CE">
        <w:rPr>
          <w:rFonts w:cs="Times New Roman"/>
        </w:rPr>
        <w:t>s krátkým dosahem</w:t>
      </w:r>
      <w:r w:rsidR="002B1712" w:rsidRPr="005412CE">
        <w:rPr>
          <w:rFonts w:cs="Times New Roman"/>
        </w:rPr>
        <w:t>.</w:t>
      </w:r>
      <w:r w:rsidR="00D465CB" w:rsidRPr="005412CE">
        <w:rPr>
          <w:rFonts w:cs="Times New Roman"/>
        </w:rPr>
        <w:t xml:space="preserve"> Vývojem prošel i zvuk a </w:t>
      </w:r>
      <w:r w:rsidR="00E87608" w:rsidRPr="005412CE">
        <w:rPr>
          <w:rFonts w:cs="Times New Roman"/>
        </w:rPr>
        <w:t xml:space="preserve">obraz, které </w:t>
      </w:r>
      <w:r w:rsidR="0043369B" w:rsidRPr="005412CE">
        <w:rPr>
          <w:rFonts w:cs="Times New Roman"/>
        </w:rPr>
        <w:t xml:space="preserve">společně </w:t>
      </w:r>
      <w:r w:rsidR="00E87608" w:rsidRPr="005412CE">
        <w:rPr>
          <w:rFonts w:cs="Times New Roman"/>
        </w:rPr>
        <w:t>d</w:t>
      </w:r>
      <w:r w:rsidR="001D3AC4">
        <w:rPr>
          <w:rFonts w:cs="Times New Roman"/>
        </w:rPr>
        <w:t>íky </w:t>
      </w:r>
      <w:r w:rsidR="00EE466E" w:rsidRPr="005412CE">
        <w:rPr>
          <w:rFonts w:cs="Times New Roman"/>
        </w:rPr>
        <w:t>citlivému</w:t>
      </w:r>
      <w:r w:rsidR="00E87608" w:rsidRPr="005412CE">
        <w:rPr>
          <w:rFonts w:cs="Times New Roman"/>
        </w:rPr>
        <w:t xml:space="preserve"> zvukové</w:t>
      </w:r>
      <w:r w:rsidR="00EE466E" w:rsidRPr="005412CE">
        <w:rPr>
          <w:rFonts w:cs="Times New Roman"/>
        </w:rPr>
        <w:t>mu</w:t>
      </w:r>
      <w:r w:rsidR="00E87608" w:rsidRPr="005412CE">
        <w:rPr>
          <w:rFonts w:cs="Times New Roman"/>
        </w:rPr>
        <w:t xml:space="preserve"> přijímač</w:t>
      </w:r>
      <w:r w:rsidR="00EE466E" w:rsidRPr="005412CE">
        <w:rPr>
          <w:rFonts w:cs="Times New Roman"/>
        </w:rPr>
        <w:t>i</w:t>
      </w:r>
      <w:r w:rsidR="00E87608" w:rsidRPr="005412CE">
        <w:rPr>
          <w:rFonts w:cs="Times New Roman"/>
        </w:rPr>
        <w:t xml:space="preserve"> nyní divákům přenáší téměř neslyšitelné </w:t>
      </w:r>
      <w:r w:rsidR="001D3AC4">
        <w:rPr>
          <w:rFonts w:cs="Times New Roman"/>
        </w:rPr>
        <w:t>události na </w:t>
      </w:r>
      <w:r w:rsidR="009A09F7" w:rsidRPr="005412CE">
        <w:rPr>
          <w:rFonts w:cs="Times New Roman"/>
        </w:rPr>
        <w:t>sportovní ploše</w:t>
      </w:r>
      <w:r w:rsidR="00E87608" w:rsidRPr="005412CE">
        <w:rPr>
          <w:rFonts w:cs="Times New Roman"/>
        </w:rPr>
        <w:t>.</w:t>
      </w:r>
      <w:r w:rsidR="0041675E" w:rsidRPr="005412CE">
        <w:rPr>
          <w:rFonts w:cs="Times New Roman"/>
        </w:rPr>
        <w:t xml:space="preserve"> Vysílání her je spojen</w:t>
      </w:r>
      <w:r w:rsidR="00EE466E" w:rsidRPr="005412CE">
        <w:rPr>
          <w:rFonts w:cs="Times New Roman"/>
        </w:rPr>
        <w:t>o</w:t>
      </w:r>
      <w:r w:rsidR="0041675E" w:rsidRPr="005412CE">
        <w:rPr>
          <w:rFonts w:cs="Times New Roman"/>
        </w:rPr>
        <w:t xml:space="preserve"> také s komentátory. Mezi první</w:t>
      </w:r>
      <w:r w:rsidR="00EE466E" w:rsidRPr="005412CE">
        <w:rPr>
          <w:rFonts w:cs="Times New Roman"/>
        </w:rPr>
        <w:t>mi</w:t>
      </w:r>
      <w:r w:rsidR="0041675E" w:rsidRPr="005412CE">
        <w:rPr>
          <w:rFonts w:cs="Times New Roman"/>
        </w:rPr>
        <w:t xml:space="preserve"> můžeme jmenovat Francouze Edmonda </w:t>
      </w:r>
      <w:proofErr w:type="spellStart"/>
      <w:r w:rsidR="0041675E" w:rsidRPr="005412CE">
        <w:rPr>
          <w:rFonts w:cs="Times New Roman"/>
        </w:rPr>
        <w:t>Dehortera</w:t>
      </w:r>
      <w:proofErr w:type="spellEnd"/>
      <w:r w:rsidR="0041675E" w:rsidRPr="005412CE">
        <w:rPr>
          <w:rFonts w:cs="Times New Roman"/>
        </w:rPr>
        <w:t xml:space="preserve"> (Paříž, 1924), Brita a olympijského ví</w:t>
      </w:r>
      <w:r w:rsidR="006325D6" w:rsidRPr="005412CE">
        <w:rPr>
          <w:rFonts w:cs="Times New Roman"/>
        </w:rPr>
        <w:t xml:space="preserve">těze </w:t>
      </w:r>
      <w:proofErr w:type="spellStart"/>
      <w:r w:rsidR="006325D6" w:rsidRPr="005412CE">
        <w:rPr>
          <w:rFonts w:cs="Times New Roman"/>
        </w:rPr>
        <w:t>Harolda</w:t>
      </w:r>
      <w:proofErr w:type="spellEnd"/>
      <w:r w:rsidR="006325D6" w:rsidRPr="005412CE">
        <w:rPr>
          <w:rFonts w:cs="Times New Roman"/>
        </w:rPr>
        <w:t xml:space="preserve"> </w:t>
      </w:r>
      <w:proofErr w:type="spellStart"/>
      <w:r w:rsidR="006325D6" w:rsidRPr="005412CE">
        <w:rPr>
          <w:rFonts w:cs="Times New Roman"/>
        </w:rPr>
        <w:t>Abrahamse</w:t>
      </w:r>
      <w:proofErr w:type="spellEnd"/>
      <w:r w:rsidR="006325D6" w:rsidRPr="005412CE">
        <w:rPr>
          <w:rFonts w:cs="Times New Roman"/>
        </w:rPr>
        <w:t xml:space="preserve"> (Berlín, </w:t>
      </w:r>
      <w:r w:rsidR="0041675E" w:rsidRPr="005412CE">
        <w:rPr>
          <w:rFonts w:cs="Times New Roman"/>
        </w:rPr>
        <w:t xml:space="preserve">1936), nebo Itala Sandra </w:t>
      </w:r>
      <w:proofErr w:type="spellStart"/>
      <w:r w:rsidR="0041675E" w:rsidRPr="005412CE">
        <w:rPr>
          <w:rFonts w:cs="Times New Roman"/>
        </w:rPr>
        <w:t>Ciottiho</w:t>
      </w:r>
      <w:proofErr w:type="spellEnd"/>
      <w:r w:rsidR="0041675E" w:rsidRPr="005412CE">
        <w:rPr>
          <w:rFonts w:cs="Times New Roman"/>
        </w:rPr>
        <w:t xml:space="preserve"> (Řím, 1960).</w:t>
      </w:r>
    </w:p>
    <w:p w:rsidR="006F7C62" w:rsidRPr="005412CE" w:rsidRDefault="006F7C62" w:rsidP="00CF7E21">
      <w:pPr>
        <w:ind w:firstLine="708"/>
        <w:rPr>
          <w:rFonts w:cs="Times New Roman"/>
        </w:rPr>
      </w:pPr>
      <w:r w:rsidRPr="005412CE">
        <w:rPr>
          <w:rFonts w:cs="Times New Roman"/>
        </w:rPr>
        <w:t>Posledním činitelem na scéně byl internet. Mezinárodní olympijský výbor (</w:t>
      </w:r>
      <w:proofErr w:type="spellStart"/>
      <w:r w:rsidRPr="005412CE">
        <w:rPr>
          <w:rFonts w:cs="Times New Roman"/>
          <w:i/>
        </w:rPr>
        <w:t>International</w:t>
      </w:r>
      <w:proofErr w:type="spellEnd"/>
      <w:r w:rsidRPr="005412CE">
        <w:rPr>
          <w:rFonts w:cs="Times New Roman"/>
          <w:i/>
        </w:rPr>
        <w:t xml:space="preserve"> </w:t>
      </w:r>
      <w:proofErr w:type="spellStart"/>
      <w:r w:rsidRPr="005412CE">
        <w:rPr>
          <w:rFonts w:cs="Times New Roman"/>
          <w:i/>
        </w:rPr>
        <w:t>Olympic</w:t>
      </w:r>
      <w:proofErr w:type="spellEnd"/>
      <w:r w:rsidRPr="005412CE">
        <w:rPr>
          <w:rFonts w:cs="Times New Roman"/>
          <w:i/>
        </w:rPr>
        <w:t xml:space="preserve"> </w:t>
      </w:r>
      <w:proofErr w:type="spellStart"/>
      <w:r w:rsidRPr="005412CE">
        <w:rPr>
          <w:rFonts w:cs="Times New Roman"/>
          <w:i/>
        </w:rPr>
        <w:t>Committee</w:t>
      </w:r>
      <w:proofErr w:type="spellEnd"/>
      <w:r w:rsidR="000E37FA" w:rsidRPr="005412CE">
        <w:rPr>
          <w:rFonts w:cs="Times New Roman"/>
        </w:rPr>
        <w:t xml:space="preserve"> </w:t>
      </w:r>
      <w:r w:rsidR="00190DA7" w:rsidRPr="005412CE">
        <w:rPr>
          <w:rFonts w:cs="Times New Roman"/>
        </w:rPr>
        <w:t>–</w:t>
      </w:r>
      <w:r w:rsidR="000E37FA" w:rsidRPr="005412CE">
        <w:rPr>
          <w:rFonts w:cs="Times New Roman"/>
        </w:rPr>
        <w:t xml:space="preserve"> IOC</w:t>
      </w:r>
      <w:r w:rsidRPr="005412CE">
        <w:rPr>
          <w:rFonts w:cs="Times New Roman"/>
        </w:rPr>
        <w:t>) vytvořil první webovo</w:t>
      </w:r>
      <w:r w:rsidR="001D3AC4">
        <w:rPr>
          <w:rFonts w:cs="Times New Roman"/>
        </w:rPr>
        <w:t>u stránku v roce 1996 </w:t>
      </w:r>
      <w:r w:rsidR="00190DA7">
        <w:rPr>
          <w:rFonts w:cs="Times New Roman"/>
        </w:rPr>
        <w:t>pro </w:t>
      </w:r>
      <w:r w:rsidR="0041675E" w:rsidRPr="005412CE">
        <w:rPr>
          <w:rFonts w:cs="Times New Roman"/>
        </w:rPr>
        <w:t>hry v </w:t>
      </w:r>
      <w:r w:rsidRPr="005412CE">
        <w:rPr>
          <w:rFonts w:cs="Times New Roman"/>
        </w:rPr>
        <w:t xml:space="preserve">Atlantě. Avšak </w:t>
      </w:r>
      <w:r w:rsidR="00215DCC" w:rsidRPr="005412CE">
        <w:rPr>
          <w:rFonts w:cs="Times New Roman"/>
        </w:rPr>
        <w:t xml:space="preserve">živé vysílání bylo </w:t>
      </w:r>
      <w:r w:rsidR="00EE466E" w:rsidRPr="005412CE">
        <w:rPr>
          <w:rFonts w:cs="Times New Roman"/>
        </w:rPr>
        <w:t xml:space="preserve">k dispozici </w:t>
      </w:r>
      <w:r w:rsidRPr="005412CE">
        <w:rPr>
          <w:rFonts w:cs="Times New Roman"/>
        </w:rPr>
        <w:t xml:space="preserve">až </w:t>
      </w:r>
      <w:r w:rsidR="0041675E" w:rsidRPr="005412CE">
        <w:rPr>
          <w:rFonts w:cs="Times New Roman"/>
        </w:rPr>
        <w:t xml:space="preserve">od </w:t>
      </w:r>
      <w:r w:rsidR="007923F6" w:rsidRPr="005412CE">
        <w:rPr>
          <w:rFonts w:cs="Times New Roman"/>
        </w:rPr>
        <w:t>h</w:t>
      </w:r>
      <w:r w:rsidR="0041675E" w:rsidRPr="005412CE">
        <w:rPr>
          <w:rFonts w:cs="Times New Roman"/>
        </w:rPr>
        <w:t>e</w:t>
      </w:r>
      <w:r w:rsidR="007923F6" w:rsidRPr="005412CE">
        <w:rPr>
          <w:rFonts w:cs="Times New Roman"/>
        </w:rPr>
        <w:t xml:space="preserve">r v Athénách </w:t>
      </w:r>
      <w:r w:rsidRPr="005412CE">
        <w:rPr>
          <w:rFonts w:cs="Times New Roman"/>
        </w:rPr>
        <w:t xml:space="preserve">v roce 2004 </w:t>
      </w:r>
      <w:r w:rsidR="00190DA7">
        <w:rPr>
          <w:rFonts w:cs="Times New Roman"/>
        </w:rPr>
        <w:t>a </w:t>
      </w:r>
      <w:r w:rsidR="00215DCC" w:rsidRPr="005412CE">
        <w:rPr>
          <w:rFonts w:cs="Times New Roman"/>
        </w:rPr>
        <w:t xml:space="preserve">během </w:t>
      </w:r>
      <w:r w:rsidR="007923F6" w:rsidRPr="005412CE">
        <w:rPr>
          <w:rFonts w:cs="Times New Roman"/>
        </w:rPr>
        <w:t>londýnsk</w:t>
      </w:r>
      <w:r w:rsidR="00215DCC" w:rsidRPr="005412CE">
        <w:rPr>
          <w:rFonts w:cs="Times New Roman"/>
        </w:rPr>
        <w:t>ých</w:t>
      </w:r>
      <w:r w:rsidR="007923F6" w:rsidRPr="005412CE">
        <w:rPr>
          <w:rFonts w:cs="Times New Roman"/>
        </w:rPr>
        <w:t xml:space="preserve"> h</w:t>
      </w:r>
      <w:r w:rsidR="00215DCC" w:rsidRPr="005412CE">
        <w:rPr>
          <w:rFonts w:cs="Times New Roman"/>
        </w:rPr>
        <w:t>er</w:t>
      </w:r>
      <w:r w:rsidR="007923F6" w:rsidRPr="005412CE">
        <w:rPr>
          <w:rFonts w:cs="Times New Roman"/>
        </w:rPr>
        <w:t xml:space="preserve"> v roce 2012 </w:t>
      </w:r>
      <w:r w:rsidR="00215DCC" w:rsidRPr="005412CE">
        <w:rPr>
          <w:rFonts w:cs="Times New Roman"/>
        </w:rPr>
        <w:t>převýšilo</w:t>
      </w:r>
      <w:r w:rsidR="007923F6" w:rsidRPr="005412CE">
        <w:rPr>
          <w:rFonts w:cs="Times New Roman"/>
        </w:rPr>
        <w:t xml:space="preserve"> televizní pokrytí</w:t>
      </w:r>
      <w:r w:rsidRPr="005412CE">
        <w:rPr>
          <w:rFonts w:cs="Times New Roman"/>
        </w:rPr>
        <w:t>.</w:t>
      </w:r>
    </w:p>
    <w:p w:rsidR="0043369B" w:rsidRPr="005412CE" w:rsidRDefault="003A2CAB" w:rsidP="00CF7E21">
      <w:pPr>
        <w:ind w:firstLine="708"/>
        <w:rPr>
          <w:rFonts w:cs="Times New Roman"/>
        </w:rPr>
      </w:pPr>
      <w:r w:rsidRPr="005412CE">
        <w:rPr>
          <w:rFonts w:cs="Times New Roman"/>
        </w:rPr>
        <w:t>Samostatnou</w:t>
      </w:r>
      <w:r w:rsidR="00FF6B17" w:rsidRPr="005412CE">
        <w:rPr>
          <w:rFonts w:cs="Times New Roman"/>
        </w:rPr>
        <w:t xml:space="preserve"> kapitolou pokrývání olympijských her je sportovní fotografie patřící podle </w:t>
      </w:r>
      <w:r w:rsidR="00523F72" w:rsidRPr="005412CE">
        <w:rPr>
          <w:rFonts w:cs="Times New Roman"/>
        </w:rPr>
        <w:t xml:space="preserve">sportovního fotografa </w:t>
      </w:r>
      <w:r w:rsidR="00FF6B17" w:rsidRPr="005412CE">
        <w:rPr>
          <w:rFonts w:cs="Times New Roman"/>
        </w:rPr>
        <w:t xml:space="preserve">Francka </w:t>
      </w:r>
      <w:proofErr w:type="spellStart"/>
      <w:r w:rsidR="00FF6B17" w:rsidRPr="005412CE">
        <w:rPr>
          <w:rFonts w:cs="Times New Roman"/>
        </w:rPr>
        <w:t>Seguina</w:t>
      </w:r>
      <w:proofErr w:type="spellEnd"/>
      <w:r w:rsidR="00523F72" w:rsidRPr="005412CE">
        <w:rPr>
          <w:rFonts w:cs="Times New Roman"/>
        </w:rPr>
        <w:t xml:space="preserve"> </w:t>
      </w:r>
      <w:r w:rsidR="00FF6B17" w:rsidRPr="005412CE">
        <w:rPr>
          <w:rFonts w:cs="Times New Roman"/>
        </w:rPr>
        <w:t>mezi nejtěžší odvětví fotografování kvůli „</w:t>
      </w:r>
      <w:r w:rsidRPr="005412CE">
        <w:rPr>
          <w:rFonts w:cs="Times New Roman"/>
          <w:i/>
        </w:rPr>
        <w:t>nutné</w:t>
      </w:r>
      <w:r w:rsidR="00FF6B17" w:rsidRPr="005412CE">
        <w:rPr>
          <w:rFonts w:cs="Times New Roman"/>
          <w:i/>
        </w:rPr>
        <w:t xml:space="preserve"> psychické a technické schopnosti, </w:t>
      </w:r>
      <w:r w:rsidRPr="005412CE">
        <w:rPr>
          <w:rFonts w:cs="Times New Roman"/>
          <w:i/>
        </w:rPr>
        <w:t xml:space="preserve">schopnosti </w:t>
      </w:r>
      <w:r w:rsidR="00FF6B17" w:rsidRPr="005412CE">
        <w:rPr>
          <w:rFonts w:cs="Times New Roman"/>
          <w:i/>
        </w:rPr>
        <w:t>adaptace na</w:t>
      </w:r>
      <w:r w:rsidRPr="005412CE">
        <w:rPr>
          <w:rFonts w:cs="Times New Roman"/>
          <w:i/>
        </w:rPr>
        <w:t xml:space="preserve"> </w:t>
      </w:r>
      <w:r w:rsidR="00523F72" w:rsidRPr="005412CE">
        <w:rPr>
          <w:rFonts w:cs="Times New Roman"/>
          <w:i/>
        </w:rPr>
        <w:t xml:space="preserve">prostředí, </w:t>
      </w:r>
      <w:r w:rsidR="00FF6B17" w:rsidRPr="005412CE">
        <w:rPr>
          <w:rFonts w:cs="Times New Roman"/>
          <w:i/>
        </w:rPr>
        <w:t>které jsou překážkami v získání nejlepší fotky“</w:t>
      </w:r>
      <w:r w:rsidR="00FF6B17" w:rsidRPr="005412CE">
        <w:rPr>
          <w:rStyle w:val="Znakapoznpodarou"/>
          <w:rFonts w:cs="Times New Roman"/>
          <w:i/>
        </w:rPr>
        <w:footnoteReference w:id="51"/>
      </w:r>
      <w:r w:rsidR="00FF6B17" w:rsidRPr="005412CE">
        <w:rPr>
          <w:rFonts w:cs="Times New Roman"/>
        </w:rPr>
        <w:t xml:space="preserve">. </w:t>
      </w:r>
      <w:r w:rsidR="00B23AB8" w:rsidRPr="005412CE">
        <w:rPr>
          <w:rFonts w:cs="Times New Roman"/>
        </w:rPr>
        <w:t>Sportovní olympijská fotografie</w:t>
      </w:r>
      <w:r w:rsidR="00523F72" w:rsidRPr="005412CE">
        <w:rPr>
          <w:rFonts w:cs="Times New Roman"/>
        </w:rPr>
        <w:t xml:space="preserve"> těžila </w:t>
      </w:r>
      <w:r w:rsidR="00EE466E" w:rsidRPr="005412CE">
        <w:rPr>
          <w:rFonts w:cs="Times New Roman"/>
        </w:rPr>
        <w:t>z</w:t>
      </w:r>
      <w:r w:rsidR="00523F72" w:rsidRPr="005412CE">
        <w:rPr>
          <w:rFonts w:cs="Times New Roman"/>
        </w:rPr>
        <w:t xml:space="preserve"> technické</w:t>
      </w:r>
      <w:r w:rsidR="00EE466E" w:rsidRPr="005412CE">
        <w:rPr>
          <w:rFonts w:cs="Times New Roman"/>
        </w:rPr>
        <w:t>ho</w:t>
      </w:r>
      <w:r w:rsidR="00523F72" w:rsidRPr="005412CE">
        <w:rPr>
          <w:rFonts w:cs="Times New Roman"/>
        </w:rPr>
        <w:t xml:space="preserve"> </w:t>
      </w:r>
      <w:r w:rsidR="00EE466E" w:rsidRPr="005412CE">
        <w:rPr>
          <w:rFonts w:cs="Times New Roman"/>
        </w:rPr>
        <w:t>pokroku</w:t>
      </w:r>
      <w:r w:rsidR="00523F72" w:rsidRPr="005412CE">
        <w:rPr>
          <w:rFonts w:cs="Times New Roman"/>
        </w:rPr>
        <w:t xml:space="preserve"> a </w:t>
      </w:r>
      <w:r w:rsidR="00B23AB8" w:rsidRPr="005412CE">
        <w:rPr>
          <w:rFonts w:cs="Times New Roman"/>
        </w:rPr>
        <w:t xml:space="preserve">znovuobnovení her. </w:t>
      </w:r>
      <w:r w:rsidR="00DD1B09" w:rsidRPr="005412CE">
        <w:rPr>
          <w:rFonts w:cs="Times New Roman"/>
        </w:rPr>
        <w:t xml:space="preserve">Na </w:t>
      </w:r>
      <w:r w:rsidR="00523F72" w:rsidRPr="005412CE">
        <w:rPr>
          <w:rFonts w:cs="Times New Roman"/>
        </w:rPr>
        <w:t>nich</w:t>
      </w:r>
      <w:r w:rsidR="00DD1B09" w:rsidRPr="005412CE">
        <w:rPr>
          <w:rFonts w:cs="Times New Roman"/>
        </w:rPr>
        <w:t xml:space="preserve"> musí fotografové zvládat hlavně spojení technických dovedností s rychlým tempem her.</w:t>
      </w:r>
    </w:p>
    <w:p w:rsidR="00E42E47" w:rsidRPr="005412CE" w:rsidRDefault="00B806AB" w:rsidP="00CF7E21">
      <w:pPr>
        <w:pStyle w:val="Nadpis3"/>
        <w:rPr>
          <w:rFonts w:cs="Times New Roman"/>
        </w:rPr>
      </w:pPr>
      <w:bookmarkStart w:id="12" w:name="_Novinářky_na_olympijských"/>
      <w:bookmarkStart w:id="13" w:name="_České_novinářky_na"/>
      <w:bookmarkStart w:id="14" w:name="_Toc6822101"/>
      <w:bookmarkEnd w:id="12"/>
      <w:bookmarkEnd w:id="13"/>
      <w:r w:rsidRPr="005412CE">
        <w:rPr>
          <w:rFonts w:cs="Times New Roman"/>
        </w:rPr>
        <w:t>České n</w:t>
      </w:r>
      <w:r w:rsidR="00E42E47" w:rsidRPr="005412CE">
        <w:rPr>
          <w:rFonts w:cs="Times New Roman"/>
        </w:rPr>
        <w:t>ovinářky na olympijských hrách</w:t>
      </w:r>
      <w:bookmarkEnd w:id="14"/>
    </w:p>
    <w:p w:rsidR="00742581" w:rsidRPr="005412CE" w:rsidRDefault="000C2D6C" w:rsidP="00CF7E21">
      <w:pPr>
        <w:rPr>
          <w:rFonts w:cs="Times New Roman"/>
          <w:lang w:eastAsia="cs-CZ"/>
        </w:rPr>
      </w:pPr>
      <w:r w:rsidRPr="005412CE">
        <w:rPr>
          <w:rFonts w:cs="Times New Roman"/>
          <w:shd w:val="clear" w:color="auto" w:fill="FFFFFF"/>
        </w:rPr>
        <w:t>Se skrovným</w:t>
      </w:r>
      <w:r w:rsidR="00742581" w:rsidRPr="005412CE">
        <w:rPr>
          <w:rFonts w:cs="Times New Roman"/>
          <w:shd w:val="clear" w:color="auto" w:fill="FFFFFF"/>
        </w:rPr>
        <w:t xml:space="preserve"> </w:t>
      </w:r>
      <w:r w:rsidR="00EE466E" w:rsidRPr="005412CE">
        <w:rPr>
          <w:rFonts w:cs="Times New Roman"/>
          <w:shd w:val="clear" w:color="auto" w:fill="FFFFFF"/>
        </w:rPr>
        <w:t>počtem</w:t>
      </w:r>
      <w:r w:rsidR="00742581" w:rsidRPr="005412CE">
        <w:rPr>
          <w:rFonts w:cs="Times New Roman"/>
          <w:shd w:val="clear" w:color="auto" w:fill="FFFFFF"/>
        </w:rPr>
        <w:t xml:space="preserve"> sportovních novinářek ve sportovních</w:t>
      </w:r>
      <w:r w:rsidR="006325D6" w:rsidRPr="005412CE">
        <w:rPr>
          <w:rFonts w:cs="Times New Roman"/>
          <w:shd w:val="clear" w:color="auto" w:fill="FFFFFF"/>
        </w:rPr>
        <w:t xml:space="preserve"> redakcích lze očekávat, že ani </w:t>
      </w:r>
      <w:r w:rsidR="00742581" w:rsidRPr="005412CE">
        <w:rPr>
          <w:rFonts w:cs="Times New Roman"/>
          <w:shd w:val="clear" w:color="auto" w:fill="FFFFFF"/>
        </w:rPr>
        <w:t xml:space="preserve">jejich </w:t>
      </w:r>
      <w:r w:rsidR="000C0EA7" w:rsidRPr="005412CE">
        <w:rPr>
          <w:rFonts w:cs="Times New Roman"/>
          <w:shd w:val="clear" w:color="auto" w:fill="FFFFFF"/>
        </w:rPr>
        <w:t>počet</w:t>
      </w:r>
      <w:r w:rsidR="00742581" w:rsidRPr="005412CE">
        <w:rPr>
          <w:rFonts w:cs="Times New Roman"/>
          <w:shd w:val="clear" w:color="auto" w:fill="FFFFFF"/>
        </w:rPr>
        <w:t xml:space="preserve"> v dějišt</w:t>
      </w:r>
      <w:r w:rsidR="002B21B5" w:rsidRPr="005412CE">
        <w:rPr>
          <w:rFonts w:cs="Times New Roman"/>
          <w:shd w:val="clear" w:color="auto" w:fill="FFFFFF"/>
        </w:rPr>
        <w:t>ích</w:t>
      </w:r>
      <w:r w:rsidR="00742581" w:rsidRPr="005412CE">
        <w:rPr>
          <w:rFonts w:cs="Times New Roman"/>
          <w:shd w:val="clear" w:color="auto" w:fill="FFFFFF"/>
        </w:rPr>
        <w:t xml:space="preserve"> olympijských her nebude velk</w:t>
      </w:r>
      <w:r w:rsidR="000C0EA7" w:rsidRPr="005412CE">
        <w:rPr>
          <w:rFonts w:cs="Times New Roman"/>
          <w:shd w:val="clear" w:color="auto" w:fill="FFFFFF"/>
        </w:rPr>
        <w:t>ý</w:t>
      </w:r>
      <w:r w:rsidR="00742581" w:rsidRPr="005412CE">
        <w:rPr>
          <w:rFonts w:cs="Times New Roman"/>
          <w:shd w:val="clear" w:color="auto" w:fill="FFFFFF"/>
        </w:rPr>
        <w:t>.</w:t>
      </w:r>
      <w:r w:rsidR="005D358A" w:rsidRPr="005412CE">
        <w:rPr>
          <w:rFonts w:cs="Times New Roman"/>
          <w:shd w:val="clear" w:color="auto" w:fill="FFFFFF"/>
        </w:rPr>
        <w:t xml:space="preserve"> </w:t>
      </w:r>
      <w:r w:rsidR="00350555" w:rsidRPr="005412CE">
        <w:rPr>
          <w:rFonts w:cs="Times New Roman"/>
          <w:shd w:val="clear" w:color="auto" w:fill="FFFFFF"/>
        </w:rPr>
        <w:t>To</w:t>
      </w:r>
      <w:r w:rsidR="00EE466E" w:rsidRPr="005412CE">
        <w:rPr>
          <w:rFonts w:cs="Times New Roman"/>
          <w:shd w:val="clear" w:color="auto" w:fill="FFFFFF"/>
        </w:rPr>
        <w:t xml:space="preserve"> vyplývá i z údajů získaných od </w:t>
      </w:r>
      <w:r w:rsidR="00350555" w:rsidRPr="005412CE">
        <w:rPr>
          <w:rFonts w:cs="Times New Roman"/>
          <w:shd w:val="clear" w:color="auto" w:fill="FFFFFF"/>
        </w:rPr>
        <w:t xml:space="preserve">tiskové mluvčí a zástupkyně ředitele Českého olympijského výboru Barbory </w:t>
      </w:r>
      <w:proofErr w:type="spellStart"/>
      <w:r w:rsidR="00350555" w:rsidRPr="005412CE">
        <w:rPr>
          <w:rFonts w:cs="Times New Roman"/>
          <w:shd w:val="clear" w:color="auto" w:fill="FFFFFF"/>
        </w:rPr>
        <w:t>Žehanové</w:t>
      </w:r>
      <w:proofErr w:type="spellEnd"/>
      <w:r w:rsidR="00350555" w:rsidRPr="005412CE">
        <w:rPr>
          <w:rFonts w:cs="Times New Roman"/>
          <w:shd w:val="clear" w:color="auto" w:fill="FFFFFF"/>
        </w:rPr>
        <w:t xml:space="preserve"> a</w:t>
      </w:r>
      <w:r w:rsidR="00EE466E" w:rsidRPr="005412CE">
        <w:rPr>
          <w:rFonts w:cs="Times New Roman"/>
          <w:shd w:val="clear" w:color="auto" w:fill="FFFFFF"/>
        </w:rPr>
        <w:t> </w:t>
      </w:r>
      <w:r w:rsidR="00350555" w:rsidRPr="005412CE">
        <w:rPr>
          <w:rFonts w:cs="Times New Roman"/>
          <w:lang w:eastAsia="cs-CZ"/>
        </w:rPr>
        <w:t xml:space="preserve">projektové manažerky mezinárodních misí v České televizi Markéty </w:t>
      </w:r>
      <w:proofErr w:type="spellStart"/>
      <w:r w:rsidR="00350555" w:rsidRPr="005412CE">
        <w:rPr>
          <w:rFonts w:cs="Times New Roman"/>
          <w:lang w:eastAsia="cs-CZ"/>
        </w:rPr>
        <w:t>Vránkové</w:t>
      </w:r>
      <w:proofErr w:type="spellEnd"/>
      <w:r w:rsidR="00350555" w:rsidRPr="005412CE">
        <w:rPr>
          <w:rFonts w:cs="Times New Roman"/>
          <w:lang w:eastAsia="cs-CZ"/>
        </w:rPr>
        <w:t>.</w:t>
      </w:r>
    </w:p>
    <w:p w:rsidR="00A2464B" w:rsidRPr="005412CE" w:rsidRDefault="00A2464B" w:rsidP="00CF7E21">
      <w:pPr>
        <w:ind w:firstLine="576"/>
        <w:rPr>
          <w:rFonts w:cs="Times New Roman"/>
          <w:lang w:eastAsia="cs-CZ"/>
        </w:rPr>
      </w:pPr>
      <w:r w:rsidRPr="005412CE">
        <w:rPr>
          <w:rFonts w:cs="Times New Roman"/>
          <w:lang w:eastAsia="cs-CZ"/>
        </w:rPr>
        <w:t>Počet akreditovaných českých sportovních novinářek</w:t>
      </w:r>
      <w:r w:rsidR="002F5604">
        <w:rPr>
          <w:rFonts w:cs="Times New Roman"/>
          <w:lang w:eastAsia="cs-CZ"/>
        </w:rPr>
        <w:t xml:space="preserve"> (fotografek a píšících) napříč </w:t>
      </w:r>
      <w:r w:rsidRPr="005412CE">
        <w:rPr>
          <w:rFonts w:cs="Times New Roman"/>
          <w:lang w:eastAsia="cs-CZ"/>
        </w:rPr>
        <w:t xml:space="preserve">českými periodiky vyjma České televize a Českého rozhlasu, kteří </w:t>
      </w:r>
      <w:r w:rsidR="00EE466E" w:rsidRPr="005412CE">
        <w:rPr>
          <w:rFonts w:cs="Times New Roman"/>
          <w:lang w:eastAsia="cs-CZ"/>
        </w:rPr>
        <w:t>získávají</w:t>
      </w:r>
      <w:r w:rsidRPr="005412CE">
        <w:rPr>
          <w:rFonts w:cs="Times New Roman"/>
          <w:lang w:eastAsia="cs-CZ"/>
        </w:rPr>
        <w:t xml:space="preserve"> akreditace </w:t>
      </w:r>
      <w:r w:rsidR="00EE466E" w:rsidRPr="005412CE">
        <w:rPr>
          <w:rFonts w:cs="Times New Roman"/>
          <w:lang w:eastAsia="cs-CZ"/>
        </w:rPr>
        <w:t>prostřednictvím</w:t>
      </w:r>
      <w:r w:rsidRPr="005412CE">
        <w:rPr>
          <w:rFonts w:cs="Times New Roman"/>
          <w:lang w:eastAsia="cs-CZ"/>
        </w:rPr>
        <w:t> Mezinárodní</w:t>
      </w:r>
      <w:r w:rsidR="00EE466E" w:rsidRPr="005412CE">
        <w:rPr>
          <w:rFonts w:cs="Times New Roman"/>
          <w:lang w:eastAsia="cs-CZ"/>
        </w:rPr>
        <w:t>ho</w:t>
      </w:r>
      <w:r w:rsidRPr="005412CE">
        <w:rPr>
          <w:rFonts w:cs="Times New Roman"/>
          <w:lang w:eastAsia="cs-CZ"/>
        </w:rPr>
        <w:t xml:space="preserve"> olympijsk</w:t>
      </w:r>
      <w:r w:rsidR="00EE466E" w:rsidRPr="005412CE">
        <w:rPr>
          <w:rFonts w:cs="Times New Roman"/>
          <w:lang w:eastAsia="cs-CZ"/>
        </w:rPr>
        <w:t>ého</w:t>
      </w:r>
      <w:r w:rsidRPr="005412CE">
        <w:rPr>
          <w:rFonts w:cs="Times New Roman"/>
          <w:lang w:eastAsia="cs-CZ"/>
        </w:rPr>
        <w:t xml:space="preserve"> výbor</w:t>
      </w:r>
      <w:r w:rsidR="00EE466E" w:rsidRPr="005412CE">
        <w:rPr>
          <w:rFonts w:cs="Times New Roman"/>
          <w:lang w:eastAsia="cs-CZ"/>
        </w:rPr>
        <w:t>u</w:t>
      </w:r>
      <w:r w:rsidR="0011139F" w:rsidRPr="005412CE">
        <w:rPr>
          <w:rFonts w:cs="Times New Roman"/>
          <w:lang w:eastAsia="cs-CZ"/>
        </w:rPr>
        <w:t>,</w:t>
      </w:r>
      <w:r w:rsidRPr="005412CE">
        <w:rPr>
          <w:rFonts w:cs="Times New Roman"/>
          <w:lang w:eastAsia="cs-CZ"/>
        </w:rPr>
        <w:t xml:space="preserve"> pro jednotlivé olympijské hry</w:t>
      </w:r>
      <w:r w:rsidR="006E5A25" w:rsidRPr="005412CE">
        <w:rPr>
          <w:rFonts w:cs="Times New Roman"/>
          <w:lang w:eastAsia="cs-CZ"/>
        </w:rPr>
        <w:t xml:space="preserve"> </w:t>
      </w:r>
      <w:r w:rsidR="006E5A25" w:rsidRPr="005412CE">
        <w:rPr>
          <w:rFonts w:cs="Times New Roman"/>
          <w:lang w:eastAsia="cs-CZ"/>
        </w:rPr>
        <w:lastRenderedPageBreak/>
        <w:t>za</w:t>
      </w:r>
      <w:r w:rsidR="00CF56CD" w:rsidRPr="005412CE">
        <w:rPr>
          <w:rFonts w:cs="Times New Roman"/>
          <w:lang w:eastAsia="cs-CZ"/>
        </w:rPr>
        <w:t> </w:t>
      </w:r>
      <w:r w:rsidRPr="005412CE">
        <w:rPr>
          <w:rFonts w:cs="Times New Roman"/>
          <w:lang w:eastAsia="cs-CZ"/>
        </w:rPr>
        <w:t>několik posledních let, které se zúčastnily olympijských her</w:t>
      </w:r>
      <w:r w:rsidR="00EE22D5" w:rsidRPr="005412CE">
        <w:rPr>
          <w:rFonts w:cs="Times New Roman"/>
          <w:lang w:eastAsia="cs-CZ"/>
        </w:rPr>
        <w:t xml:space="preserve"> přímo v jejich dějišti</w:t>
      </w:r>
      <w:r w:rsidR="00B872A1" w:rsidRPr="005412CE">
        <w:rPr>
          <w:rFonts w:cs="Times New Roman"/>
          <w:lang w:eastAsia="cs-CZ"/>
        </w:rPr>
        <w:t>, j</w:t>
      </w:r>
      <w:r w:rsidR="00457707" w:rsidRPr="005412CE">
        <w:rPr>
          <w:rFonts w:cs="Times New Roman"/>
          <w:lang w:eastAsia="cs-CZ"/>
        </w:rPr>
        <w:t>e</w:t>
      </w:r>
      <w:r w:rsidR="00B31930" w:rsidRPr="005412CE">
        <w:rPr>
          <w:rFonts w:cs="Times New Roman"/>
          <w:lang w:eastAsia="cs-CZ"/>
        </w:rPr>
        <w:t> </w:t>
      </w:r>
      <w:r w:rsidR="00B872A1" w:rsidRPr="005412CE">
        <w:rPr>
          <w:rFonts w:cs="Times New Roman"/>
          <w:lang w:eastAsia="cs-CZ"/>
        </w:rPr>
        <w:t>následující</w:t>
      </w:r>
      <w:r w:rsidR="00647AD1" w:rsidRPr="005412CE">
        <w:rPr>
          <w:rStyle w:val="Znakapoznpodarou"/>
          <w:rFonts w:cs="Times New Roman"/>
          <w:lang w:eastAsia="cs-CZ"/>
        </w:rPr>
        <w:footnoteReference w:id="52"/>
      </w:r>
      <w:r w:rsidRPr="005412CE">
        <w:rPr>
          <w:rFonts w:cs="Times New Roman"/>
          <w:lang w:eastAsia="cs-CZ"/>
        </w:rPr>
        <w:t>:</w:t>
      </w:r>
    </w:p>
    <w:p w:rsidR="00A2464B" w:rsidRPr="005412CE" w:rsidRDefault="00A2464B" w:rsidP="00CF7E21">
      <w:pPr>
        <w:ind w:left="567"/>
        <w:rPr>
          <w:rFonts w:cs="Times New Roman"/>
          <w:lang w:eastAsia="cs-CZ"/>
        </w:rPr>
      </w:pPr>
      <w:r w:rsidRPr="005412CE">
        <w:rPr>
          <w:rFonts w:cs="Times New Roman"/>
          <w:u w:val="single"/>
          <w:lang w:eastAsia="cs-CZ"/>
        </w:rPr>
        <w:t>Letní olympijské hry</w:t>
      </w:r>
      <w:r w:rsidRPr="005412CE">
        <w:rPr>
          <w:rFonts w:cs="Times New Roman"/>
          <w:lang w:eastAsia="cs-CZ"/>
        </w:rPr>
        <w:t>:</w:t>
      </w:r>
    </w:p>
    <w:p w:rsidR="006E5A25" w:rsidRPr="005412CE" w:rsidRDefault="006E5A25" w:rsidP="00CF7E21">
      <w:pPr>
        <w:pStyle w:val="Odstavecseseznamem"/>
        <w:numPr>
          <w:ilvl w:val="0"/>
          <w:numId w:val="6"/>
        </w:numPr>
        <w:rPr>
          <w:rFonts w:cs="Times New Roman"/>
          <w:lang w:eastAsia="cs-CZ"/>
        </w:rPr>
      </w:pPr>
      <w:r w:rsidRPr="005412CE">
        <w:rPr>
          <w:rFonts w:cs="Times New Roman"/>
          <w:lang w:eastAsia="cs-CZ"/>
        </w:rPr>
        <w:t xml:space="preserve">Peking, 2008 </w:t>
      </w:r>
      <w:r w:rsidR="002F5604" w:rsidRPr="005412CE">
        <w:rPr>
          <w:rFonts w:cs="Times New Roman"/>
        </w:rPr>
        <w:t>–</w:t>
      </w:r>
      <w:r w:rsidRPr="005412CE">
        <w:rPr>
          <w:rFonts w:cs="Times New Roman"/>
          <w:lang w:eastAsia="cs-CZ"/>
        </w:rPr>
        <w:t xml:space="preserve"> 3</w:t>
      </w:r>
      <w:r w:rsidR="00CC257D" w:rsidRPr="005412CE">
        <w:rPr>
          <w:rFonts w:cs="Times New Roman"/>
          <w:lang w:eastAsia="cs-CZ"/>
        </w:rPr>
        <w:t xml:space="preserve"> z celk</w:t>
      </w:r>
      <w:r w:rsidR="00462E3F" w:rsidRPr="005412CE">
        <w:rPr>
          <w:rFonts w:cs="Times New Roman"/>
          <w:lang w:eastAsia="cs-CZ"/>
        </w:rPr>
        <w:t>em</w:t>
      </w:r>
      <w:r w:rsidR="00CC257D" w:rsidRPr="005412CE">
        <w:rPr>
          <w:rFonts w:cs="Times New Roman"/>
          <w:lang w:eastAsia="cs-CZ"/>
        </w:rPr>
        <w:t xml:space="preserve"> 27 akreditovaných </w:t>
      </w:r>
      <w:r w:rsidR="007D5ABE" w:rsidRPr="005412CE">
        <w:rPr>
          <w:rFonts w:cs="Times New Roman"/>
          <w:lang w:eastAsia="cs-CZ"/>
        </w:rPr>
        <w:t>redaktorů</w:t>
      </w:r>
      <w:r w:rsidR="00CC257D" w:rsidRPr="005412CE">
        <w:rPr>
          <w:rFonts w:cs="Times New Roman"/>
          <w:lang w:eastAsia="cs-CZ"/>
        </w:rPr>
        <w:t xml:space="preserve"> (muž</w:t>
      </w:r>
      <w:r w:rsidR="00CF56CD" w:rsidRPr="005412CE">
        <w:rPr>
          <w:rFonts w:cs="Times New Roman"/>
          <w:lang w:eastAsia="cs-CZ"/>
        </w:rPr>
        <w:t>ů</w:t>
      </w:r>
      <w:r w:rsidR="00CC257D" w:rsidRPr="005412CE">
        <w:rPr>
          <w:rFonts w:cs="Times New Roman"/>
          <w:lang w:eastAsia="cs-CZ"/>
        </w:rPr>
        <w:t xml:space="preserve"> i žen)</w:t>
      </w:r>
      <w:r w:rsidR="00462E3F" w:rsidRPr="005412CE">
        <w:rPr>
          <w:rFonts w:cs="Times New Roman"/>
          <w:lang w:eastAsia="cs-CZ"/>
        </w:rPr>
        <w:t>,</w:t>
      </w:r>
    </w:p>
    <w:p w:rsidR="00CC257D" w:rsidRPr="005412CE" w:rsidRDefault="00A2464B" w:rsidP="00CF7E21">
      <w:pPr>
        <w:pStyle w:val="Odstavecseseznamem"/>
        <w:numPr>
          <w:ilvl w:val="0"/>
          <w:numId w:val="7"/>
        </w:numPr>
        <w:ind w:left="1276"/>
        <w:rPr>
          <w:rFonts w:cs="Times New Roman"/>
          <w:szCs w:val="24"/>
          <w:lang w:eastAsia="cs-CZ"/>
        </w:rPr>
      </w:pPr>
      <w:r w:rsidRPr="005412CE">
        <w:rPr>
          <w:rFonts w:cs="Times New Roman"/>
          <w:lang w:eastAsia="cs-CZ"/>
        </w:rPr>
        <w:t>Londýn</w:t>
      </w:r>
      <w:r w:rsidR="001F3344" w:rsidRPr="005412CE">
        <w:rPr>
          <w:rFonts w:cs="Times New Roman"/>
          <w:lang w:eastAsia="cs-CZ"/>
        </w:rPr>
        <w:t>,</w:t>
      </w:r>
      <w:r w:rsidRPr="005412CE">
        <w:rPr>
          <w:rFonts w:cs="Times New Roman"/>
          <w:lang w:eastAsia="cs-CZ"/>
        </w:rPr>
        <w:t xml:space="preserve"> 2012 </w:t>
      </w:r>
      <w:r w:rsidR="00CC257D" w:rsidRPr="005412CE">
        <w:rPr>
          <w:rFonts w:cs="Times New Roman"/>
          <w:lang w:eastAsia="cs-CZ"/>
        </w:rPr>
        <w:t>–</w:t>
      </w:r>
      <w:r w:rsidRPr="005412CE">
        <w:rPr>
          <w:rFonts w:cs="Times New Roman"/>
          <w:lang w:eastAsia="cs-CZ"/>
        </w:rPr>
        <w:t xml:space="preserve"> 7</w:t>
      </w:r>
      <w:r w:rsidR="00CC257D" w:rsidRPr="005412CE">
        <w:rPr>
          <w:rFonts w:cs="Times New Roman"/>
          <w:lang w:eastAsia="cs-CZ"/>
        </w:rPr>
        <w:t xml:space="preserve"> z </w:t>
      </w:r>
      <w:r w:rsidR="00462E3F" w:rsidRPr="005412CE">
        <w:rPr>
          <w:rFonts w:cs="Times New Roman"/>
          <w:lang w:eastAsia="cs-CZ"/>
        </w:rPr>
        <w:t xml:space="preserve">celkem </w:t>
      </w:r>
      <w:r w:rsidR="00CC257D" w:rsidRPr="005412CE">
        <w:rPr>
          <w:rFonts w:cs="Times New Roman"/>
          <w:lang w:eastAsia="cs-CZ"/>
        </w:rPr>
        <w:t xml:space="preserve">42 akreditovaných </w:t>
      </w:r>
      <w:r w:rsidR="007D5ABE" w:rsidRPr="005412CE">
        <w:rPr>
          <w:rFonts w:cs="Times New Roman"/>
          <w:lang w:eastAsia="cs-CZ"/>
        </w:rPr>
        <w:t>redaktorů</w:t>
      </w:r>
      <w:r w:rsidR="00462E3F" w:rsidRPr="005412CE">
        <w:rPr>
          <w:rFonts w:cs="Times New Roman"/>
          <w:lang w:eastAsia="cs-CZ"/>
        </w:rPr>
        <w:t>,</w:t>
      </w:r>
    </w:p>
    <w:p w:rsidR="00CC257D" w:rsidRPr="005412CE" w:rsidRDefault="006E5A25" w:rsidP="00CF7E21">
      <w:pPr>
        <w:pStyle w:val="Odstavecseseznamem"/>
        <w:numPr>
          <w:ilvl w:val="0"/>
          <w:numId w:val="7"/>
        </w:numPr>
        <w:ind w:left="1276"/>
        <w:rPr>
          <w:rFonts w:cs="Times New Roman"/>
          <w:szCs w:val="24"/>
          <w:lang w:eastAsia="cs-CZ"/>
        </w:rPr>
      </w:pPr>
      <w:r w:rsidRPr="005412CE">
        <w:rPr>
          <w:rFonts w:cs="Times New Roman"/>
          <w:lang w:eastAsia="cs-CZ"/>
        </w:rPr>
        <w:t xml:space="preserve">Rio, 2016 </w:t>
      </w:r>
      <w:r w:rsidR="00CC257D" w:rsidRPr="005412CE">
        <w:rPr>
          <w:rFonts w:cs="Times New Roman"/>
          <w:lang w:eastAsia="cs-CZ"/>
        </w:rPr>
        <w:t>–</w:t>
      </w:r>
      <w:r w:rsidRPr="005412CE">
        <w:rPr>
          <w:rFonts w:cs="Times New Roman"/>
          <w:lang w:eastAsia="cs-CZ"/>
        </w:rPr>
        <w:t xml:space="preserve"> 5</w:t>
      </w:r>
      <w:r w:rsidR="00CC257D" w:rsidRPr="005412CE">
        <w:rPr>
          <w:rFonts w:cs="Times New Roman"/>
          <w:lang w:eastAsia="cs-CZ"/>
        </w:rPr>
        <w:t xml:space="preserve"> z </w:t>
      </w:r>
      <w:r w:rsidR="00462E3F" w:rsidRPr="005412CE">
        <w:rPr>
          <w:rFonts w:cs="Times New Roman"/>
          <w:lang w:eastAsia="cs-CZ"/>
        </w:rPr>
        <w:t xml:space="preserve">celkem </w:t>
      </w:r>
      <w:r w:rsidR="00CC257D" w:rsidRPr="005412CE">
        <w:rPr>
          <w:rFonts w:cs="Times New Roman"/>
          <w:lang w:eastAsia="cs-CZ"/>
        </w:rPr>
        <w:t xml:space="preserve">36 akreditovaných </w:t>
      </w:r>
      <w:r w:rsidR="007D5ABE" w:rsidRPr="005412CE">
        <w:rPr>
          <w:rFonts w:cs="Times New Roman"/>
          <w:lang w:eastAsia="cs-CZ"/>
        </w:rPr>
        <w:t>redaktorů</w:t>
      </w:r>
      <w:r w:rsidR="009954F2" w:rsidRPr="005412CE">
        <w:rPr>
          <w:rFonts w:cs="Times New Roman"/>
          <w:lang w:eastAsia="cs-CZ"/>
        </w:rPr>
        <w:t>.</w:t>
      </w:r>
    </w:p>
    <w:p w:rsidR="00A2464B" w:rsidRPr="005412CE" w:rsidRDefault="00A2464B" w:rsidP="00CF7E21">
      <w:pPr>
        <w:spacing w:before="240"/>
        <w:ind w:left="567"/>
        <w:rPr>
          <w:rFonts w:cs="Times New Roman"/>
          <w:lang w:eastAsia="cs-CZ"/>
        </w:rPr>
      </w:pPr>
      <w:r w:rsidRPr="005412CE">
        <w:rPr>
          <w:rFonts w:cs="Times New Roman"/>
          <w:u w:val="single"/>
          <w:lang w:eastAsia="cs-CZ"/>
        </w:rPr>
        <w:t>Zimní olympijské hry</w:t>
      </w:r>
      <w:r w:rsidR="00DA5A34" w:rsidRPr="005412CE">
        <w:rPr>
          <w:rStyle w:val="Znakapoznpodarou"/>
          <w:rFonts w:cs="Times New Roman"/>
          <w:lang w:eastAsia="cs-CZ"/>
        </w:rPr>
        <w:footnoteReference w:id="53"/>
      </w:r>
      <w:r w:rsidRPr="005412CE">
        <w:rPr>
          <w:rFonts w:cs="Times New Roman"/>
          <w:lang w:eastAsia="cs-CZ"/>
        </w:rPr>
        <w:t>:</w:t>
      </w:r>
    </w:p>
    <w:p w:rsidR="00CC257D" w:rsidRPr="005412CE" w:rsidRDefault="00A2464B" w:rsidP="00CF7E21">
      <w:pPr>
        <w:pStyle w:val="Odstavecseseznamem"/>
        <w:numPr>
          <w:ilvl w:val="0"/>
          <w:numId w:val="7"/>
        </w:numPr>
        <w:ind w:left="1276"/>
        <w:rPr>
          <w:rFonts w:cs="Times New Roman"/>
          <w:szCs w:val="24"/>
          <w:lang w:eastAsia="cs-CZ"/>
        </w:rPr>
      </w:pPr>
      <w:r w:rsidRPr="005412CE">
        <w:rPr>
          <w:rFonts w:cs="Times New Roman"/>
          <w:lang w:eastAsia="cs-CZ"/>
        </w:rPr>
        <w:t xml:space="preserve">Salt </w:t>
      </w:r>
      <w:proofErr w:type="spellStart"/>
      <w:r w:rsidRPr="005412CE">
        <w:rPr>
          <w:rFonts w:cs="Times New Roman"/>
          <w:lang w:eastAsia="cs-CZ"/>
        </w:rPr>
        <w:t>Lake</w:t>
      </w:r>
      <w:proofErr w:type="spellEnd"/>
      <w:r w:rsidRPr="005412CE">
        <w:rPr>
          <w:rFonts w:cs="Times New Roman"/>
          <w:lang w:eastAsia="cs-CZ"/>
        </w:rPr>
        <w:t xml:space="preserve"> City</w:t>
      </w:r>
      <w:r w:rsidR="001F3344" w:rsidRPr="005412CE">
        <w:rPr>
          <w:rFonts w:cs="Times New Roman"/>
          <w:lang w:eastAsia="cs-CZ"/>
        </w:rPr>
        <w:t>,</w:t>
      </w:r>
      <w:r w:rsidRPr="005412CE">
        <w:rPr>
          <w:rFonts w:cs="Times New Roman"/>
          <w:lang w:eastAsia="cs-CZ"/>
        </w:rPr>
        <w:t xml:space="preserve"> 2002 </w:t>
      </w:r>
      <w:r w:rsidR="00CC257D" w:rsidRPr="005412CE">
        <w:rPr>
          <w:rFonts w:cs="Times New Roman"/>
          <w:lang w:eastAsia="cs-CZ"/>
        </w:rPr>
        <w:t>–</w:t>
      </w:r>
      <w:r w:rsidR="001F3344" w:rsidRPr="005412CE">
        <w:rPr>
          <w:rFonts w:cs="Times New Roman"/>
          <w:lang w:eastAsia="cs-CZ"/>
        </w:rPr>
        <w:t xml:space="preserve"> </w:t>
      </w:r>
      <w:r w:rsidRPr="005412CE">
        <w:rPr>
          <w:rFonts w:cs="Times New Roman"/>
          <w:lang w:eastAsia="cs-CZ"/>
        </w:rPr>
        <w:t>0</w:t>
      </w:r>
      <w:r w:rsidR="00CC257D" w:rsidRPr="005412CE">
        <w:rPr>
          <w:rFonts w:cs="Times New Roman"/>
          <w:lang w:eastAsia="cs-CZ"/>
        </w:rPr>
        <w:t xml:space="preserve"> z </w:t>
      </w:r>
      <w:r w:rsidR="00462E3F" w:rsidRPr="005412CE">
        <w:rPr>
          <w:rFonts w:cs="Times New Roman"/>
          <w:lang w:eastAsia="cs-CZ"/>
        </w:rPr>
        <w:t xml:space="preserve">celkem </w:t>
      </w:r>
      <w:r w:rsidR="00CC257D" w:rsidRPr="005412CE">
        <w:rPr>
          <w:rFonts w:cs="Times New Roman"/>
          <w:lang w:eastAsia="cs-CZ"/>
        </w:rPr>
        <w:t xml:space="preserve">25 akreditovaných </w:t>
      </w:r>
      <w:r w:rsidR="007D5ABE" w:rsidRPr="005412CE">
        <w:rPr>
          <w:rFonts w:cs="Times New Roman"/>
          <w:lang w:eastAsia="cs-CZ"/>
        </w:rPr>
        <w:t>redaktorů</w:t>
      </w:r>
      <w:r w:rsidR="00462E3F" w:rsidRPr="005412CE">
        <w:rPr>
          <w:rFonts w:cs="Times New Roman"/>
          <w:lang w:eastAsia="cs-CZ"/>
        </w:rPr>
        <w:t>,</w:t>
      </w:r>
    </w:p>
    <w:p w:rsidR="00CC257D" w:rsidRPr="005412CE" w:rsidRDefault="00A2464B" w:rsidP="00CF7E21">
      <w:pPr>
        <w:pStyle w:val="Odstavecseseznamem"/>
        <w:numPr>
          <w:ilvl w:val="0"/>
          <w:numId w:val="7"/>
        </w:numPr>
        <w:ind w:left="1276"/>
        <w:rPr>
          <w:rFonts w:cs="Times New Roman"/>
          <w:szCs w:val="24"/>
          <w:lang w:eastAsia="cs-CZ"/>
        </w:rPr>
      </w:pPr>
      <w:r w:rsidRPr="005412CE">
        <w:rPr>
          <w:rFonts w:cs="Times New Roman"/>
          <w:lang w:eastAsia="cs-CZ"/>
        </w:rPr>
        <w:t>Turín</w:t>
      </w:r>
      <w:r w:rsidR="001F3344" w:rsidRPr="005412CE">
        <w:rPr>
          <w:rFonts w:cs="Times New Roman"/>
          <w:lang w:eastAsia="cs-CZ"/>
        </w:rPr>
        <w:t>,</w:t>
      </w:r>
      <w:r w:rsidRPr="005412CE">
        <w:rPr>
          <w:rFonts w:cs="Times New Roman"/>
          <w:lang w:eastAsia="cs-CZ"/>
        </w:rPr>
        <w:t xml:space="preserve"> 2006 </w:t>
      </w:r>
      <w:r w:rsidR="00CC257D" w:rsidRPr="005412CE">
        <w:rPr>
          <w:rFonts w:cs="Times New Roman"/>
          <w:lang w:eastAsia="cs-CZ"/>
        </w:rPr>
        <w:t>–</w:t>
      </w:r>
      <w:r w:rsidR="001F3344" w:rsidRPr="005412CE">
        <w:rPr>
          <w:rFonts w:cs="Times New Roman"/>
          <w:lang w:eastAsia="cs-CZ"/>
        </w:rPr>
        <w:t xml:space="preserve"> </w:t>
      </w:r>
      <w:r w:rsidRPr="005412CE">
        <w:rPr>
          <w:rFonts w:cs="Times New Roman"/>
          <w:lang w:eastAsia="cs-CZ"/>
        </w:rPr>
        <w:t>2</w:t>
      </w:r>
      <w:r w:rsidR="00CC257D" w:rsidRPr="005412CE">
        <w:rPr>
          <w:rFonts w:cs="Times New Roman"/>
          <w:lang w:eastAsia="cs-CZ"/>
        </w:rPr>
        <w:t xml:space="preserve"> z </w:t>
      </w:r>
      <w:r w:rsidR="00462E3F" w:rsidRPr="005412CE">
        <w:rPr>
          <w:rFonts w:cs="Times New Roman"/>
          <w:lang w:eastAsia="cs-CZ"/>
        </w:rPr>
        <w:t xml:space="preserve">celkem </w:t>
      </w:r>
      <w:r w:rsidR="00CC257D" w:rsidRPr="005412CE">
        <w:rPr>
          <w:rFonts w:cs="Times New Roman"/>
          <w:lang w:eastAsia="cs-CZ"/>
        </w:rPr>
        <w:t xml:space="preserve">32 akreditovaných </w:t>
      </w:r>
      <w:r w:rsidR="007D5ABE" w:rsidRPr="005412CE">
        <w:rPr>
          <w:rFonts w:cs="Times New Roman"/>
          <w:lang w:eastAsia="cs-CZ"/>
        </w:rPr>
        <w:t>redaktorů</w:t>
      </w:r>
      <w:r w:rsidR="00462E3F" w:rsidRPr="005412CE">
        <w:rPr>
          <w:rFonts w:cs="Times New Roman"/>
          <w:lang w:eastAsia="cs-CZ"/>
        </w:rPr>
        <w:t>,</w:t>
      </w:r>
    </w:p>
    <w:p w:rsidR="00CC257D" w:rsidRPr="005412CE" w:rsidRDefault="00A2464B" w:rsidP="00CF7E21">
      <w:pPr>
        <w:pStyle w:val="Odstavecseseznamem"/>
        <w:numPr>
          <w:ilvl w:val="0"/>
          <w:numId w:val="7"/>
        </w:numPr>
        <w:ind w:left="1276"/>
        <w:rPr>
          <w:rFonts w:cs="Times New Roman"/>
          <w:szCs w:val="24"/>
          <w:lang w:eastAsia="cs-CZ"/>
        </w:rPr>
      </w:pPr>
      <w:r w:rsidRPr="005412CE">
        <w:rPr>
          <w:rFonts w:cs="Times New Roman"/>
          <w:lang w:eastAsia="cs-CZ"/>
        </w:rPr>
        <w:t>Vancouver</w:t>
      </w:r>
      <w:r w:rsidR="001F3344" w:rsidRPr="005412CE">
        <w:rPr>
          <w:rFonts w:cs="Times New Roman"/>
          <w:lang w:eastAsia="cs-CZ"/>
        </w:rPr>
        <w:t>,</w:t>
      </w:r>
      <w:r w:rsidRPr="005412CE">
        <w:rPr>
          <w:rFonts w:cs="Times New Roman"/>
          <w:lang w:eastAsia="cs-CZ"/>
        </w:rPr>
        <w:t xml:space="preserve"> 2010 </w:t>
      </w:r>
      <w:r w:rsidR="002F5604" w:rsidRPr="005412CE">
        <w:rPr>
          <w:rFonts w:cs="Times New Roman"/>
        </w:rPr>
        <w:t>–</w:t>
      </w:r>
      <w:r w:rsidR="002F5604">
        <w:rPr>
          <w:rFonts w:cs="Times New Roman"/>
        </w:rPr>
        <w:t xml:space="preserve"> </w:t>
      </w:r>
      <w:r w:rsidRPr="005412CE">
        <w:rPr>
          <w:rFonts w:cs="Times New Roman"/>
          <w:lang w:eastAsia="cs-CZ"/>
        </w:rPr>
        <w:t>2</w:t>
      </w:r>
      <w:r w:rsidR="00CC257D" w:rsidRPr="005412CE">
        <w:rPr>
          <w:rFonts w:cs="Times New Roman"/>
          <w:lang w:eastAsia="cs-CZ"/>
        </w:rPr>
        <w:t xml:space="preserve"> z </w:t>
      </w:r>
      <w:r w:rsidR="00462E3F" w:rsidRPr="005412CE">
        <w:rPr>
          <w:rFonts w:cs="Times New Roman"/>
          <w:lang w:eastAsia="cs-CZ"/>
        </w:rPr>
        <w:t xml:space="preserve">celkem </w:t>
      </w:r>
      <w:r w:rsidR="00CC257D" w:rsidRPr="005412CE">
        <w:rPr>
          <w:rFonts w:cs="Times New Roman"/>
          <w:lang w:eastAsia="cs-CZ"/>
        </w:rPr>
        <w:t xml:space="preserve">29 akreditovaných </w:t>
      </w:r>
      <w:r w:rsidR="007D5ABE" w:rsidRPr="005412CE">
        <w:rPr>
          <w:rFonts w:cs="Times New Roman"/>
          <w:lang w:eastAsia="cs-CZ"/>
        </w:rPr>
        <w:t>redaktorů</w:t>
      </w:r>
      <w:r w:rsidR="00462E3F" w:rsidRPr="005412CE">
        <w:rPr>
          <w:rFonts w:cs="Times New Roman"/>
          <w:lang w:eastAsia="cs-CZ"/>
        </w:rPr>
        <w:t>,</w:t>
      </w:r>
    </w:p>
    <w:p w:rsidR="00CC257D" w:rsidRPr="005412CE" w:rsidRDefault="00A2464B" w:rsidP="00CF7E21">
      <w:pPr>
        <w:pStyle w:val="Odstavecseseznamem"/>
        <w:numPr>
          <w:ilvl w:val="0"/>
          <w:numId w:val="7"/>
        </w:numPr>
        <w:ind w:left="1276"/>
        <w:rPr>
          <w:rFonts w:cs="Times New Roman"/>
          <w:szCs w:val="24"/>
          <w:lang w:eastAsia="cs-CZ"/>
        </w:rPr>
      </w:pPr>
      <w:r w:rsidRPr="005412CE">
        <w:rPr>
          <w:rFonts w:cs="Times New Roman"/>
          <w:lang w:eastAsia="cs-CZ"/>
        </w:rPr>
        <w:t>Soči</w:t>
      </w:r>
      <w:r w:rsidR="001F3344" w:rsidRPr="005412CE">
        <w:rPr>
          <w:rFonts w:cs="Times New Roman"/>
          <w:lang w:eastAsia="cs-CZ"/>
        </w:rPr>
        <w:t>,</w:t>
      </w:r>
      <w:r w:rsidRPr="005412CE">
        <w:rPr>
          <w:rFonts w:cs="Times New Roman"/>
          <w:lang w:eastAsia="cs-CZ"/>
        </w:rPr>
        <w:t xml:space="preserve"> 2014 </w:t>
      </w:r>
      <w:r w:rsidR="00CC257D" w:rsidRPr="005412CE">
        <w:rPr>
          <w:rFonts w:cs="Times New Roman"/>
          <w:lang w:eastAsia="cs-CZ"/>
        </w:rPr>
        <w:t>–</w:t>
      </w:r>
      <w:r w:rsidR="001F3344" w:rsidRPr="005412CE">
        <w:rPr>
          <w:rFonts w:cs="Times New Roman"/>
          <w:lang w:eastAsia="cs-CZ"/>
        </w:rPr>
        <w:t xml:space="preserve"> </w:t>
      </w:r>
      <w:r w:rsidR="00CC257D" w:rsidRPr="005412CE">
        <w:rPr>
          <w:rFonts w:cs="Times New Roman"/>
          <w:lang w:eastAsia="cs-CZ"/>
        </w:rPr>
        <w:t>4 z </w:t>
      </w:r>
      <w:r w:rsidR="00462E3F" w:rsidRPr="005412CE">
        <w:rPr>
          <w:rFonts w:cs="Times New Roman"/>
          <w:lang w:eastAsia="cs-CZ"/>
        </w:rPr>
        <w:t xml:space="preserve">celkem </w:t>
      </w:r>
      <w:r w:rsidR="00CC257D" w:rsidRPr="005412CE">
        <w:rPr>
          <w:rFonts w:cs="Times New Roman"/>
          <w:lang w:eastAsia="cs-CZ"/>
        </w:rPr>
        <w:t xml:space="preserve">31 akreditovaných </w:t>
      </w:r>
      <w:r w:rsidR="007D5ABE" w:rsidRPr="005412CE">
        <w:rPr>
          <w:rFonts w:cs="Times New Roman"/>
          <w:lang w:eastAsia="cs-CZ"/>
        </w:rPr>
        <w:t>redaktorů</w:t>
      </w:r>
      <w:r w:rsidR="00462E3F" w:rsidRPr="005412CE">
        <w:rPr>
          <w:rFonts w:cs="Times New Roman"/>
          <w:lang w:eastAsia="cs-CZ"/>
        </w:rPr>
        <w:t>,</w:t>
      </w:r>
    </w:p>
    <w:p w:rsidR="00CC257D" w:rsidRPr="005412CE" w:rsidRDefault="00A2464B" w:rsidP="00CF7E21">
      <w:pPr>
        <w:pStyle w:val="Odstavecseseznamem"/>
        <w:numPr>
          <w:ilvl w:val="0"/>
          <w:numId w:val="7"/>
        </w:numPr>
        <w:ind w:left="1276"/>
        <w:rPr>
          <w:rFonts w:cs="Times New Roman"/>
          <w:szCs w:val="24"/>
          <w:lang w:eastAsia="cs-CZ"/>
        </w:rPr>
      </w:pPr>
      <w:r w:rsidRPr="005412CE">
        <w:rPr>
          <w:rFonts w:cs="Times New Roman"/>
          <w:lang w:eastAsia="cs-CZ"/>
        </w:rPr>
        <w:t>Pchjongčchang</w:t>
      </w:r>
      <w:r w:rsidR="001F3344" w:rsidRPr="005412CE">
        <w:rPr>
          <w:rFonts w:cs="Times New Roman"/>
          <w:lang w:eastAsia="cs-CZ"/>
        </w:rPr>
        <w:t>,</w:t>
      </w:r>
      <w:r w:rsidRPr="005412CE">
        <w:rPr>
          <w:rFonts w:cs="Times New Roman"/>
          <w:lang w:eastAsia="cs-CZ"/>
        </w:rPr>
        <w:t xml:space="preserve"> 2018 </w:t>
      </w:r>
      <w:r w:rsidR="00CC257D" w:rsidRPr="005412CE">
        <w:rPr>
          <w:rFonts w:cs="Times New Roman"/>
          <w:lang w:eastAsia="cs-CZ"/>
        </w:rPr>
        <w:t>–</w:t>
      </w:r>
      <w:r w:rsidR="001F3344" w:rsidRPr="005412CE">
        <w:rPr>
          <w:rFonts w:cs="Times New Roman"/>
          <w:lang w:eastAsia="cs-CZ"/>
        </w:rPr>
        <w:t xml:space="preserve"> </w:t>
      </w:r>
      <w:r w:rsidRPr="005412CE">
        <w:rPr>
          <w:rFonts w:cs="Times New Roman"/>
          <w:lang w:eastAsia="cs-CZ"/>
        </w:rPr>
        <w:t>2</w:t>
      </w:r>
      <w:r w:rsidR="00CC257D" w:rsidRPr="005412CE">
        <w:rPr>
          <w:rFonts w:cs="Times New Roman"/>
          <w:lang w:eastAsia="cs-CZ"/>
        </w:rPr>
        <w:t xml:space="preserve"> z </w:t>
      </w:r>
      <w:r w:rsidR="00462E3F" w:rsidRPr="005412CE">
        <w:rPr>
          <w:rFonts w:cs="Times New Roman"/>
          <w:lang w:eastAsia="cs-CZ"/>
        </w:rPr>
        <w:t xml:space="preserve">celkem </w:t>
      </w:r>
      <w:r w:rsidR="00CC257D" w:rsidRPr="005412CE">
        <w:rPr>
          <w:rFonts w:cs="Times New Roman"/>
          <w:lang w:eastAsia="cs-CZ"/>
        </w:rPr>
        <w:t xml:space="preserve">32 akreditovaných </w:t>
      </w:r>
      <w:r w:rsidR="007D5ABE" w:rsidRPr="005412CE">
        <w:rPr>
          <w:rFonts w:cs="Times New Roman"/>
          <w:lang w:eastAsia="cs-CZ"/>
        </w:rPr>
        <w:t>redaktorů</w:t>
      </w:r>
      <w:r w:rsidR="009954F2" w:rsidRPr="005412CE">
        <w:rPr>
          <w:rFonts w:cs="Times New Roman"/>
          <w:lang w:eastAsia="cs-CZ"/>
        </w:rPr>
        <w:t>.</w:t>
      </w:r>
    </w:p>
    <w:p w:rsidR="001F3344" w:rsidRPr="005412CE" w:rsidRDefault="001F3344" w:rsidP="00CF7E21">
      <w:pPr>
        <w:spacing w:before="240"/>
        <w:ind w:firstLine="708"/>
        <w:rPr>
          <w:rFonts w:cs="Times New Roman"/>
          <w:lang w:eastAsia="cs-CZ"/>
        </w:rPr>
      </w:pPr>
      <w:r w:rsidRPr="005412CE">
        <w:rPr>
          <w:rFonts w:cs="Times New Roman"/>
          <w:lang w:eastAsia="cs-CZ"/>
        </w:rPr>
        <w:t>Počet akreditovaných českých sportovních novinářek České televize</w:t>
      </w:r>
      <w:r w:rsidR="002F5604">
        <w:rPr>
          <w:rFonts w:cs="Times New Roman"/>
          <w:lang w:eastAsia="cs-CZ"/>
        </w:rPr>
        <w:t>, které </w:t>
      </w:r>
      <w:r w:rsidR="00462E3F" w:rsidRPr="005412CE">
        <w:rPr>
          <w:rFonts w:cs="Times New Roman"/>
          <w:lang w:eastAsia="cs-CZ"/>
        </w:rPr>
        <w:t>se</w:t>
      </w:r>
      <w:r w:rsidR="00B31930" w:rsidRPr="005412CE">
        <w:rPr>
          <w:rFonts w:cs="Times New Roman"/>
          <w:lang w:eastAsia="cs-CZ"/>
        </w:rPr>
        <w:t> </w:t>
      </w:r>
      <w:r w:rsidR="00462E3F" w:rsidRPr="005412CE">
        <w:rPr>
          <w:rFonts w:cs="Times New Roman"/>
          <w:lang w:eastAsia="cs-CZ"/>
        </w:rPr>
        <w:t>za </w:t>
      </w:r>
      <w:r w:rsidRPr="005412CE">
        <w:rPr>
          <w:rFonts w:cs="Times New Roman"/>
          <w:lang w:eastAsia="cs-CZ"/>
        </w:rPr>
        <w:t>něk</w:t>
      </w:r>
      <w:r w:rsidR="00462E3F" w:rsidRPr="005412CE">
        <w:rPr>
          <w:rFonts w:cs="Times New Roman"/>
          <w:lang w:eastAsia="cs-CZ"/>
        </w:rPr>
        <w:t xml:space="preserve">olik posledních let </w:t>
      </w:r>
      <w:r w:rsidRPr="005412CE">
        <w:rPr>
          <w:rFonts w:cs="Times New Roman"/>
          <w:lang w:eastAsia="cs-CZ"/>
        </w:rPr>
        <w:t>zúčastnily olympijských her</w:t>
      </w:r>
      <w:r w:rsidR="00462E3F" w:rsidRPr="005412CE">
        <w:rPr>
          <w:rFonts w:cs="Times New Roman"/>
          <w:lang w:eastAsia="cs-CZ"/>
        </w:rPr>
        <w:t xml:space="preserve"> v jejich dějišti</w:t>
      </w:r>
      <w:r w:rsidR="002F5604">
        <w:rPr>
          <w:rFonts w:cs="Times New Roman"/>
          <w:lang w:eastAsia="cs-CZ"/>
        </w:rPr>
        <w:t xml:space="preserve"> je následující</w:t>
      </w:r>
      <w:r w:rsidRPr="005412CE">
        <w:rPr>
          <w:rStyle w:val="Znakapoznpodarou"/>
          <w:rFonts w:cs="Times New Roman"/>
          <w:lang w:eastAsia="cs-CZ"/>
        </w:rPr>
        <w:footnoteReference w:id="54"/>
      </w:r>
      <w:r w:rsidRPr="005412CE">
        <w:rPr>
          <w:rFonts w:cs="Times New Roman"/>
          <w:lang w:eastAsia="cs-CZ"/>
        </w:rPr>
        <w:t>:</w:t>
      </w:r>
    </w:p>
    <w:p w:rsidR="006E5A25" w:rsidRPr="005412CE" w:rsidRDefault="006E5A25" w:rsidP="00CF7E21">
      <w:pPr>
        <w:ind w:left="567"/>
        <w:rPr>
          <w:rFonts w:cs="Times New Roman"/>
          <w:lang w:eastAsia="cs-CZ"/>
        </w:rPr>
      </w:pPr>
      <w:r w:rsidRPr="005412CE">
        <w:rPr>
          <w:rFonts w:cs="Times New Roman"/>
          <w:lang w:eastAsia="cs-CZ"/>
        </w:rPr>
        <w:tab/>
      </w:r>
      <w:r w:rsidRPr="005412CE">
        <w:rPr>
          <w:rFonts w:cs="Times New Roman"/>
          <w:u w:val="single"/>
          <w:lang w:eastAsia="cs-CZ"/>
        </w:rPr>
        <w:t>Letní olympijské hry</w:t>
      </w:r>
      <w:r w:rsidRPr="005412CE">
        <w:rPr>
          <w:rFonts w:cs="Times New Roman"/>
          <w:lang w:eastAsia="cs-CZ"/>
        </w:rPr>
        <w:t>:</w:t>
      </w:r>
    </w:p>
    <w:p w:rsidR="006E5A25" w:rsidRPr="005412CE" w:rsidRDefault="006E5A25" w:rsidP="00CF7E21">
      <w:pPr>
        <w:pStyle w:val="Odstavecseseznamem"/>
        <w:numPr>
          <w:ilvl w:val="0"/>
          <w:numId w:val="7"/>
        </w:numPr>
        <w:ind w:left="1276"/>
        <w:rPr>
          <w:rFonts w:cs="Times New Roman"/>
          <w:szCs w:val="24"/>
          <w:lang w:eastAsia="cs-CZ"/>
        </w:rPr>
      </w:pPr>
      <w:r w:rsidRPr="005412CE">
        <w:rPr>
          <w:rFonts w:cs="Times New Roman"/>
          <w:lang w:eastAsia="cs-CZ"/>
        </w:rPr>
        <w:t xml:space="preserve">Peking, 2008 </w:t>
      </w:r>
      <w:r w:rsidR="00A92BA0" w:rsidRPr="005412CE">
        <w:rPr>
          <w:rFonts w:cs="Times New Roman"/>
          <w:lang w:eastAsia="cs-CZ"/>
        </w:rPr>
        <w:t>–</w:t>
      </w:r>
      <w:r w:rsidRPr="005412CE">
        <w:rPr>
          <w:rFonts w:cs="Times New Roman"/>
          <w:lang w:eastAsia="cs-CZ"/>
        </w:rPr>
        <w:t xml:space="preserve"> 2</w:t>
      </w:r>
      <w:r w:rsidR="00A92BA0" w:rsidRPr="005412CE">
        <w:rPr>
          <w:rFonts w:cs="Times New Roman"/>
          <w:lang w:eastAsia="cs-CZ"/>
        </w:rPr>
        <w:t xml:space="preserve"> z </w:t>
      </w:r>
      <w:r w:rsidR="00462E3F" w:rsidRPr="005412CE">
        <w:rPr>
          <w:rFonts w:cs="Times New Roman"/>
          <w:lang w:eastAsia="cs-CZ"/>
        </w:rPr>
        <w:t xml:space="preserve">celkem </w:t>
      </w:r>
      <w:r w:rsidR="00A92BA0" w:rsidRPr="005412CE">
        <w:rPr>
          <w:rFonts w:cs="Times New Roman"/>
          <w:lang w:eastAsia="cs-CZ"/>
        </w:rPr>
        <w:t>30 akreditovaných</w:t>
      </w:r>
      <w:r w:rsidR="00424E0D" w:rsidRPr="005412CE">
        <w:rPr>
          <w:rFonts w:cs="Times New Roman"/>
          <w:lang w:eastAsia="cs-CZ"/>
        </w:rPr>
        <w:t xml:space="preserve"> </w:t>
      </w:r>
      <w:r w:rsidR="007D5ABE" w:rsidRPr="005412CE">
        <w:rPr>
          <w:rFonts w:cs="Times New Roman"/>
          <w:lang w:eastAsia="cs-CZ"/>
        </w:rPr>
        <w:t>redaktorů</w:t>
      </w:r>
      <w:r w:rsidR="00424E0D" w:rsidRPr="005412CE">
        <w:rPr>
          <w:rFonts w:cs="Times New Roman"/>
          <w:lang w:eastAsia="cs-CZ"/>
        </w:rPr>
        <w:t xml:space="preserve"> (muži i ženy)</w:t>
      </w:r>
      <w:r w:rsidR="00462E3F" w:rsidRPr="005412CE">
        <w:rPr>
          <w:rFonts w:cs="Times New Roman"/>
          <w:lang w:eastAsia="cs-CZ"/>
        </w:rPr>
        <w:t>,</w:t>
      </w:r>
    </w:p>
    <w:p w:rsidR="006E5A25" w:rsidRPr="005412CE" w:rsidRDefault="006E5A25" w:rsidP="00CF7E21">
      <w:pPr>
        <w:pStyle w:val="Odstavecseseznamem"/>
        <w:numPr>
          <w:ilvl w:val="0"/>
          <w:numId w:val="7"/>
        </w:numPr>
        <w:ind w:left="1276"/>
        <w:rPr>
          <w:rFonts w:cs="Times New Roman"/>
          <w:szCs w:val="24"/>
          <w:lang w:eastAsia="cs-CZ"/>
        </w:rPr>
      </w:pPr>
      <w:r w:rsidRPr="005412CE">
        <w:rPr>
          <w:rFonts w:cs="Times New Roman"/>
          <w:lang w:eastAsia="cs-CZ"/>
        </w:rPr>
        <w:t xml:space="preserve">Londýn,  2012 </w:t>
      </w:r>
      <w:r w:rsidR="00A92BA0" w:rsidRPr="005412CE">
        <w:rPr>
          <w:rFonts w:cs="Times New Roman"/>
          <w:lang w:eastAsia="cs-CZ"/>
        </w:rPr>
        <w:t>–</w:t>
      </w:r>
      <w:r w:rsidRPr="005412CE">
        <w:rPr>
          <w:rFonts w:cs="Times New Roman"/>
          <w:lang w:eastAsia="cs-CZ"/>
        </w:rPr>
        <w:t xml:space="preserve"> 3</w:t>
      </w:r>
      <w:r w:rsidR="00A92BA0" w:rsidRPr="005412CE">
        <w:rPr>
          <w:rFonts w:cs="Times New Roman"/>
          <w:lang w:eastAsia="cs-CZ"/>
        </w:rPr>
        <w:t xml:space="preserve"> z </w:t>
      </w:r>
      <w:r w:rsidR="00462E3F" w:rsidRPr="005412CE">
        <w:rPr>
          <w:rFonts w:cs="Times New Roman"/>
          <w:lang w:eastAsia="cs-CZ"/>
        </w:rPr>
        <w:t xml:space="preserve">celkem </w:t>
      </w:r>
      <w:r w:rsidR="00A92BA0" w:rsidRPr="005412CE">
        <w:rPr>
          <w:rFonts w:cs="Times New Roman"/>
          <w:lang w:eastAsia="cs-CZ"/>
        </w:rPr>
        <w:t>31 akreditovaných</w:t>
      </w:r>
      <w:r w:rsidR="00424E0D" w:rsidRPr="005412CE">
        <w:rPr>
          <w:rFonts w:cs="Times New Roman"/>
          <w:lang w:eastAsia="cs-CZ"/>
        </w:rPr>
        <w:t xml:space="preserve"> </w:t>
      </w:r>
      <w:r w:rsidR="007D5ABE" w:rsidRPr="005412CE">
        <w:rPr>
          <w:rFonts w:cs="Times New Roman"/>
          <w:lang w:eastAsia="cs-CZ"/>
        </w:rPr>
        <w:t>redaktorů</w:t>
      </w:r>
      <w:r w:rsidR="00462E3F" w:rsidRPr="005412CE">
        <w:rPr>
          <w:rFonts w:cs="Times New Roman"/>
          <w:lang w:eastAsia="cs-CZ"/>
        </w:rPr>
        <w:t>,</w:t>
      </w:r>
    </w:p>
    <w:p w:rsidR="006E5A25" w:rsidRPr="005412CE" w:rsidRDefault="006E5A25" w:rsidP="00CF7E21">
      <w:pPr>
        <w:pStyle w:val="Odstavecseseznamem"/>
        <w:numPr>
          <w:ilvl w:val="0"/>
          <w:numId w:val="7"/>
        </w:numPr>
        <w:ind w:left="1276"/>
        <w:rPr>
          <w:rFonts w:cs="Times New Roman"/>
          <w:szCs w:val="24"/>
          <w:lang w:eastAsia="cs-CZ"/>
        </w:rPr>
      </w:pPr>
      <w:r w:rsidRPr="005412CE">
        <w:rPr>
          <w:rFonts w:cs="Times New Roman"/>
          <w:lang w:eastAsia="cs-CZ"/>
        </w:rPr>
        <w:t xml:space="preserve">Rio, 2016 </w:t>
      </w:r>
      <w:r w:rsidR="00A92BA0" w:rsidRPr="005412CE">
        <w:rPr>
          <w:rFonts w:cs="Times New Roman"/>
          <w:lang w:eastAsia="cs-CZ"/>
        </w:rPr>
        <w:t>–</w:t>
      </w:r>
      <w:r w:rsidRPr="005412CE">
        <w:rPr>
          <w:rFonts w:cs="Times New Roman"/>
          <w:lang w:eastAsia="cs-CZ"/>
        </w:rPr>
        <w:t xml:space="preserve"> 6</w:t>
      </w:r>
      <w:r w:rsidR="00A92BA0" w:rsidRPr="005412CE">
        <w:rPr>
          <w:rFonts w:cs="Times New Roman"/>
          <w:lang w:eastAsia="cs-CZ"/>
        </w:rPr>
        <w:t xml:space="preserve"> z </w:t>
      </w:r>
      <w:r w:rsidR="00462E3F" w:rsidRPr="005412CE">
        <w:rPr>
          <w:rFonts w:cs="Times New Roman"/>
          <w:lang w:eastAsia="cs-CZ"/>
        </w:rPr>
        <w:t xml:space="preserve">celkem </w:t>
      </w:r>
      <w:r w:rsidR="00A92BA0" w:rsidRPr="005412CE">
        <w:rPr>
          <w:rFonts w:cs="Times New Roman"/>
          <w:lang w:eastAsia="cs-CZ"/>
        </w:rPr>
        <w:t>31 akreditovaných</w:t>
      </w:r>
      <w:r w:rsidR="00424E0D" w:rsidRPr="005412CE">
        <w:rPr>
          <w:rFonts w:cs="Times New Roman"/>
          <w:lang w:eastAsia="cs-CZ"/>
        </w:rPr>
        <w:t xml:space="preserve"> </w:t>
      </w:r>
      <w:r w:rsidR="007D5ABE" w:rsidRPr="005412CE">
        <w:rPr>
          <w:rFonts w:cs="Times New Roman"/>
          <w:lang w:eastAsia="cs-CZ"/>
        </w:rPr>
        <w:t>redaktorů</w:t>
      </w:r>
      <w:r w:rsidR="009954F2" w:rsidRPr="005412CE">
        <w:rPr>
          <w:rFonts w:cs="Times New Roman"/>
          <w:lang w:eastAsia="cs-CZ"/>
        </w:rPr>
        <w:t>.</w:t>
      </w:r>
    </w:p>
    <w:p w:rsidR="00E021DC" w:rsidRPr="005412CE" w:rsidRDefault="006E5A25" w:rsidP="00CF7E21">
      <w:pPr>
        <w:spacing w:before="240"/>
        <w:ind w:left="567"/>
        <w:rPr>
          <w:rFonts w:cs="Times New Roman"/>
          <w:lang w:eastAsia="cs-CZ"/>
        </w:rPr>
      </w:pPr>
      <w:r w:rsidRPr="005412CE">
        <w:rPr>
          <w:rFonts w:cs="Times New Roman"/>
          <w:u w:val="single"/>
          <w:lang w:eastAsia="cs-CZ"/>
        </w:rPr>
        <w:t>Zimní olympijské hry</w:t>
      </w:r>
      <w:r w:rsidRPr="005412CE">
        <w:rPr>
          <w:rFonts w:cs="Times New Roman"/>
          <w:lang w:eastAsia="cs-CZ"/>
        </w:rPr>
        <w:t>:</w:t>
      </w:r>
      <w:r w:rsidR="00E021DC" w:rsidRPr="005412CE">
        <w:rPr>
          <w:rFonts w:cs="Times New Roman"/>
          <w:lang w:eastAsia="cs-CZ"/>
        </w:rPr>
        <w:t> </w:t>
      </w:r>
    </w:p>
    <w:p w:rsidR="00150487" w:rsidRPr="005412CE" w:rsidRDefault="00832B20" w:rsidP="00CF7E21">
      <w:pPr>
        <w:pStyle w:val="Odstavecseseznamem"/>
        <w:numPr>
          <w:ilvl w:val="0"/>
          <w:numId w:val="7"/>
        </w:numPr>
        <w:ind w:left="1276"/>
        <w:rPr>
          <w:rFonts w:cs="Times New Roman"/>
          <w:szCs w:val="24"/>
          <w:lang w:eastAsia="cs-CZ"/>
        </w:rPr>
      </w:pPr>
      <w:r w:rsidRPr="005412CE">
        <w:rPr>
          <w:rFonts w:cs="Times New Roman"/>
          <w:lang w:eastAsia="cs-CZ"/>
        </w:rPr>
        <w:t>Nagano</w:t>
      </w:r>
      <w:r w:rsidR="006E5A25" w:rsidRPr="005412CE">
        <w:rPr>
          <w:rFonts w:cs="Times New Roman"/>
          <w:lang w:eastAsia="cs-CZ"/>
        </w:rPr>
        <w:t>,</w:t>
      </w:r>
      <w:r w:rsidR="00F677E6" w:rsidRPr="005412CE">
        <w:rPr>
          <w:rFonts w:cs="Times New Roman"/>
          <w:lang w:eastAsia="cs-CZ"/>
        </w:rPr>
        <w:t xml:space="preserve"> 1998 – 1</w:t>
      </w:r>
      <w:r w:rsidR="00150487" w:rsidRPr="005412CE">
        <w:rPr>
          <w:rStyle w:val="Znakapoznpodarou"/>
          <w:rFonts w:cs="Times New Roman"/>
          <w:lang w:eastAsia="cs-CZ"/>
        </w:rPr>
        <w:footnoteReference w:id="55"/>
      </w:r>
      <w:r w:rsidR="00462E3F" w:rsidRPr="005412CE">
        <w:rPr>
          <w:rFonts w:cs="Times New Roman"/>
          <w:lang w:eastAsia="cs-CZ"/>
        </w:rPr>
        <w:t>,</w:t>
      </w:r>
    </w:p>
    <w:p w:rsidR="00E021DC" w:rsidRPr="005412CE" w:rsidRDefault="00E021DC" w:rsidP="00CF7E21">
      <w:pPr>
        <w:pStyle w:val="Odstavecseseznamem"/>
        <w:numPr>
          <w:ilvl w:val="0"/>
          <w:numId w:val="7"/>
        </w:numPr>
        <w:ind w:left="1276"/>
        <w:rPr>
          <w:rFonts w:cs="Times New Roman"/>
          <w:szCs w:val="24"/>
          <w:lang w:eastAsia="cs-CZ"/>
        </w:rPr>
      </w:pPr>
      <w:r w:rsidRPr="005412CE">
        <w:rPr>
          <w:rFonts w:cs="Times New Roman"/>
          <w:lang w:eastAsia="cs-CZ"/>
        </w:rPr>
        <w:t>Turín</w:t>
      </w:r>
      <w:r w:rsidR="006E5A25" w:rsidRPr="005412CE">
        <w:rPr>
          <w:rFonts w:cs="Times New Roman"/>
          <w:lang w:eastAsia="cs-CZ"/>
        </w:rPr>
        <w:t>,</w:t>
      </w:r>
      <w:r w:rsidRPr="005412CE">
        <w:rPr>
          <w:rFonts w:cs="Times New Roman"/>
          <w:lang w:eastAsia="cs-CZ"/>
        </w:rPr>
        <w:t xml:space="preserve"> 2006 </w:t>
      </w:r>
      <w:r w:rsidR="00A92BA0" w:rsidRPr="005412CE">
        <w:rPr>
          <w:rFonts w:cs="Times New Roman"/>
          <w:lang w:eastAsia="cs-CZ"/>
        </w:rPr>
        <w:t>–</w:t>
      </w:r>
      <w:r w:rsidRPr="005412CE">
        <w:rPr>
          <w:rFonts w:cs="Times New Roman"/>
          <w:lang w:eastAsia="cs-CZ"/>
        </w:rPr>
        <w:t xml:space="preserve"> 0</w:t>
      </w:r>
      <w:r w:rsidR="00A92BA0" w:rsidRPr="005412CE">
        <w:rPr>
          <w:rFonts w:cs="Times New Roman"/>
          <w:lang w:eastAsia="cs-CZ"/>
        </w:rPr>
        <w:t xml:space="preserve"> z </w:t>
      </w:r>
      <w:r w:rsidR="00462E3F" w:rsidRPr="005412CE">
        <w:rPr>
          <w:rFonts w:cs="Times New Roman"/>
          <w:lang w:eastAsia="cs-CZ"/>
        </w:rPr>
        <w:t xml:space="preserve">celkem </w:t>
      </w:r>
      <w:r w:rsidR="00A92BA0" w:rsidRPr="005412CE">
        <w:rPr>
          <w:rFonts w:cs="Times New Roman"/>
          <w:lang w:eastAsia="cs-CZ"/>
        </w:rPr>
        <w:t>22 akreditovaných</w:t>
      </w:r>
      <w:r w:rsidR="00424E0D" w:rsidRPr="005412CE">
        <w:rPr>
          <w:rFonts w:cs="Times New Roman"/>
          <w:lang w:eastAsia="cs-CZ"/>
        </w:rPr>
        <w:t xml:space="preserve"> </w:t>
      </w:r>
      <w:r w:rsidR="007D5ABE" w:rsidRPr="005412CE">
        <w:rPr>
          <w:rFonts w:cs="Times New Roman"/>
          <w:lang w:eastAsia="cs-CZ"/>
        </w:rPr>
        <w:t>redaktorů</w:t>
      </w:r>
      <w:r w:rsidR="00462E3F" w:rsidRPr="005412CE">
        <w:rPr>
          <w:rFonts w:cs="Times New Roman"/>
          <w:lang w:eastAsia="cs-CZ"/>
        </w:rPr>
        <w:t>,</w:t>
      </w:r>
    </w:p>
    <w:p w:rsidR="00E021DC" w:rsidRPr="005412CE" w:rsidRDefault="00E021DC" w:rsidP="00CF7E21">
      <w:pPr>
        <w:pStyle w:val="Odstavecseseznamem"/>
        <w:numPr>
          <w:ilvl w:val="0"/>
          <w:numId w:val="7"/>
        </w:numPr>
        <w:ind w:left="1276"/>
        <w:rPr>
          <w:rFonts w:cs="Times New Roman"/>
          <w:szCs w:val="24"/>
          <w:lang w:eastAsia="cs-CZ"/>
        </w:rPr>
      </w:pPr>
      <w:r w:rsidRPr="005412CE">
        <w:rPr>
          <w:rFonts w:cs="Times New Roman"/>
          <w:lang w:eastAsia="cs-CZ"/>
        </w:rPr>
        <w:t>Vancouver</w:t>
      </w:r>
      <w:r w:rsidR="006E5A25" w:rsidRPr="005412CE">
        <w:rPr>
          <w:rFonts w:cs="Times New Roman"/>
          <w:lang w:eastAsia="cs-CZ"/>
        </w:rPr>
        <w:t>,</w:t>
      </w:r>
      <w:r w:rsidRPr="005412CE">
        <w:rPr>
          <w:rFonts w:cs="Times New Roman"/>
          <w:lang w:eastAsia="cs-CZ"/>
        </w:rPr>
        <w:t xml:space="preserve"> 2010 </w:t>
      </w:r>
      <w:r w:rsidR="00A92BA0" w:rsidRPr="005412CE">
        <w:rPr>
          <w:rFonts w:cs="Times New Roman"/>
          <w:lang w:eastAsia="cs-CZ"/>
        </w:rPr>
        <w:t>–</w:t>
      </w:r>
      <w:r w:rsidRPr="005412CE">
        <w:rPr>
          <w:rFonts w:cs="Times New Roman"/>
          <w:lang w:eastAsia="cs-CZ"/>
        </w:rPr>
        <w:t xml:space="preserve"> 1</w:t>
      </w:r>
      <w:r w:rsidR="00A92BA0" w:rsidRPr="005412CE">
        <w:rPr>
          <w:rFonts w:cs="Times New Roman"/>
          <w:lang w:eastAsia="cs-CZ"/>
        </w:rPr>
        <w:t xml:space="preserve"> z </w:t>
      </w:r>
      <w:r w:rsidR="00462E3F" w:rsidRPr="005412CE">
        <w:rPr>
          <w:rFonts w:cs="Times New Roman"/>
          <w:lang w:eastAsia="cs-CZ"/>
        </w:rPr>
        <w:t xml:space="preserve">celkem </w:t>
      </w:r>
      <w:r w:rsidR="00A92BA0" w:rsidRPr="005412CE">
        <w:rPr>
          <w:rFonts w:cs="Times New Roman"/>
          <w:lang w:eastAsia="cs-CZ"/>
        </w:rPr>
        <w:t>30 akreditovaných</w:t>
      </w:r>
      <w:r w:rsidR="00424E0D" w:rsidRPr="005412CE">
        <w:rPr>
          <w:rFonts w:cs="Times New Roman"/>
          <w:lang w:eastAsia="cs-CZ"/>
        </w:rPr>
        <w:t xml:space="preserve"> </w:t>
      </w:r>
      <w:r w:rsidR="007D5ABE" w:rsidRPr="005412CE">
        <w:rPr>
          <w:rFonts w:cs="Times New Roman"/>
          <w:lang w:eastAsia="cs-CZ"/>
        </w:rPr>
        <w:t>redaktorů</w:t>
      </w:r>
      <w:r w:rsidR="00462E3F" w:rsidRPr="005412CE">
        <w:rPr>
          <w:rFonts w:cs="Times New Roman"/>
          <w:lang w:eastAsia="cs-CZ"/>
        </w:rPr>
        <w:t>,</w:t>
      </w:r>
    </w:p>
    <w:p w:rsidR="00E021DC" w:rsidRPr="005412CE" w:rsidRDefault="006E5A25" w:rsidP="00CF7E21">
      <w:pPr>
        <w:pStyle w:val="Odstavecseseznamem"/>
        <w:numPr>
          <w:ilvl w:val="0"/>
          <w:numId w:val="7"/>
        </w:numPr>
        <w:ind w:left="1276"/>
        <w:rPr>
          <w:rFonts w:cs="Times New Roman"/>
          <w:szCs w:val="24"/>
          <w:lang w:eastAsia="cs-CZ"/>
        </w:rPr>
      </w:pPr>
      <w:r w:rsidRPr="005412CE">
        <w:rPr>
          <w:rFonts w:cs="Times New Roman"/>
          <w:lang w:eastAsia="cs-CZ"/>
        </w:rPr>
        <w:t>Soč</w:t>
      </w:r>
      <w:r w:rsidR="00E021DC" w:rsidRPr="005412CE">
        <w:rPr>
          <w:rFonts w:cs="Times New Roman"/>
          <w:lang w:eastAsia="cs-CZ"/>
        </w:rPr>
        <w:t>i</w:t>
      </w:r>
      <w:r w:rsidRPr="005412CE">
        <w:rPr>
          <w:rFonts w:cs="Times New Roman"/>
          <w:lang w:eastAsia="cs-CZ"/>
        </w:rPr>
        <w:t>,</w:t>
      </w:r>
      <w:r w:rsidR="00E021DC" w:rsidRPr="005412CE">
        <w:rPr>
          <w:rFonts w:cs="Times New Roman"/>
          <w:lang w:eastAsia="cs-CZ"/>
        </w:rPr>
        <w:t xml:space="preserve"> 2014 </w:t>
      </w:r>
      <w:r w:rsidR="00A92BA0" w:rsidRPr="005412CE">
        <w:rPr>
          <w:rFonts w:cs="Times New Roman"/>
          <w:lang w:eastAsia="cs-CZ"/>
        </w:rPr>
        <w:t>–</w:t>
      </w:r>
      <w:r w:rsidR="00E021DC" w:rsidRPr="005412CE">
        <w:rPr>
          <w:rFonts w:cs="Times New Roman"/>
          <w:lang w:eastAsia="cs-CZ"/>
        </w:rPr>
        <w:t xml:space="preserve"> 5</w:t>
      </w:r>
      <w:r w:rsidR="00A92BA0" w:rsidRPr="005412CE">
        <w:rPr>
          <w:rFonts w:cs="Times New Roman"/>
          <w:lang w:eastAsia="cs-CZ"/>
        </w:rPr>
        <w:t xml:space="preserve"> z </w:t>
      </w:r>
      <w:r w:rsidR="00462E3F" w:rsidRPr="005412CE">
        <w:rPr>
          <w:rFonts w:cs="Times New Roman"/>
          <w:lang w:eastAsia="cs-CZ"/>
        </w:rPr>
        <w:t xml:space="preserve">celkem </w:t>
      </w:r>
      <w:r w:rsidR="00A92BA0" w:rsidRPr="005412CE">
        <w:rPr>
          <w:rFonts w:cs="Times New Roman"/>
          <w:lang w:eastAsia="cs-CZ"/>
        </w:rPr>
        <w:t>31 akreditovaných</w:t>
      </w:r>
      <w:r w:rsidR="00424E0D" w:rsidRPr="005412CE">
        <w:rPr>
          <w:rFonts w:cs="Times New Roman"/>
          <w:lang w:eastAsia="cs-CZ"/>
        </w:rPr>
        <w:t xml:space="preserve"> </w:t>
      </w:r>
      <w:r w:rsidR="007D5ABE" w:rsidRPr="005412CE">
        <w:rPr>
          <w:rFonts w:cs="Times New Roman"/>
          <w:lang w:eastAsia="cs-CZ"/>
        </w:rPr>
        <w:t>redaktorů</w:t>
      </w:r>
      <w:r w:rsidR="00462E3F" w:rsidRPr="005412CE">
        <w:rPr>
          <w:rFonts w:cs="Times New Roman"/>
          <w:lang w:eastAsia="cs-CZ"/>
        </w:rPr>
        <w:t>,</w:t>
      </w:r>
    </w:p>
    <w:p w:rsidR="00E021DC" w:rsidRPr="005412CE" w:rsidRDefault="006E5A25" w:rsidP="00CF7E21">
      <w:pPr>
        <w:pStyle w:val="Odstavecseseznamem"/>
        <w:numPr>
          <w:ilvl w:val="0"/>
          <w:numId w:val="7"/>
        </w:numPr>
        <w:ind w:left="1276"/>
        <w:rPr>
          <w:rFonts w:cs="Times New Roman"/>
          <w:szCs w:val="24"/>
          <w:lang w:eastAsia="cs-CZ"/>
        </w:rPr>
      </w:pPr>
      <w:r w:rsidRPr="005412CE">
        <w:rPr>
          <w:rFonts w:cs="Times New Roman"/>
          <w:lang w:eastAsia="cs-CZ"/>
        </w:rPr>
        <w:t>Pchjongčchang,</w:t>
      </w:r>
      <w:r w:rsidR="00E021DC" w:rsidRPr="005412CE">
        <w:rPr>
          <w:rFonts w:cs="Times New Roman"/>
          <w:lang w:eastAsia="cs-CZ"/>
        </w:rPr>
        <w:t xml:space="preserve"> 2018 – 4</w:t>
      </w:r>
      <w:r w:rsidR="00A92BA0" w:rsidRPr="005412CE">
        <w:rPr>
          <w:rFonts w:cs="Times New Roman"/>
          <w:lang w:eastAsia="cs-CZ"/>
        </w:rPr>
        <w:t xml:space="preserve"> z </w:t>
      </w:r>
      <w:r w:rsidR="00462E3F" w:rsidRPr="005412CE">
        <w:rPr>
          <w:rFonts w:cs="Times New Roman"/>
          <w:lang w:eastAsia="cs-CZ"/>
        </w:rPr>
        <w:t xml:space="preserve">celkem </w:t>
      </w:r>
      <w:r w:rsidR="00A92BA0" w:rsidRPr="005412CE">
        <w:rPr>
          <w:rFonts w:cs="Times New Roman"/>
          <w:lang w:eastAsia="cs-CZ"/>
        </w:rPr>
        <w:t>31 akreditovaných</w:t>
      </w:r>
      <w:r w:rsidR="00424E0D" w:rsidRPr="005412CE">
        <w:rPr>
          <w:rFonts w:cs="Times New Roman"/>
          <w:lang w:eastAsia="cs-CZ"/>
        </w:rPr>
        <w:t xml:space="preserve"> </w:t>
      </w:r>
      <w:r w:rsidR="007D5ABE" w:rsidRPr="005412CE">
        <w:rPr>
          <w:rFonts w:cs="Times New Roman"/>
          <w:lang w:eastAsia="cs-CZ"/>
        </w:rPr>
        <w:t>redaktorů</w:t>
      </w:r>
      <w:r w:rsidR="009954F2" w:rsidRPr="005412CE">
        <w:rPr>
          <w:rFonts w:cs="Times New Roman"/>
          <w:lang w:eastAsia="cs-CZ"/>
        </w:rPr>
        <w:t>.</w:t>
      </w:r>
    </w:p>
    <w:p w:rsidR="008B632F" w:rsidRPr="005412CE" w:rsidRDefault="008B632F" w:rsidP="00CF7E21">
      <w:pPr>
        <w:spacing w:before="240"/>
        <w:rPr>
          <w:rFonts w:cs="Times New Roman"/>
          <w:szCs w:val="24"/>
          <w:lang w:eastAsia="cs-CZ"/>
        </w:rPr>
      </w:pPr>
      <w:r w:rsidRPr="005412CE">
        <w:rPr>
          <w:rFonts w:cs="Times New Roman"/>
          <w:szCs w:val="24"/>
          <w:lang w:eastAsia="cs-CZ"/>
        </w:rPr>
        <w:lastRenderedPageBreak/>
        <w:t>Data akreditovaných sportovních novinářek nedodal Český rozhlas navzd</w:t>
      </w:r>
      <w:r w:rsidR="0085671A" w:rsidRPr="005412CE">
        <w:rPr>
          <w:rFonts w:cs="Times New Roman"/>
          <w:szCs w:val="24"/>
          <w:lang w:eastAsia="cs-CZ"/>
        </w:rPr>
        <w:t xml:space="preserve">ory </w:t>
      </w:r>
      <w:r w:rsidR="004672C1" w:rsidRPr="005412CE">
        <w:rPr>
          <w:rFonts w:cs="Times New Roman"/>
          <w:szCs w:val="24"/>
          <w:lang w:eastAsia="cs-CZ"/>
        </w:rPr>
        <w:t>prosbě</w:t>
      </w:r>
      <w:r w:rsidRPr="005412CE">
        <w:rPr>
          <w:rFonts w:cs="Times New Roman"/>
          <w:szCs w:val="24"/>
          <w:lang w:eastAsia="cs-CZ"/>
        </w:rPr>
        <w:t xml:space="preserve"> </w:t>
      </w:r>
      <w:r w:rsidR="00462E3F" w:rsidRPr="005412CE">
        <w:rPr>
          <w:rFonts w:cs="Times New Roman"/>
          <w:szCs w:val="24"/>
          <w:lang w:eastAsia="cs-CZ"/>
        </w:rPr>
        <w:t xml:space="preserve">adresované </w:t>
      </w:r>
      <w:r w:rsidRPr="005412CE">
        <w:rPr>
          <w:rFonts w:cs="Times New Roman"/>
          <w:szCs w:val="24"/>
          <w:lang w:eastAsia="cs-CZ"/>
        </w:rPr>
        <w:t>vedoucí</w:t>
      </w:r>
      <w:r w:rsidR="00462E3F" w:rsidRPr="005412CE">
        <w:rPr>
          <w:rFonts w:cs="Times New Roman"/>
          <w:szCs w:val="24"/>
          <w:lang w:eastAsia="cs-CZ"/>
        </w:rPr>
        <w:t>mu</w:t>
      </w:r>
      <w:r w:rsidRPr="005412CE">
        <w:rPr>
          <w:rFonts w:cs="Times New Roman"/>
          <w:szCs w:val="24"/>
          <w:lang w:eastAsia="cs-CZ"/>
        </w:rPr>
        <w:t xml:space="preserve"> sportovní redakce, kterého doporučila </w:t>
      </w:r>
      <w:r w:rsidR="00462E3F" w:rsidRPr="005412CE">
        <w:rPr>
          <w:rFonts w:cs="Times New Roman"/>
          <w:szCs w:val="24"/>
          <w:lang w:eastAsia="cs-CZ"/>
        </w:rPr>
        <w:t xml:space="preserve">kontaktovat </w:t>
      </w:r>
      <w:r w:rsidRPr="005412CE">
        <w:rPr>
          <w:rFonts w:cs="Times New Roman"/>
          <w:szCs w:val="24"/>
          <w:lang w:eastAsia="cs-CZ"/>
        </w:rPr>
        <w:t>vedoucí archivu Českého rozhlasu.</w:t>
      </w:r>
    </w:p>
    <w:p w:rsidR="00836E4B" w:rsidRPr="005412CE" w:rsidRDefault="00462E3F" w:rsidP="00CF7E21">
      <w:pPr>
        <w:spacing w:before="240"/>
        <w:rPr>
          <w:rFonts w:cs="Times New Roman"/>
          <w:szCs w:val="24"/>
          <w:lang w:eastAsia="cs-CZ"/>
        </w:rPr>
      </w:pPr>
      <w:r w:rsidRPr="005412CE">
        <w:rPr>
          <w:rFonts w:cs="Times New Roman"/>
          <w:szCs w:val="24"/>
          <w:lang w:eastAsia="cs-CZ"/>
        </w:rPr>
        <w:t>Uvádíme</w:t>
      </w:r>
      <w:r w:rsidR="00836E4B" w:rsidRPr="005412CE">
        <w:rPr>
          <w:rFonts w:cs="Times New Roman"/>
          <w:szCs w:val="24"/>
          <w:lang w:eastAsia="cs-CZ"/>
        </w:rPr>
        <w:t xml:space="preserve"> také statistiky Mezinárodního olympijského výboru,</w:t>
      </w:r>
      <w:r w:rsidR="009954F2" w:rsidRPr="005412CE">
        <w:rPr>
          <w:rFonts w:cs="Times New Roman"/>
          <w:szCs w:val="24"/>
          <w:lang w:eastAsia="cs-CZ"/>
        </w:rPr>
        <w:t xml:space="preserve"> získané</w:t>
      </w:r>
      <w:r w:rsidR="00836E4B" w:rsidRPr="005412CE">
        <w:rPr>
          <w:rFonts w:cs="Times New Roman"/>
          <w:szCs w:val="24"/>
          <w:lang w:eastAsia="cs-CZ"/>
        </w:rPr>
        <w:t xml:space="preserve"> konkrétně od </w:t>
      </w:r>
      <w:proofErr w:type="spellStart"/>
      <w:r w:rsidR="00836E4B" w:rsidRPr="005412CE">
        <w:rPr>
          <w:rFonts w:cs="Times New Roman"/>
          <w:szCs w:val="24"/>
          <w:lang w:eastAsia="cs-CZ"/>
        </w:rPr>
        <w:t>Estel</w:t>
      </w:r>
      <w:proofErr w:type="spellEnd"/>
      <w:r w:rsidR="00836E4B" w:rsidRPr="005412CE">
        <w:rPr>
          <w:rFonts w:cs="Times New Roman"/>
          <w:szCs w:val="24"/>
          <w:lang w:eastAsia="cs-CZ"/>
        </w:rPr>
        <w:t xml:space="preserve"> </w:t>
      </w:r>
      <w:proofErr w:type="spellStart"/>
      <w:r w:rsidR="00836E4B" w:rsidRPr="005412CE">
        <w:rPr>
          <w:rFonts w:cs="Times New Roman"/>
          <w:szCs w:val="24"/>
          <w:lang w:eastAsia="cs-CZ"/>
        </w:rPr>
        <w:t>Heggl</w:t>
      </w:r>
      <w:r w:rsidR="009954F2" w:rsidRPr="005412CE">
        <w:rPr>
          <w:rFonts w:cs="Times New Roman"/>
          <w:szCs w:val="24"/>
          <w:lang w:eastAsia="cs-CZ"/>
        </w:rPr>
        <w:t>in</w:t>
      </w:r>
      <w:proofErr w:type="spellEnd"/>
      <w:r w:rsidR="003F4745" w:rsidRPr="005412CE">
        <w:rPr>
          <w:rStyle w:val="Znakapoznpodarou"/>
          <w:rFonts w:cs="Times New Roman"/>
          <w:szCs w:val="24"/>
          <w:lang w:eastAsia="cs-CZ"/>
        </w:rPr>
        <w:footnoteReference w:id="56"/>
      </w:r>
      <w:r w:rsidR="009954F2" w:rsidRPr="005412CE">
        <w:rPr>
          <w:rFonts w:cs="Times New Roman"/>
          <w:szCs w:val="24"/>
          <w:lang w:eastAsia="cs-CZ"/>
        </w:rPr>
        <w:t>, koordinátorky výzkumu z </w:t>
      </w:r>
      <w:proofErr w:type="spellStart"/>
      <w:r w:rsidR="009954F2" w:rsidRPr="005412CE">
        <w:rPr>
          <w:rFonts w:cs="Times New Roman"/>
          <w:szCs w:val="24"/>
          <w:lang w:eastAsia="cs-CZ"/>
        </w:rPr>
        <w:t>The</w:t>
      </w:r>
      <w:proofErr w:type="spellEnd"/>
      <w:r w:rsidR="009954F2" w:rsidRPr="005412CE">
        <w:rPr>
          <w:rFonts w:cs="Times New Roman"/>
          <w:szCs w:val="24"/>
          <w:lang w:eastAsia="cs-CZ"/>
        </w:rPr>
        <w:t> </w:t>
      </w:r>
      <w:proofErr w:type="spellStart"/>
      <w:r w:rsidR="00836E4B" w:rsidRPr="005412CE">
        <w:rPr>
          <w:rFonts w:cs="Times New Roman"/>
          <w:szCs w:val="24"/>
          <w:lang w:eastAsia="cs-CZ"/>
        </w:rPr>
        <w:t>Olympic</w:t>
      </w:r>
      <w:proofErr w:type="spellEnd"/>
      <w:r w:rsidR="00836E4B" w:rsidRPr="005412CE">
        <w:rPr>
          <w:rFonts w:cs="Times New Roman"/>
          <w:szCs w:val="24"/>
          <w:lang w:eastAsia="cs-CZ"/>
        </w:rPr>
        <w:t xml:space="preserve"> </w:t>
      </w:r>
      <w:proofErr w:type="spellStart"/>
      <w:r w:rsidR="00836E4B" w:rsidRPr="005412CE">
        <w:rPr>
          <w:rFonts w:cs="Times New Roman"/>
          <w:szCs w:val="24"/>
          <w:lang w:eastAsia="cs-CZ"/>
        </w:rPr>
        <w:t>Studies</w:t>
      </w:r>
      <w:proofErr w:type="spellEnd"/>
      <w:r w:rsidR="00836E4B" w:rsidRPr="005412CE">
        <w:rPr>
          <w:rFonts w:cs="Times New Roman"/>
          <w:szCs w:val="24"/>
          <w:lang w:eastAsia="cs-CZ"/>
        </w:rPr>
        <w:t xml:space="preserve"> Centre.</w:t>
      </w:r>
    </w:p>
    <w:p w:rsidR="000236CD" w:rsidRPr="005412CE" w:rsidRDefault="000236CD" w:rsidP="00CF7E21">
      <w:pPr>
        <w:ind w:firstLine="432"/>
        <w:rPr>
          <w:rFonts w:cs="Times New Roman"/>
          <w:szCs w:val="24"/>
          <w:lang w:eastAsia="cs-CZ"/>
        </w:rPr>
      </w:pPr>
      <w:r w:rsidRPr="005412CE">
        <w:rPr>
          <w:rFonts w:cs="Times New Roman"/>
          <w:szCs w:val="24"/>
          <w:lang w:eastAsia="cs-CZ"/>
        </w:rPr>
        <w:t xml:space="preserve">Na letní olympijské hry v Riu de </w:t>
      </w:r>
      <w:proofErr w:type="spellStart"/>
      <w:proofErr w:type="gramStart"/>
      <w:r w:rsidRPr="005412CE">
        <w:rPr>
          <w:rFonts w:cs="Times New Roman"/>
          <w:szCs w:val="24"/>
          <w:lang w:eastAsia="cs-CZ"/>
        </w:rPr>
        <w:t>Janeiru</w:t>
      </w:r>
      <w:proofErr w:type="spellEnd"/>
      <w:proofErr w:type="gramEnd"/>
      <w:r w:rsidRPr="005412CE">
        <w:rPr>
          <w:rFonts w:cs="Times New Roman"/>
          <w:szCs w:val="24"/>
          <w:lang w:eastAsia="cs-CZ"/>
        </w:rPr>
        <w:t xml:space="preserve"> 2016 vydal </w:t>
      </w:r>
      <w:r w:rsidR="006062CD">
        <w:rPr>
          <w:rFonts w:cs="Times New Roman"/>
          <w:szCs w:val="24"/>
          <w:lang w:eastAsia="cs-CZ"/>
        </w:rPr>
        <w:t>Mezinárodní olympijský výbor</w:t>
      </w:r>
      <w:r w:rsidRPr="005412CE">
        <w:rPr>
          <w:rFonts w:cs="Times New Roman"/>
          <w:szCs w:val="24"/>
          <w:lang w:eastAsia="cs-CZ"/>
        </w:rPr>
        <w:t xml:space="preserve"> celkem 25 696 akreditací</w:t>
      </w:r>
      <w:r w:rsidR="00704213" w:rsidRPr="005412CE">
        <w:rPr>
          <w:rFonts w:cs="Times New Roman"/>
          <w:szCs w:val="24"/>
          <w:lang w:eastAsia="cs-CZ"/>
        </w:rPr>
        <w:t>, z nichž bylo 20</w:t>
      </w:r>
      <w:r w:rsidR="0089568D" w:rsidRPr="005412CE">
        <w:rPr>
          <w:rFonts w:cs="Times New Roman"/>
          <w:szCs w:val="24"/>
          <w:lang w:eastAsia="cs-CZ"/>
        </w:rPr>
        <w:t xml:space="preserve"> %</w:t>
      </w:r>
      <w:r w:rsidR="00704213" w:rsidRPr="005412CE">
        <w:rPr>
          <w:rFonts w:cs="Times New Roman"/>
          <w:szCs w:val="24"/>
          <w:lang w:eastAsia="cs-CZ"/>
        </w:rPr>
        <w:t xml:space="preserve"> pro sportovní novinářky,</w:t>
      </w:r>
      <w:r w:rsidRPr="005412CE">
        <w:rPr>
          <w:rFonts w:cs="Times New Roman"/>
          <w:szCs w:val="24"/>
          <w:lang w:eastAsia="cs-CZ"/>
        </w:rPr>
        <w:t xml:space="preserve"> rozdělených na:</w:t>
      </w:r>
    </w:p>
    <w:p w:rsidR="000236CD" w:rsidRPr="005412CE" w:rsidRDefault="000236CD" w:rsidP="00CF7E21">
      <w:pPr>
        <w:pStyle w:val="Odstavecseseznamem"/>
        <w:numPr>
          <w:ilvl w:val="0"/>
          <w:numId w:val="9"/>
        </w:numPr>
        <w:rPr>
          <w:rFonts w:cs="Times New Roman"/>
          <w:szCs w:val="24"/>
          <w:lang w:eastAsia="cs-CZ"/>
        </w:rPr>
      </w:pPr>
      <w:r w:rsidRPr="005412CE">
        <w:rPr>
          <w:rFonts w:cs="Times New Roman"/>
          <w:szCs w:val="24"/>
          <w:lang w:eastAsia="cs-CZ"/>
        </w:rPr>
        <w:t xml:space="preserve">Vysílatele práv – </w:t>
      </w:r>
      <w:r w:rsidR="009954F2" w:rsidRPr="005412CE">
        <w:rPr>
          <w:rFonts w:cs="Times New Roman"/>
          <w:szCs w:val="24"/>
          <w:lang w:eastAsia="cs-CZ"/>
        </w:rPr>
        <w:t>v celkovém počtu</w:t>
      </w:r>
      <w:r w:rsidRPr="005412CE">
        <w:rPr>
          <w:rFonts w:cs="Times New Roman"/>
          <w:szCs w:val="24"/>
          <w:lang w:eastAsia="cs-CZ"/>
        </w:rPr>
        <w:t xml:space="preserve"> 12</w:t>
      </w:r>
      <w:r w:rsidR="009954F2" w:rsidRPr="005412CE">
        <w:rPr>
          <w:rFonts w:cs="Times New Roman"/>
          <w:szCs w:val="24"/>
          <w:lang w:eastAsia="cs-CZ"/>
        </w:rPr>
        <w:t> </w:t>
      </w:r>
      <w:r w:rsidRPr="005412CE">
        <w:rPr>
          <w:rFonts w:cs="Times New Roman"/>
          <w:szCs w:val="24"/>
          <w:lang w:eastAsia="cs-CZ"/>
        </w:rPr>
        <w:t>912</w:t>
      </w:r>
      <w:r w:rsidR="009954F2" w:rsidRPr="005412CE">
        <w:rPr>
          <w:rFonts w:cs="Times New Roman"/>
          <w:szCs w:val="24"/>
          <w:lang w:eastAsia="cs-CZ"/>
        </w:rPr>
        <w:t>,</w:t>
      </w:r>
    </w:p>
    <w:p w:rsidR="000236CD" w:rsidRPr="005412CE" w:rsidRDefault="000236CD" w:rsidP="00CF7E21">
      <w:pPr>
        <w:pStyle w:val="Odstavecseseznamem"/>
        <w:numPr>
          <w:ilvl w:val="0"/>
          <w:numId w:val="9"/>
        </w:numPr>
        <w:rPr>
          <w:rFonts w:cs="Times New Roman"/>
          <w:szCs w:val="24"/>
          <w:lang w:eastAsia="cs-CZ"/>
        </w:rPr>
      </w:pPr>
      <w:r w:rsidRPr="005412CE">
        <w:rPr>
          <w:rFonts w:cs="Times New Roman"/>
          <w:szCs w:val="24"/>
          <w:lang w:eastAsia="cs-CZ"/>
        </w:rPr>
        <w:t xml:space="preserve">Vysílání hostitelů – </w:t>
      </w:r>
      <w:r w:rsidR="009954F2" w:rsidRPr="005412CE">
        <w:rPr>
          <w:rFonts w:cs="Times New Roman"/>
          <w:szCs w:val="24"/>
          <w:lang w:eastAsia="cs-CZ"/>
        </w:rPr>
        <w:t xml:space="preserve">v celkovém počtu </w:t>
      </w:r>
      <w:r w:rsidRPr="005412CE">
        <w:rPr>
          <w:rFonts w:cs="Times New Roman"/>
          <w:szCs w:val="24"/>
          <w:lang w:eastAsia="cs-CZ"/>
        </w:rPr>
        <w:t>6</w:t>
      </w:r>
      <w:r w:rsidR="009954F2" w:rsidRPr="005412CE">
        <w:rPr>
          <w:rFonts w:cs="Times New Roman"/>
          <w:szCs w:val="24"/>
          <w:lang w:eastAsia="cs-CZ"/>
        </w:rPr>
        <w:t> </w:t>
      </w:r>
      <w:r w:rsidRPr="005412CE">
        <w:rPr>
          <w:rFonts w:cs="Times New Roman"/>
          <w:szCs w:val="24"/>
          <w:lang w:eastAsia="cs-CZ"/>
        </w:rPr>
        <w:t>887</w:t>
      </w:r>
      <w:r w:rsidR="009954F2" w:rsidRPr="005412CE">
        <w:rPr>
          <w:rFonts w:cs="Times New Roman"/>
          <w:szCs w:val="24"/>
          <w:lang w:eastAsia="cs-CZ"/>
        </w:rPr>
        <w:t>,</w:t>
      </w:r>
    </w:p>
    <w:p w:rsidR="00704213" w:rsidRPr="005412CE" w:rsidRDefault="000236CD" w:rsidP="00CF7E21">
      <w:pPr>
        <w:pStyle w:val="Odstavecseseznamem"/>
        <w:numPr>
          <w:ilvl w:val="0"/>
          <w:numId w:val="9"/>
        </w:numPr>
        <w:rPr>
          <w:rFonts w:cs="Times New Roman"/>
          <w:szCs w:val="24"/>
          <w:lang w:eastAsia="cs-CZ"/>
        </w:rPr>
      </w:pPr>
      <w:r w:rsidRPr="005412CE">
        <w:rPr>
          <w:rFonts w:cs="Times New Roman"/>
          <w:szCs w:val="24"/>
          <w:lang w:eastAsia="cs-CZ"/>
        </w:rPr>
        <w:t xml:space="preserve">Tisk – </w:t>
      </w:r>
      <w:r w:rsidR="009954F2" w:rsidRPr="005412CE">
        <w:rPr>
          <w:rFonts w:cs="Times New Roman"/>
          <w:szCs w:val="24"/>
          <w:lang w:eastAsia="cs-CZ"/>
        </w:rPr>
        <w:t xml:space="preserve">v celkovém počtu </w:t>
      </w:r>
      <w:r w:rsidRPr="005412CE">
        <w:rPr>
          <w:rFonts w:cs="Times New Roman"/>
          <w:szCs w:val="24"/>
          <w:lang w:eastAsia="cs-CZ"/>
        </w:rPr>
        <w:t>5</w:t>
      </w:r>
      <w:r w:rsidR="009954F2" w:rsidRPr="005412CE">
        <w:rPr>
          <w:rFonts w:cs="Times New Roman"/>
          <w:szCs w:val="24"/>
          <w:lang w:eastAsia="cs-CZ"/>
        </w:rPr>
        <w:t> </w:t>
      </w:r>
      <w:r w:rsidRPr="005412CE">
        <w:rPr>
          <w:rFonts w:cs="Times New Roman"/>
          <w:szCs w:val="24"/>
          <w:lang w:eastAsia="cs-CZ"/>
        </w:rPr>
        <w:t>897</w:t>
      </w:r>
      <w:r w:rsidR="009954F2" w:rsidRPr="005412CE">
        <w:rPr>
          <w:rFonts w:cs="Times New Roman"/>
          <w:szCs w:val="24"/>
          <w:lang w:eastAsia="cs-CZ"/>
        </w:rPr>
        <w:t>.</w:t>
      </w:r>
    </w:p>
    <w:p w:rsidR="00836E4B" w:rsidRPr="005412CE" w:rsidRDefault="00836E4B" w:rsidP="00CF7E21">
      <w:pPr>
        <w:spacing w:before="240"/>
        <w:ind w:firstLine="432"/>
        <w:rPr>
          <w:rFonts w:cs="Times New Roman"/>
          <w:szCs w:val="24"/>
          <w:lang w:eastAsia="cs-CZ"/>
        </w:rPr>
      </w:pPr>
      <w:r w:rsidRPr="005412CE">
        <w:rPr>
          <w:rFonts w:cs="Times New Roman"/>
          <w:szCs w:val="24"/>
          <w:lang w:eastAsia="cs-CZ"/>
        </w:rPr>
        <w:t xml:space="preserve">Na zimní olympijské hry v Pchjongčchangu 2018 vydal </w:t>
      </w:r>
      <w:r w:rsidR="004854C0">
        <w:rPr>
          <w:rFonts w:cs="Times New Roman"/>
          <w:szCs w:val="24"/>
          <w:lang w:eastAsia="cs-CZ"/>
        </w:rPr>
        <w:t>Mezinárodní olympijský výbor</w:t>
      </w:r>
      <w:r w:rsidR="004854C0" w:rsidRPr="005412CE">
        <w:rPr>
          <w:rFonts w:cs="Times New Roman"/>
          <w:szCs w:val="24"/>
          <w:lang w:eastAsia="cs-CZ"/>
        </w:rPr>
        <w:t xml:space="preserve"> </w:t>
      </w:r>
      <w:r w:rsidRPr="005412CE">
        <w:rPr>
          <w:rFonts w:cs="Times New Roman"/>
          <w:szCs w:val="24"/>
          <w:lang w:eastAsia="cs-CZ"/>
        </w:rPr>
        <w:t xml:space="preserve">celkem </w:t>
      </w:r>
      <w:r w:rsidR="0014711C" w:rsidRPr="005412CE">
        <w:rPr>
          <w:rFonts w:cs="Times New Roman"/>
          <w:szCs w:val="24"/>
          <w:lang w:eastAsia="cs-CZ"/>
        </w:rPr>
        <w:t>24 649</w:t>
      </w:r>
      <w:r w:rsidRPr="005412CE">
        <w:rPr>
          <w:rFonts w:cs="Times New Roman"/>
          <w:szCs w:val="24"/>
          <w:lang w:eastAsia="cs-CZ"/>
        </w:rPr>
        <w:t xml:space="preserve"> akreditací rozdělených </w:t>
      </w:r>
      <w:proofErr w:type="gramStart"/>
      <w:r w:rsidRPr="005412CE">
        <w:rPr>
          <w:rFonts w:cs="Times New Roman"/>
          <w:szCs w:val="24"/>
          <w:lang w:eastAsia="cs-CZ"/>
        </w:rPr>
        <w:t>na</w:t>
      </w:r>
      <w:proofErr w:type="gramEnd"/>
      <w:r w:rsidRPr="005412CE">
        <w:rPr>
          <w:rFonts w:cs="Times New Roman"/>
          <w:szCs w:val="24"/>
          <w:lang w:eastAsia="cs-CZ"/>
        </w:rPr>
        <w:t>:</w:t>
      </w:r>
    </w:p>
    <w:p w:rsidR="00836E4B" w:rsidRPr="005412CE" w:rsidRDefault="00836E4B" w:rsidP="00CF7E21">
      <w:pPr>
        <w:pStyle w:val="Odstavecseseznamem"/>
        <w:numPr>
          <w:ilvl w:val="0"/>
          <w:numId w:val="8"/>
        </w:numPr>
        <w:rPr>
          <w:rFonts w:cs="Times New Roman"/>
          <w:szCs w:val="24"/>
          <w:lang w:eastAsia="cs-CZ"/>
        </w:rPr>
      </w:pPr>
      <w:r w:rsidRPr="005412CE">
        <w:rPr>
          <w:rFonts w:cs="Times New Roman"/>
          <w:szCs w:val="24"/>
          <w:lang w:eastAsia="cs-CZ"/>
        </w:rPr>
        <w:t>Vysílatele – z celkového počtu 10 898 bylo 75</w:t>
      </w:r>
      <w:r w:rsidR="0089568D" w:rsidRPr="005412CE">
        <w:rPr>
          <w:rFonts w:cs="Times New Roman"/>
          <w:szCs w:val="24"/>
          <w:lang w:eastAsia="cs-CZ"/>
        </w:rPr>
        <w:t xml:space="preserve"> %</w:t>
      </w:r>
      <w:r w:rsidRPr="005412CE">
        <w:rPr>
          <w:rFonts w:cs="Times New Roman"/>
          <w:szCs w:val="24"/>
          <w:lang w:eastAsia="cs-CZ"/>
        </w:rPr>
        <w:t xml:space="preserve"> mužů (8 200) a 25</w:t>
      </w:r>
      <w:r w:rsidR="0089568D" w:rsidRPr="005412CE">
        <w:rPr>
          <w:rFonts w:cs="Times New Roman"/>
          <w:szCs w:val="24"/>
          <w:lang w:eastAsia="cs-CZ"/>
        </w:rPr>
        <w:t xml:space="preserve"> %</w:t>
      </w:r>
      <w:r w:rsidRPr="005412CE">
        <w:rPr>
          <w:rFonts w:cs="Times New Roman"/>
          <w:szCs w:val="24"/>
          <w:lang w:eastAsia="cs-CZ"/>
        </w:rPr>
        <w:t xml:space="preserve"> žen (2 698)</w:t>
      </w:r>
      <w:r w:rsidR="00F4471A" w:rsidRPr="005412CE">
        <w:rPr>
          <w:rFonts w:cs="Times New Roman"/>
          <w:szCs w:val="24"/>
          <w:lang w:eastAsia="cs-CZ"/>
        </w:rPr>
        <w:t>,</w:t>
      </w:r>
    </w:p>
    <w:p w:rsidR="00836E4B" w:rsidRPr="005412CE" w:rsidRDefault="00836E4B" w:rsidP="00CF7E21">
      <w:pPr>
        <w:pStyle w:val="Odstavecseseznamem"/>
        <w:numPr>
          <w:ilvl w:val="0"/>
          <w:numId w:val="8"/>
        </w:numPr>
        <w:rPr>
          <w:rFonts w:cs="Times New Roman"/>
          <w:szCs w:val="24"/>
          <w:lang w:eastAsia="cs-CZ"/>
        </w:rPr>
      </w:pPr>
      <w:r w:rsidRPr="005412CE">
        <w:rPr>
          <w:rFonts w:cs="Times New Roman"/>
          <w:szCs w:val="24"/>
          <w:lang w:eastAsia="cs-CZ"/>
        </w:rPr>
        <w:t>Vysílatele s právy – z celkového počtu 6 821 bylo 76</w:t>
      </w:r>
      <w:r w:rsidR="0089568D" w:rsidRPr="005412CE">
        <w:rPr>
          <w:rFonts w:cs="Times New Roman"/>
          <w:szCs w:val="24"/>
          <w:lang w:eastAsia="cs-CZ"/>
        </w:rPr>
        <w:t xml:space="preserve"> %</w:t>
      </w:r>
      <w:r w:rsidRPr="005412CE">
        <w:rPr>
          <w:rFonts w:cs="Times New Roman"/>
          <w:szCs w:val="24"/>
          <w:lang w:eastAsia="cs-CZ"/>
        </w:rPr>
        <w:t xml:space="preserve"> mužů (5 172) a 24</w:t>
      </w:r>
      <w:r w:rsidR="0089568D" w:rsidRPr="005412CE">
        <w:rPr>
          <w:rFonts w:cs="Times New Roman"/>
          <w:szCs w:val="24"/>
          <w:lang w:eastAsia="cs-CZ"/>
        </w:rPr>
        <w:t xml:space="preserve"> %</w:t>
      </w:r>
      <w:r w:rsidRPr="005412CE">
        <w:rPr>
          <w:rFonts w:cs="Times New Roman"/>
          <w:szCs w:val="24"/>
          <w:lang w:eastAsia="cs-CZ"/>
        </w:rPr>
        <w:t xml:space="preserve"> žen (1 649)</w:t>
      </w:r>
      <w:r w:rsidR="00F4471A" w:rsidRPr="005412CE">
        <w:rPr>
          <w:rFonts w:cs="Times New Roman"/>
          <w:szCs w:val="24"/>
          <w:lang w:eastAsia="cs-CZ"/>
        </w:rPr>
        <w:t>,</w:t>
      </w:r>
    </w:p>
    <w:p w:rsidR="00836E4B" w:rsidRPr="005412CE" w:rsidRDefault="00836E4B" w:rsidP="00CF7E21">
      <w:pPr>
        <w:pStyle w:val="Odstavecseseznamem"/>
        <w:numPr>
          <w:ilvl w:val="0"/>
          <w:numId w:val="8"/>
        </w:numPr>
        <w:rPr>
          <w:rFonts w:cs="Times New Roman"/>
          <w:szCs w:val="24"/>
          <w:lang w:eastAsia="cs-CZ"/>
        </w:rPr>
      </w:pPr>
      <w:r w:rsidRPr="005412CE">
        <w:rPr>
          <w:rFonts w:cs="Times New Roman"/>
          <w:szCs w:val="24"/>
          <w:lang w:eastAsia="cs-CZ"/>
        </w:rPr>
        <w:t>Pozorovatelský vysílací personál – z celkového počtu 4 077 bylo 74</w:t>
      </w:r>
      <w:r w:rsidR="0089568D" w:rsidRPr="005412CE">
        <w:rPr>
          <w:rFonts w:cs="Times New Roman"/>
          <w:szCs w:val="24"/>
          <w:lang w:eastAsia="cs-CZ"/>
        </w:rPr>
        <w:t xml:space="preserve"> %</w:t>
      </w:r>
      <w:r w:rsidRPr="005412CE">
        <w:rPr>
          <w:rFonts w:cs="Times New Roman"/>
          <w:szCs w:val="24"/>
          <w:lang w:eastAsia="cs-CZ"/>
        </w:rPr>
        <w:t xml:space="preserve"> mužů (3 028) a 26</w:t>
      </w:r>
      <w:r w:rsidR="0089568D" w:rsidRPr="005412CE">
        <w:rPr>
          <w:rFonts w:cs="Times New Roman"/>
          <w:szCs w:val="24"/>
          <w:lang w:eastAsia="cs-CZ"/>
        </w:rPr>
        <w:t xml:space="preserve"> %</w:t>
      </w:r>
      <w:r w:rsidR="00F4471A" w:rsidRPr="005412CE">
        <w:rPr>
          <w:rFonts w:cs="Times New Roman"/>
          <w:szCs w:val="24"/>
          <w:lang w:eastAsia="cs-CZ"/>
        </w:rPr>
        <w:t xml:space="preserve"> žen (1 049),</w:t>
      </w:r>
    </w:p>
    <w:p w:rsidR="00836E4B" w:rsidRPr="005412CE" w:rsidRDefault="00836E4B" w:rsidP="002558C4">
      <w:pPr>
        <w:pStyle w:val="Odstavecseseznamem"/>
        <w:numPr>
          <w:ilvl w:val="0"/>
          <w:numId w:val="8"/>
        </w:numPr>
        <w:spacing w:after="240"/>
        <w:rPr>
          <w:rFonts w:cs="Times New Roman"/>
          <w:szCs w:val="24"/>
          <w:lang w:eastAsia="cs-CZ"/>
        </w:rPr>
      </w:pPr>
      <w:r w:rsidRPr="005412CE">
        <w:rPr>
          <w:rFonts w:cs="Times New Roman"/>
          <w:szCs w:val="24"/>
          <w:lang w:eastAsia="cs-CZ"/>
        </w:rPr>
        <w:t>Akreditovaný tisk – z celkového počtu bylo 80,9</w:t>
      </w:r>
      <w:r w:rsidR="0089568D" w:rsidRPr="005412CE">
        <w:rPr>
          <w:rFonts w:cs="Times New Roman"/>
          <w:szCs w:val="24"/>
          <w:lang w:eastAsia="cs-CZ"/>
        </w:rPr>
        <w:t xml:space="preserve"> %</w:t>
      </w:r>
      <w:r w:rsidRPr="005412CE">
        <w:rPr>
          <w:rFonts w:cs="Times New Roman"/>
          <w:szCs w:val="24"/>
          <w:lang w:eastAsia="cs-CZ"/>
        </w:rPr>
        <w:t xml:space="preserve"> mužů (2 309) a 19,1</w:t>
      </w:r>
      <w:r w:rsidR="0089568D" w:rsidRPr="005412CE">
        <w:rPr>
          <w:rFonts w:cs="Times New Roman"/>
          <w:szCs w:val="24"/>
          <w:lang w:eastAsia="cs-CZ"/>
        </w:rPr>
        <w:t xml:space="preserve"> %</w:t>
      </w:r>
      <w:r w:rsidRPr="005412CE">
        <w:rPr>
          <w:rFonts w:cs="Times New Roman"/>
          <w:szCs w:val="24"/>
          <w:lang w:eastAsia="cs-CZ"/>
        </w:rPr>
        <w:t xml:space="preserve"> žen (544)</w:t>
      </w:r>
      <w:r w:rsidR="00F4471A" w:rsidRPr="005412CE">
        <w:rPr>
          <w:rFonts w:cs="Times New Roman"/>
          <w:szCs w:val="24"/>
          <w:lang w:eastAsia="cs-CZ"/>
        </w:rPr>
        <w:t>.</w:t>
      </w:r>
    </w:p>
    <w:p w:rsidR="003011D3" w:rsidRPr="005412CE" w:rsidRDefault="003011D3" w:rsidP="0089568D">
      <w:pPr>
        <w:spacing w:after="240"/>
        <w:rPr>
          <w:rFonts w:cs="Times New Roman"/>
        </w:rPr>
      </w:pPr>
      <w:r w:rsidRPr="005412CE">
        <w:rPr>
          <w:rFonts w:cs="Times New Roman"/>
        </w:rPr>
        <w:br w:type="page"/>
      </w:r>
    </w:p>
    <w:p w:rsidR="00F11D9D" w:rsidRPr="005412CE" w:rsidRDefault="00F22715" w:rsidP="00CF7E21">
      <w:pPr>
        <w:spacing w:after="240"/>
        <w:jc w:val="center"/>
        <w:rPr>
          <w:rFonts w:cs="Times New Roman"/>
          <w:b/>
          <w:sz w:val="36"/>
        </w:rPr>
      </w:pPr>
      <w:r w:rsidRPr="005412CE">
        <w:rPr>
          <w:rFonts w:cs="Times New Roman"/>
          <w:b/>
          <w:sz w:val="36"/>
        </w:rPr>
        <w:lastRenderedPageBreak/>
        <w:t>METODOLOGICKÁ</w:t>
      </w:r>
      <w:r w:rsidR="00CC6A8E" w:rsidRPr="005412CE">
        <w:rPr>
          <w:rFonts w:cs="Times New Roman"/>
          <w:b/>
          <w:sz w:val="36"/>
        </w:rPr>
        <w:t xml:space="preserve"> ČÁST</w:t>
      </w:r>
    </w:p>
    <w:p w:rsidR="00F11D9D" w:rsidRPr="005412CE" w:rsidRDefault="008A6522" w:rsidP="00842963">
      <w:pPr>
        <w:spacing w:after="240"/>
        <w:rPr>
          <w:rFonts w:cs="Times New Roman"/>
        </w:rPr>
      </w:pPr>
      <w:r w:rsidRPr="005412CE">
        <w:rPr>
          <w:rFonts w:cs="Times New Roman"/>
        </w:rPr>
        <w:t>V této části bakalářské práce představíme použitou metodo</w:t>
      </w:r>
      <w:r w:rsidR="006325D6" w:rsidRPr="005412CE">
        <w:rPr>
          <w:rFonts w:cs="Times New Roman"/>
        </w:rPr>
        <w:t>logii, postup při rozhovorech a </w:t>
      </w:r>
      <w:r w:rsidRPr="005412CE">
        <w:rPr>
          <w:rFonts w:cs="Times New Roman"/>
        </w:rPr>
        <w:t>techniku sběru dat a výběru respondentů a respo</w:t>
      </w:r>
      <w:r w:rsidR="00363295" w:rsidRPr="005412CE">
        <w:rPr>
          <w:rFonts w:cs="Times New Roman"/>
        </w:rPr>
        <w:t>n</w:t>
      </w:r>
      <w:r w:rsidRPr="005412CE">
        <w:rPr>
          <w:rFonts w:cs="Times New Roman"/>
        </w:rPr>
        <w:t>dentek.</w:t>
      </w:r>
    </w:p>
    <w:p w:rsidR="00F10CFC" w:rsidRPr="005412CE" w:rsidRDefault="00F10CFC" w:rsidP="00842963">
      <w:pPr>
        <w:pStyle w:val="Nadpis1"/>
        <w:spacing w:before="0"/>
        <w:rPr>
          <w:rFonts w:cs="Times New Roman"/>
        </w:rPr>
      </w:pPr>
      <w:bookmarkStart w:id="15" w:name="_Toc6822102"/>
      <w:r w:rsidRPr="005412CE">
        <w:rPr>
          <w:rFonts w:cs="Times New Roman"/>
        </w:rPr>
        <w:t>Kvalitativní výzkum</w:t>
      </w:r>
      <w:bookmarkEnd w:id="15"/>
    </w:p>
    <w:p w:rsidR="00F10CFC" w:rsidRPr="005412CE" w:rsidRDefault="00F10CFC" w:rsidP="002F5604">
      <w:pPr>
        <w:rPr>
          <w:rFonts w:cs="Times New Roman"/>
        </w:rPr>
      </w:pPr>
      <w:r w:rsidRPr="005412CE">
        <w:rPr>
          <w:rFonts w:cs="Times New Roman"/>
        </w:rPr>
        <w:t xml:space="preserve">K zodpovězení nastolených výzkumných otázek </w:t>
      </w:r>
      <w:r w:rsidR="00F4471A" w:rsidRPr="005412CE">
        <w:rPr>
          <w:rFonts w:cs="Times New Roman"/>
        </w:rPr>
        <w:t>jsme</w:t>
      </w:r>
      <w:r w:rsidRPr="005412CE">
        <w:rPr>
          <w:rFonts w:cs="Times New Roman"/>
        </w:rPr>
        <w:t xml:space="preserve"> použil</w:t>
      </w:r>
      <w:r w:rsidR="00F4471A" w:rsidRPr="005412CE">
        <w:rPr>
          <w:rFonts w:cs="Times New Roman"/>
        </w:rPr>
        <w:t>i</w:t>
      </w:r>
      <w:r w:rsidRPr="005412CE">
        <w:rPr>
          <w:rFonts w:cs="Times New Roman"/>
        </w:rPr>
        <w:t xml:space="preserve"> kvalitativní</w:t>
      </w:r>
      <w:r w:rsidR="001445BD" w:rsidRPr="005412CE">
        <w:rPr>
          <w:rFonts w:cs="Times New Roman"/>
        </w:rPr>
        <w:t xml:space="preserve"> typ</w:t>
      </w:r>
      <w:r w:rsidRPr="005412CE">
        <w:rPr>
          <w:rFonts w:cs="Times New Roman"/>
        </w:rPr>
        <w:t xml:space="preserve"> výzkum</w:t>
      </w:r>
      <w:r w:rsidR="001445BD" w:rsidRPr="005412CE">
        <w:rPr>
          <w:rFonts w:cs="Times New Roman"/>
        </w:rPr>
        <w:t>u</w:t>
      </w:r>
      <w:r w:rsidRPr="005412CE">
        <w:rPr>
          <w:rFonts w:cs="Times New Roman"/>
        </w:rPr>
        <w:t>.</w:t>
      </w:r>
      <w:r w:rsidR="002F5604">
        <w:rPr>
          <w:rFonts w:cs="Times New Roman"/>
        </w:rPr>
        <w:t xml:space="preserve"> Ten </w:t>
      </w:r>
      <w:r w:rsidR="001445BD" w:rsidRPr="005412CE">
        <w:rPr>
          <w:rFonts w:cs="Times New Roman"/>
        </w:rPr>
        <w:t xml:space="preserve">Jan </w:t>
      </w:r>
      <w:proofErr w:type="spellStart"/>
      <w:r w:rsidR="00EB0F1B" w:rsidRPr="005412CE">
        <w:rPr>
          <w:rFonts w:cs="Times New Roman"/>
        </w:rPr>
        <w:t>Hendl</w:t>
      </w:r>
      <w:proofErr w:type="spellEnd"/>
      <w:r w:rsidR="00EB0F1B" w:rsidRPr="005412CE">
        <w:rPr>
          <w:rStyle w:val="Znakapoznpodarou"/>
          <w:rFonts w:cs="Times New Roman"/>
        </w:rPr>
        <w:footnoteReference w:id="57"/>
      </w:r>
      <w:r w:rsidR="001445BD" w:rsidRPr="005412CE">
        <w:rPr>
          <w:rFonts w:cs="Times New Roman"/>
        </w:rPr>
        <w:t xml:space="preserve"> </w:t>
      </w:r>
      <w:r w:rsidR="00983D07" w:rsidRPr="005412CE">
        <w:rPr>
          <w:rFonts w:cs="Times New Roman"/>
        </w:rPr>
        <w:t>označuje za</w:t>
      </w:r>
      <w:r w:rsidR="001445BD" w:rsidRPr="005412CE">
        <w:rPr>
          <w:rFonts w:cs="Times New Roman"/>
        </w:rPr>
        <w:t xml:space="preserve"> široké pojetí pro přístupy</w:t>
      </w:r>
      <w:r w:rsidR="00983D07" w:rsidRPr="005412CE">
        <w:rPr>
          <w:rFonts w:cs="Times New Roman"/>
        </w:rPr>
        <w:t>, v je</w:t>
      </w:r>
      <w:r w:rsidR="001445BD" w:rsidRPr="005412CE">
        <w:rPr>
          <w:rFonts w:cs="Times New Roman"/>
        </w:rPr>
        <w:t>jich</w:t>
      </w:r>
      <w:r w:rsidR="00983D07" w:rsidRPr="005412CE">
        <w:rPr>
          <w:rFonts w:cs="Times New Roman"/>
        </w:rPr>
        <w:t>ž průběhu může</w:t>
      </w:r>
      <w:r w:rsidR="00013918" w:rsidRPr="005412CE">
        <w:rPr>
          <w:rFonts w:cs="Times New Roman"/>
        </w:rPr>
        <w:t>, na </w:t>
      </w:r>
      <w:r w:rsidR="002F5604">
        <w:rPr>
          <w:rFonts w:cs="Times New Roman"/>
        </w:rPr>
        <w:t>rozdíl od </w:t>
      </w:r>
      <w:r w:rsidR="0024179D" w:rsidRPr="005412CE">
        <w:rPr>
          <w:rFonts w:cs="Times New Roman"/>
        </w:rPr>
        <w:t xml:space="preserve">kvantitativního </w:t>
      </w:r>
      <w:r w:rsidR="00E76DF5" w:rsidRPr="005412CE">
        <w:rPr>
          <w:rFonts w:cs="Times New Roman"/>
        </w:rPr>
        <w:t>bádání</w:t>
      </w:r>
      <w:r w:rsidR="0024179D" w:rsidRPr="005412CE">
        <w:rPr>
          <w:rFonts w:cs="Times New Roman"/>
        </w:rPr>
        <w:t>,</w:t>
      </w:r>
      <w:r w:rsidR="00983D07" w:rsidRPr="005412CE">
        <w:rPr>
          <w:rFonts w:cs="Times New Roman"/>
        </w:rPr>
        <w:t xml:space="preserve"> </w:t>
      </w:r>
      <w:r w:rsidR="00E76DF5" w:rsidRPr="005412CE">
        <w:rPr>
          <w:rFonts w:cs="Times New Roman"/>
        </w:rPr>
        <w:t>výzkumník</w:t>
      </w:r>
      <w:r w:rsidR="00983D07" w:rsidRPr="005412CE">
        <w:rPr>
          <w:rFonts w:cs="Times New Roman"/>
        </w:rPr>
        <w:t xml:space="preserve"> pozměňovat </w:t>
      </w:r>
      <w:r w:rsidR="00E76DF5" w:rsidRPr="005412CE">
        <w:rPr>
          <w:rFonts w:cs="Times New Roman"/>
        </w:rPr>
        <w:t xml:space="preserve">výzkumný </w:t>
      </w:r>
      <w:r w:rsidR="00983D07" w:rsidRPr="005412CE">
        <w:rPr>
          <w:rFonts w:cs="Times New Roman"/>
        </w:rPr>
        <w:t xml:space="preserve">plán v návaznosti </w:t>
      </w:r>
      <w:r w:rsidR="00F4471A" w:rsidRPr="005412CE">
        <w:rPr>
          <w:rFonts w:cs="Times New Roman"/>
        </w:rPr>
        <w:t>na </w:t>
      </w:r>
      <w:r w:rsidR="00983D07" w:rsidRPr="005412CE">
        <w:rPr>
          <w:rFonts w:cs="Times New Roman"/>
        </w:rPr>
        <w:t>odpověd</w:t>
      </w:r>
      <w:r w:rsidR="00F4471A" w:rsidRPr="005412CE">
        <w:rPr>
          <w:rFonts w:cs="Times New Roman"/>
        </w:rPr>
        <w:t>i</w:t>
      </w:r>
      <w:r w:rsidR="00983D07" w:rsidRPr="005412CE">
        <w:rPr>
          <w:rFonts w:cs="Times New Roman"/>
        </w:rPr>
        <w:t xml:space="preserve"> respondentů</w:t>
      </w:r>
      <w:r w:rsidR="00E76DF5" w:rsidRPr="005412CE">
        <w:rPr>
          <w:rFonts w:cs="Times New Roman"/>
        </w:rPr>
        <w:t xml:space="preserve">, se kterými hovoří </w:t>
      </w:r>
      <w:r w:rsidR="00A65D49" w:rsidRPr="005412CE">
        <w:rPr>
          <w:rFonts w:cs="Times New Roman"/>
        </w:rPr>
        <w:t>na</w:t>
      </w:r>
      <w:r w:rsidR="00E76DF5" w:rsidRPr="005412CE">
        <w:rPr>
          <w:rFonts w:cs="Times New Roman"/>
        </w:rPr>
        <w:t> osobních setkáních</w:t>
      </w:r>
      <w:r w:rsidR="00F4471A" w:rsidRPr="005412CE">
        <w:rPr>
          <w:rFonts w:cs="Times New Roman"/>
        </w:rPr>
        <w:t xml:space="preserve"> a v závislosti na nich</w:t>
      </w:r>
      <w:r w:rsidR="00983D07" w:rsidRPr="005412CE">
        <w:rPr>
          <w:rFonts w:cs="Times New Roman"/>
        </w:rPr>
        <w:t>.</w:t>
      </w:r>
    </w:p>
    <w:p w:rsidR="00A13063" w:rsidRPr="005412CE" w:rsidRDefault="00A13063" w:rsidP="00CF7E21">
      <w:pPr>
        <w:ind w:firstLine="708"/>
        <w:rPr>
          <w:rFonts w:cs="Times New Roman"/>
        </w:rPr>
      </w:pPr>
      <w:proofErr w:type="spellStart"/>
      <w:r w:rsidRPr="005412CE">
        <w:rPr>
          <w:rFonts w:cs="Times New Roman"/>
        </w:rPr>
        <w:t>Silverman</w:t>
      </w:r>
      <w:proofErr w:type="spellEnd"/>
      <w:r w:rsidR="00BB0FF2" w:rsidRPr="005412CE">
        <w:rPr>
          <w:rStyle w:val="Znakapoznpodarou"/>
          <w:rFonts w:cs="Times New Roman"/>
        </w:rPr>
        <w:footnoteReference w:id="58"/>
      </w:r>
      <w:r w:rsidRPr="005412CE">
        <w:rPr>
          <w:rFonts w:cs="Times New Roman"/>
        </w:rPr>
        <w:t xml:space="preserve"> s odkazem na výzkumníky tento typ </w:t>
      </w:r>
      <w:r w:rsidR="00A27792" w:rsidRPr="005412CE">
        <w:rPr>
          <w:rFonts w:cs="Times New Roman"/>
        </w:rPr>
        <w:t>oceňuje pro</w:t>
      </w:r>
      <w:r w:rsidRPr="005412CE">
        <w:rPr>
          <w:rFonts w:cs="Times New Roman"/>
        </w:rPr>
        <w:t xml:space="preserve"> možnost hlubšího pro</w:t>
      </w:r>
      <w:r w:rsidR="002015A2">
        <w:rPr>
          <w:rFonts w:cs="Times New Roman"/>
        </w:rPr>
        <w:t>bád</w:t>
      </w:r>
      <w:r w:rsidRPr="005412CE">
        <w:rPr>
          <w:rFonts w:cs="Times New Roman"/>
        </w:rPr>
        <w:t>ání daného tématu, než jak by jej prozkoumal kvantitativní typ. V rámci metod</w:t>
      </w:r>
      <w:r w:rsidR="00A27792" w:rsidRPr="005412CE">
        <w:rPr>
          <w:rFonts w:cs="Times New Roman"/>
        </w:rPr>
        <w:t>ik</w:t>
      </w:r>
      <w:r w:rsidR="00547D8F">
        <w:rPr>
          <w:rFonts w:cs="Times New Roman"/>
        </w:rPr>
        <w:t>y však </w:t>
      </w:r>
      <w:r w:rsidRPr="005412CE">
        <w:rPr>
          <w:rFonts w:cs="Times New Roman"/>
        </w:rPr>
        <w:t>může výzkumník použít i některé metody z kv</w:t>
      </w:r>
      <w:r w:rsidR="002F5604">
        <w:rPr>
          <w:rFonts w:cs="Times New Roman"/>
        </w:rPr>
        <w:t>antitativního výzkumu, který </w:t>
      </w:r>
      <w:r w:rsidR="006325D6" w:rsidRPr="005412CE">
        <w:rPr>
          <w:rFonts w:cs="Times New Roman"/>
        </w:rPr>
        <w:t>by </w:t>
      </w:r>
      <w:r w:rsidRPr="005412CE">
        <w:rPr>
          <w:rFonts w:cs="Times New Roman"/>
        </w:rPr>
        <w:t>v konečné fázi ned</w:t>
      </w:r>
      <w:r w:rsidR="00A27792" w:rsidRPr="005412CE">
        <w:rPr>
          <w:rFonts w:cs="Times New Roman"/>
        </w:rPr>
        <w:t>od</w:t>
      </w:r>
      <w:r w:rsidRPr="005412CE">
        <w:rPr>
          <w:rFonts w:cs="Times New Roman"/>
        </w:rPr>
        <w:t>al závěru výzkumu velkou míru validity</w:t>
      </w:r>
      <w:r w:rsidRPr="005412CE">
        <w:rPr>
          <w:rStyle w:val="Znakapoznpodarou"/>
          <w:rFonts w:cs="Times New Roman"/>
        </w:rPr>
        <w:footnoteReference w:id="59"/>
      </w:r>
      <w:r w:rsidRPr="005412CE">
        <w:rPr>
          <w:rFonts w:cs="Times New Roman"/>
        </w:rPr>
        <w:t>.</w:t>
      </w:r>
    </w:p>
    <w:p w:rsidR="00013918" w:rsidRPr="005412CE" w:rsidRDefault="00013918" w:rsidP="00CF7E21">
      <w:pPr>
        <w:ind w:firstLine="708"/>
        <w:rPr>
          <w:rFonts w:cs="Times New Roman"/>
        </w:rPr>
      </w:pPr>
      <w:r w:rsidRPr="005412CE">
        <w:rPr>
          <w:rFonts w:cs="Times New Roman"/>
        </w:rPr>
        <w:t>Definici d</w:t>
      </w:r>
      <w:r w:rsidR="00184C9D" w:rsidRPr="005412CE">
        <w:rPr>
          <w:rFonts w:cs="Times New Roman"/>
        </w:rPr>
        <w:t xml:space="preserve">oplňují </w:t>
      </w:r>
      <w:proofErr w:type="spellStart"/>
      <w:r w:rsidR="00184C9D" w:rsidRPr="005412CE">
        <w:rPr>
          <w:rFonts w:cs="Times New Roman"/>
        </w:rPr>
        <w:t>Miles</w:t>
      </w:r>
      <w:proofErr w:type="spellEnd"/>
      <w:r w:rsidR="00184C9D" w:rsidRPr="005412CE">
        <w:rPr>
          <w:rFonts w:cs="Times New Roman"/>
        </w:rPr>
        <w:t xml:space="preserve">, </w:t>
      </w:r>
      <w:proofErr w:type="spellStart"/>
      <w:r w:rsidR="00184C9D" w:rsidRPr="005412CE">
        <w:rPr>
          <w:rFonts w:cs="Times New Roman"/>
        </w:rPr>
        <w:t>Huberman</w:t>
      </w:r>
      <w:proofErr w:type="spellEnd"/>
      <w:r w:rsidR="00184C9D" w:rsidRPr="005412CE">
        <w:rPr>
          <w:rFonts w:cs="Times New Roman"/>
        </w:rPr>
        <w:t xml:space="preserve"> a </w:t>
      </w:r>
      <w:proofErr w:type="spellStart"/>
      <w:r w:rsidR="00184C9D" w:rsidRPr="005412CE">
        <w:rPr>
          <w:rFonts w:cs="Times New Roman"/>
        </w:rPr>
        <w:t>Saldañ</w:t>
      </w:r>
      <w:r w:rsidRPr="005412CE">
        <w:rPr>
          <w:rFonts w:cs="Times New Roman"/>
        </w:rPr>
        <w:t>a</w:t>
      </w:r>
      <w:proofErr w:type="spellEnd"/>
      <w:r w:rsidR="00014895" w:rsidRPr="005412CE">
        <w:rPr>
          <w:rStyle w:val="Znakapoznpodarou"/>
          <w:rFonts w:cs="Times New Roman"/>
        </w:rPr>
        <w:footnoteReference w:id="60"/>
      </w:r>
      <w:r w:rsidRPr="005412CE">
        <w:rPr>
          <w:rFonts w:cs="Times New Roman"/>
        </w:rPr>
        <w:t xml:space="preserve"> o možnost bohat</w:t>
      </w:r>
      <w:r w:rsidR="002C09AE" w:rsidRPr="005412CE">
        <w:rPr>
          <w:rFonts w:cs="Times New Roman"/>
        </w:rPr>
        <w:t>ého</w:t>
      </w:r>
      <w:r w:rsidRPr="005412CE">
        <w:rPr>
          <w:rFonts w:cs="Times New Roman"/>
        </w:rPr>
        <w:t xml:space="preserve"> </w:t>
      </w:r>
      <w:r w:rsidR="002C09AE" w:rsidRPr="005412CE">
        <w:rPr>
          <w:rFonts w:cs="Times New Roman"/>
        </w:rPr>
        <w:t>popisu</w:t>
      </w:r>
      <w:r w:rsidR="00EB477D" w:rsidRPr="005412CE">
        <w:rPr>
          <w:rFonts w:cs="Times New Roman"/>
        </w:rPr>
        <w:t xml:space="preserve"> a </w:t>
      </w:r>
      <w:r w:rsidRPr="005412CE">
        <w:rPr>
          <w:rFonts w:cs="Times New Roman"/>
        </w:rPr>
        <w:t>vysvětl</w:t>
      </w:r>
      <w:r w:rsidR="002C09AE" w:rsidRPr="005412CE">
        <w:rPr>
          <w:rFonts w:cs="Times New Roman"/>
        </w:rPr>
        <w:t>ení</w:t>
      </w:r>
      <w:r w:rsidRPr="005412CE">
        <w:rPr>
          <w:rFonts w:cs="Times New Roman"/>
        </w:rPr>
        <w:t xml:space="preserve"> postup</w:t>
      </w:r>
      <w:r w:rsidR="002C09AE" w:rsidRPr="005412CE">
        <w:rPr>
          <w:rFonts w:cs="Times New Roman"/>
        </w:rPr>
        <w:t>ů události dle jejího chronologického uspořádání</w:t>
      </w:r>
      <w:r w:rsidRPr="005412CE">
        <w:rPr>
          <w:rFonts w:cs="Times New Roman"/>
        </w:rPr>
        <w:t xml:space="preserve">. Dobře zpracovaná data </w:t>
      </w:r>
      <w:r w:rsidR="002C09AE" w:rsidRPr="005412CE">
        <w:rPr>
          <w:rFonts w:cs="Times New Roman"/>
        </w:rPr>
        <w:t>této</w:t>
      </w:r>
      <w:r w:rsidRPr="005412CE">
        <w:rPr>
          <w:rFonts w:cs="Times New Roman"/>
        </w:rPr>
        <w:t xml:space="preserve"> metody jsou poté nezpochybnitelná.</w:t>
      </w:r>
      <w:r w:rsidR="002C09AE" w:rsidRPr="005412CE">
        <w:rPr>
          <w:rFonts w:cs="Times New Roman"/>
        </w:rPr>
        <w:t xml:space="preserve"> Nabízí </w:t>
      </w:r>
      <w:r w:rsidR="00FA6511" w:rsidRPr="005412CE">
        <w:rPr>
          <w:rFonts w:cs="Times New Roman"/>
        </w:rPr>
        <w:t>se i</w:t>
      </w:r>
      <w:r w:rsidR="002C09AE" w:rsidRPr="005412CE">
        <w:rPr>
          <w:rFonts w:cs="Times New Roman"/>
        </w:rPr>
        <w:t xml:space="preserve"> řad</w:t>
      </w:r>
      <w:r w:rsidR="00FA6511" w:rsidRPr="005412CE">
        <w:rPr>
          <w:rFonts w:cs="Times New Roman"/>
        </w:rPr>
        <w:t>a</w:t>
      </w:r>
      <w:r w:rsidR="002C09AE" w:rsidRPr="005412CE">
        <w:rPr>
          <w:rFonts w:cs="Times New Roman"/>
        </w:rPr>
        <w:t xml:space="preserve"> variant, jak každou metodu vést díky nestandardizovaným formátům a variacím následné analýzy.</w:t>
      </w:r>
    </w:p>
    <w:p w:rsidR="00212410" w:rsidRPr="005412CE" w:rsidRDefault="00212410" w:rsidP="00CF7E21">
      <w:pPr>
        <w:ind w:firstLine="708"/>
        <w:rPr>
          <w:rFonts w:cs="Times New Roman"/>
        </w:rPr>
      </w:pPr>
      <w:r w:rsidRPr="005412CE">
        <w:rPr>
          <w:rFonts w:cs="Times New Roman"/>
        </w:rPr>
        <w:t xml:space="preserve">Na rozdíl od kvantitativního výzkumu nepoužívá </w:t>
      </w:r>
      <w:r w:rsidR="007A77FB">
        <w:rPr>
          <w:rFonts w:cs="Times New Roman"/>
        </w:rPr>
        <w:t xml:space="preserve">kvalitativní </w:t>
      </w:r>
      <w:r w:rsidRPr="005412CE">
        <w:rPr>
          <w:rFonts w:cs="Times New Roman"/>
        </w:rPr>
        <w:t>ve většině přístupů čísla a pracuje v přirozených podmínkách</w:t>
      </w:r>
      <w:r w:rsidRPr="005412CE">
        <w:rPr>
          <w:rStyle w:val="Znakapoznpodarou"/>
          <w:rFonts w:cs="Times New Roman"/>
        </w:rPr>
        <w:footnoteReference w:id="61"/>
      </w:r>
      <w:r w:rsidRPr="005412CE">
        <w:rPr>
          <w:rFonts w:cs="Times New Roman"/>
        </w:rPr>
        <w:t>.</w:t>
      </w:r>
      <w:r w:rsidR="003A74F5" w:rsidRPr="005412CE">
        <w:rPr>
          <w:rFonts w:cs="Times New Roman"/>
        </w:rPr>
        <w:t xml:space="preserve"> </w:t>
      </w:r>
      <w:r w:rsidR="00E71C7A" w:rsidRPr="005412CE">
        <w:rPr>
          <w:rFonts w:cs="Times New Roman"/>
        </w:rPr>
        <w:t>Jedná se o pružný typ výzkumu</w:t>
      </w:r>
      <w:r w:rsidR="00FF5B33" w:rsidRPr="005412CE">
        <w:rPr>
          <w:rFonts w:cs="Times New Roman"/>
        </w:rPr>
        <w:t>. V</w:t>
      </w:r>
      <w:r w:rsidR="0076714F" w:rsidRPr="005412CE">
        <w:rPr>
          <w:rFonts w:cs="Times New Roman"/>
        </w:rPr>
        <w:t> samotném průběhu totiž</w:t>
      </w:r>
      <w:r w:rsidR="00E71C7A" w:rsidRPr="005412CE">
        <w:rPr>
          <w:rFonts w:cs="Times New Roman"/>
        </w:rPr>
        <w:t xml:space="preserve"> </w:t>
      </w:r>
      <w:r w:rsidR="003E5240" w:rsidRPr="005412CE">
        <w:rPr>
          <w:rFonts w:cs="Times New Roman"/>
        </w:rPr>
        <w:t xml:space="preserve">může respondent </w:t>
      </w:r>
      <w:r w:rsidR="00B10946" w:rsidRPr="005412CE">
        <w:rPr>
          <w:rFonts w:cs="Times New Roman"/>
        </w:rPr>
        <w:t xml:space="preserve">modifikovat </w:t>
      </w:r>
      <w:r w:rsidR="0076714F" w:rsidRPr="005412CE">
        <w:rPr>
          <w:rFonts w:cs="Times New Roman"/>
        </w:rPr>
        <w:t>a</w:t>
      </w:r>
      <w:r w:rsidR="00B10946" w:rsidRPr="005412CE">
        <w:rPr>
          <w:rFonts w:cs="Times New Roman"/>
        </w:rPr>
        <w:t xml:space="preserve"> doplňovat otázky v závislosti na odpovědích a osobnosti respondenta.</w:t>
      </w:r>
      <w:r w:rsidR="00B875FD" w:rsidRPr="005412CE">
        <w:rPr>
          <w:rFonts w:cs="Times New Roman"/>
        </w:rPr>
        <w:t xml:space="preserve"> Na nich také závisí pružnost výzkumníkových hypotéz</w:t>
      </w:r>
      <w:r w:rsidR="0043232A" w:rsidRPr="005412CE">
        <w:rPr>
          <w:rFonts w:cs="Times New Roman"/>
        </w:rPr>
        <w:t xml:space="preserve"> a</w:t>
      </w:r>
      <w:r w:rsidR="00B875FD" w:rsidRPr="005412CE">
        <w:rPr>
          <w:rFonts w:cs="Times New Roman"/>
        </w:rPr>
        <w:t xml:space="preserve"> k dříve vyřčeným vznikají nové</w:t>
      </w:r>
      <w:r w:rsidR="0043232A" w:rsidRPr="005412CE">
        <w:rPr>
          <w:rFonts w:cs="Times New Roman"/>
        </w:rPr>
        <w:t xml:space="preserve"> otázky a témata</w:t>
      </w:r>
      <w:r w:rsidR="00B875FD" w:rsidRPr="005412CE">
        <w:rPr>
          <w:rFonts w:cs="Times New Roman"/>
        </w:rPr>
        <w:t>.</w:t>
      </w:r>
    </w:p>
    <w:p w:rsidR="00F10CFC" w:rsidRPr="005412CE" w:rsidRDefault="00A91827" w:rsidP="00014895">
      <w:pPr>
        <w:ind w:firstLine="708"/>
        <w:rPr>
          <w:rFonts w:cs="Times New Roman"/>
        </w:rPr>
      </w:pPr>
      <w:r w:rsidRPr="005412CE">
        <w:rPr>
          <w:rFonts w:cs="Times New Roman"/>
        </w:rPr>
        <w:t>K</w:t>
      </w:r>
      <w:r w:rsidR="00BE0622" w:rsidRPr="005412CE">
        <w:rPr>
          <w:rFonts w:cs="Times New Roman"/>
        </w:rPr>
        <w:t xml:space="preserve"> zodpovězení výzkumných otázek používá deduktivní i induktivní závěry</w:t>
      </w:r>
      <w:r w:rsidR="00AE6B36" w:rsidRPr="005412CE">
        <w:rPr>
          <w:rFonts w:cs="Times New Roman"/>
        </w:rPr>
        <w:t>, na </w:t>
      </w:r>
      <w:r w:rsidR="007A77FB">
        <w:rPr>
          <w:rFonts w:cs="Times New Roman"/>
        </w:rPr>
        <w:t>jejichž </w:t>
      </w:r>
      <w:r w:rsidR="00173298" w:rsidRPr="005412CE">
        <w:rPr>
          <w:rFonts w:cs="Times New Roman"/>
        </w:rPr>
        <w:t xml:space="preserve">podkladě své </w:t>
      </w:r>
      <w:r w:rsidR="00D35798" w:rsidRPr="005412CE">
        <w:rPr>
          <w:rFonts w:cs="Times New Roman"/>
        </w:rPr>
        <w:t>závěry</w:t>
      </w:r>
      <w:r w:rsidR="00173298" w:rsidRPr="005412CE">
        <w:rPr>
          <w:rFonts w:cs="Times New Roman"/>
        </w:rPr>
        <w:t xml:space="preserve"> neustále přezkoumává</w:t>
      </w:r>
      <w:r w:rsidR="00BE0622" w:rsidRPr="005412CE">
        <w:rPr>
          <w:rFonts w:cs="Times New Roman"/>
        </w:rPr>
        <w:t>.</w:t>
      </w:r>
      <w:r w:rsidR="00173298" w:rsidRPr="005412CE">
        <w:rPr>
          <w:rFonts w:cs="Times New Roman"/>
        </w:rPr>
        <w:t xml:space="preserve"> </w:t>
      </w:r>
      <w:r w:rsidR="001A6F9F" w:rsidRPr="005412CE">
        <w:rPr>
          <w:rFonts w:cs="Times New Roman"/>
        </w:rPr>
        <w:t>V</w:t>
      </w:r>
      <w:r w:rsidR="00173298" w:rsidRPr="005412CE">
        <w:rPr>
          <w:rFonts w:cs="Times New Roman"/>
        </w:rPr>
        <w:t>ýzkum má longitudinální charakter.</w:t>
      </w:r>
    </w:p>
    <w:p w:rsidR="00F10CFC" w:rsidRPr="005412CE" w:rsidRDefault="00F10CFC" w:rsidP="00CF7E21">
      <w:pPr>
        <w:pStyle w:val="Nadpis2"/>
        <w:rPr>
          <w:rFonts w:cs="Times New Roman"/>
        </w:rPr>
      </w:pPr>
      <w:bookmarkStart w:id="16" w:name="_Toc6822103"/>
      <w:r w:rsidRPr="005412CE">
        <w:rPr>
          <w:rFonts w:cs="Times New Roman"/>
        </w:rPr>
        <w:t>Technika sběru dat</w:t>
      </w:r>
      <w:bookmarkEnd w:id="16"/>
    </w:p>
    <w:p w:rsidR="00014895" w:rsidRPr="005412CE" w:rsidRDefault="00F10CFC" w:rsidP="00014895">
      <w:pPr>
        <w:ind w:firstLine="708"/>
        <w:rPr>
          <w:rFonts w:cs="Times New Roman"/>
        </w:rPr>
      </w:pPr>
      <w:r w:rsidRPr="005412CE">
        <w:rPr>
          <w:rFonts w:cs="Times New Roman"/>
        </w:rPr>
        <w:t>Odvíjí se od zvoleného přístupu, v tomto případě od kvalitativního</w:t>
      </w:r>
      <w:r w:rsidR="007C166C" w:rsidRPr="005412CE">
        <w:rPr>
          <w:rFonts w:cs="Times New Roman"/>
        </w:rPr>
        <w:t xml:space="preserve"> dotazování</w:t>
      </w:r>
      <w:r w:rsidRPr="005412CE">
        <w:rPr>
          <w:rFonts w:cs="Times New Roman"/>
        </w:rPr>
        <w:t>, a závisí na výzkumném problému.</w:t>
      </w:r>
      <w:r w:rsidR="007C166C" w:rsidRPr="005412CE">
        <w:rPr>
          <w:rFonts w:cs="Times New Roman"/>
        </w:rPr>
        <w:t xml:space="preserve"> Různé formy dotazování mohou m</w:t>
      </w:r>
      <w:r w:rsidR="006325D6" w:rsidRPr="005412CE">
        <w:rPr>
          <w:rFonts w:cs="Times New Roman"/>
        </w:rPr>
        <w:t>ít přesně danou strukturu, jako </w:t>
      </w:r>
      <w:r w:rsidR="007C166C" w:rsidRPr="005412CE">
        <w:rPr>
          <w:rFonts w:cs="Times New Roman"/>
        </w:rPr>
        <w:t xml:space="preserve">například dotazník s uzavřenými otázkami, </w:t>
      </w:r>
      <w:r w:rsidR="00A27792" w:rsidRPr="005412CE">
        <w:rPr>
          <w:rFonts w:cs="Times New Roman"/>
        </w:rPr>
        <w:t xml:space="preserve">určeným </w:t>
      </w:r>
      <w:r w:rsidR="007C166C" w:rsidRPr="005412CE">
        <w:rPr>
          <w:rFonts w:cs="Times New Roman"/>
        </w:rPr>
        <w:t xml:space="preserve">pořadím otázek či formou jejich </w:t>
      </w:r>
      <w:r w:rsidR="007C166C" w:rsidRPr="005412CE">
        <w:rPr>
          <w:rFonts w:cs="Times New Roman"/>
        </w:rPr>
        <w:lastRenderedPageBreak/>
        <w:t xml:space="preserve">vyplňování, </w:t>
      </w:r>
      <w:r w:rsidR="00900472" w:rsidRPr="005412CE">
        <w:rPr>
          <w:rFonts w:cs="Times New Roman"/>
        </w:rPr>
        <w:t>nebo </w:t>
      </w:r>
      <w:r w:rsidR="00510E73" w:rsidRPr="005412CE">
        <w:rPr>
          <w:rFonts w:cs="Times New Roman"/>
        </w:rPr>
        <w:t>volnou strukturu, kterou mají některé typy</w:t>
      </w:r>
      <w:r w:rsidR="007C166C" w:rsidRPr="005412CE">
        <w:rPr>
          <w:rFonts w:cs="Times New Roman"/>
        </w:rPr>
        <w:t xml:space="preserve"> rozhovor</w:t>
      </w:r>
      <w:r w:rsidR="00510E73" w:rsidRPr="005412CE">
        <w:rPr>
          <w:rFonts w:cs="Times New Roman"/>
        </w:rPr>
        <w:t>u</w:t>
      </w:r>
      <w:r w:rsidR="007C166C" w:rsidRPr="005412CE">
        <w:rPr>
          <w:rFonts w:cs="Times New Roman"/>
        </w:rPr>
        <w:t>, jehož struktura není přesně předem dána.</w:t>
      </w:r>
      <w:r w:rsidR="008F1DFB" w:rsidRPr="005412CE">
        <w:rPr>
          <w:rFonts w:cs="Times New Roman"/>
        </w:rPr>
        <w:t xml:space="preserve"> Mezi těmito póly dotazování </w:t>
      </w:r>
      <w:r w:rsidR="00A27792" w:rsidRPr="005412CE">
        <w:rPr>
          <w:rFonts w:cs="Times New Roman"/>
        </w:rPr>
        <w:t>existuje</w:t>
      </w:r>
      <w:r w:rsidR="008F1DFB" w:rsidRPr="005412CE">
        <w:rPr>
          <w:rFonts w:cs="Times New Roman"/>
        </w:rPr>
        <w:t xml:space="preserve"> i střední cesta, polostrukturovaný rozhovor, označovaný také jako </w:t>
      </w:r>
      <w:proofErr w:type="spellStart"/>
      <w:r w:rsidR="008F1DFB" w:rsidRPr="005412CE">
        <w:rPr>
          <w:rFonts w:cs="Times New Roman"/>
        </w:rPr>
        <w:t>semistrukturovaný</w:t>
      </w:r>
      <w:proofErr w:type="spellEnd"/>
      <w:r w:rsidR="008F1DFB" w:rsidRPr="005412CE">
        <w:rPr>
          <w:rFonts w:cs="Times New Roman"/>
        </w:rPr>
        <w:t xml:space="preserve"> nebo řízený, který </w:t>
      </w:r>
      <w:r w:rsidR="00A27792" w:rsidRPr="005412CE">
        <w:rPr>
          <w:rFonts w:cs="Times New Roman"/>
        </w:rPr>
        <w:t>jsme</w:t>
      </w:r>
      <w:r w:rsidR="008F1DFB" w:rsidRPr="005412CE">
        <w:rPr>
          <w:rFonts w:cs="Times New Roman"/>
        </w:rPr>
        <w:t xml:space="preserve"> pro účely této práce zvolil</w:t>
      </w:r>
      <w:r w:rsidR="00A27792" w:rsidRPr="005412CE">
        <w:rPr>
          <w:rFonts w:cs="Times New Roman"/>
        </w:rPr>
        <w:t>i</w:t>
      </w:r>
      <w:r w:rsidR="008F1DFB" w:rsidRPr="005412CE">
        <w:rPr>
          <w:rFonts w:cs="Times New Roman"/>
        </w:rPr>
        <w:t xml:space="preserve"> a který považuje Sedláková za jeden z nejužívanějších typů rozhovoru</w:t>
      </w:r>
      <w:r w:rsidR="00462A6F" w:rsidRPr="005412CE">
        <w:rPr>
          <w:rStyle w:val="Znakapoznpodarou"/>
          <w:rFonts w:cs="Times New Roman"/>
        </w:rPr>
        <w:footnoteReference w:id="62"/>
      </w:r>
      <w:r w:rsidR="008F1DFB" w:rsidRPr="005412CE">
        <w:rPr>
          <w:rFonts w:cs="Times New Roman"/>
        </w:rPr>
        <w:t>.</w:t>
      </w:r>
    </w:p>
    <w:p w:rsidR="007E39A6" w:rsidRPr="005412CE" w:rsidRDefault="00546FB8" w:rsidP="007E39A6">
      <w:pPr>
        <w:ind w:firstLine="708"/>
        <w:rPr>
          <w:rFonts w:cs="Times New Roman"/>
        </w:rPr>
      </w:pPr>
      <w:r w:rsidRPr="005412CE">
        <w:rPr>
          <w:rFonts w:cs="Times New Roman"/>
        </w:rPr>
        <w:t>Na rozdíl od ostatních typů musí být</w:t>
      </w:r>
      <w:r w:rsidR="00900472" w:rsidRPr="005412CE">
        <w:rPr>
          <w:rFonts w:cs="Times New Roman"/>
        </w:rPr>
        <w:t xml:space="preserve"> při</w:t>
      </w:r>
      <w:r w:rsidRPr="005412CE">
        <w:rPr>
          <w:rFonts w:cs="Times New Roman"/>
        </w:rPr>
        <w:t xml:space="preserve"> </w:t>
      </w:r>
      <w:proofErr w:type="spellStart"/>
      <w:r w:rsidRPr="005412CE">
        <w:rPr>
          <w:rFonts w:cs="Times New Roman"/>
        </w:rPr>
        <w:t>polostr</w:t>
      </w:r>
      <w:r w:rsidR="00900472" w:rsidRPr="005412CE">
        <w:rPr>
          <w:rFonts w:cs="Times New Roman"/>
        </w:rPr>
        <w:t>ukturovaném</w:t>
      </w:r>
      <w:proofErr w:type="spellEnd"/>
      <w:r w:rsidR="00900472" w:rsidRPr="005412CE">
        <w:rPr>
          <w:rFonts w:cs="Times New Roman"/>
        </w:rPr>
        <w:t xml:space="preserve"> rozhovoru výzkumník připraven </w:t>
      </w:r>
      <w:r w:rsidR="00A27792" w:rsidRPr="005412CE">
        <w:rPr>
          <w:rFonts w:cs="Times New Roman"/>
        </w:rPr>
        <w:t xml:space="preserve">pracovat </w:t>
      </w:r>
      <w:r w:rsidR="00900472" w:rsidRPr="005412CE">
        <w:rPr>
          <w:rFonts w:cs="Times New Roman"/>
        </w:rPr>
        <w:t>s následnými podotázkami na dané téma</w:t>
      </w:r>
      <w:r w:rsidRPr="005412CE">
        <w:rPr>
          <w:rFonts w:cs="Times New Roman"/>
        </w:rPr>
        <w:t>, avšak tak, aby byly stále otevřené.</w:t>
      </w:r>
      <w:r w:rsidR="00A6097D" w:rsidRPr="005412CE">
        <w:rPr>
          <w:rFonts w:cs="Times New Roman"/>
        </w:rPr>
        <w:t xml:space="preserve"> Výzkumník předem nepredikuje, jaká bude respondentova odpověď a v návaznosti na n</w:t>
      </w:r>
      <w:r w:rsidR="00347C4C" w:rsidRPr="005412CE">
        <w:rPr>
          <w:rFonts w:cs="Times New Roman"/>
        </w:rPr>
        <w:t>i</w:t>
      </w:r>
      <w:r w:rsidR="00A6097D" w:rsidRPr="005412CE">
        <w:rPr>
          <w:rFonts w:cs="Times New Roman"/>
        </w:rPr>
        <w:t xml:space="preserve"> improvizuje navazujícími otázkami. </w:t>
      </w:r>
      <w:r w:rsidR="007D0F65" w:rsidRPr="005412CE">
        <w:rPr>
          <w:rFonts w:cs="Times New Roman"/>
        </w:rPr>
        <w:t xml:space="preserve">Současně může výzkumník </w:t>
      </w:r>
      <w:r w:rsidR="00900472" w:rsidRPr="005412CE">
        <w:rPr>
          <w:rFonts w:cs="Times New Roman"/>
        </w:rPr>
        <w:t>požádat o</w:t>
      </w:r>
      <w:r w:rsidR="007D0F65" w:rsidRPr="005412CE">
        <w:rPr>
          <w:rFonts w:cs="Times New Roman"/>
        </w:rPr>
        <w:t xml:space="preserve"> vyprávění biografického </w:t>
      </w:r>
      <w:proofErr w:type="spellStart"/>
      <w:r w:rsidR="007D0F65" w:rsidRPr="005412CE">
        <w:rPr>
          <w:rFonts w:cs="Times New Roman"/>
        </w:rPr>
        <w:t>narativu</w:t>
      </w:r>
      <w:proofErr w:type="spellEnd"/>
      <w:r w:rsidR="007D0F65" w:rsidRPr="005412CE">
        <w:rPr>
          <w:rFonts w:cs="Times New Roman"/>
        </w:rPr>
        <w:t xml:space="preserve"> informanta</w:t>
      </w:r>
      <w:r w:rsidR="003D3A06" w:rsidRPr="005412CE">
        <w:rPr>
          <w:rStyle w:val="Znakapoznpodarou"/>
          <w:rFonts w:cs="Times New Roman"/>
        </w:rPr>
        <w:footnoteReference w:id="63"/>
      </w:r>
      <w:r w:rsidR="00013918" w:rsidRPr="005412CE">
        <w:rPr>
          <w:rFonts w:cs="Times New Roman"/>
        </w:rPr>
        <w:t>.</w:t>
      </w:r>
    </w:p>
    <w:p w:rsidR="007E39A6" w:rsidRPr="005412CE" w:rsidRDefault="00557229" w:rsidP="00211837">
      <w:pPr>
        <w:spacing w:after="240"/>
        <w:ind w:firstLine="708"/>
        <w:rPr>
          <w:rFonts w:cs="Times New Roman"/>
        </w:rPr>
      </w:pPr>
      <w:r w:rsidRPr="005412CE">
        <w:rPr>
          <w:rFonts w:cs="Times New Roman"/>
        </w:rPr>
        <w:t xml:space="preserve">Přestože </w:t>
      </w:r>
      <w:r w:rsidR="007E39A6" w:rsidRPr="005412CE">
        <w:rPr>
          <w:rFonts w:cs="Times New Roman"/>
        </w:rPr>
        <w:t xml:space="preserve">Michael </w:t>
      </w:r>
      <w:proofErr w:type="spellStart"/>
      <w:r w:rsidR="007E39A6" w:rsidRPr="005412CE">
        <w:rPr>
          <w:rFonts w:cs="Times New Roman"/>
        </w:rPr>
        <w:t>Quinn</w:t>
      </w:r>
      <w:proofErr w:type="spellEnd"/>
      <w:r w:rsidR="007E39A6" w:rsidRPr="005412CE">
        <w:rPr>
          <w:rFonts w:cs="Times New Roman"/>
        </w:rPr>
        <w:t xml:space="preserve"> </w:t>
      </w:r>
      <w:proofErr w:type="spellStart"/>
      <w:r w:rsidR="007E39A6" w:rsidRPr="005412CE">
        <w:rPr>
          <w:rFonts w:cs="Times New Roman"/>
        </w:rPr>
        <w:t>Patton</w:t>
      </w:r>
      <w:proofErr w:type="spellEnd"/>
      <w:r w:rsidR="007E39A6" w:rsidRPr="005412CE">
        <w:rPr>
          <w:rFonts w:cs="Times New Roman"/>
        </w:rPr>
        <w:t xml:space="preserve"> </w:t>
      </w:r>
      <w:proofErr w:type="spellStart"/>
      <w:r w:rsidR="007E39A6" w:rsidRPr="005412CE">
        <w:rPr>
          <w:rFonts w:cs="Times New Roman"/>
        </w:rPr>
        <w:t>semistrukturovaný</w:t>
      </w:r>
      <w:proofErr w:type="spellEnd"/>
      <w:r w:rsidR="007E39A6" w:rsidRPr="005412CE">
        <w:rPr>
          <w:rFonts w:cs="Times New Roman"/>
        </w:rPr>
        <w:t xml:space="preserve"> rozhovor </w:t>
      </w:r>
      <w:r w:rsidRPr="005412CE">
        <w:rPr>
          <w:rFonts w:cs="Times New Roman"/>
        </w:rPr>
        <w:t>ne</w:t>
      </w:r>
      <w:r w:rsidR="007E39A6" w:rsidRPr="005412CE">
        <w:rPr>
          <w:rFonts w:cs="Times New Roman"/>
        </w:rPr>
        <w:t xml:space="preserve">označil </w:t>
      </w:r>
      <w:r w:rsidRPr="005412CE">
        <w:rPr>
          <w:rFonts w:cs="Times New Roman"/>
        </w:rPr>
        <w:t xml:space="preserve">přímo </w:t>
      </w:r>
      <w:r w:rsidR="007E39A6" w:rsidRPr="005412CE">
        <w:rPr>
          <w:rFonts w:cs="Times New Roman"/>
        </w:rPr>
        <w:t>za</w:t>
      </w:r>
      <w:r w:rsidRPr="005412CE">
        <w:rPr>
          <w:rFonts w:cs="Times New Roman"/>
        </w:rPr>
        <w:t xml:space="preserve"> jednu z variant vedení rozhovoru, zmínil se o možné</w:t>
      </w:r>
      <w:r w:rsidR="007E39A6" w:rsidRPr="005412CE">
        <w:rPr>
          <w:rFonts w:cs="Times New Roman"/>
        </w:rPr>
        <w:t xml:space="preserve"> kombinaci nestrukturovaného</w:t>
      </w:r>
      <w:r w:rsidRPr="005412CE">
        <w:rPr>
          <w:rFonts w:cs="Times New Roman"/>
        </w:rPr>
        <w:t>,</w:t>
      </w:r>
      <w:r w:rsidR="00900472" w:rsidRPr="005412CE">
        <w:rPr>
          <w:rFonts w:cs="Times New Roman"/>
        </w:rPr>
        <w:t xml:space="preserve"> </w:t>
      </w:r>
      <w:r w:rsidRPr="005412CE">
        <w:rPr>
          <w:rFonts w:cs="Times New Roman"/>
        </w:rPr>
        <w:t xml:space="preserve">strukturovaného </w:t>
      </w:r>
      <w:r w:rsidR="007A77FB" w:rsidRPr="005412CE">
        <w:rPr>
          <w:rFonts w:cs="Times New Roman"/>
        </w:rPr>
        <w:t xml:space="preserve">rozhovoru </w:t>
      </w:r>
      <w:r w:rsidRPr="005412CE">
        <w:rPr>
          <w:rFonts w:cs="Times New Roman"/>
        </w:rPr>
        <w:t>s otevřeným koncem</w:t>
      </w:r>
      <w:r w:rsidR="007E39A6" w:rsidRPr="005412CE">
        <w:rPr>
          <w:rFonts w:cs="Times New Roman"/>
        </w:rPr>
        <w:t xml:space="preserve"> a vedeného rozhovoru. I když</w:t>
      </w:r>
      <w:r w:rsidR="007A77FB">
        <w:rPr>
          <w:rFonts w:cs="Times New Roman"/>
        </w:rPr>
        <w:t xml:space="preserve"> je podle něj důležité držet se </w:t>
      </w:r>
      <w:r w:rsidR="007E39A6" w:rsidRPr="005412CE">
        <w:rPr>
          <w:rFonts w:cs="Times New Roman"/>
        </w:rPr>
        <w:t>cíle a otázek, je zde i prostor pro výzkumníkovu flexibilitu. Tudíž mů</w:t>
      </w:r>
      <w:r w:rsidR="00900472" w:rsidRPr="005412CE">
        <w:rPr>
          <w:rFonts w:cs="Times New Roman"/>
        </w:rPr>
        <w:t>že témata, která uzná za vhodná</w:t>
      </w:r>
      <w:r w:rsidR="00A27792" w:rsidRPr="005412CE">
        <w:rPr>
          <w:rFonts w:cs="Times New Roman"/>
        </w:rPr>
        <w:t>,</w:t>
      </w:r>
      <w:r w:rsidR="007E39A6" w:rsidRPr="005412CE">
        <w:rPr>
          <w:rFonts w:cs="Times New Roman"/>
        </w:rPr>
        <w:t xml:space="preserve"> blíže </w:t>
      </w:r>
      <w:r w:rsidR="00A27792" w:rsidRPr="005412CE">
        <w:rPr>
          <w:rFonts w:cs="Times New Roman"/>
        </w:rPr>
        <w:t xml:space="preserve">a </w:t>
      </w:r>
      <w:r w:rsidR="007E39A6" w:rsidRPr="005412CE">
        <w:rPr>
          <w:rFonts w:cs="Times New Roman"/>
        </w:rPr>
        <w:t>do větší hloubky prozkoumat</w:t>
      </w:r>
      <w:r w:rsidR="00890D61" w:rsidRPr="005412CE">
        <w:rPr>
          <w:rFonts w:cs="Times New Roman"/>
        </w:rPr>
        <w:t xml:space="preserve"> a </w:t>
      </w:r>
      <w:r w:rsidR="00900472" w:rsidRPr="005412CE">
        <w:rPr>
          <w:rFonts w:cs="Times New Roman"/>
        </w:rPr>
        <w:t>vytvářet</w:t>
      </w:r>
      <w:r w:rsidR="00890D61" w:rsidRPr="005412CE">
        <w:rPr>
          <w:rFonts w:cs="Times New Roman"/>
        </w:rPr>
        <w:t xml:space="preserve"> nové otázky, aby svého momentálního cíle dosáhl</w:t>
      </w:r>
      <w:r w:rsidR="00893298" w:rsidRPr="005412CE">
        <w:rPr>
          <w:rStyle w:val="Znakapoznpodarou"/>
          <w:rFonts w:cs="Times New Roman"/>
        </w:rPr>
        <w:footnoteReference w:id="64"/>
      </w:r>
      <w:r w:rsidR="007E39A6" w:rsidRPr="005412CE">
        <w:rPr>
          <w:rFonts w:cs="Times New Roman"/>
        </w:rPr>
        <w:t>.</w:t>
      </w:r>
    </w:p>
    <w:p w:rsidR="005A171A" w:rsidRPr="005412CE" w:rsidRDefault="007A77FB" w:rsidP="00211837">
      <w:pPr>
        <w:spacing w:after="240"/>
        <w:ind w:firstLine="708"/>
        <w:rPr>
          <w:rFonts w:cs="Times New Roman"/>
        </w:rPr>
      </w:pPr>
      <w:r>
        <w:rPr>
          <w:rFonts w:cs="Times New Roman"/>
        </w:rPr>
        <w:t>K naplnění stanoveného cíle p</w:t>
      </w:r>
      <w:r w:rsidR="007526F3" w:rsidRPr="005412CE">
        <w:rPr>
          <w:rFonts w:cs="Times New Roman"/>
        </w:rPr>
        <w:t>roběhlo celke</w:t>
      </w:r>
      <w:r>
        <w:rPr>
          <w:rFonts w:cs="Times New Roman"/>
        </w:rPr>
        <w:t>m osm rozhovorů, z toho šest se </w:t>
      </w:r>
      <w:r w:rsidR="007526F3" w:rsidRPr="005412CE">
        <w:rPr>
          <w:rFonts w:cs="Times New Roman"/>
        </w:rPr>
        <w:t>současnými nebo bývalými sportovními novinářkami a dva</w:t>
      </w:r>
      <w:r>
        <w:rPr>
          <w:rFonts w:cs="Times New Roman"/>
        </w:rPr>
        <w:t xml:space="preserve"> se sportovními novináři, kteří </w:t>
      </w:r>
      <w:r w:rsidR="007526F3" w:rsidRPr="005412CE">
        <w:rPr>
          <w:rFonts w:cs="Times New Roman"/>
        </w:rPr>
        <w:t>zastupují vyšší redakční pozice uvedené v kapitole 6.</w:t>
      </w:r>
      <w:r w:rsidR="00F71896" w:rsidRPr="005412CE">
        <w:rPr>
          <w:rFonts w:cs="Times New Roman"/>
        </w:rPr>
        <w:t xml:space="preserve"> Rozhovory proběhly </w:t>
      </w:r>
      <w:r w:rsidR="00E7796B" w:rsidRPr="005412CE">
        <w:rPr>
          <w:rFonts w:cs="Times New Roman"/>
        </w:rPr>
        <w:t>většinou</w:t>
      </w:r>
      <w:r>
        <w:rPr>
          <w:rFonts w:cs="Times New Roman"/>
        </w:rPr>
        <w:t xml:space="preserve"> při </w:t>
      </w:r>
      <w:r w:rsidR="00F71896" w:rsidRPr="005412CE">
        <w:rPr>
          <w:rFonts w:cs="Times New Roman"/>
        </w:rPr>
        <w:t xml:space="preserve">osobním setkání v kanceláři </w:t>
      </w:r>
      <w:r w:rsidR="000D3B0E">
        <w:rPr>
          <w:rFonts w:cs="Times New Roman"/>
        </w:rPr>
        <w:t xml:space="preserve">respondenta/respondentky </w:t>
      </w:r>
      <w:r w:rsidR="00F71896" w:rsidRPr="005412CE">
        <w:rPr>
          <w:rFonts w:cs="Times New Roman"/>
        </w:rPr>
        <w:t>nebo kavárně a dva po telefonu v období mezi 24. zářím 2018 a 30. listopadem 2018.</w:t>
      </w:r>
      <w:r w:rsidR="007526F3" w:rsidRPr="005412CE">
        <w:rPr>
          <w:rFonts w:cs="Times New Roman"/>
        </w:rPr>
        <w:t xml:space="preserve"> </w:t>
      </w:r>
      <w:r w:rsidR="00F71896" w:rsidRPr="005412CE">
        <w:rPr>
          <w:rFonts w:cs="Times New Roman"/>
        </w:rPr>
        <w:t xml:space="preserve">Délka </w:t>
      </w:r>
      <w:r w:rsidR="00A27792" w:rsidRPr="005412CE">
        <w:rPr>
          <w:rFonts w:cs="Times New Roman"/>
        </w:rPr>
        <w:t>jednotlivých</w:t>
      </w:r>
      <w:r w:rsidR="00F71896" w:rsidRPr="005412CE">
        <w:rPr>
          <w:rFonts w:cs="Times New Roman"/>
        </w:rPr>
        <w:t xml:space="preserve"> rozhovor</w:t>
      </w:r>
      <w:r w:rsidR="00A27792" w:rsidRPr="005412CE">
        <w:rPr>
          <w:rFonts w:cs="Times New Roman"/>
        </w:rPr>
        <w:t>ů</w:t>
      </w:r>
      <w:r>
        <w:rPr>
          <w:rFonts w:cs="Times New Roman"/>
        </w:rPr>
        <w:t xml:space="preserve"> je různá a </w:t>
      </w:r>
      <w:r w:rsidR="00F71896" w:rsidRPr="005412CE">
        <w:rPr>
          <w:rFonts w:cs="Times New Roman"/>
        </w:rPr>
        <w:t xml:space="preserve">pohybuje se mezi osmnácti </w:t>
      </w:r>
      <w:r w:rsidR="00E7796B" w:rsidRPr="005412CE">
        <w:rPr>
          <w:rFonts w:cs="Times New Roman"/>
        </w:rPr>
        <w:t xml:space="preserve">minutami </w:t>
      </w:r>
      <w:r w:rsidR="00F71896" w:rsidRPr="005412CE">
        <w:rPr>
          <w:rFonts w:cs="Times New Roman"/>
        </w:rPr>
        <w:t xml:space="preserve">a devětačtyřiceti minutami. </w:t>
      </w:r>
      <w:r w:rsidR="00A27792" w:rsidRPr="005412CE">
        <w:rPr>
          <w:rFonts w:cs="Times New Roman"/>
        </w:rPr>
        <w:t>Cílem zařazení</w:t>
      </w:r>
      <w:r w:rsidR="007526F3" w:rsidRPr="005412CE">
        <w:rPr>
          <w:rFonts w:cs="Times New Roman"/>
        </w:rPr>
        <w:t xml:space="preserve"> vedoucích pozic sportovní redakce do výzkumu a vzorku respondentů </w:t>
      </w:r>
      <w:r w:rsidR="00A27792" w:rsidRPr="005412CE">
        <w:rPr>
          <w:rFonts w:cs="Times New Roman"/>
        </w:rPr>
        <w:t>bylo získat vhled</w:t>
      </w:r>
      <w:r w:rsidR="007526F3" w:rsidRPr="005412CE">
        <w:rPr>
          <w:rFonts w:cs="Times New Roman"/>
        </w:rPr>
        <w:t xml:space="preserve"> do situace výběru novinářů a novinářek vyslaných do dějiš</w:t>
      </w:r>
      <w:r w:rsidR="00A27792" w:rsidRPr="005412CE">
        <w:rPr>
          <w:rFonts w:cs="Times New Roman"/>
        </w:rPr>
        <w:t>tě olympijských her a náhled</w:t>
      </w:r>
      <w:r w:rsidR="007526F3" w:rsidRPr="005412CE">
        <w:rPr>
          <w:rFonts w:cs="Times New Roman"/>
        </w:rPr>
        <w:t xml:space="preserve"> do stavu novinářek v so</w:t>
      </w:r>
      <w:r w:rsidR="006325D6" w:rsidRPr="005412CE">
        <w:rPr>
          <w:rFonts w:cs="Times New Roman"/>
        </w:rPr>
        <w:t>učasných českých médiích, která </w:t>
      </w:r>
      <w:r w:rsidR="007526F3" w:rsidRPr="005412CE">
        <w:rPr>
          <w:rFonts w:cs="Times New Roman"/>
        </w:rPr>
        <w:t xml:space="preserve">reprezentují vybraní zástupci redakcí. </w:t>
      </w:r>
      <w:r w:rsidR="00A27792" w:rsidRPr="005412CE">
        <w:rPr>
          <w:rFonts w:cs="Times New Roman"/>
        </w:rPr>
        <w:t>Vybraní</w:t>
      </w:r>
      <w:r w:rsidR="007526F3" w:rsidRPr="005412CE">
        <w:rPr>
          <w:rFonts w:cs="Times New Roman"/>
        </w:rPr>
        <w:t xml:space="preserve"> respondenti reprezentují různé typy médií.</w:t>
      </w:r>
    </w:p>
    <w:p w:rsidR="005A171A" w:rsidRPr="005412CE" w:rsidRDefault="005A171A">
      <w:pPr>
        <w:spacing w:line="240" w:lineRule="auto"/>
        <w:rPr>
          <w:rFonts w:cs="Times New Roman"/>
        </w:rPr>
      </w:pPr>
      <w:r w:rsidRPr="005412CE">
        <w:rPr>
          <w:rFonts w:cs="Times New Roman"/>
        </w:rPr>
        <w:br w:type="page"/>
      </w:r>
    </w:p>
    <w:p w:rsidR="00EF035E" w:rsidRPr="005412CE" w:rsidRDefault="00EF035E" w:rsidP="00211837">
      <w:pPr>
        <w:pStyle w:val="Nadpis1"/>
        <w:spacing w:before="0"/>
        <w:rPr>
          <w:rFonts w:cs="Times New Roman"/>
        </w:rPr>
      </w:pPr>
      <w:bookmarkStart w:id="17" w:name="_Toc6822104"/>
      <w:r w:rsidRPr="005412CE">
        <w:rPr>
          <w:rFonts w:cs="Times New Roman"/>
        </w:rPr>
        <w:lastRenderedPageBreak/>
        <w:t>Výběr respondentek a respondentů</w:t>
      </w:r>
      <w:bookmarkEnd w:id="17"/>
    </w:p>
    <w:p w:rsidR="00057CC5" w:rsidRPr="005412CE" w:rsidRDefault="00EF035E" w:rsidP="00CF7E21">
      <w:pPr>
        <w:rPr>
          <w:rFonts w:cs="Times New Roman"/>
        </w:rPr>
      </w:pPr>
      <w:r w:rsidRPr="005412CE">
        <w:rPr>
          <w:rFonts w:cs="Times New Roman"/>
        </w:rPr>
        <w:t xml:space="preserve">Větší diverzifikace vzorku </w:t>
      </w:r>
      <w:r w:rsidR="00A905BF" w:rsidRPr="005412CE">
        <w:rPr>
          <w:rFonts w:cs="Times New Roman"/>
        </w:rPr>
        <w:t>jsme</w:t>
      </w:r>
      <w:r w:rsidRPr="005412CE">
        <w:rPr>
          <w:rFonts w:cs="Times New Roman"/>
        </w:rPr>
        <w:t xml:space="preserve"> dosáhl</w:t>
      </w:r>
      <w:r w:rsidR="00A905BF" w:rsidRPr="005412CE">
        <w:rPr>
          <w:rFonts w:cs="Times New Roman"/>
        </w:rPr>
        <w:t>i</w:t>
      </w:r>
      <w:r w:rsidRPr="005412CE">
        <w:rPr>
          <w:rFonts w:cs="Times New Roman"/>
        </w:rPr>
        <w:t xml:space="preserve"> výběrem</w:t>
      </w:r>
      <w:r w:rsidR="006E7281" w:rsidRPr="005412CE">
        <w:rPr>
          <w:rFonts w:cs="Times New Roman"/>
        </w:rPr>
        <w:t xml:space="preserve"> a následným oslovením</w:t>
      </w:r>
      <w:r w:rsidR="00A905BF" w:rsidRPr="005412CE">
        <w:rPr>
          <w:rFonts w:cs="Times New Roman"/>
        </w:rPr>
        <w:t xml:space="preserve"> respondentek a </w:t>
      </w:r>
      <w:r w:rsidRPr="005412CE">
        <w:rPr>
          <w:rFonts w:cs="Times New Roman"/>
        </w:rPr>
        <w:t xml:space="preserve">respondentů </w:t>
      </w:r>
      <w:r w:rsidR="00D33CD7" w:rsidRPr="005412CE">
        <w:rPr>
          <w:rFonts w:cs="Times New Roman"/>
        </w:rPr>
        <w:t xml:space="preserve">v různých mediálních organizacích </w:t>
      </w:r>
      <w:r w:rsidR="006E7281" w:rsidRPr="005412CE">
        <w:rPr>
          <w:rFonts w:cs="Times New Roman"/>
        </w:rPr>
        <w:t>s o</w:t>
      </w:r>
      <w:r w:rsidR="00A905BF" w:rsidRPr="005412CE">
        <w:rPr>
          <w:rFonts w:cs="Times New Roman"/>
        </w:rPr>
        <w:t>hledem na typ zprostředkování a </w:t>
      </w:r>
      <w:r w:rsidR="006E7281" w:rsidRPr="005412CE">
        <w:rPr>
          <w:rFonts w:cs="Times New Roman"/>
        </w:rPr>
        <w:t xml:space="preserve">zpracování informací – </w:t>
      </w:r>
      <w:r w:rsidR="00D33CD7" w:rsidRPr="005412CE">
        <w:rPr>
          <w:rFonts w:cs="Times New Roman"/>
        </w:rPr>
        <w:t>v</w:t>
      </w:r>
      <w:r w:rsidR="00A65D49" w:rsidRPr="005412CE">
        <w:rPr>
          <w:rFonts w:cs="Times New Roman"/>
        </w:rPr>
        <w:t> psaných, rozhlasových</w:t>
      </w:r>
      <w:r w:rsidR="00057CC5" w:rsidRPr="005412CE">
        <w:rPr>
          <w:rFonts w:cs="Times New Roman"/>
        </w:rPr>
        <w:t>, online</w:t>
      </w:r>
      <w:r w:rsidR="00A65D49" w:rsidRPr="005412CE">
        <w:rPr>
          <w:rFonts w:cs="Times New Roman"/>
        </w:rPr>
        <w:t xml:space="preserve"> a</w:t>
      </w:r>
      <w:r w:rsidR="006E7281" w:rsidRPr="005412CE">
        <w:rPr>
          <w:rFonts w:cs="Times New Roman"/>
        </w:rPr>
        <w:t xml:space="preserve"> televizních</w:t>
      </w:r>
      <w:r w:rsidR="00A65D49" w:rsidRPr="005412CE">
        <w:rPr>
          <w:rFonts w:cs="Times New Roman"/>
        </w:rPr>
        <w:t xml:space="preserve"> </w:t>
      </w:r>
      <w:r w:rsidR="006E7281" w:rsidRPr="005412CE">
        <w:rPr>
          <w:rFonts w:cs="Times New Roman"/>
        </w:rPr>
        <w:t>médiích.</w:t>
      </w:r>
      <w:r w:rsidR="00E25052" w:rsidRPr="005412CE">
        <w:rPr>
          <w:rFonts w:cs="Times New Roman"/>
        </w:rPr>
        <w:t xml:space="preserve"> </w:t>
      </w:r>
      <w:r w:rsidR="00510E73" w:rsidRPr="005412CE">
        <w:rPr>
          <w:rFonts w:cs="Times New Roman"/>
        </w:rPr>
        <w:t>Vybíral</w:t>
      </w:r>
      <w:r w:rsidR="00A905BF" w:rsidRPr="005412CE">
        <w:rPr>
          <w:rFonts w:cs="Times New Roman"/>
        </w:rPr>
        <w:t>i</w:t>
      </w:r>
      <w:r w:rsidR="00510E73" w:rsidRPr="005412CE">
        <w:rPr>
          <w:rFonts w:cs="Times New Roman"/>
        </w:rPr>
        <w:t xml:space="preserve"> </w:t>
      </w:r>
      <w:r w:rsidR="00A905BF" w:rsidRPr="005412CE">
        <w:rPr>
          <w:rFonts w:cs="Times New Roman"/>
        </w:rPr>
        <w:t>jsme</w:t>
      </w:r>
      <w:r w:rsidR="00510E73" w:rsidRPr="005412CE">
        <w:rPr>
          <w:rFonts w:cs="Times New Roman"/>
        </w:rPr>
        <w:t xml:space="preserve"> z aktivních novinářek a novinářů stále působícíc</w:t>
      </w:r>
      <w:r w:rsidR="00FF5B33" w:rsidRPr="005412CE">
        <w:rPr>
          <w:rFonts w:cs="Times New Roman"/>
        </w:rPr>
        <w:t>h na mediálním poli.</w:t>
      </w:r>
      <w:r w:rsidR="00510E73" w:rsidRPr="005412CE">
        <w:rPr>
          <w:rFonts w:cs="Times New Roman"/>
        </w:rPr>
        <w:t xml:space="preserve"> </w:t>
      </w:r>
      <w:r w:rsidR="00FF5B33" w:rsidRPr="005412CE">
        <w:rPr>
          <w:rFonts w:cs="Times New Roman"/>
        </w:rPr>
        <w:t>N</w:t>
      </w:r>
      <w:r w:rsidR="00E25052" w:rsidRPr="005412CE">
        <w:rPr>
          <w:rFonts w:cs="Times New Roman"/>
        </w:rPr>
        <w:t>ěkte</w:t>
      </w:r>
      <w:r w:rsidR="00A905BF" w:rsidRPr="005412CE">
        <w:rPr>
          <w:rFonts w:cs="Times New Roman"/>
        </w:rPr>
        <w:t>ré</w:t>
      </w:r>
      <w:r w:rsidR="00E25052" w:rsidRPr="005412CE">
        <w:rPr>
          <w:rFonts w:cs="Times New Roman"/>
        </w:rPr>
        <w:t xml:space="preserve"> z </w:t>
      </w:r>
      <w:r w:rsidR="00E866E7" w:rsidRPr="005412CE">
        <w:rPr>
          <w:rFonts w:cs="Times New Roman"/>
        </w:rPr>
        <w:t>vybraných</w:t>
      </w:r>
      <w:r w:rsidR="00E25052" w:rsidRPr="005412CE">
        <w:rPr>
          <w:rFonts w:cs="Times New Roman"/>
        </w:rPr>
        <w:t xml:space="preserve"> již v médiích nepracují, avšak mají cenné zkušenosti ze svých předešlých zaměstnání, kdy jako novinářky ve sportovní redakci pracovaly, nebo s ní alespoň externě spolupracovaly.</w:t>
      </w:r>
    </w:p>
    <w:p w:rsidR="00A076FA" w:rsidRPr="005412CE" w:rsidRDefault="00A076FA" w:rsidP="00CF7E21">
      <w:pPr>
        <w:ind w:firstLine="708"/>
        <w:rPr>
          <w:rFonts w:cs="Times New Roman"/>
        </w:rPr>
      </w:pPr>
      <w:r w:rsidRPr="005412CE">
        <w:rPr>
          <w:rFonts w:cs="Times New Roman"/>
        </w:rPr>
        <w:t xml:space="preserve">Respondetky </w:t>
      </w:r>
      <w:r w:rsidR="00E25052" w:rsidRPr="005412CE">
        <w:rPr>
          <w:rFonts w:cs="Times New Roman"/>
        </w:rPr>
        <w:t>i</w:t>
      </w:r>
      <w:r w:rsidRPr="005412CE">
        <w:rPr>
          <w:rFonts w:cs="Times New Roman"/>
        </w:rPr>
        <w:t xml:space="preserve"> respondenty </w:t>
      </w:r>
      <w:r w:rsidR="00A905BF" w:rsidRPr="005412CE">
        <w:rPr>
          <w:rFonts w:cs="Times New Roman"/>
        </w:rPr>
        <w:t>jsme</w:t>
      </w:r>
      <w:r w:rsidRPr="005412CE">
        <w:rPr>
          <w:rFonts w:cs="Times New Roman"/>
        </w:rPr>
        <w:t xml:space="preserve"> hledal</w:t>
      </w:r>
      <w:r w:rsidR="00A905BF" w:rsidRPr="005412CE">
        <w:rPr>
          <w:rFonts w:cs="Times New Roman"/>
        </w:rPr>
        <w:t>i</w:t>
      </w:r>
      <w:r w:rsidRPr="005412CE">
        <w:rPr>
          <w:rFonts w:cs="Times New Roman"/>
        </w:rPr>
        <w:t xml:space="preserve"> v českých médiích soukromých </w:t>
      </w:r>
      <w:r w:rsidR="000D3B0E" w:rsidRPr="005412CE">
        <w:rPr>
          <w:rFonts w:cs="Times New Roman"/>
        </w:rPr>
        <w:t xml:space="preserve">– </w:t>
      </w:r>
      <w:r w:rsidRPr="005412CE">
        <w:rPr>
          <w:rFonts w:cs="Times New Roman"/>
        </w:rPr>
        <w:t>v deníku Sport, Hospodářských novinách</w:t>
      </w:r>
      <w:r w:rsidR="000548CC" w:rsidRPr="005412CE">
        <w:rPr>
          <w:rFonts w:cs="Times New Roman"/>
        </w:rPr>
        <w:t>,</w:t>
      </w:r>
      <w:r w:rsidR="00B06981" w:rsidRPr="005412CE">
        <w:rPr>
          <w:rFonts w:cs="Times New Roman"/>
        </w:rPr>
        <w:t xml:space="preserve"> Lidových novinách, Mladé frontě DNES a jejich internetových verzích,</w:t>
      </w:r>
      <w:r w:rsidR="00A65D49" w:rsidRPr="005412CE">
        <w:rPr>
          <w:rFonts w:cs="Times New Roman"/>
        </w:rPr>
        <w:t xml:space="preserve"> na rádiu Impuls a televizi Nova,</w:t>
      </w:r>
      <w:r w:rsidRPr="005412CE">
        <w:rPr>
          <w:rFonts w:cs="Times New Roman"/>
        </w:rPr>
        <w:t xml:space="preserve"> a ve veřejnoprávních</w:t>
      </w:r>
      <w:r w:rsidR="00A65D49" w:rsidRPr="005412CE">
        <w:rPr>
          <w:rFonts w:cs="Times New Roman"/>
        </w:rPr>
        <w:t xml:space="preserve"> médiích</w:t>
      </w:r>
      <w:r w:rsidR="00AD02E8">
        <w:rPr>
          <w:rFonts w:cs="Times New Roman"/>
        </w:rPr>
        <w:br/>
      </w:r>
      <w:r w:rsidRPr="005412CE">
        <w:rPr>
          <w:rFonts w:cs="Times New Roman"/>
        </w:rPr>
        <w:t>–</w:t>
      </w:r>
      <w:r w:rsidR="00AD02E8">
        <w:rPr>
          <w:rFonts w:cs="Times New Roman"/>
        </w:rPr>
        <w:t> </w:t>
      </w:r>
      <w:r w:rsidRPr="005412CE">
        <w:rPr>
          <w:rFonts w:cs="Times New Roman"/>
        </w:rPr>
        <w:t>v České televizi</w:t>
      </w:r>
      <w:r w:rsidR="000548CC" w:rsidRPr="005412CE">
        <w:rPr>
          <w:rFonts w:cs="Times New Roman"/>
        </w:rPr>
        <w:t>, Českém rozhlase a jejich internetových verzích</w:t>
      </w:r>
      <w:r w:rsidR="000548CC" w:rsidRPr="005412CE">
        <w:rPr>
          <w:rStyle w:val="Znakapoznpodarou"/>
          <w:rFonts w:cs="Times New Roman"/>
        </w:rPr>
        <w:footnoteReference w:id="65"/>
      </w:r>
      <w:r w:rsidRPr="005412CE">
        <w:rPr>
          <w:rFonts w:cs="Times New Roman"/>
        </w:rPr>
        <w:t>.</w:t>
      </w:r>
    </w:p>
    <w:p w:rsidR="00E25052" w:rsidRPr="005412CE" w:rsidRDefault="00A076FA" w:rsidP="00CF7E21">
      <w:pPr>
        <w:ind w:firstLine="708"/>
        <w:rPr>
          <w:rFonts w:cs="Times New Roman"/>
        </w:rPr>
      </w:pPr>
      <w:r w:rsidRPr="005412CE">
        <w:rPr>
          <w:rFonts w:cs="Times New Roman"/>
        </w:rPr>
        <w:t>Některá média</w:t>
      </w:r>
      <w:r w:rsidR="0063390E" w:rsidRPr="005412CE">
        <w:rPr>
          <w:rFonts w:cs="Times New Roman"/>
        </w:rPr>
        <w:t xml:space="preserve"> z</w:t>
      </w:r>
      <w:r w:rsidR="00E866E7" w:rsidRPr="005412CE">
        <w:rPr>
          <w:rFonts w:cs="Times New Roman"/>
        </w:rPr>
        <w:t> výše uvedených</w:t>
      </w:r>
      <w:r w:rsidRPr="005412CE">
        <w:rPr>
          <w:rFonts w:cs="Times New Roman"/>
        </w:rPr>
        <w:t xml:space="preserve"> </w:t>
      </w:r>
      <w:r w:rsidR="00A905BF" w:rsidRPr="005412CE">
        <w:rPr>
          <w:rFonts w:cs="Times New Roman"/>
        </w:rPr>
        <w:t>jsme</w:t>
      </w:r>
      <w:r w:rsidR="00A65D49" w:rsidRPr="005412CE">
        <w:rPr>
          <w:rFonts w:cs="Times New Roman"/>
        </w:rPr>
        <w:t xml:space="preserve"> </w:t>
      </w:r>
      <w:r w:rsidRPr="005412CE">
        <w:rPr>
          <w:rFonts w:cs="Times New Roman"/>
        </w:rPr>
        <w:t xml:space="preserve">však </w:t>
      </w:r>
      <w:r w:rsidR="00A65D49" w:rsidRPr="005412CE">
        <w:rPr>
          <w:rFonts w:cs="Times New Roman"/>
        </w:rPr>
        <w:t>do</w:t>
      </w:r>
      <w:r w:rsidRPr="005412CE">
        <w:rPr>
          <w:rFonts w:cs="Times New Roman"/>
        </w:rPr>
        <w:t> výzkumu</w:t>
      </w:r>
      <w:r w:rsidR="00A65D49" w:rsidRPr="005412CE">
        <w:rPr>
          <w:rFonts w:cs="Times New Roman"/>
        </w:rPr>
        <w:t xml:space="preserve"> nezahrnul</w:t>
      </w:r>
      <w:r w:rsidR="00A905BF" w:rsidRPr="005412CE">
        <w:rPr>
          <w:rFonts w:cs="Times New Roman"/>
        </w:rPr>
        <w:t>i</w:t>
      </w:r>
      <w:r w:rsidRPr="005412CE">
        <w:rPr>
          <w:rFonts w:cs="Times New Roman"/>
        </w:rPr>
        <w:t xml:space="preserve">, jelikož v jejich sportovních redakcích </w:t>
      </w:r>
      <w:r w:rsidR="000548CC" w:rsidRPr="005412CE">
        <w:rPr>
          <w:rFonts w:cs="Times New Roman"/>
        </w:rPr>
        <w:t>nepracovala</w:t>
      </w:r>
      <w:r w:rsidRPr="005412CE">
        <w:rPr>
          <w:rFonts w:cs="Times New Roman"/>
        </w:rPr>
        <w:t xml:space="preserve"> žádná žena jako sportovní novinářka</w:t>
      </w:r>
      <w:r w:rsidR="00E866E7" w:rsidRPr="005412CE">
        <w:rPr>
          <w:rFonts w:cs="Times New Roman"/>
        </w:rPr>
        <w:t xml:space="preserve">, nebo se žádná sportovní reportérka nevěnuje produkci mediálních obsahů, </w:t>
      </w:r>
      <w:r w:rsidR="00A905BF" w:rsidRPr="005412CE">
        <w:rPr>
          <w:rFonts w:cs="Times New Roman"/>
        </w:rPr>
        <w:t xml:space="preserve">soustředí se </w:t>
      </w:r>
      <w:r w:rsidR="00E866E7" w:rsidRPr="005412CE">
        <w:rPr>
          <w:rFonts w:cs="Times New Roman"/>
        </w:rPr>
        <w:t xml:space="preserve">pouze </w:t>
      </w:r>
      <w:r w:rsidR="00A905BF" w:rsidRPr="005412CE">
        <w:rPr>
          <w:rFonts w:cs="Times New Roman"/>
        </w:rPr>
        <w:t xml:space="preserve">na </w:t>
      </w:r>
      <w:r w:rsidR="00E866E7" w:rsidRPr="005412CE">
        <w:rPr>
          <w:rFonts w:cs="Times New Roman"/>
        </w:rPr>
        <w:t>jejich sdělování publiku, jako je tomu v případě</w:t>
      </w:r>
      <w:r w:rsidR="00A65D49" w:rsidRPr="005412CE">
        <w:rPr>
          <w:rFonts w:cs="Times New Roman"/>
        </w:rPr>
        <w:t xml:space="preserve"> soukromé televize Nova</w:t>
      </w:r>
      <w:r w:rsidR="000B2D5D" w:rsidRPr="005412CE">
        <w:rPr>
          <w:rFonts w:cs="Times New Roman"/>
        </w:rPr>
        <w:t>.</w:t>
      </w:r>
      <w:r w:rsidR="00E866E7" w:rsidRPr="005412CE">
        <w:rPr>
          <w:rFonts w:cs="Times New Roman"/>
        </w:rPr>
        <w:t xml:space="preserve"> </w:t>
      </w:r>
      <w:r w:rsidR="006325D6" w:rsidRPr="005412CE">
        <w:rPr>
          <w:rFonts w:cs="Times New Roman"/>
        </w:rPr>
        <w:t>Některé instituce</w:t>
      </w:r>
      <w:r w:rsidR="000D3B0E">
        <w:rPr>
          <w:rFonts w:cs="Times New Roman"/>
        </w:rPr>
        <w:t>,</w:t>
      </w:r>
      <w:r w:rsidR="006325D6" w:rsidRPr="005412CE">
        <w:rPr>
          <w:rFonts w:cs="Times New Roman"/>
        </w:rPr>
        <w:t xml:space="preserve"> jako </w:t>
      </w:r>
      <w:r w:rsidR="00845829" w:rsidRPr="005412CE">
        <w:rPr>
          <w:rFonts w:cs="Times New Roman"/>
        </w:rPr>
        <w:t>rádio Impuls</w:t>
      </w:r>
      <w:r w:rsidR="009B4877" w:rsidRPr="005412CE">
        <w:rPr>
          <w:rFonts w:cs="Times New Roman"/>
        </w:rPr>
        <w:t>,</w:t>
      </w:r>
      <w:r w:rsidR="00845829" w:rsidRPr="005412CE">
        <w:rPr>
          <w:rFonts w:cs="Times New Roman"/>
        </w:rPr>
        <w:t xml:space="preserve"> </w:t>
      </w:r>
      <w:r w:rsidR="00A905BF" w:rsidRPr="005412CE">
        <w:rPr>
          <w:rFonts w:cs="Times New Roman"/>
        </w:rPr>
        <w:t>jsme</w:t>
      </w:r>
      <w:r w:rsidR="00845829" w:rsidRPr="005412CE">
        <w:rPr>
          <w:rFonts w:cs="Times New Roman"/>
        </w:rPr>
        <w:t xml:space="preserve"> taktéž musel</w:t>
      </w:r>
      <w:r w:rsidR="00A905BF" w:rsidRPr="005412CE">
        <w:rPr>
          <w:rFonts w:cs="Times New Roman"/>
        </w:rPr>
        <w:t>i</w:t>
      </w:r>
      <w:r w:rsidR="00845829" w:rsidRPr="005412CE">
        <w:rPr>
          <w:rFonts w:cs="Times New Roman"/>
        </w:rPr>
        <w:t xml:space="preserve"> ze vzorku odstranit, jelikož kontaktovaná sportovní novinářka Renata </w:t>
      </w:r>
      <w:proofErr w:type="spellStart"/>
      <w:r w:rsidR="00845829" w:rsidRPr="005412CE">
        <w:rPr>
          <w:rFonts w:cs="Times New Roman"/>
        </w:rPr>
        <w:t>Kuková</w:t>
      </w:r>
      <w:proofErr w:type="spellEnd"/>
      <w:r w:rsidR="00845829" w:rsidRPr="005412CE">
        <w:rPr>
          <w:rFonts w:cs="Times New Roman"/>
        </w:rPr>
        <w:t xml:space="preserve"> dala najevo svůj nezájem neodpovídáním na </w:t>
      </w:r>
      <w:r w:rsidR="00FE3CCB" w:rsidRPr="005412CE">
        <w:rPr>
          <w:rFonts w:cs="Times New Roman"/>
        </w:rPr>
        <w:t>za</w:t>
      </w:r>
      <w:r w:rsidR="00845829" w:rsidRPr="005412CE">
        <w:rPr>
          <w:rFonts w:cs="Times New Roman"/>
        </w:rPr>
        <w:t xml:space="preserve">slané e-maily. </w:t>
      </w:r>
      <w:r w:rsidR="00A905BF" w:rsidRPr="005412CE">
        <w:rPr>
          <w:rFonts w:cs="Times New Roman"/>
        </w:rPr>
        <w:t>Ze </w:t>
      </w:r>
      <w:r w:rsidR="00CA1258" w:rsidRPr="005412CE">
        <w:rPr>
          <w:rFonts w:cs="Times New Roman"/>
        </w:rPr>
        <w:t xml:space="preserve">vzorku </w:t>
      </w:r>
      <w:r w:rsidR="00A905BF" w:rsidRPr="005412CE">
        <w:rPr>
          <w:rFonts w:cs="Times New Roman"/>
        </w:rPr>
        <w:t>jsme</w:t>
      </w:r>
      <w:r w:rsidR="00CA1258" w:rsidRPr="005412CE">
        <w:rPr>
          <w:rFonts w:cs="Times New Roman"/>
        </w:rPr>
        <w:t xml:space="preserve"> musel</w:t>
      </w:r>
      <w:r w:rsidR="00A905BF" w:rsidRPr="005412CE">
        <w:rPr>
          <w:rFonts w:cs="Times New Roman"/>
        </w:rPr>
        <w:t>i</w:t>
      </w:r>
      <w:r w:rsidR="00CA1258" w:rsidRPr="005412CE">
        <w:rPr>
          <w:rFonts w:cs="Times New Roman"/>
        </w:rPr>
        <w:t xml:space="preserve"> </w:t>
      </w:r>
      <w:r w:rsidR="005A171A" w:rsidRPr="005412CE">
        <w:rPr>
          <w:rFonts w:cs="Times New Roman"/>
        </w:rPr>
        <w:t>odstranit</w:t>
      </w:r>
      <w:r w:rsidR="00CA1258" w:rsidRPr="005412CE">
        <w:rPr>
          <w:rFonts w:cs="Times New Roman"/>
        </w:rPr>
        <w:t xml:space="preserve"> i oslovenou </w:t>
      </w:r>
      <w:r w:rsidR="00A366A7" w:rsidRPr="005412CE">
        <w:rPr>
          <w:rFonts w:cs="Times New Roman"/>
        </w:rPr>
        <w:t>fotbal</w:t>
      </w:r>
      <w:r w:rsidR="00A366A7">
        <w:rPr>
          <w:rFonts w:cs="Times New Roman"/>
        </w:rPr>
        <w:t>ovou</w:t>
      </w:r>
      <w:r w:rsidR="00A366A7" w:rsidRPr="005412CE">
        <w:rPr>
          <w:rFonts w:cs="Times New Roman"/>
        </w:rPr>
        <w:t xml:space="preserve"> </w:t>
      </w:r>
      <w:r w:rsidR="00A366A7">
        <w:rPr>
          <w:rFonts w:cs="Times New Roman"/>
        </w:rPr>
        <w:t>reportérk</w:t>
      </w:r>
      <w:r w:rsidR="000D3B0E" w:rsidRPr="005412CE">
        <w:rPr>
          <w:rFonts w:cs="Times New Roman"/>
        </w:rPr>
        <w:t xml:space="preserve">u </w:t>
      </w:r>
      <w:r w:rsidR="00CA1258" w:rsidRPr="005412CE">
        <w:rPr>
          <w:rFonts w:cs="Times New Roman"/>
        </w:rPr>
        <w:t>Moniku Čuhelovou.</w:t>
      </w:r>
      <w:r w:rsidR="000D3B0E">
        <w:rPr>
          <w:rFonts w:cs="Times New Roman"/>
        </w:rPr>
        <w:t xml:space="preserve"> I když </w:t>
      </w:r>
      <w:r w:rsidR="0023452E" w:rsidRPr="005412CE">
        <w:rPr>
          <w:rFonts w:cs="Times New Roman"/>
        </w:rPr>
        <w:t>je tento sport součástí olympijských her, nejedná se u</w:t>
      </w:r>
      <w:r w:rsidR="000D3B0E">
        <w:rPr>
          <w:rFonts w:cs="Times New Roman"/>
        </w:rPr>
        <w:t>ž po vzniku mistrovství světa o </w:t>
      </w:r>
      <w:r w:rsidR="00A366A7">
        <w:rPr>
          <w:rFonts w:cs="Times New Roman"/>
        </w:rPr>
        <w:t>nejsledovanější</w:t>
      </w:r>
      <w:r w:rsidR="0023452E" w:rsidRPr="005412CE">
        <w:rPr>
          <w:rFonts w:cs="Times New Roman"/>
        </w:rPr>
        <w:t xml:space="preserve"> disciplínu</w:t>
      </w:r>
      <w:r w:rsidR="00A366A7" w:rsidRPr="00A366A7">
        <w:rPr>
          <w:rFonts w:cs="Times New Roman"/>
        </w:rPr>
        <w:t xml:space="preserve"> </w:t>
      </w:r>
      <w:r w:rsidR="00A366A7">
        <w:rPr>
          <w:rFonts w:cs="Times New Roman"/>
        </w:rPr>
        <w:t>her</w:t>
      </w:r>
      <w:r w:rsidR="004F474B">
        <w:rPr>
          <w:rFonts w:cs="Times New Roman"/>
        </w:rPr>
        <w:t xml:space="preserve"> kvůli věkovému omezení v mužské kategorii a neúčasti hráčů světové špičky</w:t>
      </w:r>
      <w:r w:rsidR="0023452E" w:rsidRPr="005412CE">
        <w:rPr>
          <w:rFonts w:cs="Times New Roman"/>
        </w:rPr>
        <w:t>.</w:t>
      </w:r>
      <w:r w:rsidR="004F474B">
        <w:rPr>
          <w:rFonts w:cs="Times New Roman"/>
        </w:rPr>
        <w:t xml:space="preserve"> </w:t>
      </w:r>
      <w:r w:rsidR="0023452E" w:rsidRPr="005412CE">
        <w:rPr>
          <w:rFonts w:cs="Times New Roman"/>
        </w:rPr>
        <w:t xml:space="preserve"> Česká republika </w:t>
      </w:r>
      <w:r w:rsidR="004923F6" w:rsidRPr="005412CE">
        <w:rPr>
          <w:rFonts w:cs="Times New Roman"/>
        </w:rPr>
        <w:t xml:space="preserve">se olympijských bojů </w:t>
      </w:r>
      <w:r w:rsidR="0023452E" w:rsidRPr="005412CE">
        <w:rPr>
          <w:rFonts w:cs="Times New Roman"/>
        </w:rPr>
        <w:t>nezúčastnila</w:t>
      </w:r>
      <w:r w:rsidR="00A905BF" w:rsidRPr="005412CE">
        <w:rPr>
          <w:rFonts w:cs="Times New Roman"/>
        </w:rPr>
        <w:t>,</w:t>
      </w:r>
      <w:r w:rsidR="006325D6" w:rsidRPr="005412CE">
        <w:rPr>
          <w:rFonts w:cs="Times New Roman"/>
        </w:rPr>
        <w:t xml:space="preserve"> a</w:t>
      </w:r>
      <w:r w:rsidR="004F474B">
        <w:rPr>
          <w:rFonts w:cs="Times New Roman"/>
        </w:rPr>
        <w:t xml:space="preserve"> i</w:t>
      </w:r>
      <w:r w:rsidR="006325D6" w:rsidRPr="005412CE">
        <w:rPr>
          <w:rFonts w:cs="Times New Roman"/>
        </w:rPr>
        <w:t> proto </w:t>
      </w:r>
      <w:r w:rsidR="004F474B">
        <w:rPr>
          <w:rFonts w:cs="Times New Roman"/>
        </w:rPr>
        <w:t>Čuhelová na </w:t>
      </w:r>
      <w:r w:rsidR="0023452E" w:rsidRPr="005412CE">
        <w:rPr>
          <w:rFonts w:cs="Times New Roman"/>
        </w:rPr>
        <w:t>hry</w:t>
      </w:r>
      <w:r w:rsidR="00A905BF" w:rsidRPr="005412CE">
        <w:rPr>
          <w:rFonts w:cs="Times New Roman"/>
        </w:rPr>
        <w:t xml:space="preserve"> </w:t>
      </w:r>
      <w:r w:rsidR="0023452E" w:rsidRPr="005412CE">
        <w:rPr>
          <w:rFonts w:cs="Times New Roman"/>
        </w:rPr>
        <w:t>nevycestovala.</w:t>
      </w:r>
    </w:p>
    <w:p w:rsidR="00E25052" w:rsidRPr="005412CE" w:rsidRDefault="00E25052" w:rsidP="00CF7E21">
      <w:pPr>
        <w:ind w:firstLine="708"/>
        <w:rPr>
          <w:rFonts w:cs="Times New Roman"/>
        </w:rPr>
      </w:pPr>
      <w:r w:rsidRPr="005412CE">
        <w:rPr>
          <w:rFonts w:cs="Times New Roman"/>
        </w:rPr>
        <w:t>Vybraní respondenti zastávají v současné době pozici vedoucího sportovní redakce nebo vedoucího zahraničních věcí</w:t>
      </w:r>
      <w:r w:rsidR="009B4877" w:rsidRPr="005412CE">
        <w:rPr>
          <w:rFonts w:cs="Times New Roman"/>
        </w:rPr>
        <w:t>, kteří vybírají, kdo z redaktorů a redaktorek na olympijské hry pojede</w:t>
      </w:r>
      <w:r w:rsidRPr="005412CE">
        <w:rPr>
          <w:rFonts w:cs="Times New Roman"/>
        </w:rPr>
        <w:t xml:space="preserve">. </w:t>
      </w:r>
      <w:r w:rsidR="0063390E" w:rsidRPr="005412CE">
        <w:rPr>
          <w:rFonts w:cs="Times New Roman"/>
        </w:rPr>
        <w:t>R</w:t>
      </w:r>
      <w:r w:rsidRPr="005412CE">
        <w:rPr>
          <w:rFonts w:cs="Times New Roman"/>
        </w:rPr>
        <w:t>espondetky zastávají pozice novinářek a reportérek, které se</w:t>
      </w:r>
      <w:r w:rsidR="0063390E" w:rsidRPr="005412CE">
        <w:rPr>
          <w:rFonts w:cs="Times New Roman"/>
        </w:rPr>
        <w:t xml:space="preserve"> v minulosti</w:t>
      </w:r>
      <w:r w:rsidRPr="005412CE">
        <w:rPr>
          <w:rFonts w:cs="Times New Roman"/>
        </w:rPr>
        <w:t xml:space="preserve"> účastnily i neúčastnily olympijských her</w:t>
      </w:r>
      <w:r w:rsidR="00510E73" w:rsidRPr="005412CE">
        <w:rPr>
          <w:rFonts w:cs="Times New Roman"/>
        </w:rPr>
        <w:t>, a jiných pozic mimo mediální organizaci</w:t>
      </w:r>
      <w:r w:rsidRPr="005412CE">
        <w:rPr>
          <w:rFonts w:cs="Times New Roman"/>
        </w:rPr>
        <w:t>.</w:t>
      </w:r>
      <w:r w:rsidR="009B7BDA">
        <w:rPr>
          <w:rFonts w:cs="Times New Roman"/>
        </w:rPr>
        <w:t xml:space="preserve"> I když </w:t>
      </w:r>
      <w:r w:rsidR="006325D6" w:rsidRPr="005412CE">
        <w:rPr>
          <w:rFonts w:cs="Times New Roman"/>
        </w:rPr>
        <w:t>se </w:t>
      </w:r>
      <w:r w:rsidR="00020A3A" w:rsidRPr="005412CE">
        <w:rPr>
          <w:rFonts w:cs="Times New Roman"/>
        </w:rPr>
        <w:t xml:space="preserve">tato práce věnuje převážně účastnicím v dějišti olympijských her, do vzorku respondentů </w:t>
      </w:r>
      <w:r w:rsidR="003C2146" w:rsidRPr="005412CE">
        <w:rPr>
          <w:rFonts w:cs="Times New Roman"/>
        </w:rPr>
        <w:t>jsme</w:t>
      </w:r>
      <w:r w:rsidR="00020A3A" w:rsidRPr="005412CE">
        <w:rPr>
          <w:rFonts w:cs="Times New Roman"/>
        </w:rPr>
        <w:t xml:space="preserve"> zařadil</w:t>
      </w:r>
      <w:r w:rsidR="003C2146" w:rsidRPr="005412CE">
        <w:rPr>
          <w:rFonts w:cs="Times New Roman"/>
        </w:rPr>
        <w:t>i</w:t>
      </w:r>
      <w:r w:rsidR="00020A3A" w:rsidRPr="005412CE">
        <w:rPr>
          <w:rFonts w:cs="Times New Roman"/>
        </w:rPr>
        <w:t xml:space="preserve"> i neúčastnice</w:t>
      </w:r>
      <w:r w:rsidR="00FF5B33" w:rsidRPr="005412CE">
        <w:rPr>
          <w:rFonts w:cs="Times New Roman"/>
        </w:rPr>
        <w:t xml:space="preserve"> proto</w:t>
      </w:r>
      <w:r w:rsidR="00020A3A" w:rsidRPr="005412CE">
        <w:rPr>
          <w:rFonts w:cs="Times New Roman"/>
        </w:rPr>
        <w:t>, abych</w:t>
      </w:r>
      <w:r w:rsidR="003C2146" w:rsidRPr="005412CE">
        <w:rPr>
          <w:rFonts w:cs="Times New Roman"/>
        </w:rPr>
        <w:t>om</w:t>
      </w:r>
      <w:r w:rsidR="00020A3A" w:rsidRPr="005412CE">
        <w:rPr>
          <w:rFonts w:cs="Times New Roman"/>
        </w:rPr>
        <w:t xml:space="preserve"> zjistil</w:t>
      </w:r>
      <w:r w:rsidR="003C2146" w:rsidRPr="005412CE">
        <w:rPr>
          <w:rFonts w:cs="Times New Roman"/>
        </w:rPr>
        <w:t>i</w:t>
      </w:r>
      <w:r w:rsidR="00020A3A" w:rsidRPr="005412CE">
        <w:rPr>
          <w:rFonts w:cs="Times New Roman"/>
        </w:rPr>
        <w:t xml:space="preserve"> důvod, proč je do dějiště </w:t>
      </w:r>
      <w:r w:rsidR="003C2146" w:rsidRPr="005412CE">
        <w:rPr>
          <w:rFonts w:cs="Times New Roman"/>
        </w:rPr>
        <w:t xml:space="preserve">her </w:t>
      </w:r>
      <w:r w:rsidR="00020A3A" w:rsidRPr="005412CE">
        <w:rPr>
          <w:rFonts w:cs="Times New Roman"/>
        </w:rPr>
        <w:t>neposlala redakce, nebo proč samy odmítly.</w:t>
      </w:r>
    </w:p>
    <w:p w:rsidR="00510E73" w:rsidRPr="005412CE" w:rsidRDefault="00B90504" w:rsidP="00CF7E21">
      <w:pPr>
        <w:ind w:firstLine="708"/>
        <w:rPr>
          <w:rFonts w:cs="Times New Roman"/>
        </w:rPr>
      </w:pPr>
      <w:r w:rsidRPr="005412CE">
        <w:rPr>
          <w:rFonts w:cs="Times New Roman"/>
        </w:rPr>
        <w:t xml:space="preserve">Okruhy otázek </w:t>
      </w:r>
      <w:r w:rsidR="003C2146" w:rsidRPr="005412CE">
        <w:rPr>
          <w:rFonts w:cs="Times New Roman"/>
        </w:rPr>
        <w:t>jsme</w:t>
      </w:r>
      <w:r w:rsidRPr="005412CE">
        <w:rPr>
          <w:rFonts w:cs="Times New Roman"/>
        </w:rPr>
        <w:t xml:space="preserve"> rozdělil</w:t>
      </w:r>
      <w:r w:rsidR="003C2146" w:rsidRPr="005412CE">
        <w:rPr>
          <w:rFonts w:cs="Times New Roman"/>
        </w:rPr>
        <w:t>i</w:t>
      </w:r>
      <w:r w:rsidRPr="005412CE">
        <w:rPr>
          <w:rFonts w:cs="Times New Roman"/>
        </w:rPr>
        <w:t xml:space="preserve"> do několika kategorií, z nichž jediná byla pro všechny respondentky společná, a to začátek kariéry. Dále </w:t>
      </w:r>
      <w:r w:rsidR="003C2146" w:rsidRPr="005412CE">
        <w:rPr>
          <w:rFonts w:cs="Times New Roman"/>
        </w:rPr>
        <w:t>jsme</w:t>
      </w:r>
      <w:r w:rsidRPr="005412CE">
        <w:rPr>
          <w:rFonts w:cs="Times New Roman"/>
        </w:rPr>
        <w:t xml:space="preserve"> otázky rozdělil</w:t>
      </w:r>
      <w:r w:rsidR="003C2146" w:rsidRPr="005412CE">
        <w:rPr>
          <w:rFonts w:cs="Times New Roman"/>
        </w:rPr>
        <w:t>i</w:t>
      </w:r>
      <w:r w:rsidRPr="005412CE">
        <w:rPr>
          <w:rFonts w:cs="Times New Roman"/>
        </w:rPr>
        <w:t xml:space="preserve"> podle přítomnosti </w:t>
      </w:r>
      <w:r w:rsidRPr="005412CE">
        <w:rPr>
          <w:rFonts w:cs="Times New Roman"/>
        </w:rPr>
        <w:lastRenderedPageBreak/>
        <w:t>v dějišti olympijských her</w:t>
      </w:r>
      <w:r w:rsidR="003C2146" w:rsidRPr="005412CE">
        <w:rPr>
          <w:rFonts w:cs="Times New Roman"/>
        </w:rPr>
        <w:t>, v rozhovoru jsme využili i skupinu otázek pro </w:t>
      </w:r>
      <w:r w:rsidRPr="005412CE">
        <w:rPr>
          <w:rFonts w:cs="Times New Roman"/>
        </w:rPr>
        <w:t>vedoucí sportovních redakcí a</w:t>
      </w:r>
      <w:r w:rsidR="003C2146" w:rsidRPr="005412CE">
        <w:rPr>
          <w:rFonts w:cs="Times New Roman"/>
        </w:rPr>
        <w:t> </w:t>
      </w:r>
      <w:r w:rsidRPr="005412CE">
        <w:rPr>
          <w:rFonts w:cs="Times New Roman"/>
        </w:rPr>
        <w:t xml:space="preserve">zahraničních věcí. Podle dříve zjištěných informací o každém </w:t>
      </w:r>
      <w:proofErr w:type="spellStart"/>
      <w:r w:rsidRPr="005412CE">
        <w:rPr>
          <w:rFonts w:cs="Times New Roman"/>
        </w:rPr>
        <w:t>informantovi</w:t>
      </w:r>
      <w:proofErr w:type="spellEnd"/>
      <w:r w:rsidRPr="005412CE">
        <w:rPr>
          <w:rFonts w:cs="Times New Roman"/>
        </w:rPr>
        <w:t xml:space="preserve"> obou pohlaví </w:t>
      </w:r>
      <w:r w:rsidR="003C2146" w:rsidRPr="005412CE">
        <w:rPr>
          <w:rFonts w:cs="Times New Roman"/>
        </w:rPr>
        <w:t>jsme</w:t>
      </w:r>
      <w:r w:rsidRPr="005412CE">
        <w:rPr>
          <w:rFonts w:cs="Times New Roman"/>
        </w:rPr>
        <w:t xml:space="preserve"> okruhy doplnil</w:t>
      </w:r>
      <w:r w:rsidR="003C2146" w:rsidRPr="005412CE">
        <w:rPr>
          <w:rFonts w:cs="Times New Roman"/>
        </w:rPr>
        <w:t>i</w:t>
      </w:r>
      <w:r w:rsidRPr="005412CE">
        <w:rPr>
          <w:rFonts w:cs="Times New Roman"/>
        </w:rPr>
        <w:t xml:space="preserve"> o samostatné otázky týkající se přímo daného informanta/</w:t>
      </w:r>
      <w:proofErr w:type="spellStart"/>
      <w:r w:rsidRPr="005412CE">
        <w:rPr>
          <w:rFonts w:cs="Times New Roman"/>
        </w:rPr>
        <w:t>informantky</w:t>
      </w:r>
      <w:proofErr w:type="spellEnd"/>
      <w:r w:rsidRPr="005412CE">
        <w:rPr>
          <w:rFonts w:cs="Times New Roman"/>
        </w:rPr>
        <w:t xml:space="preserve">, které nebyly kladeny jiným </w:t>
      </w:r>
      <w:r w:rsidR="003C2146" w:rsidRPr="005412CE">
        <w:rPr>
          <w:rFonts w:cs="Times New Roman"/>
        </w:rPr>
        <w:t>dotazovaným.</w:t>
      </w:r>
    </w:p>
    <w:p w:rsidR="007028BC" w:rsidRPr="005412CE" w:rsidRDefault="007028BC" w:rsidP="00CF7E21">
      <w:pPr>
        <w:spacing w:after="240"/>
        <w:ind w:firstLine="708"/>
        <w:rPr>
          <w:rFonts w:cs="Times New Roman"/>
        </w:rPr>
      </w:pPr>
      <w:r w:rsidRPr="005412CE">
        <w:rPr>
          <w:rFonts w:cs="Times New Roman"/>
        </w:rPr>
        <w:t xml:space="preserve">Věkově se respondenti pohybovali mezi </w:t>
      </w:r>
      <w:r w:rsidR="00D0016A" w:rsidRPr="005412CE">
        <w:rPr>
          <w:rFonts w:cs="Times New Roman"/>
        </w:rPr>
        <w:t>26 a 66 lety.</w:t>
      </w:r>
    </w:p>
    <w:p w:rsidR="00B27573" w:rsidRPr="005412CE" w:rsidRDefault="00B27573" w:rsidP="00B27573">
      <w:pPr>
        <w:spacing w:before="240"/>
        <w:rPr>
          <w:rFonts w:cs="Times New Roman"/>
          <w:b/>
        </w:rPr>
      </w:pPr>
      <w:bookmarkStart w:id="18" w:name="_Toc536429220"/>
      <w:bookmarkStart w:id="19" w:name="_Toc536429216"/>
      <w:r w:rsidRPr="005412CE">
        <w:rPr>
          <w:rFonts w:cs="Times New Roman"/>
          <w:b/>
        </w:rPr>
        <w:t>Barbora Kovaříková</w:t>
      </w:r>
      <w:bookmarkEnd w:id="18"/>
    </w:p>
    <w:p w:rsidR="00B27573" w:rsidRPr="005412CE" w:rsidRDefault="00B27573" w:rsidP="00B27573">
      <w:pPr>
        <w:rPr>
          <w:rFonts w:cs="Times New Roman"/>
        </w:rPr>
      </w:pPr>
      <w:r w:rsidRPr="005412CE">
        <w:rPr>
          <w:rFonts w:cs="Times New Roman"/>
        </w:rPr>
        <w:t>Vystudovala bakalářské studium na Vysoké škole eko</w:t>
      </w:r>
      <w:r w:rsidR="00D63560">
        <w:rPr>
          <w:rFonts w:cs="Times New Roman"/>
        </w:rPr>
        <w:t>nomické v Praze. Pracovala jako </w:t>
      </w:r>
      <w:r w:rsidRPr="005412CE">
        <w:rPr>
          <w:rFonts w:cs="Times New Roman"/>
        </w:rPr>
        <w:t xml:space="preserve">recepční ve firmě </w:t>
      </w:r>
      <w:proofErr w:type="spellStart"/>
      <w:r w:rsidRPr="005412CE">
        <w:rPr>
          <w:rFonts w:cs="Times New Roman"/>
        </w:rPr>
        <w:t>Aramark</w:t>
      </w:r>
      <w:proofErr w:type="spellEnd"/>
      <w:r w:rsidRPr="005412CE">
        <w:rPr>
          <w:rFonts w:cs="Times New Roman"/>
        </w:rPr>
        <w:t xml:space="preserve">, jako marketingový specialista v marketingové agentuře </w:t>
      </w:r>
      <w:proofErr w:type="spellStart"/>
      <w:r w:rsidRPr="005412CE">
        <w:rPr>
          <w:rFonts w:cs="Times New Roman"/>
        </w:rPr>
        <w:t>Taus</w:t>
      </w:r>
      <w:proofErr w:type="spellEnd"/>
      <w:r w:rsidRPr="005412CE">
        <w:rPr>
          <w:rFonts w:cs="Times New Roman"/>
        </w:rPr>
        <w:t>, jako horský průvodce v CK Kudrna. Od roku 2017 pracuje v Českém rozhlase</w:t>
      </w:r>
      <w:r w:rsidRPr="005412CE">
        <w:rPr>
          <w:rStyle w:val="Znakapoznpodarou"/>
          <w:rFonts w:cs="Times New Roman"/>
        </w:rPr>
        <w:footnoteReference w:id="66"/>
      </w:r>
      <w:r w:rsidRPr="005412CE">
        <w:rPr>
          <w:rFonts w:cs="Times New Roman"/>
        </w:rPr>
        <w:t>.</w:t>
      </w:r>
    </w:p>
    <w:p w:rsidR="00B27573" w:rsidRPr="005412CE" w:rsidRDefault="00B27573" w:rsidP="00B27573">
      <w:pPr>
        <w:spacing w:after="240"/>
        <w:ind w:firstLine="708"/>
        <w:rPr>
          <w:rFonts w:cs="Times New Roman"/>
        </w:rPr>
      </w:pPr>
      <w:r w:rsidRPr="005412CE">
        <w:rPr>
          <w:rFonts w:cs="Times New Roman"/>
        </w:rPr>
        <w:t>Olympijských her se během své kariéry prozatím ne</w:t>
      </w:r>
      <w:r>
        <w:rPr>
          <w:rFonts w:cs="Times New Roman"/>
        </w:rPr>
        <w:t>z</w:t>
      </w:r>
      <w:r w:rsidRPr="005412CE">
        <w:rPr>
          <w:rFonts w:cs="Times New Roman"/>
        </w:rPr>
        <w:t>účastnila.</w:t>
      </w:r>
    </w:p>
    <w:p w:rsidR="00B27573" w:rsidRPr="005412CE" w:rsidRDefault="00B27573" w:rsidP="00B27573">
      <w:pPr>
        <w:spacing w:before="240"/>
        <w:rPr>
          <w:rFonts w:cs="Times New Roman"/>
          <w:b/>
        </w:rPr>
      </w:pPr>
      <w:bookmarkStart w:id="20" w:name="_Toc536429218"/>
      <w:r w:rsidRPr="005412CE">
        <w:rPr>
          <w:rFonts w:cs="Times New Roman"/>
          <w:b/>
        </w:rPr>
        <w:t>Alice Němcová Tejkalová</w:t>
      </w:r>
      <w:bookmarkEnd w:id="20"/>
    </w:p>
    <w:p w:rsidR="00B27573" w:rsidRPr="005412CE" w:rsidRDefault="00B27573" w:rsidP="00B27573">
      <w:pPr>
        <w:rPr>
          <w:rFonts w:cs="Times New Roman"/>
        </w:rPr>
      </w:pPr>
      <w:r w:rsidRPr="005412CE">
        <w:rPr>
          <w:rFonts w:cs="Times New Roman"/>
        </w:rPr>
        <w:t>Vystudovala doktorský program Mediálních studií na FSV UK. Od roku 2000 spolupracuje s Redakcí sportu České televize jako redaktorka a komentátorka stolního tenisu, paralympijských sportů, požárního sportu. Mezi lety 2015 a 2018 byla ředitelkou Institutu komunikačních studií a žurnalistiky na FSV UK, kde i nadále pracuje.</w:t>
      </w:r>
    </w:p>
    <w:p w:rsidR="00B27573" w:rsidRDefault="00B27573" w:rsidP="00B27573">
      <w:pPr>
        <w:ind w:firstLine="708"/>
        <w:rPr>
          <w:rFonts w:cs="Times New Roman"/>
        </w:rPr>
      </w:pPr>
      <w:r w:rsidRPr="005412CE">
        <w:rPr>
          <w:rFonts w:cs="Times New Roman"/>
        </w:rPr>
        <w:t>Zúčastnila se tří paralympijských her – v roce 2</w:t>
      </w:r>
      <w:r w:rsidR="00D63560">
        <w:rPr>
          <w:rFonts w:cs="Times New Roman"/>
        </w:rPr>
        <w:t>004 her v Athénách, v roce 2008 </w:t>
      </w:r>
      <w:r w:rsidRPr="005412CE">
        <w:rPr>
          <w:rFonts w:cs="Times New Roman"/>
        </w:rPr>
        <w:t>v Pekingu a v roce 2012 v Londýně.</w:t>
      </w:r>
    </w:p>
    <w:p w:rsidR="00AC571E" w:rsidRPr="005412CE" w:rsidRDefault="00AC571E" w:rsidP="00CF7E21">
      <w:pPr>
        <w:spacing w:before="240"/>
        <w:rPr>
          <w:rFonts w:cs="Times New Roman"/>
          <w:b/>
        </w:rPr>
      </w:pPr>
      <w:bookmarkStart w:id="21" w:name="_Toc536429217"/>
      <w:bookmarkEnd w:id="19"/>
      <w:r w:rsidRPr="005412CE">
        <w:rPr>
          <w:rFonts w:cs="Times New Roman"/>
          <w:b/>
        </w:rPr>
        <w:t xml:space="preserve">Darina </w:t>
      </w:r>
      <w:proofErr w:type="spellStart"/>
      <w:r w:rsidRPr="005412CE">
        <w:rPr>
          <w:rFonts w:cs="Times New Roman"/>
          <w:b/>
        </w:rPr>
        <w:t>Vymětalíková</w:t>
      </w:r>
      <w:bookmarkEnd w:id="21"/>
      <w:proofErr w:type="spellEnd"/>
    </w:p>
    <w:p w:rsidR="00AC571E" w:rsidRPr="005412CE" w:rsidRDefault="00B02667" w:rsidP="00CF7E21">
      <w:pPr>
        <w:rPr>
          <w:rFonts w:cs="Times New Roman"/>
        </w:rPr>
      </w:pPr>
      <w:r w:rsidRPr="005412CE">
        <w:rPr>
          <w:rFonts w:cs="Times New Roman"/>
        </w:rPr>
        <w:t xml:space="preserve">Vystudovala </w:t>
      </w:r>
      <w:r w:rsidR="003C2146" w:rsidRPr="005412CE">
        <w:rPr>
          <w:rFonts w:cs="Times New Roman"/>
        </w:rPr>
        <w:t>doktorský</w:t>
      </w:r>
      <w:r w:rsidR="00053B0A" w:rsidRPr="005412CE">
        <w:rPr>
          <w:rFonts w:cs="Times New Roman"/>
        </w:rPr>
        <w:t xml:space="preserve"> </w:t>
      </w:r>
      <w:r w:rsidR="003C2146" w:rsidRPr="005412CE">
        <w:rPr>
          <w:rFonts w:cs="Times New Roman"/>
        </w:rPr>
        <w:t>program</w:t>
      </w:r>
      <w:r w:rsidRPr="005412CE">
        <w:rPr>
          <w:rFonts w:cs="Times New Roman"/>
        </w:rPr>
        <w:t xml:space="preserve"> </w:t>
      </w:r>
      <w:r w:rsidR="003C2146" w:rsidRPr="005412CE">
        <w:rPr>
          <w:rFonts w:cs="Times New Roman"/>
        </w:rPr>
        <w:t>M</w:t>
      </w:r>
      <w:r w:rsidRPr="005412CE">
        <w:rPr>
          <w:rFonts w:cs="Times New Roman"/>
        </w:rPr>
        <w:t>ediálních studií na Fakultě sociálních věd Univerzity Karlovy v Praze (dále jen FSV UK). Mezi lety 2000 a 2006 spolupracovala externě s Redakcí sportu České televize, o rok později zde přestoupila na interní zaměstnanecký poměr.</w:t>
      </w:r>
      <w:r w:rsidR="00F3569B" w:rsidRPr="005412CE">
        <w:rPr>
          <w:rFonts w:cs="Times New Roman"/>
        </w:rPr>
        <w:t xml:space="preserve"> Moderuje pořad</w:t>
      </w:r>
      <w:r w:rsidR="00DC4DC2" w:rsidRPr="005412CE">
        <w:rPr>
          <w:rFonts w:cs="Times New Roman"/>
        </w:rPr>
        <w:t>y</w:t>
      </w:r>
      <w:r w:rsidR="00F3569B" w:rsidRPr="005412CE">
        <w:rPr>
          <w:rFonts w:cs="Times New Roman"/>
        </w:rPr>
        <w:t xml:space="preserve"> Buly, Hokej den poté, magazín </w:t>
      </w:r>
      <w:proofErr w:type="spellStart"/>
      <w:r w:rsidR="00F3569B" w:rsidRPr="005412CE">
        <w:rPr>
          <w:rFonts w:cs="Times New Roman"/>
        </w:rPr>
        <w:t>Time</w:t>
      </w:r>
      <w:proofErr w:type="spellEnd"/>
      <w:r w:rsidR="00F3569B" w:rsidRPr="005412CE">
        <w:rPr>
          <w:rFonts w:cs="Times New Roman"/>
        </w:rPr>
        <w:t>-</w:t>
      </w:r>
      <w:proofErr w:type="spellStart"/>
      <w:r w:rsidR="00F3569B" w:rsidRPr="005412CE">
        <w:rPr>
          <w:rFonts w:cs="Times New Roman"/>
        </w:rPr>
        <w:t>out</w:t>
      </w:r>
      <w:proofErr w:type="spellEnd"/>
      <w:r w:rsidR="00F3569B" w:rsidRPr="005412CE">
        <w:rPr>
          <w:rFonts w:cs="Times New Roman"/>
        </w:rPr>
        <w:t xml:space="preserve">. V přímých přenosech působí </w:t>
      </w:r>
      <w:r w:rsidR="001D0CDF" w:rsidRPr="005412CE">
        <w:rPr>
          <w:rFonts w:cs="Times New Roman"/>
        </w:rPr>
        <w:t xml:space="preserve">především </w:t>
      </w:r>
      <w:r w:rsidR="00F3569B" w:rsidRPr="005412CE">
        <w:rPr>
          <w:rFonts w:cs="Times New Roman"/>
        </w:rPr>
        <w:t>jako hokejová reportérka a komentátorka volejbalu.</w:t>
      </w:r>
    </w:p>
    <w:p w:rsidR="00F3569B" w:rsidRPr="005412CE" w:rsidRDefault="00634655" w:rsidP="00CF7E21">
      <w:pPr>
        <w:ind w:firstLine="708"/>
        <w:rPr>
          <w:rFonts w:cs="Times New Roman"/>
        </w:rPr>
      </w:pPr>
      <w:r w:rsidRPr="005412CE">
        <w:rPr>
          <w:rFonts w:cs="Times New Roman"/>
        </w:rPr>
        <w:t>Během své kariéry</w:t>
      </w:r>
      <w:r w:rsidR="00F3569B" w:rsidRPr="005412CE">
        <w:rPr>
          <w:rFonts w:cs="Times New Roman"/>
        </w:rPr>
        <w:t xml:space="preserve"> se </w:t>
      </w:r>
      <w:r w:rsidR="001D0CDF">
        <w:rPr>
          <w:rFonts w:cs="Times New Roman"/>
        </w:rPr>
        <w:t>z</w:t>
      </w:r>
      <w:r w:rsidR="00F3569B" w:rsidRPr="005412CE">
        <w:rPr>
          <w:rFonts w:cs="Times New Roman"/>
        </w:rPr>
        <w:t>účastnila olympijských her pouze</w:t>
      </w:r>
      <w:r w:rsidR="00834DCB" w:rsidRPr="005412CE">
        <w:rPr>
          <w:rFonts w:cs="Times New Roman"/>
        </w:rPr>
        <w:t xml:space="preserve"> jednou, a to v roce 2018 her v </w:t>
      </w:r>
      <w:r w:rsidR="00F3569B" w:rsidRPr="005412CE">
        <w:rPr>
          <w:rFonts w:cs="Times New Roman"/>
        </w:rPr>
        <w:t>Pchjongčchangu.</w:t>
      </w:r>
    </w:p>
    <w:p w:rsidR="00CB39DD" w:rsidRPr="005412CE" w:rsidRDefault="00CB39DD" w:rsidP="00CB39DD">
      <w:pPr>
        <w:spacing w:before="240"/>
        <w:rPr>
          <w:rFonts w:cs="Times New Roman"/>
          <w:b/>
        </w:rPr>
      </w:pPr>
      <w:r w:rsidRPr="005412CE">
        <w:rPr>
          <w:rFonts w:cs="Times New Roman"/>
          <w:b/>
        </w:rPr>
        <w:t xml:space="preserve">Barbora </w:t>
      </w:r>
      <w:proofErr w:type="spellStart"/>
      <w:r w:rsidRPr="005412CE">
        <w:rPr>
          <w:rFonts w:cs="Times New Roman"/>
          <w:b/>
        </w:rPr>
        <w:t>Reichová</w:t>
      </w:r>
      <w:proofErr w:type="spellEnd"/>
    </w:p>
    <w:p w:rsidR="00CB39DD" w:rsidRPr="005412CE" w:rsidRDefault="00CB39DD" w:rsidP="00CB39DD">
      <w:pPr>
        <w:rPr>
          <w:rFonts w:cs="Times New Roman"/>
        </w:rPr>
      </w:pPr>
      <w:r w:rsidRPr="005412CE">
        <w:rPr>
          <w:rFonts w:cs="Times New Roman"/>
        </w:rPr>
        <w:t>Vystudovala střed</w:t>
      </w:r>
      <w:r>
        <w:rPr>
          <w:rFonts w:cs="Times New Roman"/>
        </w:rPr>
        <w:t>ní odbornou fotografickou školu,</w:t>
      </w:r>
      <w:r w:rsidRPr="005412CE">
        <w:rPr>
          <w:rFonts w:cs="Times New Roman"/>
        </w:rPr>
        <w:t xml:space="preserve"> studovala v Institutu tvůrčí fotografie při Slezské univerzitě v Opavě. Od roku 2008 pracuje v deníku Sport, během zaměstnání získala řadu fotografických ocenění, mezi kterými je i </w:t>
      </w:r>
      <w:proofErr w:type="spellStart"/>
      <w:r w:rsidRPr="005412CE">
        <w:rPr>
          <w:rFonts w:cs="Times New Roman"/>
        </w:rPr>
        <w:t>Czech</w:t>
      </w:r>
      <w:proofErr w:type="spellEnd"/>
      <w:r w:rsidRPr="005412CE">
        <w:rPr>
          <w:rFonts w:cs="Times New Roman"/>
        </w:rPr>
        <w:t xml:space="preserve"> </w:t>
      </w:r>
      <w:proofErr w:type="spellStart"/>
      <w:r w:rsidRPr="005412CE">
        <w:rPr>
          <w:rFonts w:cs="Times New Roman"/>
        </w:rPr>
        <w:t>Press</w:t>
      </w:r>
      <w:proofErr w:type="spellEnd"/>
      <w:r w:rsidRPr="005412CE">
        <w:rPr>
          <w:rFonts w:cs="Times New Roman"/>
        </w:rPr>
        <w:t xml:space="preserve"> </w:t>
      </w:r>
      <w:proofErr w:type="spellStart"/>
      <w:r w:rsidRPr="005412CE">
        <w:rPr>
          <w:rFonts w:cs="Times New Roman"/>
        </w:rPr>
        <w:t>Photo</w:t>
      </w:r>
      <w:proofErr w:type="spellEnd"/>
      <w:r w:rsidRPr="005412CE">
        <w:rPr>
          <w:rFonts w:cs="Times New Roman"/>
        </w:rPr>
        <w:t xml:space="preserve"> – </w:t>
      </w:r>
      <w:proofErr w:type="spellStart"/>
      <w:r w:rsidRPr="005412CE">
        <w:rPr>
          <w:rFonts w:cs="Times New Roman"/>
        </w:rPr>
        <w:t>Nikon</w:t>
      </w:r>
      <w:proofErr w:type="spellEnd"/>
      <w:r w:rsidRPr="005412CE">
        <w:rPr>
          <w:rFonts w:cs="Times New Roman"/>
        </w:rPr>
        <w:t xml:space="preserve"> Sport </w:t>
      </w:r>
      <w:proofErr w:type="spellStart"/>
      <w:r w:rsidRPr="005412CE">
        <w:rPr>
          <w:rFonts w:cs="Times New Roman"/>
        </w:rPr>
        <w:t>Awards</w:t>
      </w:r>
      <w:proofErr w:type="spellEnd"/>
      <w:r w:rsidRPr="005412CE">
        <w:rPr>
          <w:rFonts w:cs="Times New Roman"/>
        </w:rPr>
        <w:t xml:space="preserve"> 2015.</w:t>
      </w:r>
    </w:p>
    <w:p w:rsidR="00CB39DD" w:rsidRPr="005412CE" w:rsidRDefault="00CB39DD" w:rsidP="00CB39DD">
      <w:pPr>
        <w:ind w:firstLine="708"/>
        <w:rPr>
          <w:rFonts w:cs="Times New Roman"/>
        </w:rPr>
      </w:pPr>
      <w:r w:rsidRPr="005412CE">
        <w:rPr>
          <w:rFonts w:cs="Times New Roman"/>
        </w:rPr>
        <w:lastRenderedPageBreak/>
        <w:t>Zúčastnila se čtyř olympijských her – v roce 2010</w:t>
      </w:r>
      <w:r w:rsidR="00D63560">
        <w:rPr>
          <w:rFonts w:cs="Times New Roman"/>
        </w:rPr>
        <w:t xml:space="preserve"> her ve Vancouveru, v roce 2014 </w:t>
      </w:r>
      <w:r w:rsidRPr="005412CE">
        <w:rPr>
          <w:rFonts w:cs="Times New Roman"/>
        </w:rPr>
        <w:t xml:space="preserve">v Soči, 2016 v Rio de </w:t>
      </w:r>
      <w:proofErr w:type="spellStart"/>
      <w:proofErr w:type="gramStart"/>
      <w:r w:rsidRPr="005412CE">
        <w:rPr>
          <w:rFonts w:cs="Times New Roman"/>
        </w:rPr>
        <w:t>Janeiru</w:t>
      </w:r>
      <w:proofErr w:type="spellEnd"/>
      <w:proofErr w:type="gramEnd"/>
      <w:r w:rsidRPr="005412CE">
        <w:rPr>
          <w:rFonts w:cs="Times New Roman"/>
        </w:rPr>
        <w:t xml:space="preserve"> a 2018 v Pchjongčchangu.</w:t>
      </w:r>
    </w:p>
    <w:p w:rsidR="00AC571E" w:rsidRPr="005412CE" w:rsidRDefault="00AC571E" w:rsidP="00CF7E21">
      <w:pPr>
        <w:spacing w:before="240"/>
        <w:rPr>
          <w:rFonts w:cs="Times New Roman"/>
          <w:b/>
        </w:rPr>
      </w:pPr>
      <w:bookmarkStart w:id="22" w:name="_Toc536429219"/>
      <w:r w:rsidRPr="005412CE">
        <w:rPr>
          <w:rFonts w:cs="Times New Roman"/>
          <w:b/>
        </w:rPr>
        <w:t>Alena Benešová</w:t>
      </w:r>
      <w:bookmarkEnd w:id="22"/>
    </w:p>
    <w:p w:rsidR="00AC571E" w:rsidRPr="005412CE" w:rsidRDefault="001227A0" w:rsidP="00CF7E21">
      <w:pPr>
        <w:rPr>
          <w:rFonts w:cs="Times New Roman"/>
        </w:rPr>
      </w:pPr>
      <w:r w:rsidRPr="005412CE">
        <w:rPr>
          <w:rFonts w:cs="Times New Roman"/>
        </w:rPr>
        <w:t xml:space="preserve">Studovala fyzioterapii na Fakultě tělesné výchovy a sportu </w:t>
      </w:r>
      <w:r w:rsidR="00D63560">
        <w:rPr>
          <w:rFonts w:cs="Times New Roman"/>
        </w:rPr>
        <w:t>Univerzity Karlovy v Praze. Nyní </w:t>
      </w:r>
      <w:r w:rsidRPr="005412CE">
        <w:rPr>
          <w:rFonts w:cs="Times New Roman"/>
        </w:rPr>
        <w:t>je zaměstnaná v Českém rozhlase – Radiožurnálu, kde připravu</w:t>
      </w:r>
      <w:r w:rsidR="002558C4" w:rsidRPr="005412CE">
        <w:rPr>
          <w:rFonts w:cs="Times New Roman"/>
        </w:rPr>
        <w:t>je zprávy a</w:t>
      </w:r>
      <w:r w:rsidR="003C2146" w:rsidRPr="005412CE">
        <w:rPr>
          <w:rFonts w:cs="Times New Roman"/>
        </w:rPr>
        <w:t xml:space="preserve"> do roku 2010</w:t>
      </w:r>
      <w:r w:rsidR="00D63560">
        <w:rPr>
          <w:rFonts w:cs="Times New Roman"/>
        </w:rPr>
        <w:t> </w:t>
      </w:r>
      <w:r w:rsidR="002558C4" w:rsidRPr="005412CE">
        <w:rPr>
          <w:rFonts w:cs="Times New Roman"/>
        </w:rPr>
        <w:t>každou sobotu vysílala</w:t>
      </w:r>
      <w:r w:rsidRPr="005412CE">
        <w:rPr>
          <w:rFonts w:cs="Times New Roman"/>
        </w:rPr>
        <w:t xml:space="preserve"> Olympijský zeměpis</w:t>
      </w:r>
      <w:r w:rsidRPr="005412CE">
        <w:rPr>
          <w:rStyle w:val="Znakapoznpodarou"/>
          <w:rFonts w:cs="Times New Roman"/>
        </w:rPr>
        <w:footnoteReference w:id="67"/>
      </w:r>
      <w:r w:rsidRPr="005412CE">
        <w:rPr>
          <w:rFonts w:cs="Times New Roman"/>
        </w:rPr>
        <w:t>.</w:t>
      </w:r>
    </w:p>
    <w:p w:rsidR="004811EE" w:rsidRPr="005412CE" w:rsidRDefault="001227A0" w:rsidP="00CF7E21">
      <w:pPr>
        <w:spacing w:after="240"/>
        <w:ind w:firstLine="708"/>
        <w:rPr>
          <w:rFonts w:cs="Times New Roman"/>
        </w:rPr>
      </w:pPr>
      <w:r w:rsidRPr="005412CE">
        <w:rPr>
          <w:rFonts w:cs="Times New Roman"/>
        </w:rPr>
        <w:t>Olympijských her se prozatím neúčastnila.</w:t>
      </w:r>
    </w:p>
    <w:p w:rsidR="00AC571E" w:rsidRPr="005412CE" w:rsidRDefault="00AC571E" w:rsidP="00CF7E21">
      <w:pPr>
        <w:spacing w:before="240"/>
        <w:rPr>
          <w:rFonts w:cs="Times New Roman"/>
          <w:b/>
        </w:rPr>
      </w:pPr>
      <w:bookmarkStart w:id="23" w:name="_Toc536429221"/>
      <w:r w:rsidRPr="005412CE">
        <w:rPr>
          <w:rFonts w:cs="Times New Roman"/>
          <w:b/>
        </w:rPr>
        <w:t xml:space="preserve">Barbora </w:t>
      </w:r>
      <w:proofErr w:type="spellStart"/>
      <w:r w:rsidRPr="005412CE">
        <w:rPr>
          <w:rFonts w:cs="Times New Roman"/>
          <w:b/>
        </w:rPr>
        <w:t>Žehanová</w:t>
      </w:r>
      <w:bookmarkEnd w:id="23"/>
      <w:proofErr w:type="spellEnd"/>
    </w:p>
    <w:p w:rsidR="00AC571E" w:rsidRPr="005412CE" w:rsidRDefault="006E3240" w:rsidP="00D63560">
      <w:pPr>
        <w:rPr>
          <w:rFonts w:cs="Times New Roman"/>
        </w:rPr>
      </w:pPr>
      <w:r w:rsidRPr="005412CE">
        <w:rPr>
          <w:rFonts w:cs="Times New Roman"/>
        </w:rPr>
        <w:t>Vystudovala bakalářské studium na FSV UK</w:t>
      </w:r>
      <w:r w:rsidR="00011D87" w:rsidRPr="005412CE">
        <w:rPr>
          <w:rFonts w:cs="Times New Roman"/>
        </w:rPr>
        <w:t>. Sportovní novinářkou je už od roku 2000, kdy nastoupila jako elévka do sportovní redakce M</w:t>
      </w:r>
      <w:r w:rsidR="001D0CDF">
        <w:rPr>
          <w:rFonts w:cs="Times New Roman"/>
        </w:rPr>
        <w:t>ladé fronty</w:t>
      </w:r>
      <w:r w:rsidR="00011D87" w:rsidRPr="005412CE">
        <w:rPr>
          <w:rFonts w:cs="Times New Roman"/>
        </w:rPr>
        <w:t xml:space="preserve"> DNES</w:t>
      </w:r>
      <w:r w:rsidR="001D20BD" w:rsidRPr="005412CE">
        <w:rPr>
          <w:rFonts w:cs="Times New Roman"/>
        </w:rPr>
        <w:t xml:space="preserve"> a téhož roku zde </w:t>
      </w:r>
      <w:r w:rsidR="001D0CDF">
        <w:rPr>
          <w:rFonts w:cs="Times New Roman"/>
        </w:rPr>
        <w:t>přešla na</w:t>
      </w:r>
      <w:r w:rsidR="001D20BD" w:rsidRPr="005412CE">
        <w:rPr>
          <w:rFonts w:cs="Times New Roman"/>
        </w:rPr>
        <w:t xml:space="preserve"> interní zaměstnanecký poměr</w:t>
      </w:r>
      <w:r w:rsidR="00011D87" w:rsidRPr="005412CE">
        <w:rPr>
          <w:rFonts w:cs="Times New Roman"/>
        </w:rPr>
        <w:t>. Pracovala jako re</w:t>
      </w:r>
      <w:r w:rsidR="001D0CDF">
        <w:rPr>
          <w:rFonts w:cs="Times New Roman"/>
        </w:rPr>
        <w:t>daktorka pro časopisy Peloton a </w:t>
      </w:r>
      <w:proofErr w:type="spellStart"/>
      <w:r w:rsidR="00011D87" w:rsidRPr="005412CE">
        <w:rPr>
          <w:rFonts w:cs="Times New Roman"/>
        </w:rPr>
        <w:t>Basketmag</w:t>
      </w:r>
      <w:proofErr w:type="spellEnd"/>
      <w:r w:rsidR="00011D87" w:rsidRPr="005412CE">
        <w:rPr>
          <w:rFonts w:cs="Times New Roman"/>
        </w:rPr>
        <w:t xml:space="preserve">, </w:t>
      </w:r>
      <w:r w:rsidR="001D0CDF">
        <w:rPr>
          <w:rFonts w:cs="Times New Roman"/>
        </w:rPr>
        <w:t xml:space="preserve">působila </w:t>
      </w:r>
      <w:r w:rsidR="00011D87" w:rsidRPr="005412CE">
        <w:rPr>
          <w:rFonts w:cs="Times New Roman"/>
        </w:rPr>
        <w:t xml:space="preserve">v deníku Sport a </w:t>
      </w:r>
      <w:proofErr w:type="spellStart"/>
      <w:r w:rsidR="00011D87" w:rsidRPr="005412CE">
        <w:rPr>
          <w:rFonts w:cs="Times New Roman"/>
        </w:rPr>
        <w:t>iSport</w:t>
      </w:r>
      <w:proofErr w:type="spellEnd"/>
      <w:r w:rsidR="00011D87" w:rsidRPr="005412CE">
        <w:rPr>
          <w:rFonts w:cs="Times New Roman"/>
        </w:rPr>
        <w:t xml:space="preserve"> jako zástupkyně vedoucího sportovního oddělení, psala jako </w:t>
      </w:r>
      <w:proofErr w:type="spellStart"/>
      <w:r w:rsidR="00011D87" w:rsidRPr="005412CE">
        <w:rPr>
          <w:rFonts w:cs="Times New Roman"/>
        </w:rPr>
        <w:t>freelance</w:t>
      </w:r>
      <w:proofErr w:type="spellEnd"/>
      <w:r w:rsidR="00011D87" w:rsidRPr="005412CE">
        <w:rPr>
          <w:rFonts w:cs="Times New Roman"/>
        </w:rPr>
        <w:t xml:space="preserve"> novinář pro </w:t>
      </w:r>
      <w:r w:rsidR="000826CD" w:rsidRPr="005412CE">
        <w:rPr>
          <w:rFonts w:cs="Times New Roman"/>
        </w:rPr>
        <w:t xml:space="preserve">web </w:t>
      </w:r>
      <w:proofErr w:type="spellStart"/>
      <w:r w:rsidR="000826CD" w:rsidRPr="005412CE">
        <w:rPr>
          <w:rFonts w:cs="Times New Roman"/>
        </w:rPr>
        <w:t>skoda</w:t>
      </w:r>
      <w:proofErr w:type="spellEnd"/>
      <w:r w:rsidR="000826CD" w:rsidRPr="005412CE">
        <w:rPr>
          <w:rFonts w:cs="Times New Roman"/>
        </w:rPr>
        <w:t>-cycling.com</w:t>
      </w:r>
      <w:r w:rsidR="001D0CDF">
        <w:rPr>
          <w:rFonts w:cs="Times New Roman"/>
        </w:rPr>
        <w:t xml:space="preserve"> a</w:t>
      </w:r>
      <w:r w:rsidR="000826CD" w:rsidRPr="005412CE">
        <w:rPr>
          <w:rFonts w:cs="Times New Roman"/>
        </w:rPr>
        <w:t xml:space="preserve"> pro magazín Svět sportu.</w:t>
      </w:r>
      <w:r w:rsidR="001D20BD" w:rsidRPr="005412CE">
        <w:rPr>
          <w:rFonts w:cs="Times New Roman"/>
        </w:rPr>
        <w:t xml:space="preserve"> </w:t>
      </w:r>
      <w:r w:rsidR="000826CD" w:rsidRPr="005412CE">
        <w:rPr>
          <w:rFonts w:cs="Times New Roman"/>
        </w:rPr>
        <w:t>Od roku</w:t>
      </w:r>
      <w:r w:rsidR="00D63560">
        <w:rPr>
          <w:rFonts w:cs="Times New Roman"/>
        </w:rPr>
        <w:t xml:space="preserve"> 2014 </w:t>
      </w:r>
      <w:r w:rsidR="000826CD" w:rsidRPr="005412CE">
        <w:rPr>
          <w:rFonts w:cs="Times New Roman"/>
        </w:rPr>
        <w:t>pracuje v Českém olympijském výboru, kde nyn</w:t>
      </w:r>
      <w:r w:rsidR="001D0CDF">
        <w:rPr>
          <w:rFonts w:cs="Times New Roman"/>
        </w:rPr>
        <w:t>í zastává post tiskové mluvčí a </w:t>
      </w:r>
      <w:r w:rsidR="000826CD" w:rsidRPr="005412CE">
        <w:rPr>
          <w:rFonts w:cs="Times New Roman"/>
        </w:rPr>
        <w:t>zástupkyně ředitele komunikace</w:t>
      </w:r>
      <w:r w:rsidR="001D0CDF" w:rsidRPr="005412CE">
        <w:rPr>
          <w:rStyle w:val="Znakapoznpodarou"/>
          <w:rFonts w:cs="Times New Roman"/>
        </w:rPr>
        <w:footnoteReference w:id="68"/>
      </w:r>
      <w:r w:rsidR="000826CD" w:rsidRPr="005412CE">
        <w:rPr>
          <w:rFonts w:cs="Times New Roman"/>
        </w:rPr>
        <w:t>.</w:t>
      </w:r>
    </w:p>
    <w:p w:rsidR="001D20BD" w:rsidRPr="005412CE" w:rsidRDefault="001D20BD" w:rsidP="00834DCB">
      <w:pPr>
        <w:ind w:firstLine="708"/>
        <w:rPr>
          <w:rFonts w:cs="Times New Roman"/>
        </w:rPr>
      </w:pPr>
      <w:r w:rsidRPr="005412CE">
        <w:rPr>
          <w:rFonts w:cs="Times New Roman"/>
        </w:rPr>
        <w:t xml:space="preserve">Zúčastnila se </w:t>
      </w:r>
      <w:r w:rsidR="0092617E" w:rsidRPr="005412CE">
        <w:rPr>
          <w:rFonts w:cs="Times New Roman"/>
        </w:rPr>
        <w:t xml:space="preserve">tří </w:t>
      </w:r>
      <w:r w:rsidR="00834DCB" w:rsidRPr="005412CE">
        <w:rPr>
          <w:rFonts w:cs="Times New Roman"/>
        </w:rPr>
        <w:t xml:space="preserve">olympijských her – v roce </w:t>
      </w:r>
      <w:r w:rsidRPr="005412CE">
        <w:rPr>
          <w:rFonts w:cs="Times New Roman"/>
        </w:rPr>
        <w:t>2008</w:t>
      </w:r>
      <w:r w:rsidR="00834DCB" w:rsidRPr="005412CE">
        <w:rPr>
          <w:rFonts w:cs="Times New Roman"/>
        </w:rPr>
        <w:t xml:space="preserve"> her v </w:t>
      </w:r>
      <w:r w:rsidRPr="005412CE">
        <w:rPr>
          <w:rFonts w:cs="Times New Roman"/>
        </w:rPr>
        <w:t>Peking</w:t>
      </w:r>
      <w:r w:rsidR="00834DCB" w:rsidRPr="005412CE">
        <w:rPr>
          <w:rFonts w:cs="Times New Roman"/>
        </w:rPr>
        <w:t xml:space="preserve">u, v roce </w:t>
      </w:r>
      <w:r w:rsidRPr="005412CE">
        <w:rPr>
          <w:rFonts w:cs="Times New Roman"/>
        </w:rPr>
        <w:t>2010</w:t>
      </w:r>
      <w:r w:rsidR="00D63560">
        <w:rPr>
          <w:rFonts w:cs="Times New Roman"/>
        </w:rPr>
        <w:t> </w:t>
      </w:r>
      <w:r w:rsidR="00834DCB" w:rsidRPr="005412CE">
        <w:rPr>
          <w:rFonts w:cs="Times New Roman"/>
        </w:rPr>
        <w:t>ve </w:t>
      </w:r>
      <w:r w:rsidRPr="005412CE">
        <w:rPr>
          <w:rFonts w:cs="Times New Roman"/>
        </w:rPr>
        <w:t>Vancouver</w:t>
      </w:r>
      <w:r w:rsidR="00834DCB" w:rsidRPr="005412CE">
        <w:rPr>
          <w:rFonts w:cs="Times New Roman"/>
        </w:rPr>
        <w:t xml:space="preserve">u a v roce </w:t>
      </w:r>
      <w:r w:rsidRPr="005412CE">
        <w:rPr>
          <w:rFonts w:cs="Times New Roman"/>
        </w:rPr>
        <w:t>2012</w:t>
      </w:r>
      <w:r w:rsidR="00834DCB" w:rsidRPr="005412CE">
        <w:rPr>
          <w:rFonts w:cs="Times New Roman"/>
        </w:rPr>
        <w:t xml:space="preserve"> v </w:t>
      </w:r>
      <w:r w:rsidRPr="005412CE">
        <w:rPr>
          <w:rFonts w:cs="Times New Roman"/>
        </w:rPr>
        <w:t>Londýn</w:t>
      </w:r>
      <w:r w:rsidR="00834DCB" w:rsidRPr="005412CE">
        <w:rPr>
          <w:rFonts w:cs="Times New Roman"/>
        </w:rPr>
        <w:t>ě.</w:t>
      </w:r>
    </w:p>
    <w:p w:rsidR="00AC571E" w:rsidRPr="005412CE" w:rsidRDefault="00AC571E" w:rsidP="00CF7E21">
      <w:pPr>
        <w:spacing w:before="240"/>
        <w:rPr>
          <w:rFonts w:cs="Times New Roman"/>
          <w:b/>
        </w:rPr>
      </w:pPr>
      <w:bookmarkStart w:id="24" w:name="_Toc536429222"/>
      <w:r w:rsidRPr="005412CE">
        <w:rPr>
          <w:rFonts w:cs="Times New Roman"/>
          <w:b/>
        </w:rPr>
        <w:t>Ondřej Trunečka</w:t>
      </w:r>
      <w:bookmarkEnd w:id="24"/>
    </w:p>
    <w:p w:rsidR="00EA4C5F" w:rsidRPr="005412CE" w:rsidRDefault="009547A1" w:rsidP="00D63560">
      <w:pPr>
        <w:rPr>
          <w:rFonts w:cs="Times New Roman"/>
        </w:rPr>
      </w:pPr>
      <w:r w:rsidRPr="005412CE">
        <w:rPr>
          <w:rFonts w:cs="Times New Roman"/>
        </w:rPr>
        <w:t xml:space="preserve">Nyní studuje </w:t>
      </w:r>
      <w:r w:rsidR="003F4745" w:rsidRPr="005412CE">
        <w:rPr>
          <w:rFonts w:cs="Times New Roman"/>
        </w:rPr>
        <w:t xml:space="preserve">doktorský program </w:t>
      </w:r>
      <w:r w:rsidR="00EA4C5F" w:rsidRPr="005412CE">
        <w:rPr>
          <w:rFonts w:cs="Times New Roman"/>
        </w:rPr>
        <w:t>na</w:t>
      </w:r>
      <w:r w:rsidRPr="005412CE">
        <w:rPr>
          <w:rFonts w:cs="Times New Roman"/>
        </w:rPr>
        <w:t xml:space="preserve"> Mediální</w:t>
      </w:r>
      <w:r w:rsidR="00EA4C5F" w:rsidRPr="005412CE">
        <w:rPr>
          <w:rFonts w:cs="Times New Roman"/>
        </w:rPr>
        <w:t>ch studiích</w:t>
      </w:r>
      <w:r w:rsidRPr="005412CE">
        <w:rPr>
          <w:rFonts w:cs="Times New Roman"/>
        </w:rPr>
        <w:t xml:space="preserve"> na </w:t>
      </w:r>
      <w:r w:rsidR="006E3240" w:rsidRPr="005412CE">
        <w:rPr>
          <w:rFonts w:cs="Times New Roman"/>
        </w:rPr>
        <w:t>FSV UK</w:t>
      </w:r>
      <w:r w:rsidR="00D63560">
        <w:rPr>
          <w:rFonts w:cs="Times New Roman"/>
        </w:rPr>
        <w:t>, kde také působí jako </w:t>
      </w:r>
      <w:r w:rsidRPr="005412CE">
        <w:rPr>
          <w:rFonts w:cs="Times New Roman"/>
        </w:rPr>
        <w:t>vyučující žurnalistiky.</w:t>
      </w:r>
      <w:r w:rsidR="005C1B1D" w:rsidRPr="005412CE">
        <w:rPr>
          <w:rFonts w:cs="Times New Roman"/>
        </w:rPr>
        <w:t xml:space="preserve"> </w:t>
      </w:r>
      <w:r w:rsidR="00C23483" w:rsidRPr="005412CE">
        <w:rPr>
          <w:rFonts w:cs="Times New Roman"/>
        </w:rPr>
        <w:t>Od roku 2001 pracuje v iDnes.cz, od roku 2008 vede její sportovní redakci, od roku 2012 spojenou sportovní redakci iDne</w:t>
      </w:r>
      <w:r w:rsidR="001D0CDF">
        <w:rPr>
          <w:rFonts w:cs="Times New Roman"/>
        </w:rPr>
        <w:t>s.cz, Mladé fronty DNES a </w:t>
      </w:r>
      <w:r w:rsidR="00EA4C5F" w:rsidRPr="005412CE">
        <w:rPr>
          <w:rFonts w:cs="Times New Roman"/>
        </w:rPr>
        <w:t>Lidových novin.</w:t>
      </w:r>
    </w:p>
    <w:p w:rsidR="001D0CDF" w:rsidRDefault="00C23483" w:rsidP="00CF7E21">
      <w:pPr>
        <w:ind w:firstLine="708"/>
        <w:rPr>
          <w:rFonts w:cs="Times New Roman"/>
        </w:rPr>
      </w:pPr>
      <w:r w:rsidRPr="005412CE">
        <w:rPr>
          <w:rFonts w:cs="Times New Roman"/>
        </w:rPr>
        <w:t xml:space="preserve">Zúčastnil se jako </w:t>
      </w:r>
      <w:r w:rsidR="00CC6B24" w:rsidRPr="005412CE">
        <w:rPr>
          <w:rFonts w:cs="Times New Roman"/>
        </w:rPr>
        <w:t>olympijský zpravodaj her</w:t>
      </w:r>
      <w:r w:rsidRPr="005412CE">
        <w:rPr>
          <w:rFonts w:cs="Times New Roman"/>
        </w:rPr>
        <w:t xml:space="preserve"> v P</w:t>
      </w:r>
      <w:r w:rsidR="00CC6B24" w:rsidRPr="005412CE">
        <w:rPr>
          <w:rFonts w:cs="Times New Roman"/>
        </w:rPr>
        <w:t>ekingu, fotbalových mistrovství</w:t>
      </w:r>
      <w:r w:rsidRPr="005412CE">
        <w:rPr>
          <w:rFonts w:cs="Times New Roman"/>
        </w:rPr>
        <w:t xml:space="preserve"> Evropy</w:t>
      </w:r>
      <w:r w:rsidR="003F4745" w:rsidRPr="005412CE">
        <w:rPr>
          <w:rFonts w:cs="Times New Roman"/>
        </w:rPr>
        <w:t xml:space="preserve"> v Rakousku a Švýcarsku, Polsku a na</w:t>
      </w:r>
      <w:r w:rsidRPr="005412CE">
        <w:rPr>
          <w:rFonts w:cs="Times New Roman"/>
        </w:rPr>
        <w:t xml:space="preserve"> Ukrajině a světo</w:t>
      </w:r>
      <w:r w:rsidR="00CC6B24" w:rsidRPr="005412CE">
        <w:rPr>
          <w:rFonts w:cs="Times New Roman"/>
        </w:rPr>
        <w:t>vého šampionátu v Jižní Africe a </w:t>
      </w:r>
      <w:r w:rsidRPr="005412CE">
        <w:rPr>
          <w:rFonts w:cs="Times New Roman"/>
        </w:rPr>
        <w:t>Brazílii.</w:t>
      </w:r>
    </w:p>
    <w:p w:rsidR="001D0CDF" w:rsidRDefault="001D0CDF">
      <w:pPr>
        <w:spacing w:line="240" w:lineRule="auto"/>
        <w:rPr>
          <w:rFonts w:cs="Times New Roman"/>
        </w:rPr>
      </w:pPr>
      <w:r>
        <w:rPr>
          <w:rFonts w:cs="Times New Roman"/>
        </w:rPr>
        <w:br w:type="page"/>
      </w:r>
    </w:p>
    <w:p w:rsidR="00AC571E" w:rsidRPr="005412CE" w:rsidRDefault="00AC571E" w:rsidP="00CF7E21">
      <w:pPr>
        <w:spacing w:before="240"/>
        <w:rPr>
          <w:rFonts w:cs="Times New Roman"/>
          <w:b/>
        </w:rPr>
      </w:pPr>
      <w:bookmarkStart w:id="25" w:name="_Toc536429223"/>
      <w:r w:rsidRPr="005412CE">
        <w:rPr>
          <w:rFonts w:cs="Times New Roman"/>
          <w:b/>
        </w:rPr>
        <w:lastRenderedPageBreak/>
        <w:t xml:space="preserve">Vladimír </w:t>
      </w:r>
      <w:proofErr w:type="spellStart"/>
      <w:r w:rsidRPr="005412CE">
        <w:rPr>
          <w:rFonts w:cs="Times New Roman"/>
          <w:b/>
        </w:rPr>
        <w:t>Drbohlav</w:t>
      </w:r>
      <w:bookmarkEnd w:id="25"/>
      <w:proofErr w:type="spellEnd"/>
    </w:p>
    <w:p w:rsidR="00AC571E" w:rsidRPr="005412CE" w:rsidRDefault="00AC571E" w:rsidP="00D63560">
      <w:pPr>
        <w:rPr>
          <w:rFonts w:cs="Times New Roman"/>
        </w:rPr>
      </w:pPr>
      <w:r w:rsidRPr="005412CE">
        <w:rPr>
          <w:rFonts w:cs="Times New Roman"/>
        </w:rPr>
        <w:t xml:space="preserve">Vystudoval Fakultu sociálních věd a publicistiky </w:t>
      </w:r>
      <w:r w:rsidR="001D0CDF">
        <w:rPr>
          <w:rFonts w:cs="Times New Roman"/>
        </w:rPr>
        <w:t>n</w:t>
      </w:r>
      <w:r w:rsidRPr="005412CE">
        <w:rPr>
          <w:rFonts w:cs="Times New Roman"/>
        </w:rPr>
        <w:t xml:space="preserve">a </w:t>
      </w:r>
      <w:r w:rsidR="006E3240" w:rsidRPr="005412CE">
        <w:rPr>
          <w:rFonts w:cs="Times New Roman"/>
        </w:rPr>
        <w:t>FSV UK</w:t>
      </w:r>
      <w:r w:rsidRPr="005412CE">
        <w:rPr>
          <w:rFonts w:cs="Times New Roman"/>
        </w:rPr>
        <w:t>. V Redakci sportu České televize pracuje od roku 1978, během svého působení zde vystřídal funkce například komentátora, reportéra, koordinátora, asistenta režie. Dnes zde</w:t>
      </w:r>
      <w:r w:rsidR="003F4745" w:rsidRPr="005412CE">
        <w:rPr>
          <w:rFonts w:cs="Times New Roman"/>
        </w:rPr>
        <w:t xml:space="preserve"> působí</w:t>
      </w:r>
      <w:r w:rsidRPr="005412CE">
        <w:rPr>
          <w:rFonts w:cs="Times New Roman"/>
        </w:rPr>
        <w:t xml:space="preserve"> jako vedoucí zahraničních operací.</w:t>
      </w:r>
    </w:p>
    <w:p w:rsidR="00AC571E" w:rsidRPr="005412CE" w:rsidRDefault="00AC571E" w:rsidP="00CF7E21">
      <w:pPr>
        <w:spacing w:after="240"/>
        <w:ind w:firstLine="576"/>
        <w:rPr>
          <w:rFonts w:cs="Times New Roman"/>
        </w:rPr>
      </w:pPr>
      <w:r w:rsidRPr="005412CE">
        <w:rPr>
          <w:rFonts w:cs="Times New Roman"/>
        </w:rPr>
        <w:t xml:space="preserve">Během svých novinářsky aktivních let byl </w:t>
      </w:r>
      <w:proofErr w:type="spellStart"/>
      <w:r w:rsidRPr="005412CE">
        <w:rPr>
          <w:rFonts w:cs="Times New Roman"/>
        </w:rPr>
        <w:t>teamleadrem</w:t>
      </w:r>
      <w:proofErr w:type="spellEnd"/>
      <w:r w:rsidRPr="005412CE">
        <w:rPr>
          <w:rFonts w:cs="Times New Roman"/>
        </w:rPr>
        <w:t xml:space="preserve"> olympijsk</w:t>
      </w:r>
      <w:r w:rsidR="00834DCB" w:rsidRPr="005412CE">
        <w:rPr>
          <w:rFonts w:cs="Times New Roman"/>
        </w:rPr>
        <w:t>ých</w:t>
      </w:r>
      <w:r w:rsidRPr="005412CE">
        <w:rPr>
          <w:rFonts w:cs="Times New Roman"/>
        </w:rPr>
        <w:t xml:space="preserve"> h</w:t>
      </w:r>
      <w:r w:rsidR="00834DCB" w:rsidRPr="005412CE">
        <w:rPr>
          <w:rFonts w:cs="Times New Roman"/>
        </w:rPr>
        <w:t>e</w:t>
      </w:r>
      <w:r w:rsidRPr="005412CE">
        <w:rPr>
          <w:rFonts w:cs="Times New Roman"/>
        </w:rPr>
        <w:t>r</w:t>
      </w:r>
      <w:r w:rsidR="00834DCB" w:rsidRPr="005412CE">
        <w:rPr>
          <w:rFonts w:cs="Times New Roman"/>
        </w:rPr>
        <w:t xml:space="preserve"> v roce</w:t>
      </w:r>
      <w:r w:rsidRPr="005412CE">
        <w:rPr>
          <w:rFonts w:cs="Times New Roman"/>
        </w:rPr>
        <w:t xml:space="preserve"> 2012</w:t>
      </w:r>
      <w:r w:rsidR="009547A1" w:rsidRPr="005412CE">
        <w:rPr>
          <w:rFonts w:cs="Times New Roman"/>
        </w:rPr>
        <w:t>.</w:t>
      </w:r>
    </w:p>
    <w:p w:rsidR="003D5F5F" w:rsidRPr="005412CE" w:rsidRDefault="00A83635" w:rsidP="00CF7E21">
      <w:pPr>
        <w:pStyle w:val="Nadpis2"/>
        <w:spacing w:after="240"/>
        <w:rPr>
          <w:rFonts w:cs="Times New Roman"/>
        </w:rPr>
      </w:pPr>
      <w:bookmarkStart w:id="26" w:name="_Toc6822105"/>
      <w:r w:rsidRPr="005412CE">
        <w:rPr>
          <w:rFonts w:cs="Times New Roman"/>
        </w:rPr>
        <w:t>Hypotéza a cíl práce</w:t>
      </w:r>
      <w:bookmarkEnd w:id="26"/>
    </w:p>
    <w:p w:rsidR="003223A2" w:rsidRPr="005412CE" w:rsidRDefault="007526A7" w:rsidP="00190DB4">
      <w:pPr>
        <w:rPr>
          <w:rFonts w:cs="Times New Roman"/>
        </w:rPr>
      </w:pPr>
      <w:r w:rsidRPr="005412CE">
        <w:rPr>
          <w:rFonts w:cs="Times New Roman"/>
        </w:rPr>
        <w:t>Cíle</w:t>
      </w:r>
      <w:r w:rsidR="00CB7C69" w:rsidRPr="005412CE">
        <w:rPr>
          <w:rFonts w:cs="Times New Roman"/>
        </w:rPr>
        <w:t>m</w:t>
      </w:r>
      <w:r w:rsidRPr="005412CE">
        <w:rPr>
          <w:rFonts w:cs="Times New Roman"/>
        </w:rPr>
        <w:t xml:space="preserve"> práce je</w:t>
      </w:r>
      <w:r w:rsidR="00DC4DC2" w:rsidRPr="005412CE">
        <w:rPr>
          <w:rFonts w:cs="Times New Roman"/>
        </w:rPr>
        <w:t xml:space="preserve"> zjistit, jaké je zastoupení sportovních novinářek v dějištích olympijských her (letních i zimních) v současnosti a v minulosti a</w:t>
      </w:r>
      <w:r w:rsidRPr="005412CE">
        <w:rPr>
          <w:rFonts w:cs="Times New Roman"/>
        </w:rPr>
        <w:t xml:space="preserve"> </w:t>
      </w:r>
      <w:r w:rsidR="00211837" w:rsidRPr="005412CE">
        <w:rPr>
          <w:rFonts w:cs="Times New Roman"/>
        </w:rPr>
        <w:t>mimo jiné i</w:t>
      </w:r>
      <w:r w:rsidR="006040FD" w:rsidRPr="005412CE">
        <w:rPr>
          <w:rFonts w:cs="Times New Roman"/>
        </w:rPr>
        <w:t xml:space="preserve"> potvrzení či vyvrácení hypotézy</w:t>
      </w:r>
      <w:r w:rsidR="00EB26EA" w:rsidRPr="005412CE">
        <w:rPr>
          <w:rFonts w:cs="Times New Roman"/>
        </w:rPr>
        <w:t xml:space="preserve"> založené na použité literatuře</w:t>
      </w:r>
      <w:r w:rsidR="00DC4DC2" w:rsidRPr="005412CE">
        <w:rPr>
          <w:rStyle w:val="Znakapoznpodarou"/>
          <w:rFonts w:cs="Times New Roman"/>
        </w:rPr>
        <w:footnoteReference w:id="69"/>
      </w:r>
      <w:r w:rsidR="006040FD" w:rsidRPr="005412CE">
        <w:rPr>
          <w:rFonts w:cs="Times New Roman"/>
        </w:rPr>
        <w:t>, že</w:t>
      </w:r>
      <w:r w:rsidR="00486397" w:rsidRPr="005412CE">
        <w:rPr>
          <w:rFonts w:cs="Times New Roman"/>
        </w:rPr>
        <w:t xml:space="preserve"> </w:t>
      </w:r>
      <w:r w:rsidR="00A42192" w:rsidRPr="005412CE">
        <w:rPr>
          <w:rFonts w:cs="Times New Roman"/>
        </w:rPr>
        <w:t xml:space="preserve">je přítomnost žen na olympijských hrách minimální na úkor upřednostnění mužských kolegů z redakce při výběru novinářů na pokrývání olympijských her. Cílem je také zjistit, zda </w:t>
      </w:r>
      <w:r w:rsidR="00486397" w:rsidRPr="005412CE">
        <w:rPr>
          <w:rFonts w:cs="Times New Roman"/>
        </w:rPr>
        <w:t>byly a jsou</w:t>
      </w:r>
      <w:r w:rsidR="00A42192" w:rsidRPr="005412CE">
        <w:rPr>
          <w:rFonts w:cs="Times New Roman"/>
        </w:rPr>
        <w:t xml:space="preserve"> ženy</w:t>
      </w:r>
      <w:r w:rsidR="00486397" w:rsidRPr="005412CE">
        <w:rPr>
          <w:rFonts w:cs="Times New Roman"/>
        </w:rPr>
        <w:t xml:space="preserve"> ve sportovních redakcích v rámci vykonávané práce </w:t>
      </w:r>
      <w:r w:rsidR="00A42192" w:rsidRPr="005412CE">
        <w:rPr>
          <w:rFonts w:cs="Times New Roman"/>
        </w:rPr>
        <w:t>a zadáváním úkolů omezovány</w:t>
      </w:r>
      <w:r w:rsidR="00190DB4" w:rsidRPr="005412CE">
        <w:rPr>
          <w:rFonts w:cs="Times New Roman"/>
        </w:rPr>
        <w:t>.</w:t>
      </w:r>
      <w:r w:rsidR="00A42192" w:rsidRPr="005412CE">
        <w:rPr>
          <w:rFonts w:cs="Times New Roman"/>
        </w:rPr>
        <w:t xml:space="preserve"> Tato problematika zabývající se náhledem na ženy v elévském období a po něm poslouží i ke zdánlivému porovnání možností participovat na pokrývání olympijských her</w:t>
      </w:r>
      <w:r w:rsidR="00BD7B0A" w:rsidRPr="005412CE">
        <w:rPr>
          <w:rFonts w:cs="Times New Roman"/>
        </w:rPr>
        <w:t>, popřípadě i vycestováním do jejich dějiště</w:t>
      </w:r>
      <w:r w:rsidR="00A42192" w:rsidRPr="005412CE">
        <w:rPr>
          <w:rFonts w:cs="Times New Roman"/>
        </w:rPr>
        <w:t>.</w:t>
      </w:r>
    </w:p>
    <w:p w:rsidR="003223A2" w:rsidRPr="005412CE" w:rsidRDefault="003223A2">
      <w:pPr>
        <w:spacing w:line="240" w:lineRule="auto"/>
        <w:rPr>
          <w:rFonts w:cs="Times New Roman"/>
        </w:rPr>
      </w:pPr>
      <w:r w:rsidRPr="005412CE">
        <w:rPr>
          <w:rFonts w:cs="Times New Roman"/>
        </w:rPr>
        <w:br w:type="page"/>
      </w:r>
    </w:p>
    <w:p w:rsidR="00A50CF9" w:rsidRPr="005412CE" w:rsidRDefault="001E27E3" w:rsidP="00CF7E21">
      <w:pPr>
        <w:pStyle w:val="Nadpis1"/>
        <w:jc w:val="center"/>
        <w:rPr>
          <w:rFonts w:cs="Times New Roman"/>
        </w:rPr>
      </w:pPr>
      <w:bookmarkStart w:id="27" w:name="_Toc6822106"/>
      <w:r w:rsidRPr="005412CE">
        <w:rPr>
          <w:rFonts w:cs="Times New Roman"/>
        </w:rPr>
        <w:lastRenderedPageBreak/>
        <w:t>ANALYTICKÁ ČÁST</w:t>
      </w:r>
      <w:bookmarkEnd w:id="27"/>
    </w:p>
    <w:p w:rsidR="00DF0020" w:rsidRPr="005412CE" w:rsidRDefault="009C4AE9" w:rsidP="004E5341">
      <w:pPr>
        <w:rPr>
          <w:rFonts w:cs="Times New Roman"/>
        </w:rPr>
      </w:pPr>
      <w:r w:rsidRPr="005412CE">
        <w:rPr>
          <w:rFonts w:cs="Times New Roman"/>
        </w:rPr>
        <w:t>Předchozí kapitoly patřily teoretickému vymezení obsahu rozhovorů a použitého kvalitativního výzkumu</w:t>
      </w:r>
      <w:r w:rsidR="00AD3DA7" w:rsidRPr="005412CE">
        <w:rPr>
          <w:rFonts w:cs="Times New Roman"/>
        </w:rPr>
        <w:t>,</w:t>
      </w:r>
      <w:r w:rsidRPr="005412CE">
        <w:rPr>
          <w:rFonts w:cs="Times New Roman"/>
        </w:rPr>
        <w:t xml:space="preserve"> </w:t>
      </w:r>
      <w:proofErr w:type="spellStart"/>
      <w:r w:rsidRPr="005412CE">
        <w:rPr>
          <w:rFonts w:cs="Times New Roman"/>
        </w:rPr>
        <w:t>polostrukturované</w:t>
      </w:r>
      <w:r w:rsidR="003F4745" w:rsidRPr="005412CE">
        <w:rPr>
          <w:rFonts w:cs="Times New Roman"/>
        </w:rPr>
        <w:t>ho</w:t>
      </w:r>
      <w:proofErr w:type="spellEnd"/>
      <w:r w:rsidRPr="005412CE">
        <w:rPr>
          <w:rFonts w:cs="Times New Roman"/>
        </w:rPr>
        <w:t xml:space="preserve"> rozhovoru. </w:t>
      </w:r>
      <w:r w:rsidR="00A50CF9" w:rsidRPr="005412CE">
        <w:rPr>
          <w:rFonts w:cs="Times New Roman"/>
        </w:rPr>
        <w:t xml:space="preserve">V této kapitole </w:t>
      </w:r>
      <w:r w:rsidR="003F4745" w:rsidRPr="005412CE">
        <w:rPr>
          <w:rFonts w:cs="Times New Roman"/>
        </w:rPr>
        <w:t xml:space="preserve">shromážděná </w:t>
      </w:r>
      <w:r w:rsidR="00002C10" w:rsidRPr="005412CE">
        <w:rPr>
          <w:rFonts w:cs="Times New Roman"/>
        </w:rPr>
        <w:t>data zanalyzuj</w:t>
      </w:r>
      <w:r w:rsidR="00E06F84" w:rsidRPr="005412CE">
        <w:rPr>
          <w:rFonts w:cs="Times New Roman"/>
        </w:rPr>
        <w:t>eme</w:t>
      </w:r>
      <w:r w:rsidR="00002C10" w:rsidRPr="005412CE">
        <w:rPr>
          <w:rFonts w:cs="Times New Roman"/>
        </w:rPr>
        <w:t xml:space="preserve"> a </w:t>
      </w:r>
      <w:r w:rsidRPr="005412CE">
        <w:rPr>
          <w:rFonts w:cs="Times New Roman"/>
        </w:rPr>
        <w:t>předved</w:t>
      </w:r>
      <w:r w:rsidR="00E06F84" w:rsidRPr="005412CE">
        <w:rPr>
          <w:rFonts w:cs="Times New Roman"/>
        </w:rPr>
        <w:t>eme</w:t>
      </w:r>
      <w:r w:rsidR="00A50CF9" w:rsidRPr="005412CE">
        <w:rPr>
          <w:rFonts w:cs="Times New Roman"/>
        </w:rPr>
        <w:t xml:space="preserve"> výsledky provedeného výzkumu </w:t>
      </w:r>
      <w:r w:rsidR="00BA43AA" w:rsidRPr="005412CE">
        <w:rPr>
          <w:rFonts w:cs="Times New Roman"/>
        </w:rPr>
        <w:t>založe</w:t>
      </w:r>
      <w:r w:rsidR="00854F46" w:rsidRPr="005412CE">
        <w:rPr>
          <w:rFonts w:cs="Times New Roman"/>
        </w:rPr>
        <w:t>né na </w:t>
      </w:r>
      <w:r w:rsidR="00BA43AA" w:rsidRPr="005412CE">
        <w:rPr>
          <w:rFonts w:cs="Times New Roman"/>
        </w:rPr>
        <w:t xml:space="preserve">odpovědích respondentů uvedených </w:t>
      </w:r>
      <w:r w:rsidRPr="005412CE">
        <w:rPr>
          <w:rFonts w:cs="Times New Roman"/>
        </w:rPr>
        <w:t>v </w:t>
      </w:r>
      <w:r w:rsidR="004F5EF1" w:rsidRPr="005412CE">
        <w:rPr>
          <w:rFonts w:cs="Times New Roman"/>
        </w:rPr>
        <w:t>kapitole</w:t>
      </w:r>
      <w:r w:rsidRPr="005412CE">
        <w:rPr>
          <w:rFonts w:cs="Times New Roman"/>
        </w:rPr>
        <w:t xml:space="preserve"> 6</w:t>
      </w:r>
      <w:r w:rsidR="002D29DF" w:rsidRPr="005412CE">
        <w:rPr>
          <w:rFonts w:cs="Times New Roman"/>
        </w:rPr>
        <w:t>, které bud</w:t>
      </w:r>
      <w:r w:rsidR="00E06F84" w:rsidRPr="005412CE">
        <w:rPr>
          <w:rFonts w:cs="Times New Roman"/>
        </w:rPr>
        <w:t>eme</w:t>
      </w:r>
      <w:r w:rsidR="002D29DF" w:rsidRPr="005412CE">
        <w:rPr>
          <w:rFonts w:cs="Times New Roman"/>
        </w:rPr>
        <w:t xml:space="preserve"> dále označovat pouze </w:t>
      </w:r>
      <w:r w:rsidR="00543139" w:rsidRPr="005412CE">
        <w:rPr>
          <w:rFonts w:cs="Times New Roman"/>
        </w:rPr>
        <w:t>iniciálami</w:t>
      </w:r>
      <w:r w:rsidR="00A50CF9" w:rsidRPr="005412CE">
        <w:rPr>
          <w:rFonts w:cs="Times New Roman"/>
        </w:rPr>
        <w:t>.</w:t>
      </w:r>
      <w:r w:rsidR="00006B37" w:rsidRPr="005412CE">
        <w:rPr>
          <w:rFonts w:cs="Times New Roman"/>
        </w:rPr>
        <w:t xml:space="preserve"> Výzkum </w:t>
      </w:r>
      <w:r w:rsidR="00256225" w:rsidRPr="005412CE">
        <w:rPr>
          <w:rFonts w:cs="Times New Roman"/>
        </w:rPr>
        <w:t xml:space="preserve">se </w:t>
      </w:r>
      <w:r w:rsidR="00006B37" w:rsidRPr="005412CE">
        <w:rPr>
          <w:rFonts w:cs="Times New Roman"/>
        </w:rPr>
        <w:t xml:space="preserve">také </w:t>
      </w:r>
      <w:r w:rsidR="00256225" w:rsidRPr="005412CE">
        <w:rPr>
          <w:rFonts w:cs="Times New Roman"/>
        </w:rPr>
        <w:t>zabývá</w:t>
      </w:r>
      <w:r w:rsidR="00006B37" w:rsidRPr="005412CE">
        <w:rPr>
          <w:rFonts w:cs="Times New Roman"/>
        </w:rPr>
        <w:t xml:space="preserve"> </w:t>
      </w:r>
      <w:r w:rsidRPr="005412CE">
        <w:rPr>
          <w:rFonts w:cs="Times New Roman"/>
        </w:rPr>
        <w:t>kariérní</w:t>
      </w:r>
      <w:r w:rsidR="00256225" w:rsidRPr="005412CE">
        <w:rPr>
          <w:rFonts w:cs="Times New Roman"/>
        </w:rPr>
        <w:t>mi</w:t>
      </w:r>
      <w:r w:rsidRPr="005412CE">
        <w:rPr>
          <w:rFonts w:cs="Times New Roman"/>
        </w:rPr>
        <w:t xml:space="preserve"> </w:t>
      </w:r>
      <w:r w:rsidR="00006B37" w:rsidRPr="005412CE">
        <w:rPr>
          <w:rFonts w:cs="Times New Roman"/>
        </w:rPr>
        <w:t xml:space="preserve">začátky sportovních novinářek a </w:t>
      </w:r>
      <w:r w:rsidR="00002C10" w:rsidRPr="005412CE">
        <w:rPr>
          <w:rFonts w:cs="Times New Roman"/>
        </w:rPr>
        <w:t>rozdíly mezi</w:t>
      </w:r>
      <w:r w:rsidR="00006B37" w:rsidRPr="005412CE">
        <w:rPr>
          <w:rFonts w:cs="Times New Roman"/>
        </w:rPr>
        <w:t xml:space="preserve"> elév</w:t>
      </w:r>
      <w:r w:rsidR="00002C10" w:rsidRPr="005412CE">
        <w:rPr>
          <w:rFonts w:cs="Times New Roman"/>
        </w:rPr>
        <w:t>ským</w:t>
      </w:r>
      <w:r w:rsidR="00006B37" w:rsidRPr="005412CE">
        <w:rPr>
          <w:rFonts w:cs="Times New Roman"/>
        </w:rPr>
        <w:t xml:space="preserve"> období</w:t>
      </w:r>
      <w:r w:rsidR="00002C10" w:rsidRPr="005412CE">
        <w:rPr>
          <w:rFonts w:cs="Times New Roman"/>
        </w:rPr>
        <w:t>m</w:t>
      </w:r>
      <w:r w:rsidR="00217CD1" w:rsidRPr="005412CE">
        <w:rPr>
          <w:rStyle w:val="Znakapoznpodarou"/>
          <w:rFonts w:cs="Times New Roman"/>
        </w:rPr>
        <w:footnoteReference w:id="70"/>
      </w:r>
      <w:r w:rsidR="00002C10" w:rsidRPr="005412CE">
        <w:rPr>
          <w:rFonts w:cs="Times New Roman"/>
        </w:rPr>
        <w:t xml:space="preserve"> a</w:t>
      </w:r>
      <w:r w:rsidR="00006B37" w:rsidRPr="005412CE">
        <w:rPr>
          <w:rFonts w:cs="Times New Roman"/>
        </w:rPr>
        <w:t xml:space="preserve"> součas</w:t>
      </w:r>
      <w:r w:rsidR="00002C10" w:rsidRPr="005412CE">
        <w:rPr>
          <w:rFonts w:cs="Times New Roman"/>
        </w:rPr>
        <w:t>ností</w:t>
      </w:r>
      <w:r w:rsidR="00AD3DA7" w:rsidRPr="005412CE">
        <w:rPr>
          <w:rFonts w:cs="Times New Roman"/>
        </w:rPr>
        <w:t>, čímž</w:t>
      </w:r>
      <w:r w:rsidR="007A0DFB" w:rsidRPr="005412CE">
        <w:rPr>
          <w:rFonts w:cs="Times New Roman"/>
        </w:rPr>
        <w:t xml:space="preserve"> </w:t>
      </w:r>
      <w:r w:rsidR="00256225" w:rsidRPr="005412CE">
        <w:rPr>
          <w:rFonts w:cs="Times New Roman"/>
        </w:rPr>
        <w:t>docílím</w:t>
      </w:r>
      <w:r w:rsidR="00E06F84" w:rsidRPr="005412CE">
        <w:rPr>
          <w:rFonts w:cs="Times New Roman"/>
        </w:rPr>
        <w:t>e</w:t>
      </w:r>
      <w:r w:rsidR="00256225" w:rsidRPr="005412CE">
        <w:rPr>
          <w:rFonts w:cs="Times New Roman"/>
        </w:rPr>
        <w:t xml:space="preserve"> porovnání </w:t>
      </w:r>
      <w:r w:rsidR="00C42F9E" w:rsidRPr="005412CE">
        <w:rPr>
          <w:rFonts w:cs="Times New Roman"/>
        </w:rPr>
        <w:t>nahlížení na ženy a současně</w:t>
      </w:r>
      <w:r w:rsidR="00E06F84" w:rsidRPr="005412CE">
        <w:rPr>
          <w:rFonts w:cs="Times New Roman"/>
        </w:rPr>
        <w:t xml:space="preserve"> na</w:t>
      </w:r>
      <w:r w:rsidR="00C42F9E" w:rsidRPr="005412CE">
        <w:rPr>
          <w:rFonts w:cs="Times New Roman"/>
        </w:rPr>
        <w:t xml:space="preserve"> jejich možnos</w:t>
      </w:r>
      <w:r w:rsidR="00002C10" w:rsidRPr="005412CE">
        <w:rPr>
          <w:rFonts w:cs="Times New Roman"/>
        </w:rPr>
        <w:t>t</w:t>
      </w:r>
      <w:r w:rsidR="00E06F84" w:rsidRPr="005412CE">
        <w:rPr>
          <w:rFonts w:cs="Times New Roman"/>
        </w:rPr>
        <w:t>i</w:t>
      </w:r>
      <w:r w:rsidR="00002C10" w:rsidRPr="005412CE">
        <w:rPr>
          <w:rFonts w:cs="Times New Roman"/>
        </w:rPr>
        <w:t xml:space="preserve"> zapojení se</w:t>
      </w:r>
      <w:r w:rsidR="007A0DFB" w:rsidRPr="005412CE">
        <w:rPr>
          <w:rFonts w:cs="Times New Roman"/>
        </w:rPr>
        <w:t xml:space="preserve"> </w:t>
      </w:r>
      <w:r w:rsidR="00002C10" w:rsidRPr="005412CE">
        <w:rPr>
          <w:rFonts w:cs="Times New Roman"/>
        </w:rPr>
        <w:t>do</w:t>
      </w:r>
      <w:r w:rsidR="004238A1" w:rsidRPr="005412CE">
        <w:rPr>
          <w:rFonts w:cs="Times New Roman"/>
        </w:rPr>
        <w:t> </w:t>
      </w:r>
      <w:r w:rsidR="00002C10" w:rsidRPr="005412CE">
        <w:rPr>
          <w:rFonts w:cs="Times New Roman"/>
        </w:rPr>
        <w:t>redakčních prací v průběhu olympijských her v </w:t>
      </w:r>
      <w:r w:rsidR="00256225" w:rsidRPr="005412CE">
        <w:rPr>
          <w:rFonts w:cs="Times New Roman"/>
        </w:rPr>
        <w:t>minulosti před</w:t>
      </w:r>
      <w:r w:rsidR="00002C10" w:rsidRPr="005412CE">
        <w:rPr>
          <w:rFonts w:cs="Times New Roman"/>
        </w:rPr>
        <w:t> </w:t>
      </w:r>
      <w:r w:rsidR="00E06F84" w:rsidRPr="005412CE">
        <w:rPr>
          <w:rFonts w:cs="Times New Roman"/>
        </w:rPr>
        <w:t>několika lety a </w:t>
      </w:r>
      <w:r w:rsidR="00256225" w:rsidRPr="005412CE">
        <w:rPr>
          <w:rFonts w:cs="Times New Roman"/>
        </w:rPr>
        <w:t>na přelomu století se současností</w:t>
      </w:r>
      <w:r w:rsidR="00AD3DA7" w:rsidRPr="005412CE">
        <w:rPr>
          <w:rFonts w:cs="Times New Roman"/>
        </w:rPr>
        <w:t xml:space="preserve"> vzhledem k tomu, že se každá respondentka ve sportovní žurnalistice pohybuje </w:t>
      </w:r>
      <w:r w:rsidR="00854F46" w:rsidRPr="005412CE">
        <w:rPr>
          <w:rFonts w:cs="Times New Roman"/>
        </w:rPr>
        <w:t xml:space="preserve">již </w:t>
      </w:r>
      <w:r w:rsidR="00AD3DA7" w:rsidRPr="005412CE">
        <w:rPr>
          <w:rFonts w:cs="Times New Roman"/>
        </w:rPr>
        <w:t>několik let.</w:t>
      </w:r>
    </w:p>
    <w:p w:rsidR="00EE174C" w:rsidRPr="005412CE" w:rsidRDefault="0048071A" w:rsidP="00CF7E21">
      <w:pPr>
        <w:pStyle w:val="Nadpis2"/>
        <w:rPr>
          <w:rFonts w:cs="Times New Roman"/>
        </w:rPr>
      </w:pPr>
      <w:bookmarkStart w:id="28" w:name="_Toc6822107"/>
      <w:r w:rsidRPr="005412CE">
        <w:rPr>
          <w:rFonts w:cs="Times New Roman"/>
        </w:rPr>
        <w:t xml:space="preserve">Vztah ke sportu a </w:t>
      </w:r>
      <w:r w:rsidR="00497ACB" w:rsidRPr="005412CE">
        <w:rPr>
          <w:rFonts w:cs="Times New Roman"/>
        </w:rPr>
        <w:t>kariér</w:t>
      </w:r>
      <w:r w:rsidR="004252DE" w:rsidRPr="005412CE">
        <w:rPr>
          <w:rFonts w:cs="Times New Roman"/>
        </w:rPr>
        <w:t>ní začátky</w:t>
      </w:r>
      <w:bookmarkEnd w:id="28"/>
    </w:p>
    <w:p w:rsidR="00045F46" w:rsidRPr="005412CE" w:rsidRDefault="00277937" w:rsidP="00CF7E21">
      <w:pPr>
        <w:spacing w:after="240"/>
        <w:rPr>
          <w:rFonts w:cs="Times New Roman"/>
        </w:rPr>
      </w:pPr>
      <w:r w:rsidRPr="005412CE">
        <w:rPr>
          <w:rFonts w:cs="Times New Roman"/>
        </w:rPr>
        <w:t>K</w:t>
      </w:r>
      <w:r w:rsidR="003737B2" w:rsidRPr="005412CE">
        <w:rPr>
          <w:rFonts w:cs="Times New Roman"/>
        </w:rPr>
        <w:t xml:space="preserve">ariérní začátky </w:t>
      </w:r>
      <w:r w:rsidRPr="005412CE">
        <w:rPr>
          <w:rFonts w:cs="Times New Roman"/>
        </w:rPr>
        <w:t xml:space="preserve">respondentek </w:t>
      </w:r>
      <w:r w:rsidR="00E06F84" w:rsidRPr="005412CE">
        <w:rPr>
          <w:rFonts w:cs="Times New Roman"/>
        </w:rPr>
        <w:t>poslouží jako podklad pro analýzu</w:t>
      </w:r>
      <w:r w:rsidRPr="005412CE">
        <w:rPr>
          <w:rFonts w:cs="Times New Roman"/>
        </w:rPr>
        <w:t xml:space="preserve"> a nástin</w:t>
      </w:r>
      <w:r w:rsidR="003737B2" w:rsidRPr="005412CE">
        <w:rPr>
          <w:rFonts w:cs="Times New Roman"/>
        </w:rPr>
        <w:t xml:space="preserve"> posun</w:t>
      </w:r>
      <w:r w:rsidRPr="005412CE">
        <w:rPr>
          <w:rFonts w:cs="Times New Roman"/>
        </w:rPr>
        <w:t>u</w:t>
      </w:r>
      <w:r w:rsidR="003737B2" w:rsidRPr="005412CE">
        <w:rPr>
          <w:rFonts w:cs="Times New Roman"/>
        </w:rPr>
        <w:t xml:space="preserve"> v nahlížení novinář</w:t>
      </w:r>
      <w:r w:rsidR="00E06F84" w:rsidRPr="005412CE">
        <w:rPr>
          <w:rFonts w:cs="Times New Roman"/>
        </w:rPr>
        <w:t>ů</w:t>
      </w:r>
      <w:r w:rsidR="003737B2" w:rsidRPr="005412CE">
        <w:rPr>
          <w:rFonts w:cs="Times New Roman"/>
        </w:rPr>
        <w:t xml:space="preserve"> na sportovní novinářky</w:t>
      </w:r>
      <w:r w:rsidRPr="005412CE">
        <w:rPr>
          <w:rFonts w:cs="Times New Roman"/>
        </w:rPr>
        <w:t xml:space="preserve"> a porovnání jejich účasti na zobrazování olympij</w:t>
      </w:r>
      <w:r w:rsidR="00875F39" w:rsidRPr="005412CE">
        <w:rPr>
          <w:rFonts w:cs="Times New Roman"/>
        </w:rPr>
        <w:t>ských her na </w:t>
      </w:r>
      <w:r w:rsidRPr="005412CE">
        <w:rPr>
          <w:rFonts w:cs="Times New Roman"/>
        </w:rPr>
        <w:t>přelomu století a současnosti</w:t>
      </w:r>
      <w:r w:rsidR="003737B2" w:rsidRPr="005412CE">
        <w:rPr>
          <w:rFonts w:cs="Times New Roman"/>
        </w:rPr>
        <w:t xml:space="preserve">. </w:t>
      </w:r>
      <w:r w:rsidRPr="005412CE">
        <w:rPr>
          <w:rFonts w:cs="Times New Roman"/>
        </w:rPr>
        <w:t>S tím souvisí i otázk</w:t>
      </w:r>
      <w:r w:rsidR="001735B9" w:rsidRPr="005412CE">
        <w:rPr>
          <w:rFonts w:cs="Times New Roman"/>
        </w:rPr>
        <w:t>y</w:t>
      </w:r>
      <w:r w:rsidRPr="005412CE">
        <w:rPr>
          <w:rFonts w:cs="Times New Roman"/>
        </w:rPr>
        <w:t xml:space="preserve"> zaměřen</w:t>
      </w:r>
      <w:r w:rsidR="001735B9" w:rsidRPr="005412CE">
        <w:rPr>
          <w:rFonts w:cs="Times New Roman"/>
        </w:rPr>
        <w:t>é</w:t>
      </w:r>
      <w:r w:rsidRPr="005412CE">
        <w:rPr>
          <w:rFonts w:cs="Times New Roman"/>
        </w:rPr>
        <w:t xml:space="preserve"> na </w:t>
      </w:r>
      <w:r w:rsidR="001735B9" w:rsidRPr="005412CE">
        <w:rPr>
          <w:rFonts w:cs="Times New Roman"/>
        </w:rPr>
        <w:t>zájem o sport</w:t>
      </w:r>
      <w:r w:rsidR="00875F39" w:rsidRPr="005412CE">
        <w:rPr>
          <w:rFonts w:cs="Times New Roman"/>
        </w:rPr>
        <w:t xml:space="preserve">, tedy cesta každé </w:t>
      </w:r>
      <w:r w:rsidR="00E06F84" w:rsidRPr="005412CE">
        <w:rPr>
          <w:rFonts w:cs="Times New Roman"/>
        </w:rPr>
        <w:t>respondentky</w:t>
      </w:r>
      <w:r w:rsidR="00875F39" w:rsidRPr="005412CE">
        <w:rPr>
          <w:rFonts w:cs="Times New Roman"/>
        </w:rPr>
        <w:t xml:space="preserve"> k práci sportovní novinářky</w:t>
      </w:r>
      <w:r w:rsidR="001735B9" w:rsidRPr="005412CE">
        <w:rPr>
          <w:rFonts w:cs="Times New Roman"/>
        </w:rPr>
        <w:t xml:space="preserve"> a průběh </w:t>
      </w:r>
      <w:r w:rsidR="009A4739" w:rsidRPr="005412CE">
        <w:rPr>
          <w:rFonts w:cs="Times New Roman"/>
        </w:rPr>
        <w:t>elév</w:t>
      </w:r>
      <w:r w:rsidR="001735B9" w:rsidRPr="005412CE">
        <w:rPr>
          <w:rFonts w:cs="Times New Roman"/>
        </w:rPr>
        <w:t>ského</w:t>
      </w:r>
      <w:r w:rsidR="009A4739" w:rsidRPr="005412CE">
        <w:rPr>
          <w:rFonts w:cs="Times New Roman"/>
        </w:rPr>
        <w:t xml:space="preserve"> období</w:t>
      </w:r>
      <w:r w:rsidR="00E06F84" w:rsidRPr="005412CE">
        <w:rPr>
          <w:rFonts w:cs="Times New Roman"/>
        </w:rPr>
        <w:t>. Zejména jsme</w:t>
      </w:r>
      <w:r w:rsidR="001735B9" w:rsidRPr="005412CE">
        <w:rPr>
          <w:rFonts w:cs="Times New Roman"/>
        </w:rPr>
        <w:t xml:space="preserve"> kladl</w:t>
      </w:r>
      <w:r w:rsidR="00E06F84" w:rsidRPr="005412CE">
        <w:rPr>
          <w:rFonts w:cs="Times New Roman"/>
        </w:rPr>
        <w:t>i</w:t>
      </w:r>
      <w:r w:rsidR="001735B9" w:rsidRPr="005412CE">
        <w:rPr>
          <w:rFonts w:cs="Times New Roman"/>
        </w:rPr>
        <w:t xml:space="preserve"> důraz na</w:t>
      </w:r>
      <w:r w:rsidR="00875F39" w:rsidRPr="005412CE">
        <w:rPr>
          <w:rFonts w:cs="Times New Roman"/>
        </w:rPr>
        <w:t> možné </w:t>
      </w:r>
      <w:r w:rsidR="00E06F84" w:rsidRPr="005412CE">
        <w:rPr>
          <w:rFonts w:cs="Times New Roman"/>
        </w:rPr>
        <w:t>souvislosti</w:t>
      </w:r>
      <w:r w:rsidR="001735B9" w:rsidRPr="005412CE">
        <w:rPr>
          <w:rFonts w:cs="Times New Roman"/>
        </w:rPr>
        <w:t xml:space="preserve"> s postavením v redakci mezi </w:t>
      </w:r>
      <w:r w:rsidR="009A4739" w:rsidRPr="005412CE">
        <w:rPr>
          <w:rFonts w:cs="Times New Roman"/>
        </w:rPr>
        <w:t>muži, které se váže k jistým formám diskrimi</w:t>
      </w:r>
      <w:r w:rsidR="003737B2" w:rsidRPr="005412CE">
        <w:rPr>
          <w:rFonts w:cs="Times New Roman"/>
        </w:rPr>
        <w:t>nace</w:t>
      </w:r>
      <w:r w:rsidR="00875F39" w:rsidRPr="005412CE">
        <w:rPr>
          <w:rFonts w:cs="Times New Roman"/>
        </w:rPr>
        <w:t xml:space="preserve"> a </w:t>
      </w:r>
      <w:r w:rsidR="00E06F84" w:rsidRPr="005412CE">
        <w:rPr>
          <w:rFonts w:cs="Times New Roman"/>
        </w:rPr>
        <w:t>odráží</w:t>
      </w:r>
      <w:r w:rsidR="001A1AAC" w:rsidRPr="005412CE">
        <w:rPr>
          <w:rFonts w:cs="Times New Roman"/>
        </w:rPr>
        <w:t xml:space="preserve"> tematické zaměření práce, tedy olympijské hry</w:t>
      </w:r>
      <w:r w:rsidR="004E5341">
        <w:rPr>
          <w:rFonts w:cs="Times New Roman"/>
        </w:rPr>
        <w:t>, ze kterých </w:t>
      </w:r>
      <w:r w:rsidR="006325D6" w:rsidRPr="005412CE">
        <w:rPr>
          <w:rFonts w:cs="Times New Roman"/>
        </w:rPr>
        <w:t>(a </w:t>
      </w:r>
      <w:r w:rsidR="00854F46" w:rsidRPr="005412CE">
        <w:rPr>
          <w:rFonts w:cs="Times New Roman"/>
        </w:rPr>
        <w:t xml:space="preserve">proč) </w:t>
      </w:r>
      <w:r w:rsidR="001735B9" w:rsidRPr="005412CE">
        <w:rPr>
          <w:rFonts w:cs="Times New Roman"/>
        </w:rPr>
        <w:t xml:space="preserve">by mohly být eventuálně respondentky </w:t>
      </w:r>
      <w:r w:rsidR="00875F39" w:rsidRPr="005412CE">
        <w:rPr>
          <w:rFonts w:cs="Times New Roman"/>
        </w:rPr>
        <w:t xml:space="preserve">v brzkých kariérních začátcích </w:t>
      </w:r>
      <w:r w:rsidR="001735B9" w:rsidRPr="005412CE">
        <w:rPr>
          <w:rFonts w:cs="Times New Roman"/>
        </w:rPr>
        <w:t>vynechávány</w:t>
      </w:r>
      <w:r w:rsidR="009A4739" w:rsidRPr="005412CE">
        <w:rPr>
          <w:rFonts w:cs="Times New Roman"/>
        </w:rPr>
        <w:t>.</w:t>
      </w:r>
    </w:p>
    <w:p w:rsidR="005B1756" w:rsidRPr="005412CE" w:rsidRDefault="003737B2" w:rsidP="00CF7E21">
      <w:pPr>
        <w:spacing w:after="240"/>
        <w:ind w:firstLine="576"/>
        <w:rPr>
          <w:rFonts w:cs="Times New Roman"/>
        </w:rPr>
      </w:pPr>
      <w:r w:rsidRPr="005412CE">
        <w:rPr>
          <w:rFonts w:cs="Times New Roman"/>
        </w:rPr>
        <w:t xml:space="preserve">Respondentky spojoval zájem o sport už od </w:t>
      </w:r>
      <w:r w:rsidR="00937809" w:rsidRPr="005412CE">
        <w:rPr>
          <w:rFonts w:cs="Times New Roman"/>
        </w:rPr>
        <w:t xml:space="preserve">raného dětského </w:t>
      </w:r>
      <w:r w:rsidRPr="005412CE">
        <w:rPr>
          <w:rFonts w:cs="Times New Roman"/>
        </w:rPr>
        <w:t xml:space="preserve">věku </w:t>
      </w:r>
      <w:r w:rsidR="004238A1" w:rsidRPr="005412CE">
        <w:rPr>
          <w:rFonts w:cs="Times New Roman"/>
        </w:rPr>
        <w:t>nebo začal na základní škole</w:t>
      </w:r>
      <w:r w:rsidR="00937809" w:rsidRPr="005412CE">
        <w:rPr>
          <w:rFonts w:cs="Times New Roman"/>
        </w:rPr>
        <w:t>. V</w:t>
      </w:r>
      <w:r w:rsidR="00875F39" w:rsidRPr="005412CE">
        <w:rPr>
          <w:rFonts w:cs="Times New Roman"/>
        </w:rPr>
        <w:t>ětšina přiznala, že </w:t>
      </w:r>
      <w:r w:rsidR="002008E3" w:rsidRPr="005412CE">
        <w:rPr>
          <w:rFonts w:cs="Times New Roman"/>
        </w:rPr>
        <w:t>ke sportu byl</w:t>
      </w:r>
      <w:r w:rsidR="004E5341">
        <w:rPr>
          <w:rFonts w:cs="Times New Roman"/>
        </w:rPr>
        <w:t>a vedena</w:t>
      </w:r>
      <w:r w:rsidR="002008E3" w:rsidRPr="005412CE">
        <w:rPr>
          <w:rFonts w:cs="Times New Roman"/>
        </w:rPr>
        <w:t xml:space="preserve"> již od dětství, a to </w:t>
      </w:r>
      <w:r w:rsidR="00E06F84" w:rsidRPr="005412CE">
        <w:rPr>
          <w:rFonts w:cs="Times New Roman"/>
        </w:rPr>
        <w:t>jak</w:t>
      </w:r>
      <w:r w:rsidR="002008E3" w:rsidRPr="005412CE">
        <w:rPr>
          <w:rFonts w:cs="Times New Roman"/>
        </w:rPr>
        <w:t xml:space="preserve"> aktivně</w:t>
      </w:r>
      <w:r w:rsidR="00E06F84" w:rsidRPr="005412CE">
        <w:rPr>
          <w:rFonts w:cs="Times New Roman"/>
        </w:rPr>
        <w:t>,</w:t>
      </w:r>
      <w:r w:rsidR="002008E3" w:rsidRPr="005412CE">
        <w:rPr>
          <w:rFonts w:cs="Times New Roman"/>
        </w:rPr>
        <w:t xml:space="preserve"> </w:t>
      </w:r>
      <w:r w:rsidR="00E06F84" w:rsidRPr="005412CE">
        <w:rPr>
          <w:rFonts w:cs="Times New Roman"/>
        </w:rPr>
        <w:t>tak</w:t>
      </w:r>
      <w:r w:rsidR="002008E3" w:rsidRPr="005412CE">
        <w:rPr>
          <w:rFonts w:cs="Times New Roman"/>
        </w:rPr>
        <w:t xml:space="preserve"> pasivně. </w:t>
      </w:r>
      <w:r w:rsidR="00937809" w:rsidRPr="005412CE">
        <w:rPr>
          <w:rFonts w:cs="Times New Roman"/>
        </w:rPr>
        <w:t xml:space="preserve">Dvě respondentky svůj zájem o sport dobově blíže nespecifikovaly. </w:t>
      </w:r>
      <w:r w:rsidR="000E5D58" w:rsidRPr="005412CE">
        <w:rPr>
          <w:rFonts w:cs="Times New Roman"/>
        </w:rPr>
        <w:t>Pět</w:t>
      </w:r>
      <w:r w:rsidR="003E729E" w:rsidRPr="005412CE">
        <w:rPr>
          <w:rFonts w:cs="Times New Roman"/>
        </w:rPr>
        <w:t xml:space="preserve"> z nich</w:t>
      </w:r>
      <w:r w:rsidR="003E729E" w:rsidRPr="005412CE">
        <w:rPr>
          <w:rStyle w:val="Znakapoznpodarou"/>
          <w:rFonts w:cs="Times New Roman"/>
        </w:rPr>
        <w:footnoteReference w:id="71"/>
      </w:r>
      <w:r w:rsidRPr="005412CE">
        <w:rPr>
          <w:rFonts w:cs="Times New Roman"/>
        </w:rPr>
        <w:t xml:space="preserve"> </w:t>
      </w:r>
      <w:r w:rsidR="002008E3" w:rsidRPr="005412CE">
        <w:rPr>
          <w:rFonts w:cs="Times New Roman"/>
        </w:rPr>
        <w:t>k</w:t>
      </w:r>
      <w:r w:rsidR="003E729E" w:rsidRPr="005412CE">
        <w:rPr>
          <w:rFonts w:cs="Times New Roman"/>
        </w:rPr>
        <w:t> </w:t>
      </w:r>
      <w:r w:rsidR="002008E3" w:rsidRPr="005412CE">
        <w:rPr>
          <w:rFonts w:cs="Times New Roman"/>
        </w:rPr>
        <w:t>němu ved</w:t>
      </w:r>
      <w:r w:rsidR="0048289D" w:rsidRPr="005412CE">
        <w:rPr>
          <w:rFonts w:cs="Times New Roman"/>
        </w:rPr>
        <w:t xml:space="preserve">li </w:t>
      </w:r>
      <w:r w:rsidRPr="005412CE">
        <w:rPr>
          <w:rFonts w:cs="Times New Roman"/>
        </w:rPr>
        <w:t>rodič</w:t>
      </w:r>
      <w:r w:rsidR="002008E3" w:rsidRPr="005412CE">
        <w:rPr>
          <w:rFonts w:cs="Times New Roman"/>
        </w:rPr>
        <w:t>e</w:t>
      </w:r>
      <w:r w:rsidR="00C506B4" w:rsidRPr="005412CE">
        <w:rPr>
          <w:rFonts w:cs="Times New Roman"/>
        </w:rPr>
        <w:t>.</w:t>
      </w:r>
      <w:r w:rsidR="00FA2AD5" w:rsidRPr="005412CE">
        <w:rPr>
          <w:rFonts w:cs="Times New Roman"/>
        </w:rPr>
        <w:t xml:space="preserve"> </w:t>
      </w:r>
      <w:r w:rsidR="00C506B4" w:rsidRPr="005412CE">
        <w:rPr>
          <w:rFonts w:cs="Times New Roman"/>
        </w:rPr>
        <w:t>S</w:t>
      </w:r>
      <w:r w:rsidR="0048289D" w:rsidRPr="005412CE">
        <w:rPr>
          <w:rFonts w:cs="Times New Roman"/>
        </w:rPr>
        <w:t>em zařazuji</w:t>
      </w:r>
      <w:r w:rsidR="00FA2AD5" w:rsidRPr="005412CE">
        <w:rPr>
          <w:rFonts w:cs="Times New Roman"/>
        </w:rPr>
        <w:t xml:space="preserve"> také aktivní fanouškovství</w:t>
      </w:r>
      <w:r w:rsidR="004E5341">
        <w:rPr>
          <w:rFonts w:cs="Times New Roman"/>
        </w:rPr>
        <w:t>,</w:t>
      </w:r>
      <w:r w:rsidR="00B91D58" w:rsidRPr="005412CE">
        <w:rPr>
          <w:rFonts w:cs="Times New Roman"/>
        </w:rPr>
        <w:t xml:space="preserve"> </w:t>
      </w:r>
      <w:r w:rsidRPr="005412CE">
        <w:rPr>
          <w:rFonts w:cs="Times New Roman"/>
        </w:rPr>
        <w:t>a</w:t>
      </w:r>
      <w:r w:rsidR="0042257C" w:rsidRPr="005412CE">
        <w:rPr>
          <w:rFonts w:cs="Times New Roman"/>
        </w:rPr>
        <w:t>nebo jin</w:t>
      </w:r>
      <w:r w:rsidR="001A1AAC" w:rsidRPr="005412CE">
        <w:rPr>
          <w:rFonts w:cs="Times New Roman"/>
        </w:rPr>
        <w:t>é</w:t>
      </w:r>
      <w:r w:rsidR="0042257C" w:rsidRPr="005412CE">
        <w:rPr>
          <w:rFonts w:cs="Times New Roman"/>
        </w:rPr>
        <w:t xml:space="preserve"> okolní</w:t>
      </w:r>
      <w:r w:rsidR="006325D6" w:rsidRPr="005412CE">
        <w:rPr>
          <w:rFonts w:cs="Times New Roman"/>
        </w:rPr>
        <w:t xml:space="preserve"> vlivy, jako </w:t>
      </w:r>
      <w:r w:rsidR="002008E3" w:rsidRPr="005412CE">
        <w:rPr>
          <w:rFonts w:cs="Times New Roman"/>
        </w:rPr>
        <w:t>například</w:t>
      </w:r>
      <w:r w:rsidR="0042257C" w:rsidRPr="005412CE">
        <w:rPr>
          <w:rFonts w:cs="Times New Roman"/>
        </w:rPr>
        <w:t xml:space="preserve"> sledování sportu v</w:t>
      </w:r>
      <w:r w:rsidR="004E5341">
        <w:rPr>
          <w:rFonts w:cs="Times New Roman"/>
        </w:rPr>
        <w:t> </w:t>
      </w:r>
      <w:r w:rsidR="0042257C" w:rsidRPr="005412CE">
        <w:rPr>
          <w:rFonts w:cs="Times New Roman"/>
        </w:rPr>
        <w:t>televizi</w:t>
      </w:r>
      <w:r w:rsidR="004E5341">
        <w:rPr>
          <w:rFonts w:cs="Times New Roman"/>
        </w:rPr>
        <w:t xml:space="preserve"> a</w:t>
      </w:r>
      <w:r w:rsidR="0012621D" w:rsidRPr="005412CE">
        <w:rPr>
          <w:rFonts w:cs="Times New Roman"/>
        </w:rPr>
        <w:t xml:space="preserve"> poslouchání rozhlasových sportovních přenosů</w:t>
      </w:r>
      <w:r w:rsidR="004E5341">
        <w:rPr>
          <w:rFonts w:cs="Times New Roman"/>
        </w:rPr>
        <w:t>.</w:t>
      </w:r>
      <w:r w:rsidR="00E06F84" w:rsidRPr="005412CE">
        <w:rPr>
          <w:rFonts w:cs="Times New Roman"/>
        </w:rPr>
        <w:t xml:space="preserve"> </w:t>
      </w:r>
      <w:r w:rsidR="004E5341">
        <w:rPr>
          <w:rFonts w:cs="Times New Roman"/>
        </w:rPr>
        <w:t>J</w:t>
      </w:r>
      <w:r w:rsidR="00E06F84" w:rsidRPr="005412CE">
        <w:rPr>
          <w:rFonts w:cs="Times New Roman"/>
        </w:rPr>
        <w:t>ako inspirace pro volbu povolání bylo uvedeno i</w:t>
      </w:r>
      <w:r w:rsidR="00211837" w:rsidRPr="005412CE">
        <w:rPr>
          <w:rFonts w:cs="Times New Roman"/>
        </w:rPr>
        <w:t> </w:t>
      </w:r>
      <w:r w:rsidR="0012621D" w:rsidRPr="005412CE">
        <w:rPr>
          <w:rFonts w:cs="Times New Roman"/>
        </w:rPr>
        <w:t>sledování</w:t>
      </w:r>
      <w:r w:rsidR="0042257C" w:rsidRPr="005412CE">
        <w:rPr>
          <w:rFonts w:cs="Times New Roman"/>
        </w:rPr>
        <w:t xml:space="preserve"> seriálů</w:t>
      </w:r>
      <w:r w:rsidR="00875F39" w:rsidRPr="005412CE">
        <w:rPr>
          <w:rFonts w:cs="Times New Roman"/>
        </w:rPr>
        <w:t>, zejména zde byl jmenován Superman</w:t>
      </w:r>
      <w:r w:rsidR="0042257C" w:rsidRPr="005412CE">
        <w:rPr>
          <w:rFonts w:cs="Times New Roman"/>
        </w:rPr>
        <w:t>, ve kte</w:t>
      </w:r>
      <w:r w:rsidR="00875F39" w:rsidRPr="005412CE">
        <w:rPr>
          <w:rFonts w:cs="Times New Roman"/>
        </w:rPr>
        <w:t>rém</w:t>
      </w:r>
      <w:r w:rsidR="0042257C" w:rsidRPr="005412CE">
        <w:rPr>
          <w:rFonts w:cs="Times New Roman"/>
        </w:rPr>
        <w:t xml:space="preserve"> </w:t>
      </w:r>
      <w:r w:rsidR="0012621D" w:rsidRPr="005412CE">
        <w:rPr>
          <w:rFonts w:cs="Times New Roman"/>
        </w:rPr>
        <w:t>je</w:t>
      </w:r>
      <w:r w:rsidR="008947A0" w:rsidRPr="005412CE">
        <w:rPr>
          <w:rFonts w:cs="Times New Roman"/>
        </w:rPr>
        <w:t xml:space="preserve"> jednou z </w:t>
      </w:r>
      <w:r w:rsidR="00B91D58" w:rsidRPr="005412CE">
        <w:rPr>
          <w:rFonts w:cs="Times New Roman"/>
        </w:rPr>
        <w:t>postav</w:t>
      </w:r>
      <w:r w:rsidR="008947A0" w:rsidRPr="005412CE">
        <w:rPr>
          <w:rFonts w:cs="Times New Roman"/>
        </w:rPr>
        <w:t xml:space="preserve"> </w:t>
      </w:r>
      <w:r w:rsidR="003D6709" w:rsidRPr="005412CE">
        <w:rPr>
          <w:rFonts w:cs="Times New Roman"/>
        </w:rPr>
        <w:t xml:space="preserve">novinářka </w:t>
      </w:r>
      <w:r w:rsidR="00875F39" w:rsidRPr="005412CE">
        <w:rPr>
          <w:rFonts w:cs="Times New Roman"/>
        </w:rPr>
        <w:t xml:space="preserve">Louis </w:t>
      </w:r>
      <w:proofErr w:type="spellStart"/>
      <w:r w:rsidR="00875F39" w:rsidRPr="005412CE">
        <w:rPr>
          <w:rFonts w:cs="Times New Roman"/>
        </w:rPr>
        <w:t>Lane</w:t>
      </w:r>
      <w:proofErr w:type="spellEnd"/>
      <w:r w:rsidR="00A37858" w:rsidRPr="005412CE">
        <w:rPr>
          <w:rFonts w:cs="Times New Roman"/>
        </w:rPr>
        <w:t>.</w:t>
      </w:r>
    </w:p>
    <w:p w:rsidR="00EF4980" w:rsidRPr="005412CE" w:rsidRDefault="002A4BF6" w:rsidP="00CF7E21">
      <w:pPr>
        <w:ind w:firstLine="576"/>
        <w:rPr>
          <w:rFonts w:cs="Times New Roman"/>
        </w:rPr>
      </w:pPr>
      <w:r w:rsidRPr="005412CE">
        <w:rPr>
          <w:rFonts w:cs="Times New Roman"/>
        </w:rPr>
        <w:lastRenderedPageBreak/>
        <w:t xml:space="preserve">Zájem o žurnalistické zaměstnání </w:t>
      </w:r>
      <w:r w:rsidR="005B1756" w:rsidRPr="005412CE">
        <w:rPr>
          <w:rFonts w:cs="Times New Roman"/>
        </w:rPr>
        <w:t>jaké</w:t>
      </w:r>
      <w:r w:rsidR="00BF377A" w:rsidRPr="005412CE">
        <w:rPr>
          <w:rFonts w:cs="Times New Roman"/>
        </w:rPr>
        <w:t>ho</w:t>
      </w:r>
      <w:r w:rsidR="005B1756" w:rsidRPr="005412CE">
        <w:rPr>
          <w:rFonts w:cs="Times New Roman"/>
        </w:rPr>
        <w:t xml:space="preserve">koli zaměření </w:t>
      </w:r>
      <w:r w:rsidRPr="005412CE">
        <w:rPr>
          <w:rFonts w:cs="Times New Roman"/>
        </w:rPr>
        <w:t xml:space="preserve">se u </w:t>
      </w:r>
      <w:r w:rsidR="0057512A" w:rsidRPr="005412CE">
        <w:rPr>
          <w:rFonts w:cs="Times New Roman"/>
        </w:rPr>
        <w:t>pěti</w:t>
      </w:r>
      <w:r w:rsidR="00E06F84" w:rsidRPr="005412CE">
        <w:rPr>
          <w:rFonts w:cs="Times New Roman"/>
        </w:rPr>
        <w:t xml:space="preserve"> respondentek projevil</w:t>
      </w:r>
      <w:r w:rsidRPr="005412CE">
        <w:rPr>
          <w:rFonts w:cs="Times New Roman"/>
        </w:rPr>
        <w:t xml:space="preserve"> ještě před nástupem na </w:t>
      </w:r>
      <w:r w:rsidR="005B1756" w:rsidRPr="005412CE">
        <w:rPr>
          <w:rFonts w:cs="Times New Roman"/>
        </w:rPr>
        <w:t>vysokou</w:t>
      </w:r>
      <w:r w:rsidRPr="005412CE">
        <w:rPr>
          <w:rFonts w:cs="Times New Roman"/>
        </w:rPr>
        <w:t xml:space="preserve"> školu</w:t>
      </w:r>
      <w:r w:rsidR="007A4B6F" w:rsidRPr="005412CE">
        <w:rPr>
          <w:rFonts w:cs="Times New Roman"/>
        </w:rPr>
        <w:t>, respektive věděly, že jednou chtějí být novinářkami</w:t>
      </w:r>
      <w:r w:rsidR="00E06F84" w:rsidRPr="005412CE">
        <w:rPr>
          <w:rFonts w:cs="Times New Roman"/>
        </w:rPr>
        <w:t>.</w:t>
      </w:r>
      <w:r w:rsidR="00437CD2" w:rsidRPr="005412CE">
        <w:rPr>
          <w:rFonts w:cs="Times New Roman"/>
        </w:rPr>
        <w:t xml:space="preserve"> </w:t>
      </w:r>
      <w:r w:rsidR="00E06F84" w:rsidRPr="005412CE">
        <w:rPr>
          <w:rFonts w:cs="Times New Roman"/>
        </w:rPr>
        <w:t>U</w:t>
      </w:r>
      <w:r w:rsidR="00BF377A" w:rsidRPr="005412CE">
        <w:rPr>
          <w:rFonts w:cs="Times New Roman"/>
        </w:rPr>
        <w:t> </w:t>
      </w:r>
      <w:r w:rsidR="0057512A" w:rsidRPr="005412CE">
        <w:rPr>
          <w:rFonts w:cs="Times New Roman"/>
        </w:rPr>
        <w:t>tří</w:t>
      </w:r>
      <w:r w:rsidR="00437CD2" w:rsidRPr="005412CE">
        <w:rPr>
          <w:rFonts w:cs="Times New Roman"/>
        </w:rPr>
        <w:t xml:space="preserve"> z</w:t>
      </w:r>
      <w:r w:rsidR="00E06F84" w:rsidRPr="005412CE">
        <w:rPr>
          <w:rFonts w:cs="Times New Roman"/>
        </w:rPr>
        <w:t> </w:t>
      </w:r>
      <w:r w:rsidR="00437CD2" w:rsidRPr="005412CE">
        <w:rPr>
          <w:rFonts w:cs="Times New Roman"/>
        </w:rPr>
        <w:t>nich</w:t>
      </w:r>
      <w:r w:rsidR="00E06F84" w:rsidRPr="005412CE">
        <w:rPr>
          <w:rFonts w:cs="Times New Roman"/>
        </w:rPr>
        <w:t xml:space="preserve"> se zaujetí žurnalistikou projevilo</w:t>
      </w:r>
      <w:r w:rsidR="00437CD2" w:rsidRPr="005412CE">
        <w:rPr>
          <w:rFonts w:cs="Times New Roman"/>
        </w:rPr>
        <w:t xml:space="preserve"> dokonce ještě před střední školou</w:t>
      </w:r>
      <w:r w:rsidR="00A37858" w:rsidRPr="005412CE">
        <w:rPr>
          <w:rFonts w:cs="Times New Roman"/>
        </w:rPr>
        <w:t>.</w:t>
      </w:r>
      <w:r w:rsidR="000E5D58" w:rsidRPr="005412CE">
        <w:rPr>
          <w:rFonts w:cs="Times New Roman"/>
        </w:rPr>
        <w:t xml:space="preserve"> Barbora </w:t>
      </w:r>
      <w:proofErr w:type="spellStart"/>
      <w:r w:rsidR="000E5D58" w:rsidRPr="005412CE">
        <w:rPr>
          <w:rFonts w:cs="Times New Roman"/>
        </w:rPr>
        <w:t>Reichová</w:t>
      </w:r>
      <w:proofErr w:type="spellEnd"/>
      <w:r w:rsidR="000E5D58" w:rsidRPr="005412CE">
        <w:rPr>
          <w:rFonts w:cs="Times New Roman"/>
        </w:rPr>
        <w:t xml:space="preserve"> dle rozhovoru uveřejněného na webu Institutu komunikačních studií a žurnalistiky</w:t>
      </w:r>
      <w:r w:rsidR="00E608F3" w:rsidRPr="005412CE">
        <w:rPr>
          <w:rStyle w:val="Znakapoznpodarou"/>
          <w:rFonts w:cs="Times New Roman"/>
        </w:rPr>
        <w:footnoteReference w:id="72"/>
      </w:r>
      <w:r w:rsidR="000E5D58" w:rsidRPr="005412CE">
        <w:rPr>
          <w:rFonts w:cs="Times New Roman"/>
        </w:rPr>
        <w:t xml:space="preserve"> dokonce </w:t>
      </w:r>
      <w:r w:rsidR="00FD5C4B" w:rsidRPr="005412CE">
        <w:rPr>
          <w:rFonts w:cs="Times New Roman"/>
        </w:rPr>
        <w:t>snila</w:t>
      </w:r>
      <w:r w:rsidR="000E5D58" w:rsidRPr="005412CE">
        <w:rPr>
          <w:rFonts w:cs="Times New Roman"/>
        </w:rPr>
        <w:t xml:space="preserve">, že bude profesionální sportovkyně, avšak </w:t>
      </w:r>
      <w:r w:rsidR="00A37858" w:rsidRPr="005412CE">
        <w:rPr>
          <w:rFonts w:cs="Times New Roman"/>
        </w:rPr>
        <w:t>kvůli</w:t>
      </w:r>
      <w:r w:rsidR="000E5D58" w:rsidRPr="005412CE">
        <w:rPr>
          <w:rFonts w:cs="Times New Roman"/>
        </w:rPr>
        <w:t xml:space="preserve"> vášni k focení se dala jiným směrem</w:t>
      </w:r>
      <w:r w:rsidR="007A4B6F" w:rsidRPr="005412CE">
        <w:rPr>
          <w:rFonts w:cs="Times New Roman"/>
        </w:rPr>
        <w:t>.</w:t>
      </w:r>
      <w:r w:rsidR="00B314F7" w:rsidRPr="005412CE">
        <w:rPr>
          <w:rFonts w:cs="Times New Roman"/>
        </w:rPr>
        <w:t xml:space="preserve"> </w:t>
      </w:r>
      <w:r w:rsidR="0057512A" w:rsidRPr="005412CE">
        <w:rPr>
          <w:rFonts w:cs="Times New Roman"/>
        </w:rPr>
        <w:t>Barbora Kovaříková</w:t>
      </w:r>
      <w:r w:rsidR="004E119A" w:rsidRPr="005412CE">
        <w:rPr>
          <w:rFonts w:cs="Times New Roman"/>
        </w:rPr>
        <w:t>, která se </w:t>
      </w:r>
      <w:r w:rsidR="007A4B6F" w:rsidRPr="005412CE">
        <w:rPr>
          <w:rFonts w:cs="Times New Roman"/>
        </w:rPr>
        <w:t>o </w:t>
      </w:r>
      <w:r w:rsidR="004E119A" w:rsidRPr="005412CE">
        <w:rPr>
          <w:rFonts w:cs="Times New Roman"/>
        </w:rPr>
        <w:t>místo</w:t>
      </w:r>
      <w:r w:rsidR="001137A8" w:rsidRPr="005412CE">
        <w:rPr>
          <w:rFonts w:cs="Times New Roman"/>
        </w:rPr>
        <w:t xml:space="preserve"> v Českém ro</w:t>
      </w:r>
      <w:r w:rsidR="006325D6" w:rsidRPr="005412CE">
        <w:rPr>
          <w:rFonts w:cs="Times New Roman"/>
        </w:rPr>
        <w:t>zhlase ucházela během studií na </w:t>
      </w:r>
      <w:r w:rsidR="001137A8" w:rsidRPr="005412CE">
        <w:rPr>
          <w:rFonts w:cs="Times New Roman"/>
        </w:rPr>
        <w:t>vysoké škole,</w:t>
      </w:r>
      <w:r w:rsidR="00B314F7" w:rsidRPr="005412CE">
        <w:rPr>
          <w:rFonts w:cs="Times New Roman"/>
        </w:rPr>
        <w:t xml:space="preserve"> dobu nespecifikoval</w:t>
      </w:r>
      <w:r w:rsidR="0057512A" w:rsidRPr="005412CE">
        <w:rPr>
          <w:rFonts w:cs="Times New Roman"/>
        </w:rPr>
        <w:t>a</w:t>
      </w:r>
      <w:r w:rsidR="00437CD2" w:rsidRPr="005412CE">
        <w:rPr>
          <w:rFonts w:cs="Times New Roman"/>
        </w:rPr>
        <w:t>.</w:t>
      </w:r>
    </w:p>
    <w:p w:rsidR="00EF4980" w:rsidRPr="005412CE" w:rsidRDefault="00EF4980" w:rsidP="00CF7E21">
      <w:pPr>
        <w:spacing w:after="240"/>
        <w:ind w:firstLine="576"/>
        <w:rPr>
          <w:rFonts w:cs="Times New Roman"/>
        </w:rPr>
      </w:pPr>
      <w:r w:rsidRPr="005412CE">
        <w:rPr>
          <w:rFonts w:cs="Times New Roman"/>
        </w:rPr>
        <w:t xml:space="preserve">Práce ve sportovní redakci byla jedním z prvních zaměstnání po nebo během </w:t>
      </w:r>
      <w:r w:rsidR="00126306" w:rsidRPr="005412CE">
        <w:rPr>
          <w:rFonts w:cs="Times New Roman"/>
        </w:rPr>
        <w:t>studií pro </w:t>
      </w:r>
      <w:r w:rsidRPr="005412CE">
        <w:rPr>
          <w:rFonts w:cs="Times New Roman"/>
        </w:rPr>
        <w:t>všechny respondentky, ať už externě</w:t>
      </w:r>
      <w:r w:rsidR="00F24B46" w:rsidRPr="005412CE">
        <w:rPr>
          <w:rFonts w:cs="Times New Roman"/>
        </w:rPr>
        <w:t>,</w:t>
      </w:r>
      <w:r w:rsidRPr="005412CE">
        <w:rPr>
          <w:rFonts w:cs="Times New Roman"/>
        </w:rPr>
        <w:t xml:space="preserve"> nebo interně.</w:t>
      </w:r>
      <w:r w:rsidR="00BB1232" w:rsidRPr="005412CE">
        <w:rPr>
          <w:rFonts w:cs="Times New Roman"/>
        </w:rPr>
        <w:t xml:space="preserve"> Da</w:t>
      </w:r>
      <w:r w:rsidR="00FD5C4B" w:rsidRPr="005412CE">
        <w:rPr>
          <w:rFonts w:cs="Times New Roman"/>
        </w:rPr>
        <w:t xml:space="preserve">rina </w:t>
      </w:r>
      <w:proofErr w:type="spellStart"/>
      <w:r w:rsidR="00FD5C4B" w:rsidRPr="005412CE">
        <w:rPr>
          <w:rFonts w:cs="Times New Roman"/>
        </w:rPr>
        <w:t>Vymětalíková</w:t>
      </w:r>
      <w:proofErr w:type="spellEnd"/>
      <w:r w:rsidR="00FD5C4B" w:rsidRPr="005412CE">
        <w:rPr>
          <w:rFonts w:cs="Times New Roman"/>
        </w:rPr>
        <w:t xml:space="preserve"> zmínila, že </w:t>
      </w:r>
      <w:r w:rsidR="004E119A" w:rsidRPr="005412CE">
        <w:rPr>
          <w:rFonts w:cs="Times New Roman"/>
        </w:rPr>
        <w:t>v </w:t>
      </w:r>
      <w:r w:rsidR="00BB1232" w:rsidRPr="005412CE">
        <w:rPr>
          <w:rFonts w:cs="Times New Roman"/>
        </w:rPr>
        <w:t>době</w:t>
      </w:r>
      <w:r w:rsidR="004E119A" w:rsidRPr="005412CE">
        <w:rPr>
          <w:rFonts w:cs="Times New Roman"/>
        </w:rPr>
        <w:t xml:space="preserve"> studií</w:t>
      </w:r>
      <w:r w:rsidR="001C27DE" w:rsidRPr="005412CE">
        <w:rPr>
          <w:rFonts w:cs="Times New Roman"/>
        </w:rPr>
        <w:t xml:space="preserve"> byly mužské sporty </w:t>
      </w:r>
      <w:r w:rsidR="00BB1232" w:rsidRPr="005412CE">
        <w:rPr>
          <w:rFonts w:cs="Times New Roman"/>
        </w:rPr>
        <w:t xml:space="preserve">pro ženy takřka tabu, </w:t>
      </w:r>
      <w:r w:rsidR="004E119A" w:rsidRPr="005412CE">
        <w:rPr>
          <w:rFonts w:cs="Times New Roman"/>
        </w:rPr>
        <w:t>jednalo se o</w:t>
      </w:r>
      <w:r w:rsidR="00BB1232" w:rsidRPr="005412CE">
        <w:rPr>
          <w:rFonts w:cs="Times New Roman"/>
        </w:rPr>
        <w:t xml:space="preserve"> čistě mužsk</w:t>
      </w:r>
      <w:r w:rsidR="004E119A" w:rsidRPr="005412CE">
        <w:rPr>
          <w:rFonts w:cs="Times New Roman"/>
        </w:rPr>
        <w:t>ou</w:t>
      </w:r>
      <w:r w:rsidR="00BB1232" w:rsidRPr="005412CE">
        <w:rPr>
          <w:rFonts w:cs="Times New Roman"/>
        </w:rPr>
        <w:t xml:space="preserve"> záležitost</w:t>
      </w:r>
      <w:r w:rsidR="00DD3280" w:rsidRPr="005412CE">
        <w:rPr>
          <w:rStyle w:val="Znakapoznpodarou"/>
          <w:rFonts w:cs="Times New Roman"/>
        </w:rPr>
        <w:footnoteReference w:id="73"/>
      </w:r>
      <w:r w:rsidR="00BB1232" w:rsidRPr="005412CE">
        <w:rPr>
          <w:rFonts w:cs="Times New Roman"/>
        </w:rPr>
        <w:t>.</w:t>
      </w:r>
      <w:r w:rsidRPr="005412CE">
        <w:rPr>
          <w:rFonts w:cs="Times New Roman"/>
        </w:rPr>
        <w:t xml:space="preserve"> Čty</w:t>
      </w:r>
      <w:r w:rsidR="00BB1232" w:rsidRPr="005412CE">
        <w:rPr>
          <w:rFonts w:cs="Times New Roman"/>
        </w:rPr>
        <w:t>ř</w:t>
      </w:r>
      <w:r w:rsidR="00F32BE3" w:rsidRPr="005412CE">
        <w:rPr>
          <w:rFonts w:cs="Times New Roman"/>
        </w:rPr>
        <w:t>em</w:t>
      </w:r>
      <w:r w:rsidR="00BB1232" w:rsidRPr="005412CE">
        <w:rPr>
          <w:rFonts w:cs="Times New Roman"/>
        </w:rPr>
        <w:t xml:space="preserve"> respondentk</w:t>
      </w:r>
      <w:r w:rsidR="00A2226E" w:rsidRPr="005412CE">
        <w:rPr>
          <w:rFonts w:cs="Times New Roman"/>
        </w:rPr>
        <w:t>ám pomohl</w:t>
      </w:r>
      <w:r w:rsidR="002B0B9A" w:rsidRPr="005412CE">
        <w:rPr>
          <w:rFonts w:cs="Times New Roman"/>
        </w:rPr>
        <w:t>y</w:t>
      </w:r>
      <w:r w:rsidRPr="005412CE">
        <w:rPr>
          <w:rFonts w:cs="Times New Roman"/>
        </w:rPr>
        <w:t xml:space="preserve"> do sportovní redakce kontakty rodin</w:t>
      </w:r>
      <w:r w:rsidR="005009C6" w:rsidRPr="005412CE">
        <w:rPr>
          <w:rFonts w:cs="Times New Roman"/>
        </w:rPr>
        <w:t>y</w:t>
      </w:r>
      <w:r w:rsidRPr="005412CE">
        <w:rPr>
          <w:rFonts w:cs="Times New Roman"/>
        </w:rPr>
        <w:t xml:space="preserve"> a její aktivní </w:t>
      </w:r>
      <w:r w:rsidR="00E608F3" w:rsidRPr="005412CE">
        <w:rPr>
          <w:rFonts w:cs="Times New Roman"/>
        </w:rPr>
        <w:t>zapojení se při hledání prvních praxí</w:t>
      </w:r>
      <w:r w:rsidRPr="005412CE">
        <w:rPr>
          <w:rStyle w:val="Znakapoznpodarou"/>
          <w:rFonts w:cs="Times New Roman"/>
        </w:rPr>
        <w:footnoteReference w:id="74"/>
      </w:r>
      <w:r w:rsidRPr="005412CE">
        <w:rPr>
          <w:rFonts w:cs="Times New Roman"/>
        </w:rPr>
        <w:t xml:space="preserve"> a znám</w:t>
      </w:r>
      <w:r w:rsidR="005009C6" w:rsidRPr="005412CE">
        <w:rPr>
          <w:rFonts w:cs="Times New Roman"/>
        </w:rPr>
        <w:t>í</w:t>
      </w:r>
      <w:r w:rsidRPr="005412CE">
        <w:rPr>
          <w:rFonts w:cs="Times New Roman"/>
        </w:rPr>
        <w:t>, nebo studentské příležitosti</w:t>
      </w:r>
      <w:r w:rsidR="00FA46F9" w:rsidRPr="005412CE">
        <w:rPr>
          <w:rFonts w:cs="Times New Roman"/>
        </w:rPr>
        <w:t>. V</w:t>
      </w:r>
      <w:r w:rsidR="00D63560">
        <w:rPr>
          <w:rFonts w:cs="Times New Roman"/>
        </w:rPr>
        <w:t> tomto </w:t>
      </w:r>
      <w:r w:rsidRPr="005412CE">
        <w:rPr>
          <w:rFonts w:cs="Times New Roman"/>
        </w:rPr>
        <w:t>případě zde dominuje Robert Záruba jako vyučující předmětu Sportovní žurnalistik</w:t>
      </w:r>
      <w:r w:rsidR="007A4B6F" w:rsidRPr="005412CE">
        <w:rPr>
          <w:rFonts w:cs="Times New Roman"/>
        </w:rPr>
        <w:t>a</w:t>
      </w:r>
      <w:r w:rsidR="00366FC2" w:rsidRPr="005412CE">
        <w:rPr>
          <w:rFonts w:cs="Times New Roman"/>
        </w:rPr>
        <w:t xml:space="preserve"> na </w:t>
      </w:r>
      <w:r w:rsidRPr="005412CE">
        <w:rPr>
          <w:rFonts w:cs="Times New Roman"/>
        </w:rPr>
        <w:t xml:space="preserve">Univerzitě Karlově v Praze, který dle výpovědí Alice Němcové Tejkalové a Dariny </w:t>
      </w:r>
      <w:proofErr w:type="spellStart"/>
      <w:r w:rsidRPr="005412CE">
        <w:rPr>
          <w:rFonts w:cs="Times New Roman"/>
        </w:rPr>
        <w:t>Vymětalíko</w:t>
      </w:r>
      <w:r w:rsidR="00FD5C4B" w:rsidRPr="005412CE">
        <w:rPr>
          <w:rFonts w:cs="Times New Roman"/>
        </w:rPr>
        <w:t>vé</w:t>
      </w:r>
      <w:proofErr w:type="spellEnd"/>
      <w:r w:rsidR="00FD5C4B" w:rsidRPr="005412CE">
        <w:rPr>
          <w:rFonts w:cs="Times New Roman"/>
        </w:rPr>
        <w:t xml:space="preserve"> své studenty doporučoval a i </w:t>
      </w:r>
      <w:r w:rsidRPr="005412CE">
        <w:rPr>
          <w:rFonts w:cs="Times New Roman"/>
        </w:rPr>
        <w:t>nadále doporučuje do médií</w:t>
      </w:r>
      <w:r w:rsidR="00366FC2" w:rsidRPr="005412CE">
        <w:rPr>
          <w:rStyle w:val="Znakapoznpodarou"/>
          <w:rFonts w:cs="Times New Roman"/>
        </w:rPr>
        <w:footnoteReference w:id="75"/>
      </w:r>
      <w:r w:rsidR="00126306" w:rsidRPr="005412CE">
        <w:rPr>
          <w:rFonts w:cs="Times New Roman"/>
        </w:rPr>
        <w:t>. Ale</w:t>
      </w:r>
      <w:r w:rsidR="006325D6" w:rsidRPr="005412CE">
        <w:rPr>
          <w:rFonts w:cs="Times New Roman"/>
        </w:rPr>
        <w:t>na Benešová se </w:t>
      </w:r>
      <w:r w:rsidR="00126306" w:rsidRPr="005412CE">
        <w:rPr>
          <w:rFonts w:cs="Times New Roman"/>
        </w:rPr>
        <w:t>na sport začala zaměřovat až před pěti lety</w:t>
      </w:r>
      <w:r w:rsidR="005C67C5" w:rsidRPr="005412CE">
        <w:rPr>
          <w:rFonts w:cs="Times New Roman"/>
        </w:rPr>
        <w:t xml:space="preserve"> během</w:t>
      </w:r>
      <w:r w:rsidR="00126306" w:rsidRPr="005412CE">
        <w:rPr>
          <w:rFonts w:cs="Times New Roman"/>
        </w:rPr>
        <w:t xml:space="preserve"> </w:t>
      </w:r>
      <w:r w:rsidR="007A4B6F" w:rsidRPr="005412CE">
        <w:rPr>
          <w:rFonts w:cs="Times New Roman"/>
        </w:rPr>
        <w:t>interní</w:t>
      </w:r>
      <w:r w:rsidR="005C67C5" w:rsidRPr="005412CE">
        <w:rPr>
          <w:rFonts w:cs="Times New Roman"/>
        </w:rPr>
        <w:t>ho zaměstnaneckého</w:t>
      </w:r>
      <w:r w:rsidR="00126306" w:rsidRPr="005412CE">
        <w:rPr>
          <w:rFonts w:cs="Times New Roman"/>
        </w:rPr>
        <w:t xml:space="preserve"> poměr</w:t>
      </w:r>
      <w:r w:rsidR="005C67C5" w:rsidRPr="005412CE">
        <w:rPr>
          <w:rFonts w:cs="Times New Roman"/>
        </w:rPr>
        <w:t>u</w:t>
      </w:r>
      <w:r w:rsidR="00366FC2" w:rsidRPr="005412CE">
        <w:rPr>
          <w:rStyle w:val="Znakapoznpodarou"/>
          <w:rFonts w:cs="Times New Roman"/>
        </w:rPr>
        <w:footnoteReference w:id="76"/>
      </w:r>
      <w:r w:rsidR="007A4B6F" w:rsidRPr="005412CE">
        <w:rPr>
          <w:rFonts w:cs="Times New Roman"/>
        </w:rPr>
        <w:t xml:space="preserve">. Většina respondentek </w:t>
      </w:r>
      <w:r w:rsidR="005C67C5" w:rsidRPr="005412CE">
        <w:rPr>
          <w:rFonts w:cs="Times New Roman"/>
        </w:rPr>
        <w:t>se s</w:t>
      </w:r>
      <w:r w:rsidR="007A4B6F" w:rsidRPr="005412CE">
        <w:rPr>
          <w:rFonts w:cs="Times New Roman"/>
        </w:rPr>
        <w:t xml:space="preserve"> </w:t>
      </w:r>
      <w:r w:rsidR="005C67C5" w:rsidRPr="005412CE">
        <w:rPr>
          <w:rFonts w:cs="Times New Roman"/>
        </w:rPr>
        <w:t>olympijskými</w:t>
      </w:r>
      <w:r w:rsidR="007A4B6F" w:rsidRPr="005412CE">
        <w:rPr>
          <w:rFonts w:cs="Times New Roman"/>
        </w:rPr>
        <w:t xml:space="preserve"> hr</w:t>
      </w:r>
      <w:r w:rsidR="005C67C5" w:rsidRPr="005412CE">
        <w:rPr>
          <w:rFonts w:cs="Times New Roman"/>
        </w:rPr>
        <w:t>ami setkala ji</w:t>
      </w:r>
      <w:r w:rsidR="007A4B6F" w:rsidRPr="005412CE">
        <w:rPr>
          <w:rFonts w:cs="Times New Roman"/>
        </w:rPr>
        <w:t>ž bě</w:t>
      </w:r>
      <w:r w:rsidR="005C67C5" w:rsidRPr="005412CE">
        <w:rPr>
          <w:rFonts w:cs="Times New Roman"/>
        </w:rPr>
        <w:t>hem studií v rámci praxe, nebo </w:t>
      </w:r>
      <w:r w:rsidR="000D3A29" w:rsidRPr="005412CE">
        <w:rPr>
          <w:rFonts w:cs="Times New Roman"/>
        </w:rPr>
        <w:t>během</w:t>
      </w:r>
      <w:r w:rsidR="005C67C5" w:rsidRPr="005412CE">
        <w:rPr>
          <w:rFonts w:cs="Times New Roman"/>
        </w:rPr>
        <w:t xml:space="preserve"> </w:t>
      </w:r>
      <w:r w:rsidR="007A4B6F" w:rsidRPr="005412CE">
        <w:rPr>
          <w:rFonts w:cs="Times New Roman"/>
        </w:rPr>
        <w:t>extern</w:t>
      </w:r>
      <w:r w:rsidR="005C67C5" w:rsidRPr="005412CE">
        <w:rPr>
          <w:rFonts w:cs="Times New Roman"/>
        </w:rPr>
        <w:t>í</w:t>
      </w:r>
      <w:r w:rsidR="007A4B6F" w:rsidRPr="005412CE">
        <w:rPr>
          <w:rFonts w:cs="Times New Roman"/>
        </w:rPr>
        <w:t xml:space="preserve"> spolupr</w:t>
      </w:r>
      <w:r w:rsidR="005C67C5" w:rsidRPr="005412CE">
        <w:rPr>
          <w:rFonts w:cs="Times New Roman"/>
        </w:rPr>
        <w:t>ác</w:t>
      </w:r>
      <w:r w:rsidR="000D3A29" w:rsidRPr="005412CE">
        <w:rPr>
          <w:rFonts w:cs="Times New Roman"/>
        </w:rPr>
        <w:t>e</w:t>
      </w:r>
      <w:r w:rsidR="005C67C5" w:rsidRPr="005412CE">
        <w:rPr>
          <w:rFonts w:cs="Times New Roman"/>
        </w:rPr>
        <w:t xml:space="preserve"> se</w:t>
      </w:r>
      <w:r w:rsidR="007A4B6F" w:rsidRPr="005412CE">
        <w:rPr>
          <w:rFonts w:cs="Times New Roman"/>
        </w:rPr>
        <w:t xml:space="preserve"> sportovní redakcí</w:t>
      </w:r>
      <w:r w:rsidR="00FA46F9" w:rsidRPr="005412CE">
        <w:rPr>
          <w:rFonts w:cs="Times New Roman"/>
        </w:rPr>
        <w:t>. T</w:t>
      </w:r>
      <w:r w:rsidR="00F32BE3" w:rsidRPr="005412CE">
        <w:rPr>
          <w:rFonts w:cs="Times New Roman"/>
        </w:rPr>
        <w:t>ato zkušenost představovala základní redaktorské činnosti, nebo skriptování</w:t>
      </w:r>
      <w:r w:rsidR="00CE0E90" w:rsidRPr="005412CE">
        <w:rPr>
          <w:rStyle w:val="Znakapoznpodarou"/>
          <w:rFonts w:cs="Times New Roman"/>
        </w:rPr>
        <w:footnoteReference w:id="77"/>
      </w:r>
      <w:r w:rsidR="00F32BE3" w:rsidRPr="005412CE">
        <w:rPr>
          <w:rFonts w:cs="Times New Roman"/>
        </w:rPr>
        <w:t xml:space="preserve"> živých přenosů</w:t>
      </w:r>
      <w:r w:rsidRPr="005412CE">
        <w:rPr>
          <w:rFonts w:cs="Times New Roman"/>
        </w:rPr>
        <w:t>:</w:t>
      </w:r>
    </w:p>
    <w:p w:rsidR="00A37858" w:rsidRPr="005412CE" w:rsidRDefault="00A37858" w:rsidP="00A37858">
      <w:pPr>
        <w:spacing w:after="240"/>
        <w:ind w:firstLine="576"/>
        <w:rPr>
          <w:rFonts w:cs="Times New Roman"/>
          <w:szCs w:val="24"/>
        </w:rPr>
      </w:pPr>
      <w:r w:rsidRPr="005412CE">
        <w:rPr>
          <w:rFonts w:cs="Times New Roman"/>
          <w:i/>
        </w:rPr>
        <w:t>„</w:t>
      </w:r>
      <w:r w:rsidRPr="005412CE">
        <w:rPr>
          <w:rFonts w:cs="Times New Roman"/>
          <w:i/>
          <w:szCs w:val="24"/>
        </w:rPr>
        <w:t>Chodila jsem na semináře k Robertu Zárubovi (…). A mě tehdy doporučil (…) do České televize na olympijské hry v Sydney, (…) začínala jsem skriptování (…) přímých přenosů z letních olympijských her v Sydney v roce 2000.“</w:t>
      </w:r>
      <w:r w:rsidRPr="005412CE">
        <w:rPr>
          <w:rFonts w:cs="Times New Roman"/>
          <w:szCs w:val="24"/>
        </w:rPr>
        <w:t xml:space="preserve"> (</w:t>
      </w:r>
      <w:r w:rsidR="00E27D06" w:rsidRPr="005412CE">
        <w:rPr>
          <w:rFonts w:cs="Times New Roman"/>
          <w:szCs w:val="24"/>
        </w:rPr>
        <w:t>ANT</w:t>
      </w:r>
      <w:r w:rsidRPr="005412CE">
        <w:rPr>
          <w:rFonts w:cs="Times New Roman"/>
          <w:szCs w:val="24"/>
        </w:rPr>
        <w:t>, 4)</w:t>
      </w:r>
    </w:p>
    <w:p w:rsidR="00FA2AD5" w:rsidRPr="005412CE" w:rsidRDefault="00FA2AD5" w:rsidP="00CF7E21">
      <w:pPr>
        <w:spacing w:after="240"/>
        <w:ind w:firstLine="576"/>
        <w:rPr>
          <w:rFonts w:cs="Times New Roman"/>
        </w:rPr>
      </w:pPr>
      <w:r w:rsidRPr="005412CE">
        <w:rPr>
          <w:rFonts w:cs="Times New Roman"/>
        </w:rPr>
        <w:t xml:space="preserve"> </w:t>
      </w:r>
      <w:r w:rsidRPr="005412CE">
        <w:rPr>
          <w:rFonts w:cs="Times New Roman"/>
          <w:i/>
        </w:rPr>
        <w:t>„</w:t>
      </w:r>
      <w:r w:rsidR="00667F3C">
        <w:rPr>
          <w:rFonts w:cs="Times New Roman"/>
          <w:i/>
        </w:rPr>
        <w:t>I</w:t>
      </w:r>
      <w:r w:rsidRPr="005412CE">
        <w:rPr>
          <w:rFonts w:cs="Times New Roman"/>
          <w:i/>
        </w:rPr>
        <w:t xml:space="preserve"> díky známému, který mě seznámil s jednou novinářkou z Mladé fronty</w:t>
      </w:r>
      <w:r w:rsidR="00BB5224" w:rsidRPr="005412CE">
        <w:rPr>
          <w:rFonts w:cs="Times New Roman"/>
          <w:i/>
        </w:rPr>
        <w:t>,</w:t>
      </w:r>
      <w:r w:rsidRPr="005412CE">
        <w:rPr>
          <w:rFonts w:cs="Times New Roman"/>
          <w:i/>
        </w:rPr>
        <w:t xml:space="preserve"> jsem nejdřív začala jako o prázdninách v domácí redakci a tam jsem potom řekla, že by mě zajímal sport, takže v</w:t>
      </w:r>
      <w:r w:rsidR="00EA0D52" w:rsidRPr="005412CE">
        <w:rPr>
          <w:rFonts w:cs="Times New Roman"/>
          <w:i/>
        </w:rPr>
        <w:t> době olympijských her v Sydney</w:t>
      </w:r>
      <w:r w:rsidRPr="005412CE">
        <w:rPr>
          <w:rFonts w:cs="Times New Roman"/>
          <w:i/>
        </w:rPr>
        <w:t xml:space="preserve"> (…)</w:t>
      </w:r>
      <w:r w:rsidR="002008E3" w:rsidRPr="005412CE">
        <w:rPr>
          <w:rFonts w:cs="Times New Roman"/>
          <w:i/>
        </w:rPr>
        <w:t xml:space="preserve"> </w:t>
      </w:r>
      <w:r w:rsidRPr="005412CE">
        <w:rPr>
          <w:rFonts w:cs="Times New Roman"/>
          <w:i/>
        </w:rPr>
        <w:t xml:space="preserve">jsem přešla do redakce k Ivanu </w:t>
      </w:r>
      <w:proofErr w:type="spellStart"/>
      <w:r w:rsidRPr="005412CE">
        <w:rPr>
          <w:rFonts w:cs="Times New Roman"/>
          <w:i/>
        </w:rPr>
        <w:t>Hamšíkovi</w:t>
      </w:r>
      <w:proofErr w:type="spellEnd"/>
      <w:r w:rsidRPr="005412CE">
        <w:rPr>
          <w:rFonts w:cs="Times New Roman"/>
          <w:i/>
        </w:rPr>
        <w:t>.“</w:t>
      </w:r>
      <w:r w:rsidR="000D3A29" w:rsidRPr="005412CE">
        <w:rPr>
          <w:rFonts w:cs="Times New Roman"/>
        </w:rPr>
        <w:t xml:space="preserve"> (BŽ, </w:t>
      </w:r>
      <w:r w:rsidR="002D582F" w:rsidRPr="005412CE">
        <w:rPr>
          <w:rFonts w:cs="Times New Roman"/>
        </w:rPr>
        <w:t>2)</w:t>
      </w:r>
    </w:p>
    <w:p w:rsidR="00541340" w:rsidRPr="005412CE" w:rsidRDefault="00541340" w:rsidP="00CF7E21">
      <w:pPr>
        <w:spacing w:after="240"/>
        <w:ind w:firstLine="576"/>
        <w:rPr>
          <w:rFonts w:cs="Times New Roman"/>
          <w:szCs w:val="24"/>
        </w:rPr>
      </w:pPr>
      <w:r w:rsidRPr="005412CE">
        <w:rPr>
          <w:rFonts w:cs="Times New Roman"/>
          <w:szCs w:val="24"/>
        </w:rPr>
        <w:lastRenderedPageBreak/>
        <w:t xml:space="preserve">Z pohledu vedoucích redakcí </w:t>
      </w:r>
      <w:r w:rsidR="00FA46F9" w:rsidRPr="005412CE">
        <w:rPr>
          <w:rFonts w:cs="Times New Roman"/>
          <w:szCs w:val="24"/>
        </w:rPr>
        <w:t xml:space="preserve">není </w:t>
      </w:r>
      <w:r w:rsidRPr="005412CE">
        <w:rPr>
          <w:rFonts w:cs="Times New Roman"/>
          <w:szCs w:val="24"/>
        </w:rPr>
        <w:t xml:space="preserve">výběr nových členů sportovní redakce </w:t>
      </w:r>
      <w:r w:rsidR="00FD5C4B" w:rsidRPr="005412CE">
        <w:rPr>
          <w:rFonts w:cs="Times New Roman"/>
          <w:szCs w:val="24"/>
        </w:rPr>
        <w:t>omezen</w:t>
      </w:r>
      <w:r w:rsidRPr="005412CE">
        <w:rPr>
          <w:rFonts w:cs="Times New Roman"/>
          <w:szCs w:val="24"/>
        </w:rPr>
        <w:t xml:space="preserve"> </w:t>
      </w:r>
      <w:r w:rsidR="00FD5C4B" w:rsidRPr="005412CE">
        <w:rPr>
          <w:rFonts w:cs="Times New Roman"/>
          <w:szCs w:val="24"/>
        </w:rPr>
        <w:t>pohlavím</w:t>
      </w:r>
      <w:r w:rsidRPr="005412CE">
        <w:rPr>
          <w:rFonts w:cs="Times New Roman"/>
          <w:szCs w:val="24"/>
        </w:rPr>
        <w:t xml:space="preserve">, ale </w:t>
      </w:r>
      <w:r w:rsidR="00FD5C4B" w:rsidRPr="005412CE">
        <w:rPr>
          <w:rFonts w:cs="Times New Roman"/>
          <w:szCs w:val="24"/>
        </w:rPr>
        <w:t>jinými</w:t>
      </w:r>
      <w:r w:rsidRPr="005412CE">
        <w:rPr>
          <w:rFonts w:cs="Times New Roman"/>
          <w:szCs w:val="24"/>
        </w:rPr>
        <w:t xml:space="preserve"> důležitější</w:t>
      </w:r>
      <w:r w:rsidR="00FD5C4B" w:rsidRPr="005412CE">
        <w:rPr>
          <w:rFonts w:cs="Times New Roman"/>
          <w:szCs w:val="24"/>
        </w:rPr>
        <w:t>mi</w:t>
      </w:r>
      <w:r w:rsidRPr="005412CE">
        <w:rPr>
          <w:rFonts w:cs="Times New Roman"/>
          <w:szCs w:val="24"/>
        </w:rPr>
        <w:t xml:space="preserve"> kritéri</w:t>
      </w:r>
      <w:r w:rsidR="006B3D5B" w:rsidRPr="005412CE">
        <w:rPr>
          <w:rFonts w:cs="Times New Roman"/>
          <w:szCs w:val="24"/>
        </w:rPr>
        <w:t>i</w:t>
      </w:r>
      <w:r w:rsidRPr="005412CE">
        <w:rPr>
          <w:rFonts w:cs="Times New Roman"/>
          <w:szCs w:val="24"/>
        </w:rPr>
        <w:t xml:space="preserve">, kterými jsou odbornost a schopnost se </w:t>
      </w:r>
      <w:r w:rsidR="000D3A29" w:rsidRPr="005412CE">
        <w:rPr>
          <w:rFonts w:cs="Times New Roman"/>
          <w:szCs w:val="24"/>
        </w:rPr>
        <w:t>orientovat</w:t>
      </w:r>
      <w:r w:rsidRPr="005412CE">
        <w:rPr>
          <w:rFonts w:cs="Times New Roman"/>
          <w:szCs w:val="24"/>
        </w:rPr>
        <w:t xml:space="preserve"> ve sportovní problematice. Při výběru již zkušenějších</w:t>
      </w:r>
      <w:r w:rsidR="00FD5C4B" w:rsidRPr="005412CE">
        <w:rPr>
          <w:rFonts w:cs="Times New Roman"/>
          <w:szCs w:val="24"/>
        </w:rPr>
        <w:t xml:space="preserve"> novinářů</w:t>
      </w:r>
      <w:r w:rsidRPr="005412CE">
        <w:rPr>
          <w:rFonts w:cs="Times New Roman"/>
          <w:szCs w:val="24"/>
        </w:rPr>
        <w:t xml:space="preserve"> hrají roli také kon</w:t>
      </w:r>
      <w:r w:rsidR="00FD5C4B" w:rsidRPr="005412CE">
        <w:rPr>
          <w:rFonts w:cs="Times New Roman"/>
          <w:szCs w:val="24"/>
        </w:rPr>
        <w:t>takty se </w:t>
      </w:r>
      <w:proofErr w:type="gramStart"/>
      <w:r w:rsidRPr="005412CE">
        <w:rPr>
          <w:rFonts w:cs="Times New Roman"/>
          <w:szCs w:val="24"/>
        </w:rPr>
        <w:t>spor</w:t>
      </w:r>
      <w:r w:rsidR="00FD5C4B" w:rsidRPr="005412CE">
        <w:rPr>
          <w:rFonts w:cs="Times New Roman"/>
          <w:szCs w:val="24"/>
        </w:rPr>
        <w:t>tovci</w:t>
      </w:r>
      <w:proofErr w:type="gramEnd"/>
      <w:r w:rsidR="00FD5C4B" w:rsidRPr="005412CE">
        <w:rPr>
          <w:rFonts w:cs="Times New Roman"/>
          <w:szCs w:val="24"/>
        </w:rPr>
        <w:t xml:space="preserve"> a </w:t>
      </w:r>
      <w:r w:rsidR="00CC59DF" w:rsidRPr="005412CE">
        <w:rPr>
          <w:rFonts w:cs="Times New Roman"/>
          <w:szCs w:val="24"/>
        </w:rPr>
        <w:t>přehled:</w:t>
      </w:r>
    </w:p>
    <w:p w:rsidR="00541340" w:rsidRPr="005412CE" w:rsidRDefault="00541340" w:rsidP="00CF7E21">
      <w:pPr>
        <w:spacing w:after="240"/>
        <w:ind w:firstLine="576"/>
        <w:rPr>
          <w:rFonts w:cs="Times New Roman"/>
          <w:szCs w:val="24"/>
        </w:rPr>
      </w:pPr>
      <w:r w:rsidRPr="005412CE">
        <w:rPr>
          <w:rFonts w:cs="Times New Roman"/>
          <w:i/>
          <w:szCs w:val="24"/>
        </w:rPr>
        <w:t>„Hodnotí se zkrátka odbornost, myšleno v tom jako orientace ve sportu, orientace v to</w:t>
      </w:r>
      <w:r w:rsidR="00E27D06" w:rsidRPr="005412CE">
        <w:rPr>
          <w:rFonts w:cs="Times New Roman"/>
          <w:i/>
          <w:szCs w:val="24"/>
        </w:rPr>
        <w:t>m</w:t>
      </w:r>
      <w:r w:rsidRPr="005412CE">
        <w:rPr>
          <w:rFonts w:cs="Times New Roman"/>
          <w:i/>
          <w:szCs w:val="24"/>
        </w:rPr>
        <w:t xml:space="preserve"> nebo dobrá znalost toho prostředí, samozřejmě nějaká novinářská úroveň.“</w:t>
      </w:r>
      <w:r w:rsidR="001C4189" w:rsidRPr="005412CE">
        <w:rPr>
          <w:rFonts w:cs="Times New Roman"/>
          <w:szCs w:val="24"/>
        </w:rPr>
        <w:t xml:space="preserve"> (OT, 14)</w:t>
      </w:r>
    </w:p>
    <w:p w:rsidR="002836AE" w:rsidRPr="005412CE" w:rsidRDefault="00950CE6" w:rsidP="00CF7E21">
      <w:pPr>
        <w:pStyle w:val="Nadpis2"/>
        <w:rPr>
          <w:rFonts w:cs="Times New Roman"/>
        </w:rPr>
      </w:pPr>
      <w:bookmarkStart w:id="29" w:name="_Toc6822108"/>
      <w:r w:rsidRPr="005412CE">
        <w:rPr>
          <w:rFonts w:cs="Times New Roman"/>
        </w:rPr>
        <w:t>(Spolu)práce v mužském kolektivu</w:t>
      </w:r>
      <w:bookmarkEnd w:id="29"/>
    </w:p>
    <w:p w:rsidR="00FF6F28" w:rsidRPr="005412CE" w:rsidRDefault="000D3A29" w:rsidP="00DF0020">
      <w:pPr>
        <w:rPr>
          <w:rFonts w:cs="Times New Roman"/>
        </w:rPr>
      </w:pPr>
      <w:r w:rsidRPr="005412CE">
        <w:rPr>
          <w:rFonts w:cs="Times New Roman"/>
        </w:rPr>
        <w:t>Respondetky js</w:t>
      </w:r>
      <w:r w:rsidR="004E3D7D" w:rsidRPr="005412CE">
        <w:rPr>
          <w:rFonts w:cs="Times New Roman"/>
        </w:rPr>
        <w:t>m</w:t>
      </w:r>
      <w:r w:rsidRPr="005412CE">
        <w:rPr>
          <w:rFonts w:cs="Times New Roman"/>
        </w:rPr>
        <w:t>e</w:t>
      </w:r>
      <w:r w:rsidR="004E3D7D" w:rsidRPr="005412CE">
        <w:rPr>
          <w:rFonts w:cs="Times New Roman"/>
        </w:rPr>
        <w:t xml:space="preserve"> v</w:t>
      </w:r>
      <w:r w:rsidRPr="005412CE">
        <w:rPr>
          <w:rFonts w:cs="Times New Roman"/>
        </w:rPr>
        <w:t>zhledem k</w:t>
      </w:r>
      <w:r w:rsidR="004E3D7D" w:rsidRPr="005412CE">
        <w:rPr>
          <w:rFonts w:cs="Times New Roman"/>
        </w:rPr>
        <w:t xml:space="preserve"> t</w:t>
      </w:r>
      <w:r w:rsidR="00FB494C" w:rsidRPr="005412CE">
        <w:rPr>
          <w:rFonts w:cs="Times New Roman"/>
        </w:rPr>
        <w:t>éma</w:t>
      </w:r>
      <w:r w:rsidR="004E3D7D" w:rsidRPr="005412CE">
        <w:rPr>
          <w:rFonts w:cs="Times New Roman"/>
        </w:rPr>
        <w:t>tu</w:t>
      </w:r>
      <w:r w:rsidR="00FB494C" w:rsidRPr="005412CE">
        <w:rPr>
          <w:rFonts w:cs="Times New Roman"/>
        </w:rPr>
        <w:t xml:space="preserve"> diskriminace</w:t>
      </w:r>
      <w:r w:rsidR="00FB494C" w:rsidRPr="005412CE">
        <w:rPr>
          <w:rStyle w:val="Znakapoznpodarou"/>
          <w:rFonts w:cs="Times New Roman"/>
        </w:rPr>
        <w:footnoteReference w:id="78"/>
      </w:r>
      <w:r w:rsidR="00FB494C" w:rsidRPr="005412CE">
        <w:rPr>
          <w:rFonts w:cs="Times New Roman"/>
        </w:rPr>
        <w:t xml:space="preserve"> sportovních novinářek </w:t>
      </w:r>
      <w:r w:rsidR="004E3D7D" w:rsidRPr="005412CE">
        <w:rPr>
          <w:rFonts w:cs="Times New Roman"/>
        </w:rPr>
        <w:t xml:space="preserve">během elévského období </w:t>
      </w:r>
      <w:r w:rsidR="00FD5C4B" w:rsidRPr="005412CE">
        <w:rPr>
          <w:rFonts w:cs="Times New Roman"/>
        </w:rPr>
        <w:t>diverzifikoval</w:t>
      </w:r>
      <w:r w:rsidRPr="005412CE">
        <w:rPr>
          <w:rFonts w:cs="Times New Roman"/>
        </w:rPr>
        <w:t>i</w:t>
      </w:r>
      <w:r w:rsidR="00FB494C" w:rsidRPr="005412CE">
        <w:rPr>
          <w:rFonts w:cs="Times New Roman"/>
        </w:rPr>
        <w:t xml:space="preserve"> na </w:t>
      </w:r>
      <w:r w:rsidR="0013107A" w:rsidRPr="005412CE">
        <w:rPr>
          <w:rFonts w:cs="Times New Roman"/>
        </w:rPr>
        <w:t>dvě</w:t>
      </w:r>
      <w:r w:rsidR="00FB494C" w:rsidRPr="005412CE">
        <w:rPr>
          <w:rFonts w:cs="Times New Roman"/>
        </w:rPr>
        <w:t xml:space="preserve"> skupiny – spokojené</w:t>
      </w:r>
      <w:r w:rsidR="00FF6F28" w:rsidRPr="005412CE">
        <w:rPr>
          <w:rFonts w:cs="Times New Roman"/>
        </w:rPr>
        <w:t xml:space="preserve"> respondentky</w:t>
      </w:r>
      <w:r w:rsidR="004E0A0D" w:rsidRPr="005412CE">
        <w:rPr>
          <w:rFonts w:cs="Times New Roman"/>
        </w:rPr>
        <w:t xml:space="preserve"> bez výhrad</w:t>
      </w:r>
      <w:r w:rsidR="00F6734E" w:rsidRPr="005412CE">
        <w:rPr>
          <w:rFonts w:cs="Times New Roman"/>
        </w:rPr>
        <w:t xml:space="preserve"> a</w:t>
      </w:r>
      <w:r w:rsidR="00FB494C" w:rsidRPr="005412CE">
        <w:rPr>
          <w:rFonts w:cs="Times New Roman"/>
        </w:rPr>
        <w:t xml:space="preserve"> </w:t>
      </w:r>
      <w:r w:rsidR="0013107A" w:rsidRPr="005412CE">
        <w:rPr>
          <w:rFonts w:cs="Times New Roman"/>
        </w:rPr>
        <w:t>částečně nespokojené.</w:t>
      </w:r>
      <w:r w:rsidR="00CE0E90" w:rsidRPr="005412CE">
        <w:rPr>
          <w:rFonts w:cs="Times New Roman"/>
        </w:rPr>
        <w:t xml:space="preserve"> </w:t>
      </w:r>
      <w:r w:rsidRPr="005412CE">
        <w:rPr>
          <w:rFonts w:cs="Times New Roman"/>
        </w:rPr>
        <w:t>D</w:t>
      </w:r>
      <w:r w:rsidR="003553E2" w:rsidRPr="005412CE">
        <w:rPr>
          <w:rFonts w:cs="Times New Roman"/>
        </w:rPr>
        <w:t>ocílil</w:t>
      </w:r>
      <w:r w:rsidRPr="005412CE">
        <w:rPr>
          <w:rFonts w:cs="Times New Roman"/>
        </w:rPr>
        <w:t>i</w:t>
      </w:r>
      <w:r w:rsidR="003553E2" w:rsidRPr="005412CE">
        <w:rPr>
          <w:rFonts w:cs="Times New Roman"/>
        </w:rPr>
        <w:t xml:space="preserve"> </w:t>
      </w:r>
      <w:r w:rsidRPr="005412CE">
        <w:rPr>
          <w:rFonts w:cs="Times New Roman"/>
        </w:rPr>
        <w:t xml:space="preserve">jsme </w:t>
      </w:r>
      <w:r w:rsidR="003553E2" w:rsidRPr="005412CE">
        <w:rPr>
          <w:rFonts w:cs="Times New Roman"/>
        </w:rPr>
        <w:t>zdánlivé</w:t>
      </w:r>
      <w:r w:rsidR="00FD5C4B" w:rsidRPr="005412CE">
        <w:rPr>
          <w:rFonts w:cs="Times New Roman"/>
        </w:rPr>
        <w:t>ho</w:t>
      </w:r>
      <w:r w:rsidR="003553E2" w:rsidRPr="005412CE">
        <w:rPr>
          <w:rFonts w:cs="Times New Roman"/>
        </w:rPr>
        <w:t xml:space="preserve"> porovnání možností</w:t>
      </w:r>
      <w:r w:rsidR="00FD5C4B" w:rsidRPr="005412CE">
        <w:rPr>
          <w:rFonts w:cs="Times New Roman"/>
        </w:rPr>
        <w:t xml:space="preserve"> pro ženy</w:t>
      </w:r>
      <w:r w:rsidR="003553E2" w:rsidRPr="005412CE">
        <w:rPr>
          <w:rFonts w:cs="Times New Roman"/>
        </w:rPr>
        <w:t xml:space="preserve"> účastnit se </w:t>
      </w:r>
      <w:r w:rsidRPr="005412CE">
        <w:rPr>
          <w:rFonts w:cs="Times New Roman"/>
        </w:rPr>
        <w:t>v rámci</w:t>
      </w:r>
      <w:r w:rsidR="003553E2" w:rsidRPr="005412CE">
        <w:rPr>
          <w:rFonts w:cs="Times New Roman"/>
        </w:rPr>
        <w:t xml:space="preserve"> novinářské profes</w:t>
      </w:r>
      <w:r w:rsidRPr="005412CE">
        <w:rPr>
          <w:rFonts w:cs="Times New Roman"/>
        </w:rPr>
        <w:t>e</w:t>
      </w:r>
      <w:r w:rsidR="003553E2" w:rsidRPr="005412CE">
        <w:rPr>
          <w:rFonts w:cs="Times New Roman"/>
        </w:rPr>
        <w:t xml:space="preserve"> </w:t>
      </w:r>
      <w:r w:rsidR="00FD5C4B" w:rsidRPr="005412CE">
        <w:rPr>
          <w:rFonts w:cs="Times New Roman"/>
        </w:rPr>
        <w:t>olympijských her</w:t>
      </w:r>
      <w:r w:rsidR="00737FE5" w:rsidRPr="005412CE">
        <w:rPr>
          <w:rFonts w:cs="Times New Roman"/>
        </w:rPr>
        <w:t>.</w:t>
      </w:r>
      <w:r w:rsidR="00FF6F28" w:rsidRPr="005412CE">
        <w:rPr>
          <w:rFonts w:cs="Times New Roman"/>
        </w:rPr>
        <w:t xml:space="preserve"> </w:t>
      </w:r>
      <w:r w:rsidR="006B3D5B" w:rsidRPr="005412CE">
        <w:rPr>
          <w:rFonts w:cs="Times New Roman"/>
        </w:rPr>
        <w:t xml:space="preserve">Částečně nespokojené respondentky </w:t>
      </w:r>
      <w:r w:rsidR="006325D6" w:rsidRPr="005412CE">
        <w:rPr>
          <w:rFonts w:cs="Times New Roman"/>
        </w:rPr>
        <w:t>pociťovaly od </w:t>
      </w:r>
      <w:r w:rsidR="00FF6F28" w:rsidRPr="005412CE">
        <w:rPr>
          <w:rFonts w:cs="Times New Roman"/>
        </w:rPr>
        <w:t xml:space="preserve">okolí jistou míru </w:t>
      </w:r>
      <w:r w:rsidR="004E3D7D" w:rsidRPr="005412CE">
        <w:rPr>
          <w:rFonts w:cs="Times New Roman"/>
        </w:rPr>
        <w:t>stereotypizace</w:t>
      </w:r>
      <w:r w:rsidR="00FF6F28" w:rsidRPr="005412CE">
        <w:rPr>
          <w:rFonts w:cs="Times New Roman"/>
        </w:rPr>
        <w:t>, která však neměla vliv na pracovní příležitosti a chování kolegů.</w:t>
      </w:r>
      <w:r w:rsidR="00B4436E" w:rsidRPr="005412CE">
        <w:rPr>
          <w:rFonts w:cs="Times New Roman"/>
        </w:rPr>
        <w:t xml:space="preserve"> </w:t>
      </w:r>
      <w:r w:rsidR="00B43470" w:rsidRPr="005412CE">
        <w:rPr>
          <w:rFonts w:cs="Times New Roman"/>
        </w:rPr>
        <w:t>J</w:t>
      </w:r>
      <w:r w:rsidR="00F6734E" w:rsidRPr="005412CE">
        <w:rPr>
          <w:rFonts w:cs="Times New Roman"/>
        </w:rPr>
        <w:t>e </w:t>
      </w:r>
      <w:r w:rsidR="009B1D64" w:rsidRPr="005412CE">
        <w:rPr>
          <w:rFonts w:cs="Times New Roman"/>
        </w:rPr>
        <w:t>pravděpodobné</w:t>
      </w:r>
      <w:r w:rsidR="00B4436E" w:rsidRPr="005412CE">
        <w:rPr>
          <w:rFonts w:cs="Times New Roman"/>
        </w:rPr>
        <w:t xml:space="preserve">, že se </w:t>
      </w:r>
      <w:r w:rsidR="00CC59DF" w:rsidRPr="005412CE">
        <w:rPr>
          <w:rFonts w:cs="Times New Roman"/>
        </w:rPr>
        <w:t xml:space="preserve">citace </w:t>
      </w:r>
      <w:r w:rsidR="00B4436E" w:rsidRPr="005412CE">
        <w:rPr>
          <w:rFonts w:cs="Times New Roman"/>
        </w:rPr>
        <w:t>někter</w:t>
      </w:r>
      <w:r w:rsidR="00CC59DF" w:rsidRPr="005412CE">
        <w:rPr>
          <w:rFonts w:cs="Times New Roman"/>
        </w:rPr>
        <w:t>ých</w:t>
      </w:r>
      <w:r w:rsidR="00B4436E" w:rsidRPr="005412CE">
        <w:rPr>
          <w:rFonts w:cs="Times New Roman"/>
        </w:rPr>
        <w:t xml:space="preserve"> respondent</w:t>
      </w:r>
      <w:r w:rsidR="00CC59DF" w:rsidRPr="005412CE">
        <w:rPr>
          <w:rFonts w:cs="Times New Roman"/>
        </w:rPr>
        <w:t>e</w:t>
      </w:r>
      <w:r w:rsidR="00B4436E" w:rsidRPr="005412CE">
        <w:rPr>
          <w:rFonts w:cs="Times New Roman"/>
        </w:rPr>
        <w:t xml:space="preserve">k budou objevovat </w:t>
      </w:r>
      <w:r w:rsidR="00F6734E" w:rsidRPr="005412CE">
        <w:rPr>
          <w:rFonts w:cs="Times New Roman"/>
        </w:rPr>
        <w:t>v obou</w:t>
      </w:r>
      <w:r w:rsidR="00B4436E" w:rsidRPr="005412CE">
        <w:rPr>
          <w:rFonts w:cs="Times New Roman"/>
        </w:rPr>
        <w:t xml:space="preserve"> skupinách.</w:t>
      </w:r>
      <w:r w:rsidR="005D450A" w:rsidRPr="005412CE">
        <w:rPr>
          <w:rFonts w:cs="Times New Roman"/>
        </w:rPr>
        <w:t xml:space="preserve"> Každá respondentka potvrdila, že během </w:t>
      </w:r>
      <w:r w:rsidR="00CE0E90" w:rsidRPr="005412CE">
        <w:rPr>
          <w:rFonts w:cs="Times New Roman"/>
        </w:rPr>
        <w:t>svého</w:t>
      </w:r>
      <w:r w:rsidR="005D450A" w:rsidRPr="005412CE">
        <w:rPr>
          <w:rFonts w:cs="Times New Roman"/>
        </w:rPr>
        <w:t xml:space="preserve"> působení ve sportovních redakcích, s výjimkou novinář</w:t>
      </w:r>
      <w:r w:rsidR="00CE0E90" w:rsidRPr="005412CE">
        <w:rPr>
          <w:rFonts w:cs="Times New Roman"/>
        </w:rPr>
        <w:t>ek z </w:t>
      </w:r>
      <w:r w:rsidR="005D450A" w:rsidRPr="005412CE">
        <w:rPr>
          <w:rFonts w:cs="Times New Roman"/>
        </w:rPr>
        <w:t>České televize, pracoval</w:t>
      </w:r>
      <w:r w:rsidR="007D2D20" w:rsidRPr="005412CE">
        <w:rPr>
          <w:rFonts w:cs="Times New Roman"/>
        </w:rPr>
        <w:t>a</w:t>
      </w:r>
      <w:r w:rsidR="005D450A" w:rsidRPr="005412CE">
        <w:rPr>
          <w:rFonts w:cs="Times New Roman"/>
        </w:rPr>
        <w:t xml:space="preserve"> v redakci jedna nebo dvě ženy.</w:t>
      </w:r>
    </w:p>
    <w:p w:rsidR="00FB494C" w:rsidRPr="005412CE" w:rsidRDefault="00FB494C" w:rsidP="00CF7E21">
      <w:pPr>
        <w:spacing w:after="240"/>
        <w:ind w:firstLine="576"/>
        <w:rPr>
          <w:rFonts w:cs="Times New Roman"/>
        </w:rPr>
      </w:pPr>
      <w:r w:rsidRPr="005412CE">
        <w:rPr>
          <w:rFonts w:cs="Times New Roman"/>
        </w:rPr>
        <w:t xml:space="preserve">Někdejší </w:t>
      </w:r>
      <w:r w:rsidR="00B43470" w:rsidRPr="005412CE">
        <w:rPr>
          <w:rFonts w:cs="Times New Roman"/>
        </w:rPr>
        <w:t>dvě</w:t>
      </w:r>
      <w:r w:rsidR="001F76BF" w:rsidRPr="005412CE">
        <w:rPr>
          <w:rFonts w:cs="Times New Roman"/>
        </w:rPr>
        <w:t xml:space="preserve"> </w:t>
      </w:r>
      <w:r w:rsidR="00B43470" w:rsidRPr="005412CE">
        <w:rPr>
          <w:rFonts w:cs="Times New Roman"/>
        </w:rPr>
        <w:t>elévky</w:t>
      </w:r>
      <w:r w:rsidR="00D067DA" w:rsidRPr="005412CE">
        <w:rPr>
          <w:rFonts w:cs="Times New Roman"/>
        </w:rPr>
        <w:t xml:space="preserve"> (Barbora Kovaříková a Barbora </w:t>
      </w:r>
      <w:proofErr w:type="spellStart"/>
      <w:r w:rsidR="00D067DA" w:rsidRPr="005412CE">
        <w:rPr>
          <w:rFonts w:cs="Times New Roman"/>
        </w:rPr>
        <w:t>Reichová</w:t>
      </w:r>
      <w:proofErr w:type="spellEnd"/>
      <w:r w:rsidR="00D067DA" w:rsidRPr="005412CE">
        <w:rPr>
          <w:rFonts w:cs="Times New Roman"/>
        </w:rPr>
        <w:t>)</w:t>
      </w:r>
      <w:r w:rsidR="00B43470" w:rsidRPr="005412CE">
        <w:rPr>
          <w:rFonts w:cs="Times New Roman"/>
        </w:rPr>
        <w:t>, které jsm</w:t>
      </w:r>
      <w:r w:rsidR="000D3A29" w:rsidRPr="005412CE">
        <w:rPr>
          <w:rFonts w:cs="Times New Roman"/>
        </w:rPr>
        <w:t>e zařadili</w:t>
      </w:r>
      <w:r w:rsidR="00B43470" w:rsidRPr="005412CE">
        <w:rPr>
          <w:rFonts w:cs="Times New Roman"/>
        </w:rPr>
        <w:t xml:space="preserve"> do</w:t>
      </w:r>
      <w:r w:rsidR="00D067DA" w:rsidRPr="005412CE">
        <w:rPr>
          <w:rFonts w:cs="Times New Roman"/>
        </w:rPr>
        <w:t> </w:t>
      </w:r>
      <w:r w:rsidR="00B43470" w:rsidRPr="005412CE">
        <w:rPr>
          <w:rFonts w:cs="Times New Roman"/>
        </w:rPr>
        <w:t>skupiny respondentek bez výhrad,</w:t>
      </w:r>
      <w:r w:rsidRPr="005412CE">
        <w:rPr>
          <w:rFonts w:cs="Times New Roman"/>
        </w:rPr>
        <w:t xml:space="preserve"> </w:t>
      </w:r>
      <w:r w:rsidR="00B43470" w:rsidRPr="005412CE">
        <w:rPr>
          <w:rFonts w:cs="Times New Roman"/>
        </w:rPr>
        <w:t>se </w:t>
      </w:r>
      <w:r w:rsidR="00256296" w:rsidRPr="005412CE">
        <w:rPr>
          <w:rFonts w:cs="Times New Roman"/>
        </w:rPr>
        <w:t>nezávisle na sobě shodly, že </w:t>
      </w:r>
      <w:r w:rsidRPr="005412CE">
        <w:rPr>
          <w:rFonts w:cs="Times New Roman"/>
        </w:rPr>
        <w:t xml:space="preserve">se jim od kolegů dostávalo pomoci a mezi novináři </w:t>
      </w:r>
      <w:r w:rsidR="001F76BF" w:rsidRPr="005412CE">
        <w:rPr>
          <w:rFonts w:cs="Times New Roman"/>
        </w:rPr>
        <w:t xml:space="preserve">se </w:t>
      </w:r>
      <w:r w:rsidR="00CE0E90" w:rsidRPr="005412CE">
        <w:rPr>
          <w:rFonts w:cs="Times New Roman"/>
        </w:rPr>
        <w:t xml:space="preserve">cítily </w:t>
      </w:r>
      <w:r w:rsidR="00920380" w:rsidRPr="005412CE">
        <w:rPr>
          <w:rFonts w:cs="Times New Roman"/>
        </w:rPr>
        <w:t>vítané. Z řad kolegů a okolí na </w:t>
      </w:r>
      <w:r w:rsidR="00CE0E90" w:rsidRPr="005412CE">
        <w:rPr>
          <w:rFonts w:cs="Times New Roman"/>
        </w:rPr>
        <w:t>ně bylo nahlíženo tak</w:t>
      </w:r>
      <w:r w:rsidR="00B13D1C" w:rsidRPr="005412CE">
        <w:rPr>
          <w:rFonts w:cs="Times New Roman"/>
        </w:rPr>
        <w:t xml:space="preserve">, že není nutné </w:t>
      </w:r>
      <w:r w:rsidR="00920380" w:rsidRPr="005412CE">
        <w:rPr>
          <w:rFonts w:cs="Times New Roman"/>
        </w:rPr>
        <w:t xml:space="preserve">zaměstnance </w:t>
      </w:r>
      <w:r w:rsidR="00B13D1C" w:rsidRPr="005412CE">
        <w:rPr>
          <w:rFonts w:cs="Times New Roman"/>
        </w:rPr>
        <w:t>rozlišovat</w:t>
      </w:r>
      <w:r w:rsidR="00920380" w:rsidRPr="005412CE">
        <w:rPr>
          <w:rFonts w:cs="Times New Roman"/>
        </w:rPr>
        <w:t xml:space="preserve"> podle</w:t>
      </w:r>
      <w:r w:rsidR="00B13D1C" w:rsidRPr="005412CE">
        <w:rPr>
          <w:rFonts w:cs="Times New Roman"/>
        </w:rPr>
        <w:t xml:space="preserve"> pohlaví, důležité </w:t>
      </w:r>
      <w:proofErr w:type="gramStart"/>
      <w:r w:rsidR="00B13D1C" w:rsidRPr="005412CE">
        <w:rPr>
          <w:rFonts w:cs="Times New Roman"/>
        </w:rPr>
        <w:t>jsou</w:t>
      </w:r>
      <w:proofErr w:type="gramEnd"/>
      <w:r w:rsidR="00B13D1C" w:rsidRPr="005412CE">
        <w:rPr>
          <w:rFonts w:cs="Times New Roman"/>
        </w:rPr>
        <w:t xml:space="preserve"> schopnosti</w:t>
      </w:r>
      <w:r w:rsidR="008575E4" w:rsidRPr="005412CE">
        <w:rPr>
          <w:rFonts w:cs="Times New Roman"/>
        </w:rPr>
        <w:t>,</w:t>
      </w:r>
      <w:r w:rsidR="007F5F2F" w:rsidRPr="005412CE">
        <w:rPr>
          <w:rFonts w:cs="Times New Roman"/>
        </w:rPr>
        <w:t xml:space="preserve"> rychlos</w:t>
      </w:r>
      <w:r w:rsidR="00B13D1C" w:rsidRPr="005412CE">
        <w:rPr>
          <w:rFonts w:cs="Times New Roman"/>
        </w:rPr>
        <w:t>t</w:t>
      </w:r>
      <w:r w:rsidR="007F5F2F" w:rsidRPr="005412CE">
        <w:rPr>
          <w:rFonts w:cs="Times New Roman"/>
        </w:rPr>
        <w:t xml:space="preserve"> učení, osob</w:t>
      </w:r>
      <w:r w:rsidR="00B13D1C" w:rsidRPr="005412CE">
        <w:rPr>
          <w:rFonts w:cs="Times New Roman"/>
        </w:rPr>
        <w:t>nost</w:t>
      </w:r>
      <w:r w:rsidR="007F5F2F" w:rsidRPr="005412CE">
        <w:rPr>
          <w:rFonts w:cs="Times New Roman"/>
        </w:rPr>
        <w:t xml:space="preserve"> člověk</w:t>
      </w:r>
      <w:r w:rsidR="00C84F69" w:rsidRPr="005412CE">
        <w:rPr>
          <w:rFonts w:cs="Times New Roman"/>
        </w:rPr>
        <w:t>a</w:t>
      </w:r>
      <w:r w:rsidR="007F5F2F" w:rsidRPr="005412CE">
        <w:rPr>
          <w:rFonts w:cs="Times New Roman"/>
        </w:rPr>
        <w:t>,</w:t>
      </w:r>
      <w:r w:rsidR="008575E4" w:rsidRPr="005412CE">
        <w:rPr>
          <w:rFonts w:cs="Times New Roman"/>
        </w:rPr>
        <w:t xml:space="preserve"> zá</w:t>
      </w:r>
      <w:r w:rsidR="00B13D1C" w:rsidRPr="005412CE">
        <w:rPr>
          <w:rFonts w:cs="Times New Roman"/>
        </w:rPr>
        <w:t>jem</w:t>
      </w:r>
      <w:r w:rsidR="006A03E3" w:rsidRPr="005412CE">
        <w:rPr>
          <w:rFonts w:cs="Times New Roman"/>
        </w:rPr>
        <w:t xml:space="preserve"> a </w:t>
      </w:r>
      <w:proofErr w:type="gramStart"/>
      <w:r w:rsidR="00C621C3" w:rsidRPr="005412CE">
        <w:rPr>
          <w:rFonts w:cs="Times New Roman"/>
        </w:rPr>
        <w:t>znalost</w:t>
      </w:r>
      <w:proofErr w:type="gramEnd"/>
      <w:r w:rsidR="006A03E3" w:rsidRPr="005412CE">
        <w:rPr>
          <w:rFonts w:cs="Times New Roman"/>
        </w:rPr>
        <w:t xml:space="preserve"> tématu. </w:t>
      </w:r>
      <w:r w:rsidRPr="005412CE">
        <w:rPr>
          <w:rFonts w:cs="Times New Roman"/>
        </w:rPr>
        <w:t xml:space="preserve">Prvotní setkání sice bylo pro jejich kolegy překvapující, avšak chováním </w:t>
      </w:r>
      <w:r w:rsidR="001F76BF" w:rsidRPr="005412CE">
        <w:rPr>
          <w:rFonts w:cs="Times New Roman"/>
        </w:rPr>
        <w:t xml:space="preserve">je nijak </w:t>
      </w:r>
      <w:proofErr w:type="spellStart"/>
      <w:r w:rsidR="004D4342" w:rsidRPr="005412CE">
        <w:rPr>
          <w:rFonts w:cs="Times New Roman"/>
        </w:rPr>
        <w:t>nestereotypizovali</w:t>
      </w:r>
      <w:proofErr w:type="spellEnd"/>
      <w:r w:rsidR="006E358D" w:rsidRPr="005412CE">
        <w:rPr>
          <w:rFonts w:cs="Times New Roman"/>
        </w:rPr>
        <w:t xml:space="preserve"> a</w:t>
      </w:r>
      <w:r w:rsidR="00CE0E90" w:rsidRPr="005412CE">
        <w:rPr>
          <w:rFonts w:cs="Times New Roman"/>
        </w:rPr>
        <w:t>ni</w:t>
      </w:r>
      <w:r w:rsidR="00C621C3" w:rsidRPr="005412CE">
        <w:rPr>
          <w:rFonts w:cs="Times New Roman"/>
        </w:rPr>
        <w:t> </w:t>
      </w:r>
      <w:r w:rsidR="006E358D" w:rsidRPr="005412CE">
        <w:rPr>
          <w:rFonts w:cs="Times New Roman"/>
        </w:rPr>
        <w:t>neomezovali</w:t>
      </w:r>
      <w:r w:rsidR="00CE0E90" w:rsidRPr="005412CE">
        <w:rPr>
          <w:rFonts w:cs="Times New Roman"/>
        </w:rPr>
        <w:t xml:space="preserve">. To </w:t>
      </w:r>
      <w:r w:rsidR="000D3A29" w:rsidRPr="005412CE">
        <w:rPr>
          <w:rFonts w:cs="Times New Roman"/>
        </w:rPr>
        <w:t>dokládají i </w:t>
      </w:r>
      <w:r w:rsidRPr="005412CE">
        <w:rPr>
          <w:rFonts w:cs="Times New Roman"/>
        </w:rPr>
        <w:t xml:space="preserve">výše zmíněné možnosti nástupu do prvního zaměstnání, kdy je z rozhovorů patrné, že </w:t>
      </w:r>
      <w:r w:rsidR="00B41406" w:rsidRPr="005412CE">
        <w:rPr>
          <w:rFonts w:cs="Times New Roman"/>
        </w:rPr>
        <w:t>b</w:t>
      </w:r>
      <w:r w:rsidR="006E358D" w:rsidRPr="005412CE">
        <w:rPr>
          <w:rFonts w:cs="Times New Roman"/>
        </w:rPr>
        <w:t xml:space="preserve">yly tehdejší studentky ve </w:t>
      </w:r>
      <w:r w:rsidR="00B41406" w:rsidRPr="005412CE">
        <w:rPr>
          <w:rFonts w:cs="Times New Roman"/>
        </w:rPr>
        <w:t>sportovní redakci vítané jako pomocná síla</w:t>
      </w:r>
      <w:r w:rsidR="00667F3C">
        <w:rPr>
          <w:rFonts w:cs="Times New Roman"/>
        </w:rPr>
        <w:t>,</w:t>
      </w:r>
      <w:r w:rsidR="001F76BF" w:rsidRPr="005412CE">
        <w:rPr>
          <w:rFonts w:cs="Times New Roman"/>
        </w:rPr>
        <w:t xml:space="preserve"> zvláště během olympijských her</w:t>
      </w:r>
      <w:r w:rsidR="00B41406" w:rsidRPr="005412CE">
        <w:rPr>
          <w:rFonts w:cs="Times New Roman"/>
        </w:rPr>
        <w:t>. N</w:t>
      </w:r>
      <w:r w:rsidRPr="005412CE">
        <w:rPr>
          <w:rFonts w:cs="Times New Roman"/>
        </w:rPr>
        <w:t>apř</w:t>
      </w:r>
      <w:r w:rsidR="00CE0E90" w:rsidRPr="005412CE">
        <w:rPr>
          <w:rFonts w:cs="Times New Roman"/>
        </w:rPr>
        <w:t>íklad</w:t>
      </w:r>
      <w:r w:rsidRPr="005412CE">
        <w:rPr>
          <w:rFonts w:cs="Times New Roman"/>
        </w:rPr>
        <w:t xml:space="preserve"> Barbo</w:t>
      </w:r>
      <w:r w:rsidR="00CE0E90" w:rsidRPr="005412CE">
        <w:rPr>
          <w:rFonts w:cs="Times New Roman"/>
        </w:rPr>
        <w:t xml:space="preserve">ru </w:t>
      </w:r>
      <w:r w:rsidRPr="005412CE">
        <w:rPr>
          <w:rFonts w:cs="Times New Roman"/>
        </w:rPr>
        <w:t>Kovaříkov</w:t>
      </w:r>
      <w:r w:rsidR="00CE0E90" w:rsidRPr="005412CE">
        <w:rPr>
          <w:rFonts w:cs="Times New Roman"/>
        </w:rPr>
        <w:t>ou</w:t>
      </w:r>
      <w:r w:rsidRPr="005412CE">
        <w:rPr>
          <w:rFonts w:cs="Times New Roman"/>
        </w:rPr>
        <w:t xml:space="preserve"> </w:t>
      </w:r>
      <w:r w:rsidR="00CE0E90" w:rsidRPr="005412CE">
        <w:rPr>
          <w:rFonts w:cs="Times New Roman"/>
        </w:rPr>
        <w:t>informoval</w:t>
      </w:r>
      <w:r w:rsidRPr="005412CE">
        <w:rPr>
          <w:rFonts w:cs="Times New Roman"/>
        </w:rPr>
        <w:t xml:space="preserve"> vedoucí sportovní redakce</w:t>
      </w:r>
      <w:r w:rsidR="00CE0E90" w:rsidRPr="005412CE">
        <w:rPr>
          <w:rFonts w:cs="Times New Roman"/>
        </w:rPr>
        <w:t xml:space="preserve">, že se </w:t>
      </w:r>
      <w:r w:rsidRPr="005412CE">
        <w:rPr>
          <w:rFonts w:cs="Times New Roman"/>
        </w:rPr>
        <w:t>uvoln</w:t>
      </w:r>
      <w:r w:rsidR="00CE0E90" w:rsidRPr="005412CE">
        <w:rPr>
          <w:rFonts w:cs="Times New Roman"/>
        </w:rPr>
        <w:t>ilo</w:t>
      </w:r>
      <w:r w:rsidRPr="005412CE">
        <w:rPr>
          <w:rFonts w:cs="Times New Roman"/>
        </w:rPr>
        <w:t xml:space="preserve"> míst</w:t>
      </w:r>
      <w:r w:rsidR="00CE0E90" w:rsidRPr="005412CE">
        <w:rPr>
          <w:rFonts w:cs="Times New Roman"/>
        </w:rPr>
        <w:t>o</w:t>
      </w:r>
      <w:r w:rsidRPr="005412CE">
        <w:rPr>
          <w:rFonts w:cs="Times New Roman"/>
        </w:rPr>
        <w:t xml:space="preserve">, regionální šéfredaktor nabídl Darině </w:t>
      </w:r>
      <w:proofErr w:type="spellStart"/>
      <w:r w:rsidRPr="005412CE">
        <w:rPr>
          <w:rFonts w:cs="Times New Roman"/>
        </w:rPr>
        <w:t>Vymětalíkové</w:t>
      </w:r>
      <w:proofErr w:type="spellEnd"/>
      <w:r w:rsidRPr="005412CE">
        <w:rPr>
          <w:rFonts w:cs="Times New Roman"/>
        </w:rPr>
        <w:t xml:space="preserve"> místo v Mladé frontě DNES a</w:t>
      </w:r>
      <w:r w:rsidR="00256296" w:rsidRPr="005412CE">
        <w:rPr>
          <w:rFonts w:cs="Times New Roman"/>
        </w:rPr>
        <w:t> </w:t>
      </w:r>
      <w:r w:rsidRPr="005412CE">
        <w:rPr>
          <w:rFonts w:cs="Times New Roman"/>
        </w:rPr>
        <w:t xml:space="preserve">Barboru </w:t>
      </w:r>
      <w:proofErr w:type="spellStart"/>
      <w:r w:rsidRPr="005412CE">
        <w:rPr>
          <w:rFonts w:cs="Times New Roman"/>
        </w:rPr>
        <w:t>Žehanovou</w:t>
      </w:r>
      <w:proofErr w:type="spellEnd"/>
      <w:r w:rsidRPr="005412CE">
        <w:rPr>
          <w:rFonts w:cs="Times New Roman"/>
        </w:rPr>
        <w:t xml:space="preserve"> přijal na základní práce šéfredaktor Ivan </w:t>
      </w:r>
      <w:proofErr w:type="spellStart"/>
      <w:r w:rsidRPr="005412CE">
        <w:rPr>
          <w:rFonts w:cs="Times New Roman"/>
        </w:rPr>
        <w:t>Hamšík</w:t>
      </w:r>
      <w:proofErr w:type="spellEnd"/>
      <w:r w:rsidR="00C621C3" w:rsidRPr="005412CE">
        <w:rPr>
          <w:rStyle w:val="Znakapoznpodarou"/>
          <w:rFonts w:cs="Times New Roman"/>
        </w:rPr>
        <w:footnoteReference w:id="79"/>
      </w:r>
      <w:r w:rsidRPr="005412CE">
        <w:rPr>
          <w:rFonts w:cs="Times New Roman"/>
        </w:rPr>
        <w:t>:</w:t>
      </w:r>
    </w:p>
    <w:p w:rsidR="00920380" w:rsidRPr="005412CE" w:rsidRDefault="00920380" w:rsidP="00CF7E21">
      <w:pPr>
        <w:spacing w:after="240"/>
        <w:ind w:firstLine="576"/>
        <w:rPr>
          <w:rFonts w:cs="Times New Roman"/>
        </w:rPr>
      </w:pPr>
      <w:r w:rsidRPr="005412CE">
        <w:rPr>
          <w:rFonts w:cs="Times New Roman"/>
          <w:i/>
          <w:szCs w:val="24"/>
        </w:rPr>
        <w:t>„</w:t>
      </w:r>
      <w:r w:rsidRPr="005412CE">
        <w:rPr>
          <w:rFonts w:cs="Times New Roman"/>
          <w:i/>
        </w:rPr>
        <w:t>Já myslím, že nezáleží na tom, jestli jste holka nebo klu</w:t>
      </w:r>
      <w:r w:rsidR="00D63560">
        <w:rPr>
          <w:rFonts w:cs="Times New Roman"/>
          <w:i/>
        </w:rPr>
        <w:t>k, ale záleží na tom, jestli tu </w:t>
      </w:r>
      <w:r w:rsidRPr="005412CE">
        <w:rPr>
          <w:rFonts w:cs="Times New Roman"/>
          <w:i/>
        </w:rPr>
        <w:t>práci chcete dělat a jestli pro to máte nadšení.“</w:t>
      </w:r>
      <w:r w:rsidRPr="005412CE">
        <w:rPr>
          <w:rFonts w:cs="Times New Roman"/>
        </w:rPr>
        <w:t xml:space="preserve"> (BŽ, 6)</w:t>
      </w:r>
    </w:p>
    <w:p w:rsidR="00CA3ED7" w:rsidRPr="005412CE" w:rsidRDefault="00FE72EB" w:rsidP="00CF7E21">
      <w:pPr>
        <w:spacing w:after="240"/>
        <w:ind w:firstLine="576"/>
        <w:rPr>
          <w:rFonts w:cs="Times New Roman"/>
        </w:rPr>
      </w:pPr>
      <w:r w:rsidRPr="005412CE">
        <w:rPr>
          <w:rFonts w:cs="Times New Roman"/>
          <w:i/>
        </w:rPr>
        <w:lastRenderedPageBreak/>
        <w:t>„</w:t>
      </w:r>
      <w:r w:rsidR="000D3A29" w:rsidRPr="005412CE">
        <w:rPr>
          <w:rFonts w:cs="Times New Roman"/>
          <w:i/>
        </w:rPr>
        <w:t>P</w:t>
      </w:r>
      <w:r w:rsidRPr="005412CE">
        <w:rPr>
          <w:rFonts w:cs="Times New Roman"/>
          <w:i/>
          <w:szCs w:val="24"/>
        </w:rPr>
        <w:t xml:space="preserve">ro část lidí to prostě bylo jenom zvláštní. Že prostě </w:t>
      </w:r>
      <w:r w:rsidR="006325D6" w:rsidRPr="005412CE">
        <w:rPr>
          <w:rFonts w:cs="Times New Roman"/>
          <w:i/>
          <w:szCs w:val="24"/>
        </w:rPr>
        <w:t>automaticky nepředpokládali, že </w:t>
      </w:r>
      <w:r w:rsidRPr="005412CE">
        <w:rPr>
          <w:rFonts w:cs="Times New Roman"/>
          <w:i/>
          <w:szCs w:val="24"/>
        </w:rPr>
        <w:t>žena může být sportovní redaktorka, protože vlastně do teď z</w:t>
      </w:r>
      <w:r w:rsidR="000260A4">
        <w:rPr>
          <w:rFonts w:cs="Times New Roman"/>
          <w:i/>
          <w:szCs w:val="24"/>
        </w:rPr>
        <w:t>nali jenom muže, a když se v té </w:t>
      </w:r>
      <w:r w:rsidRPr="005412CE">
        <w:rPr>
          <w:rFonts w:cs="Times New Roman"/>
          <w:i/>
          <w:szCs w:val="24"/>
        </w:rPr>
        <w:t>době podívali na stránky novin, tak tam bylo sakra málo ženských jmen</w:t>
      </w:r>
      <w:r w:rsidR="005F402D" w:rsidRPr="005412CE">
        <w:rPr>
          <w:rFonts w:cs="Times New Roman"/>
          <w:i/>
          <w:szCs w:val="24"/>
        </w:rPr>
        <w:t>.</w:t>
      </w:r>
      <w:r w:rsidRPr="005412CE">
        <w:rPr>
          <w:rFonts w:cs="Times New Roman"/>
          <w:i/>
          <w:szCs w:val="24"/>
        </w:rPr>
        <w:t>“</w:t>
      </w:r>
      <w:r w:rsidR="00F83BE0" w:rsidRPr="005412CE">
        <w:rPr>
          <w:rFonts w:cs="Times New Roman"/>
          <w:i/>
          <w:szCs w:val="24"/>
        </w:rPr>
        <w:t xml:space="preserve"> </w:t>
      </w:r>
      <w:r w:rsidR="00F83BE0" w:rsidRPr="005412CE">
        <w:rPr>
          <w:rFonts w:cs="Times New Roman"/>
          <w:szCs w:val="24"/>
        </w:rPr>
        <w:t>(</w:t>
      </w:r>
      <w:r w:rsidR="00E27D06" w:rsidRPr="005412CE">
        <w:rPr>
          <w:rFonts w:cs="Times New Roman"/>
          <w:szCs w:val="24"/>
        </w:rPr>
        <w:t>ANT</w:t>
      </w:r>
      <w:r w:rsidR="000260A4">
        <w:rPr>
          <w:rFonts w:cs="Times New Roman"/>
          <w:szCs w:val="24"/>
        </w:rPr>
        <w:t>, </w:t>
      </w:r>
      <w:r w:rsidR="00B81481" w:rsidRPr="005412CE">
        <w:rPr>
          <w:rFonts w:cs="Times New Roman"/>
          <w:szCs w:val="24"/>
        </w:rPr>
        <w:t>12)</w:t>
      </w:r>
    </w:p>
    <w:p w:rsidR="00FB494C" w:rsidRPr="005412CE" w:rsidRDefault="00FB494C" w:rsidP="00CF7E21">
      <w:pPr>
        <w:spacing w:after="240"/>
        <w:ind w:firstLine="576"/>
        <w:rPr>
          <w:rFonts w:cs="Times New Roman"/>
          <w:szCs w:val="24"/>
        </w:rPr>
      </w:pPr>
      <w:r w:rsidRPr="005412CE">
        <w:rPr>
          <w:rFonts w:cs="Times New Roman"/>
        </w:rPr>
        <w:t xml:space="preserve"> </w:t>
      </w:r>
      <w:r w:rsidRPr="005412CE">
        <w:rPr>
          <w:rFonts w:cs="Times New Roman"/>
          <w:i/>
        </w:rPr>
        <w:t>„</w:t>
      </w:r>
      <w:r w:rsidRPr="005412CE">
        <w:rPr>
          <w:rFonts w:cs="Times New Roman"/>
          <w:i/>
          <w:szCs w:val="24"/>
        </w:rPr>
        <w:t xml:space="preserve">Najednou viděli mladou holku, která </w:t>
      </w:r>
      <w:proofErr w:type="spellStart"/>
      <w:r w:rsidRPr="005412CE">
        <w:rPr>
          <w:rFonts w:cs="Times New Roman"/>
          <w:i/>
          <w:szCs w:val="24"/>
        </w:rPr>
        <w:t>začla</w:t>
      </w:r>
      <w:proofErr w:type="spellEnd"/>
      <w:r w:rsidRPr="005412CE">
        <w:rPr>
          <w:rFonts w:cs="Times New Roman"/>
          <w:i/>
          <w:szCs w:val="24"/>
        </w:rPr>
        <w:t xml:space="preserve"> chodit s </w:t>
      </w:r>
      <w:proofErr w:type="spellStart"/>
      <w:r w:rsidRPr="005412CE">
        <w:rPr>
          <w:rFonts w:cs="Times New Roman"/>
          <w:i/>
          <w:szCs w:val="24"/>
        </w:rPr>
        <w:t>foťá</w:t>
      </w:r>
      <w:r w:rsidR="00667F3C">
        <w:rPr>
          <w:rFonts w:cs="Times New Roman"/>
          <w:i/>
          <w:szCs w:val="24"/>
        </w:rPr>
        <w:t>kem</w:t>
      </w:r>
      <w:proofErr w:type="spellEnd"/>
      <w:r w:rsidR="00667F3C">
        <w:rPr>
          <w:rFonts w:cs="Times New Roman"/>
          <w:i/>
          <w:szCs w:val="24"/>
        </w:rPr>
        <w:t>, a nevěděli, kdo to je, tak </w:t>
      </w:r>
      <w:r w:rsidRPr="005412CE">
        <w:rPr>
          <w:rFonts w:cs="Times New Roman"/>
          <w:i/>
          <w:szCs w:val="24"/>
        </w:rPr>
        <w:t xml:space="preserve">spíš takový nedůvěřiví byli nebo nevěděli, co si </w:t>
      </w:r>
      <w:proofErr w:type="spellStart"/>
      <w:r w:rsidRPr="005412CE">
        <w:rPr>
          <w:rFonts w:cs="Times New Roman"/>
          <w:i/>
          <w:szCs w:val="24"/>
        </w:rPr>
        <w:t>maj</w:t>
      </w:r>
      <w:proofErr w:type="spellEnd"/>
      <w:r w:rsidRPr="005412CE">
        <w:rPr>
          <w:rFonts w:cs="Times New Roman"/>
          <w:i/>
          <w:szCs w:val="24"/>
        </w:rPr>
        <w:t xml:space="preserve"> myslet, ale že by mě někdo diskriminoval, protože jsem mladá nebo holka, nebo… to vůbec.“</w:t>
      </w:r>
      <w:r w:rsidR="0067274D" w:rsidRPr="005412CE">
        <w:rPr>
          <w:rFonts w:cs="Times New Roman"/>
          <w:szCs w:val="24"/>
        </w:rPr>
        <w:t xml:space="preserve"> (BR, 8)</w:t>
      </w:r>
    </w:p>
    <w:p w:rsidR="00B263B9" w:rsidRPr="005412CE" w:rsidRDefault="00FB494C" w:rsidP="00920380">
      <w:pPr>
        <w:ind w:firstLine="576"/>
        <w:rPr>
          <w:rFonts w:cs="Times New Roman"/>
        </w:rPr>
      </w:pPr>
      <w:r w:rsidRPr="005412CE">
        <w:rPr>
          <w:rFonts w:cs="Times New Roman"/>
          <w:szCs w:val="24"/>
        </w:rPr>
        <w:t xml:space="preserve"> </w:t>
      </w:r>
      <w:r w:rsidRPr="005412CE">
        <w:rPr>
          <w:rFonts w:cs="Times New Roman"/>
        </w:rPr>
        <w:t xml:space="preserve">Naopak </w:t>
      </w:r>
      <w:r w:rsidR="008575E4" w:rsidRPr="005412CE">
        <w:rPr>
          <w:rFonts w:cs="Times New Roman"/>
        </w:rPr>
        <w:t>respo</w:t>
      </w:r>
      <w:r w:rsidR="00791983" w:rsidRPr="005412CE">
        <w:rPr>
          <w:rFonts w:cs="Times New Roman"/>
        </w:rPr>
        <w:t xml:space="preserve">ndentky, které </w:t>
      </w:r>
      <w:r w:rsidR="000D3A29" w:rsidRPr="005412CE">
        <w:rPr>
          <w:rFonts w:cs="Times New Roman"/>
        </w:rPr>
        <w:t>jsme</w:t>
      </w:r>
      <w:r w:rsidR="00791983" w:rsidRPr="005412CE">
        <w:rPr>
          <w:rFonts w:cs="Times New Roman"/>
        </w:rPr>
        <w:t xml:space="preserve"> zařadil</w:t>
      </w:r>
      <w:r w:rsidR="000D3A29" w:rsidRPr="005412CE">
        <w:rPr>
          <w:rFonts w:cs="Times New Roman"/>
        </w:rPr>
        <w:t>i</w:t>
      </w:r>
      <w:r w:rsidR="00791983" w:rsidRPr="005412CE">
        <w:rPr>
          <w:rFonts w:cs="Times New Roman"/>
        </w:rPr>
        <w:t xml:space="preserve"> k částečně nespokojeným</w:t>
      </w:r>
      <w:r w:rsidR="00D067DA" w:rsidRPr="005412CE">
        <w:rPr>
          <w:rFonts w:cs="Times New Roman"/>
        </w:rPr>
        <w:t xml:space="preserve"> (Darinu </w:t>
      </w:r>
      <w:proofErr w:type="spellStart"/>
      <w:r w:rsidR="00D067DA" w:rsidRPr="005412CE">
        <w:rPr>
          <w:rFonts w:cs="Times New Roman"/>
        </w:rPr>
        <w:t>Vymětalíkovou</w:t>
      </w:r>
      <w:proofErr w:type="spellEnd"/>
      <w:r w:rsidR="00D067DA" w:rsidRPr="005412CE">
        <w:rPr>
          <w:rFonts w:cs="Times New Roman"/>
        </w:rPr>
        <w:t xml:space="preserve">, </w:t>
      </w:r>
      <w:r w:rsidR="00FA386F" w:rsidRPr="005412CE">
        <w:rPr>
          <w:rFonts w:cs="Times New Roman"/>
        </w:rPr>
        <w:t xml:space="preserve">Alici Němcovou Tejkalovou, Barboru </w:t>
      </w:r>
      <w:proofErr w:type="spellStart"/>
      <w:r w:rsidR="00FA386F" w:rsidRPr="005412CE">
        <w:rPr>
          <w:rFonts w:cs="Times New Roman"/>
        </w:rPr>
        <w:t>Žehanovou</w:t>
      </w:r>
      <w:proofErr w:type="spellEnd"/>
      <w:r w:rsidR="00FA386F" w:rsidRPr="005412CE">
        <w:rPr>
          <w:rFonts w:cs="Times New Roman"/>
        </w:rPr>
        <w:t>, Alenu Benešovou)</w:t>
      </w:r>
      <w:r w:rsidR="0038364D" w:rsidRPr="005412CE">
        <w:rPr>
          <w:rFonts w:cs="Times New Roman"/>
        </w:rPr>
        <w:t>,</w:t>
      </w:r>
      <w:r w:rsidR="00E720EC">
        <w:rPr>
          <w:rFonts w:cs="Times New Roman"/>
        </w:rPr>
        <w:t xml:space="preserve"> </w:t>
      </w:r>
      <w:r w:rsidR="000D3A29" w:rsidRPr="005412CE">
        <w:rPr>
          <w:rFonts w:cs="Times New Roman"/>
        </w:rPr>
        <w:t>popsaly</w:t>
      </w:r>
      <w:r w:rsidRPr="005412CE">
        <w:rPr>
          <w:rFonts w:cs="Times New Roman"/>
        </w:rPr>
        <w:t xml:space="preserve"> </w:t>
      </w:r>
      <w:r w:rsidR="008575E4" w:rsidRPr="005412CE">
        <w:rPr>
          <w:rFonts w:cs="Times New Roman"/>
        </w:rPr>
        <w:t xml:space="preserve">také </w:t>
      </w:r>
      <w:r w:rsidRPr="005412CE">
        <w:rPr>
          <w:rFonts w:cs="Times New Roman"/>
        </w:rPr>
        <w:t xml:space="preserve">několik </w:t>
      </w:r>
      <w:r w:rsidR="008575E4" w:rsidRPr="005412CE">
        <w:rPr>
          <w:rFonts w:cs="Times New Roman"/>
        </w:rPr>
        <w:t>událostí</w:t>
      </w:r>
      <w:r w:rsidRPr="005412CE">
        <w:rPr>
          <w:rFonts w:cs="Times New Roman"/>
        </w:rPr>
        <w:t>, které odkazovaly k</w:t>
      </w:r>
      <w:r w:rsidR="008575E4" w:rsidRPr="005412CE">
        <w:rPr>
          <w:rFonts w:cs="Times New Roman"/>
        </w:rPr>
        <w:t> zaujatému</w:t>
      </w:r>
      <w:r w:rsidRPr="005412CE">
        <w:rPr>
          <w:rFonts w:cs="Times New Roman"/>
        </w:rPr>
        <w:t xml:space="preserve"> náhledu na ženy v tomto pracovním odvětví </w:t>
      </w:r>
      <w:r w:rsidR="000D3A29" w:rsidRPr="005412CE">
        <w:rPr>
          <w:rFonts w:cs="Times New Roman"/>
        </w:rPr>
        <w:t>ze strany kolegů</w:t>
      </w:r>
      <w:r w:rsidR="006E358D" w:rsidRPr="005412CE">
        <w:rPr>
          <w:rFonts w:cs="Times New Roman"/>
        </w:rPr>
        <w:t xml:space="preserve"> ze sportovní skupiny</w:t>
      </w:r>
      <w:r w:rsidR="008575E4" w:rsidRPr="005412CE">
        <w:rPr>
          <w:rFonts w:cs="Times New Roman"/>
        </w:rPr>
        <w:t xml:space="preserve"> a</w:t>
      </w:r>
      <w:r w:rsidR="000D3A29" w:rsidRPr="005412CE">
        <w:rPr>
          <w:rFonts w:cs="Times New Roman"/>
        </w:rPr>
        <w:t xml:space="preserve"> okolí</w:t>
      </w:r>
      <w:r w:rsidRPr="005412CE">
        <w:rPr>
          <w:rFonts w:cs="Times New Roman"/>
        </w:rPr>
        <w:t xml:space="preserve">. </w:t>
      </w:r>
      <w:r w:rsidR="00B263B9" w:rsidRPr="005412CE">
        <w:rPr>
          <w:rFonts w:cs="Times New Roman"/>
        </w:rPr>
        <w:t xml:space="preserve">Barbora </w:t>
      </w:r>
      <w:proofErr w:type="spellStart"/>
      <w:r w:rsidR="00B263B9" w:rsidRPr="005412CE">
        <w:rPr>
          <w:rFonts w:cs="Times New Roman"/>
        </w:rPr>
        <w:t>Žehanová</w:t>
      </w:r>
      <w:proofErr w:type="spellEnd"/>
      <w:r w:rsidR="00B263B9" w:rsidRPr="005412CE">
        <w:rPr>
          <w:rFonts w:cs="Times New Roman"/>
        </w:rPr>
        <w:t xml:space="preserve"> nejprve vyjádřila spokojenost s chováním kolegů a nadále svou vzpomínku podporovala,</w:t>
      </w:r>
      <w:r w:rsidR="00FA386F" w:rsidRPr="005412CE">
        <w:rPr>
          <w:rFonts w:cs="Times New Roman"/>
        </w:rPr>
        <w:t xml:space="preserve"> což by ji řadilo do předchozí skupiny. Ale</w:t>
      </w:r>
      <w:r w:rsidR="00B263B9" w:rsidRPr="005412CE">
        <w:rPr>
          <w:rFonts w:cs="Times New Roman"/>
        </w:rPr>
        <w:t xml:space="preserve"> poté vzpomněla vedoucího r</w:t>
      </w:r>
      <w:r w:rsidR="00667F3C">
        <w:rPr>
          <w:rFonts w:cs="Times New Roman"/>
        </w:rPr>
        <w:t xml:space="preserve">edakce Václava </w:t>
      </w:r>
      <w:proofErr w:type="spellStart"/>
      <w:r w:rsidR="00667F3C">
        <w:rPr>
          <w:rFonts w:cs="Times New Roman"/>
        </w:rPr>
        <w:t>Pacinu</w:t>
      </w:r>
      <w:proofErr w:type="spellEnd"/>
      <w:r w:rsidR="00667F3C">
        <w:rPr>
          <w:rFonts w:cs="Times New Roman"/>
        </w:rPr>
        <w:t>, který se </w:t>
      </w:r>
      <w:r w:rsidR="00B263B9" w:rsidRPr="005412CE">
        <w:rPr>
          <w:rFonts w:cs="Times New Roman"/>
        </w:rPr>
        <w:t>dle jejích slov na poradě rozčílil, protože během jeho nepřítomnosti vyslali ostatní novi</w:t>
      </w:r>
      <w:r w:rsidR="00B43470" w:rsidRPr="005412CE">
        <w:rPr>
          <w:rFonts w:cs="Times New Roman"/>
        </w:rPr>
        <w:t>náři nově příchozí novinářku na </w:t>
      </w:r>
      <w:r w:rsidR="00B263B9" w:rsidRPr="005412CE">
        <w:rPr>
          <w:rFonts w:cs="Times New Roman"/>
        </w:rPr>
        <w:t>hokejový zápas Kladna proti Spartě</w:t>
      </w:r>
      <w:r w:rsidR="00B43470" w:rsidRPr="005412CE">
        <w:rPr>
          <w:rStyle w:val="Znakapoznpodarou"/>
          <w:rFonts w:cs="Times New Roman"/>
        </w:rPr>
        <w:footnoteReference w:id="80"/>
      </w:r>
      <w:r w:rsidR="00B263B9" w:rsidRPr="005412CE">
        <w:rPr>
          <w:rFonts w:cs="Times New Roman"/>
        </w:rPr>
        <w:t xml:space="preserve">. </w:t>
      </w:r>
      <w:r w:rsidR="00F27AE7" w:rsidRPr="005412CE">
        <w:rPr>
          <w:rFonts w:cs="Times New Roman"/>
        </w:rPr>
        <w:t xml:space="preserve">Avšak nebyla </w:t>
      </w:r>
      <w:r w:rsidR="000D3A29" w:rsidRPr="005412CE">
        <w:rPr>
          <w:rFonts w:cs="Times New Roman"/>
        </w:rPr>
        <w:t>jím</w:t>
      </w:r>
      <w:r w:rsidR="00F27AE7" w:rsidRPr="005412CE">
        <w:rPr>
          <w:rFonts w:cs="Times New Roman"/>
        </w:rPr>
        <w:t xml:space="preserve"> ani </w:t>
      </w:r>
      <w:r w:rsidR="000D3A29" w:rsidRPr="005412CE">
        <w:rPr>
          <w:rFonts w:cs="Times New Roman"/>
        </w:rPr>
        <w:t>jiným</w:t>
      </w:r>
      <w:r w:rsidR="00667F3C">
        <w:rPr>
          <w:rFonts w:cs="Times New Roman"/>
        </w:rPr>
        <w:t>i</w:t>
      </w:r>
      <w:r w:rsidR="00F27AE7" w:rsidRPr="005412CE">
        <w:rPr>
          <w:rFonts w:cs="Times New Roman"/>
        </w:rPr>
        <w:t xml:space="preserve"> </w:t>
      </w:r>
      <w:r w:rsidR="00B263B9" w:rsidRPr="005412CE">
        <w:rPr>
          <w:rFonts w:cs="Times New Roman"/>
        </w:rPr>
        <w:t>po tomto incidentu omezována.</w:t>
      </w:r>
      <w:r w:rsidR="00F27AE7" w:rsidRPr="005412CE">
        <w:rPr>
          <w:rFonts w:cs="Times New Roman"/>
        </w:rPr>
        <w:t xml:space="preserve"> </w:t>
      </w:r>
      <w:proofErr w:type="spellStart"/>
      <w:r w:rsidR="00F27AE7" w:rsidRPr="005412CE">
        <w:rPr>
          <w:rFonts w:cs="Times New Roman"/>
        </w:rPr>
        <w:t>Pacinovo</w:t>
      </w:r>
      <w:proofErr w:type="spellEnd"/>
      <w:r w:rsidR="00F27AE7" w:rsidRPr="005412CE">
        <w:rPr>
          <w:rFonts w:cs="Times New Roman"/>
        </w:rPr>
        <w:t xml:space="preserve"> rozčílení si vysvětluje pouze jeho povahou, nikoliv špatně odvedenou </w:t>
      </w:r>
      <w:r w:rsidR="000D3A29" w:rsidRPr="005412CE">
        <w:rPr>
          <w:rFonts w:cs="Times New Roman"/>
        </w:rPr>
        <w:t>prací</w:t>
      </w:r>
      <w:r w:rsidR="00F27AE7" w:rsidRPr="005412CE">
        <w:rPr>
          <w:rFonts w:cs="Times New Roman"/>
        </w:rPr>
        <w:t xml:space="preserve">. </w:t>
      </w:r>
      <w:r w:rsidR="00FA386F" w:rsidRPr="005412CE">
        <w:rPr>
          <w:rFonts w:cs="Times New Roman"/>
        </w:rPr>
        <w:t xml:space="preserve">Tento nepatrný incident </w:t>
      </w:r>
      <w:r w:rsidR="000D3A29" w:rsidRPr="005412CE">
        <w:rPr>
          <w:rFonts w:cs="Times New Roman"/>
        </w:rPr>
        <w:t>jsme</w:t>
      </w:r>
      <w:r w:rsidR="00FA386F" w:rsidRPr="005412CE">
        <w:rPr>
          <w:rFonts w:cs="Times New Roman"/>
        </w:rPr>
        <w:t xml:space="preserve"> zohlednil</w:t>
      </w:r>
      <w:r w:rsidR="000D3A29" w:rsidRPr="005412CE">
        <w:rPr>
          <w:rFonts w:cs="Times New Roman"/>
        </w:rPr>
        <w:t>i</w:t>
      </w:r>
      <w:r w:rsidR="00667F3C">
        <w:rPr>
          <w:rFonts w:cs="Times New Roman"/>
        </w:rPr>
        <w:t>, i když </w:t>
      </w:r>
      <w:r w:rsidR="00FA386F" w:rsidRPr="005412CE">
        <w:rPr>
          <w:rFonts w:cs="Times New Roman"/>
        </w:rPr>
        <w:t>respondentka nebyla během elévského období</w:t>
      </w:r>
      <w:r w:rsidR="000D3A29" w:rsidRPr="005412CE">
        <w:rPr>
          <w:rFonts w:cs="Times New Roman"/>
        </w:rPr>
        <w:t xml:space="preserve"> nijak omezována</w:t>
      </w:r>
      <w:r w:rsidR="00FA386F" w:rsidRPr="005412CE">
        <w:rPr>
          <w:rFonts w:cs="Times New Roman"/>
        </w:rPr>
        <w:t>.</w:t>
      </w:r>
      <w:r w:rsidR="000D3A29" w:rsidRPr="005412CE">
        <w:rPr>
          <w:rFonts w:cs="Times New Roman"/>
        </w:rPr>
        <w:t xml:space="preserve"> </w:t>
      </w:r>
    </w:p>
    <w:p w:rsidR="00FB494C" w:rsidRPr="005412CE" w:rsidRDefault="00FB494C" w:rsidP="00920380">
      <w:pPr>
        <w:spacing w:after="240"/>
        <w:ind w:firstLine="576"/>
        <w:rPr>
          <w:rFonts w:cs="Times New Roman"/>
        </w:rPr>
      </w:pPr>
      <w:r w:rsidRPr="005412CE">
        <w:rPr>
          <w:rFonts w:cs="Times New Roman"/>
        </w:rPr>
        <w:t>Alice Němcová Tejka</w:t>
      </w:r>
      <w:r w:rsidR="00B263B9" w:rsidRPr="005412CE">
        <w:rPr>
          <w:rFonts w:cs="Times New Roman"/>
        </w:rPr>
        <w:t>lová nastínila svou zkušenost s </w:t>
      </w:r>
      <w:r w:rsidRPr="005412CE">
        <w:rPr>
          <w:rFonts w:cs="Times New Roman"/>
        </w:rPr>
        <w:t>organizátorem badmintonového turnaje</w:t>
      </w:r>
      <w:r w:rsidR="000D287D" w:rsidRPr="005412CE">
        <w:rPr>
          <w:rFonts w:cs="Times New Roman"/>
        </w:rPr>
        <w:t>.</w:t>
      </w:r>
      <w:r w:rsidRPr="005412CE">
        <w:rPr>
          <w:rFonts w:cs="Times New Roman"/>
        </w:rPr>
        <w:t xml:space="preserve"> </w:t>
      </w:r>
      <w:r w:rsidR="000D287D" w:rsidRPr="005412CE">
        <w:rPr>
          <w:rFonts w:cs="Times New Roman"/>
        </w:rPr>
        <w:t>Ten</w:t>
      </w:r>
      <w:r w:rsidRPr="005412CE">
        <w:rPr>
          <w:rFonts w:cs="Times New Roman"/>
        </w:rPr>
        <w:t xml:space="preserve"> </w:t>
      </w:r>
      <w:r w:rsidR="00B263B9" w:rsidRPr="005412CE">
        <w:rPr>
          <w:rFonts w:cs="Times New Roman"/>
        </w:rPr>
        <w:t>přepokládal</w:t>
      </w:r>
      <w:r w:rsidR="00CE0E90" w:rsidRPr="005412CE">
        <w:rPr>
          <w:rFonts w:cs="Times New Roman"/>
        </w:rPr>
        <w:t>, že nemá znalosti o</w:t>
      </w:r>
      <w:r w:rsidRPr="005412CE">
        <w:rPr>
          <w:rFonts w:cs="Times New Roman"/>
        </w:rPr>
        <w:t xml:space="preserve"> sportu, </w:t>
      </w:r>
      <w:r w:rsidR="00B263B9" w:rsidRPr="005412CE">
        <w:rPr>
          <w:rFonts w:cs="Times New Roman"/>
        </w:rPr>
        <w:t xml:space="preserve">a tudíž </w:t>
      </w:r>
      <w:r w:rsidRPr="005412CE">
        <w:rPr>
          <w:rFonts w:cs="Times New Roman"/>
        </w:rPr>
        <w:t xml:space="preserve">chtěl vysvětlit </w:t>
      </w:r>
      <w:proofErr w:type="spellStart"/>
      <w:r w:rsidRPr="005412CE">
        <w:rPr>
          <w:rFonts w:cs="Times New Roman"/>
        </w:rPr>
        <w:t>pavoukový</w:t>
      </w:r>
      <w:proofErr w:type="spellEnd"/>
      <w:r w:rsidRPr="005412CE">
        <w:rPr>
          <w:rFonts w:cs="Times New Roman"/>
        </w:rPr>
        <w:t xml:space="preserve"> systém hry nově příchozí novinářce, kterou předtím považoval za produkč</w:t>
      </w:r>
      <w:r w:rsidR="00B263B9" w:rsidRPr="005412CE">
        <w:rPr>
          <w:rFonts w:cs="Times New Roman"/>
        </w:rPr>
        <w:t>ní</w:t>
      </w:r>
      <w:r w:rsidRPr="005412CE">
        <w:rPr>
          <w:rFonts w:cs="Times New Roman"/>
        </w:rPr>
        <w:t xml:space="preserve"> a svou </w:t>
      </w:r>
      <w:r w:rsidR="000D3A29" w:rsidRPr="005412CE">
        <w:rPr>
          <w:rFonts w:cs="Times New Roman"/>
        </w:rPr>
        <w:t>promluvu</w:t>
      </w:r>
      <w:r w:rsidRPr="005412CE">
        <w:rPr>
          <w:rFonts w:cs="Times New Roman"/>
        </w:rPr>
        <w:t xml:space="preserve"> </w:t>
      </w:r>
      <w:r w:rsidR="000D3A29" w:rsidRPr="005412CE">
        <w:rPr>
          <w:rFonts w:cs="Times New Roman"/>
        </w:rPr>
        <w:t>adresoval</w:t>
      </w:r>
      <w:r w:rsidRPr="005412CE">
        <w:rPr>
          <w:rFonts w:cs="Times New Roman"/>
        </w:rPr>
        <w:t xml:space="preserve"> doprovodné</w:t>
      </w:r>
      <w:r w:rsidR="000D3A29" w:rsidRPr="005412CE">
        <w:rPr>
          <w:rFonts w:cs="Times New Roman"/>
        </w:rPr>
        <w:t>mu</w:t>
      </w:r>
      <w:r w:rsidRPr="005412CE">
        <w:rPr>
          <w:rFonts w:cs="Times New Roman"/>
        </w:rPr>
        <w:t xml:space="preserve"> kameraman</w:t>
      </w:r>
      <w:r w:rsidR="000D3A29" w:rsidRPr="005412CE">
        <w:rPr>
          <w:rFonts w:cs="Times New Roman"/>
        </w:rPr>
        <w:t>ovi</w:t>
      </w:r>
      <w:r w:rsidR="00FE18CB" w:rsidRPr="005412CE">
        <w:rPr>
          <w:rStyle w:val="Znakapoznpodarou"/>
          <w:rFonts w:cs="Times New Roman"/>
        </w:rPr>
        <w:footnoteReference w:id="81"/>
      </w:r>
      <w:r w:rsidRPr="005412CE">
        <w:rPr>
          <w:rFonts w:cs="Times New Roman"/>
        </w:rPr>
        <w:t>.</w:t>
      </w:r>
      <w:r w:rsidR="0038364D" w:rsidRPr="005412CE">
        <w:rPr>
          <w:rFonts w:cs="Times New Roman"/>
        </w:rPr>
        <w:t xml:space="preserve"> </w:t>
      </w:r>
      <w:r w:rsidR="000D287D" w:rsidRPr="005412CE">
        <w:rPr>
          <w:rFonts w:cs="Times New Roman"/>
        </w:rPr>
        <w:t xml:space="preserve">Pozitivem předsudků je však jejich bourání. </w:t>
      </w:r>
      <w:r w:rsidR="009B4EAC" w:rsidRPr="005412CE">
        <w:rPr>
          <w:rFonts w:cs="Times New Roman"/>
        </w:rPr>
        <w:t>Němcová Tejkalová přesvědčila o své komentátorské kvalitě i vedoucího České asociace stolního tenisu.</w:t>
      </w:r>
      <w:r w:rsidR="000D287D" w:rsidRPr="005412CE">
        <w:rPr>
          <w:rFonts w:cs="Times New Roman"/>
        </w:rPr>
        <w:t xml:space="preserve"> </w:t>
      </w:r>
      <w:r w:rsidR="0038364D" w:rsidRPr="005412CE">
        <w:rPr>
          <w:rFonts w:cs="Times New Roman"/>
        </w:rPr>
        <w:t xml:space="preserve">Tato respondentka </w:t>
      </w:r>
      <w:r w:rsidR="000D287D" w:rsidRPr="005412CE">
        <w:rPr>
          <w:rFonts w:cs="Times New Roman"/>
        </w:rPr>
        <w:t xml:space="preserve">sice </w:t>
      </w:r>
      <w:r w:rsidR="000D3A29" w:rsidRPr="005412CE">
        <w:rPr>
          <w:rFonts w:cs="Times New Roman"/>
        </w:rPr>
        <w:t>nezmínila</w:t>
      </w:r>
      <w:r w:rsidR="0038364D" w:rsidRPr="005412CE">
        <w:rPr>
          <w:rFonts w:cs="Times New Roman"/>
        </w:rPr>
        <w:t xml:space="preserve"> žádné výrazné omezování pracovního nasazení, byla posílána na sportovní akce, ale </w:t>
      </w:r>
      <w:r w:rsidR="00CE0E90" w:rsidRPr="005412CE">
        <w:rPr>
          <w:rFonts w:cs="Times New Roman"/>
        </w:rPr>
        <w:t>cítila, že bylo náročné</w:t>
      </w:r>
      <w:r w:rsidR="0038364D" w:rsidRPr="005412CE">
        <w:rPr>
          <w:rFonts w:cs="Times New Roman"/>
        </w:rPr>
        <w:t xml:space="preserve"> se v redakci etablovat</w:t>
      </w:r>
      <w:r w:rsidR="00B263B9" w:rsidRPr="005412CE">
        <w:rPr>
          <w:rFonts w:cs="Times New Roman"/>
        </w:rPr>
        <w:t>.</w:t>
      </w:r>
      <w:r w:rsidR="0038364D" w:rsidRPr="005412CE">
        <w:rPr>
          <w:rFonts w:cs="Times New Roman"/>
        </w:rPr>
        <w:t xml:space="preserve"> </w:t>
      </w:r>
      <w:r w:rsidR="00B263B9" w:rsidRPr="005412CE">
        <w:rPr>
          <w:rFonts w:cs="Times New Roman"/>
        </w:rPr>
        <w:t xml:space="preserve">Kariérní postup byl </w:t>
      </w:r>
      <w:r w:rsidR="0038364D" w:rsidRPr="005412CE">
        <w:rPr>
          <w:rFonts w:cs="Times New Roman"/>
        </w:rPr>
        <w:t xml:space="preserve">pomalý, </w:t>
      </w:r>
      <w:r w:rsidR="009B4EAC" w:rsidRPr="005412CE">
        <w:rPr>
          <w:rFonts w:cs="Times New Roman"/>
        </w:rPr>
        <w:t xml:space="preserve">protože dlouhou dobu jezdívala na akce </w:t>
      </w:r>
      <w:r w:rsidR="00C84F69" w:rsidRPr="005412CE">
        <w:rPr>
          <w:rFonts w:cs="Times New Roman"/>
        </w:rPr>
        <w:t>pozorovat</w:t>
      </w:r>
      <w:r w:rsidR="00D11C1D" w:rsidRPr="005412CE">
        <w:rPr>
          <w:rFonts w:cs="Times New Roman"/>
        </w:rPr>
        <w:t xml:space="preserve"> </w:t>
      </w:r>
      <w:r w:rsidR="0038364D" w:rsidRPr="005412CE">
        <w:rPr>
          <w:rFonts w:cs="Times New Roman"/>
        </w:rPr>
        <w:t>starší kolegy</w:t>
      </w:r>
      <w:r w:rsidR="00C84F69" w:rsidRPr="005412CE">
        <w:rPr>
          <w:rFonts w:cs="Times New Roman"/>
        </w:rPr>
        <w:t xml:space="preserve"> při práci</w:t>
      </w:r>
      <w:r w:rsidR="00630EBB" w:rsidRPr="005412CE">
        <w:rPr>
          <w:rStyle w:val="Znakapoznpodarou"/>
          <w:rFonts w:cs="Times New Roman"/>
        </w:rPr>
        <w:footnoteReference w:id="82"/>
      </w:r>
      <w:r w:rsidR="00B263B9" w:rsidRPr="005412CE">
        <w:rPr>
          <w:rFonts w:cs="Times New Roman"/>
        </w:rPr>
        <w:t>. Náročnější</w:t>
      </w:r>
      <w:r w:rsidR="000D287D" w:rsidRPr="005412CE">
        <w:rPr>
          <w:rFonts w:cs="Times New Roman"/>
        </w:rPr>
        <w:t xml:space="preserve"> bylo přesvědčit blízké okolí o </w:t>
      </w:r>
      <w:r w:rsidR="00B263B9" w:rsidRPr="005412CE">
        <w:rPr>
          <w:rFonts w:cs="Times New Roman"/>
        </w:rPr>
        <w:t>ženské roli ve sportovní žurnalistice, kterou považovali za nepřirozenou:</w:t>
      </w:r>
    </w:p>
    <w:p w:rsidR="00B263B9" w:rsidRPr="005412CE" w:rsidRDefault="00B263B9" w:rsidP="00B263B9">
      <w:pPr>
        <w:spacing w:after="240"/>
        <w:ind w:firstLine="576"/>
        <w:rPr>
          <w:rFonts w:cs="Times New Roman"/>
        </w:rPr>
      </w:pPr>
      <w:r w:rsidRPr="005412CE">
        <w:rPr>
          <w:rFonts w:cs="Times New Roman"/>
          <w:i/>
          <w:szCs w:val="24"/>
        </w:rPr>
        <w:t xml:space="preserve">„Já (…) jsem hrála závodně ping pong a (…) jsme jednou seděli se </w:t>
      </w:r>
      <w:proofErr w:type="spellStart"/>
      <w:r w:rsidRPr="005412CE">
        <w:rPr>
          <w:rFonts w:cs="Times New Roman"/>
          <w:i/>
          <w:szCs w:val="24"/>
        </w:rPr>
        <w:t>spoluhráčema</w:t>
      </w:r>
      <w:proofErr w:type="spellEnd"/>
      <w:r w:rsidRPr="005412CE">
        <w:rPr>
          <w:rFonts w:cs="Times New Roman"/>
          <w:i/>
          <w:szCs w:val="24"/>
        </w:rPr>
        <w:t xml:space="preserve"> u stolu, (…) tak jeden z těch kolegů Tonda tehdy říká ‚víš, ty jak tak teďka komentuješ </w:t>
      </w:r>
      <w:r w:rsidRPr="005412CE">
        <w:rPr>
          <w:rFonts w:cs="Times New Roman"/>
          <w:i/>
          <w:szCs w:val="24"/>
        </w:rPr>
        <w:lastRenderedPageBreak/>
        <w:t>ten</w:t>
      </w:r>
      <w:r w:rsidR="00E720EC">
        <w:rPr>
          <w:rFonts w:cs="Times New Roman"/>
          <w:i/>
          <w:szCs w:val="24"/>
        </w:rPr>
        <w:t> </w:t>
      </w:r>
      <w:r w:rsidRPr="005412CE">
        <w:rPr>
          <w:rFonts w:cs="Times New Roman"/>
          <w:i/>
          <w:szCs w:val="24"/>
        </w:rPr>
        <w:t xml:space="preserve">ping pong, já nevím. Prostě ke sportu patří </w:t>
      </w:r>
      <w:proofErr w:type="spellStart"/>
      <w:r w:rsidRPr="005412CE">
        <w:rPr>
          <w:rFonts w:cs="Times New Roman"/>
          <w:i/>
          <w:szCs w:val="24"/>
        </w:rPr>
        <w:t>mužskej</w:t>
      </w:r>
      <w:proofErr w:type="spellEnd"/>
      <w:r w:rsidRPr="005412CE">
        <w:rPr>
          <w:rFonts w:cs="Times New Roman"/>
          <w:i/>
          <w:szCs w:val="24"/>
        </w:rPr>
        <w:t xml:space="preserve"> hlas a ne </w:t>
      </w:r>
      <w:proofErr w:type="spellStart"/>
      <w:r w:rsidRPr="005412CE">
        <w:rPr>
          <w:rFonts w:cs="Times New Roman"/>
          <w:i/>
          <w:szCs w:val="24"/>
        </w:rPr>
        <w:t>ženskej</w:t>
      </w:r>
      <w:proofErr w:type="spellEnd"/>
      <w:r w:rsidRPr="005412CE">
        <w:rPr>
          <w:rFonts w:cs="Times New Roman"/>
          <w:i/>
          <w:szCs w:val="24"/>
        </w:rPr>
        <w:t>‘ a byl to vlastně jeden z nejčastějších stereotypů, se kterým jsem se setkávala.“</w:t>
      </w:r>
      <w:r w:rsidRPr="005412CE">
        <w:rPr>
          <w:rFonts w:cs="Times New Roman"/>
          <w:szCs w:val="24"/>
        </w:rPr>
        <w:t xml:space="preserve"> (</w:t>
      </w:r>
      <w:r w:rsidR="00E27D06" w:rsidRPr="005412CE">
        <w:rPr>
          <w:rFonts w:cs="Times New Roman"/>
          <w:szCs w:val="24"/>
        </w:rPr>
        <w:t>ANT</w:t>
      </w:r>
      <w:r w:rsidRPr="005412CE">
        <w:rPr>
          <w:rFonts w:cs="Times New Roman"/>
          <w:szCs w:val="24"/>
        </w:rPr>
        <w:t>, 10)</w:t>
      </w:r>
    </w:p>
    <w:p w:rsidR="00630EBB" w:rsidRPr="005412CE" w:rsidRDefault="00651498" w:rsidP="00CF7E21">
      <w:pPr>
        <w:ind w:firstLine="576"/>
        <w:rPr>
          <w:rFonts w:cs="Times New Roman"/>
        </w:rPr>
      </w:pPr>
      <w:r w:rsidRPr="005412CE">
        <w:rPr>
          <w:rFonts w:cs="Times New Roman"/>
        </w:rPr>
        <w:t xml:space="preserve">Vladimír </w:t>
      </w:r>
      <w:proofErr w:type="spellStart"/>
      <w:r w:rsidRPr="005412CE">
        <w:rPr>
          <w:rFonts w:cs="Times New Roman"/>
        </w:rPr>
        <w:t>Drbohlav</w:t>
      </w:r>
      <w:proofErr w:type="spellEnd"/>
      <w:r w:rsidRPr="005412CE">
        <w:rPr>
          <w:rFonts w:cs="Times New Roman"/>
        </w:rPr>
        <w:t xml:space="preserve"> v první části rozhovoru okomentoval své zkušenosti s nástupem žen do sportovní žurnalistiky</w:t>
      </w:r>
      <w:r w:rsidR="00C6789D" w:rsidRPr="005412CE">
        <w:rPr>
          <w:rFonts w:cs="Times New Roman"/>
        </w:rPr>
        <w:t>, kterých bylo v 60. a 70. letech 20. století ve sportovní redakci málo</w:t>
      </w:r>
      <w:r w:rsidR="00630EBB" w:rsidRPr="005412CE">
        <w:rPr>
          <w:rStyle w:val="Znakapoznpodarou"/>
          <w:rFonts w:cs="Times New Roman"/>
        </w:rPr>
        <w:footnoteReference w:id="83"/>
      </w:r>
      <w:r w:rsidRPr="005412CE">
        <w:rPr>
          <w:rFonts w:cs="Times New Roman"/>
        </w:rPr>
        <w:t>. Podle něj byl</w:t>
      </w:r>
      <w:r w:rsidR="000D3A29" w:rsidRPr="005412CE">
        <w:rPr>
          <w:rFonts w:cs="Times New Roman"/>
        </w:rPr>
        <w:t>a</w:t>
      </w:r>
      <w:r w:rsidRPr="005412CE">
        <w:rPr>
          <w:rFonts w:cs="Times New Roman"/>
        </w:rPr>
        <w:t xml:space="preserve"> ženám </w:t>
      </w:r>
      <w:r w:rsidR="000D3A29" w:rsidRPr="005412CE">
        <w:rPr>
          <w:rFonts w:cs="Times New Roman"/>
        </w:rPr>
        <w:t xml:space="preserve">ponechávána </w:t>
      </w:r>
      <w:r w:rsidRPr="005412CE">
        <w:rPr>
          <w:rFonts w:cs="Times New Roman"/>
        </w:rPr>
        <w:t>místa v exekutivních orgánech organizací a on sám v České televizi držel volné pozice pro studenty a stud</w:t>
      </w:r>
      <w:r w:rsidR="00630EBB" w:rsidRPr="005412CE">
        <w:rPr>
          <w:rFonts w:cs="Times New Roman"/>
        </w:rPr>
        <w:t>entky</w:t>
      </w:r>
      <w:r w:rsidR="00630EBB" w:rsidRPr="005412CE">
        <w:rPr>
          <w:rStyle w:val="Znakapoznpodarou"/>
          <w:rFonts w:cs="Times New Roman"/>
        </w:rPr>
        <w:footnoteReference w:id="84"/>
      </w:r>
      <w:r w:rsidR="00630EBB" w:rsidRPr="005412CE">
        <w:rPr>
          <w:rFonts w:cs="Times New Roman"/>
        </w:rPr>
        <w:t>, kam později nastoupilo i </w:t>
      </w:r>
      <w:r w:rsidRPr="005412CE">
        <w:rPr>
          <w:rFonts w:cs="Times New Roman"/>
        </w:rPr>
        <w:t>několik žen</w:t>
      </w:r>
      <w:r w:rsidR="00667F3C">
        <w:rPr>
          <w:rFonts w:cs="Times New Roman"/>
        </w:rPr>
        <w:t xml:space="preserve"> z FSV UK, které jsme vybrali mezi respondentky této práce</w:t>
      </w:r>
      <w:r w:rsidR="00630EBB" w:rsidRPr="005412CE">
        <w:rPr>
          <w:rFonts w:cs="Times New Roman"/>
        </w:rPr>
        <w:t>.</w:t>
      </w:r>
      <w:r w:rsidRPr="005412CE">
        <w:rPr>
          <w:rFonts w:cs="Times New Roman"/>
        </w:rPr>
        <w:t xml:space="preserve"> </w:t>
      </w:r>
      <w:r w:rsidR="00630EBB" w:rsidRPr="005412CE">
        <w:rPr>
          <w:rFonts w:cs="Times New Roman"/>
        </w:rPr>
        <w:t xml:space="preserve">Svou pozici </w:t>
      </w:r>
      <w:r w:rsidRPr="005412CE">
        <w:rPr>
          <w:rFonts w:cs="Times New Roman"/>
        </w:rPr>
        <w:t xml:space="preserve">si stejně jako Darina </w:t>
      </w:r>
      <w:proofErr w:type="spellStart"/>
      <w:r w:rsidRPr="005412CE">
        <w:rPr>
          <w:rFonts w:cs="Times New Roman"/>
        </w:rPr>
        <w:t>Vymětalíková</w:t>
      </w:r>
      <w:proofErr w:type="spellEnd"/>
      <w:r w:rsidRPr="005412CE">
        <w:rPr>
          <w:rFonts w:cs="Times New Roman"/>
        </w:rPr>
        <w:t xml:space="preserve"> </w:t>
      </w:r>
      <w:r w:rsidR="00E87B35" w:rsidRPr="005412CE">
        <w:rPr>
          <w:rFonts w:cs="Times New Roman"/>
        </w:rPr>
        <w:t>musely</w:t>
      </w:r>
      <w:r w:rsidRPr="005412CE">
        <w:rPr>
          <w:rFonts w:cs="Times New Roman"/>
        </w:rPr>
        <w:t xml:space="preserve"> teprve </w:t>
      </w:r>
      <w:r w:rsidR="007B75DA" w:rsidRPr="005412CE">
        <w:rPr>
          <w:rFonts w:cs="Times New Roman"/>
        </w:rPr>
        <w:t>vybudovat</w:t>
      </w:r>
      <w:r w:rsidRPr="005412CE">
        <w:rPr>
          <w:rFonts w:cs="Times New Roman"/>
        </w:rPr>
        <w:t xml:space="preserve"> </w:t>
      </w:r>
      <w:r w:rsidR="000D3A29" w:rsidRPr="005412CE">
        <w:rPr>
          <w:rFonts w:cs="Times New Roman"/>
        </w:rPr>
        <w:t>navzdory</w:t>
      </w:r>
      <w:r w:rsidRPr="005412CE">
        <w:rPr>
          <w:rFonts w:cs="Times New Roman"/>
        </w:rPr>
        <w:t xml:space="preserve"> zmiňovan</w:t>
      </w:r>
      <w:r w:rsidR="000D3A29" w:rsidRPr="005412CE">
        <w:rPr>
          <w:rFonts w:cs="Times New Roman"/>
        </w:rPr>
        <w:t>ým</w:t>
      </w:r>
      <w:r w:rsidRPr="005412CE">
        <w:rPr>
          <w:rFonts w:cs="Times New Roman"/>
        </w:rPr>
        <w:t xml:space="preserve"> předsudk</w:t>
      </w:r>
      <w:r w:rsidR="000D3A29" w:rsidRPr="005412CE">
        <w:rPr>
          <w:rFonts w:cs="Times New Roman"/>
        </w:rPr>
        <w:t>ům</w:t>
      </w:r>
      <w:r w:rsidR="00E87B35" w:rsidRPr="005412CE">
        <w:rPr>
          <w:rFonts w:cs="Times New Roman"/>
        </w:rPr>
        <w:t>.</w:t>
      </w:r>
    </w:p>
    <w:p w:rsidR="00FB494C" w:rsidRPr="005412CE" w:rsidRDefault="00FB494C" w:rsidP="00CF7E21">
      <w:pPr>
        <w:spacing w:after="240"/>
        <w:ind w:firstLine="576"/>
        <w:rPr>
          <w:rFonts w:cs="Times New Roman"/>
        </w:rPr>
      </w:pPr>
      <w:proofErr w:type="spellStart"/>
      <w:r w:rsidRPr="005412CE">
        <w:rPr>
          <w:rFonts w:cs="Times New Roman"/>
        </w:rPr>
        <w:t>Vymětalíková</w:t>
      </w:r>
      <w:proofErr w:type="spellEnd"/>
      <w:r w:rsidRPr="005412CE">
        <w:rPr>
          <w:rFonts w:cs="Times New Roman"/>
        </w:rPr>
        <w:t xml:space="preserve"> se potýkala s omezováním v pracovním nasazení</w:t>
      </w:r>
      <w:r w:rsidR="00630EBB" w:rsidRPr="005412CE">
        <w:rPr>
          <w:rFonts w:cs="Times New Roman"/>
        </w:rPr>
        <w:t xml:space="preserve"> takřka jako jediná ze </w:t>
      </w:r>
      <w:r w:rsidR="00DE2DA9" w:rsidRPr="005412CE">
        <w:rPr>
          <w:rFonts w:cs="Times New Roman"/>
        </w:rPr>
        <w:t>zpovídaných.</w:t>
      </w:r>
      <w:r w:rsidRPr="005412CE">
        <w:rPr>
          <w:rFonts w:cs="Times New Roman"/>
        </w:rPr>
        <w:t xml:space="preserve"> </w:t>
      </w:r>
      <w:r w:rsidR="00DE2DA9" w:rsidRPr="005412CE">
        <w:rPr>
          <w:rFonts w:cs="Times New Roman"/>
        </w:rPr>
        <w:t>P</w:t>
      </w:r>
      <w:r w:rsidRPr="005412CE">
        <w:rPr>
          <w:rFonts w:cs="Times New Roman"/>
        </w:rPr>
        <w:t>ociťovala nedostatek</w:t>
      </w:r>
      <w:r w:rsidR="00747D73" w:rsidRPr="005412CE">
        <w:rPr>
          <w:rFonts w:cs="Times New Roman"/>
        </w:rPr>
        <w:t xml:space="preserve"> úkolů</w:t>
      </w:r>
      <w:r w:rsidR="00A75D58" w:rsidRPr="005412CE">
        <w:rPr>
          <w:rFonts w:cs="Times New Roman"/>
        </w:rPr>
        <w:t xml:space="preserve"> nebo</w:t>
      </w:r>
      <w:r w:rsidRPr="005412CE">
        <w:rPr>
          <w:rFonts w:cs="Times New Roman"/>
        </w:rPr>
        <w:t xml:space="preserve"> nasazování do méně důležitých úkolů, které však následně označila za výbornou žurnalistickou školu, nebo úplné vynechání</w:t>
      </w:r>
      <w:r w:rsidR="00747D73" w:rsidRPr="005412CE">
        <w:rPr>
          <w:rFonts w:cs="Times New Roman"/>
        </w:rPr>
        <w:t xml:space="preserve"> z </w:t>
      </w:r>
      <w:r w:rsidR="00DB2884" w:rsidRPr="005412CE">
        <w:rPr>
          <w:rFonts w:cs="Times New Roman"/>
        </w:rPr>
        <w:t>nich</w:t>
      </w:r>
      <w:r w:rsidRPr="005412CE">
        <w:rPr>
          <w:rFonts w:cs="Times New Roman"/>
        </w:rPr>
        <w:t xml:space="preserve">. </w:t>
      </w:r>
      <w:r w:rsidR="00A77D56" w:rsidRPr="005412CE">
        <w:rPr>
          <w:rFonts w:cs="Times New Roman"/>
        </w:rPr>
        <w:t xml:space="preserve">Také </w:t>
      </w:r>
      <w:r w:rsidR="000D3A29" w:rsidRPr="005412CE">
        <w:rPr>
          <w:rFonts w:cs="Times New Roman"/>
        </w:rPr>
        <w:t>zmínila</w:t>
      </w:r>
      <w:r w:rsidR="00A77D56" w:rsidRPr="005412CE">
        <w:rPr>
          <w:rFonts w:cs="Times New Roman"/>
        </w:rPr>
        <w:t xml:space="preserve">, že v současnosti omezování novinářek </w:t>
      </w:r>
      <w:r w:rsidR="000D3A29" w:rsidRPr="005412CE">
        <w:rPr>
          <w:rFonts w:cs="Times New Roman"/>
        </w:rPr>
        <w:t>převažuje spíše</w:t>
      </w:r>
      <w:r w:rsidR="00A77D56" w:rsidRPr="005412CE">
        <w:rPr>
          <w:rFonts w:cs="Times New Roman"/>
        </w:rPr>
        <w:t xml:space="preserve"> ve fotbale než v hokeji</w:t>
      </w:r>
      <w:r w:rsidR="00A77D56" w:rsidRPr="005412CE">
        <w:rPr>
          <w:rStyle w:val="Znakapoznpodarou"/>
          <w:rFonts w:cs="Times New Roman"/>
        </w:rPr>
        <w:footnoteReference w:id="85"/>
      </w:r>
      <w:r w:rsidR="00A77D56" w:rsidRPr="005412CE">
        <w:rPr>
          <w:rFonts w:cs="Times New Roman"/>
        </w:rPr>
        <w:t xml:space="preserve">. </w:t>
      </w:r>
      <w:r w:rsidRPr="005412CE">
        <w:rPr>
          <w:rFonts w:cs="Times New Roman"/>
        </w:rPr>
        <w:t>V rámci České televize podle její výpov</w:t>
      </w:r>
      <w:r w:rsidR="00E87B35" w:rsidRPr="005412CE">
        <w:rPr>
          <w:rFonts w:cs="Times New Roman"/>
        </w:rPr>
        <w:t>ědi Robert Záruba argumentoval ‚</w:t>
      </w:r>
      <w:r w:rsidRPr="005412CE">
        <w:rPr>
          <w:rFonts w:cs="Times New Roman"/>
          <w:i/>
        </w:rPr>
        <w:t>konzervativním divákem</w:t>
      </w:r>
      <w:r w:rsidR="00E87B35" w:rsidRPr="005412CE">
        <w:rPr>
          <w:rFonts w:cs="Times New Roman"/>
          <w:i/>
        </w:rPr>
        <w:t>‘</w:t>
      </w:r>
      <w:r w:rsidR="0073593B" w:rsidRPr="005412CE">
        <w:rPr>
          <w:rFonts w:cs="Times New Roman"/>
        </w:rPr>
        <w:t>, který není připraven na ženu komentující mužský sport</w:t>
      </w:r>
      <w:r w:rsidR="00651498" w:rsidRPr="005412CE">
        <w:rPr>
          <w:rFonts w:cs="Times New Roman"/>
        </w:rPr>
        <w:t>:</w:t>
      </w:r>
    </w:p>
    <w:p w:rsidR="00EA30CC" w:rsidRPr="005412CE" w:rsidRDefault="00EA30CC" w:rsidP="00CF7E21">
      <w:pPr>
        <w:spacing w:after="240"/>
        <w:ind w:firstLine="576"/>
        <w:rPr>
          <w:rFonts w:cs="Times New Roman"/>
          <w:i/>
        </w:rPr>
      </w:pPr>
      <w:r w:rsidRPr="005412CE">
        <w:rPr>
          <w:rFonts w:cs="Times New Roman"/>
          <w:i/>
        </w:rPr>
        <w:t xml:space="preserve">„Byla taková jedna pověra, že prostě ti diváci na to budou reagovat negativně. Pochopitelně byl to nonsens z hlediska některých typů sportu. (…) Tak prostě byl to </w:t>
      </w:r>
      <w:proofErr w:type="spellStart"/>
      <w:r w:rsidRPr="005412CE">
        <w:rPr>
          <w:rFonts w:cs="Times New Roman"/>
          <w:i/>
        </w:rPr>
        <w:t>takovej</w:t>
      </w:r>
      <w:proofErr w:type="spellEnd"/>
      <w:r w:rsidRPr="005412CE">
        <w:rPr>
          <w:rFonts w:cs="Times New Roman"/>
          <w:i/>
        </w:rPr>
        <w:t xml:space="preserve"> bohužel </w:t>
      </w:r>
      <w:proofErr w:type="spellStart"/>
      <w:r w:rsidRPr="005412CE">
        <w:rPr>
          <w:rFonts w:cs="Times New Roman"/>
          <w:i/>
        </w:rPr>
        <w:t>přijatej</w:t>
      </w:r>
      <w:proofErr w:type="spellEnd"/>
      <w:r w:rsidRPr="005412CE">
        <w:rPr>
          <w:rFonts w:cs="Times New Roman"/>
          <w:i/>
        </w:rPr>
        <w:t xml:space="preserve"> a </w:t>
      </w:r>
      <w:proofErr w:type="spellStart"/>
      <w:r w:rsidRPr="005412CE">
        <w:rPr>
          <w:rFonts w:cs="Times New Roman"/>
          <w:i/>
        </w:rPr>
        <w:t>zakonzervovanej</w:t>
      </w:r>
      <w:proofErr w:type="spellEnd"/>
      <w:r w:rsidRPr="005412CE">
        <w:rPr>
          <w:rFonts w:cs="Times New Roman"/>
          <w:i/>
        </w:rPr>
        <w:t xml:space="preserve"> stereotyp, tak ten </w:t>
      </w:r>
      <w:proofErr w:type="spellStart"/>
      <w:r w:rsidRPr="005412CE">
        <w:rPr>
          <w:rFonts w:cs="Times New Roman"/>
          <w:i/>
        </w:rPr>
        <w:t>mužskej</w:t>
      </w:r>
      <w:proofErr w:type="spellEnd"/>
      <w:r w:rsidRPr="005412CE">
        <w:rPr>
          <w:rFonts w:cs="Times New Roman"/>
          <w:i/>
        </w:rPr>
        <w:t xml:space="preserve"> to udělá líp. Houby s </w:t>
      </w:r>
      <w:proofErr w:type="spellStart"/>
      <w:r w:rsidRPr="005412CE">
        <w:rPr>
          <w:rFonts w:cs="Times New Roman"/>
          <w:i/>
        </w:rPr>
        <w:t>voctem</w:t>
      </w:r>
      <w:proofErr w:type="spellEnd"/>
      <w:r w:rsidRPr="005412CE">
        <w:rPr>
          <w:rFonts w:cs="Times New Roman"/>
          <w:i/>
        </w:rPr>
        <w:t xml:space="preserve">. Udělá to líp ten, </w:t>
      </w:r>
      <w:proofErr w:type="spellStart"/>
      <w:r w:rsidRPr="005412CE">
        <w:rPr>
          <w:rFonts w:cs="Times New Roman"/>
          <w:i/>
        </w:rPr>
        <w:t>kterej</w:t>
      </w:r>
      <w:proofErr w:type="spellEnd"/>
      <w:r w:rsidRPr="005412CE">
        <w:rPr>
          <w:rFonts w:cs="Times New Roman"/>
          <w:i/>
        </w:rPr>
        <w:t xml:space="preserve"> to dokáže. A (…) jestli je k tomu do </w:t>
      </w:r>
      <w:proofErr w:type="spellStart"/>
      <w:r w:rsidRPr="005412CE">
        <w:rPr>
          <w:rFonts w:cs="Times New Roman"/>
          <w:i/>
        </w:rPr>
        <w:t>tý</w:t>
      </w:r>
      <w:proofErr w:type="spellEnd"/>
      <w:r w:rsidRPr="005412CE">
        <w:rPr>
          <w:rFonts w:cs="Times New Roman"/>
          <w:i/>
        </w:rPr>
        <w:t xml:space="preserve"> doby nepustili, tak to nemohli dokázat.“</w:t>
      </w:r>
      <w:r w:rsidRPr="005412CE">
        <w:rPr>
          <w:rFonts w:cs="Times New Roman"/>
        </w:rPr>
        <w:t xml:space="preserve"> (VD, 3)</w:t>
      </w:r>
    </w:p>
    <w:p w:rsidR="00A75D58" w:rsidRPr="005412CE" w:rsidRDefault="0067274D" w:rsidP="00CF7E21">
      <w:pPr>
        <w:spacing w:after="240"/>
        <w:ind w:firstLine="576"/>
        <w:rPr>
          <w:rFonts w:cs="Times New Roman"/>
        </w:rPr>
      </w:pPr>
      <w:r w:rsidRPr="005412CE">
        <w:rPr>
          <w:rFonts w:cs="Times New Roman"/>
          <w:i/>
        </w:rPr>
        <w:t>„</w:t>
      </w:r>
      <w:r w:rsidR="000D3A29" w:rsidRPr="005412CE">
        <w:rPr>
          <w:rFonts w:cs="Times New Roman"/>
          <w:i/>
        </w:rPr>
        <w:t>J</w:t>
      </w:r>
      <w:r w:rsidR="006A5393" w:rsidRPr="005412CE">
        <w:rPr>
          <w:rFonts w:cs="Times New Roman"/>
          <w:i/>
        </w:rPr>
        <w:t xml:space="preserve">e úplně jedno, jak dlouho jsem byla v redakci, prostě vždycky jsem dostala nějaký minoritní sport. (…) </w:t>
      </w:r>
      <w:proofErr w:type="spellStart"/>
      <w:r w:rsidR="006A5393" w:rsidRPr="005412CE">
        <w:rPr>
          <w:rFonts w:cs="Times New Roman"/>
          <w:i/>
        </w:rPr>
        <w:t>dycky</w:t>
      </w:r>
      <w:proofErr w:type="spellEnd"/>
      <w:r w:rsidR="006A5393" w:rsidRPr="005412CE">
        <w:rPr>
          <w:rFonts w:cs="Times New Roman"/>
          <w:i/>
        </w:rPr>
        <w:t xml:space="preserve"> přijde ten dramaturg (…) a říká </w:t>
      </w:r>
      <w:r w:rsidR="00356D18" w:rsidRPr="005412CE">
        <w:rPr>
          <w:rFonts w:cs="Times New Roman"/>
          <w:i/>
        </w:rPr>
        <w:t>‚</w:t>
      </w:r>
      <w:r w:rsidR="006A5393" w:rsidRPr="005412CE">
        <w:rPr>
          <w:rFonts w:cs="Times New Roman"/>
          <w:i/>
        </w:rPr>
        <w:t>tady nikdo není</w:t>
      </w:r>
      <w:r w:rsidR="00356D18" w:rsidRPr="005412CE">
        <w:rPr>
          <w:rFonts w:cs="Times New Roman"/>
          <w:i/>
        </w:rPr>
        <w:t>‘</w:t>
      </w:r>
      <w:r w:rsidR="00E720EC">
        <w:rPr>
          <w:rFonts w:cs="Times New Roman"/>
          <w:i/>
        </w:rPr>
        <w:t>. Rozuměj, tam </w:t>
      </w:r>
      <w:r w:rsidR="006A5393" w:rsidRPr="005412CE">
        <w:rPr>
          <w:rFonts w:cs="Times New Roman"/>
          <w:i/>
        </w:rPr>
        <w:t>jsem jenom já a já bych prostě nezvládla dát pět otáz</w:t>
      </w:r>
      <w:r w:rsidR="00E720EC">
        <w:rPr>
          <w:rFonts w:cs="Times New Roman"/>
          <w:i/>
        </w:rPr>
        <w:t>ek, přestože prostě třeba o tom </w:t>
      </w:r>
      <w:r w:rsidR="006A5393" w:rsidRPr="005412CE">
        <w:rPr>
          <w:rFonts w:cs="Times New Roman"/>
          <w:i/>
        </w:rPr>
        <w:t>tématu vím.“</w:t>
      </w:r>
      <w:r w:rsidRPr="005412CE">
        <w:rPr>
          <w:rFonts w:cs="Times New Roman"/>
        </w:rPr>
        <w:t xml:space="preserve"> (DV, 13)</w:t>
      </w:r>
    </w:p>
    <w:p w:rsidR="00471C03" w:rsidRPr="005412CE" w:rsidRDefault="00E02E50" w:rsidP="00CF7E21">
      <w:pPr>
        <w:spacing w:after="240"/>
        <w:ind w:firstLine="576"/>
        <w:rPr>
          <w:rFonts w:cs="Times New Roman"/>
        </w:rPr>
      </w:pPr>
      <w:r w:rsidRPr="005412CE">
        <w:rPr>
          <w:rFonts w:cs="Times New Roman"/>
        </w:rPr>
        <w:t xml:space="preserve"> </w:t>
      </w:r>
      <w:r w:rsidR="00471C03" w:rsidRPr="005412CE">
        <w:rPr>
          <w:rFonts w:cs="Times New Roman"/>
        </w:rPr>
        <w:t>Kromě slovních označení a vynechávání novinářky z práce však do</w:t>
      </w:r>
      <w:r w:rsidR="00E87B35" w:rsidRPr="005412CE">
        <w:rPr>
          <w:rFonts w:cs="Times New Roman"/>
        </w:rPr>
        <w:t>cházelo k různým excesům také v zákulisí sportovišť</w:t>
      </w:r>
      <w:r w:rsidR="00471C03" w:rsidRPr="005412CE">
        <w:rPr>
          <w:rFonts w:cs="Times New Roman"/>
        </w:rPr>
        <w:t>, v</w:t>
      </w:r>
      <w:r w:rsidR="00EA30CC" w:rsidRPr="005412CE">
        <w:rPr>
          <w:rFonts w:cs="Times New Roman"/>
        </w:rPr>
        <w:t> </w:t>
      </w:r>
      <w:r w:rsidR="00E87B35" w:rsidRPr="005412CE">
        <w:rPr>
          <w:rFonts w:cs="Times New Roman"/>
        </w:rPr>
        <w:t>šatně</w:t>
      </w:r>
      <w:r w:rsidR="00471C03" w:rsidRPr="005412CE">
        <w:rPr>
          <w:rFonts w:cs="Times New Roman"/>
        </w:rPr>
        <w:t xml:space="preserve">, kde pro získání rychlého rozhovoru sportovci zkoušeli reakci </w:t>
      </w:r>
      <w:r w:rsidR="008C6267">
        <w:rPr>
          <w:rFonts w:cs="Times New Roman"/>
        </w:rPr>
        <w:t>novinářky</w:t>
      </w:r>
      <w:r w:rsidR="00471C03" w:rsidRPr="005412CE">
        <w:rPr>
          <w:rFonts w:cs="Times New Roman"/>
        </w:rPr>
        <w:t xml:space="preserve">, která </w:t>
      </w:r>
      <w:r w:rsidR="000D3A29" w:rsidRPr="005412CE">
        <w:rPr>
          <w:rFonts w:cs="Times New Roman"/>
        </w:rPr>
        <w:t>za</w:t>
      </w:r>
      <w:r w:rsidR="00471C03" w:rsidRPr="005412CE">
        <w:rPr>
          <w:rFonts w:cs="Times New Roman"/>
        </w:rPr>
        <w:t xml:space="preserve"> někter</w:t>
      </w:r>
      <w:r w:rsidR="000D3A29" w:rsidRPr="005412CE">
        <w:rPr>
          <w:rFonts w:cs="Times New Roman"/>
        </w:rPr>
        <w:t>ým</w:t>
      </w:r>
      <w:r w:rsidR="00471C03" w:rsidRPr="005412CE">
        <w:rPr>
          <w:rFonts w:cs="Times New Roman"/>
        </w:rPr>
        <w:t xml:space="preserve"> z nich přišla právě do jejich zázemí</w:t>
      </w:r>
      <w:r w:rsidR="009B4EAC" w:rsidRPr="005412CE">
        <w:rPr>
          <w:rStyle w:val="Znakapoznpodarou"/>
          <w:rFonts w:cs="Times New Roman"/>
        </w:rPr>
        <w:footnoteReference w:id="86"/>
      </w:r>
      <w:r w:rsidR="006325D6" w:rsidRPr="005412CE">
        <w:rPr>
          <w:rFonts w:cs="Times New Roman"/>
        </w:rPr>
        <w:t xml:space="preserve">. </w:t>
      </w:r>
      <w:r w:rsidR="006325D6" w:rsidRPr="005412CE">
        <w:rPr>
          <w:rFonts w:cs="Times New Roman"/>
        </w:rPr>
        <w:lastRenderedPageBreak/>
        <w:t>Podle </w:t>
      </w:r>
      <w:r w:rsidR="00471C03" w:rsidRPr="005412CE">
        <w:rPr>
          <w:rFonts w:cs="Times New Roman"/>
        </w:rPr>
        <w:t xml:space="preserve">Vladimíra </w:t>
      </w:r>
      <w:proofErr w:type="spellStart"/>
      <w:r w:rsidR="00471C03" w:rsidRPr="005412CE">
        <w:rPr>
          <w:rFonts w:cs="Times New Roman"/>
        </w:rPr>
        <w:t>Drbohlava</w:t>
      </w:r>
      <w:proofErr w:type="spellEnd"/>
      <w:r w:rsidR="00471C03" w:rsidRPr="005412CE">
        <w:rPr>
          <w:rFonts w:cs="Times New Roman"/>
        </w:rPr>
        <w:t xml:space="preserve"> to platí více pro fotbal než hokej, kde hranice těchto výst</w:t>
      </w:r>
      <w:r w:rsidR="00EA30CC" w:rsidRPr="005412CE">
        <w:rPr>
          <w:rFonts w:cs="Times New Roman"/>
        </w:rPr>
        <w:t>ředností prolomila americká NHL:</w:t>
      </w:r>
    </w:p>
    <w:p w:rsidR="00471C03" w:rsidRPr="005412CE" w:rsidRDefault="00471C03" w:rsidP="00CF7E21">
      <w:pPr>
        <w:spacing w:after="240"/>
        <w:ind w:firstLine="576"/>
        <w:rPr>
          <w:rFonts w:cs="Times New Roman"/>
        </w:rPr>
      </w:pPr>
      <w:r w:rsidRPr="005412CE">
        <w:rPr>
          <w:rFonts w:cs="Times New Roman"/>
        </w:rPr>
        <w:t xml:space="preserve"> </w:t>
      </w:r>
      <w:r w:rsidRPr="005412CE">
        <w:rPr>
          <w:rFonts w:cs="Times New Roman"/>
          <w:i/>
        </w:rPr>
        <w:t>„</w:t>
      </w:r>
      <w:r w:rsidR="000D3A29" w:rsidRPr="005412CE">
        <w:rPr>
          <w:rFonts w:cs="Times New Roman"/>
          <w:i/>
        </w:rPr>
        <w:t>T</w:t>
      </w:r>
      <w:r w:rsidRPr="005412CE">
        <w:rPr>
          <w:rFonts w:cs="Times New Roman"/>
          <w:i/>
        </w:rPr>
        <w:t>am jako si pánové předváděli, jak bude reagovat na to, když se obnaží.“</w:t>
      </w:r>
      <w:r w:rsidR="002D582F" w:rsidRPr="005412CE">
        <w:rPr>
          <w:rFonts w:cs="Times New Roman"/>
          <w:i/>
        </w:rPr>
        <w:t xml:space="preserve"> </w:t>
      </w:r>
      <w:r w:rsidR="002D582F" w:rsidRPr="005412CE">
        <w:rPr>
          <w:rFonts w:cs="Times New Roman"/>
        </w:rPr>
        <w:t>(VD, 17)</w:t>
      </w:r>
    </w:p>
    <w:p w:rsidR="00D74A42" w:rsidRPr="005412CE" w:rsidRDefault="00D74A42" w:rsidP="00D74A42">
      <w:pPr>
        <w:spacing w:after="240"/>
        <w:ind w:firstLine="576"/>
        <w:rPr>
          <w:rFonts w:cs="Times New Roman"/>
        </w:rPr>
      </w:pPr>
      <w:r w:rsidRPr="005412CE">
        <w:rPr>
          <w:rFonts w:cs="Times New Roman"/>
        </w:rPr>
        <w:t xml:space="preserve">V rámci vykonávání profesních povinností v současnosti, ve kterých jsem zmínila během dotazování sběr informací </w:t>
      </w:r>
      <w:r w:rsidR="000D3A29" w:rsidRPr="005412CE">
        <w:rPr>
          <w:rFonts w:cs="Times New Roman"/>
        </w:rPr>
        <w:t>v</w:t>
      </w:r>
      <w:r w:rsidRPr="005412CE">
        <w:rPr>
          <w:rFonts w:cs="Times New Roman"/>
        </w:rPr>
        <w:t xml:space="preserve"> zákulisí sportoviště</w:t>
      </w:r>
      <w:r w:rsidRPr="005412CE">
        <w:rPr>
          <w:rStyle w:val="Znakapoznpodarou"/>
          <w:rFonts w:cs="Times New Roman"/>
        </w:rPr>
        <w:footnoteReference w:id="87"/>
      </w:r>
      <w:r w:rsidRPr="005412CE">
        <w:rPr>
          <w:rFonts w:cs="Times New Roman"/>
        </w:rPr>
        <w:t xml:space="preserve">, se respondentky shodly na </w:t>
      </w:r>
      <w:r w:rsidR="00EA30CC" w:rsidRPr="005412CE">
        <w:rPr>
          <w:rFonts w:cs="Times New Roman"/>
        </w:rPr>
        <w:t xml:space="preserve">různých </w:t>
      </w:r>
      <w:r w:rsidRPr="005412CE">
        <w:rPr>
          <w:rFonts w:cs="Times New Roman"/>
        </w:rPr>
        <w:t xml:space="preserve">možnostech, buď </w:t>
      </w:r>
      <w:r w:rsidR="008C6267">
        <w:rPr>
          <w:rFonts w:cs="Times New Roman"/>
        </w:rPr>
        <w:t xml:space="preserve">na </w:t>
      </w:r>
      <w:r w:rsidRPr="005412CE">
        <w:rPr>
          <w:rFonts w:cs="Times New Roman"/>
        </w:rPr>
        <w:t>individuální</w:t>
      </w:r>
      <w:r w:rsidR="008C6267">
        <w:rPr>
          <w:rFonts w:cs="Times New Roman"/>
        </w:rPr>
        <w:t>m</w:t>
      </w:r>
      <w:r w:rsidRPr="005412CE">
        <w:rPr>
          <w:rFonts w:cs="Times New Roman"/>
        </w:rPr>
        <w:t xml:space="preserve"> rozhovoru se sportovcem mimo zákulisí v případě nekonformity sportovce či novinářky, nebo </w:t>
      </w:r>
      <w:r w:rsidR="000D3A29" w:rsidRPr="005412CE">
        <w:rPr>
          <w:rFonts w:cs="Times New Roman"/>
        </w:rPr>
        <w:t>přijetí</w:t>
      </w:r>
      <w:r w:rsidRPr="005412CE">
        <w:rPr>
          <w:rFonts w:cs="Times New Roman"/>
        </w:rPr>
        <w:t xml:space="preserve"> přítomnosti novinářky s novináři v zákulisí sportoviště </w:t>
      </w:r>
      <w:r w:rsidR="000D3A29" w:rsidRPr="005412CE">
        <w:rPr>
          <w:rFonts w:cs="Times New Roman"/>
        </w:rPr>
        <w:t>jako</w:t>
      </w:r>
      <w:r w:rsidRPr="005412CE">
        <w:rPr>
          <w:rFonts w:cs="Times New Roman"/>
        </w:rPr>
        <w:t> přirozené</w:t>
      </w:r>
      <w:r w:rsidR="000D3A29" w:rsidRPr="005412CE">
        <w:rPr>
          <w:rFonts w:cs="Times New Roman"/>
        </w:rPr>
        <w:t>ho jevu</w:t>
      </w:r>
      <w:r w:rsidR="00703D83" w:rsidRPr="005412CE">
        <w:rPr>
          <w:rStyle w:val="Znakapoznpodarou"/>
          <w:rFonts w:cs="Times New Roman"/>
        </w:rPr>
        <w:footnoteReference w:id="88"/>
      </w:r>
      <w:r w:rsidRPr="005412CE">
        <w:rPr>
          <w:rFonts w:cs="Times New Roman"/>
        </w:rPr>
        <w:t xml:space="preserve">. </w:t>
      </w:r>
      <w:proofErr w:type="spellStart"/>
      <w:r w:rsidRPr="005412CE">
        <w:rPr>
          <w:rFonts w:cs="Times New Roman"/>
        </w:rPr>
        <w:t>Reichová</w:t>
      </w:r>
      <w:proofErr w:type="spellEnd"/>
      <w:r w:rsidRPr="005412CE">
        <w:rPr>
          <w:rFonts w:cs="Times New Roman"/>
        </w:rPr>
        <w:t xml:space="preserve"> tvrdí, že v rámci fotografování mužského sportu nejsou pro ženu vyhrazené hranice, jako např</w:t>
      </w:r>
      <w:r w:rsidR="00EA30CC" w:rsidRPr="005412CE">
        <w:rPr>
          <w:rFonts w:cs="Times New Roman"/>
        </w:rPr>
        <w:t>íklad</w:t>
      </w:r>
      <w:r w:rsidRPr="005412CE">
        <w:rPr>
          <w:rFonts w:cs="Times New Roman"/>
        </w:rPr>
        <w:t xml:space="preserve"> zákaz vstupu do šatny</w:t>
      </w:r>
      <w:r w:rsidR="008C6267">
        <w:rPr>
          <w:rFonts w:cs="Times New Roman"/>
        </w:rPr>
        <w:t xml:space="preserve"> sportovců</w:t>
      </w:r>
      <w:r w:rsidRPr="005412CE">
        <w:rPr>
          <w:rFonts w:cs="Times New Roman"/>
        </w:rPr>
        <w:t>:</w:t>
      </w:r>
    </w:p>
    <w:p w:rsidR="00EA30CC" w:rsidRPr="005412CE" w:rsidRDefault="00EA30CC" w:rsidP="00EA30CC">
      <w:pPr>
        <w:spacing w:after="240"/>
        <w:ind w:firstLine="576"/>
        <w:rPr>
          <w:rFonts w:cs="Times New Roman"/>
          <w:szCs w:val="24"/>
        </w:rPr>
      </w:pPr>
      <w:r w:rsidRPr="005412CE">
        <w:rPr>
          <w:rFonts w:cs="Times New Roman"/>
          <w:i/>
          <w:szCs w:val="24"/>
        </w:rPr>
        <w:t xml:space="preserve">„Když se vyhraje </w:t>
      </w:r>
      <w:proofErr w:type="spellStart"/>
      <w:r w:rsidRPr="005412CE">
        <w:rPr>
          <w:rFonts w:cs="Times New Roman"/>
          <w:i/>
          <w:szCs w:val="24"/>
        </w:rPr>
        <w:t>mistrovskej</w:t>
      </w:r>
      <w:proofErr w:type="spellEnd"/>
      <w:r w:rsidRPr="005412CE">
        <w:rPr>
          <w:rFonts w:cs="Times New Roman"/>
          <w:i/>
          <w:szCs w:val="24"/>
        </w:rPr>
        <w:t xml:space="preserve"> titul, tak je úplně normální, že se jde fotit do kabiny, (…). Je to vaše práce, je jedno, jestli jste chlap nebo ženská, slaví se v kabině, tak se jde prostě fotit do kabiny.“</w:t>
      </w:r>
      <w:r w:rsidRPr="005412CE">
        <w:rPr>
          <w:rFonts w:cs="Times New Roman"/>
          <w:szCs w:val="24"/>
        </w:rPr>
        <w:t xml:space="preserve"> (BR, 28)</w:t>
      </w:r>
    </w:p>
    <w:p w:rsidR="00F83A81" w:rsidRPr="005412CE" w:rsidRDefault="00F83A81" w:rsidP="00EA30CC">
      <w:pPr>
        <w:spacing w:after="240"/>
        <w:ind w:firstLine="576"/>
        <w:rPr>
          <w:rFonts w:cs="Times New Roman"/>
          <w:szCs w:val="24"/>
        </w:rPr>
      </w:pPr>
      <w:r w:rsidRPr="005412CE">
        <w:rPr>
          <w:rFonts w:cs="Times New Roman"/>
          <w:szCs w:val="24"/>
        </w:rPr>
        <w:t>Výskyt žen ve sportovní žurnalistice nyní považuje za přirozen</w:t>
      </w:r>
      <w:r w:rsidR="000D3A29" w:rsidRPr="005412CE">
        <w:rPr>
          <w:rFonts w:cs="Times New Roman"/>
          <w:szCs w:val="24"/>
        </w:rPr>
        <w:t>ý</w:t>
      </w:r>
      <w:r w:rsidRPr="005412CE">
        <w:rPr>
          <w:rFonts w:cs="Times New Roman"/>
          <w:szCs w:val="24"/>
        </w:rPr>
        <w:t xml:space="preserve"> </w:t>
      </w:r>
      <w:r w:rsidR="000D3A29" w:rsidRPr="005412CE">
        <w:rPr>
          <w:rFonts w:cs="Times New Roman"/>
          <w:szCs w:val="24"/>
        </w:rPr>
        <w:t>mnohem</w:t>
      </w:r>
      <w:r w:rsidRPr="005412CE">
        <w:rPr>
          <w:rFonts w:cs="Times New Roman"/>
          <w:szCs w:val="24"/>
        </w:rPr>
        <w:t xml:space="preserve"> více </w:t>
      </w:r>
      <w:r w:rsidR="00684A92" w:rsidRPr="005412CE">
        <w:rPr>
          <w:rFonts w:cs="Times New Roman"/>
          <w:szCs w:val="24"/>
        </w:rPr>
        <w:t>lidí, zejména novináři ve vedoucích pozicích nebo studenti na vysokých školách. Jejich kooperac</w:t>
      </w:r>
      <w:r w:rsidR="000D3A29" w:rsidRPr="005412CE">
        <w:rPr>
          <w:rFonts w:cs="Times New Roman"/>
          <w:szCs w:val="24"/>
        </w:rPr>
        <w:t>e</w:t>
      </w:r>
      <w:r w:rsidR="00684A92" w:rsidRPr="005412CE">
        <w:rPr>
          <w:rFonts w:cs="Times New Roman"/>
          <w:szCs w:val="24"/>
        </w:rPr>
        <w:t xml:space="preserve"> s muži láká k televizním obrazovkám více diváků</w:t>
      </w:r>
      <w:r w:rsidR="008B763D" w:rsidRPr="005412CE">
        <w:rPr>
          <w:rFonts w:cs="Times New Roman"/>
          <w:szCs w:val="24"/>
        </w:rPr>
        <w:t>, kteří můžou občasné vystřídání pohlaví přivítat jako příjemnou změnu</w:t>
      </w:r>
      <w:r w:rsidRPr="005412CE">
        <w:rPr>
          <w:rFonts w:cs="Times New Roman"/>
          <w:szCs w:val="24"/>
        </w:rPr>
        <w:t>:</w:t>
      </w:r>
    </w:p>
    <w:p w:rsidR="00684A92" w:rsidRPr="005412CE" w:rsidRDefault="00684A92" w:rsidP="00F83A81">
      <w:pPr>
        <w:spacing w:after="240"/>
        <w:ind w:firstLine="576"/>
        <w:rPr>
          <w:rFonts w:cs="Times New Roman"/>
          <w:i/>
          <w:szCs w:val="24"/>
        </w:rPr>
      </w:pPr>
      <w:r w:rsidRPr="005412CE">
        <w:rPr>
          <w:rFonts w:cs="Times New Roman"/>
          <w:i/>
        </w:rPr>
        <w:t xml:space="preserve">„Robert Záruba (…) se ptal </w:t>
      </w:r>
      <w:proofErr w:type="spellStart"/>
      <w:r w:rsidRPr="005412CE">
        <w:rPr>
          <w:rFonts w:cs="Times New Roman"/>
          <w:i/>
        </w:rPr>
        <w:t>ňákých</w:t>
      </w:r>
      <w:proofErr w:type="spellEnd"/>
      <w:r w:rsidRPr="005412CE">
        <w:rPr>
          <w:rFonts w:cs="Times New Roman"/>
          <w:i/>
        </w:rPr>
        <w:t xml:space="preserve"> psychologů, jak ještě přitáhnout jako pozornost lidí k obrazovce a (…) jedno z toho bylo střídání hlasů. Různých hlasů</w:t>
      </w:r>
      <w:r w:rsidRPr="005412CE">
        <w:rPr>
          <w:rFonts w:cs="Times New Roman"/>
        </w:rPr>
        <w:t xml:space="preserve">. </w:t>
      </w:r>
      <w:r w:rsidRPr="005412CE">
        <w:rPr>
          <w:rFonts w:cs="Times New Roman"/>
          <w:i/>
        </w:rPr>
        <w:t>To může být hluboký, vyšší, starý, mladý, ale nejjednodušší je vzít prostě mužský, ženský.“</w:t>
      </w:r>
      <w:r w:rsidRPr="005412CE">
        <w:rPr>
          <w:rFonts w:cs="Times New Roman"/>
        </w:rPr>
        <w:t xml:space="preserve"> (DV, 25)</w:t>
      </w:r>
      <w:r w:rsidRPr="005412CE">
        <w:rPr>
          <w:rFonts w:cs="Times New Roman"/>
          <w:i/>
          <w:szCs w:val="24"/>
        </w:rPr>
        <w:t xml:space="preserve"> </w:t>
      </w:r>
    </w:p>
    <w:p w:rsidR="00F83A81" w:rsidRPr="005412CE" w:rsidRDefault="00F83A81" w:rsidP="00F83A81">
      <w:pPr>
        <w:spacing w:after="240"/>
        <w:ind w:firstLine="576"/>
        <w:rPr>
          <w:rFonts w:cs="Times New Roman"/>
        </w:rPr>
      </w:pPr>
      <w:r w:rsidRPr="005412CE">
        <w:rPr>
          <w:rFonts w:cs="Times New Roman"/>
          <w:i/>
          <w:szCs w:val="24"/>
        </w:rPr>
        <w:t xml:space="preserve">„Moji studenti, když přijdou na můj předmět, (…) Specifika sportovní žurnalistiky, (…) nekoukají na svoje spolužačky, které chtějí dělat sportovní novinařinu jako na něco exotického.“ </w:t>
      </w:r>
      <w:r w:rsidRPr="005412CE">
        <w:rPr>
          <w:rFonts w:cs="Times New Roman"/>
          <w:szCs w:val="24"/>
        </w:rPr>
        <w:t>(</w:t>
      </w:r>
      <w:r w:rsidR="00E27D06" w:rsidRPr="005412CE">
        <w:rPr>
          <w:rFonts w:cs="Times New Roman"/>
          <w:szCs w:val="24"/>
        </w:rPr>
        <w:t>ANT</w:t>
      </w:r>
      <w:r w:rsidRPr="005412CE">
        <w:rPr>
          <w:rFonts w:cs="Times New Roman"/>
          <w:szCs w:val="24"/>
        </w:rPr>
        <w:t>, 14)</w:t>
      </w:r>
    </w:p>
    <w:p w:rsidR="00AB1D21" w:rsidRPr="005412CE" w:rsidRDefault="00D74A42" w:rsidP="00CF7E21">
      <w:pPr>
        <w:spacing w:after="240"/>
        <w:ind w:firstLine="576"/>
        <w:rPr>
          <w:rFonts w:cs="Times New Roman"/>
        </w:rPr>
      </w:pPr>
      <w:r w:rsidRPr="005412CE">
        <w:rPr>
          <w:rFonts w:cs="Times New Roman"/>
        </w:rPr>
        <w:t xml:space="preserve"> </w:t>
      </w:r>
      <w:r w:rsidR="004E3D7D" w:rsidRPr="005412CE">
        <w:rPr>
          <w:rFonts w:cs="Times New Roman"/>
        </w:rPr>
        <w:t xml:space="preserve">V porovnání současnosti a tehdejších kariérních začátků byly </w:t>
      </w:r>
      <w:r w:rsidR="00AB1D21" w:rsidRPr="005412CE">
        <w:rPr>
          <w:rFonts w:cs="Times New Roman"/>
        </w:rPr>
        <w:t>všechny</w:t>
      </w:r>
      <w:r w:rsidR="00E87B35" w:rsidRPr="005412CE">
        <w:rPr>
          <w:rFonts w:cs="Times New Roman"/>
        </w:rPr>
        <w:t xml:space="preserve"> respondentky</w:t>
      </w:r>
      <w:r w:rsidR="00AB1D21" w:rsidRPr="005412CE">
        <w:rPr>
          <w:rFonts w:cs="Times New Roman"/>
        </w:rPr>
        <w:t xml:space="preserve"> jednotné. Názor</w:t>
      </w:r>
      <w:r w:rsidR="004E3D7D" w:rsidRPr="005412CE">
        <w:rPr>
          <w:rFonts w:cs="Times New Roman"/>
        </w:rPr>
        <w:t xml:space="preserve"> kolegů na sportovní novinářky </w:t>
      </w:r>
      <w:r w:rsidR="00AB1D21" w:rsidRPr="005412CE">
        <w:rPr>
          <w:rFonts w:cs="Times New Roman"/>
        </w:rPr>
        <w:t xml:space="preserve">se </w:t>
      </w:r>
      <w:r w:rsidR="000D3A29" w:rsidRPr="005412CE">
        <w:rPr>
          <w:rFonts w:cs="Times New Roman"/>
        </w:rPr>
        <w:t>změnil</w:t>
      </w:r>
      <w:r w:rsidR="004E3D7D" w:rsidRPr="005412CE">
        <w:rPr>
          <w:rFonts w:cs="Times New Roman"/>
        </w:rPr>
        <w:t xml:space="preserve"> k lepšímu, </w:t>
      </w:r>
      <w:r w:rsidR="00471C03" w:rsidRPr="005412CE">
        <w:rPr>
          <w:rFonts w:cs="Times New Roman"/>
        </w:rPr>
        <w:t>i když</w:t>
      </w:r>
      <w:r w:rsidR="004E3D7D" w:rsidRPr="005412CE">
        <w:rPr>
          <w:rFonts w:cs="Times New Roman"/>
        </w:rPr>
        <w:t xml:space="preserve"> stereotypizace žen jako součástí mediálního sportovního světa </w:t>
      </w:r>
      <w:r w:rsidR="000D3A29" w:rsidRPr="005412CE">
        <w:rPr>
          <w:rFonts w:cs="Times New Roman"/>
        </w:rPr>
        <w:t>přetrvává</w:t>
      </w:r>
      <w:r w:rsidR="004E3D7D" w:rsidRPr="005412CE">
        <w:rPr>
          <w:rFonts w:cs="Times New Roman"/>
        </w:rPr>
        <w:t xml:space="preserve"> i nadále</w:t>
      </w:r>
      <w:r w:rsidR="008C6267">
        <w:rPr>
          <w:rFonts w:cs="Times New Roman"/>
        </w:rPr>
        <w:t>.</w:t>
      </w:r>
      <w:r w:rsidR="004E3D7D" w:rsidRPr="005412CE">
        <w:rPr>
          <w:rFonts w:cs="Times New Roman"/>
        </w:rPr>
        <w:t xml:space="preserve"> </w:t>
      </w:r>
      <w:r w:rsidR="008C6267">
        <w:rPr>
          <w:rFonts w:cs="Times New Roman"/>
        </w:rPr>
        <w:t>A</w:t>
      </w:r>
      <w:r w:rsidR="004E3D7D" w:rsidRPr="005412CE">
        <w:rPr>
          <w:rFonts w:cs="Times New Roman"/>
        </w:rPr>
        <w:t>však</w:t>
      </w:r>
      <w:r w:rsidR="008C6267">
        <w:rPr>
          <w:rFonts w:cs="Times New Roman"/>
        </w:rPr>
        <w:t xml:space="preserve"> najdeme ji</w:t>
      </w:r>
      <w:r w:rsidR="004E3D7D" w:rsidRPr="005412CE">
        <w:rPr>
          <w:rFonts w:cs="Times New Roman"/>
        </w:rPr>
        <w:t xml:space="preserve"> pouze v </w:t>
      </w:r>
      <w:r w:rsidR="00AB1D21" w:rsidRPr="005412CE">
        <w:rPr>
          <w:rFonts w:cs="Times New Roman"/>
        </w:rPr>
        <w:t>řadách fanoušků a </w:t>
      </w:r>
      <w:r w:rsidR="004E3D7D" w:rsidRPr="005412CE">
        <w:rPr>
          <w:rFonts w:cs="Times New Roman"/>
        </w:rPr>
        <w:t xml:space="preserve">diváků, kteří se ve svých komentářích a e-mailech zaměřují </w:t>
      </w:r>
      <w:r w:rsidR="00E87B35" w:rsidRPr="005412CE">
        <w:rPr>
          <w:rFonts w:cs="Times New Roman"/>
        </w:rPr>
        <w:t xml:space="preserve">především </w:t>
      </w:r>
      <w:r w:rsidR="0041699B" w:rsidRPr="005412CE">
        <w:rPr>
          <w:rFonts w:cs="Times New Roman"/>
        </w:rPr>
        <w:t xml:space="preserve">na vzhled novinářek </w:t>
      </w:r>
      <w:r w:rsidR="008C6267">
        <w:rPr>
          <w:rFonts w:cs="Times New Roman"/>
        </w:rPr>
        <w:t>–</w:t>
      </w:r>
      <w:r w:rsidR="004E3D7D" w:rsidRPr="005412CE">
        <w:rPr>
          <w:rFonts w:cs="Times New Roman"/>
        </w:rPr>
        <w:t xml:space="preserve"> míru nalíčení, oblečení a</w:t>
      </w:r>
      <w:r w:rsidR="0041699B" w:rsidRPr="005412CE">
        <w:rPr>
          <w:rFonts w:cs="Times New Roman"/>
        </w:rPr>
        <w:t xml:space="preserve"> </w:t>
      </w:r>
      <w:r w:rsidR="004E3D7D" w:rsidRPr="005412CE">
        <w:rPr>
          <w:rFonts w:cs="Times New Roman"/>
        </w:rPr>
        <w:t>pod</w:t>
      </w:r>
      <w:r w:rsidR="0041699B" w:rsidRPr="005412CE">
        <w:rPr>
          <w:rFonts w:cs="Times New Roman"/>
        </w:rPr>
        <w:t>obně</w:t>
      </w:r>
      <w:r w:rsidR="004E3D7D" w:rsidRPr="005412CE">
        <w:rPr>
          <w:rFonts w:cs="Times New Roman"/>
        </w:rPr>
        <w:t xml:space="preserve"> více než u mužských kolegů.</w:t>
      </w:r>
      <w:r w:rsidR="008C6267">
        <w:rPr>
          <w:rFonts w:cs="Times New Roman"/>
        </w:rPr>
        <w:t xml:space="preserve"> Tento </w:t>
      </w:r>
      <w:r w:rsidR="0041699B" w:rsidRPr="005412CE">
        <w:rPr>
          <w:rFonts w:cs="Times New Roman"/>
        </w:rPr>
        <w:t>případ se </w:t>
      </w:r>
      <w:r w:rsidR="00AB1D21" w:rsidRPr="005412CE">
        <w:rPr>
          <w:rFonts w:cs="Times New Roman"/>
        </w:rPr>
        <w:t xml:space="preserve">dotkl dvou respondentek Barbory </w:t>
      </w:r>
      <w:proofErr w:type="spellStart"/>
      <w:r w:rsidR="00AB1D21" w:rsidRPr="005412CE">
        <w:rPr>
          <w:rFonts w:cs="Times New Roman"/>
        </w:rPr>
        <w:t>Žeha</w:t>
      </w:r>
      <w:r w:rsidR="008C6267">
        <w:rPr>
          <w:rFonts w:cs="Times New Roman"/>
        </w:rPr>
        <w:t>nové</w:t>
      </w:r>
      <w:proofErr w:type="spellEnd"/>
      <w:r w:rsidR="008C6267">
        <w:rPr>
          <w:rFonts w:cs="Times New Roman"/>
        </w:rPr>
        <w:t xml:space="preserve"> a Aleny Benešové, </w:t>
      </w:r>
      <w:r w:rsidR="008C6267">
        <w:rPr>
          <w:rFonts w:cs="Times New Roman"/>
        </w:rPr>
        <w:lastRenderedPageBreak/>
        <w:t>které se </w:t>
      </w:r>
      <w:r w:rsidR="00AB1D21" w:rsidRPr="005412CE">
        <w:rPr>
          <w:rFonts w:cs="Times New Roman"/>
        </w:rPr>
        <w:t xml:space="preserve">s podobnými komentáři setkávaly </w:t>
      </w:r>
      <w:r w:rsidR="008B731B" w:rsidRPr="005412CE">
        <w:rPr>
          <w:rFonts w:cs="Times New Roman"/>
        </w:rPr>
        <w:t xml:space="preserve">zejména </w:t>
      </w:r>
      <w:r w:rsidR="00AB1D21" w:rsidRPr="005412CE">
        <w:rPr>
          <w:rFonts w:cs="Times New Roman"/>
        </w:rPr>
        <w:t>od čtenářů, fanoušků, nebo rodinných příslušníků a známých:</w:t>
      </w:r>
    </w:p>
    <w:p w:rsidR="0041699B" w:rsidRPr="005412CE" w:rsidRDefault="0041699B" w:rsidP="0041699B">
      <w:pPr>
        <w:spacing w:after="240"/>
        <w:ind w:firstLine="576"/>
        <w:rPr>
          <w:rFonts w:cs="Times New Roman"/>
          <w:szCs w:val="24"/>
        </w:rPr>
      </w:pPr>
      <w:r w:rsidRPr="005412CE">
        <w:rPr>
          <w:rFonts w:cs="Times New Roman"/>
          <w:i/>
          <w:szCs w:val="24"/>
        </w:rPr>
        <w:t>„</w:t>
      </w:r>
      <w:r w:rsidR="000D3A29" w:rsidRPr="005412CE">
        <w:rPr>
          <w:rFonts w:cs="Times New Roman"/>
          <w:i/>
          <w:szCs w:val="24"/>
        </w:rPr>
        <w:t>V</w:t>
      </w:r>
      <w:r w:rsidRPr="005412CE">
        <w:rPr>
          <w:rFonts w:cs="Times New Roman"/>
          <w:i/>
          <w:szCs w:val="24"/>
        </w:rPr>
        <w:t xml:space="preserve"> práci prostě pochopili, že se v tom sportu vyznáme stejně jak ti muži, ale naopak zase třeba z okolí, z rodiny, z přátel jako slyším ‚ty </w:t>
      </w:r>
      <w:proofErr w:type="spellStart"/>
      <w:r w:rsidRPr="005412CE">
        <w:rPr>
          <w:rFonts w:cs="Times New Roman"/>
          <w:i/>
          <w:szCs w:val="24"/>
        </w:rPr>
        <w:t>seš</w:t>
      </w:r>
      <w:proofErr w:type="spellEnd"/>
      <w:r w:rsidRPr="005412CE">
        <w:rPr>
          <w:rFonts w:cs="Times New Roman"/>
          <w:i/>
          <w:szCs w:val="24"/>
        </w:rPr>
        <w:t xml:space="preserve"> žena, ty tomu prostě vůbec nemůžeš rozumět, jako s tebou se o fotbale bavit nebudu‘.“</w:t>
      </w:r>
      <w:r w:rsidRPr="005412CE">
        <w:rPr>
          <w:rFonts w:cs="Times New Roman"/>
          <w:szCs w:val="24"/>
        </w:rPr>
        <w:t xml:space="preserve"> (AB, 48)</w:t>
      </w:r>
    </w:p>
    <w:p w:rsidR="00AB1D21" w:rsidRPr="005412CE" w:rsidRDefault="00AB1D21" w:rsidP="00CF7E21">
      <w:pPr>
        <w:spacing w:after="240"/>
        <w:ind w:firstLine="576"/>
        <w:rPr>
          <w:rFonts w:cs="Times New Roman"/>
        </w:rPr>
      </w:pPr>
      <w:r w:rsidRPr="005412CE">
        <w:rPr>
          <w:rFonts w:cs="Times New Roman"/>
        </w:rPr>
        <w:t xml:space="preserve"> </w:t>
      </w:r>
      <w:r w:rsidRPr="005412CE">
        <w:rPr>
          <w:rFonts w:cs="Times New Roman"/>
          <w:i/>
        </w:rPr>
        <w:t xml:space="preserve">„Pak samozřejmě člověk si občas v těch </w:t>
      </w:r>
      <w:proofErr w:type="spellStart"/>
      <w:r w:rsidRPr="005412CE">
        <w:rPr>
          <w:rFonts w:cs="Times New Roman"/>
          <w:i/>
        </w:rPr>
        <w:t>onlajnech</w:t>
      </w:r>
      <w:proofErr w:type="spellEnd"/>
      <w:r w:rsidRPr="005412CE">
        <w:rPr>
          <w:rFonts w:cs="Times New Roman"/>
          <w:i/>
        </w:rPr>
        <w:t>, nebo</w:t>
      </w:r>
      <w:r w:rsidR="006325D6" w:rsidRPr="005412CE">
        <w:rPr>
          <w:rFonts w:cs="Times New Roman"/>
          <w:i/>
        </w:rPr>
        <w:t xml:space="preserve"> občas přistál </w:t>
      </w:r>
      <w:proofErr w:type="spellStart"/>
      <w:r w:rsidR="006325D6" w:rsidRPr="005412CE">
        <w:rPr>
          <w:rFonts w:cs="Times New Roman"/>
          <w:i/>
        </w:rPr>
        <w:t>ňákej</w:t>
      </w:r>
      <w:proofErr w:type="spellEnd"/>
      <w:r w:rsidR="006325D6" w:rsidRPr="005412CE">
        <w:rPr>
          <w:rFonts w:cs="Times New Roman"/>
          <w:i/>
        </w:rPr>
        <w:t xml:space="preserve"> e-mail, že </w:t>
      </w:r>
      <w:r w:rsidR="001543CB" w:rsidRPr="005412CE">
        <w:rPr>
          <w:rFonts w:cs="Times New Roman"/>
          <w:i/>
        </w:rPr>
        <w:t>‚</w:t>
      </w:r>
      <w:r w:rsidRPr="005412CE">
        <w:rPr>
          <w:rFonts w:cs="Times New Roman"/>
          <w:i/>
        </w:rPr>
        <w:t>jé, ženská komentuje hokej, běž radši k</w:t>
      </w:r>
      <w:r w:rsidR="001543CB" w:rsidRPr="005412CE">
        <w:rPr>
          <w:rFonts w:cs="Times New Roman"/>
          <w:i/>
        </w:rPr>
        <w:t> </w:t>
      </w:r>
      <w:r w:rsidRPr="005412CE">
        <w:rPr>
          <w:rFonts w:cs="Times New Roman"/>
          <w:i/>
        </w:rPr>
        <w:t>plotně</w:t>
      </w:r>
      <w:r w:rsidR="001543CB" w:rsidRPr="005412CE">
        <w:rPr>
          <w:rFonts w:cs="Times New Roman"/>
          <w:i/>
        </w:rPr>
        <w:t>‘</w:t>
      </w:r>
      <w:r w:rsidRPr="005412CE">
        <w:rPr>
          <w:rFonts w:cs="Times New Roman"/>
          <w:i/>
        </w:rPr>
        <w:t>.“</w:t>
      </w:r>
      <w:r w:rsidR="00AA0415" w:rsidRPr="005412CE">
        <w:rPr>
          <w:rFonts w:cs="Times New Roman"/>
        </w:rPr>
        <w:t xml:space="preserve"> (BŽ, 10)</w:t>
      </w:r>
    </w:p>
    <w:p w:rsidR="00F644BB" w:rsidRPr="005412CE" w:rsidRDefault="00F644BB" w:rsidP="00CF7E21">
      <w:pPr>
        <w:spacing w:after="240"/>
        <w:ind w:firstLine="576"/>
        <w:rPr>
          <w:rFonts w:cs="Times New Roman"/>
          <w:szCs w:val="24"/>
        </w:rPr>
      </w:pPr>
      <w:r w:rsidRPr="005412CE">
        <w:rPr>
          <w:rFonts w:cs="Times New Roman"/>
          <w:szCs w:val="24"/>
        </w:rPr>
        <w:t>Vzhled byl součástí žurnalistického povolání pro ženy také v minulosti, stejně jako je tomu dnes u reportérek sportovního zpravodajství. Česká televize</w:t>
      </w:r>
      <w:r w:rsidR="008B731B" w:rsidRPr="005412CE">
        <w:rPr>
          <w:rFonts w:cs="Times New Roman"/>
          <w:szCs w:val="24"/>
        </w:rPr>
        <w:t>, která</w:t>
      </w:r>
      <w:r w:rsidR="00A022B3" w:rsidRPr="005412CE">
        <w:rPr>
          <w:rFonts w:cs="Times New Roman"/>
          <w:szCs w:val="24"/>
        </w:rPr>
        <w:t xml:space="preserve"> </w:t>
      </w:r>
      <w:r w:rsidR="008B731B" w:rsidRPr="005412CE">
        <w:rPr>
          <w:rFonts w:cs="Times New Roman"/>
          <w:szCs w:val="24"/>
        </w:rPr>
        <w:t xml:space="preserve">jako jediná </w:t>
      </w:r>
      <w:r w:rsidR="00A022B3" w:rsidRPr="005412CE">
        <w:rPr>
          <w:rFonts w:cs="Times New Roman"/>
          <w:szCs w:val="24"/>
        </w:rPr>
        <w:t xml:space="preserve">v této analýze </w:t>
      </w:r>
      <w:r w:rsidR="00436DCA" w:rsidRPr="005412CE">
        <w:rPr>
          <w:rFonts w:cs="Times New Roman"/>
          <w:szCs w:val="24"/>
        </w:rPr>
        <w:t xml:space="preserve">reprezentuje </w:t>
      </w:r>
      <w:r w:rsidR="00A022B3" w:rsidRPr="005412CE">
        <w:rPr>
          <w:rFonts w:cs="Times New Roman"/>
          <w:szCs w:val="24"/>
        </w:rPr>
        <w:t>televizní médium</w:t>
      </w:r>
      <w:r w:rsidR="008B731B" w:rsidRPr="005412CE">
        <w:rPr>
          <w:rFonts w:cs="Times New Roman"/>
          <w:szCs w:val="24"/>
        </w:rPr>
        <w:t>,</w:t>
      </w:r>
      <w:r w:rsidRPr="005412CE">
        <w:rPr>
          <w:rFonts w:cs="Times New Roman"/>
          <w:szCs w:val="24"/>
        </w:rPr>
        <w:t xml:space="preserve"> se </w:t>
      </w:r>
      <w:r w:rsidR="008C6267">
        <w:rPr>
          <w:rFonts w:cs="Times New Roman"/>
          <w:szCs w:val="24"/>
        </w:rPr>
        <w:t xml:space="preserve">při výběru </w:t>
      </w:r>
      <w:r w:rsidRPr="005412CE">
        <w:rPr>
          <w:rFonts w:cs="Times New Roman"/>
          <w:szCs w:val="24"/>
        </w:rPr>
        <w:t>zaměřovala spíše na</w:t>
      </w:r>
      <w:r w:rsidR="00585C54" w:rsidRPr="005412CE">
        <w:rPr>
          <w:rFonts w:cs="Times New Roman"/>
          <w:szCs w:val="24"/>
        </w:rPr>
        <w:t> znalosti, tematick</w:t>
      </w:r>
      <w:r w:rsidR="008B731B" w:rsidRPr="005412CE">
        <w:rPr>
          <w:rFonts w:cs="Times New Roman"/>
          <w:szCs w:val="24"/>
        </w:rPr>
        <w:t>ou</w:t>
      </w:r>
      <w:r w:rsidR="00585C54" w:rsidRPr="005412CE">
        <w:rPr>
          <w:rFonts w:cs="Times New Roman"/>
          <w:szCs w:val="24"/>
        </w:rPr>
        <w:t xml:space="preserve"> </w:t>
      </w:r>
      <w:r w:rsidR="008B731B" w:rsidRPr="005412CE">
        <w:rPr>
          <w:rFonts w:cs="Times New Roman"/>
          <w:szCs w:val="24"/>
        </w:rPr>
        <w:t>specializaci</w:t>
      </w:r>
      <w:r w:rsidR="00585C54" w:rsidRPr="005412CE">
        <w:rPr>
          <w:rFonts w:cs="Times New Roman"/>
          <w:szCs w:val="24"/>
        </w:rPr>
        <w:t xml:space="preserve"> a </w:t>
      </w:r>
      <w:r w:rsidRPr="005412CE">
        <w:rPr>
          <w:rFonts w:cs="Times New Roman"/>
          <w:szCs w:val="24"/>
        </w:rPr>
        <w:t>schopnosti každé uchazečky, než na celkový vzhled, který hrál méně důležitou roli:</w:t>
      </w:r>
    </w:p>
    <w:p w:rsidR="00F644BB" w:rsidRPr="005412CE" w:rsidRDefault="00F644BB" w:rsidP="00CF7E21">
      <w:pPr>
        <w:spacing w:after="240"/>
        <w:ind w:firstLine="576"/>
        <w:rPr>
          <w:rFonts w:cs="Times New Roman"/>
          <w:szCs w:val="24"/>
        </w:rPr>
      </w:pPr>
      <w:r w:rsidRPr="005412CE">
        <w:rPr>
          <w:rFonts w:cs="Times New Roman"/>
          <w:i/>
          <w:szCs w:val="24"/>
        </w:rPr>
        <w:t>„</w:t>
      </w:r>
      <w:r w:rsidRPr="005412CE">
        <w:rPr>
          <w:rFonts w:cs="Times New Roman"/>
          <w:i/>
        </w:rPr>
        <w:t xml:space="preserve">Nechtěli jsme tam, aby tam byla </w:t>
      </w:r>
      <w:proofErr w:type="spellStart"/>
      <w:r w:rsidRPr="005412CE">
        <w:rPr>
          <w:rFonts w:cs="Times New Roman"/>
          <w:i/>
        </w:rPr>
        <w:t>ňáká</w:t>
      </w:r>
      <w:proofErr w:type="spellEnd"/>
      <w:r w:rsidRPr="005412CE">
        <w:rPr>
          <w:rFonts w:cs="Times New Roman"/>
          <w:i/>
        </w:rPr>
        <w:t xml:space="preserve"> s odpuštěním larva, která </w:t>
      </w:r>
      <w:proofErr w:type="spellStart"/>
      <w:r w:rsidRPr="005412CE">
        <w:rPr>
          <w:rFonts w:cs="Times New Roman"/>
          <w:i/>
        </w:rPr>
        <w:t>vo</w:t>
      </w:r>
      <w:proofErr w:type="spellEnd"/>
      <w:r w:rsidRPr="005412CE">
        <w:rPr>
          <w:rFonts w:cs="Times New Roman"/>
          <w:i/>
        </w:rPr>
        <w:t xml:space="preserve"> tom neví vůbec nic, která jenom něco interpretuje, protože poněvadž prostě </w:t>
      </w:r>
      <w:proofErr w:type="spellStart"/>
      <w:r w:rsidRPr="005412CE">
        <w:rPr>
          <w:rFonts w:cs="Times New Roman"/>
          <w:i/>
        </w:rPr>
        <w:t>ňák</w:t>
      </w:r>
      <w:proofErr w:type="spellEnd"/>
      <w:r w:rsidRPr="005412CE">
        <w:rPr>
          <w:rFonts w:cs="Times New Roman"/>
          <w:i/>
        </w:rPr>
        <w:t xml:space="preserve"> vypadá. Ale skutečně naší snahou bylo vždycky, aby ten člověk, </w:t>
      </w:r>
      <w:proofErr w:type="spellStart"/>
      <w:r w:rsidRPr="005412CE">
        <w:rPr>
          <w:rFonts w:cs="Times New Roman"/>
          <w:i/>
        </w:rPr>
        <w:t>kterej</w:t>
      </w:r>
      <w:proofErr w:type="spellEnd"/>
      <w:r w:rsidRPr="005412CE">
        <w:rPr>
          <w:rFonts w:cs="Times New Roman"/>
          <w:i/>
        </w:rPr>
        <w:t xml:space="preserve"> mluví o té pr</w:t>
      </w:r>
      <w:r w:rsidR="00D74A42" w:rsidRPr="005412CE">
        <w:rPr>
          <w:rFonts w:cs="Times New Roman"/>
          <w:i/>
        </w:rPr>
        <w:t>oblematice, taky tu problematiku</w:t>
      </w:r>
      <w:r w:rsidRPr="005412CE">
        <w:rPr>
          <w:rFonts w:cs="Times New Roman"/>
          <w:i/>
        </w:rPr>
        <w:t xml:space="preserve"> ovládal.“</w:t>
      </w:r>
      <w:r w:rsidR="002D582F" w:rsidRPr="005412CE">
        <w:rPr>
          <w:rFonts w:cs="Times New Roman"/>
        </w:rPr>
        <w:t xml:space="preserve"> (VD, 3)</w:t>
      </w:r>
    </w:p>
    <w:p w:rsidR="00FB5139" w:rsidRPr="005412CE" w:rsidRDefault="00585C54" w:rsidP="00CF7E21">
      <w:pPr>
        <w:ind w:firstLine="576"/>
        <w:rPr>
          <w:rFonts w:cs="Times New Roman"/>
        </w:rPr>
      </w:pPr>
      <w:r w:rsidRPr="005412CE">
        <w:rPr>
          <w:rFonts w:cs="Times New Roman"/>
        </w:rPr>
        <w:t>P</w:t>
      </w:r>
      <w:r w:rsidR="00FB494C" w:rsidRPr="005412CE">
        <w:rPr>
          <w:rFonts w:cs="Times New Roman"/>
        </w:rPr>
        <w:t xml:space="preserve">odobný přístup v současných médiích již </w:t>
      </w:r>
      <w:r w:rsidR="00E5730C" w:rsidRPr="005412CE">
        <w:rPr>
          <w:rFonts w:cs="Times New Roman"/>
        </w:rPr>
        <w:t>takřka ne</w:t>
      </w:r>
      <w:r w:rsidR="00FB494C" w:rsidRPr="005412CE">
        <w:rPr>
          <w:rFonts w:cs="Times New Roman"/>
        </w:rPr>
        <w:t>na</w:t>
      </w:r>
      <w:r w:rsidR="00E5730C" w:rsidRPr="005412CE">
        <w:rPr>
          <w:rFonts w:cs="Times New Roman"/>
        </w:rPr>
        <w:t>jde</w:t>
      </w:r>
      <w:r w:rsidR="00FB494C" w:rsidRPr="005412CE">
        <w:rPr>
          <w:rFonts w:cs="Times New Roman"/>
        </w:rPr>
        <w:t xml:space="preserve">me </w:t>
      </w:r>
      <w:r w:rsidR="00F11A82" w:rsidRPr="005412CE">
        <w:rPr>
          <w:rFonts w:cs="Times New Roman"/>
        </w:rPr>
        <w:t xml:space="preserve">a v redakci mají </w:t>
      </w:r>
      <w:r w:rsidRPr="005412CE">
        <w:rPr>
          <w:rFonts w:cs="Times New Roman"/>
        </w:rPr>
        <w:t xml:space="preserve">ženy </w:t>
      </w:r>
      <w:r w:rsidR="00F11A82" w:rsidRPr="005412CE">
        <w:rPr>
          <w:rFonts w:cs="Times New Roman"/>
        </w:rPr>
        <w:t>rovnocenné postavení</w:t>
      </w:r>
      <w:r w:rsidR="00436DCA" w:rsidRPr="005412CE">
        <w:rPr>
          <w:rFonts w:cs="Times New Roman"/>
        </w:rPr>
        <w:t xml:space="preserve"> s muži</w:t>
      </w:r>
      <w:r w:rsidR="00FB494C" w:rsidRPr="005412CE">
        <w:rPr>
          <w:rFonts w:cs="Times New Roman"/>
        </w:rPr>
        <w:t xml:space="preserve">. Dvě </w:t>
      </w:r>
      <w:r w:rsidRPr="005412CE">
        <w:rPr>
          <w:rFonts w:cs="Times New Roman"/>
        </w:rPr>
        <w:t xml:space="preserve">respondentky </w:t>
      </w:r>
      <w:r w:rsidR="00FB494C" w:rsidRPr="005412CE">
        <w:rPr>
          <w:rFonts w:cs="Times New Roman"/>
        </w:rPr>
        <w:t xml:space="preserve">to </w:t>
      </w:r>
      <w:r w:rsidR="008C6267" w:rsidRPr="005412CE">
        <w:rPr>
          <w:rFonts w:cs="Times New Roman"/>
        </w:rPr>
        <w:t>připisova</w:t>
      </w:r>
      <w:r w:rsidR="008C6267">
        <w:rPr>
          <w:rFonts w:cs="Times New Roman"/>
        </w:rPr>
        <w:t>ly</w:t>
      </w:r>
      <w:r w:rsidR="00FB494C" w:rsidRPr="005412CE">
        <w:rPr>
          <w:rFonts w:cs="Times New Roman"/>
        </w:rPr>
        <w:t xml:space="preserve"> rozšíření sportovní nabídky </w:t>
      </w:r>
      <w:r w:rsidR="00436DCA" w:rsidRPr="005412CE">
        <w:rPr>
          <w:rFonts w:cs="Times New Roman"/>
        </w:rPr>
        <w:t>na</w:t>
      </w:r>
      <w:r w:rsidR="00FB494C" w:rsidRPr="005412CE">
        <w:rPr>
          <w:rFonts w:cs="Times New Roman"/>
        </w:rPr>
        <w:t> českých televizních kanálech, vznik</w:t>
      </w:r>
      <w:r w:rsidR="00DB2884" w:rsidRPr="005412CE">
        <w:rPr>
          <w:rFonts w:cs="Times New Roman"/>
        </w:rPr>
        <w:t>u</w:t>
      </w:r>
      <w:r w:rsidR="00FB494C" w:rsidRPr="005412CE">
        <w:rPr>
          <w:rFonts w:cs="Times New Roman"/>
        </w:rPr>
        <w:t xml:space="preserve"> programů sportovního zaměře</w:t>
      </w:r>
      <w:r w:rsidR="00E5730C" w:rsidRPr="005412CE">
        <w:rPr>
          <w:rFonts w:cs="Times New Roman"/>
        </w:rPr>
        <w:t>ní</w:t>
      </w:r>
      <w:r w:rsidR="00436DCA" w:rsidRPr="005412CE">
        <w:rPr>
          <w:rFonts w:cs="Times New Roman"/>
        </w:rPr>
        <w:t>,</w:t>
      </w:r>
      <w:r w:rsidR="00E5730C" w:rsidRPr="005412CE">
        <w:rPr>
          <w:rFonts w:cs="Times New Roman"/>
        </w:rPr>
        <w:t xml:space="preserve"> </w:t>
      </w:r>
      <w:r w:rsidR="00FB494C" w:rsidRPr="005412CE">
        <w:rPr>
          <w:rFonts w:cs="Times New Roman"/>
        </w:rPr>
        <w:t xml:space="preserve">jejich </w:t>
      </w:r>
      <w:r w:rsidR="00DB2884" w:rsidRPr="005412CE">
        <w:rPr>
          <w:rFonts w:cs="Times New Roman"/>
        </w:rPr>
        <w:t>vývoji a vyšší</w:t>
      </w:r>
      <w:r w:rsidR="00FB5139" w:rsidRPr="005412CE">
        <w:rPr>
          <w:rFonts w:cs="Times New Roman"/>
        </w:rPr>
        <w:t xml:space="preserve"> </w:t>
      </w:r>
      <w:r w:rsidR="00DB2884" w:rsidRPr="005412CE">
        <w:rPr>
          <w:rFonts w:cs="Times New Roman"/>
        </w:rPr>
        <w:t>četnost</w:t>
      </w:r>
      <w:r w:rsidR="00B13D1C" w:rsidRPr="005412CE">
        <w:rPr>
          <w:rFonts w:cs="Times New Roman"/>
        </w:rPr>
        <w:t>i</w:t>
      </w:r>
      <w:r w:rsidR="00DB2884" w:rsidRPr="005412CE">
        <w:rPr>
          <w:rFonts w:cs="Times New Roman"/>
        </w:rPr>
        <w:t xml:space="preserve"> žen na </w:t>
      </w:r>
      <w:r w:rsidR="00FB494C" w:rsidRPr="005412CE">
        <w:rPr>
          <w:rFonts w:cs="Times New Roman"/>
        </w:rPr>
        <w:t>s</w:t>
      </w:r>
      <w:r w:rsidR="00B13D1C" w:rsidRPr="005412CE">
        <w:rPr>
          <w:rFonts w:cs="Times New Roman"/>
        </w:rPr>
        <w:t>portovních televizních kanálech</w:t>
      </w:r>
      <w:r w:rsidR="008B731B" w:rsidRPr="005412CE">
        <w:rPr>
          <w:rStyle w:val="Znakapoznpodarou"/>
          <w:rFonts w:cs="Times New Roman"/>
        </w:rPr>
        <w:footnoteReference w:id="89"/>
      </w:r>
      <w:r w:rsidR="00B13D1C" w:rsidRPr="005412CE">
        <w:rPr>
          <w:rFonts w:cs="Times New Roman"/>
        </w:rPr>
        <w:t>. Taktéž se shodly, že v tomto případě</w:t>
      </w:r>
      <w:r w:rsidRPr="005412CE">
        <w:rPr>
          <w:rFonts w:cs="Times New Roman"/>
        </w:rPr>
        <w:t xml:space="preserve"> i </w:t>
      </w:r>
      <w:r w:rsidR="000E1AA0" w:rsidRPr="005412CE">
        <w:rPr>
          <w:rFonts w:cs="Times New Roman"/>
        </w:rPr>
        <w:t>v případě zapr</w:t>
      </w:r>
      <w:r w:rsidR="008C6267">
        <w:rPr>
          <w:rFonts w:cs="Times New Roman"/>
        </w:rPr>
        <w:t>acování se do sportovní redakce</w:t>
      </w:r>
      <w:r w:rsidR="00B13D1C" w:rsidRPr="005412CE">
        <w:rPr>
          <w:rFonts w:cs="Times New Roman"/>
        </w:rPr>
        <w:t xml:space="preserve"> není nutné rozlišovat pohla</w:t>
      </w:r>
      <w:r w:rsidRPr="005412CE">
        <w:rPr>
          <w:rFonts w:cs="Times New Roman"/>
        </w:rPr>
        <w:t xml:space="preserve">ví a stejně jako </w:t>
      </w:r>
      <w:r w:rsidR="00436DCA" w:rsidRPr="005412CE">
        <w:rPr>
          <w:rFonts w:cs="Times New Roman"/>
        </w:rPr>
        <w:t>u</w:t>
      </w:r>
      <w:r w:rsidRPr="005412CE">
        <w:rPr>
          <w:rFonts w:cs="Times New Roman"/>
        </w:rPr>
        <w:t> </w:t>
      </w:r>
      <w:r w:rsidR="00B13D1C" w:rsidRPr="005412CE">
        <w:rPr>
          <w:rFonts w:cs="Times New Roman"/>
        </w:rPr>
        <w:t>výše zmíněných kariérních začát</w:t>
      </w:r>
      <w:r w:rsidR="00436DCA" w:rsidRPr="005412CE">
        <w:rPr>
          <w:rFonts w:cs="Times New Roman"/>
        </w:rPr>
        <w:t>ků</w:t>
      </w:r>
      <w:r w:rsidR="008C6267">
        <w:rPr>
          <w:rFonts w:cs="Times New Roman"/>
        </w:rPr>
        <w:t xml:space="preserve"> spokojených</w:t>
      </w:r>
      <w:r w:rsidR="00176B60" w:rsidRPr="005412CE">
        <w:rPr>
          <w:rFonts w:cs="Times New Roman"/>
        </w:rPr>
        <w:t xml:space="preserve"> </w:t>
      </w:r>
      <w:r w:rsidR="00D74A42" w:rsidRPr="005412CE">
        <w:rPr>
          <w:rFonts w:cs="Times New Roman"/>
        </w:rPr>
        <w:t>respondentek</w:t>
      </w:r>
      <w:r w:rsidR="008C6267">
        <w:rPr>
          <w:rFonts w:cs="Times New Roman"/>
        </w:rPr>
        <w:t xml:space="preserve"> bez výhrad</w:t>
      </w:r>
      <w:r w:rsidRPr="005412CE">
        <w:rPr>
          <w:rFonts w:cs="Times New Roman"/>
        </w:rPr>
        <w:t xml:space="preserve"> </w:t>
      </w:r>
      <w:r w:rsidR="00B13D1C" w:rsidRPr="005412CE">
        <w:rPr>
          <w:rFonts w:cs="Times New Roman"/>
        </w:rPr>
        <w:t>záleží na</w:t>
      </w:r>
      <w:r w:rsidR="00FB5139" w:rsidRPr="005412CE">
        <w:rPr>
          <w:rFonts w:cs="Times New Roman"/>
        </w:rPr>
        <w:t> </w:t>
      </w:r>
      <w:r w:rsidRPr="005412CE">
        <w:rPr>
          <w:rFonts w:cs="Times New Roman"/>
        </w:rPr>
        <w:t>projevení zájmu o </w:t>
      </w:r>
      <w:r w:rsidR="00B13D1C" w:rsidRPr="005412CE">
        <w:rPr>
          <w:rFonts w:cs="Times New Roman"/>
        </w:rPr>
        <w:t>sportovní témata</w:t>
      </w:r>
      <w:r w:rsidR="00FB5139" w:rsidRPr="005412CE">
        <w:rPr>
          <w:rFonts w:cs="Times New Roman"/>
        </w:rPr>
        <w:t xml:space="preserve"> nebo osobnost</w:t>
      </w:r>
      <w:r w:rsidR="00436DCA" w:rsidRPr="005412CE">
        <w:rPr>
          <w:rFonts w:cs="Times New Roman"/>
        </w:rPr>
        <w:t>i</w:t>
      </w:r>
      <w:r w:rsidR="00FB5139" w:rsidRPr="005412CE">
        <w:rPr>
          <w:rFonts w:cs="Times New Roman"/>
        </w:rPr>
        <w:t xml:space="preserve"> člověka</w:t>
      </w:r>
      <w:r w:rsidR="00E5730C" w:rsidRPr="005412CE">
        <w:rPr>
          <w:rFonts w:cs="Times New Roman"/>
        </w:rPr>
        <w:t>.</w:t>
      </w:r>
      <w:r w:rsidR="00FB5139" w:rsidRPr="005412CE">
        <w:rPr>
          <w:rFonts w:cs="Times New Roman"/>
        </w:rPr>
        <w:t xml:space="preserve"> </w:t>
      </w:r>
      <w:r w:rsidR="008C6267">
        <w:rPr>
          <w:rFonts w:cs="Times New Roman"/>
        </w:rPr>
        <w:t>Ondřej Trunečka uvedl, že </w:t>
      </w:r>
      <w:r w:rsidR="00D74A42" w:rsidRPr="005412CE">
        <w:rPr>
          <w:rFonts w:cs="Times New Roman"/>
        </w:rPr>
        <w:t>u </w:t>
      </w:r>
      <w:r w:rsidR="00EB0EE7" w:rsidRPr="005412CE">
        <w:rPr>
          <w:rFonts w:cs="Times New Roman"/>
        </w:rPr>
        <w:t>elévů bez rozdílu pohlaví je doba zapracování delší, ale n</w:t>
      </w:r>
      <w:r w:rsidR="008C6267">
        <w:rPr>
          <w:rFonts w:cs="Times New Roman"/>
        </w:rPr>
        <w:t>ení nutně stejná u všech. Pokud </w:t>
      </w:r>
      <w:r w:rsidR="00EB0EE7" w:rsidRPr="005412CE">
        <w:rPr>
          <w:rFonts w:cs="Times New Roman"/>
        </w:rPr>
        <w:t xml:space="preserve">přijdou do redakce již zkušení novináři, </w:t>
      </w:r>
      <w:r w:rsidR="00436DCA" w:rsidRPr="005412CE">
        <w:rPr>
          <w:rFonts w:cs="Times New Roman"/>
        </w:rPr>
        <w:t xml:space="preserve">je </w:t>
      </w:r>
      <w:r w:rsidR="00EB0EE7" w:rsidRPr="005412CE">
        <w:rPr>
          <w:rFonts w:cs="Times New Roman"/>
        </w:rPr>
        <w:t>tato doba minimální</w:t>
      </w:r>
      <w:r w:rsidR="00176B60" w:rsidRPr="005412CE">
        <w:rPr>
          <w:rStyle w:val="Znakapoznpodarou"/>
          <w:rFonts w:cs="Times New Roman"/>
        </w:rPr>
        <w:footnoteReference w:id="90"/>
      </w:r>
      <w:r w:rsidR="00EB0EE7" w:rsidRPr="005412CE">
        <w:rPr>
          <w:rFonts w:cs="Times New Roman"/>
        </w:rPr>
        <w:t xml:space="preserve">. </w:t>
      </w:r>
      <w:r w:rsidR="00FB5139" w:rsidRPr="005412CE">
        <w:rPr>
          <w:rFonts w:cs="Times New Roman"/>
        </w:rPr>
        <w:t xml:space="preserve">Avšak podle Aleny Benešové </w:t>
      </w:r>
      <w:r w:rsidR="00436DCA" w:rsidRPr="005412CE">
        <w:rPr>
          <w:rFonts w:cs="Times New Roman"/>
        </w:rPr>
        <w:t>mezi</w:t>
      </w:r>
      <w:r w:rsidR="00D74A42" w:rsidRPr="005412CE">
        <w:rPr>
          <w:rFonts w:cs="Times New Roman"/>
        </w:rPr>
        <w:t xml:space="preserve"> žen</w:t>
      </w:r>
      <w:r w:rsidR="00436DCA" w:rsidRPr="005412CE">
        <w:rPr>
          <w:rFonts w:cs="Times New Roman"/>
        </w:rPr>
        <w:t>ami</w:t>
      </w:r>
      <w:r w:rsidR="00D74A42" w:rsidRPr="005412CE">
        <w:rPr>
          <w:rFonts w:cs="Times New Roman"/>
        </w:rPr>
        <w:t xml:space="preserve"> </w:t>
      </w:r>
      <w:r w:rsidR="00FB5139" w:rsidRPr="005412CE">
        <w:rPr>
          <w:rFonts w:cs="Times New Roman"/>
        </w:rPr>
        <w:t>není v současnosti velký zájem o práci ve sportovní redakci</w:t>
      </w:r>
      <w:r w:rsidR="00D74A42" w:rsidRPr="005412CE">
        <w:rPr>
          <w:rFonts w:cs="Times New Roman"/>
        </w:rPr>
        <w:t>,</w:t>
      </w:r>
      <w:r w:rsidR="008C6267">
        <w:rPr>
          <w:rFonts w:cs="Times New Roman"/>
        </w:rPr>
        <w:t xml:space="preserve"> zejména </w:t>
      </w:r>
      <w:r w:rsidR="00FB5139" w:rsidRPr="005412CE">
        <w:rPr>
          <w:rFonts w:cs="Times New Roman"/>
        </w:rPr>
        <w:t>v</w:t>
      </w:r>
      <w:r w:rsidR="008F4569" w:rsidRPr="005412CE">
        <w:rPr>
          <w:rFonts w:cs="Times New Roman"/>
        </w:rPr>
        <w:t> </w:t>
      </w:r>
      <w:r w:rsidR="00FB5139" w:rsidRPr="005412CE">
        <w:rPr>
          <w:rFonts w:cs="Times New Roman"/>
        </w:rPr>
        <w:t>rozhlase</w:t>
      </w:r>
      <w:r w:rsidR="008F4569" w:rsidRPr="005412CE">
        <w:rPr>
          <w:rFonts w:cs="Times New Roman"/>
        </w:rPr>
        <w:t>. Dle jejího názoru za malý počet sportovních novinářek může i po</w:t>
      </w:r>
      <w:r w:rsidR="00D74A42" w:rsidRPr="005412CE">
        <w:rPr>
          <w:rFonts w:cs="Times New Roman"/>
        </w:rPr>
        <w:t>hlavní nevyváženost fanoušků na </w:t>
      </w:r>
      <w:r w:rsidR="008F4569" w:rsidRPr="005412CE">
        <w:rPr>
          <w:rFonts w:cs="Times New Roman"/>
        </w:rPr>
        <w:t>stadionech</w:t>
      </w:r>
      <w:r w:rsidR="00AC58A8" w:rsidRPr="005412CE">
        <w:rPr>
          <w:rStyle w:val="Znakapoznpodarou"/>
          <w:rFonts w:cs="Times New Roman"/>
        </w:rPr>
        <w:footnoteReference w:id="91"/>
      </w:r>
      <w:r w:rsidR="008F4569" w:rsidRPr="005412CE">
        <w:rPr>
          <w:rFonts w:cs="Times New Roman"/>
        </w:rPr>
        <w:t>.</w:t>
      </w:r>
    </w:p>
    <w:p w:rsidR="00732DD3" w:rsidRPr="005412CE" w:rsidRDefault="00732DD3" w:rsidP="00CF7E21">
      <w:pPr>
        <w:spacing w:after="240"/>
        <w:ind w:firstLine="576"/>
        <w:rPr>
          <w:rFonts w:cs="Times New Roman"/>
          <w:szCs w:val="24"/>
        </w:rPr>
      </w:pPr>
      <w:r w:rsidRPr="005412CE">
        <w:rPr>
          <w:rFonts w:cs="Times New Roman"/>
          <w:szCs w:val="24"/>
        </w:rPr>
        <w:lastRenderedPageBreak/>
        <w:t xml:space="preserve">Na otázku omezení pracovního nasazení </w:t>
      </w:r>
      <w:r w:rsidR="0007160B" w:rsidRPr="005412CE">
        <w:rPr>
          <w:rFonts w:cs="Times New Roman"/>
          <w:szCs w:val="24"/>
        </w:rPr>
        <w:t>kvůli</w:t>
      </w:r>
      <w:r w:rsidRPr="005412CE">
        <w:rPr>
          <w:rFonts w:cs="Times New Roman"/>
          <w:szCs w:val="24"/>
        </w:rPr>
        <w:t xml:space="preserve"> pohlaví, v tomto případě </w:t>
      </w:r>
      <w:r w:rsidR="00436DCA" w:rsidRPr="005412CE">
        <w:rPr>
          <w:rFonts w:cs="Times New Roman"/>
          <w:szCs w:val="24"/>
        </w:rPr>
        <w:t>se zaměřením na skutečnost</w:t>
      </w:r>
      <w:r w:rsidRPr="005412CE">
        <w:rPr>
          <w:rFonts w:cs="Times New Roman"/>
          <w:szCs w:val="24"/>
        </w:rPr>
        <w:t xml:space="preserve">, že je ke sportovcům posílán mužský kolega, respondetky odpověděly negativně. Využívání ženského elementu pro získání více informací od sportovců nefunguje stoprocentně, sportovci dle nich nereagují </w:t>
      </w:r>
      <w:r w:rsidR="00585C54" w:rsidRPr="005412CE">
        <w:rPr>
          <w:rFonts w:cs="Times New Roman"/>
          <w:szCs w:val="24"/>
        </w:rPr>
        <w:t>jinak</w:t>
      </w:r>
      <w:r w:rsidRPr="005412CE">
        <w:rPr>
          <w:rFonts w:cs="Times New Roman"/>
          <w:szCs w:val="24"/>
        </w:rPr>
        <w:t xml:space="preserve"> na novináře a novinářk</w:t>
      </w:r>
      <w:r w:rsidR="00585C54" w:rsidRPr="005412CE">
        <w:rPr>
          <w:rFonts w:cs="Times New Roman"/>
          <w:szCs w:val="24"/>
        </w:rPr>
        <w:t>y</w:t>
      </w:r>
      <w:r w:rsidRPr="005412CE">
        <w:rPr>
          <w:rFonts w:cs="Times New Roman"/>
          <w:szCs w:val="24"/>
        </w:rPr>
        <w:t xml:space="preserve"> a nepodávají rozdílné informace na základě pohlaví. Barbora </w:t>
      </w:r>
      <w:proofErr w:type="spellStart"/>
      <w:r w:rsidRPr="005412CE">
        <w:rPr>
          <w:rFonts w:cs="Times New Roman"/>
          <w:szCs w:val="24"/>
        </w:rPr>
        <w:t>Žehanová</w:t>
      </w:r>
      <w:proofErr w:type="spellEnd"/>
      <w:r w:rsidR="0007160B" w:rsidRPr="005412CE">
        <w:rPr>
          <w:rFonts w:cs="Times New Roman"/>
          <w:szCs w:val="24"/>
        </w:rPr>
        <w:t xml:space="preserve"> </w:t>
      </w:r>
      <w:r w:rsidRPr="005412CE">
        <w:rPr>
          <w:rFonts w:cs="Times New Roman"/>
          <w:szCs w:val="24"/>
        </w:rPr>
        <w:t>doplnila, že novinářky zastávají spíše práce, ve kterých participuje v roli informanta mediálního výstupu žena:</w:t>
      </w:r>
    </w:p>
    <w:p w:rsidR="00732DD3" w:rsidRPr="005412CE" w:rsidRDefault="00732DD3" w:rsidP="00CF7E21">
      <w:pPr>
        <w:spacing w:after="240"/>
        <w:ind w:firstLine="576"/>
        <w:rPr>
          <w:rFonts w:cs="Times New Roman"/>
          <w:szCs w:val="24"/>
        </w:rPr>
      </w:pPr>
      <w:r w:rsidRPr="005412CE">
        <w:rPr>
          <w:rFonts w:cs="Times New Roman"/>
          <w:i/>
          <w:szCs w:val="24"/>
        </w:rPr>
        <w:t>„</w:t>
      </w:r>
      <w:r w:rsidR="00436DCA" w:rsidRPr="005412CE">
        <w:rPr>
          <w:rFonts w:cs="Times New Roman"/>
          <w:i/>
        </w:rPr>
        <w:t>D</w:t>
      </w:r>
      <w:r w:rsidRPr="005412CE">
        <w:rPr>
          <w:rFonts w:cs="Times New Roman"/>
          <w:i/>
        </w:rPr>
        <w:t xml:space="preserve">ělala se příloha Léto v MF </w:t>
      </w:r>
      <w:r w:rsidR="00D74A42" w:rsidRPr="005412CE">
        <w:rPr>
          <w:rFonts w:cs="Times New Roman"/>
          <w:i/>
        </w:rPr>
        <w:t>DNES</w:t>
      </w:r>
      <w:r w:rsidRPr="005412CE">
        <w:rPr>
          <w:rFonts w:cs="Times New Roman"/>
          <w:i/>
        </w:rPr>
        <w:t xml:space="preserve">, ve kterých byly rozhovory s manželkami slavných sportovců. (…) tak když jsme dělali hokejovou přílohu k mistrovství světa, tak řešili jsme </w:t>
      </w:r>
      <w:r w:rsidR="00D74A42" w:rsidRPr="005412CE">
        <w:rPr>
          <w:rFonts w:cs="Times New Roman"/>
          <w:i/>
        </w:rPr>
        <w:t>‚</w:t>
      </w:r>
      <w:r w:rsidRPr="005412CE">
        <w:rPr>
          <w:rFonts w:cs="Times New Roman"/>
          <w:i/>
        </w:rPr>
        <w:t>vyberte nejhezčího hokejistu</w:t>
      </w:r>
      <w:r w:rsidR="00D74A42" w:rsidRPr="005412CE">
        <w:rPr>
          <w:rFonts w:cs="Times New Roman"/>
          <w:i/>
        </w:rPr>
        <w:t>‘</w:t>
      </w:r>
      <w:r w:rsidRPr="005412CE">
        <w:rPr>
          <w:rFonts w:cs="Times New Roman"/>
          <w:i/>
        </w:rPr>
        <w:t xml:space="preserve"> dejme tomu a (…) to bylo dos</w:t>
      </w:r>
      <w:r w:rsidR="006325D6" w:rsidRPr="005412CE">
        <w:rPr>
          <w:rFonts w:cs="Times New Roman"/>
          <w:i/>
        </w:rPr>
        <w:t>t často na mě, pr</w:t>
      </w:r>
      <w:r w:rsidR="009B013E">
        <w:rPr>
          <w:rFonts w:cs="Times New Roman"/>
          <w:i/>
        </w:rPr>
        <w:t>ávě protože </w:t>
      </w:r>
      <w:r w:rsidR="006325D6" w:rsidRPr="005412CE">
        <w:rPr>
          <w:rFonts w:cs="Times New Roman"/>
          <w:i/>
        </w:rPr>
        <w:t>to </w:t>
      </w:r>
      <w:r w:rsidRPr="005412CE">
        <w:rPr>
          <w:rFonts w:cs="Times New Roman"/>
          <w:i/>
        </w:rPr>
        <w:t>spíš takovýto bližší, když si ženská povídá se žensk</w:t>
      </w:r>
      <w:r w:rsidR="009B013E">
        <w:rPr>
          <w:rFonts w:cs="Times New Roman"/>
          <w:i/>
        </w:rPr>
        <w:t>ou, tak to může zafungovat jako </w:t>
      </w:r>
      <w:r w:rsidRPr="005412CE">
        <w:rPr>
          <w:rFonts w:cs="Times New Roman"/>
          <w:i/>
        </w:rPr>
        <w:t>jinak.“</w:t>
      </w:r>
      <w:r w:rsidR="00AA0415" w:rsidRPr="005412CE">
        <w:rPr>
          <w:rFonts w:cs="Times New Roman"/>
        </w:rPr>
        <w:t xml:space="preserve"> (BŽ, 14)</w:t>
      </w:r>
    </w:p>
    <w:p w:rsidR="00112131" w:rsidRPr="005412CE" w:rsidRDefault="00585C54" w:rsidP="00D1149F">
      <w:pPr>
        <w:ind w:firstLine="432"/>
        <w:rPr>
          <w:rFonts w:cs="Times New Roman"/>
        </w:rPr>
      </w:pPr>
      <w:r w:rsidRPr="005412CE">
        <w:rPr>
          <w:rFonts w:cs="Times New Roman"/>
        </w:rPr>
        <w:t>Respondentky reprezentují spíše klasické redaktorské</w:t>
      </w:r>
      <w:r w:rsidR="0007160B" w:rsidRPr="005412CE">
        <w:rPr>
          <w:rFonts w:cs="Times New Roman"/>
        </w:rPr>
        <w:t xml:space="preserve"> pozice v redakci, avšak jsou i </w:t>
      </w:r>
      <w:r w:rsidRPr="005412CE">
        <w:rPr>
          <w:rFonts w:cs="Times New Roman"/>
        </w:rPr>
        <w:t xml:space="preserve">takové, které pracují na vyšších postech, nebo v zákulisí produkce mediálního výstupu. </w:t>
      </w:r>
      <w:r w:rsidR="007F326A">
        <w:rPr>
          <w:rFonts w:cs="Times New Roman"/>
        </w:rPr>
        <w:t>Dle </w:t>
      </w:r>
      <w:r w:rsidRPr="005412CE">
        <w:rPr>
          <w:rFonts w:cs="Times New Roman"/>
        </w:rPr>
        <w:t xml:space="preserve">Vladimíra </w:t>
      </w:r>
      <w:proofErr w:type="spellStart"/>
      <w:r w:rsidRPr="005412CE">
        <w:rPr>
          <w:rFonts w:cs="Times New Roman"/>
        </w:rPr>
        <w:t>Drbohlava</w:t>
      </w:r>
      <w:proofErr w:type="spellEnd"/>
      <w:r w:rsidRPr="005412CE">
        <w:rPr>
          <w:rFonts w:cs="Times New Roman"/>
        </w:rPr>
        <w:t xml:space="preserve">, který má </w:t>
      </w:r>
      <w:r w:rsidR="00F34C4E" w:rsidRPr="005412CE">
        <w:rPr>
          <w:rFonts w:cs="Times New Roman"/>
        </w:rPr>
        <w:t>největší kariérní zkušenosti</w:t>
      </w:r>
      <w:r w:rsidR="00436DCA" w:rsidRPr="005412CE">
        <w:rPr>
          <w:rFonts w:cs="Times New Roman"/>
        </w:rPr>
        <w:t xml:space="preserve"> ze všech respondentů</w:t>
      </w:r>
      <w:r w:rsidRPr="005412CE">
        <w:rPr>
          <w:rFonts w:cs="Times New Roman"/>
        </w:rPr>
        <w:t>,</w:t>
      </w:r>
      <w:r w:rsidR="00F34C4E" w:rsidRPr="005412CE">
        <w:rPr>
          <w:rFonts w:cs="Times New Roman"/>
        </w:rPr>
        <w:t xml:space="preserve"> ženy pronika</w:t>
      </w:r>
      <w:r w:rsidR="00BA787E" w:rsidRPr="005412CE">
        <w:rPr>
          <w:rFonts w:cs="Times New Roman"/>
        </w:rPr>
        <w:t>ly do </w:t>
      </w:r>
      <w:r w:rsidR="00F34C4E" w:rsidRPr="005412CE">
        <w:rPr>
          <w:rFonts w:cs="Times New Roman"/>
        </w:rPr>
        <w:t xml:space="preserve">sportovní žurnalistiky již v 70. letech minulého století, avšak zaujímaly spíše </w:t>
      </w:r>
      <w:r w:rsidR="007F326A" w:rsidRPr="005412CE">
        <w:rPr>
          <w:rFonts w:cs="Times New Roman"/>
        </w:rPr>
        <w:t xml:space="preserve">právě </w:t>
      </w:r>
      <w:r w:rsidR="00F34C4E" w:rsidRPr="005412CE">
        <w:rPr>
          <w:rFonts w:cs="Times New Roman"/>
        </w:rPr>
        <w:t>technické pozice v zákulisí médií. Objevovaly se i ženy, které byly sly</w:t>
      </w:r>
      <w:r w:rsidR="006325D6" w:rsidRPr="005412CE">
        <w:rPr>
          <w:rFonts w:cs="Times New Roman"/>
        </w:rPr>
        <w:t>šet v rozhlase a </w:t>
      </w:r>
      <w:r w:rsidR="00BA787E" w:rsidRPr="005412CE">
        <w:rPr>
          <w:rFonts w:cs="Times New Roman"/>
        </w:rPr>
        <w:t>vidět na </w:t>
      </w:r>
      <w:r w:rsidR="00F34C4E" w:rsidRPr="005412CE">
        <w:rPr>
          <w:rFonts w:cs="Times New Roman"/>
        </w:rPr>
        <w:t>obrazovce již od 60</w:t>
      </w:r>
      <w:r w:rsidR="00D74A42" w:rsidRPr="005412CE">
        <w:rPr>
          <w:rFonts w:cs="Times New Roman"/>
        </w:rPr>
        <w:t>. let 20. století</w:t>
      </w:r>
      <w:r w:rsidR="00F34C4E" w:rsidRPr="005412CE">
        <w:rPr>
          <w:rFonts w:cs="Times New Roman"/>
        </w:rPr>
        <w:t xml:space="preserve">, avšak </w:t>
      </w:r>
      <w:r w:rsidR="00A005E5" w:rsidRPr="005412CE">
        <w:rPr>
          <w:rFonts w:cs="Times New Roman"/>
        </w:rPr>
        <w:t xml:space="preserve">ve střední Evropě </w:t>
      </w:r>
      <w:r w:rsidR="00F34C4E" w:rsidRPr="005412CE">
        <w:rPr>
          <w:rFonts w:cs="Times New Roman"/>
        </w:rPr>
        <w:t xml:space="preserve">jich </w:t>
      </w:r>
      <w:r w:rsidR="00A005E5" w:rsidRPr="005412CE">
        <w:rPr>
          <w:rFonts w:cs="Times New Roman"/>
        </w:rPr>
        <w:t xml:space="preserve">bylo </w:t>
      </w:r>
      <w:r w:rsidR="00F34C4E" w:rsidRPr="005412CE">
        <w:rPr>
          <w:rFonts w:cs="Times New Roman"/>
        </w:rPr>
        <w:t>velmi málo</w:t>
      </w:r>
      <w:r w:rsidR="0007160B" w:rsidRPr="005412CE">
        <w:rPr>
          <w:rStyle w:val="Znakapoznpodarou"/>
          <w:rFonts w:cs="Times New Roman"/>
        </w:rPr>
        <w:footnoteReference w:id="92"/>
      </w:r>
      <w:r w:rsidR="00F34C4E" w:rsidRPr="005412CE">
        <w:rPr>
          <w:rFonts w:cs="Times New Roman"/>
        </w:rPr>
        <w:t>. Postupem času se</w:t>
      </w:r>
      <w:r w:rsidR="00F93B1A" w:rsidRPr="005412CE">
        <w:rPr>
          <w:rFonts w:cs="Times New Roman"/>
        </w:rPr>
        <w:t xml:space="preserve"> </w:t>
      </w:r>
      <w:r w:rsidR="00F34C4E" w:rsidRPr="005412CE">
        <w:rPr>
          <w:rFonts w:cs="Times New Roman"/>
        </w:rPr>
        <w:t>osvědčovaly ve skriptování zpráv</w:t>
      </w:r>
      <w:r w:rsidR="00BA787E" w:rsidRPr="005412CE">
        <w:rPr>
          <w:rFonts w:cs="Times New Roman"/>
        </w:rPr>
        <w:t>,</w:t>
      </w:r>
      <w:r w:rsidR="00F34C4E" w:rsidRPr="005412CE">
        <w:rPr>
          <w:rFonts w:cs="Times New Roman"/>
        </w:rPr>
        <w:t xml:space="preserve"> </w:t>
      </w:r>
      <w:r w:rsidR="00BA787E" w:rsidRPr="005412CE">
        <w:rPr>
          <w:rFonts w:cs="Times New Roman"/>
        </w:rPr>
        <w:t>poté začali vedoucí redakcí využívat</w:t>
      </w:r>
      <w:r w:rsidR="00F34C4E" w:rsidRPr="005412CE">
        <w:rPr>
          <w:rFonts w:cs="Times New Roman"/>
        </w:rPr>
        <w:t xml:space="preserve"> ženského prvku k</w:t>
      </w:r>
      <w:r w:rsidR="00BA787E" w:rsidRPr="005412CE">
        <w:rPr>
          <w:rFonts w:cs="Times New Roman"/>
        </w:rPr>
        <w:t xml:space="preserve"> jejich hlasovému </w:t>
      </w:r>
      <w:r w:rsidR="00F34C4E" w:rsidRPr="005412CE">
        <w:rPr>
          <w:rFonts w:cs="Times New Roman"/>
        </w:rPr>
        <w:t>namlouvání</w:t>
      </w:r>
      <w:r w:rsidR="00BA787E" w:rsidRPr="005412CE">
        <w:rPr>
          <w:rFonts w:cs="Times New Roman"/>
        </w:rPr>
        <w:t>. Po</w:t>
      </w:r>
      <w:r w:rsidR="00F34C4E" w:rsidRPr="005412CE">
        <w:rPr>
          <w:rFonts w:cs="Times New Roman"/>
        </w:rPr>
        <w:t xml:space="preserve"> vzoru Kanady</w:t>
      </w:r>
      <w:r w:rsidR="00D74A42" w:rsidRPr="005412CE">
        <w:rPr>
          <w:rFonts w:cs="Times New Roman"/>
        </w:rPr>
        <w:t xml:space="preserve"> </w:t>
      </w:r>
      <w:r w:rsidR="008F3F98" w:rsidRPr="005412CE">
        <w:rPr>
          <w:rFonts w:cs="Times New Roman"/>
        </w:rPr>
        <w:t xml:space="preserve">ženy poté nastupovaly </w:t>
      </w:r>
      <w:r w:rsidR="00E43F1A" w:rsidRPr="005412CE">
        <w:rPr>
          <w:rFonts w:cs="Times New Roman"/>
        </w:rPr>
        <w:t>na </w:t>
      </w:r>
      <w:r w:rsidR="00F34C4E" w:rsidRPr="005412CE">
        <w:rPr>
          <w:rFonts w:cs="Times New Roman"/>
        </w:rPr>
        <w:t>pozice reportérek</w:t>
      </w:r>
      <w:r w:rsidR="00B61007" w:rsidRPr="005412CE">
        <w:rPr>
          <w:rFonts w:cs="Times New Roman"/>
        </w:rPr>
        <w:t xml:space="preserve"> </w:t>
      </w:r>
      <w:r w:rsidR="00D74A42" w:rsidRPr="005412CE">
        <w:rPr>
          <w:rFonts w:cs="Times New Roman"/>
        </w:rPr>
        <w:t>živých přenosů</w:t>
      </w:r>
      <w:r w:rsidR="007F326A">
        <w:rPr>
          <w:rFonts w:cs="Times New Roman"/>
        </w:rPr>
        <w:t>,</w:t>
      </w:r>
      <w:r w:rsidR="00F34C4E" w:rsidRPr="005412CE">
        <w:rPr>
          <w:rFonts w:cs="Times New Roman"/>
        </w:rPr>
        <w:t xml:space="preserve"> jak tomu bylo v případě České televize</w:t>
      </w:r>
      <w:r w:rsidR="00D1149F" w:rsidRPr="005412CE">
        <w:rPr>
          <w:rFonts w:cs="Times New Roman"/>
        </w:rPr>
        <w:t>, která nyní disponuje širokou základnou sportovních novinářek účastnících se různých akcí včetně olympijských her</w:t>
      </w:r>
      <w:r w:rsidR="0007160B" w:rsidRPr="005412CE">
        <w:rPr>
          <w:rStyle w:val="Znakapoznpodarou"/>
          <w:rFonts w:cs="Times New Roman"/>
        </w:rPr>
        <w:footnoteReference w:id="93"/>
      </w:r>
      <w:r w:rsidR="00F34C4E" w:rsidRPr="005412CE">
        <w:rPr>
          <w:rFonts w:cs="Times New Roman"/>
        </w:rPr>
        <w:t>.</w:t>
      </w:r>
    </w:p>
    <w:p w:rsidR="00D1149F" w:rsidRPr="005412CE" w:rsidRDefault="00112131" w:rsidP="00D1149F">
      <w:pPr>
        <w:spacing w:after="240"/>
        <w:ind w:firstLine="432"/>
        <w:rPr>
          <w:rFonts w:cs="Times New Roman"/>
        </w:rPr>
      </w:pPr>
      <w:r w:rsidRPr="005412CE">
        <w:rPr>
          <w:rFonts w:cs="Times New Roman"/>
        </w:rPr>
        <w:t>Mezi respondenty jsou však i tací, podle kterých sportovní oddělení, v</w:t>
      </w:r>
      <w:r w:rsidR="00436DCA" w:rsidRPr="005412CE">
        <w:rPr>
          <w:rFonts w:cs="Times New Roman"/>
        </w:rPr>
        <w:t xml:space="preserve"> němž </w:t>
      </w:r>
      <w:r w:rsidRPr="005412CE">
        <w:rPr>
          <w:rFonts w:cs="Times New Roman"/>
        </w:rPr>
        <w:t xml:space="preserve">pracují, nedisponuje ženským prvkem. Jedním takovým je šéfredaktor </w:t>
      </w:r>
      <w:r w:rsidR="007F326A">
        <w:rPr>
          <w:rFonts w:cs="Times New Roman"/>
        </w:rPr>
        <w:t>pražské</w:t>
      </w:r>
      <w:r w:rsidR="007F326A" w:rsidRPr="005412CE">
        <w:rPr>
          <w:rFonts w:cs="Times New Roman"/>
        </w:rPr>
        <w:t xml:space="preserve"> pobočk</w:t>
      </w:r>
      <w:r w:rsidR="007F326A">
        <w:rPr>
          <w:rFonts w:cs="Times New Roman"/>
        </w:rPr>
        <w:t>y</w:t>
      </w:r>
      <w:r w:rsidR="007F326A" w:rsidRPr="005412CE">
        <w:rPr>
          <w:rFonts w:cs="Times New Roman"/>
        </w:rPr>
        <w:t xml:space="preserve"> Mladé fronty DNES a iDnes.cz </w:t>
      </w:r>
      <w:r w:rsidR="007F326A">
        <w:rPr>
          <w:rFonts w:cs="Times New Roman"/>
        </w:rPr>
        <w:t>Ondřej Trunečka</w:t>
      </w:r>
      <w:r w:rsidR="00D1149F" w:rsidRPr="005412CE">
        <w:rPr>
          <w:rFonts w:cs="Times New Roman"/>
        </w:rPr>
        <w:t>:</w:t>
      </w:r>
    </w:p>
    <w:p w:rsidR="00D1149F" w:rsidRPr="005412CE" w:rsidRDefault="00D1149F" w:rsidP="00D1149F">
      <w:pPr>
        <w:spacing w:after="240"/>
        <w:ind w:firstLine="432"/>
        <w:rPr>
          <w:rFonts w:cs="Times New Roman"/>
          <w:szCs w:val="24"/>
        </w:rPr>
      </w:pPr>
      <w:r w:rsidRPr="005412CE">
        <w:rPr>
          <w:rFonts w:cs="Times New Roman"/>
          <w:i/>
        </w:rPr>
        <w:t>„</w:t>
      </w:r>
      <w:r w:rsidRPr="005412CE">
        <w:rPr>
          <w:rFonts w:cs="Times New Roman"/>
          <w:i/>
          <w:szCs w:val="24"/>
        </w:rPr>
        <w:t>V tuhle chvíli je v zásadě jednoznačný… a to</w:t>
      </w:r>
      <w:r w:rsidR="00CE0E90" w:rsidRPr="005412CE">
        <w:rPr>
          <w:rFonts w:cs="Times New Roman"/>
          <w:i/>
          <w:szCs w:val="24"/>
        </w:rPr>
        <w:t xml:space="preserve"> sto</w:t>
      </w:r>
      <w:r w:rsidRPr="005412CE">
        <w:rPr>
          <w:rFonts w:cs="Times New Roman"/>
          <w:i/>
          <w:szCs w:val="24"/>
        </w:rPr>
        <w:t xml:space="preserve"> procent mužů.“</w:t>
      </w:r>
      <w:r w:rsidR="001C4189" w:rsidRPr="005412CE">
        <w:rPr>
          <w:rFonts w:cs="Times New Roman"/>
          <w:szCs w:val="24"/>
        </w:rPr>
        <w:t xml:space="preserve"> (OT, 2)</w:t>
      </w:r>
    </w:p>
    <w:p w:rsidR="00E01DB6" w:rsidRPr="005412CE" w:rsidRDefault="00835ECD" w:rsidP="005C7082">
      <w:pPr>
        <w:spacing w:after="240"/>
        <w:ind w:firstLine="576"/>
        <w:rPr>
          <w:rFonts w:cs="Times New Roman"/>
        </w:rPr>
      </w:pPr>
      <w:r w:rsidRPr="005412CE">
        <w:rPr>
          <w:rFonts w:cs="Times New Roman"/>
        </w:rPr>
        <w:t xml:space="preserve">Většina </w:t>
      </w:r>
      <w:r w:rsidR="00982CB8" w:rsidRPr="005412CE">
        <w:rPr>
          <w:rFonts w:cs="Times New Roman"/>
        </w:rPr>
        <w:t>žen v současnosti pracuje v</w:t>
      </w:r>
      <w:r w:rsidR="00F93B1A" w:rsidRPr="005412CE">
        <w:rPr>
          <w:rFonts w:cs="Times New Roman"/>
        </w:rPr>
        <w:t xml:space="preserve"> českých</w:t>
      </w:r>
      <w:r w:rsidR="00982CB8" w:rsidRPr="005412CE">
        <w:rPr>
          <w:rFonts w:cs="Times New Roman"/>
        </w:rPr>
        <w:t xml:space="preserve"> sportovních redakcích </w:t>
      </w:r>
      <w:r w:rsidR="00D74A42" w:rsidRPr="005412CE">
        <w:rPr>
          <w:rFonts w:cs="Times New Roman"/>
        </w:rPr>
        <w:t>na pozicích</w:t>
      </w:r>
      <w:r w:rsidRPr="005412CE">
        <w:rPr>
          <w:rFonts w:cs="Times New Roman"/>
        </w:rPr>
        <w:t xml:space="preserve"> řadov</w:t>
      </w:r>
      <w:r w:rsidR="00D74A42" w:rsidRPr="005412CE">
        <w:rPr>
          <w:rFonts w:cs="Times New Roman"/>
        </w:rPr>
        <w:t>ých</w:t>
      </w:r>
      <w:r w:rsidRPr="005412CE">
        <w:rPr>
          <w:rFonts w:cs="Times New Roman"/>
        </w:rPr>
        <w:t xml:space="preserve"> zaměst</w:t>
      </w:r>
      <w:r w:rsidR="00D74A42" w:rsidRPr="005412CE">
        <w:rPr>
          <w:rFonts w:cs="Times New Roman"/>
        </w:rPr>
        <w:t>nankyň</w:t>
      </w:r>
      <w:r w:rsidRPr="005412CE">
        <w:rPr>
          <w:rFonts w:cs="Times New Roman"/>
        </w:rPr>
        <w:t xml:space="preserve">, tedy </w:t>
      </w:r>
      <w:r w:rsidR="00D74A42" w:rsidRPr="005412CE">
        <w:rPr>
          <w:rFonts w:cs="Times New Roman"/>
        </w:rPr>
        <w:t xml:space="preserve">jako </w:t>
      </w:r>
      <w:r w:rsidRPr="005412CE">
        <w:rPr>
          <w:rFonts w:cs="Times New Roman"/>
        </w:rPr>
        <w:t>redaktorky, moderátorky</w:t>
      </w:r>
      <w:r w:rsidR="00D74A42" w:rsidRPr="005412CE">
        <w:rPr>
          <w:rFonts w:cs="Times New Roman"/>
        </w:rPr>
        <w:t>,</w:t>
      </w:r>
      <w:r w:rsidRPr="005412CE">
        <w:rPr>
          <w:rFonts w:cs="Times New Roman"/>
        </w:rPr>
        <w:t xml:space="preserve"> editorky.</w:t>
      </w:r>
      <w:r w:rsidR="00F34C4E" w:rsidRPr="005412CE">
        <w:rPr>
          <w:rFonts w:cs="Times New Roman"/>
        </w:rPr>
        <w:t xml:space="preserve"> </w:t>
      </w:r>
      <w:r w:rsidR="00D1149F" w:rsidRPr="005412CE">
        <w:rPr>
          <w:rFonts w:cs="Times New Roman"/>
        </w:rPr>
        <w:t>Výrazněji</w:t>
      </w:r>
      <w:r w:rsidR="003D5CEB" w:rsidRPr="005412CE">
        <w:rPr>
          <w:rFonts w:cs="Times New Roman"/>
        </w:rPr>
        <w:t xml:space="preserve"> se ženy objevují jako spolukomentátorky, tzv. expertky</w:t>
      </w:r>
      <w:r w:rsidR="00436DCA" w:rsidRPr="005412CE">
        <w:rPr>
          <w:rFonts w:cs="Times New Roman"/>
        </w:rPr>
        <w:t xml:space="preserve"> na disciplíny</w:t>
      </w:r>
      <w:r w:rsidR="003D5CEB" w:rsidRPr="005412CE">
        <w:rPr>
          <w:rFonts w:cs="Times New Roman"/>
        </w:rPr>
        <w:t xml:space="preserve">, kterým se dříve </w:t>
      </w:r>
      <w:r w:rsidR="00C40C44">
        <w:rPr>
          <w:rFonts w:cs="Times New Roman"/>
        </w:rPr>
        <w:t>jako </w:t>
      </w:r>
      <w:r w:rsidR="00D1149F" w:rsidRPr="005412CE">
        <w:rPr>
          <w:rFonts w:cs="Times New Roman"/>
        </w:rPr>
        <w:t xml:space="preserve">sportovkyně </w:t>
      </w:r>
      <w:r w:rsidR="003D5CEB" w:rsidRPr="005412CE">
        <w:rPr>
          <w:rFonts w:cs="Times New Roman"/>
        </w:rPr>
        <w:t>profesně věnovaly.</w:t>
      </w:r>
      <w:r w:rsidRPr="005412CE">
        <w:rPr>
          <w:rFonts w:cs="Times New Roman"/>
        </w:rPr>
        <w:t xml:space="preserve"> </w:t>
      </w:r>
      <w:r w:rsidR="00F93B1A" w:rsidRPr="005412CE">
        <w:rPr>
          <w:rFonts w:cs="Times New Roman"/>
        </w:rPr>
        <w:t xml:space="preserve">V zahraničí ženy zastávají i vyšší pozice, Vladimír </w:t>
      </w:r>
      <w:proofErr w:type="spellStart"/>
      <w:r w:rsidR="00F93B1A" w:rsidRPr="005412CE">
        <w:rPr>
          <w:rFonts w:cs="Times New Roman"/>
        </w:rPr>
        <w:lastRenderedPageBreak/>
        <w:t>Drbohlav</w:t>
      </w:r>
      <w:proofErr w:type="spellEnd"/>
      <w:r w:rsidR="00F93B1A" w:rsidRPr="005412CE">
        <w:rPr>
          <w:rFonts w:cs="Times New Roman"/>
        </w:rPr>
        <w:t xml:space="preserve"> zmínil např</w:t>
      </w:r>
      <w:r w:rsidR="00BA787E" w:rsidRPr="005412CE">
        <w:rPr>
          <w:rFonts w:cs="Times New Roman"/>
        </w:rPr>
        <w:t>íklad</w:t>
      </w:r>
      <w:r w:rsidR="00F93B1A" w:rsidRPr="005412CE">
        <w:rPr>
          <w:rFonts w:cs="Times New Roman"/>
        </w:rPr>
        <w:t xml:space="preserve"> litevskou šéfredaktorku sportovní redakce</w:t>
      </w:r>
      <w:r w:rsidR="00403126" w:rsidRPr="005412CE">
        <w:rPr>
          <w:rFonts w:cs="Times New Roman"/>
        </w:rPr>
        <w:t>, vyjmenoval několik sportovních komentátorek</w:t>
      </w:r>
      <w:r w:rsidR="00333B31" w:rsidRPr="005412CE">
        <w:rPr>
          <w:rStyle w:val="Znakapoznpodarou"/>
          <w:rFonts w:cs="Times New Roman"/>
        </w:rPr>
        <w:footnoteReference w:id="94"/>
      </w:r>
      <w:r w:rsidR="00BA787E" w:rsidRPr="005412CE">
        <w:rPr>
          <w:rFonts w:cs="Times New Roman"/>
        </w:rPr>
        <w:t>.</w:t>
      </w:r>
      <w:r w:rsidR="00403126" w:rsidRPr="005412CE">
        <w:rPr>
          <w:rFonts w:cs="Times New Roman"/>
        </w:rPr>
        <w:t xml:space="preserve"> </w:t>
      </w:r>
      <w:r w:rsidR="00BA787E" w:rsidRPr="005412CE">
        <w:rPr>
          <w:rFonts w:cs="Times New Roman"/>
        </w:rPr>
        <w:t>T</w:t>
      </w:r>
      <w:r w:rsidR="00403126" w:rsidRPr="005412CE">
        <w:rPr>
          <w:rFonts w:cs="Times New Roman"/>
        </w:rPr>
        <w:t>uto pozici v Česku zastává jen minimum žen</w:t>
      </w:r>
      <w:r w:rsidR="003C4DEF" w:rsidRPr="005412CE">
        <w:rPr>
          <w:rFonts w:cs="Times New Roman"/>
        </w:rPr>
        <w:t xml:space="preserve"> a spíš</w:t>
      </w:r>
      <w:r w:rsidR="003F4AB7" w:rsidRPr="005412CE">
        <w:rPr>
          <w:rFonts w:cs="Times New Roman"/>
        </w:rPr>
        <w:t>e</w:t>
      </w:r>
      <w:r w:rsidR="003C4DEF" w:rsidRPr="005412CE">
        <w:rPr>
          <w:rFonts w:cs="Times New Roman"/>
        </w:rPr>
        <w:t xml:space="preserve"> na úrovni odborného spolukomentátora</w:t>
      </w:r>
      <w:r w:rsidR="00F93B1A" w:rsidRPr="005412CE">
        <w:rPr>
          <w:rFonts w:cs="Times New Roman"/>
        </w:rPr>
        <w:t>.</w:t>
      </w:r>
      <w:r w:rsidR="00BA787E" w:rsidRPr="005412CE">
        <w:rPr>
          <w:rFonts w:cs="Times New Roman"/>
        </w:rPr>
        <w:t xml:space="preserve"> Z respondentek byla během své kariéry </w:t>
      </w:r>
      <w:r w:rsidR="00436DCA" w:rsidRPr="005412CE">
        <w:rPr>
          <w:rFonts w:cs="Times New Roman"/>
        </w:rPr>
        <w:t xml:space="preserve">nejvýše </w:t>
      </w:r>
      <w:r w:rsidR="00BA787E" w:rsidRPr="005412CE">
        <w:rPr>
          <w:rFonts w:cs="Times New Roman"/>
        </w:rPr>
        <w:t xml:space="preserve">Barbora </w:t>
      </w:r>
      <w:proofErr w:type="spellStart"/>
      <w:r w:rsidR="00BA787E" w:rsidRPr="005412CE">
        <w:rPr>
          <w:rFonts w:cs="Times New Roman"/>
        </w:rPr>
        <w:t>Žehanová</w:t>
      </w:r>
      <w:proofErr w:type="spellEnd"/>
      <w:r w:rsidR="008F3F98" w:rsidRPr="005412CE">
        <w:rPr>
          <w:rFonts w:cs="Times New Roman"/>
        </w:rPr>
        <w:t>, a to</w:t>
      </w:r>
      <w:r w:rsidR="00BA787E" w:rsidRPr="005412CE">
        <w:rPr>
          <w:rFonts w:cs="Times New Roman"/>
        </w:rPr>
        <w:t xml:space="preserve"> </w:t>
      </w:r>
      <w:r w:rsidR="00436DCA" w:rsidRPr="005412CE">
        <w:rPr>
          <w:rFonts w:cs="Times New Roman"/>
        </w:rPr>
        <w:t>na pozici zástupkyně</w:t>
      </w:r>
      <w:r w:rsidR="00BA787E" w:rsidRPr="005412CE">
        <w:rPr>
          <w:rFonts w:cs="Times New Roman"/>
        </w:rPr>
        <w:t xml:space="preserve"> šéfa sportovního oddělení</w:t>
      </w:r>
      <w:r w:rsidR="009B29DA" w:rsidRPr="005412CE">
        <w:rPr>
          <w:rStyle w:val="Znakapoznpodarou"/>
          <w:rFonts w:cs="Times New Roman"/>
        </w:rPr>
        <w:footnoteReference w:id="95"/>
      </w:r>
      <w:r w:rsidR="00BA787E" w:rsidRPr="005412CE">
        <w:rPr>
          <w:rFonts w:cs="Times New Roman"/>
        </w:rPr>
        <w:t xml:space="preserve">. </w:t>
      </w:r>
      <w:r w:rsidRPr="005412CE">
        <w:rPr>
          <w:rFonts w:cs="Times New Roman"/>
        </w:rPr>
        <w:t xml:space="preserve">Za nejvyšší post </w:t>
      </w:r>
      <w:r w:rsidR="00C40C44">
        <w:rPr>
          <w:rFonts w:cs="Times New Roman"/>
        </w:rPr>
        <w:t xml:space="preserve">ženy </w:t>
      </w:r>
      <w:r w:rsidRPr="005412CE">
        <w:rPr>
          <w:rFonts w:cs="Times New Roman"/>
        </w:rPr>
        <w:t>v</w:t>
      </w:r>
      <w:r w:rsidR="00F57A2E" w:rsidRPr="005412CE">
        <w:rPr>
          <w:rFonts w:cs="Times New Roman"/>
        </w:rPr>
        <w:t>e </w:t>
      </w:r>
      <w:r w:rsidR="008F3F98" w:rsidRPr="005412CE">
        <w:rPr>
          <w:rFonts w:cs="Times New Roman"/>
        </w:rPr>
        <w:t>sportovní sekci</w:t>
      </w:r>
      <w:r w:rsidR="00982CB8" w:rsidRPr="005412CE">
        <w:rPr>
          <w:rFonts w:cs="Times New Roman"/>
        </w:rPr>
        <w:t xml:space="preserve"> </w:t>
      </w:r>
      <w:r w:rsidR="008F3F98" w:rsidRPr="005412CE">
        <w:rPr>
          <w:rFonts w:cs="Times New Roman"/>
        </w:rPr>
        <w:t>Českého rozhlasu</w:t>
      </w:r>
      <w:r w:rsidRPr="005412CE">
        <w:rPr>
          <w:rFonts w:cs="Times New Roman"/>
        </w:rPr>
        <w:t xml:space="preserve"> označila Alena Benešová </w:t>
      </w:r>
      <w:r w:rsidR="00E01DB6" w:rsidRPr="005412CE">
        <w:rPr>
          <w:rFonts w:cs="Times New Roman"/>
        </w:rPr>
        <w:t xml:space="preserve">svůj post </w:t>
      </w:r>
      <w:r w:rsidRPr="005412CE">
        <w:rPr>
          <w:rFonts w:cs="Times New Roman"/>
        </w:rPr>
        <w:t>k</w:t>
      </w:r>
      <w:r w:rsidRPr="005412CE">
        <w:rPr>
          <w:rFonts w:cs="Times New Roman"/>
          <w:szCs w:val="24"/>
        </w:rPr>
        <w:t>oordinátor</w:t>
      </w:r>
      <w:r w:rsidR="00C40C44">
        <w:rPr>
          <w:rFonts w:cs="Times New Roman"/>
          <w:szCs w:val="24"/>
        </w:rPr>
        <w:t>ky</w:t>
      </w:r>
      <w:r w:rsidR="00BA787E" w:rsidRPr="005412CE">
        <w:rPr>
          <w:rStyle w:val="Znakapoznpodarou"/>
          <w:rFonts w:cs="Times New Roman"/>
          <w:szCs w:val="24"/>
        </w:rPr>
        <w:footnoteReference w:id="96"/>
      </w:r>
      <w:r w:rsidRPr="005412CE">
        <w:rPr>
          <w:rFonts w:cs="Times New Roman"/>
          <w:szCs w:val="24"/>
        </w:rPr>
        <w:t xml:space="preserve"> sportovní redakce</w:t>
      </w:r>
      <w:r w:rsidRPr="005412CE">
        <w:rPr>
          <w:rFonts w:cs="Times New Roman"/>
        </w:rPr>
        <w:t>, který</w:t>
      </w:r>
      <w:r w:rsidR="00BA787E" w:rsidRPr="005412CE">
        <w:rPr>
          <w:rFonts w:cs="Times New Roman"/>
        </w:rPr>
        <w:t xml:space="preserve"> nicméně považuje ve většině případů za rovnocenný s řadovým redaktorem</w:t>
      </w:r>
      <w:r w:rsidR="00E01DB6" w:rsidRPr="005412CE">
        <w:rPr>
          <w:rFonts w:cs="Times New Roman"/>
        </w:rPr>
        <w:t>:</w:t>
      </w:r>
    </w:p>
    <w:p w:rsidR="001E3DEA" w:rsidRPr="005412CE" w:rsidRDefault="001E3DEA" w:rsidP="00CF7E21">
      <w:pPr>
        <w:spacing w:after="240"/>
        <w:ind w:firstLine="576"/>
        <w:rPr>
          <w:rFonts w:cs="Times New Roman"/>
          <w:szCs w:val="24"/>
        </w:rPr>
      </w:pPr>
      <w:r w:rsidRPr="005412CE">
        <w:rPr>
          <w:rFonts w:cs="Times New Roman"/>
        </w:rPr>
        <w:t xml:space="preserve"> </w:t>
      </w:r>
      <w:r w:rsidRPr="005412CE">
        <w:rPr>
          <w:rFonts w:cs="Times New Roman"/>
          <w:i/>
        </w:rPr>
        <w:t>„</w:t>
      </w:r>
      <w:r w:rsidR="00436DCA" w:rsidRPr="005412CE">
        <w:rPr>
          <w:rFonts w:cs="Times New Roman"/>
          <w:i/>
          <w:szCs w:val="24"/>
        </w:rPr>
        <w:t>J</w:t>
      </w:r>
      <w:r w:rsidRPr="005412CE">
        <w:rPr>
          <w:rFonts w:cs="Times New Roman"/>
          <w:i/>
          <w:szCs w:val="24"/>
        </w:rPr>
        <w:t>á bych neřekla, že to je nějaký vyšší post než redaktor, ale když mám tu službu zrovna, tak jsem vlastně jakoby po tom našem šéfovi ta nejvyšší, no</w:t>
      </w:r>
      <w:r w:rsidR="001543CB" w:rsidRPr="005412CE">
        <w:rPr>
          <w:rFonts w:cs="Times New Roman"/>
          <w:i/>
          <w:szCs w:val="24"/>
        </w:rPr>
        <w:t>.</w:t>
      </w:r>
      <w:r w:rsidRPr="005412CE">
        <w:rPr>
          <w:rFonts w:cs="Times New Roman"/>
          <w:i/>
          <w:szCs w:val="24"/>
        </w:rPr>
        <w:t>“</w:t>
      </w:r>
      <w:r w:rsidR="001C4189" w:rsidRPr="005412CE">
        <w:rPr>
          <w:rFonts w:cs="Times New Roman"/>
          <w:szCs w:val="24"/>
        </w:rPr>
        <w:t xml:space="preserve"> (AB, 52)</w:t>
      </w:r>
    </w:p>
    <w:p w:rsidR="008F3F98" w:rsidRPr="005412CE" w:rsidRDefault="008F3F98" w:rsidP="008F3F98">
      <w:pPr>
        <w:spacing w:after="240"/>
        <w:ind w:firstLine="432"/>
        <w:rPr>
          <w:rFonts w:cs="Times New Roman"/>
        </w:rPr>
      </w:pPr>
      <w:r w:rsidRPr="005412CE">
        <w:rPr>
          <w:rFonts w:cs="Times New Roman"/>
        </w:rPr>
        <w:t>Podle její kolegyně Barbory Kovaříkové je v Česk</w:t>
      </w:r>
      <w:r w:rsidR="00C40C44">
        <w:rPr>
          <w:rFonts w:cs="Times New Roman"/>
        </w:rPr>
        <w:t>ém rozhlase mnoho žen, avšak </w:t>
      </w:r>
      <w:r w:rsidR="009B29DA" w:rsidRPr="005412CE">
        <w:rPr>
          <w:rFonts w:cs="Times New Roman"/>
        </w:rPr>
        <w:t>ve </w:t>
      </w:r>
      <w:r w:rsidRPr="005412CE">
        <w:rPr>
          <w:rFonts w:cs="Times New Roman"/>
        </w:rPr>
        <w:t>sportovní redakci působí pouze dvě, ona se svou kolegyní Alenou Benešovou. Ženy zastávají vyšší posty spíše v jiných tematicky zaměřených redakcích než ve sportovní:</w:t>
      </w:r>
    </w:p>
    <w:p w:rsidR="00583A2E" w:rsidRPr="005412CE" w:rsidRDefault="00436DCA" w:rsidP="007B75DA">
      <w:pPr>
        <w:spacing w:after="240"/>
        <w:ind w:firstLine="432"/>
        <w:rPr>
          <w:rFonts w:cs="Times New Roman"/>
        </w:rPr>
      </w:pPr>
      <w:r w:rsidRPr="005412CE">
        <w:rPr>
          <w:rFonts w:cs="Times New Roman"/>
          <w:i/>
        </w:rPr>
        <w:t>„J</w:t>
      </w:r>
      <w:r w:rsidR="00854320" w:rsidRPr="005412CE">
        <w:rPr>
          <w:rFonts w:cs="Times New Roman"/>
          <w:i/>
        </w:rPr>
        <w:t>e tam hodně kluků, většina chlapů, ale celé to zpravodajství, tak tam je hodně žen zpravodajek, editorky, takže i nadřízené těch našich redaktorů jsou ženské.“</w:t>
      </w:r>
      <w:r w:rsidR="008A691B" w:rsidRPr="005412CE">
        <w:rPr>
          <w:rFonts w:cs="Times New Roman"/>
        </w:rPr>
        <w:t xml:space="preserve"> (BK, 24)</w:t>
      </w:r>
    </w:p>
    <w:p w:rsidR="009A4739" w:rsidRPr="005412CE" w:rsidRDefault="009A4739" w:rsidP="00CF7E21">
      <w:pPr>
        <w:pStyle w:val="Nadpis2"/>
        <w:rPr>
          <w:rFonts w:cs="Times New Roman"/>
        </w:rPr>
      </w:pPr>
      <w:bookmarkStart w:id="30" w:name="_Toc6822109"/>
      <w:r w:rsidRPr="005412CE">
        <w:rPr>
          <w:rFonts w:cs="Times New Roman"/>
        </w:rPr>
        <w:t>Olympijské hry</w:t>
      </w:r>
      <w:bookmarkEnd w:id="30"/>
    </w:p>
    <w:p w:rsidR="00C604B6" w:rsidRPr="005412CE" w:rsidRDefault="00CB7766" w:rsidP="00CF7E21">
      <w:pPr>
        <w:rPr>
          <w:rFonts w:cs="Times New Roman"/>
        </w:rPr>
      </w:pPr>
      <w:r w:rsidRPr="005412CE">
        <w:rPr>
          <w:rFonts w:cs="Times New Roman"/>
        </w:rPr>
        <w:t xml:space="preserve">Čtyři respondetky se </w:t>
      </w:r>
      <w:r w:rsidR="003F4AB7" w:rsidRPr="005412CE">
        <w:rPr>
          <w:rFonts w:cs="Times New Roman"/>
        </w:rPr>
        <w:t xml:space="preserve">za svou kariéru </w:t>
      </w:r>
      <w:r w:rsidRPr="005412CE">
        <w:rPr>
          <w:rFonts w:cs="Times New Roman"/>
        </w:rPr>
        <w:t>olympijských her</w:t>
      </w:r>
      <w:r w:rsidR="003F4AB7" w:rsidRPr="005412CE">
        <w:rPr>
          <w:rFonts w:cs="Times New Roman"/>
        </w:rPr>
        <w:t xml:space="preserve"> zúčastnily</w:t>
      </w:r>
      <w:r w:rsidRPr="005412CE">
        <w:rPr>
          <w:rFonts w:cs="Times New Roman"/>
        </w:rPr>
        <w:t xml:space="preserve">, dvě respondetky zatím </w:t>
      </w:r>
      <w:r w:rsidR="003F4AB7" w:rsidRPr="005412CE">
        <w:rPr>
          <w:rFonts w:cs="Times New Roman"/>
        </w:rPr>
        <w:t>ne</w:t>
      </w:r>
      <w:r w:rsidRPr="005412CE">
        <w:rPr>
          <w:rFonts w:cs="Times New Roman"/>
        </w:rPr>
        <w:t xml:space="preserve">, a </w:t>
      </w:r>
      <w:r w:rsidR="0099513E" w:rsidRPr="005412CE">
        <w:rPr>
          <w:rFonts w:cs="Times New Roman"/>
        </w:rPr>
        <w:t>tři</w:t>
      </w:r>
      <w:r w:rsidRPr="005412CE">
        <w:rPr>
          <w:rFonts w:cs="Times New Roman"/>
        </w:rPr>
        <w:t xml:space="preserve"> minimálně je</w:t>
      </w:r>
      <w:r w:rsidR="003F4AB7" w:rsidRPr="005412CE">
        <w:rPr>
          <w:rFonts w:cs="Times New Roman"/>
        </w:rPr>
        <w:t>dnou odmítly nabídku výjezdu do </w:t>
      </w:r>
      <w:r w:rsidRPr="005412CE">
        <w:rPr>
          <w:rFonts w:cs="Times New Roman"/>
        </w:rPr>
        <w:t>dějiště</w:t>
      </w:r>
      <w:r w:rsidR="003F4AB7" w:rsidRPr="005412CE">
        <w:rPr>
          <w:rFonts w:cs="Times New Roman"/>
        </w:rPr>
        <w:t xml:space="preserve"> her</w:t>
      </w:r>
      <w:r w:rsidRPr="005412CE">
        <w:rPr>
          <w:rFonts w:cs="Times New Roman"/>
        </w:rPr>
        <w:t>.</w:t>
      </w:r>
      <w:r w:rsidR="00B1513F" w:rsidRPr="005412CE">
        <w:rPr>
          <w:rFonts w:cs="Times New Roman"/>
        </w:rPr>
        <w:t xml:space="preserve"> Žádná nepovažovala pohlaví </w:t>
      </w:r>
      <w:r w:rsidR="00436DCA" w:rsidRPr="005412CE">
        <w:rPr>
          <w:rFonts w:cs="Times New Roman"/>
        </w:rPr>
        <w:t>za</w:t>
      </w:r>
      <w:r w:rsidR="00B1513F" w:rsidRPr="005412CE">
        <w:rPr>
          <w:rFonts w:cs="Times New Roman"/>
        </w:rPr>
        <w:t xml:space="preserve"> důležitý faktor při výběru novinářů reprezentujících médium na olympijských hrách</w:t>
      </w:r>
      <w:r w:rsidR="003F4AB7" w:rsidRPr="005412CE">
        <w:rPr>
          <w:rFonts w:cs="Times New Roman"/>
        </w:rPr>
        <w:t>.</w:t>
      </w:r>
      <w:r w:rsidR="007177BC" w:rsidRPr="005412CE">
        <w:rPr>
          <w:rFonts w:cs="Times New Roman"/>
        </w:rPr>
        <w:t xml:space="preserve"> </w:t>
      </w:r>
      <w:r w:rsidR="00A77D08" w:rsidRPr="005412CE">
        <w:rPr>
          <w:rFonts w:cs="Times New Roman"/>
        </w:rPr>
        <w:t xml:space="preserve">Darina </w:t>
      </w:r>
      <w:proofErr w:type="spellStart"/>
      <w:r w:rsidR="00A77D08" w:rsidRPr="005412CE">
        <w:rPr>
          <w:rFonts w:cs="Times New Roman"/>
        </w:rPr>
        <w:t>Vymětalíková</w:t>
      </w:r>
      <w:proofErr w:type="spellEnd"/>
      <w:r w:rsidR="00A77D08" w:rsidRPr="005412CE">
        <w:rPr>
          <w:rFonts w:cs="Times New Roman"/>
        </w:rPr>
        <w:t xml:space="preserve"> poznamenala, že se na olympijských hrách novináři nezdržují </w:t>
      </w:r>
      <w:r w:rsidR="00350BA6" w:rsidRPr="005412CE">
        <w:rPr>
          <w:rFonts w:cs="Times New Roman"/>
        </w:rPr>
        <w:t>déle</w:t>
      </w:r>
      <w:r w:rsidR="00C40C44">
        <w:rPr>
          <w:rFonts w:cs="Times New Roman"/>
        </w:rPr>
        <w:t>, než </w:t>
      </w:r>
      <w:r w:rsidR="00A77D08" w:rsidRPr="005412CE">
        <w:rPr>
          <w:rFonts w:cs="Times New Roman"/>
        </w:rPr>
        <w:t xml:space="preserve">je nutné. Pokud je tedy novinářka </w:t>
      </w:r>
      <w:r w:rsidR="00436DCA" w:rsidRPr="005412CE">
        <w:rPr>
          <w:rFonts w:cs="Times New Roman"/>
        </w:rPr>
        <w:t xml:space="preserve">vyslána </w:t>
      </w:r>
      <w:r w:rsidR="00A77D08" w:rsidRPr="005412CE">
        <w:rPr>
          <w:rFonts w:cs="Times New Roman"/>
        </w:rPr>
        <w:t>pouze na hokejové</w:t>
      </w:r>
      <w:r w:rsidR="006325D6" w:rsidRPr="005412CE">
        <w:rPr>
          <w:rFonts w:cs="Times New Roman"/>
        </w:rPr>
        <w:t xml:space="preserve"> zápasy, po nich odlétá zpět do </w:t>
      </w:r>
      <w:r w:rsidR="00A77D08" w:rsidRPr="005412CE">
        <w:rPr>
          <w:rFonts w:cs="Times New Roman"/>
        </w:rPr>
        <w:t>Česka</w:t>
      </w:r>
      <w:r w:rsidR="00C40C44">
        <w:rPr>
          <w:rFonts w:cs="Times New Roman"/>
        </w:rPr>
        <w:t>. To činí maximálně dva týdny</w:t>
      </w:r>
      <w:r w:rsidR="00CB4BDF" w:rsidRPr="005412CE">
        <w:rPr>
          <w:rStyle w:val="Znakapoznpodarou"/>
          <w:rFonts w:cs="Times New Roman"/>
        </w:rPr>
        <w:footnoteReference w:id="97"/>
      </w:r>
      <w:r w:rsidR="00A77D08" w:rsidRPr="005412CE">
        <w:rPr>
          <w:rFonts w:cs="Times New Roman"/>
        </w:rPr>
        <w:t xml:space="preserve">. Čas </w:t>
      </w:r>
      <w:r w:rsidR="00436DCA" w:rsidRPr="005412CE">
        <w:rPr>
          <w:rFonts w:cs="Times New Roman"/>
        </w:rPr>
        <w:t xml:space="preserve">strávený </w:t>
      </w:r>
      <w:r w:rsidR="00A77D08" w:rsidRPr="005412CE">
        <w:rPr>
          <w:rFonts w:cs="Times New Roman"/>
        </w:rPr>
        <w:t xml:space="preserve">v dějišti </w:t>
      </w:r>
      <w:r w:rsidR="00436DCA" w:rsidRPr="005412CE">
        <w:rPr>
          <w:rFonts w:cs="Times New Roman"/>
        </w:rPr>
        <w:t xml:space="preserve">her </w:t>
      </w:r>
      <w:r w:rsidR="00A77D08" w:rsidRPr="005412CE">
        <w:rPr>
          <w:rFonts w:cs="Times New Roman"/>
        </w:rPr>
        <w:t>tedy hraje také roli</w:t>
      </w:r>
      <w:r w:rsidR="00C40C44">
        <w:rPr>
          <w:rFonts w:cs="Times New Roman"/>
        </w:rPr>
        <w:t xml:space="preserve"> už </w:t>
      </w:r>
      <w:r w:rsidR="00CB4BDF" w:rsidRPr="005412CE">
        <w:rPr>
          <w:rFonts w:cs="Times New Roman"/>
        </w:rPr>
        <w:t>kvůli ekonomice redakce</w:t>
      </w:r>
      <w:r w:rsidR="00A77D08" w:rsidRPr="005412CE">
        <w:rPr>
          <w:rFonts w:cs="Times New Roman"/>
        </w:rPr>
        <w:t>.</w:t>
      </w:r>
    </w:p>
    <w:p w:rsidR="00644505" w:rsidRPr="005412CE" w:rsidRDefault="00B34908" w:rsidP="003F4AB7">
      <w:pPr>
        <w:spacing w:after="240"/>
        <w:ind w:firstLine="708"/>
        <w:rPr>
          <w:rFonts w:cs="Times New Roman"/>
        </w:rPr>
      </w:pPr>
      <w:r w:rsidRPr="005412CE">
        <w:rPr>
          <w:rFonts w:cs="Times New Roman"/>
        </w:rPr>
        <w:t>O výběru novinářů, kteří se zúčastní</w:t>
      </w:r>
      <w:r w:rsidR="00B12FD8" w:rsidRPr="005412CE">
        <w:rPr>
          <w:rFonts w:cs="Times New Roman"/>
        </w:rPr>
        <w:t xml:space="preserve"> olympijských her</w:t>
      </w:r>
      <w:r w:rsidR="00F02796" w:rsidRPr="005412CE">
        <w:rPr>
          <w:rFonts w:cs="Times New Roman"/>
        </w:rPr>
        <w:t>,</w:t>
      </w:r>
      <w:r w:rsidR="00B12FD8" w:rsidRPr="005412CE">
        <w:rPr>
          <w:rFonts w:cs="Times New Roman"/>
        </w:rPr>
        <w:t xml:space="preserve"> </w:t>
      </w:r>
      <w:r w:rsidR="003F4AB7" w:rsidRPr="005412CE">
        <w:rPr>
          <w:rFonts w:cs="Times New Roman"/>
        </w:rPr>
        <w:t xml:space="preserve">podle odpovědí </w:t>
      </w:r>
      <w:r w:rsidRPr="005412CE">
        <w:rPr>
          <w:rFonts w:cs="Times New Roman"/>
        </w:rPr>
        <w:t xml:space="preserve">rozhoduje </w:t>
      </w:r>
      <w:r w:rsidR="000A2DF1" w:rsidRPr="005412CE">
        <w:rPr>
          <w:rFonts w:cs="Times New Roman"/>
        </w:rPr>
        <w:t>vedoucí</w:t>
      </w:r>
      <w:r w:rsidR="00B12FD8" w:rsidRPr="005412CE">
        <w:rPr>
          <w:rFonts w:cs="Times New Roman"/>
        </w:rPr>
        <w:t xml:space="preserve"> sportovní redakce</w:t>
      </w:r>
      <w:r w:rsidR="000A2DF1" w:rsidRPr="005412CE">
        <w:rPr>
          <w:rFonts w:cs="Times New Roman"/>
        </w:rPr>
        <w:t>, nebo v případě České televize šéfkomentátor Robert Záruba</w:t>
      </w:r>
      <w:r w:rsidR="00852B4D" w:rsidRPr="005412CE">
        <w:rPr>
          <w:rFonts w:cs="Times New Roman"/>
        </w:rPr>
        <w:t xml:space="preserve">, výkonný ředitel Jiří </w:t>
      </w:r>
      <w:proofErr w:type="spellStart"/>
      <w:r w:rsidR="00852B4D" w:rsidRPr="005412CE">
        <w:rPr>
          <w:rFonts w:cs="Times New Roman"/>
        </w:rPr>
        <w:t>Podnikelský</w:t>
      </w:r>
      <w:proofErr w:type="spellEnd"/>
      <w:r w:rsidR="00471C03" w:rsidRPr="005412CE">
        <w:rPr>
          <w:rFonts w:cs="Times New Roman"/>
        </w:rPr>
        <w:t xml:space="preserve"> a </w:t>
      </w:r>
      <w:proofErr w:type="spellStart"/>
      <w:r w:rsidR="00471C03" w:rsidRPr="005412CE">
        <w:rPr>
          <w:rFonts w:cs="Times New Roman"/>
        </w:rPr>
        <w:t>teamleader</w:t>
      </w:r>
      <w:proofErr w:type="spellEnd"/>
      <w:r w:rsidR="00471C03" w:rsidRPr="005412CE">
        <w:rPr>
          <w:rFonts w:cs="Times New Roman"/>
        </w:rPr>
        <w:t xml:space="preserve"> Vladimír </w:t>
      </w:r>
      <w:proofErr w:type="spellStart"/>
      <w:r w:rsidR="00471C03" w:rsidRPr="005412CE">
        <w:rPr>
          <w:rFonts w:cs="Times New Roman"/>
        </w:rPr>
        <w:t>Drbohlav</w:t>
      </w:r>
      <w:proofErr w:type="spellEnd"/>
      <w:r w:rsidR="00CB4BDF" w:rsidRPr="005412CE">
        <w:rPr>
          <w:rStyle w:val="Znakapoznpodarou"/>
          <w:rFonts w:cs="Times New Roman"/>
        </w:rPr>
        <w:footnoteReference w:id="98"/>
      </w:r>
      <w:r w:rsidR="003F4AB7" w:rsidRPr="005412CE">
        <w:rPr>
          <w:rFonts w:cs="Times New Roman"/>
        </w:rPr>
        <w:t xml:space="preserve">. </w:t>
      </w:r>
      <w:r w:rsidRPr="005412CE">
        <w:rPr>
          <w:rFonts w:cs="Times New Roman"/>
        </w:rPr>
        <w:t>Kritérii jsou především</w:t>
      </w:r>
      <w:r w:rsidR="00644505" w:rsidRPr="005412CE">
        <w:rPr>
          <w:rFonts w:cs="Times New Roman"/>
        </w:rPr>
        <w:t xml:space="preserve"> zkuše</w:t>
      </w:r>
      <w:r w:rsidRPr="005412CE">
        <w:rPr>
          <w:rFonts w:cs="Times New Roman"/>
        </w:rPr>
        <w:t>nosti</w:t>
      </w:r>
      <w:r w:rsidR="003F4AB7" w:rsidRPr="005412CE">
        <w:rPr>
          <w:rFonts w:cs="Times New Roman"/>
        </w:rPr>
        <w:t xml:space="preserve"> novinář</w:t>
      </w:r>
      <w:r w:rsidRPr="005412CE">
        <w:rPr>
          <w:rFonts w:cs="Times New Roman"/>
        </w:rPr>
        <w:t>ů</w:t>
      </w:r>
      <w:r w:rsidR="00644505" w:rsidRPr="005412CE">
        <w:rPr>
          <w:rFonts w:cs="Times New Roman"/>
        </w:rPr>
        <w:t xml:space="preserve">, kteří zvládnou časový </w:t>
      </w:r>
      <w:r w:rsidR="00436DCA" w:rsidRPr="005412CE">
        <w:rPr>
          <w:rFonts w:cs="Times New Roman"/>
        </w:rPr>
        <w:t xml:space="preserve">tlak </w:t>
      </w:r>
      <w:r w:rsidR="00644505" w:rsidRPr="005412CE">
        <w:rPr>
          <w:rFonts w:cs="Times New Roman"/>
        </w:rPr>
        <w:t xml:space="preserve">olympijských her. </w:t>
      </w:r>
      <w:r w:rsidR="00BE6648" w:rsidRPr="005412CE">
        <w:rPr>
          <w:rFonts w:cs="Times New Roman"/>
        </w:rPr>
        <w:t>Důležitou roli zde hraj</w:t>
      </w:r>
      <w:r w:rsidR="002C5CF7" w:rsidRPr="005412CE">
        <w:rPr>
          <w:rFonts w:cs="Times New Roman"/>
        </w:rPr>
        <w:t>í</w:t>
      </w:r>
      <w:r w:rsidR="00F02796" w:rsidRPr="005412CE">
        <w:rPr>
          <w:rFonts w:cs="Times New Roman"/>
        </w:rPr>
        <w:t xml:space="preserve"> i </w:t>
      </w:r>
      <w:r w:rsidR="002C5CF7" w:rsidRPr="005412CE">
        <w:rPr>
          <w:rFonts w:cs="Times New Roman"/>
        </w:rPr>
        <w:t>sporty, kterým se novinář</w:t>
      </w:r>
      <w:r w:rsidR="003F4AB7" w:rsidRPr="005412CE">
        <w:rPr>
          <w:rFonts w:cs="Times New Roman"/>
        </w:rPr>
        <w:t>i</w:t>
      </w:r>
      <w:r w:rsidR="002C5CF7" w:rsidRPr="005412CE">
        <w:rPr>
          <w:rFonts w:cs="Times New Roman"/>
        </w:rPr>
        <w:t xml:space="preserve"> </w:t>
      </w:r>
      <w:r w:rsidR="00C40C44" w:rsidRPr="005412CE">
        <w:rPr>
          <w:rFonts w:cs="Times New Roman"/>
        </w:rPr>
        <w:t xml:space="preserve">v profesním rámci </w:t>
      </w:r>
      <w:r w:rsidR="002C5CF7" w:rsidRPr="005412CE">
        <w:rPr>
          <w:rFonts w:cs="Times New Roman"/>
        </w:rPr>
        <w:t>věnuj</w:t>
      </w:r>
      <w:r w:rsidR="003F4AB7" w:rsidRPr="005412CE">
        <w:rPr>
          <w:rFonts w:cs="Times New Roman"/>
        </w:rPr>
        <w:t>í</w:t>
      </w:r>
      <w:r w:rsidR="002C5CF7" w:rsidRPr="005412CE">
        <w:rPr>
          <w:rFonts w:cs="Times New Roman"/>
        </w:rPr>
        <w:t xml:space="preserve"> </w:t>
      </w:r>
      <w:r w:rsidR="00BE6648" w:rsidRPr="005412CE">
        <w:rPr>
          <w:rFonts w:cs="Times New Roman"/>
        </w:rPr>
        <w:t xml:space="preserve">a </w:t>
      </w:r>
      <w:r w:rsidR="001C5D55" w:rsidRPr="005412CE">
        <w:rPr>
          <w:rFonts w:cs="Times New Roman"/>
        </w:rPr>
        <w:t xml:space="preserve">schopnost přizpůsobit </w:t>
      </w:r>
      <w:r w:rsidR="00F02796" w:rsidRPr="005412CE">
        <w:rPr>
          <w:rFonts w:cs="Times New Roman"/>
        </w:rPr>
        <w:t xml:space="preserve">se </w:t>
      </w:r>
      <w:r w:rsidR="003F4AB7" w:rsidRPr="005412CE">
        <w:rPr>
          <w:rFonts w:cs="Times New Roman"/>
        </w:rPr>
        <w:lastRenderedPageBreak/>
        <w:t xml:space="preserve">nepředvídaným </w:t>
      </w:r>
      <w:r w:rsidR="00EB7BDE" w:rsidRPr="005412CE">
        <w:rPr>
          <w:rFonts w:cs="Times New Roman"/>
        </w:rPr>
        <w:t>situacím</w:t>
      </w:r>
      <w:r w:rsidR="003F4AB7" w:rsidRPr="005412CE">
        <w:rPr>
          <w:rFonts w:cs="Times New Roman"/>
        </w:rPr>
        <w:t xml:space="preserve"> a </w:t>
      </w:r>
      <w:r w:rsidR="001C5D55" w:rsidRPr="005412CE">
        <w:rPr>
          <w:rFonts w:cs="Times New Roman"/>
        </w:rPr>
        <w:t>úko</w:t>
      </w:r>
      <w:r w:rsidR="002C5CF7" w:rsidRPr="005412CE">
        <w:rPr>
          <w:rFonts w:cs="Times New Roman"/>
        </w:rPr>
        <w:t xml:space="preserve">lům, které </w:t>
      </w:r>
      <w:r w:rsidR="00C40C44" w:rsidRPr="005412CE">
        <w:rPr>
          <w:rFonts w:cs="Times New Roman"/>
        </w:rPr>
        <w:t xml:space="preserve">je </w:t>
      </w:r>
      <w:r w:rsidR="00436DCA" w:rsidRPr="005412CE">
        <w:rPr>
          <w:rFonts w:cs="Times New Roman"/>
        </w:rPr>
        <w:t xml:space="preserve">v dané chvíli </w:t>
      </w:r>
      <w:r w:rsidR="00C40C44" w:rsidRPr="005412CE">
        <w:rPr>
          <w:rFonts w:cs="Times New Roman"/>
        </w:rPr>
        <w:t xml:space="preserve">v dějišti olympijských her </w:t>
      </w:r>
      <w:r w:rsidR="002C5CF7" w:rsidRPr="005412CE">
        <w:rPr>
          <w:rFonts w:cs="Times New Roman"/>
        </w:rPr>
        <w:t>nutné zvládnout</w:t>
      </w:r>
      <w:r w:rsidR="003F4AB7" w:rsidRPr="005412CE">
        <w:rPr>
          <w:rFonts w:cs="Times New Roman"/>
        </w:rPr>
        <w:t xml:space="preserve">. Limitující je také finanční stránka redakce a její </w:t>
      </w:r>
      <w:proofErr w:type="spellStart"/>
      <w:r w:rsidR="003F4AB7" w:rsidRPr="005412CE">
        <w:rPr>
          <w:rFonts w:cs="Times New Roman"/>
        </w:rPr>
        <w:t>prioritizace</w:t>
      </w:r>
      <w:proofErr w:type="spellEnd"/>
      <w:r w:rsidR="003F4AB7" w:rsidRPr="005412CE">
        <w:rPr>
          <w:rFonts w:cs="Times New Roman"/>
        </w:rPr>
        <w:t xml:space="preserve"> sportů v rámci vysílání, nebo obsahu psaného média, tedy individuální </w:t>
      </w:r>
      <w:r w:rsidR="00CB4BDF" w:rsidRPr="005412CE">
        <w:rPr>
          <w:rFonts w:cs="Times New Roman"/>
        </w:rPr>
        <w:t>rozdělení sportů na majoritní a </w:t>
      </w:r>
      <w:r w:rsidR="003F4AB7" w:rsidRPr="005412CE">
        <w:rPr>
          <w:rFonts w:cs="Times New Roman"/>
        </w:rPr>
        <w:t>minoritní</w:t>
      </w:r>
      <w:r w:rsidR="00436DCA" w:rsidRPr="005412CE">
        <w:rPr>
          <w:rFonts w:cs="Times New Roman"/>
        </w:rPr>
        <w:t xml:space="preserve"> v</w:t>
      </w:r>
      <w:r w:rsidR="003F4AB7" w:rsidRPr="005412CE">
        <w:rPr>
          <w:rFonts w:cs="Times New Roman"/>
        </w:rPr>
        <w:t xml:space="preserve"> každ</w:t>
      </w:r>
      <w:r w:rsidR="00436DCA" w:rsidRPr="005412CE">
        <w:rPr>
          <w:rFonts w:cs="Times New Roman"/>
        </w:rPr>
        <w:t>é</w:t>
      </w:r>
      <w:r w:rsidR="003F4AB7" w:rsidRPr="005412CE">
        <w:rPr>
          <w:rFonts w:cs="Times New Roman"/>
        </w:rPr>
        <w:t xml:space="preserve"> organizac</w:t>
      </w:r>
      <w:r w:rsidR="00436DCA" w:rsidRPr="005412CE">
        <w:rPr>
          <w:rFonts w:cs="Times New Roman"/>
        </w:rPr>
        <w:t>i</w:t>
      </w:r>
      <w:r w:rsidR="00644505" w:rsidRPr="005412CE">
        <w:rPr>
          <w:rFonts w:cs="Times New Roman"/>
        </w:rPr>
        <w:t>:</w:t>
      </w:r>
    </w:p>
    <w:p w:rsidR="00724A1B" w:rsidRPr="005412CE" w:rsidRDefault="00724A1B" w:rsidP="00CF7E21">
      <w:pPr>
        <w:spacing w:after="240"/>
        <w:ind w:firstLine="708"/>
        <w:rPr>
          <w:rFonts w:cs="Times New Roman"/>
        </w:rPr>
      </w:pPr>
      <w:r w:rsidRPr="005412CE">
        <w:rPr>
          <w:rFonts w:cs="Times New Roman"/>
          <w:i/>
        </w:rPr>
        <w:t>„</w:t>
      </w:r>
      <w:r w:rsidR="00436DCA" w:rsidRPr="005412CE">
        <w:rPr>
          <w:rFonts w:cs="Times New Roman"/>
          <w:i/>
        </w:rPr>
        <w:t>N</w:t>
      </w:r>
      <w:r w:rsidRPr="005412CE">
        <w:rPr>
          <w:rFonts w:cs="Times New Roman"/>
          <w:i/>
        </w:rPr>
        <w:t xml:space="preserve">ěkdy je to problematický u těch naprosto menších sportů, poněvadž tam přece jenom závisí na i </w:t>
      </w:r>
      <w:proofErr w:type="gramStart"/>
      <w:r w:rsidRPr="005412CE">
        <w:rPr>
          <w:rFonts w:cs="Times New Roman"/>
          <w:i/>
        </w:rPr>
        <w:t>určitým</w:t>
      </w:r>
      <w:proofErr w:type="gramEnd"/>
      <w:r w:rsidRPr="005412CE">
        <w:rPr>
          <w:rFonts w:cs="Times New Roman"/>
          <w:i/>
        </w:rPr>
        <w:t xml:space="preserve"> permanentním sledování a to víte, může to někdo udělat školácky.“</w:t>
      </w:r>
      <w:r w:rsidRPr="005412CE">
        <w:rPr>
          <w:rFonts w:cs="Times New Roman"/>
        </w:rPr>
        <w:t xml:space="preserve"> (VD, 25)</w:t>
      </w:r>
    </w:p>
    <w:p w:rsidR="00C11321" w:rsidRPr="005412CE" w:rsidRDefault="00644505" w:rsidP="00724A1B">
      <w:pPr>
        <w:spacing w:after="240"/>
        <w:ind w:firstLine="708"/>
        <w:rPr>
          <w:rFonts w:cs="Times New Roman"/>
        </w:rPr>
      </w:pPr>
      <w:r w:rsidRPr="005412CE">
        <w:rPr>
          <w:rFonts w:cs="Times New Roman"/>
          <w:i/>
        </w:rPr>
        <w:t>„</w:t>
      </w:r>
      <w:r w:rsidR="00436DCA" w:rsidRPr="005412CE">
        <w:rPr>
          <w:rFonts w:cs="Times New Roman"/>
          <w:i/>
        </w:rPr>
        <w:t>M</w:t>
      </w:r>
      <w:r w:rsidRPr="005412CE">
        <w:rPr>
          <w:rFonts w:cs="Times New Roman"/>
          <w:i/>
        </w:rPr>
        <w:t>yslím si, že to plyne z části přirozeně toho o tom, jakým sportům se ten novinář věnuje. Jestli je schopen</w:t>
      </w:r>
      <w:r w:rsidR="00724A1B" w:rsidRPr="005412CE">
        <w:rPr>
          <w:rFonts w:cs="Times New Roman"/>
          <w:i/>
        </w:rPr>
        <w:t xml:space="preserve"> (…)</w:t>
      </w:r>
      <w:r w:rsidRPr="005412CE">
        <w:rPr>
          <w:rFonts w:cs="Times New Roman"/>
          <w:i/>
        </w:rPr>
        <w:t xml:space="preserve"> zvládnout tlak na olympijských hrách a být v rámci týmu</w:t>
      </w:r>
      <w:r w:rsidR="001543CB" w:rsidRPr="005412CE">
        <w:rPr>
          <w:rFonts w:cs="Times New Roman"/>
          <w:i/>
        </w:rPr>
        <w:t>.</w:t>
      </w:r>
      <w:r w:rsidRPr="005412CE">
        <w:rPr>
          <w:rFonts w:cs="Times New Roman"/>
          <w:i/>
        </w:rPr>
        <w:t>“</w:t>
      </w:r>
      <w:r w:rsidR="006325D6" w:rsidRPr="005412CE">
        <w:rPr>
          <w:rFonts w:cs="Times New Roman"/>
        </w:rPr>
        <w:t xml:space="preserve"> (BŽ, </w:t>
      </w:r>
      <w:r w:rsidR="00AA0415" w:rsidRPr="005412CE">
        <w:rPr>
          <w:rFonts w:cs="Times New Roman"/>
        </w:rPr>
        <w:t>28)</w:t>
      </w:r>
    </w:p>
    <w:p w:rsidR="001E1985" w:rsidRPr="005412CE" w:rsidRDefault="002D53E1" w:rsidP="00CF7E21">
      <w:pPr>
        <w:pStyle w:val="Nadpis3"/>
        <w:rPr>
          <w:rFonts w:cs="Times New Roman"/>
        </w:rPr>
      </w:pPr>
      <w:bookmarkStart w:id="31" w:name="_Toc6822110"/>
      <w:r w:rsidRPr="005412CE">
        <w:rPr>
          <w:rFonts w:cs="Times New Roman"/>
        </w:rPr>
        <w:t>Sportovní n</w:t>
      </w:r>
      <w:r w:rsidR="00B34908" w:rsidRPr="005412CE">
        <w:rPr>
          <w:rFonts w:cs="Times New Roman"/>
        </w:rPr>
        <w:t>ovinářk</w:t>
      </w:r>
      <w:r w:rsidR="003D66A2" w:rsidRPr="005412CE">
        <w:rPr>
          <w:rFonts w:cs="Times New Roman"/>
        </w:rPr>
        <w:t>y</w:t>
      </w:r>
      <w:r w:rsidR="00B34908" w:rsidRPr="005412CE">
        <w:rPr>
          <w:rFonts w:cs="Times New Roman"/>
        </w:rPr>
        <w:t xml:space="preserve"> na olympijských hrách</w:t>
      </w:r>
      <w:bookmarkEnd w:id="31"/>
    </w:p>
    <w:p w:rsidR="00CB4BDF" w:rsidRPr="005412CE" w:rsidRDefault="001E1985" w:rsidP="00CF7E21">
      <w:pPr>
        <w:rPr>
          <w:rFonts w:cs="Times New Roman"/>
        </w:rPr>
      </w:pPr>
      <w:r w:rsidRPr="005412CE">
        <w:rPr>
          <w:rFonts w:cs="Times New Roman"/>
        </w:rPr>
        <w:t>Čtyři respondentky potvrdily, že se účastnily olympijských her</w:t>
      </w:r>
      <w:r w:rsidR="00CB1F5B" w:rsidRPr="005412CE">
        <w:rPr>
          <w:rFonts w:cs="Times New Roman"/>
        </w:rPr>
        <w:t xml:space="preserve"> </w:t>
      </w:r>
      <w:r w:rsidR="00F121BB" w:rsidRPr="005412CE">
        <w:rPr>
          <w:rFonts w:cs="Times New Roman"/>
        </w:rPr>
        <w:t xml:space="preserve">za svou kariéru </w:t>
      </w:r>
      <w:r w:rsidR="00CB1F5B" w:rsidRPr="005412CE">
        <w:rPr>
          <w:rFonts w:cs="Times New Roman"/>
        </w:rPr>
        <w:t>nejméně jednou nehledě na typ média</w:t>
      </w:r>
      <w:r w:rsidR="00382398" w:rsidRPr="005412CE">
        <w:rPr>
          <w:rFonts w:cs="Times New Roman"/>
        </w:rPr>
        <w:t xml:space="preserve"> a označily </w:t>
      </w:r>
      <w:r w:rsidR="00436DCA" w:rsidRPr="005412CE">
        <w:rPr>
          <w:rFonts w:cs="Times New Roman"/>
        </w:rPr>
        <w:t>tuto událost</w:t>
      </w:r>
      <w:r w:rsidR="00382398" w:rsidRPr="005412CE">
        <w:rPr>
          <w:rFonts w:cs="Times New Roman"/>
        </w:rPr>
        <w:t xml:space="preserve"> za ocenění své dosavadní práce</w:t>
      </w:r>
      <w:r w:rsidR="00436DCA" w:rsidRPr="005412CE">
        <w:rPr>
          <w:rFonts w:cs="Times New Roman"/>
        </w:rPr>
        <w:t xml:space="preserve"> a za </w:t>
      </w:r>
      <w:r w:rsidR="00746F71" w:rsidRPr="005412CE">
        <w:rPr>
          <w:rFonts w:cs="Times New Roman"/>
        </w:rPr>
        <w:t xml:space="preserve">nejvýznamnější </w:t>
      </w:r>
      <w:r w:rsidR="002B151A" w:rsidRPr="005412CE">
        <w:rPr>
          <w:rFonts w:cs="Times New Roman"/>
        </w:rPr>
        <w:t xml:space="preserve">sportovní </w:t>
      </w:r>
      <w:r w:rsidR="00746F71" w:rsidRPr="005412CE">
        <w:rPr>
          <w:rFonts w:cs="Times New Roman"/>
        </w:rPr>
        <w:t xml:space="preserve">akci, které se můžou </w:t>
      </w:r>
      <w:r w:rsidR="000646E2" w:rsidRPr="005412CE">
        <w:rPr>
          <w:rFonts w:cs="Times New Roman"/>
        </w:rPr>
        <w:t>zaměstnanci sportovních médií</w:t>
      </w:r>
      <w:r w:rsidR="00746F71" w:rsidRPr="005412CE">
        <w:rPr>
          <w:rFonts w:cs="Times New Roman"/>
        </w:rPr>
        <w:t xml:space="preserve"> zúčastnit</w:t>
      </w:r>
      <w:r w:rsidR="00CB1F5B" w:rsidRPr="005412CE">
        <w:rPr>
          <w:rFonts w:cs="Times New Roman"/>
        </w:rPr>
        <w:t>.</w:t>
      </w:r>
      <w:r w:rsidR="004E1840" w:rsidRPr="005412CE">
        <w:rPr>
          <w:rFonts w:cs="Times New Roman"/>
        </w:rPr>
        <w:t xml:space="preserve"> </w:t>
      </w:r>
      <w:r w:rsidR="00CB1F5B" w:rsidRPr="005412CE">
        <w:rPr>
          <w:rFonts w:cs="Times New Roman"/>
        </w:rPr>
        <w:t>Z</w:t>
      </w:r>
      <w:r w:rsidR="00436DCA" w:rsidRPr="005412CE">
        <w:rPr>
          <w:rFonts w:cs="Times New Roman"/>
        </w:rPr>
        <w:t>ařadili</w:t>
      </w:r>
      <w:r w:rsidRPr="005412CE">
        <w:rPr>
          <w:rFonts w:cs="Times New Roman"/>
        </w:rPr>
        <w:t xml:space="preserve"> </w:t>
      </w:r>
      <w:r w:rsidR="00436DCA" w:rsidRPr="005412CE">
        <w:rPr>
          <w:rFonts w:cs="Times New Roman"/>
        </w:rPr>
        <w:t>jsme</w:t>
      </w:r>
      <w:r w:rsidR="00CB1F5B" w:rsidRPr="005412CE">
        <w:rPr>
          <w:rFonts w:cs="Times New Roman"/>
        </w:rPr>
        <w:t xml:space="preserve"> </w:t>
      </w:r>
      <w:r w:rsidR="00436DCA" w:rsidRPr="005412CE">
        <w:rPr>
          <w:rFonts w:cs="Times New Roman"/>
        </w:rPr>
        <w:t>sem</w:t>
      </w:r>
      <w:r w:rsidR="00CB1F5B" w:rsidRPr="005412CE">
        <w:rPr>
          <w:rFonts w:cs="Times New Roman"/>
        </w:rPr>
        <w:t xml:space="preserve"> </w:t>
      </w:r>
      <w:r w:rsidRPr="005412CE">
        <w:rPr>
          <w:rFonts w:cs="Times New Roman"/>
        </w:rPr>
        <w:t>i</w:t>
      </w:r>
      <w:r w:rsidR="00CB1F5B" w:rsidRPr="005412CE">
        <w:rPr>
          <w:rFonts w:cs="Times New Roman"/>
        </w:rPr>
        <w:t> </w:t>
      </w:r>
      <w:r w:rsidRPr="005412CE">
        <w:rPr>
          <w:rFonts w:cs="Times New Roman"/>
        </w:rPr>
        <w:t>paralympijské hry</w:t>
      </w:r>
      <w:r w:rsidR="00CB4BDF" w:rsidRPr="005412CE">
        <w:rPr>
          <w:rFonts w:cs="Times New Roman"/>
        </w:rPr>
        <w:t xml:space="preserve">, </w:t>
      </w:r>
      <w:r w:rsidR="00436DCA" w:rsidRPr="005412CE">
        <w:rPr>
          <w:rFonts w:cs="Times New Roman"/>
        </w:rPr>
        <w:t>které obecně ne</w:t>
      </w:r>
      <w:r w:rsidR="00CB4BDF" w:rsidRPr="005412CE">
        <w:rPr>
          <w:rFonts w:cs="Times New Roman"/>
        </w:rPr>
        <w:t xml:space="preserve">prezentuje vysoký počet českých novinářů vzhledem k nižší úrovni jejich znalostí v tomto tematickém okruhu </w:t>
      </w:r>
      <w:r w:rsidR="00436DCA" w:rsidRPr="005412CE">
        <w:rPr>
          <w:rFonts w:cs="Times New Roman"/>
        </w:rPr>
        <w:t>ve srovnání s běžnými olympijskými</w:t>
      </w:r>
      <w:r w:rsidR="00CB4BDF" w:rsidRPr="005412CE">
        <w:rPr>
          <w:rFonts w:cs="Times New Roman"/>
        </w:rPr>
        <w:t xml:space="preserve"> hr</w:t>
      </w:r>
      <w:r w:rsidR="00436DCA" w:rsidRPr="005412CE">
        <w:rPr>
          <w:rFonts w:cs="Times New Roman"/>
        </w:rPr>
        <w:t>ami</w:t>
      </w:r>
      <w:r w:rsidR="00CB4BDF" w:rsidRPr="005412CE">
        <w:rPr>
          <w:rFonts w:cs="Times New Roman"/>
        </w:rPr>
        <w:t>. Jedná se o náročnější prostředí</w:t>
      </w:r>
      <w:r w:rsidR="00EB5394" w:rsidRPr="005412CE">
        <w:rPr>
          <w:rFonts w:cs="Times New Roman"/>
        </w:rPr>
        <w:t xml:space="preserve"> kvůli</w:t>
      </w:r>
      <w:r w:rsidR="00CB4BDF" w:rsidRPr="005412CE">
        <w:rPr>
          <w:rFonts w:cs="Times New Roman"/>
        </w:rPr>
        <w:t xml:space="preserve"> </w:t>
      </w:r>
      <w:r w:rsidR="00EB5394" w:rsidRPr="005412CE">
        <w:rPr>
          <w:rFonts w:cs="Times New Roman"/>
        </w:rPr>
        <w:t>nutné</w:t>
      </w:r>
      <w:r w:rsidR="00CB4BDF" w:rsidRPr="005412CE">
        <w:rPr>
          <w:rFonts w:cs="Times New Roman"/>
        </w:rPr>
        <w:t xml:space="preserve"> kooperac</w:t>
      </w:r>
      <w:r w:rsidR="00EB5394" w:rsidRPr="005412CE">
        <w:rPr>
          <w:rFonts w:cs="Times New Roman"/>
        </w:rPr>
        <w:t>i</w:t>
      </w:r>
      <w:r w:rsidR="00CB4BDF" w:rsidRPr="005412CE">
        <w:rPr>
          <w:rFonts w:cs="Times New Roman"/>
        </w:rPr>
        <w:t xml:space="preserve"> v každé situac</w:t>
      </w:r>
      <w:r w:rsidR="00EB5394" w:rsidRPr="005412CE">
        <w:rPr>
          <w:rFonts w:cs="Times New Roman"/>
        </w:rPr>
        <w:t>i,</w:t>
      </w:r>
      <w:r w:rsidR="00CB4BDF" w:rsidRPr="005412CE">
        <w:rPr>
          <w:rFonts w:cs="Times New Roman"/>
        </w:rPr>
        <w:t xml:space="preserve"> a</w:t>
      </w:r>
      <w:r w:rsidR="00EB5394" w:rsidRPr="005412CE">
        <w:rPr>
          <w:rFonts w:cs="Times New Roman"/>
        </w:rPr>
        <w:t>však i</w:t>
      </w:r>
      <w:r w:rsidR="00CB4BDF" w:rsidRPr="005412CE">
        <w:rPr>
          <w:rFonts w:cs="Times New Roman"/>
        </w:rPr>
        <w:t xml:space="preserve"> konkurenc</w:t>
      </w:r>
      <w:r w:rsidR="00EB5394" w:rsidRPr="005412CE">
        <w:rPr>
          <w:rFonts w:cs="Times New Roman"/>
        </w:rPr>
        <w:t>i při </w:t>
      </w:r>
      <w:r w:rsidR="00CB4BDF" w:rsidRPr="005412CE">
        <w:rPr>
          <w:rFonts w:cs="Times New Roman"/>
        </w:rPr>
        <w:t xml:space="preserve">přinášení nových a poutavých informací, které jsou součástí již výše zmíněné kompetence každého vyslaného jedince. Z respondentek se jich </w:t>
      </w:r>
      <w:r w:rsidR="00CB1F5B" w:rsidRPr="005412CE">
        <w:rPr>
          <w:rFonts w:cs="Times New Roman"/>
        </w:rPr>
        <w:t>zúčastnila pouze Alice Němcová Tejka</w:t>
      </w:r>
      <w:r w:rsidR="004E1840" w:rsidRPr="005412CE">
        <w:rPr>
          <w:rFonts w:cs="Times New Roman"/>
        </w:rPr>
        <w:t>lová, pro kterou to </w:t>
      </w:r>
      <w:r w:rsidR="00CB1F5B" w:rsidRPr="005412CE">
        <w:rPr>
          <w:rFonts w:cs="Times New Roman"/>
        </w:rPr>
        <w:t>byla jediná zkušenost s olympijskými hrami</w:t>
      </w:r>
      <w:r w:rsidRPr="005412CE">
        <w:rPr>
          <w:rFonts w:cs="Times New Roman"/>
        </w:rPr>
        <w:t>.</w:t>
      </w:r>
    </w:p>
    <w:p w:rsidR="00CB1F5B" w:rsidRPr="005412CE" w:rsidRDefault="00CB1F5B" w:rsidP="00CB4BDF">
      <w:pPr>
        <w:spacing w:after="240"/>
        <w:ind w:firstLine="708"/>
        <w:rPr>
          <w:rFonts w:cs="Times New Roman"/>
        </w:rPr>
      </w:pPr>
      <w:r w:rsidRPr="005412CE">
        <w:rPr>
          <w:rFonts w:cs="Times New Roman"/>
        </w:rPr>
        <w:t>Dvě z </w:t>
      </w:r>
      <w:r w:rsidR="00691A68" w:rsidRPr="005412CE">
        <w:rPr>
          <w:rFonts w:cs="Times New Roman"/>
        </w:rPr>
        <w:t>dotazovaných</w:t>
      </w:r>
      <w:r w:rsidRPr="005412CE">
        <w:rPr>
          <w:rFonts w:cs="Times New Roman"/>
        </w:rPr>
        <w:t xml:space="preserve"> vyjely do dějiště her také jako </w:t>
      </w:r>
      <w:proofErr w:type="spellStart"/>
      <w:r w:rsidRPr="005412CE">
        <w:rPr>
          <w:rFonts w:cs="Times New Roman"/>
        </w:rPr>
        <w:t>press</w:t>
      </w:r>
      <w:proofErr w:type="spellEnd"/>
      <w:r w:rsidRPr="005412CE">
        <w:rPr>
          <w:rFonts w:cs="Times New Roman"/>
        </w:rPr>
        <w:t xml:space="preserve"> </w:t>
      </w:r>
      <w:proofErr w:type="spellStart"/>
      <w:r w:rsidRPr="005412CE">
        <w:rPr>
          <w:rFonts w:cs="Times New Roman"/>
        </w:rPr>
        <w:t>attaché</w:t>
      </w:r>
      <w:proofErr w:type="spellEnd"/>
      <w:r w:rsidRPr="005412CE">
        <w:rPr>
          <w:rStyle w:val="Znakapoznpodarou"/>
          <w:rFonts w:cs="Times New Roman"/>
        </w:rPr>
        <w:footnoteReference w:id="99"/>
      </w:r>
      <w:r w:rsidR="00065CA8" w:rsidRPr="005412CE">
        <w:rPr>
          <w:rFonts w:cs="Times New Roman"/>
        </w:rPr>
        <w:t>.</w:t>
      </w:r>
      <w:r w:rsidR="00177A71" w:rsidRPr="005412CE">
        <w:rPr>
          <w:rFonts w:cs="Times New Roman"/>
        </w:rPr>
        <w:t xml:space="preserve"> Žádná z nich se </w:t>
      </w:r>
      <w:r w:rsidR="00D416D1" w:rsidRPr="005412CE">
        <w:rPr>
          <w:rFonts w:cs="Times New Roman"/>
        </w:rPr>
        <w:t>olympijského dějiště nedočkala v elévském období</w:t>
      </w:r>
      <w:r w:rsidR="002B3F62" w:rsidRPr="005412CE">
        <w:rPr>
          <w:rFonts w:cs="Times New Roman"/>
        </w:rPr>
        <w:t>, což </w:t>
      </w:r>
      <w:r w:rsidR="00AB1F17" w:rsidRPr="005412CE">
        <w:rPr>
          <w:rFonts w:cs="Times New Roman"/>
        </w:rPr>
        <w:t xml:space="preserve">obecně </w:t>
      </w:r>
      <w:r w:rsidR="00D416D1" w:rsidRPr="005412CE">
        <w:rPr>
          <w:rFonts w:cs="Times New Roman"/>
        </w:rPr>
        <w:t xml:space="preserve">svědčí o </w:t>
      </w:r>
      <w:r w:rsidR="00AB1F17" w:rsidRPr="005412CE">
        <w:rPr>
          <w:rFonts w:cs="Times New Roman"/>
        </w:rPr>
        <w:t xml:space="preserve">tom, že </w:t>
      </w:r>
      <w:r w:rsidR="00691A68" w:rsidRPr="005412CE">
        <w:rPr>
          <w:rFonts w:cs="Times New Roman"/>
        </w:rPr>
        <w:t>elévští</w:t>
      </w:r>
      <w:r w:rsidR="00F23768" w:rsidRPr="005412CE">
        <w:rPr>
          <w:rFonts w:cs="Times New Roman"/>
        </w:rPr>
        <w:t xml:space="preserve"> novináři </w:t>
      </w:r>
      <w:r w:rsidR="00AB1F17" w:rsidRPr="005412CE">
        <w:rPr>
          <w:rFonts w:cs="Times New Roman"/>
        </w:rPr>
        <w:t>musí nejprve získat praxi</w:t>
      </w:r>
      <w:r w:rsidR="00D416D1" w:rsidRPr="005412CE">
        <w:rPr>
          <w:rFonts w:cs="Times New Roman"/>
        </w:rPr>
        <w:t>,</w:t>
      </w:r>
      <w:r w:rsidR="00F23768" w:rsidRPr="005412CE">
        <w:rPr>
          <w:rFonts w:cs="Times New Roman"/>
        </w:rPr>
        <w:t xml:space="preserve"> než dostanou příležitost hry</w:t>
      </w:r>
      <w:r w:rsidR="00691A68" w:rsidRPr="005412CE">
        <w:rPr>
          <w:rFonts w:cs="Times New Roman"/>
        </w:rPr>
        <w:t xml:space="preserve"> mediálně pokrývat</w:t>
      </w:r>
      <w:r w:rsidR="008576F1" w:rsidRPr="005412CE">
        <w:rPr>
          <w:rFonts w:cs="Times New Roman"/>
        </w:rPr>
        <w:t>.</w:t>
      </w:r>
      <w:r w:rsidR="00D416D1" w:rsidRPr="005412CE">
        <w:rPr>
          <w:rFonts w:cs="Times New Roman"/>
        </w:rPr>
        <w:t xml:space="preserve"> </w:t>
      </w:r>
      <w:r w:rsidR="008576F1" w:rsidRPr="005412CE">
        <w:rPr>
          <w:rFonts w:cs="Times New Roman"/>
        </w:rPr>
        <w:t>Tato doba</w:t>
      </w:r>
      <w:r w:rsidR="00746F71" w:rsidRPr="005412CE">
        <w:rPr>
          <w:rFonts w:cs="Times New Roman"/>
        </w:rPr>
        <w:t xml:space="preserve"> se u</w:t>
      </w:r>
      <w:r w:rsidR="0022268E" w:rsidRPr="005412CE">
        <w:rPr>
          <w:rFonts w:cs="Times New Roman"/>
        </w:rPr>
        <w:t> </w:t>
      </w:r>
      <w:r w:rsidR="00746F71" w:rsidRPr="005412CE">
        <w:rPr>
          <w:rFonts w:cs="Times New Roman"/>
        </w:rPr>
        <w:t>respondentek pohyboval</w:t>
      </w:r>
      <w:r w:rsidR="000A6C91" w:rsidRPr="005412CE">
        <w:rPr>
          <w:rFonts w:cs="Times New Roman"/>
        </w:rPr>
        <w:t>a</w:t>
      </w:r>
      <w:r w:rsidR="00746F71" w:rsidRPr="005412CE">
        <w:rPr>
          <w:rFonts w:cs="Times New Roman"/>
        </w:rPr>
        <w:t xml:space="preserve"> mezi dvěma a osmi </w:t>
      </w:r>
      <w:r w:rsidR="005E3235" w:rsidRPr="005412CE">
        <w:rPr>
          <w:rFonts w:cs="Times New Roman"/>
        </w:rPr>
        <w:t xml:space="preserve">a více </w:t>
      </w:r>
      <w:r w:rsidR="00746F71" w:rsidRPr="005412CE">
        <w:rPr>
          <w:rFonts w:cs="Times New Roman"/>
        </w:rPr>
        <w:t>lety práce ve sportovní redakci</w:t>
      </w:r>
      <w:r w:rsidR="00D416D1" w:rsidRPr="005412CE">
        <w:rPr>
          <w:rFonts w:cs="Times New Roman"/>
        </w:rPr>
        <w:t>.</w:t>
      </w:r>
      <w:r w:rsidR="00205DC9" w:rsidRPr="005412CE">
        <w:rPr>
          <w:rFonts w:cs="Times New Roman"/>
        </w:rPr>
        <w:t xml:space="preserve"> </w:t>
      </w:r>
      <w:r w:rsidR="00691A68" w:rsidRPr="005412CE">
        <w:rPr>
          <w:rFonts w:cs="Times New Roman"/>
        </w:rPr>
        <w:t>Dle </w:t>
      </w:r>
      <w:r w:rsidR="00057EE2" w:rsidRPr="005412CE">
        <w:rPr>
          <w:rFonts w:cs="Times New Roman"/>
        </w:rPr>
        <w:t xml:space="preserve">Vladimíra </w:t>
      </w:r>
      <w:proofErr w:type="spellStart"/>
      <w:r w:rsidR="00057EE2" w:rsidRPr="005412CE">
        <w:rPr>
          <w:rFonts w:cs="Times New Roman"/>
        </w:rPr>
        <w:t>Drbohlava</w:t>
      </w:r>
      <w:proofErr w:type="spellEnd"/>
      <w:r w:rsidR="00057EE2" w:rsidRPr="005412CE">
        <w:rPr>
          <w:rFonts w:cs="Times New Roman"/>
        </w:rPr>
        <w:t xml:space="preserve"> však tento vývoj není nutný, i když je lepší, že novinář pozná všechny stu</w:t>
      </w:r>
      <w:r w:rsidR="00F23768" w:rsidRPr="005412CE">
        <w:rPr>
          <w:rFonts w:cs="Times New Roman"/>
        </w:rPr>
        <w:t>pně redakce a </w:t>
      </w:r>
      <w:r w:rsidR="00057EE2" w:rsidRPr="005412CE">
        <w:rPr>
          <w:rFonts w:cs="Times New Roman"/>
        </w:rPr>
        <w:t>jejich problematiku</w:t>
      </w:r>
      <w:r w:rsidR="00691A68" w:rsidRPr="005412CE">
        <w:rPr>
          <w:rStyle w:val="Znakapoznpodarou"/>
          <w:rFonts w:cs="Times New Roman"/>
        </w:rPr>
        <w:footnoteReference w:id="100"/>
      </w:r>
      <w:r w:rsidR="00057EE2" w:rsidRPr="005412CE">
        <w:rPr>
          <w:rFonts w:cs="Times New Roman"/>
        </w:rPr>
        <w:t xml:space="preserve">. </w:t>
      </w:r>
      <w:r w:rsidR="00205DC9" w:rsidRPr="005412CE">
        <w:rPr>
          <w:rFonts w:cs="Times New Roman"/>
        </w:rPr>
        <w:t>Darina</w:t>
      </w:r>
      <w:r w:rsidR="00177A71" w:rsidRPr="005412CE">
        <w:rPr>
          <w:rFonts w:cs="Times New Roman"/>
        </w:rPr>
        <w:t xml:space="preserve"> </w:t>
      </w:r>
      <w:proofErr w:type="spellStart"/>
      <w:r w:rsidR="00177A71" w:rsidRPr="005412CE">
        <w:rPr>
          <w:rFonts w:cs="Times New Roman"/>
        </w:rPr>
        <w:t>Vymětalíková</w:t>
      </w:r>
      <w:proofErr w:type="spellEnd"/>
      <w:r w:rsidR="00177A71" w:rsidRPr="005412CE">
        <w:rPr>
          <w:rFonts w:cs="Times New Roman"/>
        </w:rPr>
        <w:t xml:space="preserve"> se podívala až na </w:t>
      </w:r>
      <w:r w:rsidR="00957273" w:rsidRPr="005412CE">
        <w:rPr>
          <w:rFonts w:cs="Times New Roman"/>
        </w:rPr>
        <w:t>zimní hry</w:t>
      </w:r>
      <w:r w:rsidR="00205DC9" w:rsidRPr="005412CE">
        <w:rPr>
          <w:rFonts w:cs="Times New Roman"/>
        </w:rPr>
        <w:t xml:space="preserve"> v</w:t>
      </w:r>
      <w:r w:rsidR="00FA4165" w:rsidRPr="005412CE">
        <w:rPr>
          <w:rFonts w:cs="Times New Roman"/>
        </w:rPr>
        <w:t> </w:t>
      </w:r>
      <w:r w:rsidR="00205DC9" w:rsidRPr="005412CE">
        <w:rPr>
          <w:rFonts w:cs="Times New Roman"/>
        </w:rPr>
        <w:t>Pchjongčchangu v roce 2018</w:t>
      </w:r>
      <w:r w:rsidR="00436DCA" w:rsidRPr="005412CE">
        <w:rPr>
          <w:rFonts w:cs="Times New Roman"/>
        </w:rPr>
        <w:t>. V</w:t>
      </w:r>
      <w:r w:rsidR="00957273" w:rsidRPr="005412CE">
        <w:rPr>
          <w:rFonts w:cs="Times New Roman"/>
        </w:rPr>
        <w:t xml:space="preserve">íce </w:t>
      </w:r>
      <w:r w:rsidR="000A6C91" w:rsidRPr="005412CE">
        <w:rPr>
          <w:rFonts w:cs="Times New Roman"/>
        </w:rPr>
        <w:t xml:space="preserve">se jí </w:t>
      </w:r>
      <w:r w:rsidR="00BA7183" w:rsidRPr="005412CE">
        <w:rPr>
          <w:rFonts w:cs="Times New Roman"/>
        </w:rPr>
        <w:t>zabývám</w:t>
      </w:r>
      <w:r w:rsidR="000A6C91" w:rsidRPr="005412CE">
        <w:rPr>
          <w:rFonts w:cs="Times New Roman"/>
        </w:rPr>
        <w:t xml:space="preserve"> v </w:t>
      </w:r>
      <w:r w:rsidR="00957273" w:rsidRPr="005412CE">
        <w:rPr>
          <w:rFonts w:cs="Times New Roman"/>
        </w:rPr>
        <w:t xml:space="preserve">následující </w:t>
      </w:r>
      <w:r w:rsidR="00FA4165" w:rsidRPr="005412CE">
        <w:rPr>
          <w:rFonts w:cs="Times New Roman"/>
        </w:rPr>
        <w:t>podkapitole</w:t>
      </w:r>
      <w:r w:rsidR="00691A68" w:rsidRPr="005412CE">
        <w:rPr>
          <w:rFonts w:cs="Times New Roman"/>
        </w:rPr>
        <w:t xml:space="preserve"> o omezené účasti </w:t>
      </w:r>
      <w:r w:rsidR="00631741">
        <w:rPr>
          <w:rFonts w:cs="Times New Roman"/>
        </w:rPr>
        <w:t xml:space="preserve">respondentek </w:t>
      </w:r>
      <w:r w:rsidR="00691A68" w:rsidRPr="005412CE">
        <w:rPr>
          <w:rFonts w:cs="Times New Roman"/>
        </w:rPr>
        <w:t>na olympijských hrách</w:t>
      </w:r>
      <w:r w:rsidR="00205DC9" w:rsidRPr="005412CE">
        <w:rPr>
          <w:rFonts w:cs="Times New Roman"/>
        </w:rPr>
        <w:t>.</w:t>
      </w:r>
    </w:p>
    <w:p w:rsidR="00D2352A" w:rsidRPr="005412CE" w:rsidRDefault="00791983" w:rsidP="00BA7183">
      <w:pPr>
        <w:spacing w:after="240"/>
        <w:ind w:firstLine="708"/>
        <w:rPr>
          <w:rFonts w:cs="Times New Roman"/>
        </w:rPr>
      </w:pPr>
      <w:r w:rsidRPr="005412CE">
        <w:rPr>
          <w:rFonts w:cs="Times New Roman"/>
        </w:rPr>
        <w:lastRenderedPageBreak/>
        <w:t>R</w:t>
      </w:r>
      <w:r w:rsidR="00065CA8" w:rsidRPr="005412CE">
        <w:rPr>
          <w:rFonts w:cs="Times New Roman"/>
        </w:rPr>
        <w:t>espondentky</w:t>
      </w:r>
      <w:r w:rsidR="00F540B9" w:rsidRPr="005412CE">
        <w:rPr>
          <w:rFonts w:cs="Times New Roman"/>
        </w:rPr>
        <w:t xml:space="preserve"> spadající</w:t>
      </w:r>
      <w:r w:rsidR="00065CA8" w:rsidRPr="005412CE">
        <w:rPr>
          <w:rFonts w:cs="Times New Roman"/>
        </w:rPr>
        <w:t xml:space="preserve"> do této </w:t>
      </w:r>
      <w:r w:rsidR="00530A6C" w:rsidRPr="005412CE">
        <w:rPr>
          <w:rFonts w:cs="Times New Roman"/>
        </w:rPr>
        <w:t xml:space="preserve">první </w:t>
      </w:r>
      <w:r w:rsidR="00065CA8" w:rsidRPr="005412CE">
        <w:rPr>
          <w:rFonts w:cs="Times New Roman"/>
        </w:rPr>
        <w:t>kategorie</w:t>
      </w:r>
      <w:r w:rsidR="000A6C91" w:rsidRPr="005412CE">
        <w:rPr>
          <w:rFonts w:cs="Times New Roman"/>
        </w:rPr>
        <w:t xml:space="preserve"> </w:t>
      </w:r>
      <w:r w:rsidRPr="005412CE">
        <w:rPr>
          <w:rFonts w:cs="Times New Roman"/>
        </w:rPr>
        <w:t>byly vyslány do dějiště her na </w:t>
      </w:r>
      <w:r w:rsidR="00065CA8" w:rsidRPr="005412CE">
        <w:rPr>
          <w:rFonts w:cs="Times New Roman"/>
        </w:rPr>
        <w:t>základě dobrých referencí a zkušeností se</w:t>
      </w:r>
      <w:r w:rsidRPr="005412CE">
        <w:rPr>
          <w:rFonts w:cs="Times New Roman"/>
        </w:rPr>
        <w:t> sportovní žurnalistickou prací.</w:t>
      </w:r>
      <w:r w:rsidR="00065CA8" w:rsidRPr="005412CE">
        <w:rPr>
          <w:rFonts w:cs="Times New Roman"/>
        </w:rPr>
        <w:t xml:space="preserve"> </w:t>
      </w:r>
      <w:r w:rsidRPr="005412CE">
        <w:rPr>
          <w:rFonts w:cs="Times New Roman"/>
        </w:rPr>
        <w:t>V</w:t>
      </w:r>
      <w:r w:rsidR="00065CA8" w:rsidRPr="005412CE">
        <w:rPr>
          <w:rFonts w:cs="Times New Roman"/>
        </w:rPr>
        <w:t>šechny</w:t>
      </w:r>
      <w:r w:rsidRPr="005412CE">
        <w:rPr>
          <w:rFonts w:cs="Times New Roman"/>
        </w:rPr>
        <w:t xml:space="preserve"> se</w:t>
      </w:r>
      <w:r w:rsidR="00065CA8" w:rsidRPr="005412CE">
        <w:rPr>
          <w:rFonts w:cs="Times New Roman"/>
        </w:rPr>
        <w:t xml:space="preserve"> shodly, </w:t>
      </w:r>
      <w:r w:rsidR="00530A6C" w:rsidRPr="005412CE">
        <w:rPr>
          <w:rFonts w:cs="Times New Roman"/>
        </w:rPr>
        <w:t>že </w:t>
      </w:r>
      <w:r w:rsidR="00065CA8" w:rsidRPr="005412CE">
        <w:rPr>
          <w:rFonts w:cs="Times New Roman"/>
        </w:rPr>
        <w:t>redakce vysílá pouze zkušené novináře a novinářky, kte</w:t>
      </w:r>
      <w:r w:rsidR="00530A6C" w:rsidRPr="005412CE">
        <w:rPr>
          <w:rFonts w:cs="Times New Roman"/>
        </w:rPr>
        <w:t>ří jsou schopni se adaptovat na </w:t>
      </w:r>
      <w:r w:rsidR="00065CA8" w:rsidRPr="005412CE">
        <w:rPr>
          <w:rFonts w:cs="Times New Roman"/>
        </w:rPr>
        <w:t xml:space="preserve">prostředí a </w:t>
      </w:r>
      <w:r w:rsidR="00C27ADA" w:rsidRPr="005412CE">
        <w:rPr>
          <w:rFonts w:cs="Times New Roman"/>
        </w:rPr>
        <w:t xml:space="preserve">zvládat </w:t>
      </w:r>
      <w:r w:rsidR="00065CA8" w:rsidRPr="005412CE">
        <w:rPr>
          <w:rFonts w:cs="Times New Roman"/>
        </w:rPr>
        <w:t xml:space="preserve">velký časový </w:t>
      </w:r>
      <w:r w:rsidR="00B30FD2" w:rsidRPr="005412CE">
        <w:rPr>
          <w:rFonts w:cs="Times New Roman"/>
        </w:rPr>
        <w:t>tlak</w:t>
      </w:r>
      <w:r w:rsidR="00065CA8" w:rsidRPr="005412CE">
        <w:rPr>
          <w:rFonts w:cs="Times New Roman"/>
        </w:rPr>
        <w:t xml:space="preserve">, </w:t>
      </w:r>
      <w:r w:rsidR="00C626FE" w:rsidRPr="005412CE">
        <w:rPr>
          <w:rFonts w:cs="Times New Roman"/>
        </w:rPr>
        <w:t>být týmovými</w:t>
      </w:r>
      <w:r w:rsidR="00027432" w:rsidRPr="005412CE">
        <w:rPr>
          <w:rFonts w:cs="Times New Roman"/>
        </w:rPr>
        <w:t xml:space="preserve"> hráči, </w:t>
      </w:r>
      <w:r w:rsidR="00065CA8" w:rsidRPr="005412CE">
        <w:rPr>
          <w:rFonts w:cs="Times New Roman"/>
        </w:rPr>
        <w:t>případně jsou schopni koordinovat činnost ostatních novinářů z</w:t>
      </w:r>
      <w:r w:rsidR="00C27ADA" w:rsidRPr="005412CE">
        <w:rPr>
          <w:rFonts w:cs="Times New Roman"/>
        </w:rPr>
        <w:t> </w:t>
      </w:r>
      <w:r w:rsidR="00065CA8" w:rsidRPr="005412CE">
        <w:rPr>
          <w:rFonts w:cs="Times New Roman"/>
        </w:rPr>
        <w:t>redakce</w:t>
      </w:r>
      <w:r w:rsidR="00C27ADA" w:rsidRPr="005412CE">
        <w:rPr>
          <w:rFonts w:cs="Times New Roman"/>
        </w:rPr>
        <w:t xml:space="preserve"> a zaměřit se na sport, který není v</w:t>
      </w:r>
      <w:r w:rsidR="000646E2" w:rsidRPr="005412CE">
        <w:rPr>
          <w:rFonts w:cs="Times New Roman"/>
        </w:rPr>
        <w:t> </w:t>
      </w:r>
      <w:r w:rsidR="00C27ADA" w:rsidRPr="005412CE">
        <w:rPr>
          <w:rFonts w:cs="Times New Roman"/>
        </w:rPr>
        <w:t>jejich</w:t>
      </w:r>
      <w:r w:rsidR="000646E2" w:rsidRPr="005412CE">
        <w:rPr>
          <w:rFonts w:cs="Times New Roman"/>
        </w:rPr>
        <w:t xml:space="preserve"> užší</w:t>
      </w:r>
      <w:r w:rsidR="00C27ADA" w:rsidRPr="005412CE">
        <w:rPr>
          <w:rFonts w:cs="Times New Roman"/>
        </w:rPr>
        <w:t xml:space="preserve"> specializaci</w:t>
      </w:r>
      <w:r w:rsidR="00065CA8" w:rsidRPr="005412CE">
        <w:rPr>
          <w:rFonts w:cs="Times New Roman"/>
        </w:rPr>
        <w:t xml:space="preserve">. </w:t>
      </w:r>
      <w:r w:rsidR="00D416D1" w:rsidRPr="005412CE">
        <w:rPr>
          <w:rFonts w:cs="Times New Roman"/>
        </w:rPr>
        <w:t>Důležitým faktorem pro výběr zástupců redakce v dějišti je také tematické zaměření každ</w:t>
      </w:r>
      <w:r w:rsidR="00BA7183" w:rsidRPr="005412CE">
        <w:rPr>
          <w:rFonts w:cs="Times New Roman"/>
        </w:rPr>
        <w:t>ého z nich. Olympijsk</w:t>
      </w:r>
      <w:r w:rsidR="00B30FD2" w:rsidRPr="005412CE">
        <w:rPr>
          <w:rFonts w:cs="Times New Roman"/>
        </w:rPr>
        <w:t>é hry</w:t>
      </w:r>
      <w:r w:rsidR="00BA7183" w:rsidRPr="005412CE">
        <w:rPr>
          <w:rFonts w:cs="Times New Roman"/>
        </w:rPr>
        <w:t xml:space="preserve"> </w:t>
      </w:r>
      <w:r w:rsidR="00412EB8" w:rsidRPr="005412CE">
        <w:rPr>
          <w:rFonts w:cs="Times New Roman"/>
        </w:rPr>
        <w:t>pokrývají</w:t>
      </w:r>
      <w:r w:rsidR="00D416D1" w:rsidRPr="005412CE">
        <w:rPr>
          <w:rFonts w:cs="Times New Roman"/>
        </w:rPr>
        <w:t xml:space="preserve"> </w:t>
      </w:r>
      <w:r w:rsidR="00057EE2" w:rsidRPr="005412CE">
        <w:rPr>
          <w:rFonts w:cs="Times New Roman"/>
        </w:rPr>
        <w:t xml:space="preserve">nejčastěji </w:t>
      </w:r>
      <w:r w:rsidR="00D416D1" w:rsidRPr="005412CE">
        <w:rPr>
          <w:rFonts w:cs="Times New Roman"/>
        </w:rPr>
        <w:t xml:space="preserve">ti, kteří rozumí </w:t>
      </w:r>
      <w:r w:rsidR="00B30FD2" w:rsidRPr="005412CE">
        <w:rPr>
          <w:rFonts w:cs="Times New Roman"/>
        </w:rPr>
        <w:t>letním či</w:t>
      </w:r>
      <w:r w:rsidR="00177A71" w:rsidRPr="005412CE">
        <w:rPr>
          <w:rFonts w:cs="Times New Roman"/>
        </w:rPr>
        <w:t> </w:t>
      </w:r>
      <w:r w:rsidR="00B30FD2" w:rsidRPr="005412CE">
        <w:rPr>
          <w:rFonts w:cs="Times New Roman"/>
        </w:rPr>
        <w:t xml:space="preserve">zimním olympijským sportům </w:t>
      </w:r>
      <w:r w:rsidR="00D416D1" w:rsidRPr="005412CE">
        <w:rPr>
          <w:rFonts w:cs="Times New Roman"/>
        </w:rPr>
        <w:t xml:space="preserve">a zabývají se </w:t>
      </w:r>
      <w:r w:rsidR="00B30FD2" w:rsidRPr="005412CE">
        <w:rPr>
          <w:rFonts w:cs="Times New Roman"/>
        </w:rPr>
        <w:t xml:space="preserve">jimi </w:t>
      </w:r>
      <w:r w:rsidR="00D416D1" w:rsidRPr="005412CE">
        <w:rPr>
          <w:rFonts w:cs="Times New Roman"/>
        </w:rPr>
        <w:t>ve své práci</w:t>
      </w:r>
      <w:r w:rsidR="00D529D7" w:rsidRPr="005412CE">
        <w:rPr>
          <w:rFonts w:cs="Times New Roman"/>
        </w:rPr>
        <w:t>:</w:t>
      </w:r>
    </w:p>
    <w:p w:rsidR="00C604B6" w:rsidRPr="005412CE" w:rsidRDefault="00C604B6" w:rsidP="00CF7E21">
      <w:pPr>
        <w:spacing w:after="240"/>
        <w:ind w:firstLine="708"/>
        <w:rPr>
          <w:rFonts w:cs="Times New Roman"/>
        </w:rPr>
      </w:pPr>
      <w:r w:rsidRPr="005412CE">
        <w:rPr>
          <w:rFonts w:cs="Times New Roman"/>
        </w:rPr>
        <w:t xml:space="preserve"> </w:t>
      </w:r>
      <w:r w:rsidRPr="005412CE">
        <w:rPr>
          <w:rFonts w:cs="Times New Roman"/>
          <w:i/>
        </w:rPr>
        <w:t>„</w:t>
      </w:r>
      <w:r w:rsidR="00B30FD2" w:rsidRPr="005412CE">
        <w:rPr>
          <w:rFonts w:cs="Times New Roman"/>
          <w:i/>
        </w:rPr>
        <w:t>C</w:t>
      </w:r>
      <w:r w:rsidRPr="005412CE">
        <w:rPr>
          <w:rFonts w:cs="Times New Roman"/>
          <w:i/>
        </w:rPr>
        <w:t>o byla jako jedna z těch zlomovějších věcí pro mě, že jsem</w:t>
      </w:r>
      <w:r w:rsidR="00BA7183" w:rsidRPr="005412CE">
        <w:rPr>
          <w:rFonts w:cs="Times New Roman"/>
          <w:i/>
        </w:rPr>
        <w:t xml:space="preserve"> (…)</w:t>
      </w:r>
      <w:r w:rsidRPr="005412CE">
        <w:rPr>
          <w:rFonts w:cs="Times New Roman"/>
          <w:i/>
        </w:rPr>
        <w:t xml:space="preserve"> postupně přestala psát o hokeji a víc jsem se začala věnovat olympijským sportům.</w:t>
      </w:r>
      <w:r w:rsidR="00445749" w:rsidRPr="005412CE">
        <w:rPr>
          <w:rFonts w:cs="Times New Roman"/>
          <w:i/>
        </w:rPr>
        <w:t xml:space="preserve"> </w:t>
      </w:r>
      <w:proofErr w:type="spellStart"/>
      <w:r w:rsidRPr="005412CE">
        <w:rPr>
          <w:rFonts w:cs="Times New Roman"/>
          <w:i/>
        </w:rPr>
        <w:t>Kerý</w:t>
      </w:r>
      <w:proofErr w:type="spellEnd"/>
      <w:r w:rsidRPr="005412CE">
        <w:rPr>
          <w:rFonts w:cs="Times New Roman"/>
          <w:i/>
        </w:rPr>
        <w:t xml:space="preserve"> </w:t>
      </w:r>
      <w:proofErr w:type="gramStart"/>
      <w:r w:rsidRPr="005412CE">
        <w:rPr>
          <w:rFonts w:cs="Times New Roman"/>
          <w:i/>
        </w:rPr>
        <w:t>nejsou</w:t>
      </w:r>
      <w:proofErr w:type="gramEnd"/>
      <w:r w:rsidRPr="005412CE">
        <w:rPr>
          <w:rFonts w:cs="Times New Roman"/>
          <w:i/>
        </w:rPr>
        <w:t xml:space="preserve"> zas tak masový</w:t>
      </w:r>
      <w:r w:rsidR="005731C2" w:rsidRPr="005412CE">
        <w:rPr>
          <w:rFonts w:cs="Times New Roman"/>
          <w:i/>
        </w:rPr>
        <w:t>.</w:t>
      </w:r>
      <w:r w:rsidR="00445749" w:rsidRPr="005412CE">
        <w:rPr>
          <w:rFonts w:cs="Times New Roman"/>
          <w:i/>
        </w:rPr>
        <w:t xml:space="preserve">“ </w:t>
      </w:r>
      <w:r w:rsidR="00AA0415" w:rsidRPr="005412CE">
        <w:rPr>
          <w:rFonts w:cs="Times New Roman"/>
        </w:rPr>
        <w:t>(BŽ, 10)</w:t>
      </w:r>
    </w:p>
    <w:p w:rsidR="00BA7183" w:rsidRPr="005412CE" w:rsidRDefault="00BA7183" w:rsidP="00CF7E21">
      <w:pPr>
        <w:ind w:firstLine="708"/>
        <w:rPr>
          <w:rFonts w:cs="Times New Roman"/>
        </w:rPr>
      </w:pPr>
      <w:r w:rsidRPr="005412CE">
        <w:rPr>
          <w:rFonts w:cs="Times New Roman"/>
        </w:rPr>
        <w:t>Česká televize vysílá pravidelně do dějiště olympijských her početnou skupinu svých zástupců, mezi kterými se pohybují i ženy. V případě</w:t>
      </w:r>
      <w:r w:rsidR="00412EB8" w:rsidRPr="005412CE">
        <w:rPr>
          <w:rFonts w:cs="Times New Roman"/>
        </w:rPr>
        <w:t xml:space="preserve"> zimních her se jedná zejména o </w:t>
      </w:r>
      <w:r w:rsidRPr="005412CE">
        <w:rPr>
          <w:rFonts w:cs="Times New Roman"/>
        </w:rPr>
        <w:t>hokejové reportérky</w:t>
      </w:r>
      <w:r w:rsidR="000A6C91" w:rsidRPr="005412CE">
        <w:rPr>
          <w:rFonts w:cs="Times New Roman"/>
        </w:rPr>
        <w:t xml:space="preserve"> a redaktorky</w:t>
      </w:r>
      <w:r w:rsidRPr="005412CE">
        <w:rPr>
          <w:rFonts w:cs="Times New Roman"/>
        </w:rPr>
        <w:t xml:space="preserve">. </w:t>
      </w:r>
      <w:r w:rsidR="00412EB8" w:rsidRPr="005412CE">
        <w:rPr>
          <w:rFonts w:cs="Times New Roman"/>
        </w:rPr>
        <w:t>P</w:t>
      </w:r>
      <w:r w:rsidR="00450677" w:rsidRPr="005412CE">
        <w:rPr>
          <w:rFonts w:cs="Times New Roman"/>
        </w:rPr>
        <w:t xml:space="preserve">očet pravidelně </w:t>
      </w:r>
      <w:r w:rsidR="00412EB8" w:rsidRPr="005412CE">
        <w:rPr>
          <w:rFonts w:cs="Times New Roman"/>
        </w:rPr>
        <w:t>pokrývajících</w:t>
      </w:r>
      <w:r w:rsidR="00450677" w:rsidRPr="005412CE">
        <w:rPr>
          <w:rFonts w:cs="Times New Roman"/>
        </w:rPr>
        <w:t xml:space="preserve"> novinářek za poslední olympiády od roku 2012 </w:t>
      </w:r>
      <w:r w:rsidR="00412EB8" w:rsidRPr="005412CE">
        <w:rPr>
          <w:rFonts w:cs="Times New Roman"/>
        </w:rPr>
        <w:t xml:space="preserve">označil </w:t>
      </w:r>
      <w:r w:rsidR="00450677" w:rsidRPr="005412CE">
        <w:rPr>
          <w:rFonts w:cs="Times New Roman"/>
        </w:rPr>
        <w:t xml:space="preserve">Vladimír </w:t>
      </w:r>
      <w:proofErr w:type="spellStart"/>
      <w:r w:rsidR="00450677" w:rsidRPr="005412CE">
        <w:rPr>
          <w:rFonts w:cs="Times New Roman"/>
        </w:rPr>
        <w:t>Drbohlav</w:t>
      </w:r>
      <w:proofErr w:type="spellEnd"/>
      <w:r w:rsidR="00412EB8" w:rsidRPr="005412CE">
        <w:rPr>
          <w:rFonts w:cs="Times New Roman"/>
        </w:rPr>
        <w:t xml:space="preserve"> za kvarteto</w:t>
      </w:r>
      <w:r w:rsidR="00450677" w:rsidRPr="005412CE">
        <w:rPr>
          <w:rFonts w:cs="Times New Roman"/>
        </w:rPr>
        <w:t xml:space="preserve">, </w:t>
      </w:r>
      <w:r w:rsidRPr="005412CE">
        <w:rPr>
          <w:rFonts w:cs="Times New Roman"/>
        </w:rPr>
        <w:t>doplňuj</w:t>
      </w:r>
      <w:r w:rsidR="00450677" w:rsidRPr="005412CE">
        <w:rPr>
          <w:rFonts w:cs="Times New Roman"/>
        </w:rPr>
        <w:t>í</w:t>
      </w:r>
      <w:r w:rsidRPr="005412CE">
        <w:rPr>
          <w:rFonts w:cs="Times New Roman"/>
        </w:rPr>
        <w:t xml:space="preserve"> </w:t>
      </w:r>
      <w:r w:rsidR="00412EB8" w:rsidRPr="005412CE">
        <w:rPr>
          <w:rFonts w:cs="Times New Roman"/>
        </w:rPr>
        <w:t xml:space="preserve">je </w:t>
      </w:r>
      <w:r w:rsidRPr="005412CE">
        <w:rPr>
          <w:rFonts w:cs="Times New Roman"/>
        </w:rPr>
        <w:t xml:space="preserve">programová koordinátorka Markéta </w:t>
      </w:r>
      <w:proofErr w:type="spellStart"/>
      <w:r w:rsidRPr="005412CE">
        <w:rPr>
          <w:rFonts w:cs="Times New Roman"/>
        </w:rPr>
        <w:t>Vránková</w:t>
      </w:r>
      <w:proofErr w:type="spellEnd"/>
      <w:r w:rsidR="00450677" w:rsidRPr="005412CE">
        <w:rPr>
          <w:rFonts w:cs="Times New Roman"/>
        </w:rPr>
        <w:t xml:space="preserve"> </w:t>
      </w:r>
      <w:r w:rsidRPr="005412CE">
        <w:rPr>
          <w:rFonts w:cs="Times New Roman"/>
        </w:rPr>
        <w:t>a maskérky</w:t>
      </w:r>
      <w:r w:rsidR="00412EB8" w:rsidRPr="005412CE">
        <w:rPr>
          <w:rStyle w:val="Znakapoznpodarou"/>
          <w:rFonts w:cs="Times New Roman"/>
        </w:rPr>
        <w:footnoteReference w:id="101"/>
      </w:r>
      <w:r w:rsidRPr="005412CE">
        <w:rPr>
          <w:rFonts w:cs="Times New Roman"/>
        </w:rPr>
        <w:t>.</w:t>
      </w:r>
    </w:p>
    <w:p w:rsidR="00D529D7" w:rsidRPr="005412CE" w:rsidRDefault="00B30FD2" w:rsidP="00EB5394">
      <w:pPr>
        <w:ind w:firstLine="708"/>
        <w:rPr>
          <w:rFonts w:cs="Times New Roman"/>
        </w:rPr>
      </w:pPr>
      <w:r w:rsidRPr="005412CE">
        <w:rPr>
          <w:rFonts w:cs="Times New Roman"/>
        </w:rPr>
        <w:t>K</w:t>
      </w:r>
      <w:r w:rsidR="00C27ADA" w:rsidRPr="005412CE">
        <w:rPr>
          <w:rFonts w:cs="Times New Roman"/>
        </w:rPr>
        <w:t xml:space="preserve"> nápln</w:t>
      </w:r>
      <w:r w:rsidRPr="005412CE">
        <w:rPr>
          <w:rFonts w:cs="Times New Roman"/>
        </w:rPr>
        <w:t>i</w:t>
      </w:r>
      <w:r w:rsidR="00C27ADA" w:rsidRPr="005412CE">
        <w:rPr>
          <w:rFonts w:cs="Times New Roman"/>
        </w:rPr>
        <w:t xml:space="preserve"> práce zúčastněných</w:t>
      </w:r>
      <w:r w:rsidR="00623AF3" w:rsidRPr="005412CE">
        <w:rPr>
          <w:rFonts w:cs="Times New Roman"/>
        </w:rPr>
        <w:t xml:space="preserve"> novinářek</w:t>
      </w:r>
      <w:r w:rsidR="00C27ADA" w:rsidRPr="005412CE">
        <w:rPr>
          <w:rFonts w:cs="Times New Roman"/>
        </w:rPr>
        <w:t xml:space="preserve"> patřily základní žurnalistické </w:t>
      </w:r>
      <w:r w:rsidR="00027432" w:rsidRPr="005412CE">
        <w:rPr>
          <w:rFonts w:cs="Times New Roman"/>
        </w:rPr>
        <w:t>činnosti</w:t>
      </w:r>
      <w:r w:rsidR="00C27ADA" w:rsidRPr="005412CE">
        <w:rPr>
          <w:rFonts w:cs="Times New Roman"/>
        </w:rPr>
        <w:t xml:space="preserve">, </w:t>
      </w:r>
      <w:r w:rsidR="00177A71" w:rsidRPr="005412CE">
        <w:rPr>
          <w:rFonts w:cs="Times New Roman"/>
        </w:rPr>
        <w:t>jako </w:t>
      </w:r>
      <w:r w:rsidR="00450677" w:rsidRPr="005412CE">
        <w:rPr>
          <w:rFonts w:cs="Times New Roman"/>
        </w:rPr>
        <w:t>například</w:t>
      </w:r>
      <w:r w:rsidR="00C27ADA" w:rsidRPr="005412CE">
        <w:rPr>
          <w:rFonts w:cs="Times New Roman"/>
        </w:rPr>
        <w:t xml:space="preserve"> </w:t>
      </w:r>
      <w:r w:rsidR="00027432" w:rsidRPr="005412CE">
        <w:rPr>
          <w:rFonts w:cs="Times New Roman"/>
        </w:rPr>
        <w:t>vytváření podkladů pro mediální výstupy, představování</w:t>
      </w:r>
      <w:r w:rsidR="00054A8B" w:rsidRPr="005412CE">
        <w:rPr>
          <w:rFonts w:cs="Times New Roman"/>
        </w:rPr>
        <w:t xml:space="preserve"> </w:t>
      </w:r>
      <w:r w:rsidR="00027432" w:rsidRPr="005412CE">
        <w:rPr>
          <w:rFonts w:cs="Times New Roman"/>
        </w:rPr>
        <w:t>jednotlivých sportů</w:t>
      </w:r>
      <w:r w:rsidR="00BA7183" w:rsidRPr="005412CE">
        <w:rPr>
          <w:rFonts w:cs="Times New Roman"/>
        </w:rPr>
        <w:t xml:space="preserve"> příjemcům</w:t>
      </w:r>
      <w:r w:rsidR="00027432" w:rsidRPr="005412CE">
        <w:rPr>
          <w:rFonts w:cs="Times New Roman"/>
        </w:rPr>
        <w:t xml:space="preserve">, </w:t>
      </w:r>
      <w:r w:rsidR="00054A8B" w:rsidRPr="005412CE">
        <w:rPr>
          <w:rFonts w:cs="Times New Roman"/>
        </w:rPr>
        <w:t>z</w:t>
      </w:r>
      <w:r w:rsidR="00C27ADA" w:rsidRPr="005412CE">
        <w:rPr>
          <w:rFonts w:cs="Times New Roman"/>
        </w:rPr>
        <w:t>pravodajské reportáže, moderování studií a jejich částí</w:t>
      </w:r>
      <w:r w:rsidR="00054A8B" w:rsidRPr="005412CE">
        <w:rPr>
          <w:rFonts w:cs="Times New Roman"/>
        </w:rPr>
        <w:t xml:space="preserve"> a skriptování</w:t>
      </w:r>
      <w:r w:rsidR="003D47E9" w:rsidRPr="005412CE">
        <w:rPr>
          <w:rFonts w:cs="Times New Roman"/>
        </w:rPr>
        <w:t>.</w:t>
      </w:r>
      <w:r w:rsidR="0089038D" w:rsidRPr="005412CE">
        <w:rPr>
          <w:rFonts w:cs="Times New Roman"/>
        </w:rPr>
        <w:t xml:space="preserve"> </w:t>
      </w:r>
      <w:r w:rsidR="00623AF3" w:rsidRPr="005412CE">
        <w:rPr>
          <w:rFonts w:cs="Times New Roman"/>
        </w:rPr>
        <w:t>P</w:t>
      </w:r>
      <w:r w:rsidR="00177A71" w:rsidRPr="005412CE">
        <w:rPr>
          <w:rFonts w:cs="Times New Roman"/>
        </w:rPr>
        <w:t>odle </w:t>
      </w:r>
      <w:r w:rsidR="0089038D" w:rsidRPr="005412CE">
        <w:rPr>
          <w:rFonts w:cs="Times New Roman"/>
        </w:rPr>
        <w:t xml:space="preserve">Vladimíra </w:t>
      </w:r>
      <w:proofErr w:type="spellStart"/>
      <w:r w:rsidR="0089038D" w:rsidRPr="005412CE">
        <w:rPr>
          <w:rFonts w:cs="Times New Roman"/>
        </w:rPr>
        <w:t>Drbohlava</w:t>
      </w:r>
      <w:proofErr w:type="spellEnd"/>
      <w:r w:rsidR="0089038D" w:rsidRPr="005412CE">
        <w:rPr>
          <w:rFonts w:cs="Times New Roman"/>
        </w:rPr>
        <w:t xml:space="preserve"> </w:t>
      </w:r>
      <w:r w:rsidR="00623AF3" w:rsidRPr="005412CE">
        <w:rPr>
          <w:rFonts w:cs="Times New Roman"/>
        </w:rPr>
        <w:t xml:space="preserve">se právě ve skriptování </w:t>
      </w:r>
      <w:r w:rsidR="0089038D" w:rsidRPr="005412CE">
        <w:rPr>
          <w:rFonts w:cs="Times New Roman"/>
        </w:rPr>
        <w:t xml:space="preserve">velká spousta žen </w:t>
      </w:r>
      <w:r w:rsidR="00F34C4E" w:rsidRPr="005412CE">
        <w:rPr>
          <w:rFonts w:cs="Times New Roman"/>
        </w:rPr>
        <w:t xml:space="preserve">v minulosti </w:t>
      </w:r>
      <w:r w:rsidR="00054A8B" w:rsidRPr="005412CE">
        <w:rPr>
          <w:rFonts w:cs="Times New Roman"/>
        </w:rPr>
        <w:t>osvědčila</w:t>
      </w:r>
      <w:r w:rsidR="00623AF3" w:rsidRPr="005412CE">
        <w:rPr>
          <w:rFonts w:cs="Times New Roman"/>
        </w:rPr>
        <w:t>.</w:t>
      </w:r>
      <w:r w:rsidR="00054A8B" w:rsidRPr="005412CE">
        <w:rPr>
          <w:rFonts w:cs="Times New Roman"/>
        </w:rPr>
        <w:t xml:space="preserve"> </w:t>
      </w:r>
      <w:r w:rsidR="00623AF3" w:rsidRPr="005412CE">
        <w:rPr>
          <w:rFonts w:cs="Times New Roman"/>
        </w:rPr>
        <w:t>To </w:t>
      </w:r>
      <w:r w:rsidR="00054A8B" w:rsidRPr="005412CE">
        <w:rPr>
          <w:rFonts w:cs="Times New Roman"/>
        </w:rPr>
        <w:t>vedlo k</w:t>
      </w:r>
      <w:r w:rsidR="00BA7183" w:rsidRPr="005412CE">
        <w:rPr>
          <w:rFonts w:cs="Times New Roman"/>
        </w:rPr>
        <w:t xml:space="preserve"> </w:t>
      </w:r>
      <w:r w:rsidR="00054A8B" w:rsidRPr="005412CE">
        <w:rPr>
          <w:rFonts w:cs="Times New Roman"/>
        </w:rPr>
        <w:t>významnému otevření sportovní žurnalistiky ženám</w:t>
      </w:r>
      <w:r w:rsidR="00F23768" w:rsidRPr="005412CE">
        <w:rPr>
          <w:rStyle w:val="Znakapoznpodarou"/>
          <w:rFonts w:cs="Times New Roman"/>
        </w:rPr>
        <w:footnoteReference w:id="102"/>
      </w:r>
      <w:r w:rsidR="00C27ADA" w:rsidRPr="005412CE">
        <w:rPr>
          <w:rFonts w:cs="Times New Roman"/>
        </w:rPr>
        <w:t>.</w:t>
      </w:r>
    </w:p>
    <w:p w:rsidR="00E569A9" w:rsidRPr="005412CE" w:rsidRDefault="00481F2A" w:rsidP="00CF7E21">
      <w:pPr>
        <w:pStyle w:val="Nadpis3"/>
        <w:rPr>
          <w:rFonts w:cs="Times New Roman"/>
        </w:rPr>
      </w:pPr>
      <w:bookmarkStart w:id="32" w:name="_Toc6822111"/>
      <w:r w:rsidRPr="005412CE">
        <w:rPr>
          <w:rFonts w:cs="Times New Roman"/>
        </w:rPr>
        <w:t>Omezen</w:t>
      </w:r>
      <w:r w:rsidR="007102C2" w:rsidRPr="005412CE">
        <w:rPr>
          <w:rFonts w:cs="Times New Roman"/>
        </w:rPr>
        <w:t>á</w:t>
      </w:r>
      <w:r w:rsidRPr="005412CE">
        <w:rPr>
          <w:rFonts w:cs="Times New Roman"/>
        </w:rPr>
        <w:t xml:space="preserve"> účast na</w:t>
      </w:r>
      <w:r w:rsidR="00E569A9" w:rsidRPr="005412CE">
        <w:rPr>
          <w:rFonts w:cs="Times New Roman"/>
        </w:rPr>
        <w:t xml:space="preserve"> olympijských </w:t>
      </w:r>
      <w:r w:rsidRPr="005412CE">
        <w:rPr>
          <w:rFonts w:cs="Times New Roman"/>
        </w:rPr>
        <w:t>hrách</w:t>
      </w:r>
      <w:bookmarkEnd w:id="32"/>
    </w:p>
    <w:p w:rsidR="00771963" w:rsidRPr="005412CE" w:rsidRDefault="00171603" w:rsidP="00CF7E21">
      <w:pPr>
        <w:rPr>
          <w:rFonts w:cs="Times New Roman"/>
        </w:rPr>
      </w:pPr>
      <w:r w:rsidRPr="005412CE">
        <w:rPr>
          <w:rFonts w:cs="Times New Roman"/>
        </w:rPr>
        <w:t xml:space="preserve">Čtyři respondentky uvedly, že se </w:t>
      </w:r>
      <w:r w:rsidR="0033274B" w:rsidRPr="005412CE">
        <w:rPr>
          <w:rFonts w:cs="Times New Roman"/>
        </w:rPr>
        <w:t xml:space="preserve">během své kariéry </w:t>
      </w:r>
      <w:r w:rsidR="00643E6C" w:rsidRPr="005412CE">
        <w:rPr>
          <w:rFonts w:cs="Times New Roman"/>
        </w:rPr>
        <w:t>někdy</w:t>
      </w:r>
      <w:r w:rsidR="0033274B" w:rsidRPr="005412CE">
        <w:rPr>
          <w:rFonts w:cs="Times New Roman"/>
        </w:rPr>
        <w:t xml:space="preserve"> </w:t>
      </w:r>
      <w:r w:rsidRPr="005412CE">
        <w:rPr>
          <w:rFonts w:cs="Times New Roman"/>
        </w:rPr>
        <w:t xml:space="preserve">olympijských her nezúčastnily z důvodu, který </w:t>
      </w:r>
      <w:r w:rsidR="00B30FD2" w:rsidRPr="005412CE">
        <w:rPr>
          <w:rFonts w:cs="Times New Roman"/>
        </w:rPr>
        <w:t>u</w:t>
      </w:r>
      <w:r w:rsidRPr="005412CE">
        <w:rPr>
          <w:rFonts w:cs="Times New Roman"/>
        </w:rPr>
        <w:t>ved</w:t>
      </w:r>
      <w:r w:rsidR="00B30FD2" w:rsidRPr="005412CE">
        <w:rPr>
          <w:rFonts w:cs="Times New Roman"/>
        </w:rPr>
        <w:t>eme</w:t>
      </w:r>
      <w:r w:rsidRPr="005412CE">
        <w:rPr>
          <w:rFonts w:cs="Times New Roman"/>
        </w:rPr>
        <w:t xml:space="preserve"> níže, nebo </w:t>
      </w:r>
      <w:r w:rsidR="00B30FD2" w:rsidRPr="005412CE">
        <w:rPr>
          <w:rFonts w:cs="Times New Roman"/>
        </w:rPr>
        <w:t>se olympiády nezúčastnily</w:t>
      </w:r>
      <w:r w:rsidR="00FC3B73" w:rsidRPr="005412CE">
        <w:rPr>
          <w:rFonts w:cs="Times New Roman"/>
        </w:rPr>
        <w:t xml:space="preserve">. </w:t>
      </w:r>
      <w:r w:rsidR="00643E6C" w:rsidRPr="005412CE">
        <w:rPr>
          <w:rFonts w:cs="Times New Roman"/>
        </w:rPr>
        <w:t>D</w:t>
      </w:r>
      <w:r w:rsidR="0089599E" w:rsidRPr="005412CE">
        <w:rPr>
          <w:rFonts w:cs="Times New Roman"/>
        </w:rPr>
        <w:t>ůvo</w:t>
      </w:r>
      <w:r w:rsidR="002F64B3" w:rsidRPr="005412CE">
        <w:rPr>
          <w:rFonts w:cs="Times New Roman"/>
        </w:rPr>
        <w:t xml:space="preserve">dy </w:t>
      </w:r>
      <w:r w:rsidR="00B30FD2" w:rsidRPr="005412CE">
        <w:rPr>
          <w:rFonts w:cs="Times New Roman"/>
        </w:rPr>
        <w:t>demonstrujeme i na </w:t>
      </w:r>
      <w:r w:rsidR="0089599E" w:rsidRPr="005412CE">
        <w:rPr>
          <w:rFonts w:cs="Times New Roman"/>
        </w:rPr>
        <w:t>respondentká</w:t>
      </w:r>
      <w:r w:rsidR="00472CC5" w:rsidRPr="005412CE">
        <w:rPr>
          <w:rFonts w:cs="Times New Roman"/>
        </w:rPr>
        <w:t>ch</w:t>
      </w:r>
      <w:r w:rsidR="0089599E" w:rsidRPr="005412CE">
        <w:rPr>
          <w:rFonts w:cs="Times New Roman"/>
        </w:rPr>
        <w:t xml:space="preserve">, které se v průběhu své kariéry her </w:t>
      </w:r>
      <w:r w:rsidR="00643E6C" w:rsidRPr="005412CE">
        <w:rPr>
          <w:rFonts w:cs="Times New Roman"/>
        </w:rPr>
        <w:t xml:space="preserve">alespoň jednou </w:t>
      </w:r>
      <w:r w:rsidR="0089599E" w:rsidRPr="005412CE">
        <w:rPr>
          <w:rFonts w:cs="Times New Roman"/>
        </w:rPr>
        <w:t>zúčastnily</w:t>
      </w:r>
      <w:r w:rsidR="00D4062E" w:rsidRPr="005412CE">
        <w:rPr>
          <w:rFonts w:cs="Times New Roman"/>
        </w:rPr>
        <w:t>.</w:t>
      </w:r>
      <w:r w:rsidR="00FC3B73" w:rsidRPr="005412CE">
        <w:rPr>
          <w:rFonts w:cs="Times New Roman"/>
        </w:rPr>
        <w:t xml:space="preserve"> </w:t>
      </w:r>
      <w:r w:rsidR="004B61F1">
        <w:rPr>
          <w:rFonts w:cs="Times New Roman"/>
        </w:rPr>
        <w:t>V této </w:t>
      </w:r>
      <w:r w:rsidRPr="005412CE">
        <w:rPr>
          <w:rFonts w:cs="Times New Roman"/>
        </w:rPr>
        <w:t>kapitole zmiňuj</w:t>
      </w:r>
      <w:r w:rsidR="00B30FD2" w:rsidRPr="005412CE">
        <w:rPr>
          <w:rFonts w:cs="Times New Roman"/>
        </w:rPr>
        <w:t>eme</w:t>
      </w:r>
      <w:r w:rsidR="00FC3B73" w:rsidRPr="005412CE">
        <w:rPr>
          <w:rFonts w:cs="Times New Roman"/>
        </w:rPr>
        <w:t xml:space="preserve"> také </w:t>
      </w:r>
      <w:r w:rsidR="005B4305" w:rsidRPr="005412CE">
        <w:rPr>
          <w:rFonts w:cs="Times New Roman"/>
        </w:rPr>
        <w:t>ty, kterým byla účast v děj</w:t>
      </w:r>
      <w:r w:rsidR="004B61F1">
        <w:rPr>
          <w:rFonts w:cs="Times New Roman"/>
        </w:rPr>
        <w:t>išti her někdy nabídnuta, avšak </w:t>
      </w:r>
      <w:r w:rsidR="005B4305" w:rsidRPr="005412CE">
        <w:rPr>
          <w:rFonts w:cs="Times New Roman"/>
        </w:rPr>
        <w:t>z jejich strany odmítnuta</w:t>
      </w:r>
      <w:r w:rsidR="00C27085" w:rsidRPr="005412CE">
        <w:rPr>
          <w:rFonts w:cs="Times New Roman"/>
        </w:rPr>
        <w:t>, nebo jim nebyla účast umožněna</w:t>
      </w:r>
      <w:r w:rsidR="005B4305" w:rsidRPr="005412CE">
        <w:rPr>
          <w:rFonts w:cs="Times New Roman"/>
        </w:rPr>
        <w:t>.</w:t>
      </w:r>
      <w:r w:rsidR="00454751" w:rsidRPr="005412CE">
        <w:rPr>
          <w:rFonts w:cs="Times New Roman"/>
        </w:rPr>
        <w:t xml:space="preserve"> Nevybran</w:t>
      </w:r>
      <w:r w:rsidR="00177A71" w:rsidRPr="005412CE">
        <w:rPr>
          <w:rFonts w:cs="Times New Roman"/>
        </w:rPr>
        <w:t>é respondentky spojuje účast na </w:t>
      </w:r>
      <w:r w:rsidR="00454751" w:rsidRPr="005412CE">
        <w:rPr>
          <w:rFonts w:cs="Times New Roman"/>
        </w:rPr>
        <w:t>jiných akcích, mezi které patří mistrovství</w:t>
      </w:r>
      <w:r w:rsidR="00E8355C" w:rsidRPr="005412CE">
        <w:rPr>
          <w:rFonts w:cs="Times New Roman"/>
        </w:rPr>
        <w:t xml:space="preserve"> Evropy, </w:t>
      </w:r>
      <w:r w:rsidR="00874FDA" w:rsidRPr="005412CE">
        <w:rPr>
          <w:rFonts w:cs="Times New Roman"/>
        </w:rPr>
        <w:t xml:space="preserve">mistrovství </w:t>
      </w:r>
      <w:r w:rsidR="00E8355C" w:rsidRPr="005412CE">
        <w:rPr>
          <w:rFonts w:cs="Times New Roman"/>
        </w:rPr>
        <w:t>světa a</w:t>
      </w:r>
      <w:r w:rsidRPr="005412CE">
        <w:rPr>
          <w:rFonts w:cs="Times New Roman"/>
        </w:rPr>
        <w:t> </w:t>
      </w:r>
      <w:r w:rsidR="00E8355C" w:rsidRPr="005412CE">
        <w:rPr>
          <w:rFonts w:cs="Times New Roman"/>
        </w:rPr>
        <w:t>pod</w:t>
      </w:r>
      <w:r w:rsidRPr="005412CE">
        <w:rPr>
          <w:rFonts w:cs="Times New Roman"/>
        </w:rPr>
        <w:t>obně</w:t>
      </w:r>
      <w:r w:rsidR="00454751" w:rsidRPr="005412CE">
        <w:rPr>
          <w:rFonts w:cs="Times New Roman"/>
        </w:rPr>
        <w:t>.</w:t>
      </w:r>
      <w:r w:rsidR="004B61F1">
        <w:rPr>
          <w:rFonts w:cs="Times New Roman"/>
        </w:rPr>
        <w:t xml:space="preserve"> Ty </w:t>
      </w:r>
      <w:r w:rsidR="00874FDA" w:rsidRPr="005412CE">
        <w:rPr>
          <w:rFonts w:cs="Times New Roman"/>
        </w:rPr>
        <w:t>také spojuje absence sdělení důvo</w:t>
      </w:r>
      <w:r w:rsidR="00B34908" w:rsidRPr="005412CE">
        <w:rPr>
          <w:rFonts w:cs="Times New Roman"/>
        </w:rPr>
        <w:t>du od ve</w:t>
      </w:r>
      <w:r w:rsidR="009B013E">
        <w:rPr>
          <w:rFonts w:cs="Times New Roman"/>
        </w:rPr>
        <w:t>doucího sportovní redakce, proč </w:t>
      </w:r>
      <w:r w:rsidR="00B34908" w:rsidRPr="005412CE">
        <w:rPr>
          <w:rFonts w:cs="Times New Roman"/>
        </w:rPr>
        <w:t>se</w:t>
      </w:r>
      <w:r w:rsidR="009B013E">
        <w:rPr>
          <w:rFonts w:cs="Times New Roman"/>
        </w:rPr>
        <w:t> </w:t>
      </w:r>
      <w:r w:rsidR="00B30FD2" w:rsidRPr="005412CE">
        <w:rPr>
          <w:rFonts w:cs="Times New Roman"/>
        </w:rPr>
        <w:t xml:space="preserve">práce v </w:t>
      </w:r>
      <w:r w:rsidR="00B34908" w:rsidRPr="005412CE">
        <w:rPr>
          <w:rFonts w:cs="Times New Roman"/>
        </w:rPr>
        <w:t>dějišt</w:t>
      </w:r>
      <w:r w:rsidR="00B30FD2" w:rsidRPr="005412CE">
        <w:rPr>
          <w:rFonts w:cs="Times New Roman"/>
        </w:rPr>
        <w:t>i</w:t>
      </w:r>
      <w:r w:rsidR="00026288" w:rsidRPr="005412CE">
        <w:rPr>
          <w:rFonts w:cs="Times New Roman"/>
        </w:rPr>
        <w:t xml:space="preserve"> h</w:t>
      </w:r>
      <w:r w:rsidR="00B34908" w:rsidRPr="005412CE">
        <w:rPr>
          <w:rFonts w:cs="Times New Roman"/>
        </w:rPr>
        <w:t>e</w:t>
      </w:r>
      <w:r w:rsidR="00026288" w:rsidRPr="005412CE">
        <w:rPr>
          <w:rFonts w:cs="Times New Roman"/>
        </w:rPr>
        <w:t>r</w:t>
      </w:r>
      <w:r w:rsidR="00B34908" w:rsidRPr="005412CE">
        <w:rPr>
          <w:rFonts w:cs="Times New Roman"/>
        </w:rPr>
        <w:t xml:space="preserve"> nezúčastní</w:t>
      </w:r>
      <w:r w:rsidR="00874FDA" w:rsidRPr="005412CE">
        <w:rPr>
          <w:rFonts w:cs="Times New Roman"/>
        </w:rPr>
        <w:t>.</w:t>
      </w:r>
    </w:p>
    <w:p w:rsidR="0012485D" w:rsidRPr="005412CE" w:rsidRDefault="00643E6C" w:rsidP="00CF7E21">
      <w:pPr>
        <w:spacing w:after="240"/>
        <w:ind w:firstLine="708"/>
        <w:rPr>
          <w:rFonts w:cs="Times New Roman"/>
        </w:rPr>
      </w:pPr>
      <w:r w:rsidRPr="005412CE">
        <w:rPr>
          <w:rFonts w:cs="Times New Roman"/>
        </w:rPr>
        <w:lastRenderedPageBreak/>
        <w:t xml:space="preserve">Barbora Kovaříková </w:t>
      </w:r>
      <w:r w:rsidR="002C3834" w:rsidRPr="005412CE">
        <w:rPr>
          <w:rFonts w:cs="Times New Roman"/>
        </w:rPr>
        <w:t xml:space="preserve">se prozatím nedočkala </w:t>
      </w:r>
      <w:r w:rsidR="00D43AF5" w:rsidRPr="005412CE">
        <w:rPr>
          <w:rFonts w:cs="Times New Roman"/>
        </w:rPr>
        <w:t>žádné</w:t>
      </w:r>
      <w:r w:rsidR="002C3834" w:rsidRPr="005412CE">
        <w:rPr>
          <w:rFonts w:cs="Times New Roman"/>
        </w:rPr>
        <w:t xml:space="preserve"> poz</w:t>
      </w:r>
      <w:r w:rsidR="00D43AF5" w:rsidRPr="005412CE">
        <w:rPr>
          <w:rFonts w:cs="Times New Roman"/>
        </w:rPr>
        <w:t xml:space="preserve">vánky účastnit se </w:t>
      </w:r>
      <w:r w:rsidR="00B30FD2" w:rsidRPr="005412CE">
        <w:rPr>
          <w:rFonts w:cs="Times New Roman"/>
        </w:rPr>
        <w:t xml:space="preserve">práce v dějišti </w:t>
      </w:r>
      <w:r w:rsidR="00D43AF5" w:rsidRPr="005412CE">
        <w:rPr>
          <w:rFonts w:cs="Times New Roman"/>
        </w:rPr>
        <w:t>her z </w:t>
      </w:r>
      <w:r w:rsidR="002C3834" w:rsidRPr="005412CE">
        <w:rPr>
          <w:rFonts w:cs="Times New Roman"/>
        </w:rPr>
        <w:t xml:space="preserve">důvodu </w:t>
      </w:r>
      <w:r w:rsidR="00124D43" w:rsidRPr="005412CE">
        <w:rPr>
          <w:rFonts w:cs="Times New Roman"/>
        </w:rPr>
        <w:t>minimálních</w:t>
      </w:r>
      <w:r w:rsidR="002C3834" w:rsidRPr="005412CE">
        <w:rPr>
          <w:rFonts w:cs="Times New Roman"/>
        </w:rPr>
        <w:t xml:space="preserve"> zkušeností a znalostí</w:t>
      </w:r>
      <w:r w:rsidR="00143B4A" w:rsidRPr="005412CE">
        <w:rPr>
          <w:rFonts w:cs="Times New Roman"/>
        </w:rPr>
        <w:t xml:space="preserve">. </w:t>
      </w:r>
      <w:r w:rsidRPr="005412CE">
        <w:rPr>
          <w:rFonts w:cs="Times New Roman"/>
        </w:rPr>
        <w:t>Působí</w:t>
      </w:r>
      <w:r w:rsidR="00143B4A" w:rsidRPr="005412CE">
        <w:rPr>
          <w:rFonts w:cs="Times New Roman"/>
        </w:rPr>
        <w:t xml:space="preserve"> </w:t>
      </w:r>
      <w:r w:rsidRPr="005412CE">
        <w:rPr>
          <w:rFonts w:cs="Times New Roman"/>
        </w:rPr>
        <w:t xml:space="preserve">totiž </w:t>
      </w:r>
      <w:r w:rsidR="00143B4A" w:rsidRPr="005412CE">
        <w:rPr>
          <w:rFonts w:cs="Times New Roman"/>
        </w:rPr>
        <w:t>v </w:t>
      </w:r>
      <w:r w:rsidRPr="005412CE">
        <w:rPr>
          <w:rFonts w:cs="Times New Roman"/>
        </w:rPr>
        <w:t>Českém rozhlase teprve krátce a </w:t>
      </w:r>
      <w:r w:rsidR="00143B4A" w:rsidRPr="005412CE">
        <w:rPr>
          <w:rFonts w:cs="Times New Roman"/>
        </w:rPr>
        <w:t xml:space="preserve">sama sebe označila za </w:t>
      </w:r>
      <w:r w:rsidR="00445749" w:rsidRPr="005412CE">
        <w:rPr>
          <w:rFonts w:cs="Times New Roman"/>
        </w:rPr>
        <w:t xml:space="preserve">nekvalifikovanou </w:t>
      </w:r>
      <w:r w:rsidR="00B30FD2" w:rsidRPr="005412CE">
        <w:rPr>
          <w:rFonts w:cs="Times New Roman"/>
        </w:rPr>
        <w:t>pro výběr k</w:t>
      </w:r>
      <w:r w:rsidR="00445749" w:rsidRPr="005412CE">
        <w:rPr>
          <w:rFonts w:cs="Times New Roman"/>
        </w:rPr>
        <w:t xml:space="preserve"> vycestování do </w:t>
      </w:r>
      <w:r w:rsidR="00143B4A" w:rsidRPr="005412CE">
        <w:rPr>
          <w:rFonts w:cs="Times New Roman"/>
        </w:rPr>
        <w:t>dějiště olympijských her</w:t>
      </w:r>
      <w:r w:rsidR="002C3834" w:rsidRPr="005412CE">
        <w:rPr>
          <w:rFonts w:cs="Times New Roman"/>
        </w:rPr>
        <w:t>:</w:t>
      </w:r>
    </w:p>
    <w:p w:rsidR="00E569A9" w:rsidRPr="005412CE" w:rsidRDefault="00771963" w:rsidP="00CF7E21">
      <w:pPr>
        <w:spacing w:after="240"/>
        <w:ind w:firstLine="708"/>
        <w:rPr>
          <w:rFonts w:cs="Times New Roman"/>
        </w:rPr>
      </w:pPr>
      <w:r w:rsidRPr="005412CE">
        <w:rPr>
          <w:rFonts w:cs="Times New Roman"/>
        </w:rPr>
        <w:t xml:space="preserve"> </w:t>
      </w:r>
      <w:r w:rsidRPr="005412CE">
        <w:rPr>
          <w:rFonts w:cs="Times New Roman"/>
          <w:i/>
        </w:rPr>
        <w:t xml:space="preserve">„Šance, že bych třeba jela na olympiádu, tak to by muselo být fakt, že bych prokázala takový schopnosti a znalosti, </w:t>
      </w:r>
      <w:r w:rsidR="00124D43" w:rsidRPr="005412CE">
        <w:rPr>
          <w:rFonts w:cs="Times New Roman"/>
          <w:i/>
        </w:rPr>
        <w:t>(…)</w:t>
      </w:r>
      <w:r w:rsidRPr="005412CE">
        <w:rPr>
          <w:rFonts w:cs="Times New Roman"/>
          <w:i/>
        </w:rPr>
        <w:t xml:space="preserve"> že jsem tam nepostradatelná.“</w:t>
      </w:r>
      <w:r w:rsidR="00DB09CA" w:rsidRPr="005412CE">
        <w:rPr>
          <w:rFonts w:cs="Times New Roman"/>
        </w:rPr>
        <w:t xml:space="preserve"> (BK, 18)</w:t>
      </w:r>
    </w:p>
    <w:p w:rsidR="002F64B3" w:rsidRPr="005412CE" w:rsidRDefault="002C3834" w:rsidP="00CF7E21">
      <w:pPr>
        <w:spacing w:after="240"/>
        <w:ind w:firstLine="708"/>
        <w:rPr>
          <w:rFonts w:cs="Times New Roman"/>
        </w:rPr>
      </w:pPr>
      <w:r w:rsidRPr="005412CE">
        <w:rPr>
          <w:rFonts w:cs="Times New Roman"/>
        </w:rPr>
        <w:t>Zbylé tři respondentky, ať už měly někdy v minu</w:t>
      </w:r>
      <w:r w:rsidR="00124D43" w:rsidRPr="005412CE">
        <w:rPr>
          <w:rFonts w:cs="Times New Roman"/>
        </w:rPr>
        <w:t>losti zkušenost s hrami nebo </w:t>
      </w:r>
      <w:r w:rsidRPr="005412CE">
        <w:rPr>
          <w:rFonts w:cs="Times New Roman"/>
        </w:rPr>
        <w:t>ne, odmítly reprezentaci redakce v dějišti kvůli</w:t>
      </w:r>
      <w:r w:rsidR="00B30FD2" w:rsidRPr="005412CE">
        <w:rPr>
          <w:rFonts w:cs="Times New Roman"/>
        </w:rPr>
        <w:t xml:space="preserve"> péči o</w:t>
      </w:r>
      <w:r w:rsidRPr="005412CE">
        <w:rPr>
          <w:rFonts w:cs="Times New Roman"/>
        </w:rPr>
        <w:t xml:space="preserve"> mal</w:t>
      </w:r>
      <w:r w:rsidR="00B30FD2" w:rsidRPr="005412CE">
        <w:rPr>
          <w:rFonts w:cs="Times New Roman"/>
        </w:rPr>
        <w:t>é</w:t>
      </w:r>
      <w:r w:rsidRPr="005412CE">
        <w:rPr>
          <w:rFonts w:cs="Times New Roman"/>
        </w:rPr>
        <w:t xml:space="preserve"> dět</w:t>
      </w:r>
      <w:r w:rsidR="00B30FD2" w:rsidRPr="005412CE">
        <w:rPr>
          <w:rFonts w:cs="Times New Roman"/>
        </w:rPr>
        <w:t>i</w:t>
      </w:r>
      <w:r w:rsidRPr="005412CE">
        <w:rPr>
          <w:rFonts w:cs="Times New Roman"/>
        </w:rPr>
        <w:t>, nebo brzkému termínu porodu</w:t>
      </w:r>
      <w:r w:rsidR="00143B4A" w:rsidRPr="005412CE">
        <w:rPr>
          <w:rFonts w:cs="Times New Roman"/>
        </w:rPr>
        <w:t xml:space="preserve"> v případě Alice Němcové Tejkalové</w:t>
      </w:r>
      <w:r w:rsidR="00643E6C" w:rsidRPr="005412CE">
        <w:rPr>
          <w:rStyle w:val="Znakapoznpodarou"/>
          <w:rFonts w:cs="Times New Roman"/>
        </w:rPr>
        <w:footnoteReference w:id="103"/>
      </w:r>
      <w:r w:rsidR="003F6F0B" w:rsidRPr="005412CE">
        <w:rPr>
          <w:rFonts w:cs="Times New Roman"/>
        </w:rPr>
        <w:t>.</w:t>
      </w:r>
      <w:r w:rsidR="00143B4A" w:rsidRPr="005412CE">
        <w:rPr>
          <w:rFonts w:cs="Times New Roman"/>
        </w:rPr>
        <w:t xml:space="preserve"> </w:t>
      </w:r>
      <w:r w:rsidR="003F6F0B" w:rsidRPr="005412CE">
        <w:rPr>
          <w:rFonts w:cs="Times New Roman"/>
        </w:rPr>
        <w:t>To</w:t>
      </w:r>
      <w:r w:rsidR="00143B4A" w:rsidRPr="005412CE">
        <w:rPr>
          <w:rFonts w:cs="Times New Roman"/>
        </w:rPr>
        <w:t xml:space="preserve"> byl </w:t>
      </w:r>
      <w:r w:rsidR="003F6F0B" w:rsidRPr="005412CE">
        <w:rPr>
          <w:rFonts w:cs="Times New Roman"/>
        </w:rPr>
        <w:t xml:space="preserve">také </w:t>
      </w:r>
      <w:r w:rsidR="00143B4A" w:rsidRPr="005412CE">
        <w:rPr>
          <w:rFonts w:cs="Times New Roman"/>
        </w:rPr>
        <w:t>nejčastější dů</w:t>
      </w:r>
      <w:r w:rsidR="003F6F0B" w:rsidRPr="005412CE">
        <w:rPr>
          <w:rFonts w:cs="Times New Roman"/>
        </w:rPr>
        <w:t>vod u ostatních</w:t>
      </w:r>
      <w:r w:rsidR="00124D43" w:rsidRPr="005412CE">
        <w:rPr>
          <w:rFonts w:cs="Times New Roman"/>
        </w:rPr>
        <w:t xml:space="preserve"> respondentek</w:t>
      </w:r>
      <w:r w:rsidR="003F6F0B" w:rsidRPr="005412CE">
        <w:rPr>
          <w:rFonts w:cs="Times New Roman"/>
        </w:rPr>
        <w:t>, které se her nezúčastnily,</w:t>
      </w:r>
      <w:r w:rsidR="00124D43" w:rsidRPr="005412CE">
        <w:rPr>
          <w:rFonts w:cs="Times New Roman"/>
        </w:rPr>
        <w:t xml:space="preserve"> a </w:t>
      </w:r>
      <w:r w:rsidR="00143B4A" w:rsidRPr="005412CE">
        <w:rPr>
          <w:rFonts w:cs="Times New Roman"/>
        </w:rPr>
        <w:t xml:space="preserve">názor u </w:t>
      </w:r>
      <w:r w:rsidR="002F64B3" w:rsidRPr="005412CE">
        <w:rPr>
          <w:rFonts w:cs="Times New Roman"/>
        </w:rPr>
        <w:t>zúčastněných</w:t>
      </w:r>
      <w:r w:rsidR="00143B4A" w:rsidRPr="005412CE">
        <w:rPr>
          <w:rFonts w:cs="Times New Roman"/>
        </w:rPr>
        <w:t xml:space="preserve">, kterých </w:t>
      </w:r>
      <w:r w:rsidR="00B30FD2" w:rsidRPr="005412CE">
        <w:rPr>
          <w:rFonts w:cs="Times New Roman"/>
        </w:rPr>
        <w:t>jsme</w:t>
      </w:r>
      <w:r w:rsidR="003F6F0B" w:rsidRPr="005412CE">
        <w:rPr>
          <w:rFonts w:cs="Times New Roman"/>
        </w:rPr>
        <w:t xml:space="preserve"> se taktéž na </w:t>
      </w:r>
      <w:r w:rsidR="00143B4A" w:rsidRPr="005412CE">
        <w:rPr>
          <w:rFonts w:cs="Times New Roman"/>
        </w:rPr>
        <w:t>tento důvod zeptal</w:t>
      </w:r>
      <w:r w:rsidR="00B30FD2" w:rsidRPr="005412CE">
        <w:rPr>
          <w:rFonts w:cs="Times New Roman"/>
        </w:rPr>
        <w:t>i</w:t>
      </w:r>
      <w:r w:rsidR="00D43AF5" w:rsidRPr="005412CE">
        <w:rPr>
          <w:rFonts w:cs="Times New Roman"/>
        </w:rPr>
        <w:t xml:space="preserve">. </w:t>
      </w:r>
      <w:r w:rsidR="002F64B3" w:rsidRPr="005412CE">
        <w:rPr>
          <w:rFonts w:cs="Times New Roman"/>
        </w:rPr>
        <w:t xml:space="preserve">Avšak tyto důvody </w:t>
      </w:r>
      <w:r w:rsidR="003F6F0B" w:rsidRPr="005412CE">
        <w:rPr>
          <w:rFonts w:cs="Times New Roman"/>
        </w:rPr>
        <w:t>nejsou</w:t>
      </w:r>
      <w:r w:rsidR="002F64B3" w:rsidRPr="005412CE">
        <w:rPr>
          <w:rFonts w:cs="Times New Roman"/>
        </w:rPr>
        <w:t xml:space="preserve"> pouze </w:t>
      </w:r>
      <w:r w:rsidR="00B30FD2" w:rsidRPr="005412CE">
        <w:rPr>
          <w:rFonts w:cs="Times New Roman"/>
        </w:rPr>
        <w:t>záležitostí</w:t>
      </w:r>
      <w:r w:rsidR="002F64B3" w:rsidRPr="005412CE">
        <w:rPr>
          <w:rFonts w:cs="Times New Roman"/>
        </w:rPr>
        <w:t xml:space="preserve"> žen, ale </w:t>
      </w:r>
      <w:r w:rsidR="00AB7ED5" w:rsidRPr="005412CE">
        <w:rPr>
          <w:rFonts w:cs="Times New Roman"/>
        </w:rPr>
        <w:t>i</w:t>
      </w:r>
      <w:r w:rsidR="002F64B3" w:rsidRPr="005412CE">
        <w:rPr>
          <w:rFonts w:cs="Times New Roman"/>
        </w:rPr>
        <w:t xml:space="preserve"> mužů, </w:t>
      </w:r>
      <w:r w:rsidR="00B30FD2" w:rsidRPr="005412CE">
        <w:rPr>
          <w:rFonts w:cs="Times New Roman"/>
        </w:rPr>
        <w:t>jež </w:t>
      </w:r>
      <w:r w:rsidR="002F64B3" w:rsidRPr="005412CE">
        <w:rPr>
          <w:rFonts w:cs="Times New Roman"/>
        </w:rPr>
        <w:t xml:space="preserve">upřednostní </w:t>
      </w:r>
      <w:r w:rsidR="00A27953" w:rsidRPr="005412CE">
        <w:rPr>
          <w:rFonts w:cs="Times New Roman"/>
        </w:rPr>
        <w:t xml:space="preserve">před pracovní příležitostí </w:t>
      </w:r>
      <w:r w:rsidR="002F64B3" w:rsidRPr="005412CE">
        <w:rPr>
          <w:rFonts w:cs="Times New Roman"/>
        </w:rPr>
        <w:t>rodinné záležitosti</w:t>
      </w:r>
      <w:r w:rsidR="00A27953">
        <w:rPr>
          <w:rFonts w:cs="Times New Roman"/>
        </w:rPr>
        <w:t>, které redakce respektují</w:t>
      </w:r>
      <w:r w:rsidR="002F64B3" w:rsidRPr="005412CE">
        <w:rPr>
          <w:rFonts w:cs="Times New Roman"/>
        </w:rPr>
        <w:t>:</w:t>
      </w:r>
    </w:p>
    <w:p w:rsidR="002F64B3" w:rsidRPr="005412CE" w:rsidRDefault="002F64B3" w:rsidP="002F64B3">
      <w:pPr>
        <w:spacing w:after="240"/>
        <w:ind w:firstLine="708"/>
        <w:rPr>
          <w:rFonts w:cs="Times New Roman"/>
          <w:szCs w:val="24"/>
        </w:rPr>
      </w:pPr>
      <w:r w:rsidRPr="005412CE">
        <w:rPr>
          <w:rFonts w:cs="Times New Roman"/>
          <w:i/>
        </w:rPr>
        <w:t>„</w:t>
      </w:r>
      <w:r w:rsidRPr="005412CE">
        <w:rPr>
          <w:rFonts w:cs="Times New Roman"/>
          <w:i/>
          <w:szCs w:val="24"/>
        </w:rPr>
        <w:t>Kolega ale čekali miminko, takže nejel a rozhodlo se to, že pojedu já.“</w:t>
      </w:r>
      <w:r w:rsidRPr="005412CE">
        <w:rPr>
          <w:rFonts w:cs="Times New Roman"/>
          <w:szCs w:val="24"/>
        </w:rPr>
        <w:t xml:space="preserve"> (BR, 14)</w:t>
      </w:r>
    </w:p>
    <w:p w:rsidR="00EF398E" w:rsidRPr="005412CE" w:rsidRDefault="00EF398E" w:rsidP="00CF7E21">
      <w:pPr>
        <w:spacing w:after="240"/>
        <w:ind w:firstLine="708"/>
        <w:rPr>
          <w:rFonts w:cs="Times New Roman"/>
        </w:rPr>
      </w:pPr>
      <w:r w:rsidRPr="005412CE">
        <w:rPr>
          <w:rFonts w:cs="Times New Roman"/>
          <w:i/>
        </w:rPr>
        <w:t>„</w:t>
      </w:r>
      <w:r w:rsidR="00B30FD2" w:rsidRPr="005412CE">
        <w:rPr>
          <w:rFonts w:cs="Times New Roman"/>
          <w:i/>
          <w:szCs w:val="24"/>
        </w:rPr>
        <w:t>P</w:t>
      </w:r>
      <w:r w:rsidRPr="005412CE">
        <w:rPr>
          <w:rFonts w:cs="Times New Roman"/>
          <w:i/>
          <w:szCs w:val="24"/>
        </w:rPr>
        <w:t xml:space="preserve">rotože jsem v době třeba tady </w:t>
      </w:r>
      <w:proofErr w:type="spellStart"/>
      <w:r w:rsidRPr="005412CE">
        <w:rPr>
          <w:rFonts w:cs="Times New Roman"/>
          <w:i/>
          <w:szCs w:val="24"/>
        </w:rPr>
        <w:t>tý</w:t>
      </w:r>
      <w:proofErr w:type="spellEnd"/>
      <w:r w:rsidRPr="005412CE">
        <w:rPr>
          <w:rFonts w:cs="Times New Roman"/>
          <w:i/>
          <w:szCs w:val="24"/>
        </w:rPr>
        <w:t xml:space="preserve"> zimní olympiády měla ještě malý dítě, tak jsem nechtěla se od něj vzdalovat na vlastně tři týdny doslova, takže… ale jako nabídku jsem dostala.“ </w:t>
      </w:r>
      <w:r w:rsidRPr="005412CE">
        <w:rPr>
          <w:rFonts w:cs="Times New Roman"/>
        </w:rPr>
        <w:t>(AB, 12)</w:t>
      </w:r>
    </w:p>
    <w:p w:rsidR="00143B4A" w:rsidRPr="005412CE" w:rsidRDefault="000646E2" w:rsidP="00CF7E21">
      <w:pPr>
        <w:ind w:firstLine="708"/>
        <w:rPr>
          <w:rFonts w:cs="Times New Roman"/>
        </w:rPr>
      </w:pPr>
      <w:r w:rsidRPr="005412CE">
        <w:rPr>
          <w:rFonts w:cs="Times New Roman"/>
        </w:rPr>
        <w:t xml:space="preserve">Vladimír </w:t>
      </w:r>
      <w:proofErr w:type="spellStart"/>
      <w:r w:rsidRPr="005412CE">
        <w:rPr>
          <w:rFonts w:cs="Times New Roman"/>
        </w:rPr>
        <w:t>Drbohlav</w:t>
      </w:r>
      <w:proofErr w:type="spellEnd"/>
      <w:r w:rsidRPr="005412CE">
        <w:rPr>
          <w:rFonts w:cs="Times New Roman"/>
        </w:rPr>
        <w:t xml:space="preserve"> </w:t>
      </w:r>
      <w:r w:rsidR="00B93982">
        <w:rPr>
          <w:rFonts w:cs="Times New Roman"/>
        </w:rPr>
        <w:t xml:space="preserve">a Barbora </w:t>
      </w:r>
      <w:proofErr w:type="spellStart"/>
      <w:r w:rsidR="00B93982">
        <w:rPr>
          <w:rFonts w:cs="Times New Roman"/>
        </w:rPr>
        <w:t>Reichová</w:t>
      </w:r>
      <w:proofErr w:type="spellEnd"/>
      <w:r w:rsidR="00B93982">
        <w:rPr>
          <w:rFonts w:cs="Times New Roman"/>
        </w:rPr>
        <w:t xml:space="preserve"> </w:t>
      </w:r>
      <w:r w:rsidRPr="005412CE">
        <w:rPr>
          <w:rFonts w:cs="Times New Roman"/>
        </w:rPr>
        <w:t>do výčtu důvodů přidal</w:t>
      </w:r>
      <w:r w:rsidR="00B93982">
        <w:rPr>
          <w:rFonts w:cs="Times New Roman"/>
        </w:rPr>
        <w:t>i</w:t>
      </w:r>
      <w:r w:rsidRPr="005412CE">
        <w:rPr>
          <w:rFonts w:cs="Times New Roman"/>
        </w:rPr>
        <w:t xml:space="preserve"> ještě bezpečnostní důvody, kvůli kterým novinář nebo novinářka odmítnou vycestovat. </w:t>
      </w:r>
      <w:r w:rsidR="00AB7ED5" w:rsidRPr="005412CE">
        <w:rPr>
          <w:rFonts w:cs="Times New Roman"/>
        </w:rPr>
        <w:t>V</w:t>
      </w:r>
      <w:r w:rsidRPr="005412CE">
        <w:rPr>
          <w:rFonts w:cs="Times New Roman"/>
        </w:rPr>
        <w:t xml:space="preserve"> případě České televize </w:t>
      </w:r>
      <w:r w:rsidR="00AB7ED5" w:rsidRPr="005412CE">
        <w:rPr>
          <w:rFonts w:cs="Times New Roman"/>
        </w:rPr>
        <w:t xml:space="preserve">se však tak </w:t>
      </w:r>
      <w:r w:rsidRPr="005412CE">
        <w:rPr>
          <w:rFonts w:cs="Times New Roman"/>
        </w:rPr>
        <w:t xml:space="preserve">nestalo, </w:t>
      </w:r>
      <w:r w:rsidR="009E2BD0" w:rsidRPr="005412CE">
        <w:rPr>
          <w:rFonts w:cs="Times New Roman"/>
        </w:rPr>
        <w:t xml:space="preserve">i když </w:t>
      </w:r>
      <w:r w:rsidRPr="005412CE">
        <w:rPr>
          <w:rFonts w:cs="Times New Roman"/>
        </w:rPr>
        <w:t>důvodem pro nezúčastnění se her v Riu v roce 2016 mohla být horečka dengue</w:t>
      </w:r>
      <w:r w:rsidR="003F6F0B" w:rsidRPr="005412CE">
        <w:rPr>
          <w:rStyle w:val="Znakapoznpodarou"/>
          <w:rFonts w:cs="Times New Roman"/>
        </w:rPr>
        <w:footnoteReference w:id="104"/>
      </w:r>
      <w:r w:rsidR="009E2BD0" w:rsidRPr="005412CE">
        <w:rPr>
          <w:rFonts w:cs="Times New Roman"/>
        </w:rPr>
        <w:t>.</w:t>
      </w:r>
    </w:p>
    <w:p w:rsidR="002C3834" w:rsidRPr="005412CE" w:rsidRDefault="00143B4A" w:rsidP="00CF7E21">
      <w:pPr>
        <w:spacing w:after="240"/>
        <w:ind w:firstLine="708"/>
        <w:rPr>
          <w:rFonts w:cs="Times New Roman"/>
        </w:rPr>
      </w:pPr>
      <w:r w:rsidRPr="005412CE">
        <w:rPr>
          <w:rFonts w:cs="Times New Roman"/>
        </w:rPr>
        <w:t xml:space="preserve"> </w:t>
      </w:r>
      <w:r w:rsidR="002C3834" w:rsidRPr="005412CE">
        <w:rPr>
          <w:rFonts w:cs="Times New Roman"/>
        </w:rPr>
        <w:t xml:space="preserve">Darina </w:t>
      </w:r>
      <w:proofErr w:type="spellStart"/>
      <w:r w:rsidR="002C3834" w:rsidRPr="005412CE">
        <w:rPr>
          <w:rFonts w:cs="Times New Roman"/>
        </w:rPr>
        <w:t>Vymětalíková</w:t>
      </w:r>
      <w:proofErr w:type="spellEnd"/>
      <w:r w:rsidR="002C3834" w:rsidRPr="005412CE">
        <w:rPr>
          <w:rFonts w:cs="Times New Roman"/>
        </w:rPr>
        <w:t xml:space="preserve"> </w:t>
      </w:r>
      <w:r w:rsidR="00315276" w:rsidRPr="005412CE">
        <w:rPr>
          <w:rFonts w:cs="Times New Roman"/>
        </w:rPr>
        <w:t>je</w:t>
      </w:r>
      <w:r w:rsidR="002C3834" w:rsidRPr="005412CE">
        <w:rPr>
          <w:rFonts w:cs="Times New Roman"/>
        </w:rPr>
        <w:t xml:space="preserve"> jediná </w:t>
      </w:r>
      <w:r w:rsidR="00315276" w:rsidRPr="005412CE">
        <w:rPr>
          <w:rFonts w:cs="Times New Roman"/>
        </w:rPr>
        <w:t>z dotazovaných</w:t>
      </w:r>
      <w:r w:rsidR="005731C2" w:rsidRPr="005412CE">
        <w:rPr>
          <w:rFonts w:cs="Times New Roman"/>
        </w:rPr>
        <w:t>,</w:t>
      </w:r>
      <w:r w:rsidR="00315276" w:rsidRPr="005412CE">
        <w:rPr>
          <w:rFonts w:cs="Times New Roman"/>
        </w:rPr>
        <w:t xml:space="preserve"> kterou</w:t>
      </w:r>
      <w:r w:rsidR="005731C2" w:rsidRPr="005412CE">
        <w:rPr>
          <w:rFonts w:cs="Times New Roman"/>
        </w:rPr>
        <w:t xml:space="preserve"> </w:t>
      </w:r>
      <w:r w:rsidR="00315276" w:rsidRPr="005412CE">
        <w:rPr>
          <w:rFonts w:cs="Times New Roman"/>
        </w:rPr>
        <w:t>redakce na hry do roku 2008</w:t>
      </w:r>
      <w:r w:rsidR="00DB4EF9">
        <w:rPr>
          <w:rFonts w:cs="Times New Roman"/>
        </w:rPr>
        <w:t> </w:t>
      </w:r>
      <w:r w:rsidR="003F6F0B" w:rsidRPr="005412CE">
        <w:rPr>
          <w:rFonts w:cs="Times New Roman"/>
        </w:rPr>
        <w:t xml:space="preserve">nevyslala a ani </w:t>
      </w:r>
      <w:r w:rsidR="00B30FD2" w:rsidRPr="005412CE">
        <w:rPr>
          <w:rFonts w:cs="Times New Roman"/>
        </w:rPr>
        <w:t>jí</w:t>
      </w:r>
      <w:r w:rsidR="003F6F0B" w:rsidRPr="005412CE">
        <w:rPr>
          <w:rFonts w:cs="Times New Roman"/>
        </w:rPr>
        <w:t xml:space="preserve"> tu možnost nenabídla.</w:t>
      </w:r>
      <w:r w:rsidR="00315276" w:rsidRPr="005412CE">
        <w:rPr>
          <w:rFonts w:cs="Times New Roman"/>
        </w:rPr>
        <w:t xml:space="preserve"> </w:t>
      </w:r>
      <w:r w:rsidR="00B30FD2" w:rsidRPr="005412CE">
        <w:rPr>
          <w:rFonts w:cs="Times New Roman"/>
        </w:rPr>
        <w:t>Poté jejím důvodem byla</w:t>
      </w:r>
      <w:r w:rsidR="003F6F0B" w:rsidRPr="005412CE">
        <w:rPr>
          <w:rFonts w:cs="Times New Roman"/>
        </w:rPr>
        <w:t xml:space="preserve"> </w:t>
      </w:r>
      <w:r w:rsidR="00B30FD2" w:rsidRPr="005412CE">
        <w:rPr>
          <w:rFonts w:cs="Times New Roman"/>
        </w:rPr>
        <w:t>péče o</w:t>
      </w:r>
      <w:r w:rsidR="00315276" w:rsidRPr="005412CE">
        <w:rPr>
          <w:rFonts w:cs="Times New Roman"/>
        </w:rPr>
        <w:t xml:space="preserve"> děti</w:t>
      </w:r>
      <w:r w:rsidR="003F6F0B" w:rsidRPr="005412CE">
        <w:rPr>
          <w:rStyle w:val="Znakapoznpodarou"/>
          <w:rFonts w:cs="Times New Roman"/>
        </w:rPr>
        <w:footnoteReference w:id="105"/>
      </w:r>
      <w:r w:rsidR="00955A0C" w:rsidRPr="005412CE">
        <w:rPr>
          <w:rFonts w:cs="Times New Roman"/>
        </w:rPr>
        <w:t xml:space="preserve">. V elévském období </w:t>
      </w:r>
      <w:r w:rsidR="00A27953">
        <w:rPr>
          <w:rFonts w:cs="Times New Roman"/>
        </w:rPr>
        <w:t>byli takto omezováni</w:t>
      </w:r>
      <w:r w:rsidR="00955A0C" w:rsidRPr="005412CE">
        <w:rPr>
          <w:rFonts w:cs="Times New Roman"/>
        </w:rPr>
        <w:t xml:space="preserve"> i muž</w:t>
      </w:r>
      <w:r w:rsidR="00D73B79" w:rsidRPr="005412CE">
        <w:rPr>
          <w:rFonts w:cs="Times New Roman"/>
        </w:rPr>
        <w:t>ští</w:t>
      </w:r>
      <w:r w:rsidR="00955A0C" w:rsidRPr="005412CE">
        <w:rPr>
          <w:rFonts w:cs="Times New Roman"/>
        </w:rPr>
        <w:t xml:space="preserve"> koleg</w:t>
      </w:r>
      <w:r w:rsidR="00D73B79" w:rsidRPr="005412CE">
        <w:rPr>
          <w:rFonts w:cs="Times New Roman"/>
        </w:rPr>
        <w:t>ové</w:t>
      </w:r>
      <w:r w:rsidR="003F4BF1" w:rsidRPr="005412CE">
        <w:rPr>
          <w:rFonts w:cs="Times New Roman"/>
        </w:rPr>
        <w:t>.</w:t>
      </w:r>
      <w:r w:rsidR="00955A0C" w:rsidRPr="005412CE">
        <w:rPr>
          <w:rFonts w:cs="Times New Roman"/>
        </w:rPr>
        <w:t xml:space="preserve"> </w:t>
      </w:r>
      <w:r w:rsidR="003F4BF1" w:rsidRPr="005412CE">
        <w:rPr>
          <w:rFonts w:cs="Times New Roman"/>
        </w:rPr>
        <w:t>Tuto</w:t>
      </w:r>
      <w:r w:rsidR="00955A0C" w:rsidRPr="005412CE">
        <w:rPr>
          <w:rFonts w:cs="Times New Roman"/>
        </w:rPr>
        <w:t xml:space="preserve"> situaci bych</w:t>
      </w:r>
      <w:r w:rsidR="00B30FD2" w:rsidRPr="005412CE">
        <w:rPr>
          <w:rFonts w:cs="Times New Roman"/>
        </w:rPr>
        <w:t>om</w:t>
      </w:r>
      <w:r w:rsidR="00955A0C" w:rsidRPr="005412CE">
        <w:rPr>
          <w:rFonts w:cs="Times New Roman"/>
        </w:rPr>
        <w:t xml:space="preserve"> přiřadil</w:t>
      </w:r>
      <w:r w:rsidR="00B30FD2" w:rsidRPr="005412CE">
        <w:rPr>
          <w:rFonts w:cs="Times New Roman"/>
        </w:rPr>
        <w:t>i</w:t>
      </w:r>
      <w:r w:rsidR="00955A0C" w:rsidRPr="005412CE">
        <w:rPr>
          <w:rFonts w:cs="Times New Roman"/>
        </w:rPr>
        <w:t xml:space="preserve"> k výše zmíněné diskriminaci elévů bez rozdílu pohlaví ve sportovní redakci. </w:t>
      </w:r>
      <w:r w:rsidR="00B3739B" w:rsidRPr="005412CE">
        <w:rPr>
          <w:rFonts w:cs="Times New Roman"/>
        </w:rPr>
        <w:t>P</w:t>
      </w:r>
      <w:r w:rsidR="00955A0C" w:rsidRPr="005412CE">
        <w:rPr>
          <w:rFonts w:cs="Times New Roman"/>
        </w:rPr>
        <w:t>řesto</w:t>
      </w:r>
      <w:r w:rsidR="00B3739B" w:rsidRPr="005412CE">
        <w:rPr>
          <w:rFonts w:cs="Times New Roman"/>
        </w:rPr>
        <w:t>že během pozděj</w:t>
      </w:r>
      <w:r w:rsidR="00EB56EE" w:rsidRPr="005412CE">
        <w:rPr>
          <w:rFonts w:cs="Times New Roman"/>
        </w:rPr>
        <w:t>ších let naby</w:t>
      </w:r>
      <w:r w:rsidR="00B3739B" w:rsidRPr="005412CE">
        <w:rPr>
          <w:rFonts w:cs="Times New Roman"/>
        </w:rPr>
        <w:t xml:space="preserve">la </w:t>
      </w:r>
      <w:r w:rsidR="00955A0C" w:rsidRPr="005412CE">
        <w:rPr>
          <w:rFonts w:cs="Times New Roman"/>
        </w:rPr>
        <w:t>kompetencí a znalostí</w:t>
      </w:r>
      <w:r w:rsidR="00B3739B" w:rsidRPr="005412CE">
        <w:rPr>
          <w:rFonts w:cs="Times New Roman"/>
        </w:rPr>
        <w:t>, které by ji opravňovaly zúčastnit se her,</w:t>
      </w:r>
      <w:r w:rsidR="00A27953">
        <w:rPr>
          <w:rFonts w:cs="Times New Roman"/>
        </w:rPr>
        <w:t xml:space="preserve"> nabídku</w:t>
      </w:r>
      <w:r w:rsidR="00955A0C" w:rsidRPr="005412CE">
        <w:rPr>
          <w:rFonts w:cs="Times New Roman"/>
        </w:rPr>
        <w:t xml:space="preserve"> </w:t>
      </w:r>
      <w:r w:rsidR="00A27953">
        <w:rPr>
          <w:rFonts w:cs="Times New Roman"/>
        </w:rPr>
        <w:t>nedostala</w:t>
      </w:r>
      <w:r w:rsidR="00B3739B" w:rsidRPr="005412CE">
        <w:rPr>
          <w:rFonts w:cs="Times New Roman"/>
        </w:rPr>
        <w:t>, což bych</w:t>
      </w:r>
      <w:r w:rsidR="00B30FD2" w:rsidRPr="005412CE">
        <w:rPr>
          <w:rFonts w:cs="Times New Roman"/>
        </w:rPr>
        <w:t>om</w:t>
      </w:r>
      <w:r w:rsidR="00B3739B" w:rsidRPr="005412CE">
        <w:rPr>
          <w:rFonts w:cs="Times New Roman"/>
        </w:rPr>
        <w:t xml:space="preserve"> označil</w:t>
      </w:r>
      <w:r w:rsidR="00B30FD2" w:rsidRPr="005412CE">
        <w:rPr>
          <w:rFonts w:cs="Times New Roman"/>
        </w:rPr>
        <w:t>i</w:t>
      </w:r>
      <w:r w:rsidR="00B3739B" w:rsidRPr="005412CE">
        <w:rPr>
          <w:rFonts w:cs="Times New Roman"/>
        </w:rPr>
        <w:t xml:space="preserve"> za</w:t>
      </w:r>
      <w:r w:rsidR="00955A0C" w:rsidRPr="005412CE">
        <w:rPr>
          <w:rFonts w:cs="Times New Roman"/>
        </w:rPr>
        <w:t xml:space="preserve"> </w:t>
      </w:r>
      <w:r w:rsidR="00B3739B" w:rsidRPr="005412CE">
        <w:rPr>
          <w:rFonts w:cs="Times New Roman"/>
        </w:rPr>
        <w:t xml:space="preserve">genderovou </w:t>
      </w:r>
      <w:proofErr w:type="spellStart"/>
      <w:r w:rsidR="00955A0C" w:rsidRPr="005412CE">
        <w:rPr>
          <w:rFonts w:cs="Times New Roman"/>
        </w:rPr>
        <w:t>stereotypizac</w:t>
      </w:r>
      <w:r w:rsidR="00B3739B" w:rsidRPr="005412CE">
        <w:rPr>
          <w:rFonts w:cs="Times New Roman"/>
        </w:rPr>
        <w:t>i</w:t>
      </w:r>
      <w:proofErr w:type="spellEnd"/>
      <w:r w:rsidR="00955A0C" w:rsidRPr="005412CE">
        <w:rPr>
          <w:rFonts w:cs="Times New Roman"/>
        </w:rPr>
        <w:t>, kdy je oko</w:t>
      </w:r>
      <w:r w:rsidR="00D73B79" w:rsidRPr="005412CE">
        <w:rPr>
          <w:rFonts w:cs="Times New Roman"/>
        </w:rPr>
        <w:t>lím na </w:t>
      </w:r>
      <w:r w:rsidR="00955A0C" w:rsidRPr="005412CE">
        <w:rPr>
          <w:rFonts w:cs="Times New Roman"/>
        </w:rPr>
        <w:t>že</w:t>
      </w:r>
      <w:r w:rsidR="00B3739B" w:rsidRPr="005412CE">
        <w:rPr>
          <w:rFonts w:cs="Times New Roman"/>
        </w:rPr>
        <w:t>nu ve</w:t>
      </w:r>
      <w:r w:rsidR="00B30FD2" w:rsidRPr="005412CE">
        <w:rPr>
          <w:rFonts w:cs="Times New Roman"/>
        </w:rPr>
        <w:t> </w:t>
      </w:r>
      <w:r w:rsidR="00955A0C" w:rsidRPr="005412CE">
        <w:rPr>
          <w:rFonts w:cs="Times New Roman"/>
        </w:rPr>
        <w:t>sportovním odvětví nahlíže</w:t>
      </w:r>
      <w:r w:rsidR="00EB56EE" w:rsidRPr="005412CE">
        <w:rPr>
          <w:rFonts w:cs="Times New Roman"/>
        </w:rPr>
        <w:t>no jako na </w:t>
      </w:r>
      <w:r w:rsidR="000554E0" w:rsidRPr="005412CE">
        <w:rPr>
          <w:rFonts w:cs="Times New Roman"/>
        </w:rPr>
        <w:t>cizí</w:t>
      </w:r>
      <w:r w:rsidR="00955A0C" w:rsidRPr="005412CE">
        <w:rPr>
          <w:rFonts w:cs="Times New Roman"/>
        </w:rPr>
        <w:t xml:space="preserve"> prvek, který nemůže sportu rozumět</w:t>
      </w:r>
      <w:r w:rsidR="00B30FD2" w:rsidRPr="005412CE">
        <w:rPr>
          <w:rFonts w:cs="Times New Roman"/>
        </w:rPr>
        <w:t>,</w:t>
      </w:r>
      <w:r w:rsidR="00955A0C" w:rsidRPr="005412CE">
        <w:rPr>
          <w:rFonts w:cs="Times New Roman"/>
        </w:rPr>
        <w:t xml:space="preserve"> a</w:t>
      </w:r>
      <w:r w:rsidR="00B3739B" w:rsidRPr="005412CE">
        <w:rPr>
          <w:rFonts w:cs="Times New Roman"/>
        </w:rPr>
        <w:t> </w:t>
      </w:r>
      <w:r w:rsidR="00DB4EF9">
        <w:rPr>
          <w:rFonts w:cs="Times New Roman"/>
        </w:rPr>
        <w:t>tudíž </w:t>
      </w:r>
      <w:r w:rsidR="003F6F0B" w:rsidRPr="005412CE">
        <w:rPr>
          <w:rFonts w:cs="Times New Roman"/>
        </w:rPr>
        <w:t>o </w:t>
      </w:r>
      <w:r w:rsidR="00955A0C" w:rsidRPr="005412CE">
        <w:rPr>
          <w:rFonts w:cs="Times New Roman"/>
        </w:rPr>
        <w:t>něm refero</w:t>
      </w:r>
      <w:r w:rsidR="00B3739B" w:rsidRPr="005412CE">
        <w:rPr>
          <w:rFonts w:cs="Times New Roman"/>
        </w:rPr>
        <w:t>vat</w:t>
      </w:r>
      <w:r w:rsidR="005A1933" w:rsidRPr="005412CE">
        <w:rPr>
          <w:rFonts w:cs="Times New Roman"/>
        </w:rPr>
        <w:t>:</w:t>
      </w:r>
    </w:p>
    <w:p w:rsidR="001B70B0" w:rsidRPr="005412CE" w:rsidRDefault="00061BDB" w:rsidP="00EB56EE">
      <w:pPr>
        <w:spacing w:after="240"/>
        <w:ind w:firstLine="708"/>
        <w:rPr>
          <w:rFonts w:cs="Times New Roman"/>
        </w:rPr>
      </w:pPr>
      <w:r w:rsidRPr="005412CE">
        <w:rPr>
          <w:rFonts w:cs="Times New Roman"/>
          <w:i/>
          <w:szCs w:val="24"/>
        </w:rPr>
        <w:lastRenderedPageBreak/>
        <w:t>„</w:t>
      </w:r>
      <w:r w:rsidR="00B30FD2" w:rsidRPr="005412CE">
        <w:rPr>
          <w:rFonts w:cs="Times New Roman"/>
          <w:i/>
        </w:rPr>
        <w:t>D</w:t>
      </w:r>
      <w:r w:rsidRPr="005412CE">
        <w:rPr>
          <w:rFonts w:cs="Times New Roman"/>
          <w:i/>
        </w:rPr>
        <w:t>o toho roku 2008 jsem nebyla na olympiádě, protože</w:t>
      </w:r>
      <w:r w:rsidR="00325E5E" w:rsidRPr="005412CE">
        <w:rPr>
          <w:rFonts w:cs="Times New Roman"/>
          <w:i/>
        </w:rPr>
        <w:t xml:space="preserve"> prostě mě k tomu nepustili. Po </w:t>
      </w:r>
      <w:r w:rsidRPr="005412CE">
        <w:rPr>
          <w:rFonts w:cs="Times New Roman"/>
          <w:i/>
        </w:rPr>
        <w:t xml:space="preserve">roce 2008 nebo spíš jako 2010, tak, musím teda přiznat, že to je částečně i proto, že jsem měla ty malé děti a </w:t>
      </w:r>
      <w:proofErr w:type="spellStart"/>
      <w:r w:rsidRPr="005412CE">
        <w:rPr>
          <w:rFonts w:cs="Times New Roman"/>
          <w:i/>
        </w:rPr>
        <w:t>takle</w:t>
      </w:r>
      <w:proofErr w:type="spellEnd"/>
      <w:r w:rsidRPr="005412CE">
        <w:rPr>
          <w:rFonts w:cs="Times New Roman"/>
          <w:i/>
        </w:rPr>
        <w:t>. Nikdo mě neoslovil</w:t>
      </w:r>
      <w:r w:rsidR="005731C2" w:rsidRPr="005412CE">
        <w:rPr>
          <w:rFonts w:cs="Times New Roman"/>
          <w:i/>
        </w:rPr>
        <w:t>.</w:t>
      </w:r>
      <w:r w:rsidRPr="005412CE">
        <w:rPr>
          <w:rFonts w:cs="Times New Roman"/>
          <w:i/>
        </w:rPr>
        <w:t>“</w:t>
      </w:r>
      <w:r w:rsidR="001C4189" w:rsidRPr="005412CE">
        <w:rPr>
          <w:rFonts w:cs="Times New Roman"/>
        </w:rPr>
        <w:t xml:space="preserve"> (DV, 27)</w:t>
      </w:r>
    </w:p>
    <w:p w:rsidR="00137B9F" w:rsidRPr="005412CE" w:rsidRDefault="004C293E" w:rsidP="00CF7E21">
      <w:pPr>
        <w:pStyle w:val="Nadpis3"/>
        <w:rPr>
          <w:rFonts w:cs="Times New Roman"/>
        </w:rPr>
      </w:pPr>
      <w:bookmarkStart w:id="33" w:name="_Toc6822112"/>
      <w:r w:rsidRPr="005412CE">
        <w:rPr>
          <w:rFonts w:cs="Times New Roman"/>
        </w:rPr>
        <w:t>Vnímání zastoupení žen ze zahraničí</w:t>
      </w:r>
      <w:bookmarkEnd w:id="33"/>
    </w:p>
    <w:p w:rsidR="00FF4EDC" w:rsidRPr="005412CE" w:rsidRDefault="00FF4EDC" w:rsidP="00CF7E21">
      <w:pPr>
        <w:rPr>
          <w:rFonts w:cs="Times New Roman"/>
        </w:rPr>
      </w:pPr>
      <w:r w:rsidRPr="005412CE">
        <w:rPr>
          <w:rFonts w:cs="Times New Roman"/>
        </w:rPr>
        <w:t xml:space="preserve">Respondentky </w:t>
      </w:r>
      <w:r w:rsidR="00B30FD2" w:rsidRPr="005412CE">
        <w:rPr>
          <w:rFonts w:cs="Times New Roman"/>
        </w:rPr>
        <w:t>jsme</w:t>
      </w:r>
      <w:r w:rsidRPr="005412CE">
        <w:rPr>
          <w:rFonts w:cs="Times New Roman"/>
        </w:rPr>
        <w:t xml:space="preserve"> také požádal</w:t>
      </w:r>
      <w:r w:rsidR="00B30FD2" w:rsidRPr="005412CE">
        <w:rPr>
          <w:rFonts w:cs="Times New Roman"/>
        </w:rPr>
        <w:t>i</w:t>
      </w:r>
      <w:r w:rsidRPr="005412CE">
        <w:rPr>
          <w:rFonts w:cs="Times New Roman"/>
        </w:rPr>
        <w:t xml:space="preserve"> o reprodukci jejich náhledu na </w:t>
      </w:r>
      <w:r w:rsidR="00006A0E" w:rsidRPr="005412CE">
        <w:rPr>
          <w:rFonts w:cs="Times New Roman"/>
        </w:rPr>
        <w:t>domácí a zahraniční sportovní novinářky</w:t>
      </w:r>
      <w:r w:rsidR="000F096F" w:rsidRPr="005412CE">
        <w:rPr>
          <w:rFonts w:cs="Times New Roman"/>
        </w:rPr>
        <w:t>,</w:t>
      </w:r>
      <w:r w:rsidR="00006A0E" w:rsidRPr="005412CE">
        <w:rPr>
          <w:rFonts w:cs="Times New Roman"/>
        </w:rPr>
        <w:t xml:space="preserve"> </w:t>
      </w:r>
      <w:r w:rsidRPr="005412CE">
        <w:rPr>
          <w:rFonts w:cs="Times New Roman"/>
        </w:rPr>
        <w:t>jejich poče</w:t>
      </w:r>
      <w:r w:rsidR="00B30FD2" w:rsidRPr="005412CE">
        <w:rPr>
          <w:rFonts w:cs="Times New Roman"/>
        </w:rPr>
        <w:t>t</w:t>
      </w:r>
      <w:r w:rsidRPr="005412CE">
        <w:rPr>
          <w:rFonts w:cs="Times New Roman"/>
        </w:rPr>
        <w:t xml:space="preserve"> na olympijských hrách</w:t>
      </w:r>
      <w:r w:rsidR="00006A0E" w:rsidRPr="005412CE">
        <w:rPr>
          <w:rFonts w:cs="Times New Roman"/>
        </w:rPr>
        <w:t xml:space="preserve">, popřípadě srovnání </w:t>
      </w:r>
      <w:r w:rsidR="000F096F" w:rsidRPr="005412CE">
        <w:rPr>
          <w:rFonts w:cs="Times New Roman"/>
        </w:rPr>
        <w:t xml:space="preserve">jejich </w:t>
      </w:r>
      <w:r w:rsidR="003F6F0B" w:rsidRPr="005412CE">
        <w:rPr>
          <w:rFonts w:cs="Times New Roman"/>
        </w:rPr>
        <w:t>počtu</w:t>
      </w:r>
      <w:r w:rsidR="00006A0E" w:rsidRPr="005412CE">
        <w:rPr>
          <w:rFonts w:cs="Times New Roman"/>
        </w:rPr>
        <w:t xml:space="preserve"> s</w:t>
      </w:r>
      <w:r w:rsidR="000F096F" w:rsidRPr="005412CE">
        <w:rPr>
          <w:rFonts w:cs="Times New Roman"/>
        </w:rPr>
        <w:t> </w:t>
      </w:r>
      <w:r w:rsidR="00006A0E" w:rsidRPr="005412CE">
        <w:rPr>
          <w:rFonts w:cs="Times New Roman"/>
        </w:rPr>
        <w:t>Českou republikou</w:t>
      </w:r>
      <w:r w:rsidRPr="005412CE">
        <w:rPr>
          <w:rFonts w:cs="Times New Roman"/>
        </w:rPr>
        <w:t>.</w:t>
      </w:r>
    </w:p>
    <w:p w:rsidR="000F096F" w:rsidRPr="005412CE" w:rsidRDefault="009E20F9" w:rsidP="00CF7E21">
      <w:pPr>
        <w:ind w:firstLine="576"/>
        <w:rPr>
          <w:rFonts w:cs="Times New Roman"/>
        </w:rPr>
      </w:pPr>
      <w:r w:rsidRPr="005412CE">
        <w:rPr>
          <w:rFonts w:cs="Times New Roman"/>
        </w:rPr>
        <w:t xml:space="preserve">Podobně jako u vybraných novinářek pro tuto práci respondentky uvedly mezi důvody nízkého počtu domácích i zahraničních sportovních novinářek na olympijských hrách </w:t>
      </w:r>
      <w:r w:rsidR="00CE539C" w:rsidRPr="005412CE">
        <w:rPr>
          <w:rFonts w:cs="Times New Roman"/>
        </w:rPr>
        <w:t xml:space="preserve">různé </w:t>
      </w:r>
      <w:r w:rsidR="003F6F0B" w:rsidRPr="005412CE">
        <w:rPr>
          <w:rFonts w:cs="Times New Roman"/>
        </w:rPr>
        <w:t xml:space="preserve">fáze </w:t>
      </w:r>
      <w:r w:rsidRPr="005412CE">
        <w:rPr>
          <w:rFonts w:cs="Times New Roman"/>
        </w:rPr>
        <w:t>mateřství. I zde zdůraznily nedůležitost roz</w:t>
      </w:r>
      <w:r w:rsidR="00CE539C" w:rsidRPr="005412CE">
        <w:rPr>
          <w:rFonts w:cs="Times New Roman"/>
        </w:rPr>
        <w:t>lišo</w:t>
      </w:r>
      <w:r w:rsidRPr="005412CE">
        <w:rPr>
          <w:rFonts w:cs="Times New Roman"/>
        </w:rPr>
        <w:t>vání pohlaví, jelikož i</w:t>
      </w:r>
      <w:r w:rsidR="000F096F" w:rsidRPr="005412CE">
        <w:rPr>
          <w:rFonts w:cs="Times New Roman"/>
        </w:rPr>
        <w:t> </w:t>
      </w:r>
      <w:r w:rsidRPr="005412CE">
        <w:rPr>
          <w:rFonts w:cs="Times New Roman"/>
        </w:rPr>
        <w:t xml:space="preserve">muži </w:t>
      </w:r>
      <w:r w:rsidR="00AC218C" w:rsidRPr="005412CE">
        <w:rPr>
          <w:rFonts w:cs="Times New Roman"/>
        </w:rPr>
        <w:t>mnohdy odmítli nabídku vycestovat do dějiště olympijských her z rodinných důvodů</w:t>
      </w:r>
      <w:r w:rsidR="000F096F" w:rsidRPr="005412CE">
        <w:rPr>
          <w:rFonts w:cs="Times New Roman"/>
        </w:rPr>
        <w:t xml:space="preserve">, či se </w:t>
      </w:r>
      <w:r w:rsidR="00AD6F89" w:rsidRPr="005412CE">
        <w:rPr>
          <w:rFonts w:cs="Times New Roman"/>
        </w:rPr>
        <w:t xml:space="preserve">kvůli nim </w:t>
      </w:r>
      <w:r w:rsidR="000F096F" w:rsidRPr="005412CE">
        <w:rPr>
          <w:rFonts w:cs="Times New Roman"/>
        </w:rPr>
        <w:t xml:space="preserve">na </w:t>
      </w:r>
      <w:r w:rsidR="00B30FD2" w:rsidRPr="005412CE">
        <w:rPr>
          <w:rFonts w:cs="Times New Roman"/>
        </w:rPr>
        <w:t>několik</w:t>
      </w:r>
      <w:r w:rsidR="000F096F" w:rsidRPr="005412CE">
        <w:rPr>
          <w:rFonts w:cs="Times New Roman"/>
        </w:rPr>
        <w:t xml:space="preserve"> dní vrátili z dějiště her domů</w:t>
      </w:r>
      <w:r w:rsidRPr="005412CE">
        <w:rPr>
          <w:rFonts w:cs="Times New Roman"/>
        </w:rPr>
        <w:t>.</w:t>
      </w:r>
    </w:p>
    <w:p w:rsidR="00631628" w:rsidRPr="005412CE" w:rsidRDefault="00631628" w:rsidP="00860D85">
      <w:pPr>
        <w:spacing w:after="240"/>
        <w:ind w:firstLine="576"/>
        <w:rPr>
          <w:rFonts w:cs="Times New Roman"/>
        </w:rPr>
      </w:pPr>
      <w:r w:rsidRPr="005412CE">
        <w:rPr>
          <w:rFonts w:cs="Times New Roman"/>
        </w:rPr>
        <w:t xml:space="preserve">Alena Benešová </w:t>
      </w:r>
      <w:r w:rsidR="00481CD7" w:rsidRPr="005412CE">
        <w:rPr>
          <w:rFonts w:cs="Times New Roman"/>
        </w:rPr>
        <w:t>nízký</w:t>
      </w:r>
      <w:r w:rsidRPr="005412CE">
        <w:rPr>
          <w:rFonts w:cs="Times New Roman"/>
        </w:rPr>
        <w:t xml:space="preserve"> počet novinářek z rozhlasového typu média </w:t>
      </w:r>
      <w:r w:rsidR="00B30FD2" w:rsidRPr="005412CE">
        <w:rPr>
          <w:rFonts w:cs="Times New Roman"/>
        </w:rPr>
        <w:t xml:space="preserve">na olympijských hrách </w:t>
      </w:r>
      <w:r w:rsidRPr="005412CE">
        <w:rPr>
          <w:rFonts w:cs="Times New Roman"/>
        </w:rPr>
        <w:t>přisuzuje obecně nízkému zájmu žen o práci sportovní novinářky</w:t>
      </w:r>
      <w:r w:rsidR="003761ED" w:rsidRPr="005412CE">
        <w:rPr>
          <w:rFonts w:cs="Times New Roman"/>
        </w:rPr>
        <w:t xml:space="preserve"> v rádiu</w:t>
      </w:r>
      <w:r w:rsidR="00CE539C" w:rsidRPr="005412CE">
        <w:rPr>
          <w:rStyle w:val="Znakapoznpodarou"/>
          <w:rFonts w:cs="Times New Roman"/>
        </w:rPr>
        <w:footnoteReference w:id="106"/>
      </w:r>
      <w:r w:rsidR="00CE539C" w:rsidRPr="005412CE">
        <w:rPr>
          <w:rFonts w:cs="Times New Roman"/>
        </w:rPr>
        <w:t>.</w:t>
      </w:r>
      <w:r w:rsidR="00860D85">
        <w:rPr>
          <w:rFonts w:cs="Times New Roman"/>
        </w:rPr>
        <w:t xml:space="preserve"> </w:t>
      </w:r>
      <w:r w:rsidR="006E5501">
        <w:rPr>
          <w:rFonts w:cs="Times New Roman"/>
        </w:rPr>
        <w:t>Nízký </w:t>
      </w:r>
      <w:r w:rsidR="00CE539C" w:rsidRPr="005412CE">
        <w:rPr>
          <w:rFonts w:cs="Times New Roman"/>
        </w:rPr>
        <w:t>zájem je</w:t>
      </w:r>
      <w:r w:rsidRPr="005412CE">
        <w:rPr>
          <w:rFonts w:cs="Times New Roman"/>
        </w:rPr>
        <w:t xml:space="preserve"> </w:t>
      </w:r>
      <w:r w:rsidR="003F4BF1" w:rsidRPr="005412CE">
        <w:rPr>
          <w:rFonts w:cs="Times New Roman"/>
        </w:rPr>
        <w:t xml:space="preserve">podle Barbory </w:t>
      </w:r>
      <w:proofErr w:type="spellStart"/>
      <w:r w:rsidR="003F4BF1" w:rsidRPr="005412CE">
        <w:rPr>
          <w:rFonts w:cs="Times New Roman"/>
        </w:rPr>
        <w:t>Žehanové</w:t>
      </w:r>
      <w:proofErr w:type="spellEnd"/>
      <w:r w:rsidR="003F4BF1" w:rsidRPr="005412CE">
        <w:rPr>
          <w:rFonts w:cs="Times New Roman"/>
        </w:rPr>
        <w:t xml:space="preserve"> a Barbory </w:t>
      </w:r>
      <w:proofErr w:type="spellStart"/>
      <w:r w:rsidR="003F4BF1" w:rsidRPr="005412CE">
        <w:rPr>
          <w:rFonts w:cs="Times New Roman"/>
        </w:rPr>
        <w:t>Reichové</w:t>
      </w:r>
      <w:proofErr w:type="spellEnd"/>
      <w:r w:rsidR="003F4BF1" w:rsidRPr="005412CE">
        <w:rPr>
          <w:rFonts w:cs="Times New Roman"/>
        </w:rPr>
        <w:t xml:space="preserve"> obdobný</w:t>
      </w:r>
      <w:r w:rsidR="00CE539C" w:rsidRPr="005412CE">
        <w:rPr>
          <w:rFonts w:cs="Times New Roman"/>
        </w:rPr>
        <w:t xml:space="preserve"> i u</w:t>
      </w:r>
      <w:r w:rsidR="003F4BF1" w:rsidRPr="005412CE">
        <w:rPr>
          <w:rFonts w:cs="Times New Roman"/>
        </w:rPr>
        <w:t xml:space="preserve"> fotografek</w:t>
      </w:r>
      <w:r w:rsidRPr="005412CE">
        <w:rPr>
          <w:rFonts w:cs="Times New Roman"/>
        </w:rPr>
        <w:t>, kter</w:t>
      </w:r>
      <w:r w:rsidR="00B0760F" w:rsidRPr="005412CE">
        <w:rPr>
          <w:rFonts w:cs="Times New Roman"/>
        </w:rPr>
        <w:t>é</w:t>
      </w:r>
      <w:r w:rsidR="006E5501">
        <w:rPr>
          <w:rFonts w:cs="Times New Roman"/>
        </w:rPr>
        <w:t> </w:t>
      </w:r>
      <w:r w:rsidR="00CE539C" w:rsidRPr="005412CE">
        <w:rPr>
          <w:rFonts w:cs="Times New Roman"/>
        </w:rPr>
        <w:t>považují</w:t>
      </w:r>
      <w:r w:rsidRPr="005412CE">
        <w:rPr>
          <w:rFonts w:cs="Times New Roman"/>
        </w:rPr>
        <w:t xml:space="preserve"> focení za fyzicky náročnou činnost</w:t>
      </w:r>
      <w:r w:rsidR="00AB3BE7" w:rsidRPr="005412CE">
        <w:rPr>
          <w:rFonts w:cs="Times New Roman"/>
        </w:rPr>
        <w:t>. To je také důvodem odm</w:t>
      </w:r>
      <w:r w:rsidR="00860D85">
        <w:rPr>
          <w:rFonts w:cs="Times New Roman"/>
        </w:rPr>
        <w:t>ítnutí mužů i žen vycestovat do </w:t>
      </w:r>
      <w:r w:rsidR="00AB3BE7" w:rsidRPr="005412CE">
        <w:rPr>
          <w:rFonts w:cs="Times New Roman"/>
        </w:rPr>
        <w:t>dějiště her</w:t>
      </w:r>
      <w:r w:rsidR="00CE539C" w:rsidRPr="005412CE">
        <w:rPr>
          <w:rStyle w:val="Znakapoznpodarou"/>
          <w:rFonts w:cs="Times New Roman"/>
        </w:rPr>
        <w:footnoteReference w:id="107"/>
      </w:r>
      <w:r w:rsidR="00604A59" w:rsidRPr="005412CE">
        <w:rPr>
          <w:rFonts w:cs="Times New Roman"/>
        </w:rPr>
        <w:t>.</w:t>
      </w:r>
      <w:r w:rsidR="005014A8" w:rsidRPr="005412CE">
        <w:rPr>
          <w:rFonts w:cs="Times New Roman"/>
        </w:rPr>
        <w:t xml:space="preserve"> </w:t>
      </w:r>
      <w:r w:rsidR="00CE539C" w:rsidRPr="005412CE">
        <w:rPr>
          <w:rFonts w:cs="Times New Roman"/>
        </w:rPr>
        <w:t xml:space="preserve">Dalším je i jiné tematické </w:t>
      </w:r>
      <w:r w:rsidR="00177A71" w:rsidRPr="005412CE">
        <w:rPr>
          <w:rFonts w:cs="Times New Roman"/>
        </w:rPr>
        <w:t>zaměření žen v tomto oboru, jak </w:t>
      </w:r>
      <w:r w:rsidR="00B30FD2" w:rsidRPr="005412CE">
        <w:rPr>
          <w:rFonts w:cs="Times New Roman"/>
        </w:rPr>
        <w:t>doložíme</w:t>
      </w:r>
      <w:r w:rsidR="00CE539C" w:rsidRPr="005412CE">
        <w:rPr>
          <w:rFonts w:cs="Times New Roman"/>
        </w:rPr>
        <w:t xml:space="preserve"> v následující citaci</w:t>
      </w:r>
      <w:r w:rsidR="00AB3BE7" w:rsidRPr="005412CE">
        <w:rPr>
          <w:rFonts w:cs="Times New Roman"/>
        </w:rPr>
        <w:t>, a nespokojenost s nutnou flexibilitou práce</w:t>
      </w:r>
      <w:r w:rsidR="003761ED" w:rsidRPr="005412CE">
        <w:rPr>
          <w:rFonts w:cs="Times New Roman"/>
        </w:rPr>
        <w:t>:</w:t>
      </w:r>
    </w:p>
    <w:p w:rsidR="003761ED" w:rsidRPr="005412CE" w:rsidRDefault="003761ED" w:rsidP="003761ED">
      <w:pPr>
        <w:spacing w:after="240"/>
        <w:ind w:firstLine="576"/>
        <w:rPr>
          <w:rFonts w:cs="Times New Roman"/>
        </w:rPr>
      </w:pPr>
      <w:r w:rsidRPr="005412CE">
        <w:rPr>
          <w:rFonts w:cs="Times New Roman"/>
          <w:i/>
          <w:szCs w:val="24"/>
        </w:rPr>
        <w:t>„</w:t>
      </w:r>
      <w:r w:rsidR="00B30FD2" w:rsidRPr="005412CE">
        <w:rPr>
          <w:rFonts w:cs="Times New Roman"/>
          <w:i/>
          <w:szCs w:val="24"/>
        </w:rPr>
        <w:t>C</w:t>
      </w:r>
      <w:r w:rsidRPr="005412CE">
        <w:rPr>
          <w:rFonts w:cs="Times New Roman"/>
          <w:i/>
          <w:szCs w:val="24"/>
        </w:rPr>
        <w:t xml:space="preserve">elkově moc </w:t>
      </w:r>
      <w:proofErr w:type="spellStart"/>
      <w:r w:rsidRPr="005412CE">
        <w:rPr>
          <w:rFonts w:cs="Times New Roman"/>
          <w:i/>
          <w:szCs w:val="24"/>
        </w:rPr>
        <w:t>ženskejch</w:t>
      </w:r>
      <w:proofErr w:type="spellEnd"/>
      <w:r w:rsidRPr="005412CE">
        <w:rPr>
          <w:rFonts w:cs="Times New Roman"/>
          <w:i/>
          <w:szCs w:val="24"/>
        </w:rPr>
        <w:t xml:space="preserve"> sport nefotí, protože je to zaměstnání náročný nejenom fyzicky, kvůli tomu </w:t>
      </w:r>
      <w:proofErr w:type="spellStart"/>
      <w:r w:rsidRPr="005412CE">
        <w:rPr>
          <w:rFonts w:cs="Times New Roman"/>
          <w:i/>
          <w:szCs w:val="24"/>
        </w:rPr>
        <w:t>těžkýmu</w:t>
      </w:r>
      <w:proofErr w:type="spellEnd"/>
      <w:r w:rsidRPr="005412CE">
        <w:rPr>
          <w:rFonts w:cs="Times New Roman"/>
          <w:i/>
          <w:szCs w:val="24"/>
        </w:rPr>
        <w:t xml:space="preserve"> vybavení, na olympiádě obzvlášť, vlastně</w:t>
      </w:r>
      <w:r w:rsidR="006E5501">
        <w:rPr>
          <w:rFonts w:cs="Times New Roman"/>
          <w:i/>
          <w:szCs w:val="24"/>
        </w:rPr>
        <w:t xml:space="preserve"> v šest ráno vstanete a v jednu </w:t>
      </w:r>
      <w:r w:rsidRPr="005412CE">
        <w:rPr>
          <w:rFonts w:cs="Times New Roman"/>
          <w:i/>
          <w:szCs w:val="24"/>
        </w:rPr>
        <w:t xml:space="preserve">hodinu přijedete na hotel, takže v podstatě jste </w:t>
      </w:r>
      <w:proofErr w:type="spellStart"/>
      <w:r w:rsidRPr="005412CE">
        <w:rPr>
          <w:rFonts w:cs="Times New Roman"/>
          <w:i/>
          <w:szCs w:val="24"/>
        </w:rPr>
        <w:t>celej</w:t>
      </w:r>
      <w:proofErr w:type="spellEnd"/>
      <w:r w:rsidRPr="005412CE">
        <w:rPr>
          <w:rFonts w:cs="Times New Roman"/>
          <w:i/>
          <w:szCs w:val="24"/>
        </w:rPr>
        <w:t xml:space="preserve"> den v zápřahu.</w:t>
      </w:r>
      <w:r w:rsidR="00AB3BE7" w:rsidRPr="005412CE">
        <w:rPr>
          <w:rFonts w:cs="Times New Roman"/>
          <w:i/>
          <w:szCs w:val="24"/>
        </w:rPr>
        <w:t xml:space="preserve"> (…) ale nechtějí tam jezdit ani některý chlapi, protože jim to přijde třeba náročný (…) </w:t>
      </w:r>
      <w:r w:rsidR="00177A71" w:rsidRPr="005412CE">
        <w:rPr>
          <w:rFonts w:cs="Times New Roman"/>
          <w:i/>
          <w:szCs w:val="24"/>
        </w:rPr>
        <w:t xml:space="preserve">většinou ženský </w:t>
      </w:r>
      <w:proofErr w:type="spellStart"/>
      <w:r w:rsidR="00177A71" w:rsidRPr="005412CE">
        <w:rPr>
          <w:rFonts w:cs="Times New Roman"/>
          <w:i/>
          <w:szCs w:val="24"/>
        </w:rPr>
        <w:t>maj</w:t>
      </w:r>
      <w:proofErr w:type="spellEnd"/>
      <w:r w:rsidR="00177A71" w:rsidRPr="005412CE">
        <w:rPr>
          <w:rFonts w:cs="Times New Roman"/>
          <w:i/>
          <w:szCs w:val="24"/>
        </w:rPr>
        <w:t xml:space="preserve"> rodinu nebo </w:t>
      </w:r>
      <w:r w:rsidR="00AB3BE7" w:rsidRPr="005412CE">
        <w:rPr>
          <w:rFonts w:cs="Times New Roman"/>
          <w:i/>
          <w:szCs w:val="24"/>
        </w:rPr>
        <w:t xml:space="preserve">chtěj mít řád, chtěj vědět, že jdou do práce v osm a </w:t>
      </w:r>
      <w:proofErr w:type="spellStart"/>
      <w:r w:rsidR="00AB3BE7" w:rsidRPr="005412CE">
        <w:rPr>
          <w:rFonts w:cs="Times New Roman"/>
          <w:i/>
          <w:szCs w:val="24"/>
        </w:rPr>
        <w:t>vrátěj</w:t>
      </w:r>
      <w:proofErr w:type="spellEnd"/>
      <w:r w:rsidR="00AB3BE7" w:rsidRPr="005412CE">
        <w:rPr>
          <w:rFonts w:cs="Times New Roman"/>
          <w:i/>
          <w:szCs w:val="24"/>
        </w:rPr>
        <w:t xml:space="preserve"> se ve čtyři, v práci v novinách se to nedá v žádným případě zaručit. (…). Třeba fotky dětí fotí spíš ženský, (…) lidi přijdou přesně, </w:t>
      </w:r>
      <w:proofErr w:type="spellStart"/>
      <w:r w:rsidR="00AB3BE7" w:rsidRPr="005412CE">
        <w:rPr>
          <w:rFonts w:cs="Times New Roman"/>
          <w:i/>
          <w:szCs w:val="24"/>
        </w:rPr>
        <w:t>voni</w:t>
      </w:r>
      <w:proofErr w:type="spellEnd"/>
      <w:r w:rsidR="00AB3BE7" w:rsidRPr="005412CE">
        <w:rPr>
          <w:rFonts w:cs="Times New Roman"/>
          <w:i/>
          <w:szCs w:val="24"/>
        </w:rPr>
        <w:t xml:space="preserve"> ví, kdy mají padla</w:t>
      </w:r>
      <w:r w:rsidR="00C26A9E" w:rsidRPr="005412CE">
        <w:rPr>
          <w:rFonts w:cs="Times New Roman"/>
          <w:i/>
          <w:szCs w:val="24"/>
        </w:rPr>
        <w:t>,</w:t>
      </w:r>
      <w:r w:rsidR="00AB3BE7" w:rsidRPr="005412CE">
        <w:rPr>
          <w:rFonts w:cs="Times New Roman"/>
          <w:i/>
          <w:szCs w:val="24"/>
        </w:rPr>
        <w:t xml:space="preserve"> (…) chlapi zase fotí víc ty rep</w:t>
      </w:r>
      <w:r w:rsidR="006E5501">
        <w:rPr>
          <w:rFonts w:cs="Times New Roman"/>
          <w:i/>
          <w:szCs w:val="24"/>
        </w:rPr>
        <w:t>ortáže a dokument a </w:t>
      </w:r>
      <w:r w:rsidR="00177A71" w:rsidRPr="005412CE">
        <w:rPr>
          <w:rFonts w:cs="Times New Roman"/>
          <w:i/>
          <w:szCs w:val="24"/>
        </w:rPr>
        <w:t>tak dále. A </w:t>
      </w:r>
      <w:r w:rsidR="00AB3BE7" w:rsidRPr="005412CE">
        <w:rPr>
          <w:rFonts w:cs="Times New Roman"/>
          <w:i/>
          <w:szCs w:val="24"/>
        </w:rPr>
        <w:t xml:space="preserve">to není jen </w:t>
      </w:r>
      <w:proofErr w:type="gramStart"/>
      <w:r w:rsidR="00AB3BE7" w:rsidRPr="005412CE">
        <w:rPr>
          <w:rFonts w:cs="Times New Roman"/>
          <w:i/>
          <w:szCs w:val="24"/>
        </w:rPr>
        <w:t>po</w:t>
      </w:r>
      <w:proofErr w:type="gramEnd"/>
      <w:r w:rsidR="00AB3BE7" w:rsidRPr="005412CE">
        <w:rPr>
          <w:rFonts w:cs="Times New Roman"/>
          <w:i/>
          <w:szCs w:val="24"/>
        </w:rPr>
        <w:t xml:space="preserve"> Český </w:t>
      </w:r>
      <w:proofErr w:type="gramStart"/>
      <w:r w:rsidR="00AB3BE7" w:rsidRPr="005412CE">
        <w:rPr>
          <w:rFonts w:cs="Times New Roman"/>
          <w:i/>
          <w:szCs w:val="24"/>
        </w:rPr>
        <w:t>republice</w:t>
      </w:r>
      <w:r w:rsidR="00C26A9E" w:rsidRPr="005412CE">
        <w:rPr>
          <w:rFonts w:cs="Times New Roman"/>
          <w:i/>
          <w:szCs w:val="24"/>
        </w:rPr>
        <w:t xml:space="preserve"> (…</w:t>
      </w:r>
      <w:proofErr w:type="gramEnd"/>
      <w:r w:rsidR="00C26A9E" w:rsidRPr="005412CE">
        <w:rPr>
          <w:rFonts w:cs="Times New Roman"/>
          <w:i/>
          <w:sz w:val="26"/>
          <w:szCs w:val="24"/>
        </w:rPr>
        <w:t>)</w:t>
      </w:r>
      <w:r w:rsidR="00AB3BE7" w:rsidRPr="005412CE">
        <w:rPr>
          <w:rFonts w:cs="Times New Roman"/>
          <w:i/>
          <w:szCs w:val="24"/>
        </w:rPr>
        <w:t>. Celkově těch sportovn</w:t>
      </w:r>
      <w:r w:rsidR="00860D85">
        <w:rPr>
          <w:rFonts w:cs="Times New Roman"/>
          <w:i/>
          <w:szCs w:val="24"/>
        </w:rPr>
        <w:t>ích novinářek není moc, protože </w:t>
      </w:r>
      <w:r w:rsidR="00AB3BE7" w:rsidRPr="005412CE">
        <w:rPr>
          <w:rFonts w:cs="Times New Roman"/>
          <w:i/>
          <w:szCs w:val="24"/>
        </w:rPr>
        <w:t xml:space="preserve">večer jet na </w:t>
      </w:r>
      <w:proofErr w:type="spellStart"/>
      <w:r w:rsidR="00AB3BE7" w:rsidRPr="005412CE">
        <w:rPr>
          <w:rFonts w:cs="Times New Roman"/>
          <w:i/>
          <w:szCs w:val="24"/>
        </w:rPr>
        <w:t>fotbalovej</w:t>
      </w:r>
      <w:proofErr w:type="spellEnd"/>
      <w:r w:rsidR="00AB3BE7" w:rsidRPr="005412CE">
        <w:rPr>
          <w:rFonts w:cs="Times New Roman"/>
          <w:i/>
          <w:szCs w:val="24"/>
        </w:rPr>
        <w:t xml:space="preserve"> zápas, (…) chce být ženská večer doma nebo jít někam na víno.</w:t>
      </w:r>
      <w:r w:rsidRPr="005412CE">
        <w:rPr>
          <w:rFonts w:cs="Times New Roman"/>
          <w:i/>
          <w:szCs w:val="24"/>
        </w:rPr>
        <w:t>“</w:t>
      </w:r>
      <w:r w:rsidRPr="005412CE">
        <w:rPr>
          <w:rFonts w:cs="Times New Roman"/>
          <w:szCs w:val="24"/>
        </w:rPr>
        <w:t xml:space="preserve"> (BR, 36)</w:t>
      </w:r>
    </w:p>
    <w:p w:rsidR="00F460DD" w:rsidRPr="005412CE" w:rsidRDefault="00F460DD" w:rsidP="00CF7E21">
      <w:pPr>
        <w:spacing w:after="240"/>
        <w:ind w:firstLine="576"/>
        <w:rPr>
          <w:rFonts w:cs="Times New Roman"/>
        </w:rPr>
      </w:pPr>
      <w:r w:rsidRPr="005412CE">
        <w:rPr>
          <w:rFonts w:cs="Times New Roman"/>
        </w:rPr>
        <w:t xml:space="preserve">Stejně jako </w:t>
      </w:r>
      <w:r w:rsidR="00B30FD2" w:rsidRPr="005412CE">
        <w:rPr>
          <w:rFonts w:cs="Times New Roman"/>
        </w:rPr>
        <w:t>č</w:t>
      </w:r>
      <w:r w:rsidRPr="005412CE">
        <w:rPr>
          <w:rFonts w:cs="Times New Roman"/>
        </w:rPr>
        <w:t xml:space="preserve">eské mají i zahraniční redakce </w:t>
      </w:r>
      <w:r w:rsidR="007D3AFB" w:rsidRPr="005412CE">
        <w:rPr>
          <w:rFonts w:cs="Times New Roman"/>
        </w:rPr>
        <w:t>ženy</w:t>
      </w:r>
      <w:r w:rsidRPr="005412CE">
        <w:rPr>
          <w:rFonts w:cs="Times New Roman"/>
        </w:rPr>
        <w:t xml:space="preserve"> v dějišti her nebo</w:t>
      </w:r>
      <w:r w:rsidR="00B30FD2" w:rsidRPr="005412CE">
        <w:rPr>
          <w:rFonts w:cs="Times New Roman"/>
        </w:rPr>
        <w:t xml:space="preserve"> na</w:t>
      </w:r>
      <w:r w:rsidRPr="005412CE">
        <w:rPr>
          <w:rFonts w:cs="Times New Roman"/>
        </w:rPr>
        <w:t xml:space="preserve"> jinýc</w:t>
      </w:r>
      <w:r w:rsidR="003761ED" w:rsidRPr="005412CE">
        <w:rPr>
          <w:rFonts w:cs="Times New Roman"/>
        </w:rPr>
        <w:t>h vrcholných sportovních akcích.</w:t>
      </w:r>
      <w:r w:rsidRPr="005412CE">
        <w:rPr>
          <w:rFonts w:cs="Times New Roman"/>
        </w:rPr>
        <w:t xml:space="preserve"> </w:t>
      </w:r>
      <w:r w:rsidR="003761ED" w:rsidRPr="005412CE">
        <w:rPr>
          <w:rFonts w:cs="Times New Roman"/>
        </w:rPr>
        <w:t>A</w:t>
      </w:r>
      <w:r w:rsidRPr="005412CE">
        <w:rPr>
          <w:rFonts w:cs="Times New Roman"/>
        </w:rPr>
        <w:t xml:space="preserve">však </w:t>
      </w:r>
      <w:r w:rsidR="007D3AFB" w:rsidRPr="005412CE">
        <w:rPr>
          <w:rFonts w:cs="Times New Roman"/>
        </w:rPr>
        <w:t xml:space="preserve">podle odhadu Dariny </w:t>
      </w:r>
      <w:proofErr w:type="spellStart"/>
      <w:r w:rsidR="007D3AFB" w:rsidRPr="005412CE">
        <w:rPr>
          <w:rFonts w:cs="Times New Roman"/>
        </w:rPr>
        <w:t>Vymětalíkové</w:t>
      </w:r>
      <w:proofErr w:type="spellEnd"/>
      <w:r w:rsidR="007D3AFB" w:rsidRPr="005412CE">
        <w:rPr>
          <w:rFonts w:cs="Times New Roman"/>
        </w:rPr>
        <w:t xml:space="preserve"> </w:t>
      </w:r>
      <w:r w:rsidRPr="005412CE">
        <w:rPr>
          <w:rFonts w:cs="Times New Roman"/>
        </w:rPr>
        <w:t xml:space="preserve">jejich počet </w:t>
      </w:r>
      <w:r w:rsidR="007D3AFB" w:rsidRPr="005412CE">
        <w:rPr>
          <w:rFonts w:cs="Times New Roman"/>
        </w:rPr>
        <w:t xml:space="preserve">dosahuje zhruba </w:t>
      </w:r>
      <w:r w:rsidR="007D3AFB" w:rsidRPr="005412CE">
        <w:rPr>
          <w:rFonts w:cs="Times New Roman"/>
        </w:rPr>
        <w:lastRenderedPageBreak/>
        <w:t>třetiny</w:t>
      </w:r>
      <w:r w:rsidRPr="005412CE">
        <w:rPr>
          <w:rFonts w:cs="Times New Roman"/>
        </w:rPr>
        <w:t xml:space="preserve"> celkového počtu zúčastněných novinářů</w:t>
      </w:r>
      <w:r w:rsidR="00875F11" w:rsidRPr="005412CE">
        <w:rPr>
          <w:rStyle w:val="Znakapoznpodarou"/>
          <w:rFonts w:cs="Times New Roman"/>
        </w:rPr>
        <w:footnoteReference w:id="108"/>
      </w:r>
      <w:r w:rsidR="003761ED" w:rsidRPr="005412CE">
        <w:rPr>
          <w:rFonts w:cs="Times New Roman"/>
        </w:rPr>
        <w:t>.</w:t>
      </w:r>
      <w:r w:rsidR="0005009E" w:rsidRPr="005412CE">
        <w:rPr>
          <w:rFonts w:cs="Times New Roman"/>
        </w:rPr>
        <w:t xml:space="preserve"> </w:t>
      </w:r>
      <w:r w:rsidR="00B30FD2" w:rsidRPr="005412CE">
        <w:rPr>
          <w:rFonts w:cs="Times New Roman"/>
        </w:rPr>
        <w:t>Dle</w:t>
      </w:r>
      <w:r w:rsidR="0005009E" w:rsidRPr="005412CE">
        <w:rPr>
          <w:rFonts w:cs="Times New Roman"/>
        </w:rPr>
        <w:t xml:space="preserve"> získaných dat uvedených podrobněji</w:t>
      </w:r>
      <w:r w:rsidR="000D42D3" w:rsidRPr="005412CE">
        <w:rPr>
          <w:rFonts w:cs="Times New Roman"/>
        </w:rPr>
        <w:t xml:space="preserve"> v teoretické části v kapitole 4</w:t>
      </w:r>
      <w:r w:rsidR="0005009E" w:rsidRPr="005412CE">
        <w:rPr>
          <w:rFonts w:cs="Times New Roman"/>
        </w:rPr>
        <w:t>.3.1 se mezi lety 200</w:t>
      </w:r>
      <w:r w:rsidR="00BD578F" w:rsidRPr="005412CE">
        <w:rPr>
          <w:rFonts w:cs="Times New Roman"/>
        </w:rPr>
        <w:t>6</w:t>
      </w:r>
      <w:r w:rsidR="00F36C0E" w:rsidRPr="005412CE">
        <w:rPr>
          <w:rStyle w:val="Znakapoznpodarou"/>
          <w:rFonts w:cs="Times New Roman"/>
        </w:rPr>
        <w:footnoteReference w:id="109"/>
      </w:r>
      <w:r w:rsidR="000B7927" w:rsidRPr="005412CE">
        <w:rPr>
          <w:rFonts w:cs="Times New Roman"/>
        </w:rPr>
        <w:t xml:space="preserve"> a </w:t>
      </w:r>
      <w:r w:rsidR="0005009E" w:rsidRPr="005412CE">
        <w:rPr>
          <w:rFonts w:cs="Times New Roman"/>
        </w:rPr>
        <w:t>2018 průměrně</w:t>
      </w:r>
      <w:r w:rsidR="00033E44" w:rsidRPr="005412CE">
        <w:rPr>
          <w:rFonts w:cs="Times New Roman"/>
        </w:rPr>
        <w:t xml:space="preserve"> na jednu olympiádu</w:t>
      </w:r>
      <w:r w:rsidR="0005009E" w:rsidRPr="005412CE">
        <w:rPr>
          <w:rFonts w:cs="Times New Roman"/>
        </w:rPr>
        <w:t xml:space="preserve"> </w:t>
      </w:r>
      <w:r w:rsidR="00B30FD2" w:rsidRPr="005412CE">
        <w:rPr>
          <w:rFonts w:cs="Times New Roman"/>
        </w:rPr>
        <w:t xml:space="preserve">zúčastnilo </w:t>
      </w:r>
      <w:r w:rsidR="00423D92" w:rsidRPr="005412CE">
        <w:rPr>
          <w:rFonts w:cs="Times New Roman"/>
        </w:rPr>
        <w:t>10,24</w:t>
      </w:r>
      <w:r w:rsidR="0089568D" w:rsidRPr="005412CE">
        <w:rPr>
          <w:rFonts w:cs="Times New Roman"/>
        </w:rPr>
        <w:t xml:space="preserve"> %</w:t>
      </w:r>
      <w:r w:rsidR="0005009E" w:rsidRPr="005412CE">
        <w:rPr>
          <w:rFonts w:cs="Times New Roman"/>
        </w:rPr>
        <w:t xml:space="preserve"> českých sportovních novinářek, z nichž 9,72</w:t>
      </w:r>
      <w:r w:rsidR="0089568D" w:rsidRPr="005412CE">
        <w:rPr>
          <w:rFonts w:cs="Times New Roman"/>
        </w:rPr>
        <w:t xml:space="preserve"> %</w:t>
      </w:r>
      <w:r w:rsidR="0005009E" w:rsidRPr="005412CE">
        <w:rPr>
          <w:rFonts w:cs="Times New Roman"/>
        </w:rPr>
        <w:t xml:space="preserve"> bylo z České televize.</w:t>
      </w:r>
      <w:r w:rsidR="00033E44" w:rsidRPr="005412CE">
        <w:rPr>
          <w:rFonts w:cs="Times New Roman"/>
        </w:rPr>
        <w:t xml:space="preserve"> </w:t>
      </w:r>
      <w:r w:rsidR="00646E20" w:rsidRPr="005412CE">
        <w:rPr>
          <w:rFonts w:cs="Times New Roman"/>
        </w:rPr>
        <w:t xml:space="preserve">Z celkového počtu účastníků </w:t>
      </w:r>
      <w:r w:rsidR="00777A75" w:rsidRPr="005412CE">
        <w:rPr>
          <w:rFonts w:cs="Times New Roman"/>
        </w:rPr>
        <w:t>(</w:t>
      </w:r>
      <w:r w:rsidR="00F36C0E" w:rsidRPr="005412CE">
        <w:rPr>
          <w:rFonts w:cs="Times New Roman"/>
        </w:rPr>
        <w:t xml:space="preserve">zahraničních </w:t>
      </w:r>
      <w:r w:rsidR="00777A75" w:rsidRPr="005412CE">
        <w:rPr>
          <w:rFonts w:cs="Times New Roman"/>
        </w:rPr>
        <w:t>mužů a žen</w:t>
      </w:r>
      <w:r w:rsidR="00F36C0E" w:rsidRPr="005412CE">
        <w:rPr>
          <w:rFonts w:cs="Times New Roman"/>
        </w:rPr>
        <w:t xml:space="preserve"> včetně Čechů</w:t>
      </w:r>
      <w:r w:rsidR="00950E72" w:rsidRPr="005412CE">
        <w:rPr>
          <w:rFonts w:cs="Times New Roman"/>
        </w:rPr>
        <w:t xml:space="preserve"> a </w:t>
      </w:r>
      <w:r w:rsidR="00845096" w:rsidRPr="005412CE">
        <w:rPr>
          <w:rFonts w:cs="Times New Roman"/>
        </w:rPr>
        <w:t>Češek</w:t>
      </w:r>
      <w:r w:rsidR="00777A75" w:rsidRPr="005412CE">
        <w:rPr>
          <w:rFonts w:cs="Times New Roman"/>
        </w:rPr>
        <w:t xml:space="preserve">) </w:t>
      </w:r>
      <w:r w:rsidR="00AE2030" w:rsidRPr="005412CE">
        <w:rPr>
          <w:rFonts w:cs="Times New Roman"/>
        </w:rPr>
        <w:t xml:space="preserve">bylo </w:t>
      </w:r>
      <w:r w:rsidR="00F36C0E" w:rsidRPr="005412CE">
        <w:rPr>
          <w:rFonts w:cs="Times New Roman"/>
        </w:rPr>
        <w:t>na </w:t>
      </w:r>
      <w:r w:rsidR="00646E20" w:rsidRPr="005412CE">
        <w:rPr>
          <w:rFonts w:cs="Times New Roman"/>
        </w:rPr>
        <w:t xml:space="preserve">olympiádách </w:t>
      </w:r>
      <w:r w:rsidR="00AE2030">
        <w:rPr>
          <w:rFonts w:cs="Times New Roman"/>
        </w:rPr>
        <w:t xml:space="preserve">v rocích </w:t>
      </w:r>
      <w:r w:rsidR="00646E20" w:rsidRPr="005412CE">
        <w:rPr>
          <w:rFonts w:cs="Times New Roman"/>
        </w:rPr>
        <w:t>2016 a 2018 průměrně 22,04</w:t>
      </w:r>
      <w:r w:rsidR="0089568D" w:rsidRPr="005412CE">
        <w:rPr>
          <w:rFonts w:cs="Times New Roman"/>
        </w:rPr>
        <w:t xml:space="preserve"> %</w:t>
      </w:r>
      <w:r w:rsidR="00646E20" w:rsidRPr="005412CE">
        <w:rPr>
          <w:rFonts w:cs="Times New Roman"/>
        </w:rPr>
        <w:t xml:space="preserve"> žen</w:t>
      </w:r>
      <w:r w:rsidR="00583A2E" w:rsidRPr="005412CE">
        <w:rPr>
          <w:rFonts w:cs="Times New Roman"/>
        </w:rPr>
        <w:t>, tedy zhruba pětina</w:t>
      </w:r>
      <w:r w:rsidR="00646E20" w:rsidRPr="005412CE">
        <w:rPr>
          <w:rFonts w:cs="Times New Roman"/>
        </w:rPr>
        <w:t>. Češky tvořily 0,03</w:t>
      </w:r>
      <w:r w:rsidR="0089568D" w:rsidRPr="005412CE">
        <w:rPr>
          <w:rFonts w:cs="Times New Roman"/>
        </w:rPr>
        <w:t xml:space="preserve"> %</w:t>
      </w:r>
      <w:r w:rsidR="00646E20" w:rsidRPr="005412CE">
        <w:rPr>
          <w:rFonts w:cs="Times New Roman"/>
        </w:rPr>
        <w:t xml:space="preserve"> zúčastněných.</w:t>
      </w:r>
      <w:r w:rsidRPr="005412CE">
        <w:rPr>
          <w:rFonts w:cs="Times New Roman"/>
        </w:rPr>
        <w:t xml:space="preserve"> </w:t>
      </w:r>
      <w:r w:rsidR="00AE2030">
        <w:rPr>
          <w:rFonts w:cs="Times New Roman"/>
        </w:rPr>
        <w:t>Pod</w:t>
      </w:r>
      <w:r w:rsidR="007D3AFB" w:rsidRPr="005412CE">
        <w:rPr>
          <w:rFonts w:cs="Times New Roman"/>
        </w:rPr>
        <w:t xml:space="preserve">le </w:t>
      </w:r>
      <w:proofErr w:type="spellStart"/>
      <w:r w:rsidR="00AE2030">
        <w:rPr>
          <w:rFonts w:cs="Times New Roman"/>
        </w:rPr>
        <w:t>Vymětalíkové</w:t>
      </w:r>
      <w:proofErr w:type="spellEnd"/>
      <w:r w:rsidR="007D3AFB" w:rsidRPr="005412CE">
        <w:rPr>
          <w:rFonts w:cs="Times New Roman"/>
        </w:rPr>
        <w:t xml:space="preserve"> je sportovní žurnalistika a zvláště olympijské hry </w:t>
      </w:r>
      <w:r w:rsidR="00AD6F89" w:rsidRPr="005412CE">
        <w:rPr>
          <w:rFonts w:cs="Times New Roman"/>
        </w:rPr>
        <w:t>v</w:t>
      </w:r>
      <w:r w:rsidR="000B7927" w:rsidRPr="005412CE">
        <w:rPr>
          <w:rFonts w:cs="Times New Roman"/>
        </w:rPr>
        <w:t> </w:t>
      </w:r>
      <w:r w:rsidR="007D3AFB" w:rsidRPr="005412CE">
        <w:rPr>
          <w:rFonts w:cs="Times New Roman"/>
        </w:rPr>
        <w:t>zahraniční</w:t>
      </w:r>
      <w:r w:rsidR="00AD6F89" w:rsidRPr="005412CE">
        <w:rPr>
          <w:rFonts w:cs="Times New Roman"/>
        </w:rPr>
        <w:t>ch</w:t>
      </w:r>
      <w:r w:rsidR="007D3AFB" w:rsidRPr="005412CE">
        <w:rPr>
          <w:rFonts w:cs="Times New Roman"/>
        </w:rPr>
        <w:t xml:space="preserve"> redakc</w:t>
      </w:r>
      <w:r w:rsidR="00AD6F89" w:rsidRPr="005412CE">
        <w:rPr>
          <w:rFonts w:cs="Times New Roman"/>
        </w:rPr>
        <w:t>ích</w:t>
      </w:r>
      <w:r w:rsidR="007D3AFB" w:rsidRPr="005412CE">
        <w:rPr>
          <w:rFonts w:cs="Times New Roman"/>
        </w:rPr>
        <w:t xml:space="preserve"> výhradně mužská záležitost. </w:t>
      </w:r>
      <w:r w:rsidR="00950E72" w:rsidRPr="005412CE">
        <w:rPr>
          <w:rFonts w:cs="Times New Roman"/>
        </w:rPr>
        <w:t>V</w:t>
      </w:r>
      <w:r w:rsidR="007D3AFB" w:rsidRPr="005412CE">
        <w:rPr>
          <w:rFonts w:cs="Times New Roman"/>
        </w:rPr>
        <w:t> televizních médií</w:t>
      </w:r>
      <w:r w:rsidR="00950E72" w:rsidRPr="005412CE">
        <w:rPr>
          <w:rFonts w:cs="Times New Roman"/>
        </w:rPr>
        <w:t>ch</w:t>
      </w:r>
      <w:r w:rsidR="007D3AFB" w:rsidRPr="005412CE">
        <w:rPr>
          <w:rFonts w:cs="Times New Roman"/>
        </w:rPr>
        <w:t xml:space="preserve"> zastávají</w:t>
      </w:r>
      <w:r w:rsidR="00AD6F89" w:rsidRPr="005412CE">
        <w:rPr>
          <w:rFonts w:cs="Times New Roman"/>
        </w:rPr>
        <w:t xml:space="preserve"> ženy</w:t>
      </w:r>
      <w:r w:rsidRPr="005412CE">
        <w:rPr>
          <w:rFonts w:cs="Times New Roman"/>
        </w:rPr>
        <w:t> </w:t>
      </w:r>
      <w:r w:rsidR="007D3AFB" w:rsidRPr="005412CE">
        <w:rPr>
          <w:rFonts w:cs="Times New Roman"/>
        </w:rPr>
        <w:t>spíše jiné pozice, než na kterých</w:t>
      </w:r>
      <w:r w:rsidRPr="005412CE">
        <w:rPr>
          <w:rFonts w:cs="Times New Roman"/>
        </w:rPr>
        <w:t xml:space="preserve"> vidíme novinářky na obrazovkách v</w:t>
      </w:r>
      <w:r w:rsidR="007D3AFB" w:rsidRPr="005412CE">
        <w:rPr>
          <w:rFonts w:cs="Times New Roman"/>
        </w:rPr>
        <w:t> </w:t>
      </w:r>
      <w:r w:rsidRPr="005412CE">
        <w:rPr>
          <w:rFonts w:cs="Times New Roman"/>
        </w:rPr>
        <w:t>Česku</w:t>
      </w:r>
      <w:r w:rsidR="007D3AFB" w:rsidRPr="005412CE">
        <w:rPr>
          <w:rFonts w:cs="Times New Roman"/>
        </w:rPr>
        <w:t>, tedy jako reportérky nebo v ojedinělých případech jako komentátorky</w:t>
      </w:r>
      <w:r w:rsidRPr="005412CE">
        <w:rPr>
          <w:rFonts w:cs="Times New Roman"/>
        </w:rPr>
        <w:t>.</w:t>
      </w:r>
      <w:r w:rsidR="00F70CE6" w:rsidRPr="005412CE">
        <w:rPr>
          <w:rFonts w:cs="Times New Roman"/>
        </w:rPr>
        <w:t xml:space="preserve"> V současnosti podle ní spíše moderují souhrn</w:t>
      </w:r>
      <w:r w:rsidR="00583A2E" w:rsidRPr="005412CE">
        <w:rPr>
          <w:rFonts w:cs="Times New Roman"/>
        </w:rPr>
        <w:t>y</w:t>
      </w:r>
      <w:r w:rsidR="00F70CE6" w:rsidRPr="005412CE">
        <w:rPr>
          <w:rFonts w:cs="Times New Roman"/>
        </w:rPr>
        <w:t xml:space="preserve"> sportovního zpravodajství a jsou kvůli vzhledu příjemným l</w:t>
      </w:r>
      <w:r w:rsidR="003761ED" w:rsidRPr="005412CE">
        <w:rPr>
          <w:rFonts w:cs="Times New Roman"/>
        </w:rPr>
        <w:t>ákadlem</w:t>
      </w:r>
      <w:r w:rsidR="00177A71" w:rsidRPr="005412CE">
        <w:rPr>
          <w:rFonts w:cs="Times New Roman"/>
        </w:rPr>
        <w:t xml:space="preserve"> pro </w:t>
      </w:r>
      <w:r w:rsidR="003761ED" w:rsidRPr="005412CE">
        <w:rPr>
          <w:rFonts w:cs="Times New Roman"/>
        </w:rPr>
        <w:t>oko mužského diváka:</w:t>
      </w:r>
    </w:p>
    <w:p w:rsidR="00871EEC" w:rsidRPr="005412CE" w:rsidRDefault="00090CF9" w:rsidP="00583A2E">
      <w:pPr>
        <w:ind w:firstLine="576"/>
        <w:rPr>
          <w:rFonts w:cs="Times New Roman"/>
        </w:rPr>
      </w:pPr>
      <w:r w:rsidRPr="005412CE">
        <w:rPr>
          <w:rFonts w:cs="Times New Roman"/>
        </w:rPr>
        <w:t xml:space="preserve"> </w:t>
      </w:r>
      <w:r w:rsidRPr="005412CE">
        <w:rPr>
          <w:rFonts w:cs="Times New Roman"/>
          <w:i/>
        </w:rPr>
        <w:t>„</w:t>
      </w:r>
      <w:r w:rsidR="00950E72" w:rsidRPr="005412CE">
        <w:rPr>
          <w:rFonts w:cs="Times New Roman"/>
          <w:i/>
        </w:rPr>
        <w:t>O</w:t>
      </w:r>
      <w:r w:rsidRPr="005412CE">
        <w:rPr>
          <w:rFonts w:cs="Times New Roman"/>
          <w:i/>
        </w:rPr>
        <w:t xml:space="preserve">no v tom hokeji paradoxně třeba se jako motají reportérky. Třeba v NHL. Ale nikdo na té pozici reportéra přestávkových rozhovorů. Nikdo. Já </w:t>
      </w:r>
      <w:proofErr w:type="gramStart"/>
      <w:r w:rsidRPr="005412CE">
        <w:rPr>
          <w:rFonts w:cs="Times New Roman"/>
          <w:i/>
        </w:rPr>
        <w:t>se</w:t>
      </w:r>
      <w:proofErr w:type="gramEnd"/>
      <w:r w:rsidRPr="005412CE">
        <w:rPr>
          <w:rFonts w:cs="Times New Roman"/>
          <w:i/>
        </w:rPr>
        <w:t xml:space="preserve"> na světovém poháru mezi </w:t>
      </w:r>
      <w:r w:rsidR="007C156E" w:rsidRPr="005412CE">
        <w:rPr>
          <w:rFonts w:cs="Times New Roman"/>
          <w:i/>
        </w:rPr>
        <w:t>(…)</w:t>
      </w:r>
      <w:r w:rsidRPr="005412CE">
        <w:rPr>
          <w:rFonts w:cs="Times New Roman"/>
          <w:i/>
        </w:rPr>
        <w:t xml:space="preserve"> 250 novinářů, tak tam byly tři ženy (…) takže já tam byla jediná tam dole, kde bylo prostě dvacet štábů z nejlepších televizí světa, jsem tam byla jediná žena. Takže jako ženy tam jezdí, ale teď jde o to, na jakých pozicích</w:t>
      </w:r>
      <w:r w:rsidR="007C156E" w:rsidRPr="005412CE">
        <w:rPr>
          <w:rFonts w:cs="Times New Roman"/>
          <w:i/>
        </w:rPr>
        <w:t>.</w:t>
      </w:r>
      <w:r w:rsidRPr="005412CE">
        <w:rPr>
          <w:rFonts w:cs="Times New Roman"/>
          <w:i/>
        </w:rPr>
        <w:t>“</w:t>
      </w:r>
      <w:r w:rsidR="0067274D" w:rsidRPr="005412CE">
        <w:rPr>
          <w:rFonts w:cs="Times New Roman"/>
        </w:rPr>
        <w:t xml:space="preserve"> (DV, 49)</w:t>
      </w:r>
    </w:p>
    <w:p w:rsidR="000D5CA5" w:rsidRPr="005412CE" w:rsidRDefault="000D5CA5" w:rsidP="000D5CA5">
      <w:pPr>
        <w:spacing w:after="240"/>
        <w:ind w:firstLine="432"/>
        <w:rPr>
          <w:rFonts w:cs="Times New Roman"/>
        </w:rPr>
      </w:pPr>
    </w:p>
    <w:p w:rsidR="00D1149F" w:rsidRPr="005412CE" w:rsidRDefault="00D1149F">
      <w:pPr>
        <w:spacing w:line="240" w:lineRule="auto"/>
        <w:rPr>
          <w:rFonts w:eastAsiaTheme="majorEastAsia" w:cs="Times New Roman"/>
          <w:b/>
          <w:bCs/>
          <w:sz w:val="36"/>
          <w:szCs w:val="28"/>
        </w:rPr>
      </w:pPr>
      <w:r w:rsidRPr="005412CE">
        <w:rPr>
          <w:rFonts w:eastAsiaTheme="majorEastAsia" w:cs="Times New Roman"/>
          <w:b/>
          <w:bCs/>
          <w:sz w:val="36"/>
          <w:szCs w:val="28"/>
        </w:rPr>
        <w:br w:type="page"/>
      </w:r>
    </w:p>
    <w:p w:rsidR="001B70B0" w:rsidRPr="005412CE" w:rsidRDefault="00EE79D2" w:rsidP="009A6BB1">
      <w:pPr>
        <w:pStyle w:val="Nadpis1"/>
        <w:jc w:val="left"/>
        <w:rPr>
          <w:rFonts w:cs="Times New Roman"/>
        </w:rPr>
      </w:pPr>
      <w:bookmarkStart w:id="34" w:name="_Toc6822113"/>
      <w:r w:rsidRPr="005412CE">
        <w:rPr>
          <w:rFonts w:cs="Times New Roman"/>
        </w:rPr>
        <w:lastRenderedPageBreak/>
        <w:t>Závěr</w:t>
      </w:r>
      <w:bookmarkEnd w:id="34"/>
    </w:p>
    <w:p w:rsidR="00EE79D2" w:rsidRPr="005412CE" w:rsidRDefault="00A24C06" w:rsidP="00CF7E21">
      <w:pPr>
        <w:ind w:firstLine="432"/>
        <w:rPr>
          <w:rFonts w:cs="Times New Roman"/>
        </w:rPr>
      </w:pPr>
      <w:r w:rsidRPr="005412CE">
        <w:rPr>
          <w:rFonts w:cs="Times New Roman"/>
        </w:rPr>
        <w:t xml:space="preserve">Cílem této bakalářské práce bylo </w:t>
      </w:r>
      <w:r w:rsidR="00B51051" w:rsidRPr="005412CE">
        <w:rPr>
          <w:rFonts w:cs="Times New Roman"/>
        </w:rPr>
        <w:t>zjistit, jaké je zastoupení sportovních novinářek v dějištích olympijských her (letních i zimních) v současnosti a v minulosti</w:t>
      </w:r>
      <w:r w:rsidR="005874C7" w:rsidRPr="005412CE">
        <w:rPr>
          <w:rFonts w:cs="Times New Roman"/>
        </w:rPr>
        <w:t>.</w:t>
      </w:r>
      <w:r w:rsidRPr="005412CE">
        <w:rPr>
          <w:rFonts w:cs="Times New Roman"/>
        </w:rPr>
        <w:t xml:space="preserve"> </w:t>
      </w:r>
      <w:r w:rsidR="005874C7" w:rsidRPr="005412CE">
        <w:rPr>
          <w:rFonts w:cs="Times New Roman"/>
        </w:rPr>
        <w:t>T</w:t>
      </w:r>
      <w:r w:rsidR="00FF78D0" w:rsidRPr="005412CE">
        <w:rPr>
          <w:rFonts w:cs="Times New Roman"/>
        </w:rPr>
        <w:t>oho</w:t>
      </w:r>
      <w:r w:rsidRPr="005412CE">
        <w:rPr>
          <w:rFonts w:cs="Times New Roman"/>
        </w:rPr>
        <w:t xml:space="preserve"> </w:t>
      </w:r>
      <w:r w:rsidR="00950E72" w:rsidRPr="005412CE">
        <w:rPr>
          <w:rFonts w:cs="Times New Roman"/>
        </w:rPr>
        <w:t>jsme</w:t>
      </w:r>
      <w:r w:rsidRPr="005412CE">
        <w:rPr>
          <w:rFonts w:cs="Times New Roman"/>
        </w:rPr>
        <w:t xml:space="preserve"> dosáhl</w:t>
      </w:r>
      <w:r w:rsidR="00950E72" w:rsidRPr="005412CE">
        <w:rPr>
          <w:rFonts w:cs="Times New Roman"/>
        </w:rPr>
        <w:t>i</w:t>
      </w:r>
      <w:r w:rsidRPr="005412CE">
        <w:rPr>
          <w:rFonts w:cs="Times New Roman"/>
        </w:rPr>
        <w:t xml:space="preserve"> skrze</w:t>
      </w:r>
      <w:r w:rsidR="00950E72" w:rsidRPr="005412CE">
        <w:rPr>
          <w:rFonts w:cs="Times New Roman"/>
        </w:rPr>
        <w:t xml:space="preserve"> analýzu</w:t>
      </w:r>
      <w:r w:rsidRPr="005412CE">
        <w:rPr>
          <w:rFonts w:cs="Times New Roman"/>
        </w:rPr>
        <w:t xml:space="preserve"> osobní</w:t>
      </w:r>
      <w:r w:rsidR="000666F2">
        <w:rPr>
          <w:rFonts w:cs="Times New Roman"/>
        </w:rPr>
        <w:t>ch</w:t>
      </w:r>
      <w:r w:rsidRPr="005412CE">
        <w:rPr>
          <w:rFonts w:cs="Times New Roman"/>
        </w:rPr>
        <w:t xml:space="preserve"> zkušenost</w:t>
      </w:r>
      <w:r w:rsidR="000666F2">
        <w:rPr>
          <w:rFonts w:cs="Times New Roman"/>
        </w:rPr>
        <w:t>í</w:t>
      </w:r>
      <w:r w:rsidRPr="005412CE">
        <w:rPr>
          <w:rFonts w:cs="Times New Roman"/>
        </w:rPr>
        <w:t xml:space="preserve"> respondentů a respondentek působících ve</w:t>
      </w:r>
      <w:r w:rsidR="005874C7" w:rsidRPr="005412CE">
        <w:rPr>
          <w:rFonts w:cs="Times New Roman"/>
        </w:rPr>
        <w:t> </w:t>
      </w:r>
      <w:r w:rsidRPr="005412CE">
        <w:rPr>
          <w:rFonts w:cs="Times New Roman"/>
        </w:rPr>
        <w:t xml:space="preserve">sportovních redakcích českých </w:t>
      </w:r>
      <w:r w:rsidR="00E83A1C" w:rsidRPr="005412CE">
        <w:rPr>
          <w:rFonts w:cs="Times New Roman"/>
        </w:rPr>
        <w:t xml:space="preserve">soukromých </w:t>
      </w:r>
      <w:r w:rsidRPr="005412CE">
        <w:rPr>
          <w:rFonts w:cs="Times New Roman"/>
        </w:rPr>
        <w:t>médií</w:t>
      </w:r>
      <w:r w:rsidR="00E83A1C" w:rsidRPr="005412CE">
        <w:rPr>
          <w:rFonts w:cs="Times New Roman"/>
        </w:rPr>
        <w:t xml:space="preserve"> a médií veřejné služby</w:t>
      </w:r>
      <w:r w:rsidR="00FF78D0" w:rsidRPr="005412CE">
        <w:rPr>
          <w:rFonts w:cs="Times New Roman"/>
        </w:rPr>
        <w:t>,</w:t>
      </w:r>
      <w:r w:rsidRPr="005412CE">
        <w:rPr>
          <w:rFonts w:cs="Times New Roman"/>
        </w:rPr>
        <w:t xml:space="preserve"> nebo</w:t>
      </w:r>
      <w:r w:rsidR="009A6BB1" w:rsidRPr="005412CE">
        <w:rPr>
          <w:rFonts w:cs="Times New Roman"/>
        </w:rPr>
        <w:t xml:space="preserve"> kteří</w:t>
      </w:r>
      <w:r w:rsidRPr="005412CE">
        <w:rPr>
          <w:rFonts w:cs="Times New Roman"/>
        </w:rPr>
        <w:t xml:space="preserve"> mají zkušenosti s touto prací v minulosti.</w:t>
      </w:r>
      <w:r w:rsidR="00FF78D0" w:rsidRPr="005412CE">
        <w:rPr>
          <w:rFonts w:cs="Times New Roman"/>
        </w:rPr>
        <w:t xml:space="preserve"> Prostřednictvím </w:t>
      </w:r>
      <w:proofErr w:type="spellStart"/>
      <w:r w:rsidR="00FF78D0" w:rsidRPr="005412CE">
        <w:rPr>
          <w:rFonts w:cs="Times New Roman"/>
        </w:rPr>
        <w:t>polostrukturovaných</w:t>
      </w:r>
      <w:proofErr w:type="spellEnd"/>
      <w:r w:rsidR="00FF78D0" w:rsidRPr="005412CE">
        <w:rPr>
          <w:rFonts w:cs="Times New Roman"/>
        </w:rPr>
        <w:t xml:space="preserve"> rozhovorů </w:t>
      </w:r>
      <w:r w:rsidR="00950E72" w:rsidRPr="005412CE">
        <w:rPr>
          <w:rFonts w:cs="Times New Roman"/>
        </w:rPr>
        <w:t>jsme</w:t>
      </w:r>
      <w:r w:rsidR="00FF78D0" w:rsidRPr="005412CE">
        <w:rPr>
          <w:rFonts w:cs="Times New Roman"/>
        </w:rPr>
        <w:t xml:space="preserve"> analyzoval</w:t>
      </w:r>
      <w:r w:rsidR="00950E72" w:rsidRPr="005412CE">
        <w:rPr>
          <w:rFonts w:cs="Times New Roman"/>
        </w:rPr>
        <w:t>i</w:t>
      </w:r>
      <w:r w:rsidR="00FF78D0" w:rsidRPr="005412CE">
        <w:rPr>
          <w:rFonts w:cs="Times New Roman"/>
        </w:rPr>
        <w:t xml:space="preserve"> výpovědi </w:t>
      </w:r>
      <w:r w:rsidR="005874C7" w:rsidRPr="005412CE">
        <w:rPr>
          <w:rFonts w:cs="Times New Roman"/>
        </w:rPr>
        <w:t xml:space="preserve">celkem </w:t>
      </w:r>
      <w:r w:rsidR="00FF78D0" w:rsidRPr="005412CE">
        <w:rPr>
          <w:rFonts w:cs="Times New Roman"/>
        </w:rPr>
        <w:t>osmi respondentů, šest z nich byly současné nebo bývalé sportovní žurnalistky a dva z toho zástupci vedoucích pozic sportovní redakce.</w:t>
      </w:r>
      <w:r w:rsidR="006D6A06" w:rsidRPr="005412CE">
        <w:rPr>
          <w:rFonts w:cs="Times New Roman"/>
        </w:rPr>
        <w:t xml:space="preserve"> V</w:t>
      </w:r>
      <w:r w:rsidR="000666F2">
        <w:rPr>
          <w:rFonts w:cs="Times New Roman"/>
        </w:rPr>
        <w:t> rámci </w:t>
      </w:r>
      <w:r w:rsidR="00931920" w:rsidRPr="005412CE">
        <w:rPr>
          <w:rFonts w:cs="Times New Roman"/>
        </w:rPr>
        <w:t xml:space="preserve">dotazování </w:t>
      </w:r>
      <w:r w:rsidR="009A6BB1" w:rsidRPr="005412CE">
        <w:rPr>
          <w:rFonts w:cs="Times New Roman"/>
        </w:rPr>
        <w:t>nás</w:t>
      </w:r>
      <w:r w:rsidR="00931920" w:rsidRPr="005412CE">
        <w:rPr>
          <w:rFonts w:cs="Times New Roman"/>
        </w:rPr>
        <w:t xml:space="preserve"> zajímaly i </w:t>
      </w:r>
      <w:proofErr w:type="spellStart"/>
      <w:r w:rsidR="006D6A06" w:rsidRPr="005412CE">
        <w:rPr>
          <w:rFonts w:cs="Times New Roman"/>
        </w:rPr>
        <w:t>backgroundové</w:t>
      </w:r>
      <w:proofErr w:type="spellEnd"/>
      <w:r w:rsidR="006D6A06" w:rsidRPr="005412CE">
        <w:rPr>
          <w:rFonts w:cs="Times New Roman"/>
        </w:rPr>
        <w:t xml:space="preserve"> informace týkající s</w:t>
      </w:r>
      <w:r w:rsidR="00E83A1C" w:rsidRPr="005412CE">
        <w:rPr>
          <w:rFonts w:cs="Times New Roman"/>
        </w:rPr>
        <w:t>e pozice sportovní novinářky ve </w:t>
      </w:r>
      <w:r w:rsidR="00931920" w:rsidRPr="005412CE">
        <w:rPr>
          <w:rFonts w:cs="Times New Roman"/>
        </w:rPr>
        <w:t>sportovní redakci a </w:t>
      </w:r>
      <w:r w:rsidR="006D6A06" w:rsidRPr="005412CE">
        <w:rPr>
          <w:rFonts w:cs="Times New Roman"/>
        </w:rPr>
        <w:t xml:space="preserve">začátky každé </w:t>
      </w:r>
      <w:r w:rsidR="00950E72" w:rsidRPr="005412CE">
        <w:rPr>
          <w:rFonts w:cs="Times New Roman"/>
        </w:rPr>
        <w:t>respondentky</w:t>
      </w:r>
      <w:r w:rsidR="000666F2">
        <w:rPr>
          <w:rFonts w:cs="Times New Roman"/>
        </w:rPr>
        <w:t>, kde by se osvětlilo, jak se </w:t>
      </w:r>
      <w:r w:rsidR="00A32CE8" w:rsidRPr="005412CE">
        <w:rPr>
          <w:rFonts w:cs="Times New Roman"/>
        </w:rPr>
        <w:t>k této práci dostala</w:t>
      </w:r>
      <w:r w:rsidR="00A6783C" w:rsidRPr="005412CE">
        <w:rPr>
          <w:rFonts w:cs="Times New Roman"/>
        </w:rPr>
        <w:t xml:space="preserve"> a jak vypadalo elévské období ve sportovní žurnalistice pro ženu, popřípadě první zkušenosti s olympijskými hrami</w:t>
      </w:r>
      <w:r w:rsidR="006D6A06" w:rsidRPr="005412CE">
        <w:rPr>
          <w:rFonts w:cs="Times New Roman"/>
        </w:rPr>
        <w:t>.</w:t>
      </w:r>
    </w:p>
    <w:p w:rsidR="008E4B1F" w:rsidRPr="005412CE" w:rsidRDefault="008E4B1F" w:rsidP="008E4B1F">
      <w:pPr>
        <w:ind w:firstLine="432"/>
        <w:rPr>
          <w:rFonts w:cs="Times New Roman"/>
        </w:rPr>
      </w:pPr>
      <w:r w:rsidRPr="005412CE">
        <w:rPr>
          <w:rFonts w:cs="Times New Roman"/>
        </w:rPr>
        <w:t>Data z dřívějších let i ze současnosti ukazují především na nízký počet sportovních novinářek reprezentujících média na olympijských hrách. Z českých redakcí na ně vycestuje zhruba pětina všech vyslaných českých mediálních pracovníků, v celosvětovém měřítku jich není ani půl procenta (data jsou k nahlédnutí v kapitole 4.3.1).</w:t>
      </w:r>
    </w:p>
    <w:p w:rsidR="00931920" w:rsidRPr="005412CE" w:rsidRDefault="00931920" w:rsidP="00D0042D">
      <w:pPr>
        <w:ind w:firstLine="432"/>
        <w:rPr>
          <w:rFonts w:cs="Times New Roman"/>
        </w:rPr>
      </w:pPr>
      <w:r w:rsidRPr="005412CE">
        <w:rPr>
          <w:rFonts w:cs="Times New Roman"/>
        </w:rPr>
        <w:t xml:space="preserve">Všechny respondentky měly </w:t>
      </w:r>
      <w:r w:rsidR="008F6444" w:rsidRPr="005412CE">
        <w:rPr>
          <w:rFonts w:cs="Times New Roman"/>
        </w:rPr>
        <w:t xml:space="preserve">od dětství nebo adolescentního věku </w:t>
      </w:r>
      <w:r w:rsidRPr="005412CE">
        <w:rPr>
          <w:rFonts w:cs="Times New Roman"/>
        </w:rPr>
        <w:t>vztah ke sportu a byly k němu určitým způsobem vedeny. Většina z nich se během prvních pracovních zku</w:t>
      </w:r>
      <w:r w:rsidR="0044350F" w:rsidRPr="005412CE">
        <w:rPr>
          <w:rFonts w:cs="Times New Roman"/>
        </w:rPr>
        <w:t>šeností ve </w:t>
      </w:r>
      <w:r w:rsidRPr="005412CE">
        <w:rPr>
          <w:rFonts w:cs="Times New Roman"/>
        </w:rPr>
        <w:t>sportovní redakci setkala s olympijskými hrami</w:t>
      </w:r>
      <w:r w:rsidR="007C0ADB" w:rsidRPr="005412CE">
        <w:rPr>
          <w:rFonts w:cs="Times New Roman"/>
        </w:rPr>
        <w:t xml:space="preserve"> a pomáhal</w:t>
      </w:r>
      <w:r w:rsidR="000666F2">
        <w:rPr>
          <w:rFonts w:cs="Times New Roman"/>
        </w:rPr>
        <w:t>a</w:t>
      </w:r>
      <w:r w:rsidR="007C0ADB" w:rsidRPr="005412CE">
        <w:rPr>
          <w:rFonts w:cs="Times New Roman"/>
        </w:rPr>
        <w:t xml:space="preserve"> se základními pracemi</w:t>
      </w:r>
      <w:r w:rsidRPr="005412CE">
        <w:rPr>
          <w:rFonts w:cs="Times New Roman"/>
        </w:rPr>
        <w:t>. V elév</w:t>
      </w:r>
      <w:r w:rsidR="0044350F" w:rsidRPr="005412CE">
        <w:rPr>
          <w:rFonts w:cs="Times New Roman"/>
        </w:rPr>
        <w:t>ském období se majoritní část z </w:t>
      </w:r>
      <w:r w:rsidRPr="005412CE">
        <w:rPr>
          <w:rFonts w:cs="Times New Roman"/>
        </w:rPr>
        <w:t>nich nesetkala s diskri</w:t>
      </w:r>
      <w:r w:rsidR="007C0ADB" w:rsidRPr="005412CE">
        <w:rPr>
          <w:rFonts w:cs="Times New Roman"/>
        </w:rPr>
        <w:t>minací kvůli nízkému věku nebo </w:t>
      </w:r>
      <w:r w:rsidRPr="005412CE">
        <w:rPr>
          <w:rFonts w:cs="Times New Roman"/>
        </w:rPr>
        <w:t>pohlaví, jak doplnili také respondenti</w:t>
      </w:r>
      <w:r w:rsidR="000666F2">
        <w:rPr>
          <w:rFonts w:cs="Times New Roman"/>
        </w:rPr>
        <w:t xml:space="preserve"> reprezentující vedoucí pozice hierarchie sportovní redakce</w:t>
      </w:r>
      <w:r w:rsidRPr="005412CE">
        <w:rPr>
          <w:rFonts w:cs="Times New Roman"/>
        </w:rPr>
        <w:t>, a zároveň byla považována za výpomoc během her</w:t>
      </w:r>
      <w:r w:rsidR="00D16CAB" w:rsidRPr="005412CE">
        <w:rPr>
          <w:rFonts w:cs="Times New Roman"/>
        </w:rPr>
        <w:t>. Těch</w:t>
      </w:r>
      <w:r w:rsidRPr="005412CE">
        <w:rPr>
          <w:rFonts w:cs="Times New Roman"/>
        </w:rPr>
        <w:t xml:space="preserve"> se s pozdějším in</w:t>
      </w:r>
      <w:r w:rsidR="005A6683" w:rsidRPr="005412CE">
        <w:rPr>
          <w:rFonts w:cs="Times New Roman"/>
        </w:rPr>
        <w:t>terním zaměstnaneckým poměrem i </w:t>
      </w:r>
      <w:r w:rsidRPr="005412CE">
        <w:rPr>
          <w:rFonts w:cs="Times New Roman"/>
        </w:rPr>
        <w:t xml:space="preserve">zúčastnila. Jedna </w:t>
      </w:r>
      <w:r w:rsidR="00D16CAB" w:rsidRPr="005412CE">
        <w:rPr>
          <w:rFonts w:cs="Times New Roman"/>
        </w:rPr>
        <w:t xml:space="preserve">respondentka </w:t>
      </w:r>
      <w:r w:rsidRPr="005412CE">
        <w:rPr>
          <w:rFonts w:cs="Times New Roman"/>
        </w:rPr>
        <w:t xml:space="preserve">však prezentovala </w:t>
      </w:r>
      <w:r w:rsidR="00D16CAB" w:rsidRPr="005412CE">
        <w:rPr>
          <w:rFonts w:cs="Times New Roman"/>
        </w:rPr>
        <w:t>výraznější</w:t>
      </w:r>
      <w:r w:rsidRPr="005412CE">
        <w:rPr>
          <w:rFonts w:cs="Times New Roman"/>
        </w:rPr>
        <w:t xml:space="preserve"> diskriminaci v redak</w:t>
      </w:r>
      <w:r w:rsidR="007C0ADB" w:rsidRPr="005412CE">
        <w:rPr>
          <w:rFonts w:cs="Times New Roman"/>
        </w:rPr>
        <w:t xml:space="preserve">ci, kdy jí byl </w:t>
      </w:r>
      <w:r w:rsidR="0057313D" w:rsidRPr="005412CE">
        <w:rPr>
          <w:rFonts w:cs="Times New Roman"/>
        </w:rPr>
        <w:t xml:space="preserve">i po elévském období </w:t>
      </w:r>
      <w:r w:rsidR="007C0ADB" w:rsidRPr="005412CE">
        <w:rPr>
          <w:rFonts w:cs="Times New Roman"/>
        </w:rPr>
        <w:t>omezen přístup k </w:t>
      </w:r>
      <w:r w:rsidRPr="005412CE">
        <w:rPr>
          <w:rFonts w:cs="Times New Roman"/>
        </w:rPr>
        <w:t>populá</w:t>
      </w:r>
      <w:r w:rsidR="009A6BB1" w:rsidRPr="005412CE">
        <w:rPr>
          <w:rFonts w:cs="Times New Roman"/>
        </w:rPr>
        <w:t xml:space="preserve">rnějším, </w:t>
      </w:r>
      <w:proofErr w:type="spellStart"/>
      <w:r w:rsidR="009A6BB1" w:rsidRPr="005412CE">
        <w:rPr>
          <w:rFonts w:cs="Times New Roman"/>
        </w:rPr>
        <w:t>mainstreamovým</w:t>
      </w:r>
      <w:proofErr w:type="spellEnd"/>
      <w:r w:rsidR="009A6BB1" w:rsidRPr="005412CE">
        <w:rPr>
          <w:rFonts w:cs="Times New Roman"/>
        </w:rPr>
        <w:t xml:space="preserve"> sportům. </w:t>
      </w:r>
      <w:r w:rsidR="0057313D" w:rsidRPr="005412CE">
        <w:rPr>
          <w:rFonts w:cs="Times New Roman"/>
        </w:rPr>
        <w:t>Z </w:t>
      </w:r>
      <w:r w:rsidR="009A6BB1" w:rsidRPr="005412CE">
        <w:rPr>
          <w:rFonts w:cs="Times New Roman"/>
        </w:rPr>
        <w:t>rozhovoru</w:t>
      </w:r>
      <w:r w:rsidR="0057313D" w:rsidRPr="005412CE">
        <w:rPr>
          <w:rFonts w:cs="Times New Roman"/>
        </w:rPr>
        <w:t xml:space="preserve"> je</w:t>
      </w:r>
      <w:r w:rsidR="0034658A" w:rsidRPr="005412CE">
        <w:rPr>
          <w:rFonts w:cs="Times New Roman"/>
        </w:rPr>
        <w:t xml:space="preserve"> patrné, že </w:t>
      </w:r>
      <w:r w:rsidR="009A6BB1" w:rsidRPr="005412CE">
        <w:rPr>
          <w:rFonts w:cs="Times New Roman"/>
        </w:rPr>
        <w:t xml:space="preserve">v prvních </w:t>
      </w:r>
      <w:r w:rsidR="0034658A" w:rsidRPr="005412CE">
        <w:rPr>
          <w:rFonts w:cs="Times New Roman"/>
        </w:rPr>
        <w:t>osmi</w:t>
      </w:r>
      <w:r w:rsidR="009A6BB1" w:rsidRPr="005412CE">
        <w:rPr>
          <w:rFonts w:cs="Times New Roman"/>
        </w:rPr>
        <w:t xml:space="preserve"> letech 21. století </w:t>
      </w:r>
      <w:r w:rsidR="0034658A" w:rsidRPr="005412CE">
        <w:rPr>
          <w:rFonts w:cs="Times New Roman"/>
        </w:rPr>
        <w:t xml:space="preserve">byl důvodem pro vyřazení této novinářky z pokrývání těchto sportů zejména konzervativní český divák a poté mateřství. To, že se zúčastnila dějiště </w:t>
      </w:r>
      <w:proofErr w:type="gramStart"/>
      <w:r w:rsidR="0034658A" w:rsidRPr="005412CE">
        <w:rPr>
          <w:rFonts w:cs="Times New Roman"/>
        </w:rPr>
        <w:t>her až</w:t>
      </w:r>
      <w:proofErr w:type="gramEnd"/>
      <w:r w:rsidR="0034658A" w:rsidRPr="005412CE">
        <w:rPr>
          <w:rFonts w:cs="Times New Roman"/>
        </w:rPr>
        <w:t xml:space="preserve"> v roce 2018 si nedokáže sice sama vysvětlit, ale jedná se o reportérku České televize, která má zkušenosti s komentováním volejbalu</w:t>
      </w:r>
      <w:r w:rsidR="00382B45" w:rsidRPr="005412CE">
        <w:rPr>
          <w:rFonts w:cs="Times New Roman"/>
        </w:rPr>
        <w:t xml:space="preserve"> a pokrývá značné množství hokejových zápasů v Česku.</w:t>
      </w:r>
      <w:r w:rsidR="0034658A" w:rsidRPr="005412CE">
        <w:rPr>
          <w:rFonts w:cs="Times New Roman"/>
        </w:rPr>
        <w:t xml:space="preserve"> </w:t>
      </w:r>
      <w:r w:rsidR="00382B45" w:rsidRPr="005412CE">
        <w:rPr>
          <w:rFonts w:cs="Times New Roman"/>
        </w:rPr>
        <w:t>Její účast v dějišti olympijských her bych tedy přiřadila k</w:t>
      </w:r>
      <w:r w:rsidR="0034658A" w:rsidRPr="005412CE">
        <w:rPr>
          <w:rFonts w:cs="Times New Roman"/>
        </w:rPr>
        <w:t xml:space="preserve"> rozšiřujícímu se </w:t>
      </w:r>
      <w:r w:rsidR="009A6BB1" w:rsidRPr="005412CE">
        <w:rPr>
          <w:rFonts w:cs="Times New Roman"/>
        </w:rPr>
        <w:t>počtu žen ve sportovních redakcích</w:t>
      </w:r>
      <w:r w:rsidR="0034658A" w:rsidRPr="005412CE">
        <w:rPr>
          <w:rFonts w:cs="Times New Roman"/>
        </w:rPr>
        <w:t>, její dlouhodobé spolupráci</w:t>
      </w:r>
      <w:r w:rsidR="00382B45" w:rsidRPr="005412CE">
        <w:rPr>
          <w:rFonts w:cs="Times New Roman"/>
        </w:rPr>
        <w:t xml:space="preserve"> s Českou televizí</w:t>
      </w:r>
      <w:r w:rsidR="009A6BB1" w:rsidRPr="005412CE">
        <w:rPr>
          <w:rFonts w:cs="Times New Roman"/>
        </w:rPr>
        <w:t xml:space="preserve"> a průzkumu Roberta Záruby jako vedoucího sportovní redakce, že diváci jsou k obrazovce přitahování </w:t>
      </w:r>
      <w:r w:rsidR="000666F2" w:rsidRPr="005412CE">
        <w:rPr>
          <w:rFonts w:cs="Times New Roman"/>
        </w:rPr>
        <w:t xml:space="preserve">také </w:t>
      </w:r>
      <w:r w:rsidR="009A6BB1" w:rsidRPr="005412CE">
        <w:rPr>
          <w:rFonts w:cs="Times New Roman"/>
        </w:rPr>
        <w:t>například střídáním různých hlasů.</w:t>
      </w:r>
    </w:p>
    <w:p w:rsidR="00783838" w:rsidRPr="005412CE" w:rsidRDefault="00783838" w:rsidP="00D0042D">
      <w:pPr>
        <w:ind w:firstLine="432"/>
        <w:rPr>
          <w:rFonts w:cs="Times New Roman"/>
        </w:rPr>
      </w:pPr>
      <w:r w:rsidRPr="005412CE">
        <w:rPr>
          <w:rFonts w:cs="Times New Roman"/>
        </w:rPr>
        <w:lastRenderedPageBreak/>
        <w:t>I když stereotypizace sportovních novinářek referujících o mužských sportech převládala zvláště v minulosti, je na ně nahlíženo jako na cizí prvek i dnes</w:t>
      </w:r>
      <w:r w:rsidR="007B1C22" w:rsidRPr="005412CE">
        <w:rPr>
          <w:rFonts w:cs="Times New Roman"/>
        </w:rPr>
        <w:t>, jak vyplývá z rozhovorů s </w:t>
      </w:r>
      <w:proofErr w:type="spellStart"/>
      <w:r w:rsidR="007B1C22" w:rsidRPr="005412CE">
        <w:rPr>
          <w:rFonts w:cs="Times New Roman"/>
        </w:rPr>
        <w:t>respondentkami</w:t>
      </w:r>
      <w:proofErr w:type="spellEnd"/>
      <w:r w:rsidRPr="005412CE">
        <w:rPr>
          <w:rFonts w:cs="Times New Roman"/>
        </w:rPr>
        <w:t>. Nicméně se s takovými názory setkáváme pouze v </w:t>
      </w:r>
      <w:proofErr w:type="spellStart"/>
      <w:r w:rsidRPr="005412CE">
        <w:rPr>
          <w:rFonts w:cs="Times New Roman"/>
        </w:rPr>
        <w:t>mimoredakčním</w:t>
      </w:r>
      <w:proofErr w:type="spellEnd"/>
      <w:r w:rsidRPr="005412CE">
        <w:rPr>
          <w:rFonts w:cs="Times New Roman"/>
        </w:rPr>
        <w:t xml:space="preserve"> prostředí. </w:t>
      </w:r>
      <w:r w:rsidR="007B1C22" w:rsidRPr="005412CE">
        <w:rPr>
          <w:rFonts w:cs="Times New Roman"/>
        </w:rPr>
        <w:t>Takto</w:t>
      </w:r>
      <w:r w:rsidRPr="005412CE">
        <w:rPr>
          <w:rFonts w:cs="Times New Roman"/>
        </w:rPr>
        <w:t xml:space="preserve"> konzervativn</w:t>
      </w:r>
      <w:r w:rsidR="007B1C22" w:rsidRPr="005412CE">
        <w:rPr>
          <w:rFonts w:cs="Times New Roman"/>
        </w:rPr>
        <w:t>ě</w:t>
      </w:r>
      <w:r w:rsidRPr="005412CE">
        <w:rPr>
          <w:rFonts w:cs="Times New Roman"/>
        </w:rPr>
        <w:t xml:space="preserve"> </w:t>
      </w:r>
      <w:r w:rsidR="007B1C22" w:rsidRPr="005412CE">
        <w:rPr>
          <w:rFonts w:cs="Times New Roman"/>
        </w:rPr>
        <w:t>dnes smýšlí</w:t>
      </w:r>
      <w:r w:rsidRPr="005412CE">
        <w:rPr>
          <w:rFonts w:cs="Times New Roman"/>
        </w:rPr>
        <w:t xml:space="preserve"> fanoušci, novinářčini blízcí i týmoví spoluhráči. Jsou přesvědčeni, že dominantně prezentovaný mužský sport je záležitostí zejména maskulinní části </w:t>
      </w:r>
      <w:r w:rsidR="00994A9F" w:rsidRPr="005412CE">
        <w:rPr>
          <w:rFonts w:cs="Times New Roman"/>
        </w:rPr>
        <w:t>sportovního zpravodajství</w:t>
      </w:r>
      <w:r w:rsidRPr="005412CE">
        <w:rPr>
          <w:rFonts w:cs="Times New Roman"/>
        </w:rPr>
        <w:t>.</w:t>
      </w:r>
    </w:p>
    <w:p w:rsidR="00890D93" w:rsidRPr="005412CE" w:rsidRDefault="00D0042D" w:rsidP="00890D93">
      <w:pPr>
        <w:ind w:firstLine="432"/>
        <w:rPr>
          <w:rFonts w:cs="Times New Roman"/>
        </w:rPr>
      </w:pPr>
      <w:r w:rsidRPr="005412CE">
        <w:rPr>
          <w:rFonts w:cs="Times New Roman"/>
        </w:rPr>
        <w:t>Z</w:t>
      </w:r>
      <w:r w:rsidR="00931920" w:rsidRPr="005412CE">
        <w:rPr>
          <w:rFonts w:cs="Times New Roman"/>
        </w:rPr>
        <w:t> </w:t>
      </w:r>
      <w:r w:rsidRPr="005412CE">
        <w:rPr>
          <w:rFonts w:cs="Times New Roman"/>
        </w:rPr>
        <w:t>hlediska</w:t>
      </w:r>
      <w:r w:rsidR="00FA526C" w:rsidRPr="005412CE">
        <w:rPr>
          <w:rFonts w:cs="Times New Roman"/>
        </w:rPr>
        <w:t xml:space="preserve"> olympijských her</w:t>
      </w:r>
      <w:r w:rsidRPr="005412CE">
        <w:rPr>
          <w:rFonts w:cs="Times New Roman"/>
        </w:rPr>
        <w:t xml:space="preserve"> </w:t>
      </w:r>
      <w:r w:rsidR="00950E72" w:rsidRPr="005412CE">
        <w:rPr>
          <w:rFonts w:cs="Times New Roman"/>
        </w:rPr>
        <w:t>jsou</w:t>
      </w:r>
      <w:r w:rsidR="00382B45" w:rsidRPr="005412CE">
        <w:rPr>
          <w:rFonts w:cs="Times New Roman"/>
        </w:rPr>
        <w:t xml:space="preserve"> podle respondentů a respondentek </w:t>
      </w:r>
      <w:r w:rsidR="00931920" w:rsidRPr="005412CE">
        <w:rPr>
          <w:rFonts w:cs="Times New Roman"/>
        </w:rPr>
        <w:t xml:space="preserve">pro </w:t>
      </w:r>
      <w:r w:rsidRPr="005412CE">
        <w:rPr>
          <w:rFonts w:cs="Times New Roman"/>
        </w:rPr>
        <w:t xml:space="preserve">výběr reprezentantů redakce </w:t>
      </w:r>
      <w:r w:rsidR="00931920" w:rsidRPr="005412CE">
        <w:rPr>
          <w:rFonts w:cs="Times New Roman"/>
        </w:rPr>
        <w:t xml:space="preserve">na tuto akci </w:t>
      </w:r>
      <w:r w:rsidR="00E10518" w:rsidRPr="005412CE">
        <w:rPr>
          <w:rFonts w:cs="Times New Roman"/>
        </w:rPr>
        <w:t>zásadní</w:t>
      </w:r>
      <w:r w:rsidR="00931920" w:rsidRPr="005412CE">
        <w:rPr>
          <w:rFonts w:cs="Times New Roman"/>
        </w:rPr>
        <w:t xml:space="preserve"> především</w:t>
      </w:r>
      <w:r w:rsidRPr="005412CE">
        <w:rPr>
          <w:rFonts w:cs="Times New Roman"/>
        </w:rPr>
        <w:t xml:space="preserve"> pracovní zkušenosti</w:t>
      </w:r>
      <w:r w:rsidR="007C0ADB" w:rsidRPr="005412CE">
        <w:rPr>
          <w:rFonts w:cs="Times New Roman"/>
        </w:rPr>
        <w:t xml:space="preserve"> a schopnosti</w:t>
      </w:r>
      <w:r w:rsidR="00E10518" w:rsidRPr="005412CE">
        <w:rPr>
          <w:rFonts w:cs="Times New Roman"/>
        </w:rPr>
        <w:t xml:space="preserve"> novinářů a novinářek</w:t>
      </w:r>
      <w:r w:rsidR="00FA526C" w:rsidRPr="005412CE">
        <w:rPr>
          <w:rFonts w:cs="Times New Roman"/>
        </w:rPr>
        <w:t>.</w:t>
      </w:r>
      <w:r w:rsidR="00890D93" w:rsidRPr="005412CE">
        <w:rPr>
          <w:rFonts w:cs="Times New Roman"/>
        </w:rPr>
        <w:t xml:space="preserve"> </w:t>
      </w:r>
      <w:r w:rsidR="00FA526C" w:rsidRPr="005412CE">
        <w:rPr>
          <w:rFonts w:cs="Times New Roman"/>
        </w:rPr>
        <w:t>Z</w:t>
      </w:r>
      <w:r w:rsidR="00890D93" w:rsidRPr="005412CE">
        <w:rPr>
          <w:rFonts w:cs="Times New Roman"/>
        </w:rPr>
        <w:t xml:space="preserve">účastněné respondentky byly </w:t>
      </w:r>
      <w:r w:rsidR="00FA526C" w:rsidRPr="005412CE">
        <w:rPr>
          <w:rFonts w:cs="Times New Roman"/>
        </w:rPr>
        <w:t>ve většině případů vybrány</w:t>
      </w:r>
      <w:r w:rsidR="00050A96" w:rsidRPr="005412CE">
        <w:rPr>
          <w:rFonts w:cs="Times New Roman"/>
        </w:rPr>
        <w:t xml:space="preserve"> právě</w:t>
      </w:r>
      <w:r w:rsidR="00FA526C" w:rsidRPr="005412CE">
        <w:rPr>
          <w:rFonts w:cs="Times New Roman"/>
        </w:rPr>
        <w:t xml:space="preserve"> na základě </w:t>
      </w:r>
      <w:r w:rsidR="00050A96" w:rsidRPr="005412CE">
        <w:rPr>
          <w:rFonts w:cs="Times New Roman"/>
        </w:rPr>
        <w:t xml:space="preserve">těchto </w:t>
      </w:r>
      <w:r w:rsidR="00C41790" w:rsidRPr="005412CE">
        <w:rPr>
          <w:rFonts w:cs="Times New Roman"/>
        </w:rPr>
        <w:t>zmíněných</w:t>
      </w:r>
      <w:r w:rsidR="00050A96" w:rsidRPr="005412CE">
        <w:rPr>
          <w:rFonts w:cs="Times New Roman"/>
        </w:rPr>
        <w:t xml:space="preserve"> a</w:t>
      </w:r>
      <w:r w:rsidR="00950E72" w:rsidRPr="005412CE">
        <w:rPr>
          <w:rFonts w:cs="Times New Roman"/>
        </w:rPr>
        <w:t xml:space="preserve"> dalších</w:t>
      </w:r>
      <w:r w:rsidR="00890D93" w:rsidRPr="005412CE">
        <w:rPr>
          <w:rFonts w:cs="Times New Roman"/>
        </w:rPr>
        <w:t xml:space="preserve"> důvodů, které vyjmenovávám</w:t>
      </w:r>
      <w:r w:rsidR="00950E72" w:rsidRPr="005412CE">
        <w:rPr>
          <w:rFonts w:cs="Times New Roman"/>
        </w:rPr>
        <w:t>e</w:t>
      </w:r>
      <w:r w:rsidR="00890D93" w:rsidRPr="005412CE">
        <w:rPr>
          <w:rFonts w:cs="Times New Roman"/>
        </w:rPr>
        <w:t xml:space="preserve"> v kapitole 7.3.1</w:t>
      </w:r>
      <w:r w:rsidR="006E5501">
        <w:rPr>
          <w:rFonts w:cs="Times New Roman"/>
        </w:rPr>
        <w:t> </w:t>
      </w:r>
      <w:r w:rsidR="00E10518" w:rsidRPr="005412CE">
        <w:rPr>
          <w:rFonts w:cs="Times New Roman"/>
        </w:rPr>
        <w:t>o </w:t>
      </w:r>
      <w:r w:rsidR="00C41790" w:rsidRPr="005412CE">
        <w:rPr>
          <w:rFonts w:cs="Times New Roman"/>
        </w:rPr>
        <w:t>přítomných novinářkách na olympijských hrách</w:t>
      </w:r>
      <w:r w:rsidRPr="005412CE">
        <w:rPr>
          <w:rFonts w:cs="Times New Roman"/>
        </w:rPr>
        <w:t>.</w:t>
      </w:r>
    </w:p>
    <w:p w:rsidR="00540C70" w:rsidRPr="005412CE" w:rsidRDefault="00890D93" w:rsidP="00D91C72">
      <w:pPr>
        <w:ind w:firstLine="432"/>
        <w:rPr>
          <w:rFonts w:cs="Times New Roman"/>
        </w:rPr>
      </w:pPr>
      <w:r w:rsidRPr="005412CE">
        <w:rPr>
          <w:rFonts w:cs="Times New Roman"/>
        </w:rPr>
        <w:t xml:space="preserve">Dle </w:t>
      </w:r>
      <w:r w:rsidR="00E10518" w:rsidRPr="005412CE">
        <w:rPr>
          <w:rFonts w:cs="Times New Roman"/>
        </w:rPr>
        <w:t>názorů</w:t>
      </w:r>
      <w:r w:rsidR="006D454C" w:rsidRPr="005412CE">
        <w:rPr>
          <w:rFonts w:cs="Times New Roman"/>
        </w:rPr>
        <w:t xml:space="preserve"> respondentek </w:t>
      </w:r>
      <w:r w:rsidRPr="005412CE">
        <w:rPr>
          <w:rFonts w:cs="Times New Roman"/>
        </w:rPr>
        <w:t>nemají ženy zvláště v České republice zájem pracovat ve sportovních odděleních médií</w:t>
      </w:r>
      <w:r w:rsidR="00E10518" w:rsidRPr="005412CE">
        <w:rPr>
          <w:rFonts w:cs="Times New Roman"/>
        </w:rPr>
        <w:t xml:space="preserve">, zejména v rozhlasovém médiu a ve </w:t>
      </w:r>
      <w:proofErr w:type="spellStart"/>
      <w:r w:rsidR="00E10518" w:rsidRPr="005412CE">
        <w:rPr>
          <w:rFonts w:cs="Times New Roman"/>
        </w:rPr>
        <w:t>fotožurnalistice</w:t>
      </w:r>
      <w:proofErr w:type="spellEnd"/>
      <w:r w:rsidR="00E10518" w:rsidRPr="005412CE">
        <w:rPr>
          <w:rFonts w:cs="Times New Roman"/>
        </w:rPr>
        <w:t>. Dle </w:t>
      </w:r>
      <w:r w:rsidRPr="005412CE">
        <w:rPr>
          <w:rFonts w:cs="Times New Roman"/>
        </w:rPr>
        <w:t xml:space="preserve">respondentek různého profesního zaměření je toto zaměstnání pro ženy neatraktivní vzhledem k jeho fyzické </w:t>
      </w:r>
      <w:r w:rsidR="006D454C" w:rsidRPr="005412CE">
        <w:rPr>
          <w:rFonts w:cs="Times New Roman"/>
        </w:rPr>
        <w:t xml:space="preserve">náročnosti </w:t>
      </w:r>
      <w:r w:rsidRPr="005412CE">
        <w:rPr>
          <w:rFonts w:cs="Times New Roman"/>
        </w:rPr>
        <w:t xml:space="preserve">a </w:t>
      </w:r>
      <w:r w:rsidR="00950E72" w:rsidRPr="005412CE">
        <w:rPr>
          <w:rFonts w:cs="Times New Roman"/>
        </w:rPr>
        <w:t>omezujícím</w:t>
      </w:r>
      <w:r w:rsidRPr="005412CE">
        <w:rPr>
          <w:rFonts w:cs="Times New Roman"/>
        </w:rPr>
        <w:t xml:space="preserve"> požadavkům</w:t>
      </w:r>
      <w:r w:rsidR="006D454C" w:rsidRPr="005412CE">
        <w:rPr>
          <w:rFonts w:cs="Times New Roman"/>
        </w:rPr>
        <w:t xml:space="preserve"> na </w:t>
      </w:r>
      <w:r w:rsidR="005B44FF" w:rsidRPr="005412CE">
        <w:rPr>
          <w:rFonts w:cs="Times New Roman"/>
        </w:rPr>
        <w:t>výkon práce</w:t>
      </w:r>
      <w:r w:rsidR="006D454C" w:rsidRPr="005412CE">
        <w:rPr>
          <w:rFonts w:cs="Times New Roman"/>
        </w:rPr>
        <w:t>, mezi které patří časová flexibilita</w:t>
      </w:r>
      <w:r w:rsidR="005B44FF" w:rsidRPr="005412CE">
        <w:rPr>
          <w:rFonts w:cs="Times New Roman"/>
        </w:rPr>
        <w:t>.</w:t>
      </w:r>
      <w:r w:rsidRPr="005412CE">
        <w:rPr>
          <w:rFonts w:cs="Times New Roman"/>
        </w:rPr>
        <w:t xml:space="preserve"> </w:t>
      </w:r>
      <w:r w:rsidR="005B44FF" w:rsidRPr="005412CE">
        <w:rPr>
          <w:rFonts w:cs="Times New Roman"/>
        </w:rPr>
        <w:t xml:space="preserve">Většina sportů </w:t>
      </w:r>
      <w:r w:rsidRPr="005412CE">
        <w:rPr>
          <w:rFonts w:cs="Times New Roman"/>
        </w:rPr>
        <w:t>se</w:t>
      </w:r>
      <w:r w:rsidR="005B44FF" w:rsidRPr="005412CE">
        <w:rPr>
          <w:rFonts w:cs="Times New Roman"/>
        </w:rPr>
        <w:t xml:space="preserve"> totiž</w:t>
      </w:r>
      <w:r w:rsidR="006D454C" w:rsidRPr="005412CE">
        <w:rPr>
          <w:rFonts w:cs="Times New Roman"/>
        </w:rPr>
        <w:t xml:space="preserve"> odehrává ve </w:t>
      </w:r>
      <w:r w:rsidRPr="005412CE">
        <w:rPr>
          <w:rFonts w:cs="Times New Roman"/>
        </w:rPr>
        <w:t>večerních hodinách a o víkendech.</w:t>
      </w:r>
      <w:r w:rsidR="00E10518" w:rsidRPr="005412CE">
        <w:rPr>
          <w:rFonts w:cs="Times New Roman"/>
        </w:rPr>
        <w:t xml:space="preserve"> Avšak tyto odpovědi a názory nelze generalizovat</w:t>
      </w:r>
      <w:r w:rsidR="006C469A" w:rsidRPr="005412CE">
        <w:rPr>
          <w:rFonts w:cs="Times New Roman"/>
        </w:rPr>
        <w:t xml:space="preserve"> na všechny ženy i proto</w:t>
      </w:r>
      <w:r w:rsidR="00E10518" w:rsidRPr="005412CE">
        <w:rPr>
          <w:rFonts w:cs="Times New Roman"/>
        </w:rPr>
        <w:t xml:space="preserve">, </w:t>
      </w:r>
      <w:r w:rsidR="006C469A" w:rsidRPr="005412CE">
        <w:rPr>
          <w:rFonts w:cs="Times New Roman"/>
        </w:rPr>
        <w:t>že</w:t>
      </w:r>
      <w:r w:rsidR="00E10518" w:rsidRPr="005412CE">
        <w:rPr>
          <w:rFonts w:cs="Times New Roman"/>
        </w:rPr>
        <w:t xml:space="preserve"> se autorka </w:t>
      </w:r>
      <w:r w:rsidR="000666F2">
        <w:rPr>
          <w:rFonts w:cs="Times New Roman"/>
        </w:rPr>
        <w:t xml:space="preserve">práce </w:t>
      </w:r>
      <w:r w:rsidR="00E10518" w:rsidRPr="005412CE">
        <w:rPr>
          <w:rFonts w:cs="Times New Roman"/>
        </w:rPr>
        <w:t xml:space="preserve">zabývala především hledáním odpovědí na </w:t>
      </w:r>
      <w:r w:rsidR="006C469A" w:rsidRPr="005412CE">
        <w:rPr>
          <w:rFonts w:cs="Times New Roman"/>
        </w:rPr>
        <w:t>hlavní</w:t>
      </w:r>
      <w:r w:rsidR="00E10518" w:rsidRPr="005412CE">
        <w:rPr>
          <w:rFonts w:cs="Times New Roman"/>
        </w:rPr>
        <w:t xml:space="preserve"> cíle</w:t>
      </w:r>
      <w:r w:rsidR="006C469A" w:rsidRPr="005412CE">
        <w:rPr>
          <w:rFonts w:cs="Times New Roman"/>
        </w:rPr>
        <w:t xml:space="preserve"> práce</w:t>
      </w:r>
      <w:r w:rsidR="00E10518" w:rsidRPr="005412CE">
        <w:rPr>
          <w:rFonts w:cs="Times New Roman"/>
        </w:rPr>
        <w:t xml:space="preserve">. </w:t>
      </w:r>
      <w:r w:rsidR="005B0897" w:rsidRPr="005412CE">
        <w:rPr>
          <w:rFonts w:cs="Times New Roman"/>
        </w:rPr>
        <w:t>Sběr těchto</w:t>
      </w:r>
      <w:r w:rsidR="00E10518" w:rsidRPr="005412CE">
        <w:rPr>
          <w:rFonts w:cs="Times New Roman"/>
        </w:rPr>
        <w:t xml:space="preserve"> dat</w:t>
      </w:r>
      <w:r w:rsidR="000666F2">
        <w:rPr>
          <w:rFonts w:cs="Times New Roman"/>
        </w:rPr>
        <w:t>, která by umožnila generalizaci vyřčeného,</w:t>
      </w:r>
      <w:r w:rsidR="00E10518" w:rsidRPr="005412CE">
        <w:rPr>
          <w:rFonts w:cs="Times New Roman"/>
        </w:rPr>
        <w:t xml:space="preserve"> nepovažovala za</w:t>
      </w:r>
      <w:r w:rsidR="005B0897" w:rsidRPr="005412CE">
        <w:rPr>
          <w:rFonts w:cs="Times New Roman"/>
        </w:rPr>
        <w:t> </w:t>
      </w:r>
      <w:r w:rsidR="00E10518" w:rsidRPr="005412CE">
        <w:rPr>
          <w:rFonts w:cs="Times New Roman"/>
        </w:rPr>
        <w:t xml:space="preserve">korespondující s tématem </w:t>
      </w:r>
      <w:r w:rsidR="006C469A" w:rsidRPr="005412CE">
        <w:rPr>
          <w:rFonts w:cs="Times New Roman"/>
        </w:rPr>
        <w:t xml:space="preserve">a cílem </w:t>
      </w:r>
      <w:r w:rsidR="00E10518" w:rsidRPr="005412CE">
        <w:rPr>
          <w:rFonts w:cs="Times New Roman"/>
        </w:rPr>
        <w:t>práce.</w:t>
      </w:r>
    </w:p>
    <w:p w:rsidR="00783838" w:rsidRPr="005412CE" w:rsidRDefault="008E4B1F" w:rsidP="00783838">
      <w:pPr>
        <w:ind w:firstLine="432"/>
        <w:rPr>
          <w:rFonts w:cs="Times New Roman"/>
        </w:rPr>
      </w:pPr>
      <w:r w:rsidRPr="005412CE">
        <w:rPr>
          <w:rFonts w:cs="Times New Roman"/>
        </w:rPr>
        <w:t xml:space="preserve">Nejčastějším důvodem odmítnutí či neúčasti </w:t>
      </w:r>
      <w:r w:rsidR="006C469A" w:rsidRPr="005412CE">
        <w:rPr>
          <w:rFonts w:cs="Times New Roman"/>
        </w:rPr>
        <w:t>byly</w:t>
      </w:r>
      <w:r w:rsidRPr="005412CE">
        <w:rPr>
          <w:rFonts w:cs="Times New Roman"/>
        </w:rPr>
        <w:t xml:space="preserve"> rodinné záležitosti, které limitují novináře bez rozdílu pohlaví v přijetí nabídky k vycestov</w:t>
      </w:r>
      <w:r w:rsidR="000666F2">
        <w:rPr>
          <w:rFonts w:cs="Times New Roman"/>
        </w:rPr>
        <w:t>ání do dějiště her, popřípadě </w:t>
      </w:r>
      <w:r w:rsidR="006C469A" w:rsidRPr="005412CE">
        <w:rPr>
          <w:rFonts w:cs="Times New Roman"/>
        </w:rPr>
        <w:t>i </w:t>
      </w:r>
      <w:r w:rsidRPr="005412CE">
        <w:rPr>
          <w:rFonts w:cs="Times New Roman"/>
        </w:rPr>
        <w:t xml:space="preserve">bezpečnostní rizika v dané zemi. </w:t>
      </w:r>
      <w:r w:rsidR="00890D93" w:rsidRPr="005412CE">
        <w:rPr>
          <w:rFonts w:cs="Times New Roman"/>
        </w:rPr>
        <w:t>Respondentky n</w:t>
      </w:r>
      <w:r w:rsidR="000666F2">
        <w:rPr>
          <w:rFonts w:cs="Times New Roman"/>
        </w:rPr>
        <w:t>ejvíce zmiňovaly mateřství jako </w:t>
      </w:r>
      <w:r w:rsidR="00890D93" w:rsidRPr="005412CE">
        <w:rPr>
          <w:rFonts w:cs="Times New Roman"/>
        </w:rPr>
        <w:t xml:space="preserve">důvod nízkého počtu novinářek v dějišti her. </w:t>
      </w:r>
      <w:r w:rsidR="00AE784A" w:rsidRPr="005412CE">
        <w:rPr>
          <w:rFonts w:cs="Times New Roman"/>
        </w:rPr>
        <w:t xml:space="preserve">Stejné důvody shledaly také u </w:t>
      </w:r>
      <w:r w:rsidR="004D140E" w:rsidRPr="005412CE">
        <w:rPr>
          <w:rFonts w:cs="Times New Roman"/>
        </w:rPr>
        <w:t xml:space="preserve">nízkého počtu </w:t>
      </w:r>
      <w:r w:rsidR="00AE784A" w:rsidRPr="005412CE">
        <w:rPr>
          <w:rFonts w:cs="Times New Roman"/>
        </w:rPr>
        <w:t xml:space="preserve">zahraničních </w:t>
      </w:r>
      <w:r w:rsidR="004D140E" w:rsidRPr="005412CE">
        <w:rPr>
          <w:rFonts w:cs="Times New Roman"/>
        </w:rPr>
        <w:t xml:space="preserve">sportovních </w:t>
      </w:r>
      <w:r w:rsidR="00AE784A" w:rsidRPr="005412CE">
        <w:rPr>
          <w:rFonts w:cs="Times New Roman"/>
        </w:rPr>
        <w:t>novinářek</w:t>
      </w:r>
      <w:r w:rsidR="006C469A" w:rsidRPr="005412CE">
        <w:rPr>
          <w:rFonts w:cs="Times New Roman"/>
        </w:rPr>
        <w:t>.</w:t>
      </w:r>
      <w:r w:rsidR="00AE784A" w:rsidRPr="005412CE">
        <w:rPr>
          <w:rFonts w:cs="Times New Roman"/>
        </w:rPr>
        <w:t xml:space="preserve"> </w:t>
      </w:r>
      <w:r w:rsidR="006C469A" w:rsidRPr="005412CE">
        <w:rPr>
          <w:rFonts w:cs="Times New Roman"/>
        </w:rPr>
        <w:t>K</w:t>
      </w:r>
      <w:r w:rsidR="00CE6EE4" w:rsidRPr="005412CE">
        <w:rPr>
          <w:rFonts w:cs="Times New Roman"/>
        </w:rPr>
        <w:t xml:space="preserve"> nim</w:t>
      </w:r>
      <w:r w:rsidR="00AE784A" w:rsidRPr="005412CE">
        <w:rPr>
          <w:rFonts w:cs="Times New Roman"/>
        </w:rPr>
        <w:t xml:space="preserve"> se přidává i fakt, že </w:t>
      </w:r>
      <w:r w:rsidR="004D140E" w:rsidRPr="005412CE">
        <w:rPr>
          <w:rFonts w:cs="Times New Roman"/>
        </w:rPr>
        <w:t xml:space="preserve">ženy </w:t>
      </w:r>
      <w:r w:rsidR="00AE784A" w:rsidRPr="005412CE">
        <w:rPr>
          <w:rFonts w:cs="Times New Roman"/>
        </w:rPr>
        <w:t>v médiích a jejich zákulisí zastávají spíše jiné pozice, než které zastávají novinářky v Česku</w:t>
      </w:r>
      <w:r w:rsidR="006C469A" w:rsidRPr="005412CE">
        <w:rPr>
          <w:rFonts w:cs="Times New Roman"/>
        </w:rPr>
        <w:t>. Obdobně je tomu u </w:t>
      </w:r>
      <w:r w:rsidR="00AE784A" w:rsidRPr="005412CE">
        <w:rPr>
          <w:rFonts w:cs="Times New Roman"/>
        </w:rPr>
        <w:t xml:space="preserve">fotografek, u kterých navíc přidaly respondentky důvod velké fyzické námahy. </w:t>
      </w:r>
      <w:r w:rsidR="006C469A" w:rsidRPr="005412CE">
        <w:rPr>
          <w:rFonts w:cs="Times New Roman"/>
        </w:rPr>
        <w:t>Na příkladu</w:t>
      </w:r>
      <w:r w:rsidR="00890D93" w:rsidRPr="005412CE">
        <w:rPr>
          <w:rFonts w:cs="Times New Roman"/>
        </w:rPr>
        <w:t xml:space="preserve"> České televize </w:t>
      </w:r>
      <w:r w:rsidR="006C469A" w:rsidRPr="005412CE">
        <w:rPr>
          <w:rFonts w:cs="Times New Roman"/>
        </w:rPr>
        <w:t xml:space="preserve">se ukázalo, že </w:t>
      </w:r>
      <w:r w:rsidR="004D140E" w:rsidRPr="005412CE">
        <w:rPr>
          <w:rFonts w:cs="Times New Roman"/>
        </w:rPr>
        <w:t>nízký počet</w:t>
      </w:r>
      <w:r w:rsidR="00A1099B" w:rsidRPr="005412CE">
        <w:rPr>
          <w:rFonts w:cs="Times New Roman"/>
        </w:rPr>
        <w:t xml:space="preserve"> zapříčinily</w:t>
      </w:r>
      <w:r w:rsidR="00890D93" w:rsidRPr="005412CE">
        <w:rPr>
          <w:rFonts w:cs="Times New Roman"/>
        </w:rPr>
        <w:t xml:space="preserve"> na přelomu století a</w:t>
      </w:r>
      <w:r w:rsidR="00540C70" w:rsidRPr="005412CE">
        <w:rPr>
          <w:rFonts w:cs="Times New Roman"/>
        </w:rPr>
        <w:t> </w:t>
      </w:r>
      <w:r w:rsidR="00890D93" w:rsidRPr="005412CE">
        <w:rPr>
          <w:rFonts w:cs="Times New Roman"/>
        </w:rPr>
        <w:t>v </w:t>
      </w:r>
      <w:r w:rsidR="00820E6D" w:rsidRPr="005412CE">
        <w:rPr>
          <w:rFonts w:cs="Times New Roman"/>
        </w:rPr>
        <w:t>následujících</w:t>
      </w:r>
      <w:r w:rsidR="00890D93" w:rsidRPr="005412CE">
        <w:rPr>
          <w:rFonts w:cs="Times New Roman"/>
        </w:rPr>
        <w:t xml:space="preserve"> </w:t>
      </w:r>
      <w:r w:rsidR="00820E6D" w:rsidRPr="005412CE">
        <w:rPr>
          <w:rFonts w:cs="Times New Roman"/>
        </w:rPr>
        <w:t xml:space="preserve">několika </w:t>
      </w:r>
      <w:r w:rsidR="00890D93" w:rsidRPr="005412CE">
        <w:rPr>
          <w:rFonts w:cs="Times New Roman"/>
        </w:rPr>
        <w:t>letech předsudk</w:t>
      </w:r>
      <w:r w:rsidR="00A1099B" w:rsidRPr="005412CE">
        <w:rPr>
          <w:rFonts w:cs="Times New Roman"/>
        </w:rPr>
        <w:t>y</w:t>
      </w:r>
      <w:r w:rsidR="00890D93" w:rsidRPr="005412CE">
        <w:rPr>
          <w:rFonts w:cs="Times New Roman"/>
        </w:rPr>
        <w:t xml:space="preserve"> konzervativního diváka</w:t>
      </w:r>
      <w:r w:rsidR="00820E6D" w:rsidRPr="005412CE">
        <w:rPr>
          <w:rFonts w:cs="Times New Roman"/>
        </w:rPr>
        <w:t>.</w:t>
      </w:r>
      <w:r w:rsidR="006C469A" w:rsidRPr="005412CE">
        <w:rPr>
          <w:rFonts w:cs="Times New Roman"/>
        </w:rPr>
        <w:t xml:space="preserve"> Podle zástupců televize nebyla v</w:t>
      </w:r>
      <w:r w:rsidR="007A048A" w:rsidRPr="005412CE">
        <w:rPr>
          <w:rFonts w:cs="Times New Roman"/>
        </w:rPr>
        <w:t>eřejnost</w:t>
      </w:r>
      <w:r w:rsidR="00776B2F" w:rsidRPr="005412CE">
        <w:rPr>
          <w:rFonts w:cs="Times New Roman"/>
        </w:rPr>
        <w:t xml:space="preserve"> na ženy na obrazovkách, v rozhlase nebo papíře zvykl</w:t>
      </w:r>
      <w:r w:rsidR="00533BB3" w:rsidRPr="005412CE">
        <w:rPr>
          <w:rFonts w:cs="Times New Roman"/>
        </w:rPr>
        <w:t>á</w:t>
      </w:r>
      <w:r w:rsidR="00776B2F" w:rsidRPr="005412CE">
        <w:rPr>
          <w:rFonts w:cs="Times New Roman"/>
        </w:rPr>
        <w:t xml:space="preserve"> a sport chápal</w:t>
      </w:r>
      <w:r w:rsidR="00533BB3" w:rsidRPr="005412CE">
        <w:rPr>
          <w:rFonts w:cs="Times New Roman"/>
        </w:rPr>
        <w:t>a</w:t>
      </w:r>
      <w:r w:rsidR="00776B2F" w:rsidRPr="005412CE">
        <w:rPr>
          <w:rFonts w:cs="Times New Roman"/>
        </w:rPr>
        <w:t xml:space="preserve"> jako</w:t>
      </w:r>
      <w:r w:rsidR="006C469A" w:rsidRPr="005412CE">
        <w:rPr>
          <w:rFonts w:cs="Times New Roman"/>
        </w:rPr>
        <w:t> </w:t>
      </w:r>
      <w:r w:rsidR="00776B2F" w:rsidRPr="005412CE">
        <w:rPr>
          <w:rFonts w:cs="Times New Roman"/>
        </w:rPr>
        <w:t>ryze mužský. Vedoucí sportovních oddělení byli při</w:t>
      </w:r>
      <w:r w:rsidR="00820E6D" w:rsidRPr="005412CE">
        <w:rPr>
          <w:rFonts w:cs="Times New Roman"/>
        </w:rPr>
        <w:t xml:space="preserve"> </w:t>
      </w:r>
      <w:r w:rsidR="00CD6506" w:rsidRPr="005412CE">
        <w:rPr>
          <w:rFonts w:cs="Times New Roman"/>
        </w:rPr>
        <w:t>výběru novinářů</w:t>
      </w:r>
      <w:r w:rsidR="00776B2F" w:rsidRPr="005412CE">
        <w:rPr>
          <w:rFonts w:cs="Times New Roman"/>
        </w:rPr>
        <w:t xml:space="preserve"> omezeni příjemcem</w:t>
      </w:r>
      <w:r w:rsidR="00533BB3" w:rsidRPr="005412CE">
        <w:rPr>
          <w:rFonts w:cs="Times New Roman"/>
        </w:rPr>
        <w:t>, což</w:t>
      </w:r>
      <w:r w:rsidR="00CD6506" w:rsidRPr="005412CE">
        <w:rPr>
          <w:rFonts w:cs="Times New Roman"/>
        </w:rPr>
        <w:t xml:space="preserve"> často znemožňoval</w:t>
      </w:r>
      <w:r w:rsidR="00533BB3" w:rsidRPr="005412CE">
        <w:rPr>
          <w:rFonts w:cs="Times New Roman"/>
        </w:rPr>
        <w:t>o</w:t>
      </w:r>
      <w:r w:rsidR="00CD6506" w:rsidRPr="005412CE">
        <w:rPr>
          <w:rFonts w:cs="Times New Roman"/>
        </w:rPr>
        <w:t xml:space="preserve"> vycestování </w:t>
      </w:r>
      <w:r w:rsidR="00533BB3" w:rsidRPr="005412CE">
        <w:rPr>
          <w:rFonts w:cs="Times New Roman"/>
        </w:rPr>
        <w:t xml:space="preserve">některých z nich </w:t>
      </w:r>
      <w:r w:rsidR="00CD6506" w:rsidRPr="005412CE">
        <w:rPr>
          <w:rFonts w:cs="Times New Roman"/>
        </w:rPr>
        <w:t>do dějiště olympijských her.</w:t>
      </w:r>
      <w:r w:rsidR="00820E6D" w:rsidRPr="005412CE">
        <w:rPr>
          <w:rFonts w:cs="Times New Roman"/>
        </w:rPr>
        <w:t xml:space="preserve"> </w:t>
      </w:r>
      <w:r w:rsidR="00CD6506" w:rsidRPr="005412CE">
        <w:rPr>
          <w:rFonts w:cs="Times New Roman"/>
        </w:rPr>
        <w:t>Mimo jiné</w:t>
      </w:r>
      <w:r w:rsidR="00820E6D" w:rsidRPr="005412CE">
        <w:rPr>
          <w:rFonts w:cs="Times New Roman"/>
        </w:rPr>
        <w:t xml:space="preserve"> to vedlo k omezení pracovní náplně novinář</w:t>
      </w:r>
      <w:r w:rsidR="00533BB3" w:rsidRPr="005412CE">
        <w:rPr>
          <w:rFonts w:cs="Times New Roman"/>
        </w:rPr>
        <w:t>e</w:t>
      </w:r>
      <w:r w:rsidR="00820E6D" w:rsidRPr="005412CE">
        <w:rPr>
          <w:rFonts w:cs="Times New Roman"/>
        </w:rPr>
        <w:t>k</w:t>
      </w:r>
      <w:r w:rsidR="00890D93" w:rsidRPr="005412CE">
        <w:rPr>
          <w:rFonts w:cs="Times New Roman"/>
        </w:rPr>
        <w:t>.</w:t>
      </w:r>
      <w:r w:rsidR="00820E6D" w:rsidRPr="005412CE">
        <w:rPr>
          <w:rFonts w:cs="Times New Roman"/>
        </w:rPr>
        <w:t xml:space="preserve"> </w:t>
      </w:r>
      <w:r w:rsidR="00533BB3" w:rsidRPr="005412CE">
        <w:rPr>
          <w:rFonts w:cs="Times New Roman"/>
        </w:rPr>
        <w:t>V</w:t>
      </w:r>
      <w:r w:rsidR="00776B2F" w:rsidRPr="005412CE">
        <w:rPr>
          <w:rFonts w:cs="Times New Roman"/>
        </w:rPr>
        <w:t xml:space="preserve"> současnosti </w:t>
      </w:r>
      <w:r w:rsidR="00533BB3" w:rsidRPr="005412CE">
        <w:rPr>
          <w:rFonts w:cs="Times New Roman"/>
        </w:rPr>
        <w:t xml:space="preserve">je </w:t>
      </w:r>
      <w:r w:rsidR="00776B2F" w:rsidRPr="005412CE">
        <w:rPr>
          <w:rFonts w:cs="Times New Roman"/>
        </w:rPr>
        <w:t>ženám nabí</w:t>
      </w:r>
      <w:r w:rsidR="004D140E" w:rsidRPr="005412CE">
        <w:rPr>
          <w:rFonts w:cs="Times New Roman"/>
        </w:rPr>
        <w:t>zeno více možností vycestování.</w:t>
      </w:r>
      <w:r w:rsidR="00783838" w:rsidRPr="005412CE">
        <w:rPr>
          <w:rFonts w:cs="Times New Roman"/>
        </w:rPr>
        <w:t xml:space="preserve"> </w:t>
      </w:r>
    </w:p>
    <w:p w:rsidR="00783838" w:rsidRPr="005412CE" w:rsidRDefault="00783838">
      <w:pPr>
        <w:spacing w:line="240" w:lineRule="auto"/>
        <w:rPr>
          <w:rFonts w:cs="Times New Roman"/>
        </w:rPr>
      </w:pPr>
      <w:r w:rsidRPr="005412CE">
        <w:rPr>
          <w:rFonts w:cs="Times New Roman"/>
        </w:rPr>
        <w:br w:type="page"/>
      </w:r>
    </w:p>
    <w:p w:rsidR="00AB162F" w:rsidRPr="005412CE" w:rsidRDefault="00AB162F" w:rsidP="00AB162F">
      <w:pPr>
        <w:pStyle w:val="Nadpis1"/>
        <w:numPr>
          <w:ilvl w:val="0"/>
          <w:numId w:val="0"/>
        </w:numPr>
        <w:ind w:left="357" w:hanging="357"/>
        <w:rPr>
          <w:rFonts w:cs="Times New Roman"/>
        </w:rPr>
      </w:pPr>
      <w:bookmarkStart w:id="35" w:name="_Toc6822114"/>
      <w:r w:rsidRPr="005412CE">
        <w:rPr>
          <w:rFonts w:cs="Times New Roman"/>
        </w:rPr>
        <w:lastRenderedPageBreak/>
        <w:t>Použitá literatura</w:t>
      </w:r>
      <w:bookmarkEnd w:id="35"/>
    </w:p>
    <w:p w:rsidR="002111AD" w:rsidRPr="005412CE" w:rsidRDefault="002111AD" w:rsidP="00816347">
      <w:pPr>
        <w:spacing w:after="240"/>
        <w:rPr>
          <w:rFonts w:cs="Times New Roman"/>
          <w:szCs w:val="24"/>
          <w:lang w:eastAsia="cs-CZ"/>
        </w:rPr>
      </w:pPr>
      <w:r w:rsidRPr="005412CE">
        <w:rPr>
          <w:rFonts w:cs="Times New Roman"/>
          <w:szCs w:val="24"/>
          <w:lang w:eastAsia="cs-CZ"/>
        </w:rPr>
        <w:t xml:space="preserve">A </w:t>
      </w:r>
      <w:proofErr w:type="spellStart"/>
      <w:r w:rsidRPr="005412CE">
        <w:rPr>
          <w:rFonts w:cs="Times New Roman"/>
          <w:szCs w:val="24"/>
          <w:lang w:eastAsia="cs-CZ"/>
        </w:rPr>
        <w:t>Match</w:t>
      </w:r>
      <w:proofErr w:type="spellEnd"/>
      <w:r w:rsidRPr="005412CE">
        <w:rPr>
          <w:rFonts w:cs="Times New Roman"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szCs w:val="24"/>
          <w:lang w:eastAsia="cs-CZ"/>
        </w:rPr>
        <w:t>made</w:t>
      </w:r>
      <w:proofErr w:type="spellEnd"/>
      <w:r w:rsidRPr="005412CE">
        <w:rPr>
          <w:rFonts w:cs="Times New Roman"/>
          <w:szCs w:val="24"/>
          <w:lang w:eastAsia="cs-CZ"/>
        </w:rPr>
        <w:t xml:space="preserve"> in </w:t>
      </w:r>
      <w:proofErr w:type="spellStart"/>
      <w:r w:rsidRPr="005412CE">
        <w:rPr>
          <w:rFonts w:cs="Times New Roman"/>
          <w:szCs w:val="24"/>
          <w:lang w:eastAsia="cs-CZ"/>
        </w:rPr>
        <w:t>Heaven</w:t>
      </w:r>
      <w:proofErr w:type="spellEnd"/>
      <w:r w:rsidRPr="005412CE">
        <w:rPr>
          <w:rFonts w:cs="Times New Roman"/>
          <w:szCs w:val="24"/>
          <w:lang w:eastAsia="cs-CZ"/>
        </w:rPr>
        <w:t>. In: CASHMORE. 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Making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sense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of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sports</w:t>
      </w:r>
      <w:proofErr w:type="spellEnd"/>
      <w:r w:rsidRPr="005412CE">
        <w:rPr>
          <w:rFonts w:cs="Times New Roman"/>
          <w:szCs w:val="24"/>
          <w:lang w:eastAsia="cs-CZ"/>
        </w:rPr>
        <w:t xml:space="preserve">. 4th </w:t>
      </w:r>
      <w:proofErr w:type="spellStart"/>
      <w:r w:rsidRPr="005412CE">
        <w:rPr>
          <w:rFonts w:cs="Times New Roman"/>
          <w:szCs w:val="24"/>
          <w:lang w:eastAsia="cs-CZ"/>
        </w:rPr>
        <w:t>ed</w:t>
      </w:r>
      <w:proofErr w:type="spellEnd"/>
      <w:r w:rsidRPr="005412CE">
        <w:rPr>
          <w:rFonts w:cs="Times New Roman"/>
          <w:szCs w:val="24"/>
          <w:lang w:eastAsia="cs-CZ"/>
        </w:rPr>
        <w:t xml:space="preserve">. New York: </w:t>
      </w:r>
      <w:proofErr w:type="spellStart"/>
      <w:r w:rsidRPr="005412CE">
        <w:rPr>
          <w:rFonts w:cs="Times New Roman"/>
          <w:szCs w:val="24"/>
          <w:lang w:eastAsia="cs-CZ"/>
        </w:rPr>
        <w:t>Routledge</w:t>
      </w:r>
      <w:proofErr w:type="spellEnd"/>
      <w:r w:rsidRPr="005412CE">
        <w:rPr>
          <w:rFonts w:cs="Times New Roman"/>
          <w:szCs w:val="24"/>
          <w:lang w:eastAsia="cs-CZ"/>
        </w:rPr>
        <w:t>, 2005, s. 319-345. ISBN 9780415348539.</w:t>
      </w:r>
    </w:p>
    <w:p w:rsidR="002111AD" w:rsidRPr="005412CE" w:rsidRDefault="002111AD" w:rsidP="00816347">
      <w:pPr>
        <w:spacing w:after="240"/>
        <w:rPr>
          <w:rFonts w:cs="Times New Roman"/>
          <w:szCs w:val="24"/>
          <w:lang w:eastAsia="cs-CZ"/>
        </w:rPr>
      </w:pPr>
      <w:proofErr w:type="spellStart"/>
      <w:r w:rsidRPr="005412CE">
        <w:rPr>
          <w:rFonts w:cs="Times New Roman"/>
          <w:i/>
          <w:iCs/>
          <w:szCs w:val="24"/>
          <w:lang w:eastAsia="cs-CZ"/>
        </w:rPr>
        <w:t>Association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for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Women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in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Sports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media</w:t>
      </w:r>
      <w:r w:rsidRPr="005412CE">
        <w:rPr>
          <w:rFonts w:cs="Times New Roman"/>
          <w:szCs w:val="24"/>
          <w:lang w:eastAsia="cs-CZ"/>
        </w:rPr>
        <w:t> [online], 1987. [cit. 2019-01-27]. Dostupné z: http://awsmonline.org/</w:t>
      </w:r>
    </w:p>
    <w:p w:rsidR="002111AD" w:rsidRPr="005412CE" w:rsidRDefault="002111AD" w:rsidP="00816347">
      <w:pPr>
        <w:spacing w:after="240"/>
        <w:rPr>
          <w:rFonts w:cs="Times New Roman"/>
          <w:szCs w:val="24"/>
          <w:lang w:eastAsia="cs-CZ"/>
        </w:rPr>
      </w:pPr>
      <w:r w:rsidRPr="005412CE">
        <w:rPr>
          <w:rFonts w:cs="Times New Roman"/>
          <w:szCs w:val="24"/>
          <w:lang w:eastAsia="cs-CZ"/>
        </w:rPr>
        <w:t xml:space="preserve">BRYANT, </w:t>
      </w:r>
      <w:proofErr w:type="spellStart"/>
      <w:r w:rsidRPr="005412CE">
        <w:rPr>
          <w:rFonts w:cs="Times New Roman"/>
          <w:szCs w:val="24"/>
          <w:lang w:eastAsia="cs-CZ"/>
        </w:rPr>
        <w:t>Jennings</w:t>
      </w:r>
      <w:proofErr w:type="spellEnd"/>
      <w:r w:rsidRPr="005412CE">
        <w:rPr>
          <w:rFonts w:cs="Times New Roman"/>
          <w:szCs w:val="24"/>
          <w:lang w:eastAsia="cs-CZ"/>
        </w:rPr>
        <w:t xml:space="preserve"> a Andrea M. HOLT. A </w:t>
      </w:r>
      <w:proofErr w:type="spellStart"/>
      <w:r w:rsidRPr="005412CE">
        <w:rPr>
          <w:rFonts w:cs="Times New Roman"/>
          <w:szCs w:val="24"/>
          <w:lang w:eastAsia="cs-CZ"/>
        </w:rPr>
        <w:t>Historical</w:t>
      </w:r>
      <w:proofErr w:type="spellEnd"/>
      <w:r w:rsidRPr="005412CE">
        <w:rPr>
          <w:rFonts w:cs="Times New Roman"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szCs w:val="24"/>
          <w:lang w:eastAsia="cs-CZ"/>
        </w:rPr>
        <w:t>Overview</w:t>
      </w:r>
      <w:proofErr w:type="spellEnd"/>
      <w:r w:rsidRPr="005412CE">
        <w:rPr>
          <w:rFonts w:cs="Times New Roman"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szCs w:val="24"/>
          <w:lang w:eastAsia="cs-CZ"/>
        </w:rPr>
        <w:t>of</w:t>
      </w:r>
      <w:proofErr w:type="spellEnd"/>
      <w:r w:rsidRPr="005412CE">
        <w:rPr>
          <w:rFonts w:cs="Times New Roman"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szCs w:val="24"/>
          <w:lang w:eastAsia="cs-CZ"/>
        </w:rPr>
        <w:t>Sports</w:t>
      </w:r>
      <w:proofErr w:type="spellEnd"/>
      <w:r w:rsidRPr="005412CE">
        <w:rPr>
          <w:rFonts w:cs="Times New Roman"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szCs w:val="24"/>
          <w:lang w:eastAsia="cs-CZ"/>
        </w:rPr>
        <w:t>and</w:t>
      </w:r>
      <w:proofErr w:type="spellEnd"/>
      <w:r w:rsidRPr="005412CE">
        <w:rPr>
          <w:rFonts w:cs="Times New Roman"/>
          <w:szCs w:val="24"/>
          <w:lang w:eastAsia="cs-CZ"/>
        </w:rPr>
        <w:t xml:space="preserve"> Media in </w:t>
      </w:r>
      <w:proofErr w:type="spellStart"/>
      <w:r w:rsidRPr="005412CE">
        <w:rPr>
          <w:rFonts w:cs="Times New Roman"/>
          <w:szCs w:val="24"/>
          <w:lang w:eastAsia="cs-CZ"/>
        </w:rPr>
        <w:t>the</w:t>
      </w:r>
      <w:proofErr w:type="spellEnd"/>
      <w:r w:rsidRPr="005412CE">
        <w:rPr>
          <w:rFonts w:cs="Times New Roman"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szCs w:val="24"/>
          <w:lang w:eastAsia="cs-CZ"/>
        </w:rPr>
        <w:t>United</w:t>
      </w:r>
      <w:proofErr w:type="spellEnd"/>
      <w:r w:rsidRPr="005412CE">
        <w:rPr>
          <w:rFonts w:cs="Times New Roman"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szCs w:val="24"/>
          <w:lang w:eastAsia="cs-CZ"/>
        </w:rPr>
        <w:t>States</w:t>
      </w:r>
      <w:proofErr w:type="spellEnd"/>
      <w:r w:rsidRPr="005412CE">
        <w:rPr>
          <w:rFonts w:cs="Times New Roman"/>
          <w:szCs w:val="24"/>
          <w:lang w:eastAsia="cs-CZ"/>
        </w:rPr>
        <w:t xml:space="preserve">. RANEY, </w:t>
      </w:r>
      <w:proofErr w:type="spellStart"/>
      <w:r w:rsidRPr="005412CE">
        <w:rPr>
          <w:rFonts w:cs="Times New Roman"/>
          <w:szCs w:val="24"/>
          <w:lang w:eastAsia="cs-CZ"/>
        </w:rPr>
        <w:t>Arthur</w:t>
      </w:r>
      <w:proofErr w:type="spellEnd"/>
      <w:r w:rsidRPr="005412CE">
        <w:rPr>
          <w:rFonts w:cs="Times New Roman"/>
          <w:szCs w:val="24"/>
          <w:lang w:eastAsia="cs-CZ"/>
        </w:rPr>
        <w:t xml:space="preserve"> A. a </w:t>
      </w:r>
      <w:proofErr w:type="spellStart"/>
      <w:r w:rsidRPr="005412CE">
        <w:rPr>
          <w:rFonts w:cs="Times New Roman"/>
          <w:szCs w:val="24"/>
          <w:lang w:eastAsia="cs-CZ"/>
        </w:rPr>
        <w:t>Jennings</w:t>
      </w:r>
      <w:proofErr w:type="spellEnd"/>
      <w:r w:rsidRPr="005412CE">
        <w:rPr>
          <w:rFonts w:cs="Times New Roman"/>
          <w:szCs w:val="24"/>
          <w:lang w:eastAsia="cs-CZ"/>
        </w:rPr>
        <w:t xml:space="preserve"> BRYANT. </w:t>
      </w:r>
      <w:r w:rsidRPr="005412CE">
        <w:rPr>
          <w:rFonts w:cs="Times New Roman"/>
          <w:i/>
          <w:iCs/>
          <w:szCs w:val="24"/>
          <w:lang w:eastAsia="cs-CZ"/>
        </w:rPr>
        <w:t xml:space="preserve">Handbook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of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Sports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and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Media</w:t>
      </w:r>
      <w:r w:rsidRPr="005412CE">
        <w:rPr>
          <w:rFonts w:cs="Times New Roman"/>
          <w:szCs w:val="24"/>
          <w:lang w:eastAsia="cs-CZ"/>
        </w:rPr>
        <w:t xml:space="preserve">. </w:t>
      </w:r>
      <w:proofErr w:type="spellStart"/>
      <w:r w:rsidRPr="005412CE">
        <w:rPr>
          <w:rFonts w:cs="Times New Roman"/>
          <w:szCs w:val="24"/>
          <w:lang w:eastAsia="cs-CZ"/>
        </w:rPr>
        <w:t>Mahwah</w:t>
      </w:r>
      <w:proofErr w:type="spellEnd"/>
      <w:r w:rsidRPr="005412CE">
        <w:rPr>
          <w:rFonts w:cs="Times New Roman"/>
          <w:szCs w:val="24"/>
          <w:lang w:eastAsia="cs-CZ"/>
        </w:rPr>
        <w:t xml:space="preserve">, N. J.: L. </w:t>
      </w:r>
      <w:proofErr w:type="spellStart"/>
      <w:r w:rsidRPr="005412CE">
        <w:rPr>
          <w:rFonts w:cs="Times New Roman"/>
          <w:szCs w:val="24"/>
          <w:lang w:eastAsia="cs-CZ"/>
        </w:rPr>
        <w:t>Erlbaum</w:t>
      </w:r>
      <w:proofErr w:type="spellEnd"/>
      <w:r w:rsidRPr="005412CE">
        <w:rPr>
          <w:rFonts w:cs="Times New Roman"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szCs w:val="24"/>
          <w:lang w:eastAsia="cs-CZ"/>
        </w:rPr>
        <w:t>Associates</w:t>
      </w:r>
      <w:proofErr w:type="spellEnd"/>
      <w:r w:rsidRPr="005412CE">
        <w:rPr>
          <w:rFonts w:cs="Times New Roman"/>
          <w:szCs w:val="24"/>
          <w:lang w:eastAsia="cs-CZ"/>
        </w:rPr>
        <w:t>, 2006, s. 22-45. ISBN 9780805851892.</w:t>
      </w:r>
    </w:p>
    <w:p w:rsidR="002111AD" w:rsidRPr="005412CE" w:rsidRDefault="002111AD" w:rsidP="00816347">
      <w:pPr>
        <w:shd w:val="clear" w:color="auto" w:fill="FFFFFF"/>
        <w:spacing w:after="240"/>
        <w:rPr>
          <w:rFonts w:eastAsia="Times New Roman" w:cs="Times New Roman"/>
          <w:szCs w:val="24"/>
          <w:lang w:eastAsia="cs-CZ"/>
        </w:rPr>
      </w:pPr>
      <w:proofErr w:type="spellStart"/>
      <w:r w:rsidRPr="005412CE">
        <w:rPr>
          <w:rFonts w:eastAsia="Times New Roman" w:cs="Times New Roman"/>
          <w:szCs w:val="24"/>
          <w:lang w:eastAsia="cs-CZ"/>
        </w:rPr>
        <w:t>Čo</w:t>
      </w:r>
      <w:proofErr w:type="spellEnd"/>
      <w:r w:rsidRPr="005412CE">
        <w:rPr>
          <w:rFonts w:eastAsia="Times New Roman" w:cs="Times New Roman"/>
          <w:szCs w:val="24"/>
          <w:lang w:eastAsia="cs-CZ"/>
        </w:rPr>
        <w:t xml:space="preserve"> je </w:t>
      </w:r>
      <w:proofErr w:type="spellStart"/>
      <w:r w:rsidRPr="005412CE">
        <w:rPr>
          <w:rFonts w:eastAsia="Times New Roman" w:cs="Times New Roman"/>
          <w:szCs w:val="24"/>
          <w:lang w:eastAsia="cs-CZ"/>
        </w:rPr>
        <w:t>kvalitatívny</w:t>
      </w:r>
      <w:proofErr w:type="spellEnd"/>
      <w:r w:rsidRPr="005412CE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5412CE">
        <w:rPr>
          <w:rFonts w:eastAsia="Times New Roman" w:cs="Times New Roman"/>
          <w:szCs w:val="24"/>
          <w:lang w:eastAsia="cs-CZ"/>
        </w:rPr>
        <w:t>výskum</w:t>
      </w:r>
      <w:proofErr w:type="spellEnd"/>
      <w:r w:rsidRPr="005412CE">
        <w:rPr>
          <w:rFonts w:eastAsia="Times New Roman" w:cs="Times New Roman"/>
          <w:szCs w:val="24"/>
          <w:lang w:eastAsia="cs-CZ"/>
        </w:rPr>
        <w:t xml:space="preserve">?. In: SILVERMANN, David </w:t>
      </w:r>
      <w:r w:rsidRPr="005412CE">
        <w:rPr>
          <w:rFonts w:cs="Times New Roman"/>
          <w:szCs w:val="24"/>
          <w:lang w:eastAsia="cs-CZ"/>
        </w:rPr>
        <w:t>a Martin ŠTULRAJTER</w:t>
      </w:r>
      <w:r w:rsidRPr="005412CE">
        <w:rPr>
          <w:rFonts w:eastAsia="Times New Roman" w:cs="Times New Roman"/>
          <w:szCs w:val="24"/>
          <w:lang w:eastAsia="cs-CZ"/>
        </w:rPr>
        <w:t xml:space="preserve">. </w:t>
      </w:r>
      <w:proofErr w:type="spellStart"/>
      <w:r w:rsidRPr="005412CE">
        <w:rPr>
          <w:rFonts w:eastAsia="Times New Roman" w:cs="Times New Roman"/>
          <w:i/>
          <w:iCs/>
          <w:szCs w:val="24"/>
          <w:lang w:eastAsia="cs-CZ"/>
        </w:rPr>
        <w:t>Ako</w:t>
      </w:r>
      <w:proofErr w:type="spellEnd"/>
      <w:r w:rsidRPr="005412CE">
        <w:rPr>
          <w:rFonts w:eastAsia="Times New Roman" w:cs="Times New Roman"/>
          <w:i/>
          <w:iCs/>
          <w:szCs w:val="24"/>
          <w:lang w:eastAsia="cs-CZ"/>
        </w:rPr>
        <w:t xml:space="preserve"> </w:t>
      </w:r>
      <w:proofErr w:type="spellStart"/>
      <w:r w:rsidRPr="005412CE">
        <w:rPr>
          <w:rFonts w:eastAsia="Times New Roman" w:cs="Times New Roman"/>
          <w:i/>
          <w:iCs/>
          <w:szCs w:val="24"/>
          <w:lang w:eastAsia="cs-CZ"/>
        </w:rPr>
        <w:t>robiť</w:t>
      </w:r>
      <w:proofErr w:type="spellEnd"/>
      <w:r w:rsidRPr="005412CE">
        <w:rPr>
          <w:rFonts w:eastAsia="Times New Roman" w:cs="Times New Roman"/>
          <w:i/>
          <w:iCs/>
          <w:szCs w:val="24"/>
          <w:lang w:eastAsia="cs-CZ"/>
        </w:rPr>
        <w:t xml:space="preserve"> </w:t>
      </w:r>
      <w:proofErr w:type="spellStart"/>
      <w:r w:rsidRPr="005412CE">
        <w:rPr>
          <w:rFonts w:eastAsia="Times New Roman" w:cs="Times New Roman"/>
          <w:i/>
          <w:iCs/>
          <w:szCs w:val="24"/>
          <w:lang w:eastAsia="cs-CZ"/>
        </w:rPr>
        <w:t>kvalitatívny</w:t>
      </w:r>
      <w:proofErr w:type="spellEnd"/>
      <w:r w:rsidRPr="005412CE">
        <w:rPr>
          <w:rFonts w:eastAsia="Times New Roman" w:cs="Times New Roman"/>
          <w:i/>
          <w:iCs/>
          <w:szCs w:val="24"/>
          <w:lang w:eastAsia="cs-CZ"/>
        </w:rPr>
        <w:t xml:space="preserve"> </w:t>
      </w:r>
      <w:proofErr w:type="spellStart"/>
      <w:r w:rsidRPr="005412CE">
        <w:rPr>
          <w:rFonts w:eastAsia="Times New Roman" w:cs="Times New Roman"/>
          <w:i/>
          <w:iCs/>
          <w:szCs w:val="24"/>
          <w:lang w:eastAsia="cs-CZ"/>
        </w:rPr>
        <w:t>výskum</w:t>
      </w:r>
      <w:proofErr w:type="spellEnd"/>
      <w:r w:rsidRPr="005412CE">
        <w:rPr>
          <w:rFonts w:eastAsia="Times New Roman" w:cs="Times New Roman"/>
          <w:szCs w:val="24"/>
          <w:lang w:eastAsia="cs-CZ"/>
        </w:rPr>
        <w:t xml:space="preserve">. Bratislava: </w:t>
      </w:r>
      <w:proofErr w:type="spellStart"/>
      <w:r w:rsidRPr="005412CE">
        <w:rPr>
          <w:rFonts w:eastAsia="Times New Roman" w:cs="Times New Roman"/>
          <w:szCs w:val="24"/>
          <w:lang w:eastAsia="cs-CZ"/>
        </w:rPr>
        <w:t>Ikar</w:t>
      </w:r>
      <w:proofErr w:type="spellEnd"/>
      <w:r w:rsidRPr="005412CE">
        <w:rPr>
          <w:rFonts w:eastAsia="Times New Roman" w:cs="Times New Roman"/>
          <w:szCs w:val="24"/>
          <w:lang w:eastAsia="cs-CZ"/>
        </w:rPr>
        <w:t>, 2005, s. 13-24. Pegas (</w:t>
      </w:r>
      <w:proofErr w:type="spellStart"/>
      <w:r w:rsidRPr="005412CE">
        <w:rPr>
          <w:rFonts w:eastAsia="Times New Roman" w:cs="Times New Roman"/>
          <w:szCs w:val="24"/>
          <w:lang w:eastAsia="cs-CZ"/>
        </w:rPr>
        <w:t>Ikar</w:t>
      </w:r>
      <w:proofErr w:type="spellEnd"/>
      <w:r w:rsidRPr="005412CE">
        <w:rPr>
          <w:rFonts w:eastAsia="Times New Roman" w:cs="Times New Roman"/>
          <w:szCs w:val="24"/>
          <w:lang w:eastAsia="cs-CZ"/>
        </w:rPr>
        <w:t xml:space="preserve">), </w:t>
      </w:r>
      <w:proofErr w:type="spellStart"/>
      <w:r w:rsidRPr="005412CE">
        <w:rPr>
          <w:rFonts w:eastAsia="Times New Roman" w:cs="Times New Roman"/>
          <w:szCs w:val="24"/>
          <w:lang w:eastAsia="cs-CZ"/>
        </w:rPr>
        <w:t>zv</w:t>
      </w:r>
      <w:proofErr w:type="spellEnd"/>
      <w:r w:rsidRPr="005412CE">
        <w:rPr>
          <w:rFonts w:eastAsia="Times New Roman" w:cs="Times New Roman"/>
          <w:szCs w:val="24"/>
          <w:lang w:eastAsia="cs-CZ"/>
        </w:rPr>
        <w:t>. 8. ISBN 80-551-0904-4.</w:t>
      </w:r>
    </w:p>
    <w:p w:rsidR="002111AD" w:rsidRPr="005412CE" w:rsidRDefault="002111AD" w:rsidP="00816347">
      <w:pPr>
        <w:spacing w:after="240"/>
        <w:rPr>
          <w:rFonts w:cs="Times New Roman"/>
          <w:szCs w:val="24"/>
          <w:lang w:eastAsia="cs-CZ"/>
        </w:rPr>
      </w:pPr>
      <w:r w:rsidRPr="005412CE">
        <w:rPr>
          <w:rFonts w:cs="Times New Roman"/>
          <w:szCs w:val="24"/>
          <w:lang w:eastAsia="cs-CZ"/>
        </w:rPr>
        <w:t xml:space="preserve">FRANKS, </w:t>
      </w:r>
      <w:proofErr w:type="spellStart"/>
      <w:r w:rsidRPr="005412CE">
        <w:rPr>
          <w:rFonts w:cs="Times New Roman"/>
          <w:szCs w:val="24"/>
          <w:lang w:eastAsia="cs-CZ"/>
        </w:rPr>
        <w:t>Susan</w:t>
      </w:r>
      <w:proofErr w:type="spellEnd"/>
      <w:r w:rsidRPr="005412CE">
        <w:rPr>
          <w:rFonts w:cs="Times New Roman"/>
          <w:szCs w:val="24"/>
          <w:lang w:eastAsia="cs-CZ"/>
        </w:rPr>
        <w:t>. 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Women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hit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the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headlines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in sport –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why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aren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't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there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more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writing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about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it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>?</w:t>
      </w:r>
      <w:r w:rsidRPr="005412CE">
        <w:rPr>
          <w:rFonts w:cs="Times New Roman"/>
          <w:szCs w:val="24"/>
          <w:lang w:eastAsia="cs-CZ"/>
        </w:rPr>
        <w:t> [online]. 18. srpna 2016 [cit. 2019-01-30]. Dostupné z: https://www.theguardian.com/media/2016/aug/18/women-sport-rio-olympics-female-sports-journalists</w:t>
      </w:r>
    </w:p>
    <w:p w:rsidR="002111AD" w:rsidRPr="005412CE" w:rsidRDefault="002111AD" w:rsidP="00816347">
      <w:pPr>
        <w:spacing w:after="240"/>
        <w:rPr>
          <w:rFonts w:cs="Times New Roman"/>
          <w:szCs w:val="24"/>
          <w:lang w:eastAsia="cs-CZ"/>
        </w:rPr>
      </w:pPr>
      <w:r w:rsidRPr="005412CE">
        <w:rPr>
          <w:rFonts w:cs="Times New Roman"/>
          <w:szCs w:val="24"/>
          <w:lang w:eastAsia="cs-CZ"/>
        </w:rPr>
        <w:t xml:space="preserve">FRANKS, </w:t>
      </w:r>
      <w:proofErr w:type="spellStart"/>
      <w:r w:rsidRPr="005412CE">
        <w:rPr>
          <w:rFonts w:cs="Times New Roman"/>
          <w:szCs w:val="24"/>
          <w:lang w:eastAsia="cs-CZ"/>
        </w:rPr>
        <w:t>Suzanne</w:t>
      </w:r>
      <w:proofErr w:type="spellEnd"/>
      <w:r w:rsidRPr="005412CE">
        <w:rPr>
          <w:rFonts w:cs="Times New Roman"/>
          <w:szCs w:val="24"/>
          <w:lang w:eastAsia="cs-CZ"/>
        </w:rPr>
        <w:t xml:space="preserve"> a </w:t>
      </w:r>
      <w:proofErr w:type="spellStart"/>
      <w:r w:rsidRPr="005412CE">
        <w:rPr>
          <w:rFonts w:cs="Times New Roman"/>
          <w:szCs w:val="24"/>
          <w:lang w:eastAsia="cs-CZ"/>
        </w:rPr>
        <w:t>Deirdre</w:t>
      </w:r>
      <w:proofErr w:type="spellEnd"/>
      <w:r w:rsidRPr="005412CE">
        <w:rPr>
          <w:rFonts w:cs="Times New Roman"/>
          <w:szCs w:val="24"/>
          <w:lang w:eastAsia="cs-CZ"/>
        </w:rPr>
        <w:t xml:space="preserve"> O’NEILL. 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Women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reporting sport: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Still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a man’s game?</w:t>
      </w:r>
      <w:r w:rsidRPr="005412CE">
        <w:rPr>
          <w:rFonts w:cs="Times New Roman"/>
          <w:szCs w:val="24"/>
          <w:lang w:eastAsia="cs-CZ"/>
        </w:rPr>
        <w:t> [online]. 2015, </w:t>
      </w:r>
      <w:r w:rsidRPr="005412CE">
        <w:rPr>
          <w:rFonts w:cs="Times New Roman"/>
          <w:b/>
          <w:bCs/>
          <w:szCs w:val="24"/>
          <w:lang w:eastAsia="cs-CZ"/>
        </w:rPr>
        <w:t>17</w:t>
      </w:r>
      <w:r w:rsidRPr="005412CE">
        <w:rPr>
          <w:rFonts w:cs="Times New Roman"/>
          <w:szCs w:val="24"/>
          <w:lang w:eastAsia="cs-CZ"/>
        </w:rPr>
        <w:t>(4), 474-492 [cit. 2019-01-30]. DOI: 10.1177/1464884914561573. ISSN 1464-8849. Dostupné z: http://openaccess.</w:t>
      </w:r>
      <w:proofErr w:type="gramStart"/>
      <w:r w:rsidRPr="005412CE">
        <w:rPr>
          <w:rFonts w:cs="Times New Roman"/>
          <w:szCs w:val="24"/>
          <w:lang w:eastAsia="cs-CZ"/>
        </w:rPr>
        <w:t>city</w:t>
      </w:r>
      <w:proofErr w:type="gramEnd"/>
      <w:r w:rsidRPr="005412CE">
        <w:rPr>
          <w:rFonts w:cs="Times New Roman"/>
          <w:szCs w:val="24"/>
          <w:lang w:eastAsia="cs-CZ"/>
        </w:rPr>
        <w:t>.</w:t>
      </w:r>
      <w:proofErr w:type="gramStart"/>
      <w:r w:rsidRPr="005412CE">
        <w:rPr>
          <w:rFonts w:cs="Times New Roman"/>
          <w:szCs w:val="24"/>
          <w:lang w:eastAsia="cs-CZ"/>
        </w:rPr>
        <w:t>ac</w:t>
      </w:r>
      <w:proofErr w:type="gramEnd"/>
      <w:r w:rsidRPr="005412CE">
        <w:rPr>
          <w:rFonts w:cs="Times New Roman"/>
          <w:szCs w:val="24"/>
          <w:lang w:eastAsia="cs-CZ"/>
        </w:rPr>
        <w:t>.uk/12167/</w:t>
      </w:r>
    </w:p>
    <w:p w:rsidR="002111AD" w:rsidRPr="005412CE" w:rsidRDefault="002111AD" w:rsidP="00816347">
      <w:pPr>
        <w:spacing w:after="240"/>
        <w:rPr>
          <w:rFonts w:cs="Times New Roman"/>
          <w:szCs w:val="24"/>
          <w:lang w:eastAsia="cs-CZ"/>
        </w:rPr>
      </w:pPr>
      <w:r w:rsidRPr="005412CE">
        <w:rPr>
          <w:rFonts w:cs="Times New Roman"/>
          <w:szCs w:val="24"/>
          <w:lang w:eastAsia="cs-CZ"/>
        </w:rPr>
        <w:t xml:space="preserve">Gender </w:t>
      </w:r>
      <w:proofErr w:type="spellStart"/>
      <w:r w:rsidRPr="005412CE">
        <w:rPr>
          <w:rFonts w:cs="Times New Roman"/>
          <w:szCs w:val="24"/>
          <w:lang w:eastAsia="cs-CZ"/>
        </w:rPr>
        <w:t>and</w:t>
      </w:r>
      <w:proofErr w:type="spellEnd"/>
      <w:r w:rsidRPr="005412CE">
        <w:rPr>
          <w:rFonts w:cs="Times New Roman"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szCs w:val="24"/>
          <w:lang w:eastAsia="cs-CZ"/>
        </w:rPr>
        <w:t>Race</w:t>
      </w:r>
      <w:proofErr w:type="spellEnd"/>
      <w:r w:rsidRPr="005412CE">
        <w:rPr>
          <w:rFonts w:cs="Times New Roman"/>
          <w:szCs w:val="24"/>
          <w:lang w:eastAsia="cs-CZ"/>
        </w:rPr>
        <w:t>. In: SCHULTZ, Brad. </w:t>
      </w:r>
      <w:proofErr w:type="spellStart"/>
      <w:r w:rsidRPr="005412CE">
        <w:rPr>
          <w:rFonts w:cs="Times New Roman"/>
          <w:szCs w:val="24"/>
          <w:lang w:eastAsia="cs-CZ"/>
        </w:rPr>
        <w:t>S</w:t>
      </w:r>
      <w:r w:rsidRPr="005412CE">
        <w:rPr>
          <w:rFonts w:cs="Times New Roman"/>
          <w:i/>
          <w:iCs/>
          <w:szCs w:val="24"/>
          <w:lang w:eastAsia="cs-CZ"/>
        </w:rPr>
        <w:t>ports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Media: Reporting,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Producing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and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Planning</w:t>
      </w:r>
      <w:proofErr w:type="spellEnd"/>
      <w:r w:rsidRPr="005412CE">
        <w:rPr>
          <w:rFonts w:cs="Times New Roman"/>
          <w:szCs w:val="24"/>
          <w:lang w:eastAsia="cs-CZ"/>
        </w:rPr>
        <w:t>. USA, 2002, s. 229-245.</w:t>
      </w:r>
    </w:p>
    <w:p w:rsidR="002111AD" w:rsidRPr="005412CE" w:rsidRDefault="002111AD" w:rsidP="00816347">
      <w:pPr>
        <w:spacing w:after="240"/>
        <w:rPr>
          <w:rFonts w:cs="Times New Roman"/>
          <w:szCs w:val="24"/>
          <w:lang w:eastAsia="cs-CZ"/>
        </w:rPr>
      </w:pPr>
      <w:r w:rsidRPr="005412CE">
        <w:rPr>
          <w:rFonts w:cs="Times New Roman"/>
          <w:szCs w:val="24"/>
          <w:lang w:eastAsia="cs-CZ"/>
        </w:rPr>
        <w:t xml:space="preserve">GROZA, Adam a </w:t>
      </w:r>
      <w:proofErr w:type="spellStart"/>
      <w:r w:rsidRPr="005412CE">
        <w:rPr>
          <w:rFonts w:cs="Times New Roman"/>
          <w:szCs w:val="24"/>
          <w:lang w:eastAsia="cs-CZ"/>
        </w:rPr>
        <w:t>Ben</w:t>
      </w:r>
      <w:proofErr w:type="spellEnd"/>
      <w:r w:rsidRPr="005412CE">
        <w:rPr>
          <w:rFonts w:cs="Times New Roman"/>
          <w:szCs w:val="24"/>
          <w:lang w:eastAsia="cs-CZ"/>
        </w:rPr>
        <w:t xml:space="preserve"> ARBOUR. </w:t>
      </w:r>
      <w:r w:rsidRPr="005412CE">
        <w:rPr>
          <w:rFonts w:cs="Times New Roman"/>
          <w:i/>
          <w:iCs/>
          <w:szCs w:val="24"/>
          <w:lang w:eastAsia="cs-CZ"/>
        </w:rPr>
        <w:t xml:space="preserve">3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fatal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flaws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in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the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“gender as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social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construct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”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position</w:t>
      </w:r>
      <w:proofErr w:type="spellEnd"/>
      <w:r w:rsidRPr="005412CE">
        <w:rPr>
          <w:rFonts w:cs="Times New Roman"/>
          <w:szCs w:val="24"/>
          <w:lang w:eastAsia="cs-CZ"/>
        </w:rPr>
        <w:t> [online]. 25. května 2018 [cit. 2019-01-22]. Dostupné z: https://erlc.com/resource-library/articles/3-fatal-flaws-in-the-gender-as-social-construct-position</w:t>
      </w:r>
    </w:p>
    <w:p w:rsidR="002111AD" w:rsidRPr="005412CE" w:rsidRDefault="002111AD" w:rsidP="00816347">
      <w:pPr>
        <w:spacing w:after="240"/>
        <w:rPr>
          <w:rFonts w:cs="Times New Roman"/>
          <w:szCs w:val="24"/>
          <w:lang w:eastAsia="cs-CZ"/>
        </w:rPr>
      </w:pPr>
      <w:r w:rsidRPr="005412CE">
        <w:rPr>
          <w:rFonts w:cs="Times New Roman"/>
          <w:szCs w:val="24"/>
          <w:lang w:eastAsia="cs-CZ"/>
        </w:rPr>
        <w:t xml:space="preserve">HAMMERSLEY, </w:t>
      </w:r>
      <w:proofErr w:type="spellStart"/>
      <w:r w:rsidRPr="005412CE">
        <w:rPr>
          <w:rFonts w:cs="Times New Roman"/>
          <w:szCs w:val="24"/>
          <w:lang w:eastAsia="cs-CZ"/>
        </w:rPr>
        <w:t>Martyn</w:t>
      </w:r>
      <w:proofErr w:type="spellEnd"/>
      <w:r w:rsidRPr="005412CE">
        <w:rPr>
          <w:rFonts w:cs="Times New Roman"/>
          <w:szCs w:val="24"/>
          <w:lang w:eastAsia="cs-CZ"/>
        </w:rPr>
        <w:t>. 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Reading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ethnographic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research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: a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critical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guide</w:t>
      </w:r>
      <w:proofErr w:type="spellEnd"/>
      <w:r w:rsidRPr="005412CE">
        <w:rPr>
          <w:rFonts w:cs="Times New Roman"/>
          <w:szCs w:val="24"/>
          <w:lang w:eastAsia="cs-CZ"/>
        </w:rPr>
        <w:t xml:space="preserve">. Londýn: </w:t>
      </w:r>
      <w:proofErr w:type="spellStart"/>
      <w:r w:rsidRPr="005412CE">
        <w:rPr>
          <w:rFonts w:cs="Times New Roman"/>
          <w:szCs w:val="24"/>
          <w:lang w:eastAsia="cs-CZ"/>
        </w:rPr>
        <w:t>Longmans</w:t>
      </w:r>
      <w:proofErr w:type="spellEnd"/>
      <w:r w:rsidRPr="005412CE">
        <w:rPr>
          <w:rFonts w:cs="Times New Roman"/>
          <w:szCs w:val="24"/>
          <w:lang w:eastAsia="cs-CZ"/>
        </w:rPr>
        <w:t>, c1990, s. 57. ISBN 0582053102.</w:t>
      </w:r>
    </w:p>
    <w:p w:rsidR="002111AD" w:rsidRPr="005412CE" w:rsidRDefault="002111AD" w:rsidP="00816347">
      <w:pPr>
        <w:spacing w:after="240"/>
        <w:rPr>
          <w:rFonts w:cs="Times New Roman"/>
          <w:szCs w:val="24"/>
          <w:lang w:eastAsia="cs-CZ"/>
        </w:rPr>
      </w:pPr>
      <w:r w:rsidRPr="005412CE">
        <w:rPr>
          <w:rFonts w:cs="Times New Roman"/>
          <w:szCs w:val="24"/>
          <w:lang w:eastAsia="cs-CZ"/>
        </w:rPr>
        <w:t xml:space="preserve">HAVELKOVÁ, Hana a Mirek VODRÁŽKA, </w:t>
      </w:r>
      <w:proofErr w:type="spellStart"/>
      <w:r w:rsidRPr="005412CE">
        <w:rPr>
          <w:rFonts w:cs="Times New Roman"/>
          <w:szCs w:val="24"/>
          <w:lang w:eastAsia="cs-CZ"/>
        </w:rPr>
        <w:t>ed</w:t>
      </w:r>
      <w:proofErr w:type="spellEnd"/>
      <w:r w:rsidRPr="005412CE">
        <w:rPr>
          <w:rFonts w:cs="Times New Roman"/>
          <w:szCs w:val="24"/>
          <w:lang w:eastAsia="cs-CZ"/>
        </w:rPr>
        <w:t>. </w:t>
      </w:r>
      <w:r w:rsidRPr="005412CE">
        <w:rPr>
          <w:rFonts w:cs="Times New Roman"/>
          <w:i/>
          <w:iCs/>
          <w:szCs w:val="24"/>
          <w:lang w:eastAsia="cs-CZ"/>
        </w:rPr>
        <w:t>Žena a muž v mediích</w:t>
      </w:r>
      <w:r w:rsidRPr="005412CE">
        <w:rPr>
          <w:rFonts w:cs="Times New Roman"/>
          <w:szCs w:val="24"/>
          <w:lang w:eastAsia="cs-CZ"/>
        </w:rPr>
        <w:t xml:space="preserve">. Praha: Nadace Gender </w:t>
      </w:r>
      <w:proofErr w:type="spellStart"/>
      <w:r w:rsidRPr="005412CE">
        <w:rPr>
          <w:rFonts w:cs="Times New Roman"/>
          <w:szCs w:val="24"/>
          <w:lang w:eastAsia="cs-CZ"/>
        </w:rPr>
        <w:t>Studies</w:t>
      </w:r>
      <w:proofErr w:type="spellEnd"/>
      <w:r w:rsidRPr="005412CE">
        <w:rPr>
          <w:rFonts w:cs="Times New Roman"/>
          <w:szCs w:val="24"/>
          <w:lang w:eastAsia="cs-CZ"/>
        </w:rPr>
        <w:t>, 1998. Černá kočka. ISBN 80-902-3672-3.</w:t>
      </w:r>
    </w:p>
    <w:p w:rsidR="002111AD" w:rsidRPr="005412CE" w:rsidRDefault="002111AD" w:rsidP="00816347">
      <w:pPr>
        <w:spacing w:after="240"/>
        <w:rPr>
          <w:rFonts w:cs="Times New Roman"/>
          <w:szCs w:val="24"/>
          <w:lang w:eastAsia="cs-CZ"/>
        </w:rPr>
      </w:pPr>
      <w:r w:rsidRPr="005412CE">
        <w:rPr>
          <w:rFonts w:cs="Times New Roman"/>
          <w:szCs w:val="24"/>
          <w:lang w:eastAsia="cs-CZ"/>
        </w:rPr>
        <w:lastRenderedPageBreak/>
        <w:t>HRADÍLKOVÁ, Jana. Gender a publicistika z krizové země. In: JIRÁK, Jan, Barbara KÖPPLOVÁ a Radim WOLÁK. </w:t>
      </w:r>
      <w:r w:rsidRPr="005412CE">
        <w:rPr>
          <w:rFonts w:cs="Times New Roman"/>
          <w:i/>
          <w:iCs/>
          <w:szCs w:val="24"/>
          <w:lang w:eastAsia="cs-CZ"/>
        </w:rPr>
        <w:t>Česká novinářka: K postavení a obrazu novinářek v českých médiích</w:t>
      </w:r>
      <w:r w:rsidRPr="005412CE">
        <w:rPr>
          <w:rFonts w:cs="Times New Roman"/>
          <w:szCs w:val="24"/>
          <w:lang w:eastAsia="cs-CZ"/>
        </w:rPr>
        <w:t>. Praha: Portál, 2011, s. 23. ISBN 978-80-262-0056-7.</w:t>
      </w:r>
    </w:p>
    <w:p w:rsidR="002111AD" w:rsidRPr="005412CE" w:rsidRDefault="002111AD" w:rsidP="00816347">
      <w:pPr>
        <w:spacing w:after="240"/>
        <w:rPr>
          <w:rFonts w:cs="Times New Roman"/>
          <w:szCs w:val="24"/>
          <w:lang w:eastAsia="cs-CZ"/>
        </w:rPr>
      </w:pPr>
      <w:r w:rsidRPr="005412CE">
        <w:rPr>
          <w:rFonts w:cs="Times New Roman"/>
          <w:szCs w:val="24"/>
          <w:lang w:eastAsia="cs-CZ"/>
        </w:rPr>
        <w:t>Interview '</w:t>
      </w:r>
      <w:proofErr w:type="spellStart"/>
      <w:r w:rsidRPr="005412CE">
        <w:rPr>
          <w:rFonts w:cs="Times New Roman"/>
          <w:szCs w:val="24"/>
          <w:lang w:eastAsia="cs-CZ"/>
        </w:rPr>
        <w:t>Facts</w:t>
      </w:r>
      <w:proofErr w:type="spellEnd"/>
      <w:r w:rsidRPr="005412CE">
        <w:rPr>
          <w:rFonts w:cs="Times New Roman"/>
          <w:szCs w:val="24"/>
          <w:lang w:eastAsia="cs-CZ"/>
        </w:rPr>
        <w:t xml:space="preserve">' as Evidence to Support </w:t>
      </w:r>
      <w:proofErr w:type="spellStart"/>
      <w:r w:rsidRPr="005412CE">
        <w:rPr>
          <w:rFonts w:cs="Times New Roman"/>
          <w:szCs w:val="24"/>
          <w:lang w:eastAsia="cs-CZ"/>
        </w:rPr>
        <w:t>Inferences</w:t>
      </w:r>
      <w:proofErr w:type="spellEnd"/>
      <w:r w:rsidRPr="005412CE">
        <w:rPr>
          <w:rFonts w:cs="Times New Roman"/>
          <w:szCs w:val="24"/>
          <w:lang w:eastAsia="cs-CZ"/>
        </w:rPr>
        <w:t xml:space="preserve"> to </w:t>
      </w:r>
      <w:proofErr w:type="spellStart"/>
      <w:r w:rsidRPr="005412CE">
        <w:rPr>
          <w:rFonts w:cs="Times New Roman"/>
          <w:szCs w:val="24"/>
          <w:lang w:eastAsia="cs-CZ"/>
        </w:rPr>
        <w:t>Eventual</w:t>
      </w:r>
      <w:proofErr w:type="spellEnd"/>
      <w:r w:rsidRPr="005412CE">
        <w:rPr>
          <w:rFonts w:cs="Times New Roman"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szCs w:val="24"/>
          <w:lang w:eastAsia="cs-CZ"/>
        </w:rPr>
        <w:t>Theorization</w:t>
      </w:r>
      <w:proofErr w:type="spellEnd"/>
      <w:r w:rsidRPr="005412CE">
        <w:rPr>
          <w:rFonts w:cs="Times New Roman"/>
          <w:szCs w:val="24"/>
          <w:lang w:eastAsia="cs-CZ"/>
        </w:rPr>
        <w:t>/</w:t>
      </w:r>
      <w:proofErr w:type="spellStart"/>
      <w:r w:rsidRPr="005412CE">
        <w:rPr>
          <w:rFonts w:cs="Times New Roman"/>
          <w:szCs w:val="24"/>
          <w:lang w:eastAsia="cs-CZ"/>
        </w:rPr>
        <w:t>Reprezentation</w:t>
      </w:r>
      <w:proofErr w:type="spellEnd"/>
      <w:r w:rsidRPr="005412CE">
        <w:rPr>
          <w:rFonts w:cs="Times New Roman"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szCs w:val="24"/>
          <w:lang w:eastAsia="cs-CZ"/>
        </w:rPr>
        <w:t>Models</w:t>
      </w:r>
      <w:proofErr w:type="spellEnd"/>
      <w:r w:rsidRPr="005412CE">
        <w:rPr>
          <w:rFonts w:cs="Times New Roman"/>
          <w:szCs w:val="24"/>
          <w:lang w:eastAsia="cs-CZ"/>
        </w:rPr>
        <w:t>. In: WENGRAF, Tom. 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Qualitative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Research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Interviewing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: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Biographic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Narrative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and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Semi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>-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Structured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Methods</w:t>
      </w:r>
      <w:proofErr w:type="spellEnd"/>
      <w:r w:rsidRPr="005412CE">
        <w:rPr>
          <w:rFonts w:cs="Times New Roman"/>
          <w:szCs w:val="24"/>
          <w:lang w:eastAsia="cs-CZ"/>
        </w:rPr>
        <w:t xml:space="preserve">. SAGE </w:t>
      </w:r>
      <w:proofErr w:type="spellStart"/>
      <w:r w:rsidRPr="005412CE">
        <w:rPr>
          <w:rFonts w:cs="Times New Roman"/>
          <w:szCs w:val="24"/>
          <w:lang w:eastAsia="cs-CZ"/>
        </w:rPr>
        <w:t>Publications</w:t>
      </w:r>
      <w:proofErr w:type="spellEnd"/>
      <w:r w:rsidRPr="005412CE">
        <w:rPr>
          <w:rFonts w:cs="Times New Roman"/>
          <w:szCs w:val="24"/>
          <w:lang w:eastAsia="cs-CZ"/>
        </w:rPr>
        <w:t>, 2001, s. 2-15.</w:t>
      </w:r>
    </w:p>
    <w:p w:rsidR="002111AD" w:rsidRPr="005412CE" w:rsidRDefault="002111AD" w:rsidP="00816347">
      <w:pPr>
        <w:spacing w:after="240"/>
        <w:rPr>
          <w:rFonts w:cs="Times New Roman"/>
          <w:szCs w:val="24"/>
          <w:lang w:eastAsia="cs-CZ"/>
        </w:rPr>
      </w:pPr>
      <w:r w:rsidRPr="005412CE">
        <w:rPr>
          <w:rFonts w:cs="Times New Roman"/>
          <w:szCs w:val="24"/>
          <w:lang w:eastAsia="cs-CZ"/>
        </w:rPr>
        <w:t xml:space="preserve">JAMAIN, </w:t>
      </w:r>
      <w:proofErr w:type="spellStart"/>
      <w:r w:rsidRPr="005412CE">
        <w:rPr>
          <w:rFonts w:cs="Times New Roman"/>
          <w:szCs w:val="24"/>
          <w:lang w:eastAsia="cs-CZ"/>
        </w:rPr>
        <w:t>Mathilde</w:t>
      </w:r>
      <w:proofErr w:type="spellEnd"/>
      <w:r w:rsidRPr="005412CE">
        <w:rPr>
          <w:rFonts w:cs="Times New Roman"/>
          <w:szCs w:val="24"/>
          <w:lang w:eastAsia="cs-CZ"/>
        </w:rPr>
        <w:t>. 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Sports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Photography</w:t>
      </w:r>
      <w:proofErr w:type="spellEnd"/>
      <w:r w:rsidRPr="005412CE">
        <w:rPr>
          <w:rFonts w:cs="Times New Roman"/>
          <w:szCs w:val="24"/>
          <w:lang w:eastAsia="cs-CZ"/>
        </w:rPr>
        <w:t xml:space="preserve"> [online]. IOC: </w:t>
      </w:r>
      <w:proofErr w:type="spellStart"/>
      <w:r w:rsidRPr="005412CE">
        <w:rPr>
          <w:rFonts w:cs="Times New Roman"/>
          <w:szCs w:val="24"/>
          <w:lang w:eastAsia="cs-CZ"/>
        </w:rPr>
        <w:t>The</w:t>
      </w:r>
      <w:proofErr w:type="spellEnd"/>
      <w:r w:rsidRPr="005412CE">
        <w:rPr>
          <w:rFonts w:cs="Times New Roman"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szCs w:val="24"/>
          <w:lang w:eastAsia="cs-CZ"/>
        </w:rPr>
        <w:t>Olympic</w:t>
      </w:r>
      <w:proofErr w:type="spellEnd"/>
      <w:r w:rsidRPr="005412CE">
        <w:rPr>
          <w:rFonts w:cs="Times New Roman"/>
          <w:szCs w:val="24"/>
          <w:lang w:eastAsia="cs-CZ"/>
        </w:rPr>
        <w:t xml:space="preserve"> Museum, 2017 [cit. 2019-01-29]. Dostupné z: https://stillmed.olympic.org/media/Document %20Library/Museum/Visit/TOM-Schools/Teaching-Resources/2017/Sports-Photography/Sports-Photography-Information-Sheet-EN.pdf#_ga=2.186619945.1656576773.1548748464-1065171916.1548748464</w:t>
      </w:r>
    </w:p>
    <w:p w:rsidR="002111AD" w:rsidRPr="005412CE" w:rsidRDefault="002111AD" w:rsidP="00816347">
      <w:pPr>
        <w:spacing w:after="240"/>
        <w:rPr>
          <w:rFonts w:cs="Times New Roman"/>
          <w:szCs w:val="24"/>
          <w:lang w:eastAsia="cs-CZ"/>
        </w:rPr>
      </w:pPr>
      <w:r w:rsidRPr="005412CE">
        <w:rPr>
          <w:rFonts w:cs="Times New Roman"/>
          <w:szCs w:val="24"/>
          <w:lang w:eastAsia="cs-CZ"/>
        </w:rPr>
        <w:t>JIRÁK, Jan, Barbara KÖPPLOVÁ a Radim WOLÁK. České novinářky: dolů po schodišti nahoru. In: JIRÁK, Jan, Barbara KÖPPLOVÁ a Radim WOLÁK. </w:t>
      </w:r>
      <w:r>
        <w:rPr>
          <w:rFonts w:cs="Times New Roman"/>
          <w:i/>
          <w:iCs/>
          <w:szCs w:val="24"/>
          <w:lang w:eastAsia="cs-CZ"/>
        </w:rPr>
        <w:t>Česká novinářka: K </w:t>
      </w:r>
      <w:r w:rsidRPr="005412CE">
        <w:rPr>
          <w:rFonts w:cs="Times New Roman"/>
          <w:i/>
          <w:iCs/>
          <w:szCs w:val="24"/>
          <w:lang w:eastAsia="cs-CZ"/>
        </w:rPr>
        <w:t>postavení a obrazu novinářek v českých médiích</w:t>
      </w:r>
      <w:r w:rsidRPr="005412CE">
        <w:rPr>
          <w:rFonts w:cs="Times New Roman"/>
          <w:szCs w:val="24"/>
          <w:lang w:eastAsia="cs-CZ"/>
        </w:rPr>
        <w:t>. Praha: Portál, 2011, s. 9. ISBN 978-80-262-0056-7.</w:t>
      </w:r>
    </w:p>
    <w:p w:rsidR="002111AD" w:rsidRPr="005412CE" w:rsidRDefault="002111AD" w:rsidP="00816347">
      <w:pPr>
        <w:shd w:val="clear" w:color="auto" w:fill="FFFFFF"/>
        <w:spacing w:after="240"/>
        <w:rPr>
          <w:rFonts w:eastAsia="Times New Roman" w:cs="Times New Roman"/>
          <w:szCs w:val="24"/>
          <w:lang w:eastAsia="cs-CZ"/>
        </w:rPr>
      </w:pPr>
      <w:r w:rsidRPr="005412CE">
        <w:rPr>
          <w:rFonts w:eastAsia="Times New Roman" w:cs="Times New Roman"/>
          <w:szCs w:val="24"/>
          <w:lang w:eastAsia="cs-CZ"/>
        </w:rPr>
        <w:t>KOVAŘÍKOVÁ, Hana. </w:t>
      </w:r>
      <w:r w:rsidRPr="005412CE">
        <w:rPr>
          <w:rFonts w:eastAsia="Times New Roman" w:cs="Times New Roman"/>
          <w:i/>
          <w:iCs/>
          <w:szCs w:val="24"/>
          <w:lang w:eastAsia="cs-CZ"/>
        </w:rPr>
        <w:t>Sportovní zpravodajství v agendě českých deníků: proměny pokrytí a prezentace sportů a vliv na veřejnou agendu v letech 1993-2007</w:t>
      </w:r>
      <w:r w:rsidRPr="005412CE">
        <w:rPr>
          <w:rFonts w:eastAsia="Times New Roman" w:cs="Times New Roman"/>
          <w:szCs w:val="24"/>
          <w:lang w:eastAsia="cs-CZ"/>
        </w:rPr>
        <w:t xml:space="preserve">. Praha, 2009. Diplomová práce. Fakulta společenských věd Univerzity Karlovy. Vedoucí práce PhDr. Alice Tejkalová a PhDr. Tomáš Trampota, </w:t>
      </w:r>
      <w:proofErr w:type="spellStart"/>
      <w:r w:rsidRPr="005412CE">
        <w:rPr>
          <w:rFonts w:eastAsia="Times New Roman" w:cs="Times New Roman"/>
          <w:szCs w:val="24"/>
          <w:lang w:eastAsia="cs-CZ"/>
        </w:rPr>
        <w:t>Ph.D</w:t>
      </w:r>
      <w:proofErr w:type="spellEnd"/>
      <w:r w:rsidRPr="005412CE">
        <w:rPr>
          <w:rFonts w:eastAsia="Times New Roman" w:cs="Times New Roman"/>
          <w:szCs w:val="24"/>
          <w:lang w:eastAsia="cs-CZ"/>
        </w:rPr>
        <w:t>.</w:t>
      </w:r>
    </w:p>
    <w:p w:rsidR="002111AD" w:rsidRPr="005412CE" w:rsidRDefault="002111AD" w:rsidP="00816347">
      <w:pPr>
        <w:spacing w:after="240"/>
        <w:rPr>
          <w:rFonts w:cs="Times New Roman"/>
          <w:szCs w:val="24"/>
          <w:lang w:eastAsia="cs-CZ"/>
        </w:rPr>
      </w:pPr>
      <w:r w:rsidRPr="005412CE">
        <w:rPr>
          <w:rFonts w:cs="Times New Roman"/>
          <w:szCs w:val="24"/>
          <w:lang w:eastAsia="cs-CZ"/>
        </w:rPr>
        <w:t>KUBÁLKOVÁ, Petra. Ženy v médiích- ženy v číslech. In: JIRÁK, Jan, Barbara KÖPPLOVÁ a Radim WOLÁK. </w:t>
      </w:r>
      <w:r w:rsidRPr="005412CE">
        <w:rPr>
          <w:rFonts w:cs="Times New Roman"/>
          <w:i/>
          <w:iCs/>
          <w:szCs w:val="24"/>
          <w:lang w:eastAsia="cs-CZ"/>
        </w:rPr>
        <w:t>Česká novinářka: K postavení a obrazu novinářek v českých médiích</w:t>
      </w:r>
      <w:r w:rsidRPr="005412CE">
        <w:rPr>
          <w:rFonts w:cs="Times New Roman"/>
          <w:szCs w:val="24"/>
          <w:lang w:eastAsia="cs-CZ"/>
        </w:rPr>
        <w:t>. Praha: Portál, 2011, s. 38. ISBN 978-80-262-0056-7.</w:t>
      </w:r>
    </w:p>
    <w:p w:rsidR="002111AD" w:rsidRPr="005412CE" w:rsidRDefault="002111AD" w:rsidP="00816347">
      <w:pPr>
        <w:spacing w:after="240"/>
        <w:rPr>
          <w:rFonts w:cs="Times New Roman"/>
          <w:szCs w:val="24"/>
          <w:lang w:eastAsia="cs-CZ"/>
        </w:rPr>
      </w:pPr>
      <w:r w:rsidRPr="005412CE">
        <w:rPr>
          <w:rFonts w:cs="Times New Roman"/>
          <w:szCs w:val="24"/>
          <w:lang w:eastAsia="cs-CZ"/>
        </w:rPr>
        <w:t xml:space="preserve">Kvalitativní výzkum. In: HENDL, Jan. </w:t>
      </w:r>
      <w:r w:rsidRPr="005412CE">
        <w:rPr>
          <w:rFonts w:cs="Times New Roman"/>
          <w:i/>
          <w:iCs/>
          <w:szCs w:val="24"/>
          <w:lang w:eastAsia="cs-CZ"/>
        </w:rPr>
        <w:t>Kvalitativní výzkum: základní teorie, metody a aplikace</w:t>
      </w:r>
      <w:r w:rsidRPr="005412CE">
        <w:rPr>
          <w:rFonts w:cs="Times New Roman"/>
          <w:szCs w:val="24"/>
          <w:lang w:eastAsia="cs-CZ"/>
        </w:rPr>
        <w:t xml:space="preserve">. 3. </w:t>
      </w:r>
      <w:proofErr w:type="spellStart"/>
      <w:r w:rsidRPr="005412CE">
        <w:rPr>
          <w:rFonts w:cs="Times New Roman"/>
          <w:szCs w:val="24"/>
          <w:lang w:eastAsia="cs-CZ"/>
        </w:rPr>
        <w:t>vyd</w:t>
      </w:r>
      <w:proofErr w:type="spellEnd"/>
      <w:r w:rsidRPr="005412CE">
        <w:rPr>
          <w:rFonts w:cs="Times New Roman"/>
          <w:szCs w:val="24"/>
          <w:lang w:eastAsia="cs-CZ"/>
        </w:rPr>
        <w:t>. Praha: Portál, 2012, s. 43-62. ISBN 978-80-262-0219-6.</w:t>
      </w:r>
    </w:p>
    <w:p w:rsidR="002111AD" w:rsidRPr="005412CE" w:rsidRDefault="002111AD" w:rsidP="00816347">
      <w:pPr>
        <w:spacing w:before="240" w:after="240"/>
        <w:rPr>
          <w:rFonts w:cs="Times New Roman"/>
          <w:szCs w:val="24"/>
          <w:lang w:eastAsia="cs-CZ"/>
        </w:rPr>
      </w:pPr>
      <w:r w:rsidRPr="005412CE">
        <w:rPr>
          <w:rFonts w:cs="Times New Roman"/>
          <w:szCs w:val="24"/>
          <w:lang w:eastAsia="cs-CZ"/>
        </w:rPr>
        <w:t xml:space="preserve">LARROSA, </w:t>
      </w:r>
      <w:proofErr w:type="spellStart"/>
      <w:r w:rsidRPr="005412CE">
        <w:rPr>
          <w:rFonts w:cs="Times New Roman"/>
          <w:szCs w:val="24"/>
          <w:lang w:eastAsia="cs-CZ"/>
        </w:rPr>
        <w:t>Miranda</w:t>
      </w:r>
      <w:proofErr w:type="spellEnd"/>
      <w:r w:rsidRPr="005412CE">
        <w:rPr>
          <w:rFonts w:cs="Times New Roman"/>
          <w:szCs w:val="24"/>
          <w:lang w:eastAsia="cs-CZ"/>
        </w:rPr>
        <w:t>. 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Broadcasting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the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Olympic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Games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: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The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Media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and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the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Olympic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Games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-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Historical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Overview</w:t>
      </w:r>
      <w:proofErr w:type="spellEnd"/>
      <w:r w:rsidRPr="005412CE">
        <w:rPr>
          <w:rFonts w:cs="Times New Roman"/>
          <w:szCs w:val="24"/>
          <w:lang w:eastAsia="cs-CZ"/>
        </w:rPr>
        <w:t xml:space="preserve"> [online]. </w:t>
      </w:r>
      <w:proofErr w:type="spellStart"/>
      <w:r w:rsidRPr="005412CE">
        <w:rPr>
          <w:rFonts w:cs="Times New Roman"/>
          <w:szCs w:val="24"/>
          <w:lang w:eastAsia="cs-CZ"/>
        </w:rPr>
        <w:t>The</w:t>
      </w:r>
      <w:proofErr w:type="spellEnd"/>
      <w:r w:rsidRPr="005412CE">
        <w:rPr>
          <w:rFonts w:cs="Times New Roman"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szCs w:val="24"/>
          <w:lang w:eastAsia="cs-CZ"/>
        </w:rPr>
        <w:t>Olympic</w:t>
      </w:r>
      <w:proofErr w:type="spellEnd"/>
      <w:r w:rsidRPr="005412CE">
        <w:rPr>
          <w:rFonts w:cs="Times New Roman"/>
          <w:szCs w:val="24"/>
          <w:lang w:eastAsia="cs-CZ"/>
        </w:rPr>
        <w:t xml:space="preserve"> Museum: IOC, 2016 [cit. 2019-01-29]. Dostupné z: https://stillmed.olympic.org/media/Document %20Library/Museum/Visit/TOM-Schools/Teaching-Resources/Broadcasting-the-Olympic-Games/FicheInfo_DiffusionJO_historique_ENG.pdf</w:t>
      </w:r>
    </w:p>
    <w:p w:rsidR="002111AD" w:rsidRPr="005412CE" w:rsidRDefault="002111AD" w:rsidP="00816347">
      <w:pPr>
        <w:spacing w:after="240"/>
        <w:rPr>
          <w:rFonts w:cs="Times New Roman"/>
          <w:szCs w:val="24"/>
          <w:lang w:eastAsia="cs-CZ"/>
        </w:rPr>
      </w:pPr>
      <w:r w:rsidRPr="005412CE">
        <w:rPr>
          <w:rFonts w:cs="Times New Roman"/>
          <w:szCs w:val="24"/>
          <w:lang w:eastAsia="cs-CZ"/>
        </w:rPr>
        <w:lastRenderedPageBreak/>
        <w:t xml:space="preserve">LEVINSON, David a </w:t>
      </w:r>
      <w:proofErr w:type="spellStart"/>
      <w:r w:rsidRPr="005412CE">
        <w:rPr>
          <w:rFonts w:cs="Times New Roman"/>
          <w:szCs w:val="24"/>
          <w:lang w:eastAsia="cs-CZ"/>
        </w:rPr>
        <w:t>Karen</w:t>
      </w:r>
      <w:proofErr w:type="spellEnd"/>
      <w:r w:rsidRPr="005412CE">
        <w:rPr>
          <w:rFonts w:cs="Times New Roman"/>
          <w:szCs w:val="24"/>
          <w:lang w:eastAsia="cs-CZ"/>
        </w:rPr>
        <w:t xml:space="preserve"> CHRISTERSEN. 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Encyclopedia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of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world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sport: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From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Ancient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Times to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the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Present</w:t>
      </w:r>
      <w:proofErr w:type="spellEnd"/>
      <w:r w:rsidRPr="005412CE">
        <w:rPr>
          <w:rFonts w:cs="Times New Roman"/>
          <w:szCs w:val="24"/>
          <w:lang w:eastAsia="cs-CZ"/>
        </w:rPr>
        <w:t xml:space="preserve">. New York: Oxford University </w:t>
      </w:r>
      <w:proofErr w:type="spellStart"/>
      <w:r w:rsidRPr="005412CE">
        <w:rPr>
          <w:rFonts w:cs="Times New Roman"/>
          <w:szCs w:val="24"/>
          <w:lang w:eastAsia="cs-CZ"/>
        </w:rPr>
        <w:t>Press</w:t>
      </w:r>
      <w:proofErr w:type="spellEnd"/>
      <w:r w:rsidRPr="005412CE">
        <w:rPr>
          <w:rFonts w:cs="Times New Roman"/>
          <w:szCs w:val="24"/>
          <w:lang w:eastAsia="cs-CZ"/>
        </w:rPr>
        <w:t>, 1999, s. 242. ISBN 0195127781.</w:t>
      </w:r>
    </w:p>
    <w:p w:rsidR="002111AD" w:rsidRPr="005412CE" w:rsidRDefault="002111AD" w:rsidP="00816347">
      <w:pPr>
        <w:spacing w:after="240"/>
        <w:rPr>
          <w:rFonts w:cs="Times New Roman"/>
          <w:szCs w:val="24"/>
          <w:lang w:eastAsia="cs-CZ"/>
        </w:rPr>
      </w:pPr>
      <w:r w:rsidRPr="005412CE">
        <w:rPr>
          <w:rFonts w:cs="Times New Roman"/>
          <w:szCs w:val="24"/>
          <w:lang w:eastAsia="cs-CZ"/>
        </w:rPr>
        <w:t xml:space="preserve">MACHARIA, </w:t>
      </w:r>
      <w:proofErr w:type="spellStart"/>
      <w:r w:rsidRPr="005412CE">
        <w:rPr>
          <w:rFonts w:cs="Times New Roman"/>
          <w:szCs w:val="24"/>
          <w:lang w:eastAsia="cs-CZ"/>
        </w:rPr>
        <w:t>Sarah</w:t>
      </w:r>
      <w:proofErr w:type="spellEnd"/>
      <w:r w:rsidRPr="005412CE">
        <w:rPr>
          <w:rFonts w:cs="Times New Roman"/>
          <w:szCs w:val="24"/>
          <w:lang w:eastAsia="cs-CZ"/>
        </w:rPr>
        <w:t>. 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Who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Makes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the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News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?: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Global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Media Monitoring Project 2015</w:t>
      </w:r>
      <w:r w:rsidRPr="005412CE">
        <w:rPr>
          <w:rFonts w:cs="Times New Roman"/>
          <w:szCs w:val="24"/>
          <w:lang w:eastAsia="cs-CZ"/>
        </w:rPr>
        <w:t>. GMMP, 2015. [online]. [cit. 2019-01-22]. Dostupné také z: http://cdn.agilitycms.com/who-makes-the-news/Imported/reports_2015/global/gmmp_global_report_en.pdf#page=68</w:t>
      </w:r>
    </w:p>
    <w:p w:rsidR="002111AD" w:rsidRPr="005412CE" w:rsidRDefault="002111AD" w:rsidP="00816347">
      <w:pPr>
        <w:spacing w:after="240"/>
        <w:rPr>
          <w:rFonts w:cs="Times New Roman"/>
          <w:szCs w:val="24"/>
          <w:lang w:eastAsia="cs-CZ"/>
        </w:rPr>
      </w:pPr>
      <w:r w:rsidRPr="005412CE">
        <w:rPr>
          <w:rFonts w:cs="Times New Roman"/>
          <w:szCs w:val="24"/>
          <w:lang w:eastAsia="cs-CZ"/>
        </w:rPr>
        <w:t xml:space="preserve">MCCOMBS, </w:t>
      </w:r>
      <w:proofErr w:type="gramStart"/>
      <w:r w:rsidRPr="005412CE">
        <w:rPr>
          <w:rFonts w:cs="Times New Roman"/>
          <w:szCs w:val="24"/>
          <w:lang w:eastAsia="cs-CZ"/>
        </w:rPr>
        <w:t>Maxwell E. a Donald</w:t>
      </w:r>
      <w:proofErr w:type="gramEnd"/>
      <w:r w:rsidRPr="005412CE">
        <w:rPr>
          <w:rFonts w:cs="Times New Roman"/>
          <w:szCs w:val="24"/>
          <w:lang w:eastAsia="cs-CZ"/>
        </w:rPr>
        <w:t xml:space="preserve"> L. SHAW. </w:t>
      </w:r>
      <w:proofErr w:type="spellStart"/>
      <w:r w:rsidRPr="005412CE">
        <w:rPr>
          <w:rFonts w:cs="Times New Roman"/>
          <w:szCs w:val="24"/>
          <w:lang w:eastAsia="cs-CZ"/>
        </w:rPr>
        <w:t>The</w:t>
      </w:r>
      <w:proofErr w:type="spellEnd"/>
      <w:r w:rsidRPr="005412CE">
        <w:rPr>
          <w:rFonts w:cs="Times New Roman"/>
          <w:szCs w:val="24"/>
          <w:lang w:eastAsia="cs-CZ"/>
        </w:rPr>
        <w:t xml:space="preserve"> Agenda-</w:t>
      </w:r>
      <w:proofErr w:type="spellStart"/>
      <w:r w:rsidRPr="005412CE">
        <w:rPr>
          <w:rFonts w:cs="Times New Roman"/>
          <w:szCs w:val="24"/>
          <w:lang w:eastAsia="cs-CZ"/>
        </w:rPr>
        <w:t>Setting</w:t>
      </w:r>
      <w:proofErr w:type="spellEnd"/>
      <w:r w:rsidRPr="005412CE">
        <w:rPr>
          <w:rFonts w:cs="Times New Roman"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szCs w:val="24"/>
          <w:lang w:eastAsia="cs-CZ"/>
        </w:rPr>
        <w:t>Function</w:t>
      </w:r>
      <w:proofErr w:type="spellEnd"/>
      <w:r w:rsidRPr="005412CE">
        <w:rPr>
          <w:rFonts w:cs="Times New Roman"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szCs w:val="24"/>
          <w:lang w:eastAsia="cs-CZ"/>
        </w:rPr>
        <w:t>of</w:t>
      </w:r>
      <w:proofErr w:type="spellEnd"/>
      <w:r w:rsidRPr="005412CE">
        <w:rPr>
          <w:rFonts w:cs="Times New Roman"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szCs w:val="24"/>
          <w:lang w:eastAsia="cs-CZ"/>
        </w:rPr>
        <w:t>Mass</w:t>
      </w:r>
      <w:proofErr w:type="spellEnd"/>
      <w:r w:rsidRPr="005412CE">
        <w:rPr>
          <w:rFonts w:cs="Times New Roman"/>
          <w:szCs w:val="24"/>
          <w:lang w:eastAsia="cs-CZ"/>
        </w:rPr>
        <w:t xml:space="preserve"> Media. In: 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The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Public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Opinion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Quarterly</w:t>
      </w:r>
      <w:proofErr w:type="spellEnd"/>
      <w:r w:rsidRPr="005412CE">
        <w:rPr>
          <w:rFonts w:cs="Times New Roman"/>
          <w:szCs w:val="24"/>
          <w:lang w:eastAsia="cs-CZ"/>
        </w:rPr>
        <w:t xml:space="preserve">. Vol. 36 No. 2. Oxford University </w:t>
      </w:r>
      <w:proofErr w:type="spellStart"/>
      <w:r w:rsidRPr="005412CE">
        <w:rPr>
          <w:rFonts w:cs="Times New Roman"/>
          <w:szCs w:val="24"/>
          <w:lang w:eastAsia="cs-CZ"/>
        </w:rPr>
        <w:t>Press</w:t>
      </w:r>
      <w:proofErr w:type="spellEnd"/>
      <w:r w:rsidRPr="005412CE">
        <w:rPr>
          <w:rFonts w:cs="Times New Roman"/>
          <w:szCs w:val="24"/>
          <w:lang w:eastAsia="cs-CZ"/>
        </w:rPr>
        <w:t>, 1972, s. 176-187.</w:t>
      </w:r>
    </w:p>
    <w:p w:rsidR="002111AD" w:rsidRPr="005412CE" w:rsidRDefault="002111AD" w:rsidP="00816347">
      <w:pPr>
        <w:spacing w:after="240"/>
        <w:rPr>
          <w:rFonts w:cs="Times New Roman"/>
          <w:szCs w:val="24"/>
          <w:lang w:eastAsia="cs-CZ"/>
        </w:rPr>
      </w:pPr>
      <w:proofErr w:type="spellStart"/>
      <w:r w:rsidRPr="005412CE">
        <w:rPr>
          <w:rFonts w:cs="Times New Roman"/>
          <w:szCs w:val="24"/>
          <w:lang w:eastAsia="cs-CZ"/>
        </w:rPr>
        <w:t>News</w:t>
      </w:r>
      <w:proofErr w:type="spellEnd"/>
      <w:r w:rsidRPr="005412CE">
        <w:rPr>
          <w:rFonts w:cs="Times New Roman"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szCs w:val="24"/>
          <w:lang w:eastAsia="cs-CZ"/>
        </w:rPr>
        <w:t>Gathering</w:t>
      </w:r>
      <w:proofErr w:type="spellEnd"/>
      <w:r w:rsidRPr="005412CE">
        <w:rPr>
          <w:rFonts w:cs="Times New Roman"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szCs w:val="24"/>
          <w:lang w:eastAsia="cs-CZ"/>
        </w:rPr>
        <w:t>and</w:t>
      </w:r>
      <w:proofErr w:type="spellEnd"/>
      <w:r w:rsidRPr="005412CE">
        <w:rPr>
          <w:rFonts w:cs="Times New Roman"/>
          <w:szCs w:val="24"/>
          <w:lang w:eastAsia="cs-CZ"/>
        </w:rPr>
        <w:t xml:space="preserve"> Reporting. In: DOMINICK, </w:t>
      </w:r>
      <w:proofErr w:type="spellStart"/>
      <w:r w:rsidRPr="005412CE">
        <w:rPr>
          <w:rFonts w:cs="Times New Roman"/>
          <w:szCs w:val="24"/>
          <w:lang w:eastAsia="cs-CZ"/>
        </w:rPr>
        <w:t>Joseph</w:t>
      </w:r>
      <w:proofErr w:type="spellEnd"/>
      <w:r w:rsidRPr="005412CE">
        <w:rPr>
          <w:rFonts w:cs="Times New Roman"/>
          <w:szCs w:val="24"/>
          <w:lang w:eastAsia="cs-CZ"/>
        </w:rPr>
        <w:t xml:space="preserve"> R. 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The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Dynamics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of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Mass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Communication</w:t>
      </w:r>
      <w:proofErr w:type="spellEnd"/>
      <w:r w:rsidRPr="005412CE">
        <w:rPr>
          <w:rFonts w:cs="Times New Roman"/>
          <w:szCs w:val="24"/>
          <w:lang w:eastAsia="cs-CZ"/>
        </w:rPr>
        <w:t xml:space="preserve">. 3. University </w:t>
      </w:r>
      <w:proofErr w:type="spellStart"/>
      <w:r w:rsidRPr="005412CE">
        <w:rPr>
          <w:rFonts w:cs="Times New Roman"/>
          <w:szCs w:val="24"/>
          <w:lang w:eastAsia="cs-CZ"/>
        </w:rPr>
        <w:t>of</w:t>
      </w:r>
      <w:proofErr w:type="spellEnd"/>
      <w:r w:rsidRPr="005412CE">
        <w:rPr>
          <w:rFonts w:cs="Times New Roman"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szCs w:val="24"/>
          <w:lang w:eastAsia="cs-CZ"/>
        </w:rPr>
        <w:t>Georgia</w:t>
      </w:r>
      <w:proofErr w:type="spellEnd"/>
      <w:r w:rsidRPr="005412CE">
        <w:rPr>
          <w:rFonts w:cs="Times New Roman"/>
          <w:szCs w:val="24"/>
          <w:lang w:eastAsia="cs-CZ"/>
        </w:rPr>
        <w:t xml:space="preserve">, Athény: </w:t>
      </w:r>
      <w:proofErr w:type="spellStart"/>
      <w:r w:rsidRPr="005412CE">
        <w:rPr>
          <w:rFonts w:cs="Times New Roman"/>
          <w:szCs w:val="24"/>
          <w:lang w:eastAsia="cs-CZ"/>
        </w:rPr>
        <w:t>McGraw</w:t>
      </w:r>
      <w:proofErr w:type="spellEnd"/>
      <w:r w:rsidRPr="005412CE">
        <w:rPr>
          <w:rFonts w:cs="Times New Roman"/>
          <w:szCs w:val="24"/>
          <w:lang w:eastAsia="cs-CZ"/>
        </w:rPr>
        <w:t>-</w:t>
      </w:r>
      <w:proofErr w:type="spellStart"/>
      <w:r w:rsidRPr="005412CE">
        <w:rPr>
          <w:rFonts w:cs="Times New Roman"/>
          <w:szCs w:val="24"/>
          <w:lang w:eastAsia="cs-CZ"/>
        </w:rPr>
        <w:t>Hill</w:t>
      </w:r>
      <w:proofErr w:type="spellEnd"/>
      <w:r w:rsidRPr="005412CE">
        <w:rPr>
          <w:rFonts w:cs="Times New Roman"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szCs w:val="24"/>
          <w:lang w:eastAsia="cs-CZ"/>
        </w:rPr>
        <w:t>Publishing</w:t>
      </w:r>
      <w:proofErr w:type="spellEnd"/>
      <w:r w:rsidRPr="005412CE">
        <w:rPr>
          <w:rFonts w:cs="Times New Roman"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szCs w:val="24"/>
          <w:lang w:eastAsia="cs-CZ"/>
        </w:rPr>
        <w:t>Company</w:t>
      </w:r>
      <w:proofErr w:type="spellEnd"/>
      <w:r w:rsidRPr="005412CE">
        <w:rPr>
          <w:rFonts w:cs="Times New Roman"/>
          <w:szCs w:val="24"/>
          <w:lang w:eastAsia="cs-CZ"/>
        </w:rPr>
        <w:t>, 1990, s. 327.</w:t>
      </w:r>
    </w:p>
    <w:p w:rsidR="002111AD" w:rsidRPr="005412CE" w:rsidRDefault="002111AD" w:rsidP="00816347">
      <w:pPr>
        <w:spacing w:after="240"/>
        <w:rPr>
          <w:rFonts w:cs="Times New Roman"/>
          <w:szCs w:val="24"/>
          <w:lang w:eastAsia="cs-CZ"/>
        </w:rPr>
      </w:pPr>
      <w:r w:rsidRPr="005412CE">
        <w:rPr>
          <w:rFonts w:cs="Times New Roman"/>
          <w:szCs w:val="24"/>
          <w:lang w:eastAsia="cs-CZ"/>
        </w:rPr>
        <w:t xml:space="preserve">O'SULLIVAN, </w:t>
      </w:r>
      <w:proofErr w:type="spellStart"/>
      <w:r w:rsidRPr="005412CE">
        <w:rPr>
          <w:rFonts w:cs="Times New Roman"/>
          <w:szCs w:val="24"/>
          <w:lang w:eastAsia="cs-CZ"/>
        </w:rPr>
        <w:t>Tim</w:t>
      </w:r>
      <w:proofErr w:type="spellEnd"/>
      <w:r w:rsidRPr="005412CE">
        <w:rPr>
          <w:rFonts w:cs="Times New Roman"/>
          <w:szCs w:val="24"/>
          <w:lang w:eastAsia="cs-CZ"/>
        </w:rPr>
        <w:t xml:space="preserve">, </w:t>
      </w:r>
      <w:proofErr w:type="spellStart"/>
      <w:r w:rsidRPr="005412CE">
        <w:rPr>
          <w:rFonts w:cs="Times New Roman"/>
          <w:szCs w:val="24"/>
          <w:lang w:eastAsia="cs-CZ"/>
        </w:rPr>
        <w:t>Brian</w:t>
      </w:r>
      <w:proofErr w:type="spellEnd"/>
      <w:r w:rsidRPr="005412CE">
        <w:rPr>
          <w:rFonts w:cs="Times New Roman"/>
          <w:szCs w:val="24"/>
          <w:lang w:eastAsia="cs-CZ"/>
        </w:rPr>
        <w:t xml:space="preserve"> DUTTON a </w:t>
      </w:r>
      <w:proofErr w:type="spellStart"/>
      <w:r w:rsidRPr="005412CE">
        <w:rPr>
          <w:rFonts w:cs="Times New Roman"/>
          <w:szCs w:val="24"/>
          <w:lang w:eastAsia="cs-CZ"/>
        </w:rPr>
        <w:t>Phillip</w:t>
      </w:r>
      <w:proofErr w:type="spellEnd"/>
      <w:r w:rsidRPr="005412CE">
        <w:rPr>
          <w:rFonts w:cs="Times New Roman"/>
          <w:szCs w:val="24"/>
          <w:lang w:eastAsia="cs-CZ"/>
        </w:rPr>
        <w:t xml:space="preserve"> RAYNER. 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Studying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the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media: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an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introduction</w:t>
      </w:r>
      <w:proofErr w:type="spellEnd"/>
      <w:r w:rsidRPr="005412CE">
        <w:rPr>
          <w:rFonts w:cs="Times New Roman"/>
          <w:szCs w:val="24"/>
          <w:lang w:eastAsia="cs-CZ"/>
        </w:rPr>
        <w:t xml:space="preserve">. 2nd </w:t>
      </w:r>
      <w:proofErr w:type="spellStart"/>
      <w:r w:rsidRPr="005412CE">
        <w:rPr>
          <w:rFonts w:cs="Times New Roman"/>
          <w:szCs w:val="24"/>
          <w:lang w:eastAsia="cs-CZ"/>
        </w:rPr>
        <w:t>ed</w:t>
      </w:r>
      <w:proofErr w:type="spellEnd"/>
      <w:r w:rsidRPr="005412CE">
        <w:rPr>
          <w:rFonts w:cs="Times New Roman"/>
          <w:szCs w:val="24"/>
          <w:lang w:eastAsia="cs-CZ"/>
        </w:rPr>
        <w:t>. New York: Co-</w:t>
      </w:r>
      <w:proofErr w:type="spellStart"/>
      <w:r w:rsidRPr="005412CE">
        <w:rPr>
          <w:rFonts w:cs="Times New Roman"/>
          <w:szCs w:val="24"/>
          <w:lang w:eastAsia="cs-CZ"/>
        </w:rPr>
        <w:t>published</w:t>
      </w:r>
      <w:proofErr w:type="spellEnd"/>
      <w:r w:rsidRPr="005412CE">
        <w:rPr>
          <w:rFonts w:cs="Times New Roman"/>
          <w:szCs w:val="24"/>
          <w:lang w:eastAsia="cs-CZ"/>
        </w:rPr>
        <w:t xml:space="preserve"> in </w:t>
      </w:r>
      <w:proofErr w:type="spellStart"/>
      <w:r w:rsidRPr="005412CE">
        <w:rPr>
          <w:rFonts w:cs="Times New Roman"/>
          <w:szCs w:val="24"/>
          <w:lang w:eastAsia="cs-CZ"/>
        </w:rPr>
        <w:t>the</w:t>
      </w:r>
      <w:proofErr w:type="spellEnd"/>
      <w:r w:rsidRPr="005412CE">
        <w:rPr>
          <w:rFonts w:cs="Times New Roman"/>
          <w:szCs w:val="24"/>
          <w:lang w:eastAsia="cs-CZ"/>
        </w:rPr>
        <w:t xml:space="preserve"> USA by Oxford University </w:t>
      </w:r>
      <w:proofErr w:type="spellStart"/>
      <w:r w:rsidRPr="005412CE">
        <w:rPr>
          <w:rFonts w:cs="Times New Roman"/>
          <w:szCs w:val="24"/>
          <w:lang w:eastAsia="cs-CZ"/>
        </w:rPr>
        <w:t>Press</w:t>
      </w:r>
      <w:proofErr w:type="spellEnd"/>
      <w:r w:rsidRPr="005412CE">
        <w:rPr>
          <w:rFonts w:cs="Times New Roman"/>
          <w:szCs w:val="24"/>
          <w:lang w:eastAsia="cs-CZ"/>
        </w:rPr>
        <w:t>, c1998, s. 157. ISBN 034067685X.</w:t>
      </w:r>
    </w:p>
    <w:p w:rsidR="002111AD" w:rsidRPr="005412CE" w:rsidRDefault="002111AD" w:rsidP="00816347">
      <w:pPr>
        <w:spacing w:after="240"/>
        <w:rPr>
          <w:rFonts w:cs="Times New Roman"/>
          <w:szCs w:val="24"/>
          <w:lang w:eastAsia="cs-CZ"/>
        </w:rPr>
      </w:pPr>
      <w:r w:rsidRPr="005412CE">
        <w:rPr>
          <w:rFonts w:cs="Times New Roman"/>
          <w:szCs w:val="24"/>
          <w:lang w:eastAsia="cs-CZ"/>
        </w:rPr>
        <w:t>OSVALDOVÁ, Barbora a Jan HALADA. </w:t>
      </w:r>
      <w:r w:rsidRPr="005412CE">
        <w:rPr>
          <w:rFonts w:cs="Times New Roman"/>
          <w:i/>
          <w:iCs/>
          <w:szCs w:val="24"/>
          <w:lang w:eastAsia="cs-CZ"/>
        </w:rPr>
        <w:t>Encyklopedie praktické žurnalistiky</w:t>
      </w:r>
      <w:r w:rsidRPr="005412CE">
        <w:rPr>
          <w:rFonts w:cs="Times New Roman"/>
          <w:szCs w:val="24"/>
          <w:lang w:eastAsia="cs-CZ"/>
        </w:rPr>
        <w:t xml:space="preserve">. Praha: </w:t>
      </w:r>
      <w:proofErr w:type="spellStart"/>
      <w:r w:rsidRPr="005412CE">
        <w:rPr>
          <w:rFonts w:cs="Times New Roman"/>
          <w:szCs w:val="24"/>
          <w:lang w:eastAsia="cs-CZ"/>
        </w:rPr>
        <w:t>Libri</w:t>
      </w:r>
      <w:proofErr w:type="spellEnd"/>
      <w:r w:rsidRPr="005412CE">
        <w:rPr>
          <w:rFonts w:cs="Times New Roman"/>
          <w:szCs w:val="24"/>
          <w:lang w:eastAsia="cs-CZ"/>
        </w:rPr>
        <w:t>, 1999, s. 173. ISBN 80-85983-76-1.</w:t>
      </w:r>
    </w:p>
    <w:p w:rsidR="002111AD" w:rsidRPr="005412CE" w:rsidRDefault="002111AD" w:rsidP="00816347">
      <w:pPr>
        <w:spacing w:after="240"/>
        <w:rPr>
          <w:rFonts w:cs="Times New Roman"/>
          <w:szCs w:val="24"/>
          <w:lang w:eastAsia="cs-CZ"/>
        </w:rPr>
      </w:pPr>
      <w:r w:rsidRPr="005412CE">
        <w:rPr>
          <w:rFonts w:cs="Times New Roman"/>
          <w:szCs w:val="24"/>
          <w:lang w:eastAsia="cs-CZ"/>
        </w:rPr>
        <w:t xml:space="preserve">PHILLIPS, </w:t>
      </w:r>
      <w:proofErr w:type="spellStart"/>
      <w:r w:rsidRPr="005412CE">
        <w:rPr>
          <w:rFonts w:cs="Times New Roman"/>
          <w:szCs w:val="24"/>
          <w:lang w:eastAsia="cs-CZ"/>
        </w:rPr>
        <w:t>Susan</w:t>
      </w:r>
      <w:proofErr w:type="spellEnd"/>
      <w:r w:rsidRPr="005412CE">
        <w:rPr>
          <w:rFonts w:cs="Times New Roman"/>
          <w:szCs w:val="24"/>
          <w:lang w:eastAsia="cs-CZ"/>
        </w:rPr>
        <w:t xml:space="preserve"> P. </w:t>
      </w:r>
      <w:proofErr w:type="spellStart"/>
      <w:r w:rsidRPr="005412CE">
        <w:rPr>
          <w:rFonts w:cs="Times New Roman"/>
          <w:szCs w:val="24"/>
          <w:lang w:eastAsia="cs-CZ"/>
        </w:rPr>
        <w:t>Defining</w:t>
      </w:r>
      <w:proofErr w:type="spellEnd"/>
      <w:r w:rsidRPr="005412CE">
        <w:rPr>
          <w:rFonts w:cs="Times New Roman"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szCs w:val="24"/>
          <w:lang w:eastAsia="cs-CZ"/>
        </w:rPr>
        <w:t>and</w:t>
      </w:r>
      <w:proofErr w:type="spellEnd"/>
      <w:r w:rsidRPr="005412CE">
        <w:rPr>
          <w:rFonts w:cs="Times New Roman"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szCs w:val="24"/>
          <w:lang w:eastAsia="cs-CZ"/>
        </w:rPr>
        <w:t>measuring</w:t>
      </w:r>
      <w:proofErr w:type="spellEnd"/>
      <w:r w:rsidRPr="005412CE">
        <w:rPr>
          <w:rFonts w:cs="Times New Roman"/>
          <w:szCs w:val="24"/>
          <w:lang w:eastAsia="cs-CZ"/>
        </w:rPr>
        <w:t xml:space="preserve"> gender: A </w:t>
      </w:r>
      <w:proofErr w:type="spellStart"/>
      <w:r w:rsidRPr="005412CE">
        <w:rPr>
          <w:rFonts w:cs="Times New Roman"/>
          <w:szCs w:val="24"/>
          <w:lang w:eastAsia="cs-CZ"/>
        </w:rPr>
        <w:t>social</w:t>
      </w:r>
      <w:proofErr w:type="spellEnd"/>
      <w:r w:rsidRPr="005412CE">
        <w:rPr>
          <w:rFonts w:cs="Times New Roman"/>
          <w:szCs w:val="24"/>
          <w:lang w:eastAsia="cs-CZ"/>
        </w:rPr>
        <w:t xml:space="preserve"> determinant </w:t>
      </w:r>
      <w:proofErr w:type="spellStart"/>
      <w:r w:rsidRPr="005412CE">
        <w:rPr>
          <w:rFonts w:cs="Times New Roman"/>
          <w:szCs w:val="24"/>
          <w:lang w:eastAsia="cs-CZ"/>
        </w:rPr>
        <w:t>of</w:t>
      </w:r>
      <w:proofErr w:type="spellEnd"/>
      <w:r w:rsidRPr="005412CE">
        <w:rPr>
          <w:rFonts w:cs="Times New Roman"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szCs w:val="24"/>
          <w:lang w:eastAsia="cs-CZ"/>
        </w:rPr>
        <w:t>health</w:t>
      </w:r>
      <w:proofErr w:type="spellEnd"/>
      <w:r w:rsidRPr="005412CE">
        <w:rPr>
          <w:rFonts w:cs="Times New Roman"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szCs w:val="24"/>
          <w:lang w:eastAsia="cs-CZ"/>
        </w:rPr>
        <w:t>whose</w:t>
      </w:r>
      <w:proofErr w:type="spellEnd"/>
      <w:r w:rsidRPr="005412CE">
        <w:rPr>
          <w:rFonts w:cs="Times New Roman"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szCs w:val="24"/>
          <w:lang w:eastAsia="cs-CZ"/>
        </w:rPr>
        <w:t>time</w:t>
      </w:r>
      <w:proofErr w:type="spellEnd"/>
      <w:r w:rsidRPr="005412CE">
        <w:rPr>
          <w:rFonts w:cs="Times New Roman"/>
          <w:szCs w:val="24"/>
          <w:lang w:eastAsia="cs-CZ"/>
        </w:rPr>
        <w:t xml:space="preserve"> has </w:t>
      </w:r>
      <w:proofErr w:type="spellStart"/>
      <w:r w:rsidRPr="005412CE">
        <w:rPr>
          <w:rFonts w:cs="Times New Roman"/>
          <w:szCs w:val="24"/>
          <w:lang w:eastAsia="cs-CZ"/>
        </w:rPr>
        <w:t>come</w:t>
      </w:r>
      <w:proofErr w:type="spellEnd"/>
      <w:r w:rsidRPr="005412CE">
        <w:rPr>
          <w:rFonts w:cs="Times New Roman"/>
          <w:szCs w:val="24"/>
          <w:lang w:eastAsia="cs-CZ"/>
        </w:rPr>
        <w:t>. 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International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Journal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for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Equity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in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Health</w:t>
      </w:r>
      <w:proofErr w:type="spellEnd"/>
      <w:r w:rsidRPr="005412CE">
        <w:rPr>
          <w:rFonts w:cs="Times New Roman"/>
          <w:szCs w:val="24"/>
          <w:lang w:eastAsia="cs-CZ"/>
        </w:rPr>
        <w:t xml:space="preserve"> [online]. </w:t>
      </w:r>
      <w:proofErr w:type="spellStart"/>
      <w:r w:rsidRPr="005412CE">
        <w:rPr>
          <w:rFonts w:cs="Times New Roman"/>
          <w:szCs w:val="24"/>
          <w:lang w:eastAsia="cs-CZ"/>
        </w:rPr>
        <w:t>BioMed</w:t>
      </w:r>
      <w:proofErr w:type="spellEnd"/>
      <w:r w:rsidRPr="005412CE">
        <w:rPr>
          <w:rFonts w:cs="Times New Roman"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szCs w:val="24"/>
          <w:lang w:eastAsia="cs-CZ"/>
        </w:rPr>
        <w:t>Central</w:t>
      </w:r>
      <w:proofErr w:type="spellEnd"/>
      <w:r w:rsidRPr="005412CE">
        <w:rPr>
          <w:rFonts w:cs="Times New Roman"/>
          <w:szCs w:val="24"/>
          <w:lang w:eastAsia="cs-CZ"/>
        </w:rPr>
        <w:t>, 13. července 2005 [cit. 2019-01-21]. Dostupné z: https://equityhealthj.biomedcentral.com/articles/10.1186/1475-9276-4-11</w:t>
      </w:r>
    </w:p>
    <w:p w:rsidR="002111AD" w:rsidRPr="005412CE" w:rsidRDefault="002111AD" w:rsidP="00816347">
      <w:pPr>
        <w:spacing w:after="240"/>
        <w:rPr>
          <w:rFonts w:cs="Times New Roman"/>
          <w:szCs w:val="24"/>
          <w:lang w:eastAsia="cs-CZ"/>
        </w:rPr>
      </w:pPr>
      <w:r w:rsidRPr="005412CE">
        <w:rPr>
          <w:rFonts w:cs="Times New Roman"/>
          <w:szCs w:val="24"/>
          <w:lang w:eastAsia="cs-CZ"/>
        </w:rPr>
        <w:t xml:space="preserve">Pro analýzu genderové nerovnosti je nezbytná koncepce „patriarchátu“. In: RYBECKÁ, Ivana.  </w:t>
      </w:r>
      <w:r w:rsidRPr="005412CE">
        <w:rPr>
          <w:rFonts w:cs="Times New Roman"/>
          <w:i/>
          <w:iCs/>
          <w:szCs w:val="24"/>
          <w:lang w:eastAsia="cs-CZ"/>
        </w:rPr>
        <w:t>Kniha sociologie</w:t>
      </w:r>
      <w:r w:rsidRPr="005412CE">
        <w:rPr>
          <w:rFonts w:cs="Times New Roman"/>
          <w:szCs w:val="24"/>
          <w:lang w:eastAsia="cs-CZ"/>
        </w:rPr>
        <w:t>. Praha: Knižní klub, 2016, s. 96-99. ISBN 978-80-242-5395-4.</w:t>
      </w:r>
    </w:p>
    <w:p w:rsidR="002111AD" w:rsidRPr="005412CE" w:rsidRDefault="002111AD" w:rsidP="00816347">
      <w:pPr>
        <w:spacing w:after="240"/>
        <w:rPr>
          <w:rFonts w:cs="Times New Roman"/>
          <w:szCs w:val="24"/>
          <w:lang w:eastAsia="cs-CZ"/>
        </w:rPr>
      </w:pPr>
      <w:proofErr w:type="spellStart"/>
      <w:r w:rsidRPr="005412CE">
        <w:rPr>
          <w:rFonts w:cs="Times New Roman"/>
          <w:szCs w:val="24"/>
          <w:lang w:eastAsia="cs-CZ"/>
        </w:rPr>
        <w:t>Qualitative</w:t>
      </w:r>
      <w:proofErr w:type="spellEnd"/>
      <w:r w:rsidRPr="005412CE">
        <w:rPr>
          <w:rFonts w:cs="Times New Roman"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szCs w:val="24"/>
          <w:lang w:eastAsia="cs-CZ"/>
        </w:rPr>
        <w:t>Interviewing</w:t>
      </w:r>
      <w:proofErr w:type="spellEnd"/>
      <w:r w:rsidRPr="005412CE">
        <w:rPr>
          <w:rFonts w:cs="Times New Roman"/>
          <w:szCs w:val="24"/>
          <w:lang w:eastAsia="cs-CZ"/>
        </w:rPr>
        <w:t xml:space="preserve">. In: PATTON, Michael </w:t>
      </w:r>
      <w:proofErr w:type="spellStart"/>
      <w:r w:rsidRPr="005412CE">
        <w:rPr>
          <w:rFonts w:cs="Times New Roman"/>
          <w:szCs w:val="24"/>
          <w:lang w:eastAsia="cs-CZ"/>
        </w:rPr>
        <w:t>Quinn</w:t>
      </w:r>
      <w:proofErr w:type="spellEnd"/>
      <w:r w:rsidRPr="005412CE">
        <w:rPr>
          <w:rFonts w:cs="Times New Roman"/>
          <w:szCs w:val="24"/>
          <w:lang w:eastAsia="cs-CZ"/>
        </w:rPr>
        <w:t>. 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Qualitative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research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and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evaluation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methods</w:t>
      </w:r>
      <w:proofErr w:type="spellEnd"/>
      <w:r w:rsidRPr="005412CE">
        <w:rPr>
          <w:rFonts w:cs="Times New Roman"/>
          <w:szCs w:val="24"/>
          <w:lang w:eastAsia="cs-CZ"/>
        </w:rPr>
        <w:t xml:space="preserve">. 3 </w:t>
      </w:r>
      <w:proofErr w:type="spellStart"/>
      <w:r w:rsidRPr="005412CE">
        <w:rPr>
          <w:rFonts w:cs="Times New Roman"/>
          <w:szCs w:val="24"/>
          <w:lang w:eastAsia="cs-CZ"/>
        </w:rPr>
        <w:t>ed</w:t>
      </w:r>
      <w:proofErr w:type="spellEnd"/>
      <w:r w:rsidRPr="005412CE">
        <w:rPr>
          <w:rFonts w:cs="Times New Roman"/>
          <w:szCs w:val="24"/>
          <w:lang w:eastAsia="cs-CZ"/>
        </w:rPr>
        <w:t xml:space="preserve">. </w:t>
      </w:r>
      <w:proofErr w:type="spellStart"/>
      <w:r w:rsidRPr="005412CE">
        <w:rPr>
          <w:rFonts w:cs="Times New Roman"/>
          <w:szCs w:val="24"/>
          <w:lang w:eastAsia="cs-CZ"/>
        </w:rPr>
        <w:t>Thousand</w:t>
      </w:r>
      <w:proofErr w:type="spellEnd"/>
      <w:r w:rsidRPr="005412CE">
        <w:rPr>
          <w:rFonts w:cs="Times New Roman"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szCs w:val="24"/>
          <w:lang w:eastAsia="cs-CZ"/>
        </w:rPr>
        <w:t>Oaks</w:t>
      </w:r>
      <w:proofErr w:type="spellEnd"/>
      <w:r w:rsidRPr="005412CE">
        <w:rPr>
          <w:rFonts w:cs="Times New Roman"/>
          <w:szCs w:val="24"/>
          <w:lang w:eastAsia="cs-CZ"/>
        </w:rPr>
        <w:t xml:space="preserve">, </w:t>
      </w:r>
      <w:proofErr w:type="spellStart"/>
      <w:r w:rsidRPr="005412CE">
        <w:rPr>
          <w:rFonts w:cs="Times New Roman"/>
          <w:szCs w:val="24"/>
          <w:lang w:eastAsia="cs-CZ"/>
        </w:rPr>
        <w:t>Calif</w:t>
      </w:r>
      <w:proofErr w:type="spellEnd"/>
      <w:r w:rsidRPr="005412CE">
        <w:rPr>
          <w:rFonts w:cs="Times New Roman"/>
          <w:szCs w:val="24"/>
          <w:lang w:eastAsia="cs-CZ"/>
        </w:rPr>
        <w:t xml:space="preserve">.: </w:t>
      </w:r>
      <w:proofErr w:type="spellStart"/>
      <w:r w:rsidRPr="005412CE">
        <w:rPr>
          <w:rFonts w:cs="Times New Roman"/>
          <w:szCs w:val="24"/>
          <w:lang w:eastAsia="cs-CZ"/>
        </w:rPr>
        <w:t>Sage</w:t>
      </w:r>
      <w:proofErr w:type="spellEnd"/>
      <w:r w:rsidRPr="005412CE">
        <w:rPr>
          <w:rFonts w:cs="Times New Roman"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szCs w:val="24"/>
          <w:lang w:eastAsia="cs-CZ"/>
        </w:rPr>
        <w:t>Publications</w:t>
      </w:r>
      <w:proofErr w:type="spellEnd"/>
      <w:r w:rsidRPr="005412CE">
        <w:rPr>
          <w:rFonts w:cs="Times New Roman"/>
          <w:szCs w:val="24"/>
          <w:lang w:eastAsia="cs-CZ"/>
        </w:rPr>
        <w:t>, c2002, s. 341-348. ISBN 0-7619-1971-6.</w:t>
      </w:r>
    </w:p>
    <w:p w:rsidR="002111AD" w:rsidRPr="005412CE" w:rsidRDefault="002111AD" w:rsidP="00816347">
      <w:pPr>
        <w:spacing w:after="240"/>
        <w:rPr>
          <w:rFonts w:cs="Times New Roman"/>
          <w:szCs w:val="24"/>
          <w:lang w:eastAsia="cs-CZ"/>
        </w:rPr>
      </w:pPr>
      <w:r w:rsidRPr="005412CE">
        <w:rPr>
          <w:rFonts w:cs="Times New Roman"/>
          <w:szCs w:val="24"/>
          <w:lang w:eastAsia="cs-CZ"/>
        </w:rPr>
        <w:t>RAKUŠANOVÁ, Lída. Zkušenost volné novinářky: aneb Propast mezi teorií a praxí. In: JIRÁK, Jan, Barbara KÖPPLOVÁ a Radim WOLÁK. </w:t>
      </w:r>
      <w:r w:rsidRPr="005412CE">
        <w:rPr>
          <w:rFonts w:cs="Times New Roman"/>
          <w:i/>
          <w:iCs/>
          <w:szCs w:val="24"/>
          <w:lang w:eastAsia="cs-CZ"/>
        </w:rPr>
        <w:t>Česká novinářka: K postavení a obrazu novinářek v českých médiích</w:t>
      </w:r>
      <w:r w:rsidRPr="005412CE">
        <w:rPr>
          <w:rFonts w:cs="Times New Roman"/>
          <w:szCs w:val="24"/>
          <w:lang w:eastAsia="cs-CZ"/>
        </w:rPr>
        <w:t>. Praha: Portál, 2011, s. 23. ISBN 978-80-262-0056-7.</w:t>
      </w:r>
    </w:p>
    <w:p w:rsidR="002111AD" w:rsidRPr="005412CE" w:rsidRDefault="002111AD" w:rsidP="00816347">
      <w:pPr>
        <w:spacing w:after="240"/>
        <w:rPr>
          <w:rFonts w:cs="Times New Roman"/>
          <w:szCs w:val="24"/>
          <w:lang w:eastAsia="cs-CZ"/>
        </w:rPr>
      </w:pPr>
      <w:r w:rsidRPr="005412CE">
        <w:rPr>
          <w:rFonts w:cs="Times New Roman"/>
          <w:szCs w:val="24"/>
          <w:lang w:eastAsia="cs-CZ"/>
        </w:rPr>
        <w:lastRenderedPageBreak/>
        <w:t>REIFOVÁ, Irena. </w:t>
      </w:r>
      <w:r w:rsidRPr="005412CE">
        <w:rPr>
          <w:rFonts w:cs="Times New Roman"/>
          <w:i/>
          <w:iCs/>
          <w:szCs w:val="24"/>
          <w:lang w:eastAsia="cs-CZ"/>
        </w:rPr>
        <w:t>Slovník mediální komunikace</w:t>
      </w:r>
      <w:r w:rsidRPr="005412CE">
        <w:rPr>
          <w:rFonts w:cs="Times New Roman"/>
          <w:szCs w:val="24"/>
          <w:lang w:eastAsia="cs-CZ"/>
        </w:rPr>
        <w:t>. Praha: Portál, 2004, s. 139. ISBN 80-7178-926-7.</w:t>
      </w:r>
    </w:p>
    <w:p w:rsidR="002111AD" w:rsidRPr="005412CE" w:rsidRDefault="002111AD" w:rsidP="00816347">
      <w:pPr>
        <w:spacing w:after="240"/>
        <w:rPr>
          <w:rFonts w:cs="Times New Roman"/>
          <w:szCs w:val="24"/>
          <w:lang w:eastAsia="cs-CZ"/>
        </w:rPr>
      </w:pPr>
      <w:r w:rsidRPr="005412CE">
        <w:rPr>
          <w:rFonts w:cs="Times New Roman"/>
          <w:szCs w:val="24"/>
          <w:lang w:eastAsia="cs-CZ"/>
        </w:rPr>
        <w:t>SEDLÁKOVÁ, Renáta. </w:t>
      </w:r>
      <w:r w:rsidRPr="005412CE">
        <w:rPr>
          <w:rFonts w:cs="Times New Roman"/>
          <w:i/>
          <w:iCs/>
          <w:szCs w:val="24"/>
          <w:lang w:eastAsia="cs-CZ"/>
        </w:rPr>
        <w:t>Výzkum médií: nejužívanější metody a techniky</w:t>
      </w:r>
      <w:r w:rsidRPr="005412CE">
        <w:rPr>
          <w:rFonts w:cs="Times New Roman"/>
          <w:szCs w:val="24"/>
          <w:lang w:eastAsia="cs-CZ"/>
        </w:rPr>
        <w:t xml:space="preserve">. Praha: </w:t>
      </w:r>
      <w:proofErr w:type="spellStart"/>
      <w:r w:rsidRPr="005412CE">
        <w:rPr>
          <w:rFonts w:cs="Times New Roman"/>
          <w:szCs w:val="24"/>
          <w:lang w:eastAsia="cs-CZ"/>
        </w:rPr>
        <w:t>Grada</w:t>
      </w:r>
      <w:proofErr w:type="spellEnd"/>
      <w:r w:rsidRPr="005412CE">
        <w:rPr>
          <w:rFonts w:cs="Times New Roman"/>
          <w:szCs w:val="24"/>
          <w:lang w:eastAsia="cs-CZ"/>
        </w:rPr>
        <w:t>, 2014. Žurnalistika a komunikace. ISBN 978-80-247-3568-9.</w:t>
      </w:r>
    </w:p>
    <w:p w:rsidR="002111AD" w:rsidRPr="005412CE" w:rsidRDefault="002111AD" w:rsidP="00816347">
      <w:pPr>
        <w:spacing w:after="240"/>
        <w:rPr>
          <w:rFonts w:cs="Times New Roman"/>
          <w:szCs w:val="24"/>
          <w:lang w:eastAsia="cs-CZ"/>
        </w:rPr>
      </w:pPr>
      <w:r w:rsidRPr="005412CE">
        <w:rPr>
          <w:rFonts w:cs="Times New Roman"/>
          <w:szCs w:val="24"/>
          <w:lang w:eastAsia="cs-CZ"/>
        </w:rPr>
        <w:t xml:space="preserve">Sexualita a gender. In: GIDDENS, </w:t>
      </w:r>
      <w:proofErr w:type="spellStart"/>
      <w:r w:rsidRPr="005412CE">
        <w:rPr>
          <w:rFonts w:cs="Times New Roman"/>
          <w:szCs w:val="24"/>
          <w:lang w:eastAsia="cs-CZ"/>
        </w:rPr>
        <w:t>Anthony</w:t>
      </w:r>
      <w:proofErr w:type="spellEnd"/>
      <w:r w:rsidRPr="005412CE">
        <w:rPr>
          <w:rFonts w:cs="Times New Roman"/>
          <w:szCs w:val="24"/>
          <w:lang w:eastAsia="cs-CZ"/>
        </w:rPr>
        <w:t xml:space="preserve">.  </w:t>
      </w:r>
      <w:r w:rsidRPr="005412CE">
        <w:rPr>
          <w:rFonts w:cs="Times New Roman"/>
          <w:i/>
          <w:iCs/>
          <w:szCs w:val="24"/>
          <w:lang w:eastAsia="cs-CZ"/>
        </w:rPr>
        <w:t>Sociologie</w:t>
      </w:r>
      <w:r w:rsidRPr="005412CE">
        <w:rPr>
          <w:rFonts w:cs="Times New Roman"/>
          <w:szCs w:val="24"/>
          <w:lang w:eastAsia="cs-CZ"/>
        </w:rPr>
        <w:t xml:space="preserve">. Praha: </w:t>
      </w:r>
      <w:proofErr w:type="spellStart"/>
      <w:r w:rsidRPr="005412CE">
        <w:rPr>
          <w:rFonts w:cs="Times New Roman"/>
          <w:szCs w:val="24"/>
          <w:lang w:eastAsia="cs-CZ"/>
        </w:rPr>
        <w:t>Argo</w:t>
      </w:r>
      <w:proofErr w:type="spellEnd"/>
      <w:r w:rsidRPr="005412CE">
        <w:rPr>
          <w:rFonts w:cs="Times New Roman"/>
          <w:szCs w:val="24"/>
          <w:lang w:eastAsia="cs-CZ"/>
        </w:rPr>
        <w:t>, 2013, s. 533-575. ISBN 728-80-257-0807-1.</w:t>
      </w:r>
    </w:p>
    <w:p w:rsidR="002111AD" w:rsidRPr="005412CE" w:rsidRDefault="002111AD" w:rsidP="00816347">
      <w:pPr>
        <w:shd w:val="clear" w:color="auto" w:fill="FFFFFF"/>
        <w:spacing w:after="240"/>
        <w:rPr>
          <w:rFonts w:cs="Times New Roman"/>
          <w:szCs w:val="24"/>
          <w:lang w:eastAsia="cs-CZ"/>
        </w:rPr>
      </w:pPr>
      <w:r w:rsidRPr="005412CE">
        <w:rPr>
          <w:rFonts w:eastAsia="Times New Roman" w:cs="Times New Roman"/>
          <w:szCs w:val="24"/>
          <w:lang w:eastAsia="cs-CZ"/>
        </w:rPr>
        <w:t>TEJKALOVÁ, Alice. Sportovní reportáž lehce alternativně. In: OSVALDOVÁ, Barbora, Radim KOPÁČ a Alice TEJKALOVÁ. </w:t>
      </w:r>
      <w:r w:rsidRPr="005412CE">
        <w:rPr>
          <w:rFonts w:eastAsia="Times New Roman" w:cs="Times New Roman"/>
          <w:i/>
          <w:iCs/>
          <w:szCs w:val="24"/>
          <w:lang w:eastAsia="cs-CZ"/>
        </w:rPr>
        <w:t>O reportáži, o reportérech</w:t>
      </w:r>
      <w:r w:rsidRPr="005412CE">
        <w:rPr>
          <w:rFonts w:eastAsia="Times New Roman" w:cs="Times New Roman"/>
          <w:szCs w:val="24"/>
          <w:lang w:eastAsia="cs-CZ"/>
        </w:rPr>
        <w:t>. Praha: Karolinum, 2010, s. 105-112. ISBN 978-80-246-1781-7</w:t>
      </w:r>
      <w:r w:rsidRPr="005412CE">
        <w:rPr>
          <w:rFonts w:cs="Times New Roman"/>
          <w:szCs w:val="24"/>
          <w:lang w:eastAsia="cs-CZ"/>
        </w:rPr>
        <w:t>.</w:t>
      </w:r>
    </w:p>
    <w:p w:rsidR="002111AD" w:rsidRPr="005412CE" w:rsidRDefault="002111AD" w:rsidP="00816347">
      <w:pPr>
        <w:spacing w:after="240"/>
        <w:rPr>
          <w:rFonts w:cs="Times New Roman"/>
          <w:szCs w:val="24"/>
          <w:lang w:eastAsia="cs-CZ"/>
        </w:rPr>
      </w:pPr>
      <w:proofErr w:type="spellStart"/>
      <w:r w:rsidRPr="005412CE">
        <w:rPr>
          <w:rFonts w:cs="Times New Roman"/>
          <w:szCs w:val="24"/>
          <w:lang w:eastAsia="cs-CZ"/>
        </w:rPr>
        <w:t>The</w:t>
      </w:r>
      <w:proofErr w:type="spellEnd"/>
      <w:r w:rsidRPr="005412CE">
        <w:rPr>
          <w:rFonts w:cs="Times New Roman"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szCs w:val="24"/>
          <w:lang w:eastAsia="cs-CZ"/>
        </w:rPr>
        <w:t>Commercialization</w:t>
      </w:r>
      <w:proofErr w:type="spellEnd"/>
      <w:r w:rsidRPr="005412CE">
        <w:rPr>
          <w:rFonts w:cs="Times New Roman"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szCs w:val="24"/>
          <w:lang w:eastAsia="cs-CZ"/>
        </w:rPr>
        <w:t>of</w:t>
      </w:r>
      <w:proofErr w:type="spellEnd"/>
      <w:r w:rsidRPr="005412CE">
        <w:rPr>
          <w:rFonts w:cs="Times New Roman"/>
          <w:szCs w:val="24"/>
          <w:lang w:eastAsia="cs-CZ"/>
        </w:rPr>
        <w:t xml:space="preserve"> Sport. In: MCCOMB, David G. 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Sports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in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World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History</w:t>
      </w:r>
      <w:proofErr w:type="spellEnd"/>
      <w:r w:rsidRPr="005412CE">
        <w:rPr>
          <w:rFonts w:cs="Times New Roman"/>
          <w:szCs w:val="24"/>
          <w:lang w:eastAsia="cs-CZ"/>
        </w:rPr>
        <w:t xml:space="preserve">. New York: </w:t>
      </w:r>
      <w:proofErr w:type="spellStart"/>
      <w:r w:rsidRPr="005412CE">
        <w:rPr>
          <w:rFonts w:cs="Times New Roman"/>
          <w:szCs w:val="24"/>
          <w:lang w:eastAsia="cs-CZ"/>
        </w:rPr>
        <w:t>Routledge</w:t>
      </w:r>
      <w:proofErr w:type="spellEnd"/>
      <w:r w:rsidRPr="005412CE">
        <w:rPr>
          <w:rFonts w:cs="Times New Roman"/>
          <w:szCs w:val="24"/>
          <w:lang w:eastAsia="cs-CZ"/>
        </w:rPr>
        <w:t>, 2004, s. 108. ISBN 0415318122.</w:t>
      </w:r>
    </w:p>
    <w:p w:rsidR="002111AD" w:rsidRPr="005412CE" w:rsidRDefault="002111AD" w:rsidP="00816347">
      <w:pPr>
        <w:spacing w:after="240"/>
        <w:rPr>
          <w:rFonts w:cs="Times New Roman"/>
          <w:szCs w:val="24"/>
          <w:lang w:eastAsia="cs-CZ"/>
        </w:rPr>
      </w:pPr>
      <w:proofErr w:type="spellStart"/>
      <w:r w:rsidRPr="005412CE">
        <w:rPr>
          <w:rFonts w:cs="Times New Roman"/>
          <w:szCs w:val="24"/>
          <w:lang w:eastAsia="cs-CZ"/>
        </w:rPr>
        <w:t>The</w:t>
      </w:r>
      <w:proofErr w:type="spellEnd"/>
      <w:r w:rsidRPr="005412CE">
        <w:rPr>
          <w:rFonts w:cs="Times New Roman"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szCs w:val="24"/>
          <w:lang w:eastAsia="cs-CZ"/>
        </w:rPr>
        <w:t>Nature</w:t>
      </w:r>
      <w:proofErr w:type="spellEnd"/>
      <w:r w:rsidRPr="005412CE">
        <w:rPr>
          <w:rFonts w:cs="Times New Roman"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szCs w:val="24"/>
          <w:lang w:eastAsia="cs-CZ"/>
        </w:rPr>
        <w:t>of</w:t>
      </w:r>
      <w:proofErr w:type="spellEnd"/>
      <w:r w:rsidRPr="005412CE">
        <w:rPr>
          <w:rFonts w:cs="Times New Roman"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szCs w:val="24"/>
          <w:lang w:eastAsia="cs-CZ"/>
        </w:rPr>
        <w:t>News</w:t>
      </w:r>
      <w:proofErr w:type="spellEnd"/>
      <w:r w:rsidRPr="005412CE">
        <w:rPr>
          <w:rFonts w:cs="Times New Roman"/>
          <w:szCs w:val="24"/>
          <w:lang w:eastAsia="cs-CZ"/>
        </w:rPr>
        <w:t>. In: LIPPMANN, Walter. </w:t>
      </w:r>
      <w:r w:rsidRPr="005412CE">
        <w:rPr>
          <w:rFonts w:cs="Times New Roman"/>
          <w:i/>
          <w:iCs/>
          <w:szCs w:val="24"/>
          <w:lang w:eastAsia="cs-CZ"/>
        </w:rPr>
        <w:t xml:space="preserve">Public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opinion</w:t>
      </w:r>
      <w:proofErr w:type="spellEnd"/>
      <w:r w:rsidRPr="005412CE">
        <w:rPr>
          <w:rFonts w:cs="Times New Roman"/>
          <w:szCs w:val="24"/>
          <w:lang w:eastAsia="cs-CZ"/>
        </w:rPr>
        <w:t xml:space="preserve">. </w:t>
      </w:r>
      <w:proofErr w:type="spellStart"/>
      <w:r w:rsidRPr="005412CE">
        <w:rPr>
          <w:rFonts w:cs="Times New Roman"/>
          <w:szCs w:val="24"/>
          <w:lang w:eastAsia="cs-CZ"/>
        </w:rPr>
        <w:t>Mineola</w:t>
      </w:r>
      <w:proofErr w:type="spellEnd"/>
      <w:r w:rsidRPr="005412CE">
        <w:rPr>
          <w:rFonts w:cs="Times New Roman"/>
          <w:szCs w:val="24"/>
          <w:lang w:eastAsia="cs-CZ"/>
        </w:rPr>
        <w:t xml:space="preserve">, N. Y.: Dover </w:t>
      </w:r>
      <w:proofErr w:type="spellStart"/>
      <w:r w:rsidRPr="005412CE">
        <w:rPr>
          <w:rFonts w:cs="Times New Roman"/>
          <w:szCs w:val="24"/>
          <w:lang w:eastAsia="cs-CZ"/>
        </w:rPr>
        <w:t>Publications</w:t>
      </w:r>
      <w:proofErr w:type="spellEnd"/>
      <w:r w:rsidRPr="005412CE">
        <w:rPr>
          <w:rFonts w:cs="Times New Roman"/>
          <w:szCs w:val="24"/>
          <w:lang w:eastAsia="cs-CZ"/>
        </w:rPr>
        <w:t>, 2004, s. 188. ISBN 0-486-43703-5.</w:t>
      </w:r>
    </w:p>
    <w:p w:rsidR="002111AD" w:rsidRPr="005412CE" w:rsidRDefault="002111AD" w:rsidP="00816347">
      <w:pPr>
        <w:spacing w:after="240"/>
        <w:rPr>
          <w:rFonts w:cs="Times New Roman"/>
          <w:szCs w:val="24"/>
          <w:lang w:eastAsia="cs-CZ"/>
        </w:rPr>
      </w:pPr>
      <w:proofErr w:type="spellStart"/>
      <w:r w:rsidRPr="005412CE">
        <w:rPr>
          <w:rFonts w:cs="Times New Roman"/>
          <w:szCs w:val="24"/>
          <w:lang w:eastAsia="cs-CZ"/>
        </w:rPr>
        <w:t>The</w:t>
      </w:r>
      <w:proofErr w:type="spellEnd"/>
      <w:r w:rsidRPr="005412CE">
        <w:rPr>
          <w:rFonts w:cs="Times New Roman"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szCs w:val="24"/>
          <w:lang w:eastAsia="cs-CZ"/>
        </w:rPr>
        <w:t>Significance</w:t>
      </w:r>
      <w:proofErr w:type="spellEnd"/>
      <w:r w:rsidRPr="005412CE">
        <w:rPr>
          <w:rFonts w:cs="Times New Roman"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szCs w:val="24"/>
          <w:lang w:eastAsia="cs-CZ"/>
        </w:rPr>
        <w:t>of</w:t>
      </w:r>
      <w:proofErr w:type="spellEnd"/>
      <w:r w:rsidRPr="005412CE">
        <w:rPr>
          <w:rFonts w:cs="Times New Roman"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szCs w:val="24"/>
          <w:lang w:eastAsia="cs-CZ"/>
        </w:rPr>
        <w:t>Gatekeeping</w:t>
      </w:r>
      <w:proofErr w:type="spellEnd"/>
      <w:r w:rsidRPr="005412CE">
        <w:rPr>
          <w:rFonts w:cs="Times New Roman"/>
          <w:szCs w:val="24"/>
          <w:lang w:eastAsia="cs-CZ"/>
        </w:rPr>
        <w:t xml:space="preserve">. In: SHOEMAKER, Pamela L. a </w:t>
      </w:r>
      <w:proofErr w:type="spellStart"/>
      <w:r w:rsidRPr="005412CE">
        <w:rPr>
          <w:rFonts w:cs="Times New Roman"/>
          <w:szCs w:val="24"/>
          <w:lang w:eastAsia="cs-CZ"/>
        </w:rPr>
        <w:t>Tim</w:t>
      </w:r>
      <w:proofErr w:type="spellEnd"/>
      <w:r w:rsidRPr="005412CE">
        <w:rPr>
          <w:rFonts w:cs="Times New Roman"/>
          <w:szCs w:val="24"/>
          <w:lang w:eastAsia="cs-CZ"/>
        </w:rPr>
        <w:t xml:space="preserve"> P. VOS. 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Gatekeeping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theory</w:t>
      </w:r>
      <w:proofErr w:type="spellEnd"/>
      <w:r w:rsidRPr="005412CE">
        <w:rPr>
          <w:rFonts w:cs="Times New Roman"/>
          <w:szCs w:val="24"/>
          <w:lang w:eastAsia="cs-CZ"/>
        </w:rPr>
        <w:t xml:space="preserve">. New York: </w:t>
      </w:r>
      <w:proofErr w:type="spellStart"/>
      <w:r w:rsidRPr="005412CE">
        <w:rPr>
          <w:rFonts w:cs="Times New Roman"/>
          <w:szCs w:val="24"/>
          <w:lang w:eastAsia="cs-CZ"/>
        </w:rPr>
        <w:t>Routledge</w:t>
      </w:r>
      <w:proofErr w:type="spellEnd"/>
      <w:r w:rsidRPr="005412CE">
        <w:rPr>
          <w:rFonts w:cs="Times New Roman"/>
          <w:szCs w:val="24"/>
          <w:lang w:eastAsia="cs-CZ"/>
        </w:rPr>
        <w:t>, 2009. ISBN 978-0-203-93165-3.</w:t>
      </w:r>
    </w:p>
    <w:p w:rsidR="002111AD" w:rsidRPr="005412CE" w:rsidRDefault="002111AD" w:rsidP="00816347">
      <w:pPr>
        <w:spacing w:after="240"/>
        <w:rPr>
          <w:rFonts w:cs="Times New Roman"/>
          <w:szCs w:val="24"/>
          <w:lang w:eastAsia="cs-CZ"/>
        </w:rPr>
      </w:pPr>
      <w:proofErr w:type="spellStart"/>
      <w:r w:rsidRPr="005412CE">
        <w:rPr>
          <w:rFonts w:cs="Times New Roman"/>
          <w:i/>
          <w:iCs/>
          <w:szCs w:val="24"/>
          <w:lang w:eastAsia="cs-CZ"/>
        </w:rPr>
        <w:t>Who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Makes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the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News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>?</w:t>
      </w:r>
      <w:r w:rsidRPr="005412CE">
        <w:rPr>
          <w:rFonts w:cs="Times New Roman"/>
          <w:szCs w:val="24"/>
          <w:lang w:eastAsia="cs-CZ"/>
        </w:rPr>
        <w:t> [online]. [cit. 2019-01-22]. Dostupné z: http://whomakesthenews.org/</w:t>
      </w:r>
    </w:p>
    <w:p w:rsidR="002111AD" w:rsidRPr="005412CE" w:rsidRDefault="002111AD" w:rsidP="00816347">
      <w:pPr>
        <w:spacing w:after="240"/>
        <w:rPr>
          <w:rFonts w:cs="Times New Roman"/>
          <w:szCs w:val="24"/>
          <w:lang w:eastAsia="cs-CZ"/>
        </w:rPr>
      </w:pPr>
      <w:proofErr w:type="spellStart"/>
      <w:r w:rsidRPr="005412CE">
        <w:rPr>
          <w:rFonts w:cs="Times New Roman"/>
          <w:i/>
          <w:iCs/>
          <w:szCs w:val="24"/>
          <w:lang w:eastAsia="cs-CZ"/>
        </w:rPr>
        <w:t>Who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Makes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the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News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?: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Global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Media Monitoring Project 2015.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Regional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Report</w:t>
      </w:r>
      <w:r w:rsidRPr="005412CE">
        <w:rPr>
          <w:rFonts w:cs="Times New Roman"/>
          <w:szCs w:val="24"/>
          <w:lang w:eastAsia="cs-CZ"/>
        </w:rPr>
        <w:t>. GMMP, 2015. [online]. [cit. 2019-01-22]. Dostupné také z: http://cdn.agilitycms.com/who-makes-the-news/Imported/reports_2015/regional/Europe.pdf</w:t>
      </w:r>
    </w:p>
    <w:p w:rsidR="002111AD" w:rsidRPr="005412CE" w:rsidRDefault="002111AD" w:rsidP="00816347">
      <w:pPr>
        <w:spacing w:after="240"/>
        <w:rPr>
          <w:rFonts w:cs="Times New Roman"/>
          <w:szCs w:val="24"/>
          <w:lang w:eastAsia="cs-CZ"/>
        </w:rPr>
      </w:pPr>
      <w:proofErr w:type="spellStart"/>
      <w:r w:rsidRPr="005412CE">
        <w:rPr>
          <w:rFonts w:cs="Times New Roman"/>
          <w:szCs w:val="24"/>
          <w:lang w:eastAsia="cs-CZ"/>
        </w:rPr>
        <w:t>Writing</w:t>
      </w:r>
      <w:proofErr w:type="spellEnd"/>
      <w:r w:rsidRPr="005412CE">
        <w:rPr>
          <w:rFonts w:cs="Times New Roman"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szCs w:val="24"/>
          <w:lang w:eastAsia="cs-CZ"/>
        </w:rPr>
        <w:t>About</w:t>
      </w:r>
      <w:proofErr w:type="spellEnd"/>
      <w:r w:rsidRPr="005412CE">
        <w:rPr>
          <w:rFonts w:cs="Times New Roman"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szCs w:val="24"/>
          <w:lang w:eastAsia="cs-CZ"/>
        </w:rPr>
        <w:t>Qualitative</w:t>
      </w:r>
      <w:proofErr w:type="spellEnd"/>
      <w:r w:rsidRPr="005412CE">
        <w:rPr>
          <w:rFonts w:cs="Times New Roman"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szCs w:val="24"/>
          <w:lang w:eastAsia="cs-CZ"/>
        </w:rPr>
        <w:t>Research</w:t>
      </w:r>
      <w:proofErr w:type="spellEnd"/>
      <w:r w:rsidRPr="005412CE">
        <w:rPr>
          <w:rFonts w:cs="Times New Roman"/>
          <w:szCs w:val="24"/>
          <w:lang w:eastAsia="cs-CZ"/>
        </w:rPr>
        <w:t xml:space="preserve">. In: MILES, </w:t>
      </w:r>
      <w:proofErr w:type="spellStart"/>
      <w:r w:rsidRPr="005412CE">
        <w:rPr>
          <w:rFonts w:cs="Times New Roman"/>
          <w:szCs w:val="24"/>
          <w:lang w:eastAsia="cs-CZ"/>
        </w:rPr>
        <w:t>Matthew</w:t>
      </w:r>
      <w:proofErr w:type="spellEnd"/>
      <w:r w:rsidRPr="005412CE">
        <w:rPr>
          <w:rFonts w:cs="Times New Roman"/>
          <w:szCs w:val="24"/>
          <w:lang w:eastAsia="cs-CZ"/>
        </w:rPr>
        <w:t xml:space="preserve"> B., A. Michael HUBERMAN a </w:t>
      </w:r>
      <w:proofErr w:type="spellStart"/>
      <w:r w:rsidRPr="005412CE">
        <w:rPr>
          <w:rFonts w:cs="Times New Roman"/>
          <w:szCs w:val="24"/>
          <w:lang w:eastAsia="cs-CZ"/>
        </w:rPr>
        <w:t>Johnny</w:t>
      </w:r>
      <w:proofErr w:type="spellEnd"/>
      <w:r w:rsidRPr="005412CE">
        <w:rPr>
          <w:rFonts w:cs="Times New Roman"/>
          <w:szCs w:val="24"/>
          <w:lang w:eastAsia="cs-CZ"/>
        </w:rPr>
        <w:t xml:space="preserve"> SALDAÑA. 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Qualitative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data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analysis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: a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methods</w:t>
      </w:r>
      <w:proofErr w:type="spellEnd"/>
      <w:r w:rsidRPr="005412CE">
        <w:rPr>
          <w:rFonts w:cs="Times New Roman"/>
          <w:i/>
          <w:iCs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i/>
          <w:iCs/>
          <w:szCs w:val="24"/>
          <w:lang w:eastAsia="cs-CZ"/>
        </w:rPr>
        <w:t>sourcebook</w:t>
      </w:r>
      <w:proofErr w:type="spellEnd"/>
      <w:r w:rsidRPr="005412CE">
        <w:rPr>
          <w:rFonts w:cs="Times New Roman"/>
          <w:szCs w:val="24"/>
          <w:lang w:eastAsia="cs-CZ"/>
        </w:rPr>
        <w:t xml:space="preserve">. </w:t>
      </w:r>
      <w:proofErr w:type="spellStart"/>
      <w:r w:rsidRPr="005412CE">
        <w:rPr>
          <w:rFonts w:cs="Times New Roman"/>
          <w:szCs w:val="24"/>
          <w:lang w:eastAsia="cs-CZ"/>
        </w:rPr>
        <w:t>Third</w:t>
      </w:r>
      <w:proofErr w:type="spellEnd"/>
      <w:r w:rsidRPr="005412CE">
        <w:rPr>
          <w:rFonts w:cs="Times New Roman"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szCs w:val="24"/>
          <w:lang w:eastAsia="cs-CZ"/>
        </w:rPr>
        <w:t>edition</w:t>
      </w:r>
      <w:proofErr w:type="spellEnd"/>
      <w:r w:rsidRPr="005412CE">
        <w:rPr>
          <w:rFonts w:cs="Times New Roman"/>
          <w:szCs w:val="24"/>
          <w:lang w:eastAsia="cs-CZ"/>
        </w:rPr>
        <w:t xml:space="preserve">. </w:t>
      </w:r>
      <w:proofErr w:type="spellStart"/>
      <w:r w:rsidRPr="005412CE">
        <w:rPr>
          <w:rFonts w:cs="Times New Roman"/>
          <w:szCs w:val="24"/>
          <w:lang w:eastAsia="cs-CZ"/>
        </w:rPr>
        <w:t>Thousand</w:t>
      </w:r>
      <w:proofErr w:type="spellEnd"/>
      <w:r w:rsidRPr="005412CE">
        <w:rPr>
          <w:rFonts w:cs="Times New Roman"/>
          <w:szCs w:val="24"/>
          <w:lang w:eastAsia="cs-CZ"/>
        </w:rPr>
        <w:t xml:space="preserve"> </w:t>
      </w:r>
      <w:proofErr w:type="spellStart"/>
      <w:r w:rsidRPr="005412CE">
        <w:rPr>
          <w:rFonts w:cs="Times New Roman"/>
          <w:szCs w:val="24"/>
          <w:lang w:eastAsia="cs-CZ"/>
        </w:rPr>
        <w:t>Oaks</w:t>
      </w:r>
      <w:proofErr w:type="spellEnd"/>
      <w:r w:rsidRPr="005412CE">
        <w:rPr>
          <w:rFonts w:cs="Times New Roman"/>
          <w:szCs w:val="24"/>
          <w:lang w:eastAsia="cs-CZ"/>
        </w:rPr>
        <w:t xml:space="preserve">, </w:t>
      </w:r>
      <w:proofErr w:type="spellStart"/>
      <w:r w:rsidRPr="005412CE">
        <w:rPr>
          <w:rFonts w:cs="Times New Roman"/>
          <w:szCs w:val="24"/>
          <w:lang w:eastAsia="cs-CZ"/>
        </w:rPr>
        <w:t>Califorinia</w:t>
      </w:r>
      <w:proofErr w:type="spellEnd"/>
      <w:r w:rsidRPr="005412CE">
        <w:rPr>
          <w:rFonts w:cs="Times New Roman"/>
          <w:szCs w:val="24"/>
          <w:lang w:eastAsia="cs-CZ"/>
        </w:rPr>
        <w:t xml:space="preserve">: SAGE </w:t>
      </w:r>
      <w:proofErr w:type="spellStart"/>
      <w:r w:rsidRPr="005412CE">
        <w:rPr>
          <w:rFonts w:cs="Times New Roman"/>
          <w:szCs w:val="24"/>
          <w:lang w:eastAsia="cs-CZ"/>
        </w:rPr>
        <w:t>Publications</w:t>
      </w:r>
      <w:proofErr w:type="spellEnd"/>
      <w:r w:rsidRPr="005412CE">
        <w:rPr>
          <w:rFonts w:cs="Times New Roman"/>
          <w:szCs w:val="24"/>
          <w:lang w:eastAsia="cs-CZ"/>
        </w:rPr>
        <w:t>, [2014], s. 324. ISBN 978-1-4522-5787-7.</w:t>
      </w:r>
    </w:p>
    <w:p w:rsidR="00AB162F" w:rsidRPr="005412CE" w:rsidRDefault="00AB162F" w:rsidP="00816347">
      <w:pPr>
        <w:pStyle w:val="Nadpis2"/>
        <w:numPr>
          <w:ilvl w:val="0"/>
          <w:numId w:val="0"/>
        </w:numPr>
        <w:ind w:left="576" w:hanging="576"/>
        <w:rPr>
          <w:rFonts w:cs="Times New Roman"/>
        </w:rPr>
      </w:pPr>
      <w:bookmarkStart w:id="36" w:name="_Toc6822115"/>
      <w:r w:rsidRPr="005412CE">
        <w:rPr>
          <w:rFonts w:cs="Times New Roman"/>
        </w:rPr>
        <w:t>Další zdroje</w:t>
      </w:r>
      <w:bookmarkEnd w:id="36"/>
    </w:p>
    <w:p w:rsidR="002111AD" w:rsidRPr="005412CE" w:rsidRDefault="002111AD" w:rsidP="00816347">
      <w:pPr>
        <w:shd w:val="clear" w:color="auto" w:fill="FFFFFF"/>
        <w:spacing w:after="240" w:line="300" w:lineRule="atLeast"/>
        <w:rPr>
          <w:rFonts w:eastAsia="Times New Roman" w:cs="Times New Roman"/>
          <w:szCs w:val="24"/>
          <w:lang w:eastAsia="cs-CZ"/>
        </w:rPr>
      </w:pPr>
      <w:r w:rsidRPr="005412CE">
        <w:rPr>
          <w:rFonts w:eastAsia="Times New Roman" w:cs="Times New Roman"/>
          <w:szCs w:val="24"/>
          <w:lang w:eastAsia="cs-CZ"/>
        </w:rPr>
        <w:t>10 věcí, které by měl novinář dneška ovládat. In: </w:t>
      </w:r>
      <w:r w:rsidRPr="005412CE">
        <w:rPr>
          <w:rFonts w:eastAsia="Times New Roman" w:cs="Times New Roman"/>
          <w:i/>
          <w:iCs/>
          <w:szCs w:val="24"/>
          <w:lang w:eastAsia="cs-CZ"/>
        </w:rPr>
        <w:t>Rozhlas.</w:t>
      </w:r>
      <w:proofErr w:type="spellStart"/>
      <w:r w:rsidRPr="005412CE">
        <w:rPr>
          <w:rFonts w:eastAsia="Times New Roman" w:cs="Times New Roman"/>
          <w:i/>
          <w:iCs/>
          <w:szCs w:val="24"/>
          <w:lang w:eastAsia="cs-CZ"/>
        </w:rPr>
        <w:t>cz</w:t>
      </w:r>
      <w:proofErr w:type="spellEnd"/>
      <w:r w:rsidRPr="005412CE">
        <w:rPr>
          <w:rFonts w:eastAsia="Times New Roman" w:cs="Times New Roman"/>
          <w:i/>
          <w:iCs/>
          <w:szCs w:val="24"/>
          <w:lang w:eastAsia="cs-CZ"/>
        </w:rPr>
        <w:t xml:space="preserve">: </w:t>
      </w:r>
      <w:proofErr w:type="spellStart"/>
      <w:r w:rsidRPr="005412CE">
        <w:rPr>
          <w:rFonts w:eastAsia="Times New Roman" w:cs="Times New Roman"/>
          <w:i/>
          <w:iCs/>
          <w:szCs w:val="24"/>
          <w:lang w:eastAsia="cs-CZ"/>
        </w:rPr>
        <w:t>PRESSpektivy</w:t>
      </w:r>
      <w:proofErr w:type="spellEnd"/>
      <w:r w:rsidRPr="005412CE">
        <w:rPr>
          <w:rFonts w:eastAsia="Times New Roman" w:cs="Times New Roman"/>
          <w:szCs w:val="24"/>
          <w:lang w:eastAsia="cs-CZ"/>
        </w:rPr>
        <w:t> [online]. Český rozhlas, 2015, 6. 10. 2015 [cit. 2018-12-17]. Dostupné z: https://</w:t>
      </w:r>
      <w:proofErr w:type="gramStart"/>
      <w:r w:rsidRPr="005412CE">
        <w:rPr>
          <w:rFonts w:eastAsia="Times New Roman" w:cs="Times New Roman"/>
          <w:szCs w:val="24"/>
          <w:lang w:eastAsia="cs-CZ"/>
        </w:rPr>
        <w:t>www</w:t>
      </w:r>
      <w:proofErr w:type="gramEnd"/>
      <w:r w:rsidRPr="005412CE">
        <w:rPr>
          <w:rFonts w:eastAsia="Times New Roman" w:cs="Times New Roman"/>
          <w:szCs w:val="24"/>
          <w:lang w:eastAsia="cs-CZ"/>
        </w:rPr>
        <w:t>.</w:t>
      </w:r>
      <w:proofErr w:type="gramStart"/>
      <w:r w:rsidRPr="005412CE">
        <w:rPr>
          <w:rFonts w:eastAsia="Times New Roman" w:cs="Times New Roman"/>
          <w:szCs w:val="24"/>
          <w:lang w:eastAsia="cs-CZ"/>
        </w:rPr>
        <w:t>rozhlas</w:t>
      </w:r>
      <w:proofErr w:type="gramEnd"/>
      <w:r w:rsidRPr="005412CE">
        <w:rPr>
          <w:rFonts w:eastAsia="Times New Roman" w:cs="Times New Roman"/>
          <w:szCs w:val="24"/>
          <w:lang w:eastAsia="cs-CZ"/>
        </w:rPr>
        <w:t>.cz/presspektivy/trendy/_zprava/10-veci-ktere-by-mel-novinar-dneska-ovladat--1538754</w:t>
      </w:r>
    </w:p>
    <w:p w:rsidR="002111AD" w:rsidRPr="005412CE" w:rsidRDefault="002111AD" w:rsidP="00816347">
      <w:pPr>
        <w:spacing w:after="240"/>
        <w:rPr>
          <w:rFonts w:cs="Times New Roman"/>
          <w:szCs w:val="24"/>
          <w:lang w:eastAsia="cs-CZ"/>
        </w:rPr>
      </w:pPr>
      <w:r w:rsidRPr="005412CE">
        <w:rPr>
          <w:rFonts w:cs="Times New Roman"/>
          <w:szCs w:val="24"/>
          <w:lang w:eastAsia="cs-CZ"/>
        </w:rPr>
        <w:t xml:space="preserve">Barbora </w:t>
      </w:r>
      <w:proofErr w:type="spellStart"/>
      <w:r w:rsidRPr="005412CE">
        <w:rPr>
          <w:rFonts w:cs="Times New Roman"/>
          <w:szCs w:val="24"/>
          <w:lang w:eastAsia="cs-CZ"/>
        </w:rPr>
        <w:t>Žehanová</w:t>
      </w:r>
      <w:proofErr w:type="spellEnd"/>
      <w:r w:rsidRPr="005412CE">
        <w:rPr>
          <w:rFonts w:cs="Times New Roman"/>
          <w:szCs w:val="24"/>
          <w:lang w:eastAsia="cs-CZ"/>
        </w:rPr>
        <w:t xml:space="preserve"> 28. 2. 2019</w:t>
      </w:r>
    </w:p>
    <w:p w:rsidR="002111AD" w:rsidRPr="005412CE" w:rsidRDefault="002111AD" w:rsidP="00816347">
      <w:pPr>
        <w:spacing w:after="240"/>
        <w:rPr>
          <w:rFonts w:eastAsia="Times New Roman" w:cs="Times New Roman"/>
          <w:szCs w:val="24"/>
          <w:lang w:eastAsia="cs-CZ"/>
        </w:rPr>
      </w:pPr>
      <w:r w:rsidRPr="005412CE">
        <w:rPr>
          <w:rFonts w:eastAsia="Times New Roman" w:cs="Times New Roman"/>
          <w:szCs w:val="24"/>
          <w:lang w:eastAsia="cs-CZ"/>
        </w:rPr>
        <w:lastRenderedPageBreak/>
        <w:t>BENEŠOVÁ, Alena. Alena Benešová. In: </w:t>
      </w:r>
      <w:r w:rsidRPr="005412CE">
        <w:rPr>
          <w:rFonts w:eastAsia="Times New Roman" w:cs="Times New Roman"/>
          <w:i/>
          <w:iCs/>
          <w:szCs w:val="24"/>
          <w:lang w:eastAsia="cs-CZ"/>
        </w:rPr>
        <w:t>Český rozhlas: Sportovní redakce</w:t>
      </w:r>
      <w:r w:rsidRPr="005412CE">
        <w:rPr>
          <w:rFonts w:eastAsia="Times New Roman" w:cs="Times New Roman"/>
          <w:szCs w:val="24"/>
          <w:lang w:eastAsia="cs-CZ"/>
        </w:rPr>
        <w:t> [online]. [cit. 2019-04-15]. Dostupné z: https://</w:t>
      </w:r>
      <w:proofErr w:type="gramStart"/>
      <w:r w:rsidRPr="005412CE">
        <w:rPr>
          <w:rFonts w:eastAsia="Times New Roman" w:cs="Times New Roman"/>
          <w:szCs w:val="24"/>
          <w:lang w:eastAsia="cs-CZ"/>
        </w:rPr>
        <w:t>www</w:t>
      </w:r>
      <w:proofErr w:type="gramEnd"/>
      <w:r w:rsidRPr="005412CE">
        <w:rPr>
          <w:rFonts w:eastAsia="Times New Roman" w:cs="Times New Roman"/>
          <w:szCs w:val="24"/>
          <w:lang w:eastAsia="cs-CZ"/>
        </w:rPr>
        <w:t>.</w:t>
      </w:r>
      <w:proofErr w:type="gramStart"/>
      <w:r w:rsidRPr="005412CE">
        <w:rPr>
          <w:rFonts w:eastAsia="Times New Roman" w:cs="Times New Roman"/>
          <w:szCs w:val="24"/>
          <w:lang w:eastAsia="cs-CZ"/>
        </w:rPr>
        <w:t>rozhlas</w:t>
      </w:r>
      <w:proofErr w:type="gramEnd"/>
      <w:r w:rsidRPr="005412CE">
        <w:rPr>
          <w:rFonts w:eastAsia="Times New Roman" w:cs="Times New Roman"/>
          <w:szCs w:val="24"/>
          <w:lang w:eastAsia="cs-CZ"/>
        </w:rPr>
        <w:t>.cz/lide/czp_sportovni/_osoba/765</w:t>
      </w:r>
    </w:p>
    <w:p w:rsidR="002111AD" w:rsidRPr="005412CE" w:rsidRDefault="002111AD" w:rsidP="00816347">
      <w:pPr>
        <w:shd w:val="clear" w:color="auto" w:fill="FFFFFF"/>
        <w:spacing w:after="240" w:line="300" w:lineRule="atLeast"/>
        <w:rPr>
          <w:rFonts w:eastAsia="Times New Roman" w:cs="Times New Roman"/>
          <w:szCs w:val="24"/>
          <w:lang w:eastAsia="cs-CZ"/>
        </w:rPr>
      </w:pPr>
      <w:r w:rsidRPr="005412CE">
        <w:rPr>
          <w:rFonts w:eastAsia="Times New Roman" w:cs="Times New Roman"/>
          <w:i/>
          <w:iCs/>
          <w:szCs w:val="24"/>
          <w:lang w:eastAsia="cs-CZ"/>
        </w:rPr>
        <w:t>Domácí noviny: Redakce</w:t>
      </w:r>
      <w:r w:rsidRPr="005412CE">
        <w:rPr>
          <w:rFonts w:eastAsia="Times New Roman" w:cs="Times New Roman"/>
          <w:szCs w:val="24"/>
          <w:lang w:eastAsia="cs-CZ"/>
        </w:rPr>
        <w:t> [online]. Domácí noviny [cit. 2018-12-17]. Dostupné z: http://redakce.domacinoviny.cz/</w:t>
      </w:r>
    </w:p>
    <w:p w:rsidR="002111AD" w:rsidRPr="005412CE" w:rsidRDefault="002111AD" w:rsidP="00816347">
      <w:pPr>
        <w:shd w:val="clear" w:color="auto" w:fill="FFFFFF"/>
        <w:spacing w:after="240" w:line="300" w:lineRule="atLeast"/>
        <w:rPr>
          <w:rFonts w:eastAsia="Times New Roman" w:cs="Times New Roman"/>
          <w:szCs w:val="24"/>
          <w:lang w:eastAsia="cs-CZ"/>
        </w:rPr>
      </w:pPr>
      <w:r w:rsidRPr="005412CE">
        <w:rPr>
          <w:rFonts w:eastAsia="Times New Roman" w:cs="Times New Roman"/>
          <w:szCs w:val="24"/>
          <w:lang w:eastAsia="cs-CZ"/>
        </w:rPr>
        <w:t>Fakulta první volby: Inspirativní místo pro studium i vědu. In: </w:t>
      </w:r>
      <w:proofErr w:type="spellStart"/>
      <w:r w:rsidRPr="005412CE">
        <w:rPr>
          <w:rFonts w:eastAsia="Times New Roman" w:cs="Times New Roman"/>
          <w:i/>
          <w:iCs/>
          <w:szCs w:val="24"/>
          <w:lang w:eastAsia="cs-CZ"/>
        </w:rPr>
        <w:t>IForum</w:t>
      </w:r>
      <w:proofErr w:type="spellEnd"/>
      <w:r w:rsidRPr="005412CE">
        <w:rPr>
          <w:rFonts w:eastAsia="Times New Roman" w:cs="Times New Roman"/>
          <w:szCs w:val="24"/>
          <w:lang w:eastAsia="cs-CZ"/>
        </w:rPr>
        <w:t> [online]. Karlova univerzita v Praze [cit. 2019-04-15]. Dostupné z: https://iforum.cuni.cz/IFORUM-16204-version1-alice_nemcova_tejkalova_volebni_program_a_zivotopis.pdf</w:t>
      </w:r>
    </w:p>
    <w:p w:rsidR="002111AD" w:rsidRPr="005412CE" w:rsidRDefault="002111AD" w:rsidP="00816347">
      <w:pPr>
        <w:shd w:val="clear" w:color="auto" w:fill="FFFFFF"/>
        <w:spacing w:after="240" w:line="300" w:lineRule="atLeast"/>
        <w:rPr>
          <w:rFonts w:eastAsia="Times New Roman" w:cs="Times New Roman"/>
          <w:szCs w:val="24"/>
          <w:lang w:eastAsia="cs-CZ"/>
        </w:rPr>
      </w:pPr>
      <w:r w:rsidRPr="005412CE">
        <w:rPr>
          <w:rFonts w:eastAsia="Times New Roman" w:cs="Times New Roman"/>
          <w:szCs w:val="24"/>
          <w:lang w:eastAsia="cs-CZ"/>
        </w:rPr>
        <w:t>KOVAŘÍKOVÁ, Barbora. Barbora Kovaříková. In: </w:t>
      </w:r>
      <w:r w:rsidRPr="005412CE">
        <w:rPr>
          <w:rFonts w:eastAsia="Times New Roman" w:cs="Times New Roman"/>
          <w:i/>
          <w:iCs/>
          <w:szCs w:val="24"/>
          <w:lang w:eastAsia="cs-CZ"/>
        </w:rPr>
        <w:t>Český rozhlas: Sportovní redakce</w:t>
      </w:r>
      <w:r w:rsidRPr="005412CE">
        <w:rPr>
          <w:rFonts w:eastAsia="Times New Roman" w:cs="Times New Roman"/>
          <w:szCs w:val="24"/>
          <w:lang w:eastAsia="cs-CZ"/>
        </w:rPr>
        <w:t> [online]. [cit. 2019-04-15]. Dostupné z: https://</w:t>
      </w:r>
      <w:proofErr w:type="gramStart"/>
      <w:r w:rsidRPr="005412CE">
        <w:rPr>
          <w:rFonts w:eastAsia="Times New Roman" w:cs="Times New Roman"/>
          <w:szCs w:val="24"/>
          <w:lang w:eastAsia="cs-CZ"/>
        </w:rPr>
        <w:t>www</w:t>
      </w:r>
      <w:proofErr w:type="gramEnd"/>
      <w:r w:rsidRPr="005412CE">
        <w:rPr>
          <w:rFonts w:eastAsia="Times New Roman" w:cs="Times New Roman"/>
          <w:szCs w:val="24"/>
          <w:lang w:eastAsia="cs-CZ"/>
        </w:rPr>
        <w:t>.</w:t>
      </w:r>
      <w:proofErr w:type="gramStart"/>
      <w:r w:rsidRPr="005412CE">
        <w:rPr>
          <w:rFonts w:eastAsia="Times New Roman" w:cs="Times New Roman"/>
          <w:szCs w:val="24"/>
          <w:lang w:eastAsia="cs-CZ"/>
        </w:rPr>
        <w:t>rozhlas</w:t>
      </w:r>
      <w:proofErr w:type="gramEnd"/>
      <w:r w:rsidRPr="005412CE">
        <w:rPr>
          <w:rFonts w:eastAsia="Times New Roman" w:cs="Times New Roman"/>
          <w:szCs w:val="24"/>
          <w:lang w:eastAsia="cs-CZ"/>
        </w:rPr>
        <w:t>.cz/lide/zpravodajstvi/_zprava/barbora-kovarikova--1796166</w:t>
      </w:r>
    </w:p>
    <w:p w:rsidR="002111AD" w:rsidRPr="005412CE" w:rsidRDefault="002111AD" w:rsidP="00816347">
      <w:pPr>
        <w:spacing w:after="240"/>
        <w:rPr>
          <w:rFonts w:cs="Times New Roman"/>
          <w:szCs w:val="24"/>
          <w:lang w:eastAsia="cs-CZ"/>
        </w:rPr>
      </w:pPr>
      <w:r w:rsidRPr="005412CE">
        <w:rPr>
          <w:rFonts w:cs="Times New Roman"/>
          <w:szCs w:val="24"/>
          <w:lang w:eastAsia="cs-CZ"/>
        </w:rPr>
        <w:t xml:space="preserve">Markéta </w:t>
      </w:r>
      <w:proofErr w:type="spellStart"/>
      <w:r w:rsidRPr="005412CE">
        <w:rPr>
          <w:rFonts w:cs="Times New Roman"/>
          <w:szCs w:val="24"/>
          <w:lang w:eastAsia="cs-CZ"/>
        </w:rPr>
        <w:t>Vránková</w:t>
      </w:r>
      <w:proofErr w:type="spellEnd"/>
      <w:r w:rsidRPr="005412CE">
        <w:rPr>
          <w:rFonts w:cs="Times New Roman"/>
          <w:szCs w:val="24"/>
          <w:lang w:eastAsia="cs-CZ"/>
        </w:rPr>
        <w:t xml:space="preserve"> 20. 3. 2019</w:t>
      </w:r>
    </w:p>
    <w:p w:rsidR="002111AD" w:rsidRPr="005412CE" w:rsidRDefault="002111AD" w:rsidP="00816347">
      <w:pPr>
        <w:shd w:val="clear" w:color="auto" w:fill="FFFFFF"/>
        <w:spacing w:after="240" w:line="300" w:lineRule="atLeast"/>
        <w:rPr>
          <w:rFonts w:eastAsia="Times New Roman" w:cs="Times New Roman"/>
          <w:szCs w:val="24"/>
          <w:lang w:eastAsia="cs-CZ"/>
        </w:rPr>
      </w:pPr>
      <w:r w:rsidRPr="005412CE">
        <w:rPr>
          <w:rFonts w:eastAsia="Times New Roman" w:cs="Times New Roman"/>
          <w:szCs w:val="24"/>
          <w:lang w:eastAsia="cs-CZ"/>
        </w:rPr>
        <w:t>PIKA, Tomáš. Proč kulhá regionální novinařina? Fluktuace, málo příliš vytížených redaktorů a zájmy inzerentů. In: </w:t>
      </w:r>
      <w:r w:rsidRPr="005412CE">
        <w:rPr>
          <w:rFonts w:eastAsia="Times New Roman" w:cs="Times New Roman"/>
          <w:i/>
          <w:iCs/>
          <w:szCs w:val="24"/>
          <w:lang w:eastAsia="cs-CZ"/>
        </w:rPr>
        <w:t>Hlídací pes</w:t>
      </w:r>
      <w:r w:rsidRPr="005412CE">
        <w:rPr>
          <w:rFonts w:eastAsia="Times New Roman" w:cs="Times New Roman"/>
          <w:szCs w:val="24"/>
          <w:lang w:eastAsia="cs-CZ"/>
        </w:rPr>
        <w:t> [online]. Olomouc, 23. 6. 2017 [cit. 2018-12-17]. Dostupné z: https://hlidacipes.org/proc-kulha-regionalni-novinarina-fluktuace-malo-prilis-vytizenych-redaktoru-zajmy-inzerentu/</w:t>
      </w:r>
    </w:p>
    <w:p w:rsidR="002111AD" w:rsidRPr="005412CE" w:rsidRDefault="002111AD" w:rsidP="00816347">
      <w:pPr>
        <w:shd w:val="clear" w:color="auto" w:fill="FFFFFF"/>
        <w:spacing w:after="240" w:line="300" w:lineRule="atLeast"/>
        <w:rPr>
          <w:rFonts w:cs="Times New Roman"/>
          <w:szCs w:val="24"/>
        </w:rPr>
      </w:pPr>
      <w:r w:rsidRPr="005412CE">
        <w:rPr>
          <w:rFonts w:cs="Times New Roman"/>
          <w:szCs w:val="24"/>
        </w:rPr>
        <w:t>SPOJENÉ STÁTY AMERICKÉ. </w:t>
      </w:r>
      <w:proofErr w:type="spellStart"/>
      <w:r w:rsidRPr="005412CE">
        <w:rPr>
          <w:rFonts w:cs="Times New Roman"/>
          <w:i/>
          <w:iCs/>
          <w:szCs w:val="24"/>
        </w:rPr>
        <w:t>Title</w:t>
      </w:r>
      <w:proofErr w:type="spellEnd"/>
      <w:r w:rsidRPr="005412CE">
        <w:rPr>
          <w:rFonts w:cs="Times New Roman"/>
          <w:i/>
          <w:iCs/>
          <w:szCs w:val="24"/>
        </w:rPr>
        <w:t xml:space="preserve"> IX </w:t>
      </w:r>
      <w:proofErr w:type="spellStart"/>
      <w:r w:rsidRPr="005412CE">
        <w:rPr>
          <w:rFonts w:cs="Times New Roman"/>
          <w:i/>
          <w:iCs/>
          <w:szCs w:val="24"/>
        </w:rPr>
        <w:t>of</w:t>
      </w:r>
      <w:proofErr w:type="spellEnd"/>
      <w:r w:rsidRPr="005412CE">
        <w:rPr>
          <w:rFonts w:cs="Times New Roman"/>
          <w:i/>
          <w:iCs/>
          <w:szCs w:val="24"/>
        </w:rPr>
        <w:t xml:space="preserve"> </w:t>
      </w:r>
      <w:proofErr w:type="spellStart"/>
      <w:r w:rsidRPr="005412CE">
        <w:rPr>
          <w:rFonts w:cs="Times New Roman"/>
          <w:i/>
          <w:iCs/>
          <w:szCs w:val="24"/>
        </w:rPr>
        <w:t>the</w:t>
      </w:r>
      <w:proofErr w:type="spellEnd"/>
      <w:r w:rsidRPr="005412CE">
        <w:rPr>
          <w:rFonts w:cs="Times New Roman"/>
          <w:i/>
          <w:iCs/>
          <w:szCs w:val="24"/>
        </w:rPr>
        <w:t xml:space="preserve"> </w:t>
      </w:r>
      <w:proofErr w:type="spellStart"/>
      <w:r w:rsidRPr="005412CE">
        <w:rPr>
          <w:rFonts w:cs="Times New Roman"/>
          <w:i/>
          <w:iCs/>
          <w:szCs w:val="24"/>
        </w:rPr>
        <w:t>Education</w:t>
      </w:r>
      <w:proofErr w:type="spellEnd"/>
      <w:r w:rsidRPr="005412CE">
        <w:rPr>
          <w:rFonts w:cs="Times New Roman"/>
          <w:i/>
          <w:iCs/>
          <w:szCs w:val="24"/>
        </w:rPr>
        <w:t xml:space="preserve"> </w:t>
      </w:r>
      <w:proofErr w:type="spellStart"/>
      <w:r w:rsidRPr="005412CE">
        <w:rPr>
          <w:rFonts w:cs="Times New Roman"/>
          <w:i/>
          <w:iCs/>
          <w:szCs w:val="24"/>
        </w:rPr>
        <w:t>Amendments</w:t>
      </w:r>
      <w:proofErr w:type="spellEnd"/>
      <w:r w:rsidRPr="005412CE">
        <w:rPr>
          <w:rFonts w:cs="Times New Roman"/>
          <w:i/>
          <w:iCs/>
          <w:szCs w:val="24"/>
        </w:rPr>
        <w:t xml:space="preserve"> </w:t>
      </w:r>
      <w:proofErr w:type="spellStart"/>
      <w:r w:rsidRPr="005412CE">
        <w:rPr>
          <w:rFonts w:cs="Times New Roman"/>
          <w:i/>
          <w:iCs/>
          <w:szCs w:val="24"/>
        </w:rPr>
        <w:t>of</w:t>
      </w:r>
      <w:proofErr w:type="spellEnd"/>
      <w:r w:rsidRPr="005412CE">
        <w:rPr>
          <w:rFonts w:cs="Times New Roman"/>
          <w:i/>
          <w:iCs/>
          <w:szCs w:val="24"/>
        </w:rPr>
        <w:t xml:space="preserve"> 1972</w:t>
      </w:r>
      <w:r w:rsidRPr="005412CE">
        <w:rPr>
          <w:rFonts w:cs="Times New Roman"/>
          <w:szCs w:val="24"/>
        </w:rPr>
        <w:t xml:space="preserve">. In: </w:t>
      </w:r>
      <w:proofErr w:type="spellStart"/>
      <w:r w:rsidRPr="005412CE">
        <w:rPr>
          <w:rFonts w:cs="Times New Roman"/>
          <w:szCs w:val="24"/>
        </w:rPr>
        <w:t>The</w:t>
      </w:r>
      <w:proofErr w:type="spellEnd"/>
      <w:r w:rsidRPr="005412CE">
        <w:rPr>
          <w:rFonts w:cs="Times New Roman"/>
          <w:szCs w:val="24"/>
        </w:rPr>
        <w:t xml:space="preserve"> </w:t>
      </w:r>
      <w:proofErr w:type="spellStart"/>
      <w:r w:rsidRPr="005412CE">
        <w:rPr>
          <w:rFonts w:cs="Times New Roman"/>
          <w:szCs w:val="24"/>
        </w:rPr>
        <w:t>United</w:t>
      </w:r>
      <w:proofErr w:type="spellEnd"/>
      <w:r w:rsidRPr="005412CE">
        <w:rPr>
          <w:rFonts w:cs="Times New Roman"/>
          <w:szCs w:val="24"/>
        </w:rPr>
        <w:t xml:space="preserve"> </w:t>
      </w:r>
      <w:proofErr w:type="spellStart"/>
      <w:r w:rsidRPr="005412CE">
        <w:rPr>
          <w:rFonts w:cs="Times New Roman"/>
          <w:szCs w:val="24"/>
        </w:rPr>
        <w:t>States</w:t>
      </w:r>
      <w:proofErr w:type="spellEnd"/>
      <w:r w:rsidRPr="005412CE">
        <w:rPr>
          <w:rFonts w:cs="Times New Roman"/>
          <w:szCs w:val="24"/>
        </w:rPr>
        <w:t xml:space="preserve"> Department </w:t>
      </w:r>
      <w:proofErr w:type="spellStart"/>
      <w:r w:rsidRPr="005412CE">
        <w:rPr>
          <w:rFonts w:cs="Times New Roman"/>
          <w:szCs w:val="24"/>
        </w:rPr>
        <w:t>of</w:t>
      </w:r>
      <w:proofErr w:type="spellEnd"/>
      <w:r w:rsidRPr="005412CE">
        <w:rPr>
          <w:rFonts w:cs="Times New Roman"/>
          <w:szCs w:val="24"/>
        </w:rPr>
        <w:t xml:space="preserve"> Justice, 1972, </w:t>
      </w:r>
      <w:proofErr w:type="gramStart"/>
      <w:r w:rsidRPr="005412CE">
        <w:rPr>
          <w:rFonts w:cs="Times New Roman"/>
          <w:szCs w:val="24"/>
        </w:rPr>
        <w:t>20 U.S.</w:t>
      </w:r>
      <w:proofErr w:type="gramEnd"/>
      <w:r w:rsidRPr="005412CE">
        <w:rPr>
          <w:rFonts w:cs="Times New Roman"/>
          <w:szCs w:val="24"/>
        </w:rPr>
        <w:t>C. §1681. Dostupné také z: https://</w:t>
      </w:r>
      <w:proofErr w:type="gramStart"/>
      <w:r w:rsidRPr="005412CE">
        <w:rPr>
          <w:rFonts w:cs="Times New Roman"/>
          <w:szCs w:val="24"/>
        </w:rPr>
        <w:t>www</w:t>
      </w:r>
      <w:proofErr w:type="gramEnd"/>
      <w:r w:rsidRPr="005412CE">
        <w:rPr>
          <w:rFonts w:cs="Times New Roman"/>
          <w:szCs w:val="24"/>
        </w:rPr>
        <w:t>.</w:t>
      </w:r>
      <w:proofErr w:type="gramStart"/>
      <w:r w:rsidRPr="005412CE">
        <w:rPr>
          <w:rFonts w:cs="Times New Roman"/>
          <w:szCs w:val="24"/>
        </w:rPr>
        <w:t>justice</w:t>
      </w:r>
      <w:proofErr w:type="gramEnd"/>
      <w:r w:rsidRPr="005412CE">
        <w:rPr>
          <w:rFonts w:cs="Times New Roman"/>
          <w:szCs w:val="24"/>
        </w:rPr>
        <w:t>.gov/crt/overview-title-ix-education-amendments-1972-20-usc-1681-et-seq</w:t>
      </w:r>
    </w:p>
    <w:p w:rsidR="002111AD" w:rsidRPr="005412CE" w:rsidRDefault="002111AD" w:rsidP="00816347">
      <w:pPr>
        <w:shd w:val="clear" w:color="auto" w:fill="FFFFFF"/>
        <w:spacing w:after="240" w:line="300" w:lineRule="atLeast"/>
        <w:rPr>
          <w:rFonts w:eastAsia="Times New Roman" w:cs="Times New Roman"/>
          <w:szCs w:val="24"/>
          <w:lang w:eastAsia="cs-CZ"/>
        </w:rPr>
      </w:pPr>
      <w:r w:rsidRPr="005412CE">
        <w:rPr>
          <w:rFonts w:eastAsia="Times New Roman" w:cs="Times New Roman"/>
          <w:szCs w:val="24"/>
          <w:lang w:eastAsia="cs-CZ"/>
        </w:rPr>
        <w:t xml:space="preserve">ŠULEJOVÁ, Markéta. "Focení je jako sport. Dá se natrénovat," říká Barbora </w:t>
      </w:r>
      <w:proofErr w:type="spellStart"/>
      <w:r w:rsidRPr="005412CE">
        <w:rPr>
          <w:rFonts w:eastAsia="Times New Roman" w:cs="Times New Roman"/>
          <w:szCs w:val="24"/>
          <w:lang w:eastAsia="cs-CZ"/>
        </w:rPr>
        <w:t>Reichová</w:t>
      </w:r>
      <w:proofErr w:type="spellEnd"/>
      <w:r w:rsidRPr="005412CE">
        <w:rPr>
          <w:rFonts w:eastAsia="Times New Roman" w:cs="Times New Roman"/>
          <w:szCs w:val="24"/>
          <w:lang w:eastAsia="cs-CZ"/>
        </w:rPr>
        <w:t>. In: </w:t>
      </w:r>
      <w:r w:rsidRPr="005412CE">
        <w:rPr>
          <w:rFonts w:eastAsia="Times New Roman" w:cs="Times New Roman"/>
          <w:i/>
          <w:iCs/>
          <w:szCs w:val="24"/>
          <w:lang w:eastAsia="cs-CZ"/>
        </w:rPr>
        <w:t>Média IKSŽ: Studentské práce</w:t>
      </w:r>
      <w:r w:rsidRPr="005412CE">
        <w:rPr>
          <w:rFonts w:eastAsia="Times New Roman" w:cs="Times New Roman"/>
          <w:szCs w:val="24"/>
          <w:lang w:eastAsia="cs-CZ"/>
        </w:rPr>
        <w:t> [online]. Praha: Institut komunikačních studií a žurnalistiky, 29. 1. 2018 [cit. 2019-04-15]. Dostupné z: http://media.fsv.cuni.cz/2018/01/29/foceni-jako-sport-da-se-natrenovat-rika-barbora-reichova/</w:t>
      </w:r>
    </w:p>
    <w:p w:rsidR="002111AD" w:rsidRPr="005412CE" w:rsidRDefault="002111AD" w:rsidP="00816347">
      <w:pPr>
        <w:shd w:val="clear" w:color="auto" w:fill="FFFFFF"/>
        <w:spacing w:after="240" w:line="300" w:lineRule="atLeast"/>
        <w:rPr>
          <w:rFonts w:eastAsia="Times New Roman" w:cs="Times New Roman"/>
          <w:szCs w:val="24"/>
          <w:lang w:eastAsia="cs-CZ"/>
        </w:rPr>
      </w:pPr>
      <w:proofErr w:type="spellStart"/>
      <w:r w:rsidRPr="005412CE">
        <w:rPr>
          <w:rFonts w:eastAsia="Times New Roman" w:cs="Times New Roman"/>
          <w:szCs w:val="24"/>
          <w:lang w:eastAsia="cs-CZ"/>
        </w:rPr>
        <w:t>Teaching</w:t>
      </w:r>
      <w:proofErr w:type="spellEnd"/>
      <w:r w:rsidRPr="005412CE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5412CE">
        <w:rPr>
          <w:rFonts w:eastAsia="Times New Roman" w:cs="Times New Roman"/>
          <w:szCs w:val="24"/>
          <w:lang w:eastAsia="cs-CZ"/>
        </w:rPr>
        <w:t>Resources</w:t>
      </w:r>
      <w:proofErr w:type="spellEnd"/>
      <w:r w:rsidRPr="005412CE">
        <w:rPr>
          <w:rFonts w:eastAsia="Times New Roman" w:cs="Times New Roman"/>
          <w:szCs w:val="24"/>
          <w:lang w:eastAsia="cs-CZ"/>
        </w:rPr>
        <w:t>. In: </w:t>
      </w:r>
      <w:proofErr w:type="spellStart"/>
      <w:r w:rsidRPr="005412CE">
        <w:rPr>
          <w:rFonts w:eastAsia="Times New Roman" w:cs="Times New Roman"/>
          <w:i/>
          <w:iCs/>
          <w:szCs w:val="24"/>
          <w:lang w:eastAsia="cs-CZ"/>
        </w:rPr>
        <w:t>The</w:t>
      </w:r>
      <w:proofErr w:type="spellEnd"/>
      <w:r w:rsidRPr="005412CE">
        <w:rPr>
          <w:rFonts w:eastAsia="Times New Roman" w:cs="Times New Roman"/>
          <w:i/>
          <w:iCs/>
          <w:szCs w:val="24"/>
          <w:lang w:eastAsia="cs-CZ"/>
        </w:rPr>
        <w:t xml:space="preserve"> </w:t>
      </w:r>
      <w:proofErr w:type="spellStart"/>
      <w:r w:rsidRPr="005412CE">
        <w:rPr>
          <w:rFonts w:eastAsia="Times New Roman" w:cs="Times New Roman"/>
          <w:i/>
          <w:iCs/>
          <w:szCs w:val="24"/>
          <w:lang w:eastAsia="cs-CZ"/>
        </w:rPr>
        <w:t>Olympic</w:t>
      </w:r>
      <w:proofErr w:type="spellEnd"/>
      <w:r w:rsidRPr="005412CE">
        <w:rPr>
          <w:rFonts w:eastAsia="Times New Roman" w:cs="Times New Roman"/>
          <w:i/>
          <w:iCs/>
          <w:szCs w:val="24"/>
          <w:lang w:eastAsia="cs-CZ"/>
        </w:rPr>
        <w:t xml:space="preserve"> Museum</w:t>
      </w:r>
      <w:r w:rsidRPr="005412CE">
        <w:rPr>
          <w:rFonts w:eastAsia="Times New Roman" w:cs="Times New Roman"/>
          <w:szCs w:val="24"/>
          <w:lang w:eastAsia="cs-CZ"/>
        </w:rPr>
        <w:t> [online]. [cit. 2019-04-15]. Dostupné z: https://www.olympic.org/museum/visit/schools/teaching-resources</w:t>
      </w:r>
    </w:p>
    <w:p w:rsidR="002111AD" w:rsidRDefault="002111AD" w:rsidP="00816347">
      <w:pPr>
        <w:shd w:val="clear" w:color="auto" w:fill="FFFFFF"/>
        <w:spacing w:after="240" w:line="300" w:lineRule="atLeast"/>
        <w:rPr>
          <w:rFonts w:eastAsia="Times New Roman" w:cs="Times New Roman"/>
          <w:szCs w:val="24"/>
          <w:lang w:eastAsia="cs-CZ"/>
        </w:rPr>
      </w:pPr>
      <w:proofErr w:type="spellStart"/>
      <w:r w:rsidRPr="005412CE">
        <w:rPr>
          <w:rFonts w:eastAsia="Times New Roman" w:cs="Times New Roman"/>
          <w:szCs w:val="24"/>
          <w:lang w:eastAsia="cs-CZ"/>
        </w:rPr>
        <w:t>Tokenism</w:t>
      </w:r>
      <w:proofErr w:type="spellEnd"/>
      <w:r w:rsidRPr="005412CE">
        <w:rPr>
          <w:rFonts w:eastAsia="Times New Roman" w:cs="Times New Roman"/>
          <w:szCs w:val="24"/>
          <w:lang w:eastAsia="cs-CZ"/>
        </w:rPr>
        <w:t>. In: </w:t>
      </w:r>
      <w:r w:rsidRPr="005412CE">
        <w:rPr>
          <w:rFonts w:eastAsia="Times New Roman" w:cs="Times New Roman"/>
          <w:i/>
          <w:iCs/>
          <w:szCs w:val="24"/>
          <w:lang w:eastAsia="cs-CZ"/>
        </w:rPr>
        <w:t xml:space="preserve">Cambridge </w:t>
      </w:r>
      <w:proofErr w:type="spellStart"/>
      <w:r w:rsidRPr="005412CE">
        <w:rPr>
          <w:rFonts w:eastAsia="Times New Roman" w:cs="Times New Roman"/>
          <w:i/>
          <w:iCs/>
          <w:szCs w:val="24"/>
          <w:lang w:eastAsia="cs-CZ"/>
        </w:rPr>
        <w:t>Dictionary</w:t>
      </w:r>
      <w:proofErr w:type="spellEnd"/>
      <w:r w:rsidRPr="005412CE">
        <w:rPr>
          <w:rFonts w:eastAsia="Times New Roman" w:cs="Times New Roman"/>
          <w:szCs w:val="24"/>
          <w:lang w:eastAsia="cs-CZ"/>
        </w:rPr>
        <w:t xml:space="preserve"> [online]. [cit. 2019-04-15]. Dostupné z: </w:t>
      </w:r>
      <w:r w:rsidRPr="002A6E57">
        <w:rPr>
          <w:rFonts w:eastAsia="Times New Roman" w:cs="Times New Roman"/>
          <w:szCs w:val="24"/>
          <w:lang w:eastAsia="cs-CZ"/>
        </w:rPr>
        <w:t>https://dictionary.cambridge.org/dictionary/english/tokenism</w:t>
      </w:r>
    </w:p>
    <w:p w:rsidR="002A6E57" w:rsidRDefault="002A6E57">
      <w:pPr>
        <w:spacing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br w:type="page"/>
      </w:r>
    </w:p>
    <w:p w:rsidR="008B7309" w:rsidRPr="005412CE" w:rsidRDefault="008B7309" w:rsidP="00CF7E21">
      <w:pPr>
        <w:pStyle w:val="Nadpis1"/>
        <w:numPr>
          <w:ilvl w:val="0"/>
          <w:numId w:val="0"/>
        </w:numPr>
        <w:rPr>
          <w:rFonts w:cs="Times New Roman"/>
        </w:rPr>
      </w:pPr>
      <w:bookmarkStart w:id="37" w:name="_Toc6822116"/>
      <w:r w:rsidRPr="005412CE">
        <w:rPr>
          <w:rFonts w:cs="Times New Roman"/>
        </w:rPr>
        <w:lastRenderedPageBreak/>
        <w:t>Přílohy</w:t>
      </w:r>
      <w:bookmarkEnd w:id="37"/>
    </w:p>
    <w:p w:rsidR="00072306" w:rsidRPr="005412CE" w:rsidRDefault="00072306" w:rsidP="00CF7E21">
      <w:pPr>
        <w:rPr>
          <w:rFonts w:eastAsia="Times New Roman" w:cs="Times New Roman"/>
          <w:bCs/>
          <w:szCs w:val="24"/>
          <w:lang w:eastAsia="cs-CZ"/>
        </w:rPr>
      </w:pPr>
      <w:r w:rsidRPr="005412CE">
        <w:rPr>
          <w:rFonts w:eastAsia="Times New Roman" w:cs="Times New Roman"/>
          <w:bCs/>
          <w:szCs w:val="24"/>
          <w:lang w:eastAsia="cs-CZ"/>
        </w:rPr>
        <w:t xml:space="preserve">Následující přílohy </w:t>
      </w:r>
      <w:r w:rsidR="00CE6EE4" w:rsidRPr="005412CE">
        <w:rPr>
          <w:rFonts w:eastAsia="Times New Roman" w:cs="Times New Roman"/>
          <w:bCs/>
          <w:szCs w:val="24"/>
          <w:lang w:eastAsia="cs-CZ"/>
        </w:rPr>
        <w:t>prezentují</w:t>
      </w:r>
      <w:r w:rsidRPr="005412CE">
        <w:rPr>
          <w:rFonts w:eastAsia="Times New Roman" w:cs="Times New Roman"/>
          <w:bCs/>
          <w:szCs w:val="24"/>
          <w:lang w:eastAsia="cs-CZ"/>
        </w:rPr>
        <w:t xml:space="preserve"> vybraná data z projektu </w:t>
      </w:r>
      <w:proofErr w:type="spellStart"/>
      <w:r w:rsidRPr="005412CE">
        <w:rPr>
          <w:rFonts w:eastAsia="Times New Roman" w:cs="Times New Roman"/>
          <w:bCs/>
          <w:i/>
          <w:szCs w:val="24"/>
          <w:lang w:eastAsia="cs-CZ"/>
        </w:rPr>
        <w:t>The</w:t>
      </w:r>
      <w:proofErr w:type="spellEnd"/>
      <w:r w:rsidRPr="005412CE">
        <w:rPr>
          <w:rFonts w:eastAsia="Times New Roman" w:cs="Times New Roman"/>
          <w:bCs/>
          <w:i/>
          <w:szCs w:val="24"/>
          <w:lang w:eastAsia="cs-CZ"/>
        </w:rPr>
        <w:t xml:space="preserve"> </w:t>
      </w:r>
      <w:proofErr w:type="spellStart"/>
      <w:r w:rsidRPr="005412CE">
        <w:rPr>
          <w:rFonts w:eastAsia="Times New Roman" w:cs="Times New Roman"/>
          <w:bCs/>
          <w:i/>
          <w:szCs w:val="24"/>
          <w:lang w:eastAsia="cs-CZ"/>
        </w:rPr>
        <w:t>Global</w:t>
      </w:r>
      <w:proofErr w:type="spellEnd"/>
      <w:r w:rsidRPr="005412CE">
        <w:rPr>
          <w:rFonts w:eastAsia="Times New Roman" w:cs="Times New Roman"/>
          <w:bCs/>
          <w:i/>
          <w:szCs w:val="24"/>
          <w:lang w:eastAsia="cs-CZ"/>
        </w:rPr>
        <w:t xml:space="preserve"> Media Monitoring Project 2015</w:t>
      </w:r>
      <w:r w:rsidR="0067762E" w:rsidRPr="007858AA">
        <w:rPr>
          <w:rStyle w:val="Znakapoznpodarou"/>
          <w:rFonts w:eastAsia="Times New Roman" w:cs="Times New Roman"/>
          <w:bCs/>
          <w:szCs w:val="24"/>
          <w:lang w:eastAsia="cs-CZ"/>
        </w:rPr>
        <w:footnoteReference w:id="110"/>
      </w:r>
      <w:r w:rsidRPr="005412CE">
        <w:rPr>
          <w:rFonts w:eastAsia="Times New Roman" w:cs="Times New Roman"/>
          <w:bCs/>
          <w:szCs w:val="24"/>
          <w:lang w:eastAsia="cs-CZ"/>
        </w:rPr>
        <w:t>, který monitoruje každých pět let od roku 1995 změny v poměru genderového zastoupení v médiích. Celková data výzkumníci získali od dobrovolných týmů ze 114 zemí světa, kde monitorovali 22 136 publikovaných článků</w:t>
      </w:r>
      <w:r w:rsidR="00AB162F" w:rsidRPr="005412CE">
        <w:rPr>
          <w:rFonts w:eastAsia="Times New Roman" w:cs="Times New Roman"/>
          <w:bCs/>
          <w:szCs w:val="24"/>
          <w:lang w:eastAsia="cs-CZ"/>
        </w:rPr>
        <w:t xml:space="preserve">, vysílání nebo </w:t>
      </w:r>
      <w:proofErr w:type="spellStart"/>
      <w:r w:rsidR="00AB162F" w:rsidRPr="005412CE">
        <w:rPr>
          <w:rFonts w:eastAsia="Times New Roman" w:cs="Times New Roman"/>
          <w:bCs/>
          <w:szCs w:val="24"/>
          <w:lang w:eastAsia="cs-CZ"/>
        </w:rPr>
        <w:t>tweety</w:t>
      </w:r>
      <w:proofErr w:type="spellEnd"/>
      <w:r w:rsidR="00AB162F" w:rsidRPr="005412CE">
        <w:rPr>
          <w:rFonts w:eastAsia="Times New Roman" w:cs="Times New Roman"/>
          <w:bCs/>
          <w:szCs w:val="24"/>
          <w:lang w:eastAsia="cs-CZ"/>
        </w:rPr>
        <w:t xml:space="preserve"> od 2 030 </w:t>
      </w:r>
      <w:r w:rsidRPr="005412CE">
        <w:rPr>
          <w:rFonts w:eastAsia="Times New Roman" w:cs="Times New Roman"/>
          <w:bCs/>
          <w:szCs w:val="24"/>
          <w:lang w:eastAsia="cs-CZ"/>
        </w:rPr>
        <w:t>mediálních domů.</w:t>
      </w:r>
    </w:p>
    <w:p w:rsidR="00072306" w:rsidRPr="005412CE" w:rsidRDefault="00072306" w:rsidP="008A583D">
      <w:pPr>
        <w:spacing w:after="240"/>
        <w:ind w:firstLine="708"/>
        <w:rPr>
          <w:rFonts w:eastAsia="Times New Roman" w:cs="Times New Roman"/>
          <w:bCs/>
          <w:szCs w:val="24"/>
          <w:lang w:eastAsia="cs-CZ"/>
        </w:rPr>
      </w:pPr>
      <w:r w:rsidRPr="005412CE">
        <w:rPr>
          <w:rFonts w:eastAsia="Times New Roman" w:cs="Times New Roman"/>
          <w:bCs/>
          <w:szCs w:val="24"/>
          <w:lang w:eastAsia="cs-CZ"/>
        </w:rPr>
        <w:t>Následující data jsou pouze vybranými kategoriemi ze zkoumaných</w:t>
      </w:r>
      <w:r w:rsidR="008A583D" w:rsidRPr="005412CE">
        <w:rPr>
          <w:rFonts w:eastAsia="Times New Roman" w:cs="Times New Roman"/>
          <w:bCs/>
          <w:szCs w:val="24"/>
          <w:lang w:eastAsia="cs-CZ"/>
        </w:rPr>
        <w:t>. Hlavní výzkumná témata „</w:t>
      </w:r>
      <w:r w:rsidR="008A583D" w:rsidRPr="005412CE">
        <w:rPr>
          <w:rFonts w:eastAsia="Times New Roman" w:cs="Times New Roman"/>
          <w:bCs/>
          <w:i/>
          <w:szCs w:val="24"/>
          <w:lang w:eastAsia="cs-CZ"/>
        </w:rPr>
        <w:t>Téma</w:t>
      </w:r>
      <w:r w:rsidR="00256001" w:rsidRPr="005412CE">
        <w:rPr>
          <w:rFonts w:eastAsia="Times New Roman" w:cs="Times New Roman"/>
          <w:bCs/>
          <w:i/>
          <w:szCs w:val="24"/>
          <w:lang w:eastAsia="cs-CZ"/>
        </w:rPr>
        <w:t>ta hlavních podstatných zpráv v novinách, televizi a rádiu“</w:t>
      </w:r>
      <w:r w:rsidR="008A583D" w:rsidRPr="005412CE">
        <w:rPr>
          <w:rFonts w:eastAsia="Times New Roman" w:cs="Times New Roman"/>
          <w:bCs/>
          <w:i/>
          <w:szCs w:val="24"/>
          <w:lang w:eastAsia="cs-CZ"/>
        </w:rPr>
        <w:t xml:space="preserve">, </w:t>
      </w:r>
      <w:r w:rsidR="00B13262" w:rsidRPr="005412CE">
        <w:rPr>
          <w:rFonts w:eastAsia="Times New Roman" w:cs="Times New Roman"/>
          <w:bCs/>
          <w:i/>
          <w:szCs w:val="24"/>
          <w:lang w:eastAsia="cs-CZ"/>
        </w:rPr>
        <w:t>„</w:t>
      </w:r>
      <w:r w:rsidR="008A583D" w:rsidRPr="005412CE">
        <w:rPr>
          <w:rFonts w:eastAsia="Times New Roman" w:cs="Times New Roman"/>
          <w:bCs/>
          <w:i/>
          <w:szCs w:val="24"/>
          <w:lang w:eastAsia="cs-CZ"/>
        </w:rPr>
        <w:t>Příběhy reportované hlavním tématem. Noviny, rádio, televize</w:t>
      </w:r>
      <w:r w:rsidR="00B13262" w:rsidRPr="005412CE">
        <w:rPr>
          <w:rFonts w:eastAsia="Times New Roman" w:cs="Times New Roman"/>
          <w:bCs/>
          <w:i/>
          <w:szCs w:val="24"/>
          <w:lang w:eastAsia="cs-CZ"/>
        </w:rPr>
        <w:t>“</w:t>
      </w:r>
      <w:r w:rsidR="008A583D" w:rsidRPr="005412CE">
        <w:rPr>
          <w:rFonts w:eastAsia="Times New Roman" w:cs="Times New Roman"/>
          <w:bCs/>
          <w:i/>
          <w:szCs w:val="24"/>
          <w:lang w:eastAsia="cs-CZ"/>
        </w:rPr>
        <w:t xml:space="preserve">, </w:t>
      </w:r>
      <w:r w:rsidR="00B13262" w:rsidRPr="005412CE">
        <w:rPr>
          <w:rFonts w:eastAsia="Times New Roman" w:cs="Times New Roman"/>
          <w:bCs/>
          <w:i/>
          <w:szCs w:val="24"/>
          <w:lang w:eastAsia="cs-CZ"/>
        </w:rPr>
        <w:t>„</w:t>
      </w:r>
      <w:r w:rsidR="008A583D" w:rsidRPr="005412CE">
        <w:rPr>
          <w:rFonts w:eastAsia="Times New Roman" w:cs="Times New Roman"/>
          <w:bCs/>
          <w:i/>
          <w:szCs w:val="24"/>
          <w:lang w:eastAsia="cs-CZ"/>
        </w:rPr>
        <w:t>Příběhy se ženami jako hlavními subjekty zprávy. Noviny, rádio, televize</w:t>
      </w:r>
      <w:r w:rsidR="008A583D" w:rsidRPr="005412CE">
        <w:rPr>
          <w:rFonts w:eastAsia="Times New Roman" w:cs="Times New Roman"/>
          <w:bCs/>
          <w:szCs w:val="24"/>
          <w:lang w:eastAsia="cs-CZ"/>
        </w:rPr>
        <w:t>“ se zabýva</w:t>
      </w:r>
      <w:r w:rsidR="007858AA">
        <w:rPr>
          <w:rFonts w:eastAsia="Times New Roman" w:cs="Times New Roman"/>
          <w:bCs/>
          <w:szCs w:val="24"/>
          <w:lang w:eastAsia="cs-CZ"/>
        </w:rPr>
        <w:t>jí podkategoriemi Věda a zdraví; Společnost a právo; Kriminalita a násilí;</w:t>
      </w:r>
      <w:r w:rsidR="008A583D" w:rsidRPr="005412CE">
        <w:rPr>
          <w:rFonts w:eastAsia="Times New Roman" w:cs="Times New Roman"/>
          <w:bCs/>
          <w:szCs w:val="24"/>
          <w:lang w:eastAsia="cs-CZ"/>
        </w:rPr>
        <w:t xml:space="preserve"> Celebrity, umění</w:t>
      </w:r>
      <w:r w:rsidR="007858AA">
        <w:rPr>
          <w:rFonts w:eastAsia="Times New Roman" w:cs="Times New Roman"/>
          <w:bCs/>
          <w:szCs w:val="24"/>
          <w:lang w:eastAsia="cs-CZ"/>
        </w:rPr>
        <w:t xml:space="preserve"> a sport;</w:t>
      </w:r>
      <w:r w:rsidR="00AB162F" w:rsidRPr="005412CE">
        <w:rPr>
          <w:rFonts w:eastAsia="Times New Roman" w:cs="Times New Roman"/>
          <w:bCs/>
          <w:szCs w:val="24"/>
          <w:lang w:eastAsia="cs-CZ"/>
        </w:rPr>
        <w:t xml:space="preserve"> Ekonomika</w:t>
      </w:r>
      <w:r w:rsidR="007858AA">
        <w:rPr>
          <w:rFonts w:eastAsia="Times New Roman" w:cs="Times New Roman"/>
          <w:bCs/>
          <w:szCs w:val="24"/>
          <w:lang w:eastAsia="cs-CZ"/>
        </w:rPr>
        <w:t>;</w:t>
      </w:r>
      <w:r w:rsidR="00AB162F" w:rsidRPr="005412CE">
        <w:rPr>
          <w:rFonts w:eastAsia="Times New Roman" w:cs="Times New Roman"/>
          <w:bCs/>
          <w:szCs w:val="24"/>
          <w:lang w:eastAsia="cs-CZ"/>
        </w:rPr>
        <w:t xml:space="preserve"> Politika a </w:t>
      </w:r>
      <w:r w:rsidR="008A583D" w:rsidRPr="005412CE">
        <w:rPr>
          <w:rFonts w:eastAsia="Times New Roman" w:cs="Times New Roman"/>
          <w:bCs/>
          <w:szCs w:val="24"/>
          <w:lang w:eastAsia="cs-CZ"/>
        </w:rPr>
        <w:t xml:space="preserve">vláda. Pro účely této práce </w:t>
      </w:r>
      <w:r w:rsidR="00CE6EE4" w:rsidRPr="005412CE">
        <w:rPr>
          <w:rFonts w:eastAsia="Times New Roman" w:cs="Times New Roman"/>
          <w:bCs/>
          <w:szCs w:val="24"/>
          <w:lang w:eastAsia="cs-CZ"/>
        </w:rPr>
        <w:t>jsme</w:t>
      </w:r>
      <w:r w:rsidR="008A583D" w:rsidRPr="005412CE">
        <w:rPr>
          <w:rFonts w:eastAsia="Times New Roman" w:cs="Times New Roman"/>
          <w:bCs/>
          <w:szCs w:val="24"/>
          <w:lang w:eastAsia="cs-CZ"/>
        </w:rPr>
        <w:t xml:space="preserve"> vybral</w:t>
      </w:r>
      <w:r w:rsidR="00CE6EE4" w:rsidRPr="005412CE">
        <w:rPr>
          <w:rFonts w:eastAsia="Times New Roman" w:cs="Times New Roman"/>
          <w:bCs/>
          <w:szCs w:val="24"/>
          <w:lang w:eastAsia="cs-CZ"/>
        </w:rPr>
        <w:t>i</w:t>
      </w:r>
      <w:r w:rsidR="008A583D" w:rsidRPr="005412CE">
        <w:rPr>
          <w:rFonts w:eastAsia="Times New Roman" w:cs="Times New Roman"/>
          <w:bCs/>
          <w:szCs w:val="24"/>
          <w:lang w:eastAsia="cs-CZ"/>
        </w:rPr>
        <w:t xml:space="preserve"> pouze podkategorie Celebrity, umění a sport.</w:t>
      </w:r>
    </w:p>
    <w:p w:rsidR="00132264" w:rsidRPr="005412CE" w:rsidRDefault="008A583D" w:rsidP="00D53940">
      <w:pPr>
        <w:rPr>
          <w:rFonts w:cs="Times New Roman"/>
          <w:szCs w:val="24"/>
        </w:rPr>
      </w:pPr>
      <w:r w:rsidRPr="005412CE">
        <w:rPr>
          <w:rFonts w:eastAsia="Times New Roman" w:cs="Times New Roman"/>
          <w:bCs/>
          <w:szCs w:val="24"/>
          <w:lang w:eastAsia="cs-CZ"/>
        </w:rPr>
        <w:t>Téma</w:t>
      </w:r>
      <w:r w:rsidR="005273F1" w:rsidRPr="005412CE">
        <w:rPr>
          <w:rFonts w:eastAsia="Times New Roman" w:cs="Times New Roman"/>
          <w:bCs/>
          <w:szCs w:val="24"/>
          <w:lang w:eastAsia="cs-CZ"/>
        </w:rPr>
        <w:t>ta</w:t>
      </w:r>
      <w:r w:rsidR="00132264" w:rsidRPr="005412CE">
        <w:rPr>
          <w:rFonts w:eastAsia="Times New Roman" w:cs="Times New Roman"/>
          <w:bCs/>
          <w:szCs w:val="24"/>
          <w:lang w:eastAsia="cs-CZ"/>
        </w:rPr>
        <w:t xml:space="preserve"> </w:t>
      </w:r>
      <w:r w:rsidR="005273F1" w:rsidRPr="005412CE">
        <w:rPr>
          <w:rFonts w:eastAsia="Times New Roman" w:cs="Times New Roman"/>
          <w:bCs/>
          <w:szCs w:val="24"/>
          <w:lang w:eastAsia="cs-CZ"/>
        </w:rPr>
        <w:t>hlavních, podstatných zpráv v novinách, televizi a rádiu</w:t>
      </w:r>
      <w:r w:rsidRPr="005412CE">
        <w:rPr>
          <w:rStyle w:val="Znakapoznpodarou"/>
          <w:rFonts w:eastAsia="Times New Roman" w:cs="Times New Roman"/>
          <w:bCs/>
          <w:szCs w:val="24"/>
          <w:lang w:eastAsia="cs-CZ"/>
        </w:rPr>
        <w:footnoteReference w:id="111"/>
      </w:r>
      <w:r w:rsidRPr="005412CE">
        <w:rPr>
          <w:rFonts w:eastAsia="Times New Roman" w:cs="Times New Roman"/>
          <w:bCs/>
          <w:szCs w:val="24"/>
          <w:lang w:eastAsia="cs-CZ"/>
        </w:rPr>
        <w:t>, podkategori</w:t>
      </w:r>
      <w:r w:rsidR="005273F1" w:rsidRPr="005412CE">
        <w:rPr>
          <w:rFonts w:eastAsia="Times New Roman" w:cs="Times New Roman"/>
          <w:bCs/>
          <w:szCs w:val="24"/>
          <w:lang w:eastAsia="cs-CZ"/>
        </w:rPr>
        <w:t>e</w:t>
      </w:r>
      <w:r w:rsidRPr="005412CE">
        <w:rPr>
          <w:rFonts w:eastAsia="Times New Roman" w:cs="Times New Roman"/>
          <w:bCs/>
          <w:szCs w:val="24"/>
          <w:lang w:eastAsia="cs-CZ"/>
        </w:rPr>
        <w:t xml:space="preserve"> </w:t>
      </w:r>
      <w:r w:rsidR="00260080" w:rsidRPr="005412CE">
        <w:rPr>
          <w:rFonts w:eastAsia="Times New Roman" w:cs="Times New Roman"/>
          <w:bCs/>
          <w:szCs w:val="24"/>
          <w:lang w:eastAsia="cs-CZ"/>
        </w:rPr>
        <w:t>„</w:t>
      </w:r>
      <w:r w:rsidRPr="005412CE">
        <w:rPr>
          <w:rFonts w:eastAsia="Times New Roman" w:cs="Times New Roman"/>
          <w:bCs/>
          <w:szCs w:val="24"/>
          <w:lang w:eastAsia="cs-CZ"/>
        </w:rPr>
        <w:t>Celebrity, umění</w:t>
      </w:r>
      <w:r w:rsidR="00260080" w:rsidRPr="005412CE">
        <w:rPr>
          <w:rFonts w:eastAsia="Times New Roman" w:cs="Times New Roman"/>
          <w:bCs/>
          <w:szCs w:val="24"/>
          <w:lang w:eastAsia="cs-CZ"/>
        </w:rPr>
        <w:t xml:space="preserve"> a</w:t>
      </w:r>
      <w:r w:rsidRPr="005412CE">
        <w:rPr>
          <w:rFonts w:eastAsia="Times New Roman" w:cs="Times New Roman"/>
          <w:bCs/>
          <w:szCs w:val="24"/>
          <w:lang w:eastAsia="cs-CZ"/>
        </w:rPr>
        <w:t xml:space="preserve"> sport</w:t>
      </w:r>
      <w:r w:rsidR="00260080" w:rsidRPr="005412CE">
        <w:rPr>
          <w:rFonts w:eastAsia="Times New Roman" w:cs="Times New Roman"/>
          <w:bCs/>
          <w:szCs w:val="24"/>
          <w:lang w:eastAsia="cs-CZ"/>
        </w:rPr>
        <w:t>“</w:t>
      </w:r>
      <w:r w:rsidRPr="005412CE">
        <w:rPr>
          <w:rStyle w:val="Znakapoznpodarou"/>
          <w:rFonts w:eastAsia="Times New Roman" w:cs="Times New Roman"/>
          <w:bCs/>
          <w:szCs w:val="24"/>
          <w:lang w:eastAsia="cs-CZ"/>
        </w:rPr>
        <w:footnoteReference w:id="112"/>
      </w:r>
      <w:r w:rsidR="005273F1" w:rsidRPr="005412CE">
        <w:rPr>
          <w:rFonts w:eastAsia="Times New Roman" w:cs="Times New Roman"/>
          <w:bCs/>
          <w:szCs w:val="24"/>
          <w:lang w:eastAsia="cs-CZ"/>
        </w:rPr>
        <w:t>.</w:t>
      </w:r>
    </w:p>
    <w:tbl>
      <w:tblPr>
        <w:tblW w:w="9198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795"/>
        <w:gridCol w:w="805"/>
        <w:gridCol w:w="755"/>
        <w:gridCol w:w="760"/>
        <w:gridCol w:w="744"/>
        <w:gridCol w:w="82"/>
        <w:gridCol w:w="851"/>
        <w:gridCol w:w="805"/>
        <w:gridCol w:w="117"/>
        <w:gridCol w:w="753"/>
        <w:gridCol w:w="806"/>
        <w:gridCol w:w="792"/>
      </w:tblGrid>
      <w:tr w:rsidR="00132264" w:rsidRPr="005412CE" w:rsidTr="005412CE">
        <w:trPr>
          <w:trHeight w:val="370"/>
        </w:trPr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64" w:rsidRPr="005412CE" w:rsidRDefault="00132264" w:rsidP="00D53940">
            <w:pPr>
              <w:spacing w:after="240"/>
              <w:jc w:val="center"/>
              <w:rPr>
                <w:rFonts w:eastAsia="Times New Roman" w:cs="Times New Roman"/>
                <w:b/>
                <w:bCs/>
                <w:lang w:eastAsia="cs-CZ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64" w:rsidRPr="005412CE" w:rsidRDefault="00132264" w:rsidP="003F047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412CE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1995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64" w:rsidRPr="005412CE" w:rsidRDefault="00132264" w:rsidP="003F047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412CE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2000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64" w:rsidRPr="005412CE" w:rsidRDefault="00132264" w:rsidP="003F047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412CE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64" w:rsidRPr="005412CE" w:rsidRDefault="00132264" w:rsidP="003F047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412CE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64" w:rsidRPr="005412CE" w:rsidRDefault="00132264" w:rsidP="003F047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412CE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2015</w:t>
            </w:r>
          </w:p>
        </w:tc>
      </w:tr>
      <w:tr w:rsidR="008E103A" w:rsidRPr="005412CE" w:rsidTr="005412CE">
        <w:trPr>
          <w:trHeight w:val="56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03A" w:rsidRPr="005412CE" w:rsidRDefault="008E103A" w:rsidP="00260080">
            <w:pPr>
              <w:jc w:val="center"/>
              <w:rPr>
                <w:rFonts w:eastAsia="Times New Roman" w:cs="Times New Roman"/>
                <w:sz w:val="20"/>
                <w:szCs w:val="18"/>
                <w:lang w:eastAsia="cs-CZ"/>
              </w:rPr>
            </w:pPr>
            <w:r w:rsidRPr="005412CE">
              <w:rPr>
                <w:rFonts w:eastAsia="Times New Roman" w:cs="Times New Roman"/>
                <w:sz w:val="20"/>
                <w:lang w:eastAsia="cs-CZ"/>
              </w:rPr>
              <w:t>Celebrity, umění a sport</w:t>
            </w:r>
          </w:p>
        </w:tc>
        <w:tc>
          <w:tcPr>
            <w:tcW w:w="795" w:type="dxa"/>
            <w:tcBorders>
              <w:top w:val="single" w:sz="4" w:space="0" w:color="3F3F3F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2DDDC"/>
            <w:noWrap/>
            <w:vAlign w:val="center"/>
            <w:hideMark/>
          </w:tcPr>
          <w:p w:rsidR="008E103A" w:rsidRPr="005412CE" w:rsidRDefault="008E103A" w:rsidP="00CF7E21">
            <w:pPr>
              <w:jc w:val="center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5412CE">
              <w:rPr>
                <w:rFonts w:eastAsia="Times New Roman" w:cs="Times New Roman"/>
                <w:sz w:val="18"/>
                <w:szCs w:val="18"/>
                <w:lang w:eastAsia="cs-CZ"/>
              </w:rPr>
              <w:t>Ženy %</w:t>
            </w:r>
          </w:p>
        </w:tc>
        <w:tc>
          <w:tcPr>
            <w:tcW w:w="80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B8CCE4"/>
            <w:noWrap/>
            <w:vAlign w:val="center"/>
            <w:hideMark/>
          </w:tcPr>
          <w:p w:rsidR="008E103A" w:rsidRPr="005412CE" w:rsidRDefault="008E103A" w:rsidP="00CF7E21">
            <w:pPr>
              <w:jc w:val="center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5412CE">
              <w:rPr>
                <w:rFonts w:eastAsia="Times New Roman" w:cs="Times New Roman"/>
                <w:sz w:val="18"/>
                <w:szCs w:val="18"/>
                <w:lang w:eastAsia="cs-CZ"/>
              </w:rPr>
              <w:t>Muži %</w:t>
            </w:r>
          </w:p>
        </w:tc>
        <w:tc>
          <w:tcPr>
            <w:tcW w:w="75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DDDC"/>
            <w:noWrap/>
            <w:vAlign w:val="center"/>
            <w:hideMark/>
          </w:tcPr>
          <w:p w:rsidR="008E103A" w:rsidRPr="005412CE" w:rsidRDefault="008E103A" w:rsidP="008A583D">
            <w:pPr>
              <w:ind w:right="6"/>
              <w:jc w:val="center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5412CE">
              <w:rPr>
                <w:rFonts w:eastAsia="Times New Roman" w:cs="Times New Roman"/>
                <w:sz w:val="18"/>
                <w:szCs w:val="18"/>
                <w:lang w:eastAsia="cs-CZ"/>
              </w:rPr>
              <w:t>Ženy %</w:t>
            </w:r>
          </w:p>
        </w:tc>
        <w:tc>
          <w:tcPr>
            <w:tcW w:w="76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B8CCE4"/>
            <w:noWrap/>
            <w:vAlign w:val="center"/>
            <w:hideMark/>
          </w:tcPr>
          <w:p w:rsidR="008E103A" w:rsidRPr="005412CE" w:rsidRDefault="008E103A" w:rsidP="00CF7E21">
            <w:pPr>
              <w:jc w:val="center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5412CE">
              <w:rPr>
                <w:rFonts w:eastAsia="Times New Roman" w:cs="Times New Roman"/>
                <w:sz w:val="18"/>
                <w:szCs w:val="18"/>
                <w:lang w:eastAsia="cs-CZ"/>
              </w:rPr>
              <w:t>Muži %</w:t>
            </w:r>
          </w:p>
        </w:tc>
        <w:tc>
          <w:tcPr>
            <w:tcW w:w="826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DDDC"/>
            <w:noWrap/>
            <w:vAlign w:val="center"/>
            <w:hideMark/>
          </w:tcPr>
          <w:p w:rsidR="008E103A" w:rsidRPr="005412CE" w:rsidRDefault="008E103A" w:rsidP="00CF7E21">
            <w:pPr>
              <w:jc w:val="center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5412CE">
              <w:rPr>
                <w:rFonts w:eastAsia="Times New Roman" w:cs="Times New Roman"/>
                <w:sz w:val="18"/>
                <w:szCs w:val="18"/>
                <w:lang w:eastAsia="cs-CZ"/>
              </w:rPr>
              <w:t>Ženy %</w:t>
            </w:r>
          </w:p>
        </w:tc>
        <w:tc>
          <w:tcPr>
            <w:tcW w:w="85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B8CCE4"/>
            <w:noWrap/>
            <w:vAlign w:val="center"/>
            <w:hideMark/>
          </w:tcPr>
          <w:p w:rsidR="008E103A" w:rsidRPr="005412CE" w:rsidRDefault="008E103A" w:rsidP="00CF7E21">
            <w:pPr>
              <w:jc w:val="center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5412CE">
              <w:rPr>
                <w:rFonts w:eastAsia="Times New Roman" w:cs="Times New Roman"/>
                <w:sz w:val="18"/>
                <w:szCs w:val="18"/>
                <w:lang w:eastAsia="cs-CZ"/>
              </w:rPr>
              <w:t>Muži %</w:t>
            </w:r>
          </w:p>
        </w:tc>
        <w:tc>
          <w:tcPr>
            <w:tcW w:w="922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DDDC"/>
            <w:noWrap/>
            <w:vAlign w:val="center"/>
            <w:hideMark/>
          </w:tcPr>
          <w:p w:rsidR="008E103A" w:rsidRPr="005412CE" w:rsidRDefault="008E103A" w:rsidP="00CF7E21">
            <w:pPr>
              <w:jc w:val="center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5412CE">
              <w:rPr>
                <w:rFonts w:eastAsia="Times New Roman" w:cs="Times New Roman"/>
                <w:sz w:val="18"/>
                <w:szCs w:val="18"/>
                <w:lang w:eastAsia="cs-CZ"/>
              </w:rPr>
              <w:t>Ženy %</w:t>
            </w:r>
          </w:p>
        </w:tc>
        <w:tc>
          <w:tcPr>
            <w:tcW w:w="75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B8CCE4"/>
            <w:noWrap/>
            <w:vAlign w:val="center"/>
            <w:hideMark/>
          </w:tcPr>
          <w:p w:rsidR="008E103A" w:rsidRPr="005412CE" w:rsidRDefault="008E103A" w:rsidP="00CF7E21">
            <w:pPr>
              <w:jc w:val="center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5412CE">
              <w:rPr>
                <w:rFonts w:eastAsia="Times New Roman" w:cs="Times New Roman"/>
                <w:sz w:val="18"/>
                <w:szCs w:val="18"/>
                <w:lang w:eastAsia="cs-CZ"/>
              </w:rPr>
              <w:t>Muži %</w:t>
            </w:r>
          </w:p>
        </w:tc>
        <w:tc>
          <w:tcPr>
            <w:tcW w:w="80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DDDC"/>
            <w:noWrap/>
            <w:vAlign w:val="center"/>
            <w:hideMark/>
          </w:tcPr>
          <w:p w:rsidR="008E103A" w:rsidRPr="005412CE" w:rsidRDefault="008E103A" w:rsidP="00CF7E21">
            <w:pPr>
              <w:jc w:val="center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5412CE">
              <w:rPr>
                <w:rFonts w:eastAsia="Times New Roman" w:cs="Times New Roman"/>
                <w:sz w:val="18"/>
                <w:szCs w:val="18"/>
                <w:lang w:eastAsia="cs-CZ"/>
              </w:rPr>
              <w:t>Ženy %</w:t>
            </w:r>
          </w:p>
        </w:tc>
        <w:tc>
          <w:tcPr>
            <w:tcW w:w="79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B8CCE4"/>
            <w:noWrap/>
            <w:vAlign w:val="center"/>
            <w:hideMark/>
          </w:tcPr>
          <w:p w:rsidR="008E103A" w:rsidRPr="005412CE" w:rsidRDefault="008E103A" w:rsidP="00CF7E21">
            <w:pPr>
              <w:jc w:val="center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5412CE">
              <w:rPr>
                <w:rFonts w:eastAsia="Times New Roman" w:cs="Times New Roman"/>
                <w:sz w:val="18"/>
                <w:szCs w:val="18"/>
                <w:lang w:eastAsia="cs-CZ"/>
              </w:rPr>
              <w:t>Muži %</w:t>
            </w:r>
          </w:p>
        </w:tc>
      </w:tr>
      <w:tr w:rsidR="008E103A" w:rsidRPr="005412CE" w:rsidTr="005412CE">
        <w:trPr>
          <w:trHeight w:val="50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103A" w:rsidRPr="005412CE" w:rsidRDefault="008E103A" w:rsidP="00260080">
            <w:pPr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795" w:type="dxa"/>
            <w:tcBorders>
              <w:top w:val="single" w:sz="4" w:space="0" w:color="3F3F3F"/>
              <w:left w:val="single" w:sz="4" w:space="0" w:color="auto"/>
              <w:bottom w:val="single" w:sz="4" w:space="0" w:color="auto"/>
              <w:right w:val="single" w:sz="4" w:space="0" w:color="3F3F3F"/>
            </w:tcBorders>
            <w:shd w:val="clear" w:color="000000" w:fill="F2DDDC"/>
            <w:noWrap/>
            <w:vAlign w:val="center"/>
            <w:hideMark/>
          </w:tcPr>
          <w:p w:rsidR="008E103A" w:rsidRPr="005412CE" w:rsidRDefault="008E103A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24</w:t>
            </w:r>
          </w:p>
        </w:tc>
        <w:tc>
          <w:tcPr>
            <w:tcW w:w="805" w:type="dxa"/>
            <w:tcBorders>
              <w:top w:val="single" w:sz="4" w:space="0" w:color="3F3F3F"/>
              <w:left w:val="nil"/>
              <w:bottom w:val="single" w:sz="4" w:space="0" w:color="auto"/>
              <w:right w:val="single" w:sz="4" w:space="0" w:color="3F3F3F"/>
            </w:tcBorders>
            <w:shd w:val="clear" w:color="000000" w:fill="B8CCE4"/>
            <w:noWrap/>
            <w:vAlign w:val="center"/>
            <w:hideMark/>
          </w:tcPr>
          <w:p w:rsidR="008E103A" w:rsidRPr="005412CE" w:rsidRDefault="008E103A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76</w:t>
            </w:r>
          </w:p>
        </w:tc>
        <w:tc>
          <w:tcPr>
            <w:tcW w:w="755" w:type="dxa"/>
            <w:tcBorders>
              <w:top w:val="single" w:sz="4" w:space="0" w:color="3F3F3F"/>
              <w:left w:val="nil"/>
              <w:bottom w:val="single" w:sz="4" w:space="0" w:color="auto"/>
              <w:right w:val="single" w:sz="4" w:space="0" w:color="3F3F3F"/>
            </w:tcBorders>
            <w:shd w:val="clear" w:color="000000" w:fill="F2DDDC"/>
            <w:noWrap/>
            <w:vAlign w:val="center"/>
            <w:hideMark/>
          </w:tcPr>
          <w:p w:rsidR="008E103A" w:rsidRPr="005412CE" w:rsidRDefault="008E103A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23</w:t>
            </w:r>
          </w:p>
        </w:tc>
        <w:tc>
          <w:tcPr>
            <w:tcW w:w="760" w:type="dxa"/>
            <w:tcBorders>
              <w:top w:val="single" w:sz="4" w:space="0" w:color="3F3F3F"/>
              <w:left w:val="nil"/>
              <w:bottom w:val="single" w:sz="4" w:space="0" w:color="auto"/>
              <w:right w:val="single" w:sz="4" w:space="0" w:color="3F3F3F"/>
            </w:tcBorders>
            <w:shd w:val="clear" w:color="000000" w:fill="B8CCE4"/>
            <w:noWrap/>
            <w:vAlign w:val="center"/>
            <w:hideMark/>
          </w:tcPr>
          <w:p w:rsidR="008E103A" w:rsidRPr="005412CE" w:rsidRDefault="008E103A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77</w:t>
            </w:r>
          </w:p>
        </w:tc>
        <w:tc>
          <w:tcPr>
            <w:tcW w:w="826" w:type="dxa"/>
            <w:gridSpan w:val="2"/>
            <w:tcBorders>
              <w:top w:val="single" w:sz="4" w:space="0" w:color="3F3F3F"/>
              <w:left w:val="nil"/>
              <w:bottom w:val="single" w:sz="4" w:space="0" w:color="auto"/>
              <w:right w:val="single" w:sz="4" w:space="0" w:color="3F3F3F"/>
            </w:tcBorders>
            <w:shd w:val="clear" w:color="000000" w:fill="F2DDDC"/>
            <w:noWrap/>
            <w:vAlign w:val="center"/>
            <w:hideMark/>
          </w:tcPr>
          <w:p w:rsidR="008E103A" w:rsidRPr="005412CE" w:rsidRDefault="008E103A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28</w:t>
            </w:r>
          </w:p>
        </w:tc>
        <w:tc>
          <w:tcPr>
            <w:tcW w:w="851" w:type="dxa"/>
            <w:tcBorders>
              <w:top w:val="single" w:sz="4" w:space="0" w:color="3F3F3F"/>
              <w:left w:val="nil"/>
              <w:bottom w:val="single" w:sz="4" w:space="0" w:color="auto"/>
              <w:right w:val="single" w:sz="4" w:space="0" w:color="3F3F3F"/>
            </w:tcBorders>
            <w:shd w:val="clear" w:color="000000" w:fill="B8CCE4"/>
            <w:noWrap/>
            <w:vAlign w:val="center"/>
            <w:hideMark/>
          </w:tcPr>
          <w:p w:rsidR="008E103A" w:rsidRPr="005412CE" w:rsidRDefault="008E103A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72</w:t>
            </w:r>
          </w:p>
        </w:tc>
        <w:tc>
          <w:tcPr>
            <w:tcW w:w="922" w:type="dxa"/>
            <w:gridSpan w:val="2"/>
            <w:tcBorders>
              <w:top w:val="single" w:sz="4" w:space="0" w:color="3F3F3F"/>
              <w:left w:val="nil"/>
              <w:bottom w:val="single" w:sz="4" w:space="0" w:color="auto"/>
              <w:right w:val="single" w:sz="4" w:space="0" w:color="3F3F3F"/>
            </w:tcBorders>
            <w:shd w:val="clear" w:color="000000" w:fill="F2DDDC"/>
            <w:noWrap/>
            <w:vAlign w:val="center"/>
            <w:hideMark/>
          </w:tcPr>
          <w:p w:rsidR="008E103A" w:rsidRPr="005412CE" w:rsidRDefault="008E103A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26</w:t>
            </w:r>
          </w:p>
        </w:tc>
        <w:tc>
          <w:tcPr>
            <w:tcW w:w="753" w:type="dxa"/>
            <w:tcBorders>
              <w:top w:val="single" w:sz="4" w:space="0" w:color="3F3F3F"/>
              <w:left w:val="nil"/>
              <w:bottom w:val="single" w:sz="4" w:space="0" w:color="auto"/>
              <w:right w:val="single" w:sz="4" w:space="0" w:color="3F3F3F"/>
            </w:tcBorders>
            <w:shd w:val="clear" w:color="000000" w:fill="B8CCE4"/>
            <w:noWrap/>
            <w:vAlign w:val="center"/>
            <w:hideMark/>
          </w:tcPr>
          <w:p w:rsidR="008E103A" w:rsidRPr="005412CE" w:rsidRDefault="008E103A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74</w:t>
            </w:r>
          </w:p>
        </w:tc>
        <w:tc>
          <w:tcPr>
            <w:tcW w:w="806" w:type="dxa"/>
            <w:tcBorders>
              <w:top w:val="single" w:sz="4" w:space="0" w:color="3F3F3F"/>
              <w:left w:val="nil"/>
              <w:bottom w:val="single" w:sz="4" w:space="0" w:color="auto"/>
              <w:right w:val="single" w:sz="4" w:space="0" w:color="3F3F3F"/>
            </w:tcBorders>
            <w:shd w:val="clear" w:color="000000" w:fill="F2DDDC"/>
            <w:noWrap/>
            <w:vAlign w:val="center"/>
            <w:hideMark/>
          </w:tcPr>
          <w:p w:rsidR="008E103A" w:rsidRPr="005412CE" w:rsidRDefault="008E103A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23</w:t>
            </w:r>
          </w:p>
        </w:tc>
        <w:tc>
          <w:tcPr>
            <w:tcW w:w="792" w:type="dxa"/>
            <w:tcBorders>
              <w:top w:val="single" w:sz="4" w:space="0" w:color="3F3F3F"/>
              <w:left w:val="nil"/>
              <w:bottom w:val="single" w:sz="4" w:space="0" w:color="auto"/>
              <w:right w:val="single" w:sz="4" w:space="0" w:color="3F3F3F"/>
            </w:tcBorders>
            <w:shd w:val="clear" w:color="000000" w:fill="B8CCE4"/>
            <w:noWrap/>
            <w:vAlign w:val="center"/>
            <w:hideMark/>
          </w:tcPr>
          <w:p w:rsidR="008E103A" w:rsidRPr="005412CE" w:rsidRDefault="008E103A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77</w:t>
            </w:r>
          </w:p>
        </w:tc>
      </w:tr>
      <w:tr w:rsidR="00D53940" w:rsidRPr="005412CE" w:rsidTr="005412CE">
        <w:trPr>
          <w:trHeight w:val="2082"/>
        </w:trPr>
        <w:tc>
          <w:tcPr>
            <w:tcW w:w="9198" w:type="dxa"/>
            <w:gridSpan w:val="13"/>
            <w:shd w:val="clear" w:color="auto" w:fill="auto"/>
            <w:vAlign w:val="center"/>
            <w:hideMark/>
          </w:tcPr>
          <w:p w:rsidR="00D53940" w:rsidRPr="005412CE" w:rsidRDefault="00D53940" w:rsidP="0067762E">
            <w:pPr>
              <w:spacing w:before="240" w:after="240"/>
              <w:jc w:val="center"/>
              <w:rPr>
                <w:rFonts w:eastAsia="Times New Roman" w:cs="Times New Roman"/>
                <w:bCs/>
                <w:lang w:eastAsia="cs-CZ"/>
              </w:rPr>
            </w:pPr>
            <w:r w:rsidRPr="005412CE">
              <w:rPr>
                <w:rFonts w:eastAsia="Times New Roman" w:cs="Times New Roman"/>
                <w:bCs/>
                <w:sz w:val="22"/>
                <w:lang w:eastAsia="cs-CZ"/>
              </w:rPr>
              <w:t xml:space="preserve">Tabulka č. 1 – Procentuální vyjádření poměrného zastoupení žen a </w:t>
            </w:r>
            <w:r w:rsidR="00AB162F" w:rsidRPr="005412CE">
              <w:rPr>
                <w:rFonts w:eastAsia="Times New Roman" w:cs="Times New Roman"/>
                <w:bCs/>
                <w:sz w:val="22"/>
                <w:lang w:eastAsia="cs-CZ"/>
              </w:rPr>
              <w:t>mužů v mediálních produktech na </w:t>
            </w:r>
            <w:r w:rsidRPr="005412CE">
              <w:rPr>
                <w:rFonts w:eastAsia="Times New Roman" w:cs="Times New Roman"/>
                <w:bCs/>
                <w:sz w:val="22"/>
                <w:lang w:eastAsia="cs-CZ"/>
              </w:rPr>
              <w:t>téma Celebrity, umění a sport v rámci hlavního tématu dne</w:t>
            </w:r>
          </w:p>
          <w:p w:rsidR="00D53940" w:rsidRPr="005412CE" w:rsidRDefault="005273F1" w:rsidP="002971B2">
            <w:pPr>
              <w:spacing w:after="240"/>
              <w:rPr>
                <w:rFonts w:cs="Times New Roman"/>
                <w:lang w:eastAsia="cs-CZ"/>
              </w:rPr>
            </w:pPr>
            <w:r w:rsidRPr="005412CE">
              <w:rPr>
                <w:rFonts w:cs="Times New Roman"/>
                <w:lang w:eastAsia="cs-CZ"/>
              </w:rPr>
              <w:t>Procentuální vyjádření toho, kolik procent žen referovalo o hlavních tématech v novinách, televizi a</w:t>
            </w:r>
            <w:r w:rsidR="00D53940" w:rsidRPr="005412CE">
              <w:rPr>
                <w:rFonts w:cs="Times New Roman"/>
                <w:lang w:eastAsia="cs-CZ"/>
              </w:rPr>
              <w:t xml:space="preserve"> rádi</w:t>
            </w:r>
            <w:r w:rsidRPr="005412CE">
              <w:rPr>
                <w:rFonts w:cs="Times New Roman"/>
                <w:lang w:eastAsia="cs-CZ"/>
              </w:rPr>
              <w:t>u</w:t>
            </w:r>
            <w:r w:rsidR="00D53940" w:rsidRPr="005412CE">
              <w:rPr>
                <w:rStyle w:val="Znakapoznpodarou"/>
                <w:rFonts w:eastAsia="Times New Roman" w:cs="Times New Roman"/>
                <w:bCs/>
                <w:lang w:eastAsia="cs-CZ"/>
              </w:rPr>
              <w:footnoteReference w:id="113"/>
            </w:r>
            <w:r w:rsidR="00D53940" w:rsidRPr="005412CE">
              <w:rPr>
                <w:rFonts w:cs="Times New Roman"/>
                <w:lang w:eastAsia="cs-CZ"/>
              </w:rPr>
              <w:t>, podkategori</w:t>
            </w:r>
            <w:r w:rsidRPr="005412CE">
              <w:rPr>
                <w:rFonts w:cs="Times New Roman"/>
                <w:lang w:eastAsia="cs-CZ"/>
              </w:rPr>
              <w:t>e</w:t>
            </w:r>
            <w:r w:rsidR="00D53940" w:rsidRPr="005412CE">
              <w:rPr>
                <w:rFonts w:cs="Times New Roman"/>
                <w:lang w:eastAsia="cs-CZ"/>
              </w:rPr>
              <w:t xml:space="preserve"> „Celebrity, umění a sport“ s chybějícími daty za rok 1995. </w:t>
            </w:r>
          </w:p>
        </w:tc>
      </w:tr>
      <w:tr w:rsidR="009B51CB" w:rsidRPr="005412CE" w:rsidTr="005412CE">
        <w:trPr>
          <w:trHeight w:val="378"/>
        </w:trPr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1CB" w:rsidRPr="005412CE" w:rsidRDefault="009B51CB" w:rsidP="00260080">
            <w:pPr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B51CB" w:rsidRPr="005412CE" w:rsidRDefault="009B51CB" w:rsidP="00B2115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412CE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1995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noWrap/>
            <w:vAlign w:val="center"/>
            <w:hideMark/>
          </w:tcPr>
          <w:p w:rsidR="009B51CB" w:rsidRPr="005412CE" w:rsidRDefault="009B51CB" w:rsidP="00B2115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412CE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2000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noWrap/>
            <w:vAlign w:val="center"/>
            <w:hideMark/>
          </w:tcPr>
          <w:p w:rsidR="009B51CB" w:rsidRPr="005412CE" w:rsidRDefault="009B51CB" w:rsidP="00B2115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412CE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noWrap/>
            <w:vAlign w:val="center"/>
            <w:hideMark/>
          </w:tcPr>
          <w:p w:rsidR="009B51CB" w:rsidRPr="005412CE" w:rsidRDefault="009B51CB" w:rsidP="00B2115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412CE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noWrap/>
            <w:vAlign w:val="center"/>
            <w:hideMark/>
          </w:tcPr>
          <w:p w:rsidR="009B51CB" w:rsidRPr="005412CE" w:rsidRDefault="009B51CB" w:rsidP="00B2115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412CE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2015</w:t>
            </w:r>
          </w:p>
        </w:tc>
      </w:tr>
      <w:tr w:rsidR="009B51CB" w:rsidRPr="005412CE" w:rsidTr="007858AA">
        <w:trPr>
          <w:trHeight w:val="555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1CB" w:rsidRPr="005412CE" w:rsidRDefault="009B51CB" w:rsidP="007858AA">
            <w:pPr>
              <w:jc w:val="center"/>
              <w:rPr>
                <w:rFonts w:eastAsia="Times New Roman" w:cs="Times New Roman"/>
                <w:sz w:val="20"/>
                <w:szCs w:val="18"/>
                <w:lang w:eastAsia="cs-CZ"/>
              </w:rPr>
            </w:pPr>
            <w:r w:rsidRPr="005412CE">
              <w:rPr>
                <w:rFonts w:eastAsia="Times New Roman" w:cs="Times New Roman"/>
                <w:sz w:val="20"/>
                <w:lang w:eastAsia="cs-CZ"/>
              </w:rPr>
              <w:t>Celebrity, umění a sport</w:t>
            </w:r>
          </w:p>
        </w:tc>
        <w:tc>
          <w:tcPr>
            <w:tcW w:w="795" w:type="dxa"/>
            <w:tcBorders>
              <w:top w:val="single" w:sz="4" w:space="0" w:color="3F3F3F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2DDDC"/>
            <w:noWrap/>
            <w:vAlign w:val="center"/>
            <w:hideMark/>
          </w:tcPr>
          <w:p w:rsidR="009B51CB" w:rsidRPr="005412CE" w:rsidRDefault="009B51CB" w:rsidP="00B21154">
            <w:pPr>
              <w:jc w:val="center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5412CE">
              <w:rPr>
                <w:rFonts w:eastAsia="Times New Roman" w:cs="Times New Roman"/>
                <w:sz w:val="18"/>
                <w:szCs w:val="18"/>
                <w:lang w:eastAsia="cs-CZ"/>
              </w:rPr>
              <w:t>Ženy %</w:t>
            </w:r>
          </w:p>
        </w:tc>
        <w:tc>
          <w:tcPr>
            <w:tcW w:w="80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B51CB" w:rsidRPr="005412CE" w:rsidRDefault="009B51CB" w:rsidP="00B21154">
            <w:pPr>
              <w:jc w:val="center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5412CE">
              <w:rPr>
                <w:rFonts w:eastAsia="Times New Roman" w:cs="Times New Roman"/>
                <w:sz w:val="18"/>
                <w:szCs w:val="18"/>
                <w:lang w:eastAsia="cs-CZ"/>
              </w:rPr>
              <w:t>Muži %</w:t>
            </w:r>
          </w:p>
        </w:tc>
        <w:tc>
          <w:tcPr>
            <w:tcW w:w="755" w:type="dxa"/>
            <w:tcBorders>
              <w:top w:val="single" w:sz="4" w:space="0" w:color="3F3F3F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2DDDC"/>
            <w:noWrap/>
            <w:vAlign w:val="center"/>
            <w:hideMark/>
          </w:tcPr>
          <w:p w:rsidR="009B51CB" w:rsidRPr="005412CE" w:rsidRDefault="009B51CB" w:rsidP="00B21154">
            <w:pPr>
              <w:ind w:right="6"/>
              <w:jc w:val="center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5412CE">
              <w:rPr>
                <w:rFonts w:eastAsia="Times New Roman" w:cs="Times New Roman"/>
                <w:sz w:val="18"/>
                <w:szCs w:val="18"/>
                <w:lang w:eastAsia="cs-CZ"/>
              </w:rPr>
              <w:t>Ženy %</w:t>
            </w:r>
          </w:p>
        </w:tc>
        <w:tc>
          <w:tcPr>
            <w:tcW w:w="76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B8CCE4"/>
            <w:noWrap/>
            <w:vAlign w:val="center"/>
            <w:hideMark/>
          </w:tcPr>
          <w:p w:rsidR="009B51CB" w:rsidRPr="005412CE" w:rsidRDefault="009B51CB" w:rsidP="00B21154">
            <w:pPr>
              <w:jc w:val="center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5412CE">
              <w:rPr>
                <w:rFonts w:eastAsia="Times New Roman" w:cs="Times New Roman"/>
                <w:sz w:val="18"/>
                <w:szCs w:val="18"/>
                <w:lang w:eastAsia="cs-CZ"/>
              </w:rPr>
              <w:t>Muži %</w:t>
            </w:r>
          </w:p>
        </w:tc>
        <w:tc>
          <w:tcPr>
            <w:tcW w:w="74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DDDC"/>
            <w:noWrap/>
            <w:vAlign w:val="center"/>
            <w:hideMark/>
          </w:tcPr>
          <w:p w:rsidR="009B51CB" w:rsidRPr="005412CE" w:rsidRDefault="009B51CB" w:rsidP="00B21154">
            <w:pPr>
              <w:jc w:val="center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5412CE">
              <w:rPr>
                <w:rFonts w:eastAsia="Times New Roman" w:cs="Times New Roman"/>
                <w:sz w:val="18"/>
                <w:szCs w:val="18"/>
                <w:lang w:eastAsia="cs-CZ"/>
              </w:rPr>
              <w:t>Ženy %</w:t>
            </w:r>
          </w:p>
        </w:tc>
        <w:tc>
          <w:tcPr>
            <w:tcW w:w="933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B8CCE4"/>
            <w:noWrap/>
            <w:vAlign w:val="center"/>
            <w:hideMark/>
          </w:tcPr>
          <w:p w:rsidR="009B51CB" w:rsidRPr="005412CE" w:rsidRDefault="007858AA" w:rsidP="00B21154">
            <w:pPr>
              <w:jc w:val="center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Muži</w:t>
            </w:r>
            <w:r w:rsidR="009B51CB" w:rsidRPr="005412CE"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 %</w:t>
            </w:r>
          </w:p>
        </w:tc>
        <w:tc>
          <w:tcPr>
            <w:tcW w:w="80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DDDC"/>
            <w:noWrap/>
            <w:vAlign w:val="center"/>
            <w:hideMark/>
          </w:tcPr>
          <w:p w:rsidR="009B51CB" w:rsidRPr="005412CE" w:rsidRDefault="007858AA" w:rsidP="00B21154">
            <w:pPr>
              <w:jc w:val="center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Ženy</w:t>
            </w:r>
            <w:r w:rsidR="009B51CB" w:rsidRPr="005412CE"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 %</w:t>
            </w:r>
          </w:p>
        </w:tc>
        <w:tc>
          <w:tcPr>
            <w:tcW w:w="870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B8CCE4"/>
            <w:noWrap/>
            <w:vAlign w:val="center"/>
            <w:hideMark/>
          </w:tcPr>
          <w:p w:rsidR="009B51CB" w:rsidRPr="005412CE" w:rsidRDefault="007858AA" w:rsidP="00B21154">
            <w:pPr>
              <w:ind w:right="6"/>
              <w:jc w:val="center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Muži</w:t>
            </w:r>
            <w:r w:rsidR="009B51CB" w:rsidRPr="005412CE"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 %</w:t>
            </w:r>
          </w:p>
        </w:tc>
        <w:tc>
          <w:tcPr>
            <w:tcW w:w="80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DDDC"/>
            <w:noWrap/>
            <w:vAlign w:val="center"/>
            <w:hideMark/>
          </w:tcPr>
          <w:p w:rsidR="009B51CB" w:rsidRPr="005412CE" w:rsidRDefault="007858AA" w:rsidP="00B21154">
            <w:pPr>
              <w:jc w:val="center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Ženy</w:t>
            </w:r>
            <w:r w:rsidR="009B51CB" w:rsidRPr="005412CE"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 %</w:t>
            </w:r>
          </w:p>
        </w:tc>
        <w:tc>
          <w:tcPr>
            <w:tcW w:w="79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B8CCE4"/>
            <w:noWrap/>
            <w:vAlign w:val="center"/>
            <w:hideMark/>
          </w:tcPr>
          <w:p w:rsidR="009B51CB" w:rsidRPr="005412CE" w:rsidRDefault="007858AA" w:rsidP="00B21154">
            <w:pPr>
              <w:jc w:val="center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Muži</w:t>
            </w:r>
            <w:r w:rsidR="009B51CB" w:rsidRPr="005412CE"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 %</w:t>
            </w:r>
          </w:p>
        </w:tc>
      </w:tr>
      <w:tr w:rsidR="009B51CB" w:rsidRPr="005412CE" w:rsidTr="005412CE">
        <w:trPr>
          <w:trHeight w:val="417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1CB" w:rsidRPr="005412CE" w:rsidRDefault="009B51CB" w:rsidP="00260080">
            <w:pPr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795" w:type="dxa"/>
            <w:tcBorders>
              <w:top w:val="single" w:sz="4" w:space="0" w:color="3F3F3F"/>
              <w:left w:val="single" w:sz="4" w:space="0" w:color="auto"/>
              <w:bottom w:val="single" w:sz="4" w:space="0" w:color="auto"/>
              <w:right w:val="single" w:sz="4" w:space="0" w:color="3F3F3F"/>
            </w:tcBorders>
            <w:shd w:val="clear" w:color="000000" w:fill="F2DDDC"/>
            <w:noWrap/>
            <w:vAlign w:val="center"/>
            <w:hideMark/>
          </w:tcPr>
          <w:p w:rsidR="009B51CB" w:rsidRPr="005412CE" w:rsidRDefault="009B51CB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-</w:t>
            </w:r>
          </w:p>
        </w:tc>
        <w:tc>
          <w:tcPr>
            <w:tcW w:w="805" w:type="dxa"/>
            <w:tcBorders>
              <w:top w:val="single" w:sz="4" w:space="0" w:color="3F3F3F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B51CB" w:rsidRPr="005412CE" w:rsidRDefault="009B51CB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-</w:t>
            </w:r>
          </w:p>
        </w:tc>
        <w:tc>
          <w:tcPr>
            <w:tcW w:w="755" w:type="dxa"/>
            <w:tcBorders>
              <w:top w:val="single" w:sz="4" w:space="0" w:color="3F3F3F"/>
              <w:left w:val="single" w:sz="4" w:space="0" w:color="auto"/>
              <w:bottom w:val="single" w:sz="4" w:space="0" w:color="auto"/>
              <w:right w:val="single" w:sz="4" w:space="0" w:color="3F3F3F"/>
            </w:tcBorders>
            <w:shd w:val="clear" w:color="000000" w:fill="F2DDDC"/>
            <w:noWrap/>
            <w:vAlign w:val="center"/>
            <w:hideMark/>
          </w:tcPr>
          <w:p w:rsidR="009B51CB" w:rsidRPr="005412CE" w:rsidRDefault="009B51CB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27</w:t>
            </w:r>
          </w:p>
        </w:tc>
        <w:tc>
          <w:tcPr>
            <w:tcW w:w="760" w:type="dxa"/>
            <w:tcBorders>
              <w:top w:val="single" w:sz="4" w:space="0" w:color="3F3F3F"/>
              <w:left w:val="nil"/>
              <w:bottom w:val="single" w:sz="4" w:space="0" w:color="auto"/>
              <w:right w:val="single" w:sz="4" w:space="0" w:color="3F3F3F"/>
            </w:tcBorders>
            <w:shd w:val="clear" w:color="000000" w:fill="B8CCE4"/>
            <w:noWrap/>
            <w:vAlign w:val="center"/>
            <w:hideMark/>
          </w:tcPr>
          <w:p w:rsidR="009B51CB" w:rsidRPr="005412CE" w:rsidRDefault="009B51CB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73</w:t>
            </w:r>
          </w:p>
        </w:tc>
        <w:tc>
          <w:tcPr>
            <w:tcW w:w="744" w:type="dxa"/>
            <w:tcBorders>
              <w:top w:val="single" w:sz="4" w:space="0" w:color="3F3F3F"/>
              <w:left w:val="nil"/>
              <w:bottom w:val="single" w:sz="4" w:space="0" w:color="auto"/>
              <w:right w:val="single" w:sz="4" w:space="0" w:color="3F3F3F"/>
            </w:tcBorders>
            <w:shd w:val="clear" w:color="000000" w:fill="F2DDDC"/>
            <w:noWrap/>
            <w:vAlign w:val="center"/>
            <w:hideMark/>
          </w:tcPr>
          <w:p w:rsidR="009B51CB" w:rsidRPr="005412CE" w:rsidRDefault="009B51CB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35</w:t>
            </w:r>
          </w:p>
        </w:tc>
        <w:tc>
          <w:tcPr>
            <w:tcW w:w="933" w:type="dxa"/>
            <w:gridSpan w:val="2"/>
            <w:tcBorders>
              <w:top w:val="single" w:sz="4" w:space="0" w:color="3F3F3F"/>
              <w:left w:val="nil"/>
              <w:bottom w:val="single" w:sz="4" w:space="0" w:color="auto"/>
              <w:right w:val="single" w:sz="4" w:space="0" w:color="3F3F3F"/>
            </w:tcBorders>
            <w:shd w:val="clear" w:color="000000" w:fill="B8CCE4"/>
            <w:noWrap/>
            <w:vAlign w:val="center"/>
            <w:hideMark/>
          </w:tcPr>
          <w:p w:rsidR="009B51CB" w:rsidRPr="005412CE" w:rsidRDefault="009B51CB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65</w:t>
            </w:r>
          </w:p>
        </w:tc>
        <w:tc>
          <w:tcPr>
            <w:tcW w:w="805" w:type="dxa"/>
            <w:tcBorders>
              <w:top w:val="single" w:sz="4" w:space="0" w:color="3F3F3F"/>
              <w:left w:val="nil"/>
              <w:bottom w:val="single" w:sz="4" w:space="0" w:color="auto"/>
              <w:right w:val="single" w:sz="4" w:space="0" w:color="3F3F3F"/>
            </w:tcBorders>
            <w:shd w:val="clear" w:color="000000" w:fill="F2DDDC"/>
            <w:noWrap/>
            <w:vAlign w:val="center"/>
            <w:hideMark/>
          </w:tcPr>
          <w:p w:rsidR="009B51CB" w:rsidRPr="005412CE" w:rsidRDefault="009B51CB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38</w:t>
            </w:r>
          </w:p>
        </w:tc>
        <w:tc>
          <w:tcPr>
            <w:tcW w:w="870" w:type="dxa"/>
            <w:gridSpan w:val="2"/>
            <w:tcBorders>
              <w:top w:val="single" w:sz="4" w:space="0" w:color="3F3F3F"/>
              <w:left w:val="nil"/>
              <w:bottom w:val="single" w:sz="4" w:space="0" w:color="auto"/>
              <w:right w:val="single" w:sz="4" w:space="0" w:color="3F3F3F"/>
            </w:tcBorders>
            <w:shd w:val="clear" w:color="000000" w:fill="B8CCE4"/>
            <w:noWrap/>
            <w:vAlign w:val="center"/>
            <w:hideMark/>
          </w:tcPr>
          <w:p w:rsidR="009B51CB" w:rsidRPr="005412CE" w:rsidRDefault="009B51CB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62</w:t>
            </w:r>
          </w:p>
        </w:tc>
        <w:tc>
          <w:tcPr>
            <w:tcW w:w="806" w:type="dxa"/>
            <w:tcBorders>
              <w:top w:val="single" w:sz="4" w:space="0" w:color="3F3F3F"/>
              <w:left w:val="nil"/>
              <w:bottom w:val="single" w:sz="4" w:space="0" w:color="auto"/>
              <w:right w:val="single" w:sz="4" w:space="0" w:color="3F3F3F"/>
            </w:tcBorders>
            <w:shd w:val="clear" w:color="000000" w:fill="F2DDDC"/>
            <w:noWrap/>
            <w:vAlign w:val="center"/>
            <w:hideMark/>
          </w:tcPr>
          <w:p w:rsidR="009B51CB" w:rsidRPr="005412CE" w:rsidRDefault="009B51CB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33</w:t>
            </w:r>
          </w:p>
        </w:tc>
        <w:tc>
          <w:tcPr>
            <w:tcW w:w="792" w:type="dxa"/>
            <w:tcBorders>
              <w:top w:val="single" w:sz="4" w:space="0" w:color="3F3F3F"/>
              <w:left w:val="nil"/>
              <w:bottom w:val="single" w:sz="4" w:space="0" w:color="auto"/>
              <w:right w:val="single" w:sz="4" w:space="0" w:color="3F3F3F"/>
            </w:tcBorders>
            <w:shd w:val="clear" w:color="000000" w:fill="B8CCE4"/>
            <w:noWrap/>
            <w:vAlign w:val="center"/>
            <w:hideMark/>
          </w:tcPr>
          <w:p w:rsidR="009B51CB" w:rsidRPr="005412CE" w:rsidRDefault="009B51CB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67</w:t>
            </w:r>
          </w:p>
        </w:tc>
      </w:tr>
      <w:tr w:rsidR="00D53940" w:rsidRPr="005412CE" w:rsidTr="005412CE">
        <w:trPr>
          <w:trHeight w:val="205"/>
        </w:trPr>
        <w:tc>
          <w:tcPr>
            <w:tcW w:w="9198" w:type="dxa"/>
            <w:gridSpan w:val="13"/>
            <w:shd w:val="clear" w:color="auto" w:fill="auto"/>
            <w:vAlign w:val="center"/>
            <w:hideMark/>
          </w:tcPr>
          <w:p w:rsidR="00D53940" w:rsidRPr="005412CE" w:rsidRDefault="00D53940" w:rsidP="005273F1">
            <w:pPr>
              <w:spacing w:before="240" w:after="240"/>
              <w:jc w:val="center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5412CE">
              <w:rPr>
                <w:rFonts w:eastAsia="Times New Roman" w:cs="Times New Roman"/>
                <w:bCs/>
                <w:sz w:val="22"/>
                <w:szCs w:val="24"/>
                <w:lang w:eastAsia="cs-CZ"/>
              </w:rPr>
              <w:t xml:space="preserve">Tabulka č. 2 - Procentuální vyjádření poměrného zastoupení žen a mužů </w:t>
            </w:r>
            <w:r w:rsidR="00256001" w:rsidRPr="005412CE">
              <w:rPr>
                <w:rFonts w:eastAsia="Times New Roman" w:cs="Times New Roman"/>
                <w:bCs/>
                <w:sz w:val="22"/>
                <w:szCs w:val="24"/>
                <w:lang w:eastAsia="cs-CZ"/>
              </w:rPr>
              <w:t>referujících o</w:t>
            </w:r>
            <w:r w:rsidRPr="005412CE">
              <w:rPr>
                <w:rFonts w:eastAsia="Times New Roman" w:cs="Times New Roman"/>
                <w:bCs/>
                <w:sz w:val="22"/>
                <w:szCs w:val="24"/>
                <w:lang w:eastAsia="cs-CZ"/>
              </w:rPr>
              <w:t> mediálních produktech na téma Celebrity, umění a sport</w:t>
            </w:r>
          </w:p>
          <w:p w:rsidR="00D53940" w:rsidRPr="005412CE" w:rsidRDefault="00AF2A82" w:rsidP="00AF2A82">
            <w:pPr>
              <w:spacing w:after="240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bCs/>
                <w:szCs w:val="24"/>
                <w:lang w:eastAsia="cs-CZ"/>
              </w:rPr>
              <w:lastRenderedPageBreak/>
              <w:t>Následující tabulka se zabývá k</w:t>
            </w:r>
            <w:r w:rsidR="00D53940" w:rsidRPr="005412CE">
              <w:rPr>
                <w:rFonts w:eastAsia="Times New Roman" w:cs="Times New Roman"/>
                <w:bCs/>
                <w:szCs w:val="24"/>
                <w:lang w:eastAsia="cs-CZ"/>
              </w:rPr>
              <w:t>ategori</w:t>
            </w:r>
            <w:r>
              <w:rPr>
                <w:rFonts w:eastAsia="Times New Roman" w:cs="Times New Roman"/>
                <w:bCs/>
                <w:szCs w:val="24"/>
                <w:lang w:eastAsia="cs-CZ"/>
              </w:rPr>
              <w:t>í</w:t>
            </w:r>
            <w:r w:rsidR="00D53940" w:rsidRPr="005412CE">
              <w:rPr>
                <w:rFonts w:eastAsia="Times New Roman" w:cs="Times New Roman"/>
                <w:bCs/>
                <w:szCs w:val="24"/>
                <w:lang w:eastAsia="cs-CZ"/>
              </w:rPr>
              <w:t xml:space="preserve"> „Příběhy žen jako hlavních subjektů. Noviny, televize, rádio“, která zkoumala mimo jiné podkategorii „Celebrity, umění a sport“ s chybějícím</w:t>
            </w:r>
            <w:r w:rsidR="00CE6EE4" w:rsidRPr="005412CE">
              <w:rPr>
                <w:rFonts w:eastAsia="Times New Roman" w:cs="Times New Roman"/>
                <w:bCs/>
                <w:szCs w:val="24"/>
                <w:lang w:eastAsia="cs-CZ"/>
              </w:rPr>
              <w:t>i</w:t>
            </w:r>
            <w:r w:rsidR="00D53940" w:rsidRPr="005412CE">
              <w:rPr>
                <w:rFonts w:eastAsia="Times New Roman" w:cs="Times New Roman"/>
                <w:bCs/>
                <w:szCs w:val="24"/>
                <w:lang w:eastAsia="cs-CZ"/>
              </w:rPr>
              <w:t xml:space="preserve"> dat</w:t>
            </w:r>
            <w:r w:rsidR="00CE6EE4" w:rsidRPr="005412CE">
              <w:rPr>
                <w:rFonts w:eastAsia="Times New Roman" w:cs="Times New Roman"/>
                <w:bCs/>
                <w:szCs w:val="24"/>
                <w:lang w:eastAsia="cs-CZ"/>
              </w:rPr>
              <w:t>y</w:t>
            </w:r>
            <w:r w:rsidR="00D53940" w:rsidRPr="005412CE">
              <w:rPr>
                <w:rFonts w:eastAsia="Times New Roman" w:cs="Times New Roman"/>
                <w:bCs/>
                <w:szCs w:val="24"/>
                <w:lang w:eastAsia="cs-CZ"/>
              </w:rPr>
              <w:t xml:space="preserve"> za rok 1995. Tato data se zabývají pouze vyjádřením</w:t>
            </w:r>
            <w:r w:rsidR="00CE6EE4" w:rsidRPr="005412CE">
              <w:rPr>
                <w:rFonts w:eastAsia="Times New Roman" w:cs="Times New Roman"/>
                <w:bCs/>
                <w:szCs w:val="24"/>
                <w:lang w:eastAsia="cs-CZ"/>
              </w:rPr>
              <w:t xml:space="preserve"> toho</w:t>
            </w:r>
            <w:r w:rsidR="00D53940" w:rsidRPr="005412CE">
              <w:rPr>
                <w:rFonts w:eastAsia="Times New Roman" w:cs="Times New Roman"/>
                <w:bCs/>
                <w:szCs w:val="24"/>
                <w:lang w:eastAsia="cs-CZ"/>
              </w:rPr>
              <w:t>, kolik procent žen bylo vyobrazeno v kategorii „Celebrity, umění a sport“ za dané roky. Nezabývá se muži.</w:t>
            </w:r>
          </w:p>
        </w:tc>
      </w:tr>
      <w:tr w:rsidR="009B51CB" w:rsidRPr="005412CE" w:rsidTr="005412CE">
        <w:trPr>
          <w:trHeight w:val="544"/>
        </w:trPr>
        <w:tc>
          <w:tcPr>
            <w:tcW w:w="2733" w:type="dxa"/>
            <w:gridSpan w:val="3"/>
            <w:vMerge w:val="restart"/>
            <w:tcBorders>
              <w:right w:val="single" w:sz="4" w:space="0" w:color="3F3F3F"/>
            </w:tcBorders>
            <w:shd w:val="clear" w:color="auto" w:fill="FFFFFF" w:themeFill="background1"/>
            <w:vAlign w:val="bottom"/>
            <w:hideMark/>
          </w:tcPr>
          <w:p w:rsidR="009B51CB" w:rsidRPr="005412CE" w:rsidRDefault="009B51CB" w:rsidP="00B21154">
            <w:pPr>
              <w:jc w:val="center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lastRenderedPageBreak/>
              <w:t>Celebrity, umění a sport</w:t>
            </w:r>
          </w:p>
        </w:tc>
        <w:tc>
          <w:tcPr>
            <w:tcW w:w="1515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noWrap/>
            <w:vAlign w:val="center"/>
            <w:hideMark/>
          </w:tcPr>
          <w:p w:rsidR="009B51CB" w:rsidRPr="005412CE" w:rsidRDefault="009B51CB" w:rsidP="00CF7E21">
            <w:pPr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5412CE">
              <w:rPr>
                <w:rFonts w:eastAsia="Times New Roman" w:cs="Times New Roman"/>
                <w:b/>
                <w:sz w:val="22"/>
                <w:lang w:eastAsia="cs-CZ"/>
              </w:rPr>
              <w:t>2000</w:t>
            </w:r>
          </w:p>
        </w:tc>
        <w:tc>
          <w:tcPr>
            <w:tcW w:w="1677" w:type="dxa"/>
            <w:gridSpan w:val="3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noWrap/>
            <w:vAlign w:val="center"/>
            <w:hideMark/>
          </w:tcPr>
          <w:p w:rsidR="009B51CB" w:rsidRPr="005412CE" w:rsidRDefault="009B51CB" w:rsidP="00CF7E21">
            <w:pPr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5412CE">
              <w:rPr>
                <w:rFonts w:eastAsia="Times New Roman" w:cs="Times New Roman"/>
                <w:b/>
                <w:sz w:val="22"/>
                <w:lang w:eastAsia="cs-CZ"/>
              </w:rPr>
              <w:t>2005</w:t>
            </w:r>
          </w:p>
        </w:tc>
        <w:tc>
          <w:tcPr>
            <w:tcW w:w="1675" w:type="dxa"/>
            <w:gridSpan w:val="3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noWrap/>
            <w:vAlign w:val="center"/>
            <w:hideMark/>
          </w:tcPr>
          <w:p w:rsidR="009B51CB" w:rsidRPr="005412CE" w:rsidRDefault="009B51CB" w:rsidP="00CF7E21">
            <w:pPr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5412CE">
              <w:rPr>
                <w:rFonts w:eastAsia="Times New Roman" w:cs="Times New Roman"/>
                <w:b/>
                <w:sz w:val="22"/>
                <w:lang w:eastAsia="cs-CZ"/>
              </w:rPr>
              <w:t>2010</w:t>
            </w:r>
          </w:p>
        </w:tc>
        <w:tc>
          <w:tcPr>
            <w:tcW w:w="1598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noWrap/>
            <w:vAlign w:val="center"/>
            <w:hideMark/>
          </w:tcPr>
          <w:p w:rsidR="009B51CB" w:rsidRPr="005412CE" w:rsidRDefault="009B51CB" w:rsidP="00CF7E21">
            <w:pPr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5412CE">
              <w:rPr>
                <w:rFonts w:eastAsia="Times New Roman" w:cs="Times New Roman"/>
                <w:b/>
                <w:sz w:val="22"/>
                <w:lang w:eastAsia="cs-CZ"/>
              </w:rPr>
              <w:t>2015</w:t>
            </w:r>
          </w:p>
        </w:tc>
      </w:tr>
      <w:tr w:rsidR="009B51CB" w:rsidRPr="005412CE" w:rsidTr="005412CE">
        <w:trPr>
          <w:trHeight w:val="544"/>
        </w:trPr>
        <w:tc>
          <w:tcPr>
            <w:tcW w:w="2733" w:type="dxa"/>
            <w:gridSpan w:val="3"/>
            <w:vMerge/>
            <w:tcBorders>
              <w:right w:val="single" w:sz="4" w:space="0" w:color="3F3F3F"/>
            </w:tcBorders>
            <w:shd w:val="clear" w:color="auto" w:fill="FFFFFF" w:themeFill="background1"/>
            <w:vAlign w:val="center"/>
            <w:hideMark/>
          </w:tcPr>
          <w:p w:rsidR="009B51CB" w:rsidRPr="005412CE" w:rsidRDefault="009B51CB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9B51CB" w:rsidRPr="005412CE" w:rsidRDefault="009B51CB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16 %</w:t>
            </w:r>
          </w:p>
        </w:tc>
        <w:tc>
          <w:tcPr>
            <w:tcW w:w="1677" w:type="dxa"/>
            <w:gridSpan w:val="3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9B51CB" w:rsidRPr="005412CE" w:rsidRDefault="009B51CB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17 %</w:t>
            </w:r>
          </w:p>
        </w:tc>
        <w:tc>
          <w:tcPr>
            <w:tcW w:w="1675" w:type="dxa"/>
            <w:gridSpan w:val="3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9B51CB" w:rsidRPr="005412CE" w:rsidRDefault="009B51CB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16 %</w:t>
            </w:r>
          </w:p>
        </w:tc>
        <w:tc>
          <w:tcPr>
            <w:tcW w:w="1598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9B51CB" w:rsidRPr="005412CE" w:rsidRDefault="009B51CB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14 %</w:t>
            </w:r>
          </w:p>
        </w:tc>
      </w:tr>
    </w:tbl>
    <w:p w:rsidR="000756DB" w:rsidRPr="005412CE" w:rsidRDefault="009B51CB" w:rsidP="000756DB">
      <w:pPr>
        <w:spacing w:before="240"/>
        <w:jc w:val="center"/>
        <w:rPr>
          <w:rFonts w:eastAsia="Times New Roman" w:cs="Times New Roman"/>
          <w:bCs/>
          <w:sz w:val="22"/>
          <w:lang w:eastAsia="cs-CZ"/>
        </w:rPr>
      </w:pPr>
      <w:r w:rsidRPr="005412CE">
        <w:rPr>
          <w:rFonts w:cs="Times New Roman"/>
          <w:sz w:val="22"/>
        </w:rPr>
        <w:t>Tabulka č. 3 -</w:t>
      </w:r>
      <w:r w:rsidR="000756DB" w:rsidRPr="005412CE">
        <w:rPr>
          <w:rFonts w:cs="Times New Roman"/>
          <w:sz w:val="22"/>
        </w:rPr>
        <w:t xml:space="preserve"> </w:t>
      </w:r>
      <w:r w:rsidR="000756DB" w:rsidRPr="005412CE">
        <w:rPr>
          <w:rFonts w:eastAsia="Times New Roman" w:cs="Times New Roman"/>
          <w:bCs/>
          <w:sz w:val="22"/>
          <w:lang w:eastAsia="cs-CZ"/>
        </w:rPr>
        <w:t xml:space="preserve">Procentuální zastoupení žen jako hlavních subjektů </w:t>
      </w:r>
    </w:p>
    <w:p w:rsidR="008B7309" w:rsidRPr="005412CE" w:rsidRDefault="000756DB" w:rsidP="000756DB">
      <w:pPr>
        <w:jc w:val="center"/>
        <w:rPr>
          <w:rFonts w:cs="Times New Roman"/>
          <w:sz w:val="22"/>
        </w:rPr>
      </w:pPr>
      <w:r w:rsidRPr="005412CE">
        <w:rPr>
          <w:rFonts w:eastAsia="Times New Roman" w:cs="Times New Roman"/>
          <w:bCs/>
          <w:sz w:val="22"/>
          <w:lang w:eastAsia="cs-CZ"/>
        </w:rPr>
        <w:t xml:space="preserve">článků na téma </w:t>
      </w:r>
      <w:r w:rsidR="009A685C">
        <w:rPr>
          <w:rFonts w:eastAsia="Times New Roman" w:cs="Times New Roman"/>
          <w:bCs/>
          <w:sz w:val="22"/>
          <w:lang w:eastAsia="cs-CZ"/>
        </w:rPr>
        <w:t>C</w:t>
      </w:r>
      <w:r w:rsidRPr="005412CE">
        <w:rPr>
          <w:rFonts w:eastAsia="Times New Roman" w:cs="Times New Roman"/>
          <w:bCs/>
          <w:sz w:val="22"/>
          <w:lang w:eastAsia="cs-CZ"/>
        </w:rPr>
        <w:t>elebrity, umění a sport</w:t>
      </w:r>
    </w:p>
    <w:p w:rsidR="008B7309" w:rsidRPr="005412CE" w:rsidRDefault="008B7309" w:rsidP="00CF7E21">
      <w:pPr>
        <w:rPr>
          <w:rFonts w:cs="Times New Roman"/>
        </w:rPr>
      </w:pPr>
    </w:p>
    <w:p w:rsidR="00B21154" w:rsidRPr="005412CE" w:rsidRDefault="00B21154" w:rsidP="00B21154">
      <w:pPr>
        <w:spacing w:after="240"/>
        <w:rPr>
          <w:rFonts w:cs="Times New Roman"/>
        </w:rPr>
      </w:pPr>
      <w:r w:rsidRPr="005412CE">
        <w:rPr>
          <w:rFonts w:cs="Times New Roman"/>
        </w:rPr>
        <w:t>Následující tabulk</w:t>
      </w:r>
      <w:r w:rsidR="00120C68" w:rsidRPr="005412CE">
        <w:rPr>
          <w:rFonts w:cs="Times New Roman"/>
        </w:rPr>
        <w:t>y</w:t>
      </w:r>
      <w:r w:rsidRPr="005412CE">
        <w:rPr>
          <w:rFonts w:cs="Times New Roman"/>
        </w:rPr>
        <w:t xml:space="preserve"> znázorňuj</w:t>
      </w:r>
      <w:r w:rsidR="00120C68" w:rsidRPr="005412CE">
        <w:rPr>
          <w:rFonts w:cs="Times New Roman"/>
        </w:rPr>
        <w:t>í</w:t>
      </w:r>
      <w:r w:rsidRPr="005412CE">
        <w:rPr>
          <w:rFonts w:cs="Times New Roman"/>
        </w:rPr>
        <w:t xml:space="preserve"> taktéž vybraná data z celkového výzkumu zemí na různá témata</w:t>
      </w:r>
      <w:r w:rsidR="00E074C9" w:rsidRPr="005412CE">
        <w:rPr>
          <w:rFonts w:cs="Times New Roman"/>
        </w:rPr>
        <w:t xml:space="preserve"> </w:t>
      </w:r>
      <w:r w:rsidR="00CE6EE4" w:rsidRPr="005412CE">
        <w:rPr>
          <w:rFonts w:cs="Times New Roman"/>
        </w:rPr>
        <w:t>uvedená</w:t>
      </w:r>
      <w:r w:rsidR="00E074C9" w:rsidRPr="005412CE">
        <w:rPr>
          <w:rFonts w:cs="Times New Roman"/>
        </w:rPr>
        <w:t xml:space="preserve"> nad danou tabulkou, ke které se vztahují</w:t>
      </w:r>
      <w:r w:rsidRPr="005412CE">
        <w:rPr>
          <w:rFonts w:cs="Times New Roman"/>
        </w:rPr>
        <w:t>. Česká republika se tohoto výzkumu nezúčastnila.</w:t>
      </w:r>
      <w:r w:rsidR="009C3A97" w:rsidRPr="005412CE">
        <w:rPr>
          <w:rFonts w:cs="Times New Roman"/>
        </w:rPr>
        <w:t xml:space="preserve"> Pro účely této práce </w:t>
      </w:r>
      <w:r w:rsidR="00CE6EE4" w:rsidRPr="005412CE">
        <w:rPr>
          <w:rFonts w:cs="Times New Roman"/>
        </w:rPr>
        <w:t>jsme</w:t>
      </w:r>
      <w:r w:rsidR="009C3A97" w:rsidRPr="005412CE">
        <w:rPr>
          <w:rFonts w:cs="Times New Roman"/>
        </w:rPr>
        <w:t xml:space="preserve"> vybral</w:t>
      </w:r>
      <w:r w:rsidR="00CE6EE4" w:rsidRPr="005412CE">
        <w:rPr>
          <w:rFonts w:cs="Times New Roman"/>
        </w:rPr>
        <w:t>i</w:t>
      </w:r>
      <w:r w:rsidR="009C3A97" w:rsidRPr="005412CE">
        <w:rPr>
          <w:rFonts w:cs="Times New Roman"/>
        </w:rPr>
        <w:t xml:space="preserve"> pouze evropské země, které se zúčastnily výzkumu.</w:t>
      </w:r>
    </w:p>
    <w:tbl>
      <w:tblPr>
        <w:tblW w:w="8044" w:type="dxa"/>
        <w:tblInd w:w="56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58"/>
        <w:gridCol w:w="862"/>
        <w:gridCol w:w="648"/>
        <w:gridCol w:w="862"/>
        <w:gridCol w:w="648"/>
        <w:gridCol w:w="640"/>
        <w:gridCol w:w="963"/>
        <w:gridCol w:w="653"/>
        <w:gridCol w:w="862"/>
        <w:gridCol w:w="648"/>
      </w:tblGrid>
      <w:tr w:rsidR="009C3A97" w:rsidRPr="005412CE" w:rsidTr="0011093B">
        <w:trPr>
          <w:trHeight w:val="300"/>
        </w:trPr>
        <w:tc>
          <w:tcPr>
            <w:tcW w:w="125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302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A97" w:rsidRPr="005412CE" w:rsidRDefault="009C3A97" w:rsidP="0011093B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 xml:space="preserve">Internet, </w:t>
            </w:r>
            <w:proofErr w:type="spellStart"/>
            <w:r w:rsidRPr="005412CE">
              <w:rPr>
                <w:rFonts w:eastAsia="Times New Roman" w:cs="Times New Roman"/>
                <w:sz w:val="22"/>
                <w:lang w:eastAsia="cs-CZ"/>
              </w:rPr>
              <w:t>Twitter</w:t>
            </w:r>
            <w:proofErr w:type="spellEnd"/>
            <w:r w:rsidRPr="005412CE">
              <w:rPr>
                <w:rFonts w:eastAsia="Times New Roman" w:cs="Times New Roman"/>
                <w:sz w:val="22"/>
                <w:lang w:eastAsia="cs-CZ"/>
              </w:rPr>
              <w:t xml:space="preserve"> – mediální pracovníci v tématech </w:t>
            </w:r>
            <w:r w:rsidR="0011093B">
              <w:rPr>
                <w:rFonts w:eastAsia="Times New Roman" w:cs="Times New Roman"/>
                <w:sz w:val="22"/>
                <w:lang w:eastAsia="cs-CZ"/>
              </w:rPr>
              <w:t>C</w:t>
            </w:r>
            <w:r w:rsidRPr="005412CE">
              <w:rPr>
                <w:rFonts w:eastAsia="Times New Roman" w:cs="Times New Roman"/>
                <w:sz w:val="22"/>
                <w:lang w:eastAsia="cs-CZ"/>
              </w:rPr>
              <w:t>elebrity, umění a sport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3126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 xml:space="preserve">Mediální pracovníci </w:t>
            </w:r>
            <w:r w:rsidR="00AD1E47" w:rsidRPr="005412CE">
              <w:rPr>
                <w:rFonts w:eastAsia="Times New Roman" w:cs="Times New Roman"/>
                <w:sz w:val="22"/>
                <w:lang w:eastAsia="cs-CZ"/>
              </w:rPr>
              <w:t xml:space="preserve">na internetu </w:t>
            </w:r>
            <w:r w:rsidRPr="005412CE">
              <w:rPr>
                <w:rFonts w:eastAsia="Times New Roman" w:cs="Times New Roman"/>
                <w:sz w:val="22"/>
                <w:lang w:eastAsia="cs-CZ"/>
              </w:rPr>
              <w:t>podle zaměstnání – žurnalisté, filmový tvůrce atd.</w:t>
            </w:r>
          </w:p>
        </w:tc>
      </w:tr>
      <w:tr w:rsidR="009C3A97" w:rsidRPr="005412CE" w:rsidTr="0011093B">
        <w:trPr>
          <w:trHeight w:val="300"/>
        </w:trPr>
        <w:tc>
          <w:tcPr>
            <w:tcW w:w="125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1510" w:type="dxa"/>
            <w:gridSpan w:val="2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5412CE">
              <w:rPr>
                <w:rFonts w:eastAsia="Times New Roman" w:cs="Times New Roman"/>
                <w:b/>
                <w:sz w:val="22"/>
                <w:lang w:eastAsia="cs-CZ"/>
              </w:rPr>
              <w:t>Ženy</w:t>
            </w:r>
          </w:p>
        </w:tc>
        <w:tc>
          <w:tcPr>
            <w:tcW w:w="1510" w:type="dxa"/>
            <w:gridSpan w:val="2"/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5412CE">
              <w:rPr>
                <w:rFonts w:eastAsia="Times New Roman" w:cs="Times New Roman"/>
                <w:b/>
                <w:sz w:val="22"/>
                <w:lang w:eastAsia="cs-CZ"/>
              </w:rPr>
              <w:t>Muži</w:t>
            </w:r>
          </w:p>
        </w:tc>
        <w:tc>
          <w:tcPr>
            <w:tcW w:w="6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b/>
                <w:lang w:eastAsia="cs-CZ"/>
              </w:rPr>
            </w:pPr>
          </w:p>
        </w:tc>
        <w:tc>
          <w:tcPr>
            <w:tcW w:w="1616" w:type="dxa"/>
            <w:gridSpan w:val="2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5412CE">
              <w:rPr>
                <w:rFonts w:eastAsia="Times New Roman" w:cs="Times New Roman"/>
                <w:b/>
                <w:sz w:val="22"/>
                <w:lang w:eastAsia="cs-CZ"/>
              </w:rPr>
              <w:t>Ženy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5412CE">
              <w:rPr>
                <w:rFonts w:eastAsia="Times New Roman" w:cs="Times New Roman"/>
                <w:b/>
                <w:sz w:val="22"/>
                <w:lang w:eastAsia="cs-CZ"/>
              </w:rPr>
              <w:t>Muži</w:t>
            </w:r>
          </w:p>
        </w:tc>
      </w:tr>
      <w:tr w:rsidR="009C3A97" w:rsidRPr="005412CE" w:rsidTr="0011093B">
        <w:trPr>
          <w:trHeight w:val="300"/>
        </w:trPr>
        <w:tc>
          <w:tcPr>
            <w:tcW w:w="125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862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5412CE">
              <w:rPr>
                <w:rFonts w:eastAsia="Times New Roman" w:cs="Times New Roman"/>
                <w:b/>
                <w:sz w:val="22"/>
                <w:lang w:eastAsia="cs-CZ"/>
              </w:rPr>
              <w:t xml:space="preserve"> %</w:t>
            </w:r>
          </w:p>
        </w:tc>
        <w:tc>
          <w:tcPr>
            <w:tcW w:w="648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5412CE">
              <w:rPr>
                <w:rFonts w:eastAsia="Times New Roman" w:cs="Times New Roman"/>
                <w:b/>
                <w:sz w:val="22"/>
                <w:lang w:eastAsia="cs-CZ"/>
              </w:rPr>
              <w:t>počet</w:t>
            </w:r>
          </w:p>
        </w:tc>
        <w:tc>
          <w:tcPr>
            <w:tcW w:w="862" w:type="dxa"/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5412CE">
              <w:rPr>
                <w:rFonts w:eastAsia="Times New Roman" w:cs="Times New Roman"/>
                <w:b/>
                <w:sz w:val="22"/>
                <w:lang w:eastAsia="cs-CZ"/>
              </w:rPr>
              <w:t xml:space="preserve"> %</w:t>
            </w:r>
          </w:p>
        </w:tc>
        <w:tc>
          <w:tcPr>
            <w:tcW w:w="648" w:type="dxa"/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5412CE">
              <w:rPr>
                <w:rFonts w:eastAsia="Times New Roman" w:cs="Times New Roman"/>
                <w:b/>
                <w:sz w:val="22"/>
                <w:lang w:eastAsia="cs-CZ"/>
              </w:rPr>
              <w:t>počet</w:t>
            </w:r>
          </w:p>
        </w:tc>
        <w:tc>
          <w:tcPr>
            <w:tcW w:w="6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b/>
                <w:lang w:eastAsia="cs-CZ"/>
              </w:rPr>
            </w:pPr>
          </w:p>
        </w:tc>
        <w:tc>
          <w:tcPr>
            <w:tcW w:w="963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5412CE">
              <w:rPr>
                <w:rFonts w:eastAsia="Times New Roman" w:cs="Times New Roman"/>
                <w:b/>
                <w:sz w:val="22"/>
                <w:lang w:eastAsia="cs-CZ"/>
              </w:rPr>
              <w:t xml:space="preserve"> %</w:t>
            </w:r>
          </w:p>
        </w:tc>
        <w:tc>
          <w:tcPr>
            <w:tcW w:w="653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5412CE">
              <w:rPr>
                <w:rFonts w:eastAsia="Times New Roman" w:cs="Times New Roman"/>
                <w:b/>
                <w:sz w:val="22"/>
                <w:lang w:eastAsia="cs-CZ"/>
              </w:rPr>
              <w:t>Počet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5412CE">
              <w:rPr>
                <w:rFonts w:eastAsia="Times New Roman" w:cs="Times New Roman"/>
                <w:b/>
                <w:sz w:val="22"/>
                <w:lang w:eastAsia="cs-CZ"/>
              </w:rPr>
              <w:t xml:space="preserve"> %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5412CE">
              <w:rPr>
                <w:rFonts w:eastAsia="Times New Roman" w:cs="Times New Roman"/>
                <w:b/>
                <w:sz w:val="22"/>
                <w:lang w:eastAsia="cs-CZ"/>
              </w:rPr>
              <w:t>počet</w:t>
            </w:r>
          </w:p>
        </w:tc>
      </w:tr>
      <w:tr w:rsidR="009C3A97" w:rsidRPr="005412CE" w:rsidTr="0011093B">
        <w:trPr>
          <w:trHeight w:val="30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sz w:val="20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0"/>
                <w:lang w:eastAsia="cs-CZ"/>
              </w:rPr>
              <w:t>Austria</w:t>
            </w:r>
            <w:proofErr w:type="spellEnd"/>
          </w:p>
        </w:tc>
        <w:tc>
          <w:tcPr>
            <w:tcW w:w="862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10 %</w:t>
            </w:r>
          </w:p>
        </w:tc>
        <w:tc>
          <w:tcPr>
            <w:tcW w:w="648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</w:t>
            </w:r>
          </w:p>
        </w:tc>
        <w:tc>
          <w:tcPr>
            <w:tcW w:w="862" w:type="dxa"/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90 %</w:t>
            </w:r>
          </w:p>
        </w:tc>
        <w:tc>
          <w:tcPr>
            <w:tcW w:w="648" w:type="dxa"/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19</w:t>
            </w:r>
          </w:p>
        </w:tc>
        <w:tc>
          <w:tcPr>
            <w:tcW w:w="6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963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0 %</w:t>
            </w:r>
          </w:p>
        </w:tc>
        <w:tc>
          <w:tcPr>
            <w:tcW w:w="653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0 %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</w:tr>
      <w:tr w:rsidR="009C3A97" w:rsidRPr="005412CE" w:rsidTr="0011093B">
        <w:trPr>
          <w:trHeight w:val="30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sz w:val="20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0"/>
                <w:lang w:eastAsia="cs-CZ"/>
              </w:rPr>
              <w:t>Belarus</w:t>
            </w:r>
            <w:proofErr w:type="spellEnd"/>
          </w:p>
        </w:tc>
        <w:tc>
          <w:tcPr>
            <w:tcW w:w="862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25 %</w:t>
            </w:r>
          </w:p>
        </w:tc>
        <w:tc>
          <w:tcPr>
            <w:tcW w:w="648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</w:t>
            </w:r>
          </w:p>
        </w:tc>
        <w:tc>
          <w:tcPr>
            <w:tcW w:w="862" w:type="dxa"/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75 %</w:t>
            </w:r>
          </w:p>
        </w:tc>
        <w:tc>
          <w:tcPr>
            <w:tcW w:w="648" w:type="dxa"/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6</w:t>
            </w:r>
          </w:p>
        </w:tc>
        <w:tc>
          <w:tcPr>
            <w:tcW w:w="6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963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0 %</w:t>
            </w:r>
          </w:p>
        </w:tc>
        <w:tc>
          <w:tcPr>
            <w:tcW w:w="653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100 %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</w:t>
            </w:r>
          </w:p>
        </w:tc>
      </w:tr>
      <w:tr w:rsidR="009C3A97" w:rsidRPr="005412CE" w:rsidTr="0011093B">
        <w:trPr>
          <w:trHeight w:val="90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sz w:val="20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0"/>
                <w:lang w:eastAsia="cs-CZ"/>
              </w:rPr>
              <w:t>Belgium</w:t>
            </w:r>
            <w:proofErr w:type="spellEnd"/>
            <w:r w:rsidRPr="005412CE">
              <w:rPr>
                <w:rFonts w:eastAsia="Times New Roman" w:cs="Times New Roman"/>
                <w:sz w:val="20"/>
                <w:lang w:eastAsia="cs-CZ"/>
              </w:rPr>
              <w:t xml:space="preserve"> - </w:t>
            </w:r>
            <w:proofErr w:type="spellStart"/>
            <w:r w:rsidRPr="005412CE">
              <w:rPr>
                <w:rFonts w:eastAsia="Times New Roman" w:cs="Times New Roman"/>
                <w:sz w:val="20"/>
                <w:lang w:eastAsia="cs-CZ"/>
              </w:rPr>
              <w:t>French</w:t>
            </w:r>
            <w:proofErr w:type="spellEnd"/>
            <w:r w:rsidRPr="005412CE">
              <w:rPr>
                <w:rFonts w:eastAsia="Times New Roman" w:cs="Times New Roman"/>
                <w:sz w:val="20"/>
                <w:lang w:eastAsia="cs-CZ"/>
              </w:rPr>
              <w:t xml:space="preserve"> </w:t>
            </w:r>
            <w:proofErr w:type="spellStart"/>
            <w:r w:rsidRPr="005412CE">
              <w:rPr>
                <w:rFonts w:eastAsia="Times New Roman" w:cs="Times New Roman"/>
                <w:sz w:val="20"/>
                <w:lang w:eastAsia="cs-CZ"/>
              </w:rPr>
              <w:t>and</w:t>
            </w:r>
            <w:proofErr w:type="spellEnd"/>
            <w:r w:rsidRPr="005412CE">
              <w:rPr>
                <w:rFonts w:eastAsia="Times New Roman" w:cs="Times New Roman"/>
                <w:sz w:val="20"/>
                <w:lang w:eastAsia="cs-CZ"/>
              </w:rPr>
              <w:t xml:space="preserve"> </w:t>
            </w:r>
            <w:proofErr w:type="spellStart"/>
            <w:r w:rsidRPr="005412CE">
              <w:rPr>
                <w:rFonts w:eastAsia="Times New Roman" w:cs="Times New Roman"/>
                <w:sz w:val="20"/>
                <w:lang w:eastAsia="cs-CZ"/>
              </w:rPr>
              <w:t>Flemish</w:t>
            </w:r>
            <w:proofErr w:type="spellEnd"/>
          </w:p>
        </w:tc>
        <w:tc>
          <w:tcPr>
            <w:tcW w:w="862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67 %</w:t>
            </w:r>
          </w:p>
        </w:tc>
        <w:tc>
          <w:tcPr>
            <w:tcW w:w="648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6</w:t>
            </w:r>
          </w:p>
        </w:tc>
        <w:tc>
          <w:tcPr>
            <w:tcW w:w="862" w:type="dxa"/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33 %</w:t>
            </w:r>
          </w:p>
        </w:tc>
        <w:tc>
          <w:tcPr>
            <w:tcW w:w="648" w:type="dxa"/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963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20 %</w:t>
            </w:r>
          </w:p>
        </w:tc>
        <w:tc>
          <w:tcPr>
            <w:tcW w:w="653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80 %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</w:t>
            </w:r>
          </w:p>
        </w:tc>
      </w:tr>
      <w:tr w:rsidR="009C3A97" w:rsidRPr="005412CE" w:rsidTr="0011093B">
        <w:trPr>
          <w:trHeight w:val="60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sz w:val="20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0"/>
                <w:lang w:eastAsia="cs-CZ"/>
              </w:rPr>
              <w:t>Bosnia</w:t>
            </w:r>
            <w:proofErr w:type="spellEnd"/>
            <w:r w:rsidRPr="005412CE">
              <w:rPr>
                <w:rFonts w:eastAsia="Times New Roman" w:cs="Times New Roman"/>
                <w:sz w:val="20"/>
                <w:lang w:eastAsia="cs-CZ"/>
              </w:rPr>
              <w:t xml:space="preserve"> </w:t>
            </w:r>
            <w:proofErr w:type="spellStart"/>
            <w:r w:rsidRPr="005412CE">
              <w:rPr>
                <w:rFonts w:eastAsia="Times New Roman" w:cs="Times New Roman"/>
                <w:sz w:val="20"/>
                <w:lang w:eastAsia="cs-CZ"/>
              </w:rPr>
              <w:t>and</w:t>
            </w:r>
            <w:proofErr w:type="spellEnd"/>
            <w:r w:rsidRPr="005412CE">
              <w:rPr>
                <w:rFonts w:eastAsia="Times New Roman" w:cs="Times New Roman"/>
                <w:sz w:val="20"/>
                <w:lang w:eastAsia="cs-CZ"/>
              </w:rPr>
              <w:t xml:space="preserve"> </w:t>
            </w:r>
            <w:proofErr w:type="spellStart"/>
            <w:r w:rsidRPr="005412CE">
              <w:rPr>
                <w:rFonts w:eastAsia="Times New Roman" w:cs="Times New Roman"/>
                <w:sz w:val="20"/>
                <w:lang w:eastAsia="cs-CZ"/>
              </w:rPr>
              <w:t>Herzegovina</w:t>
            </w:r>
            <w:proofErr w:type="spellEnd"/>
          </w:p>
        </w:tc>
        <w:tc>
          <w:tcPr>
            <w:tcW w:w="862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40 %</w:t>
            </w:r>
          </w:p>
        </w:tc>
        <w:tc>
          <w:tcPr>
            <w:tcW w:w="648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</w:t>
            </w:r>
          </w:p>
        </w:tc>
        <w:tc>
          <w:tcPr>
            <w:tcW w:w="862" w:type="dxa"/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60 %</w:t>
            </w:r>
          </w:p>
        </w:tc>
        <w:tc>
          <w:tcPr>
            <w:tcW w:w="648" w:type="dxa"/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963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0 %</w:t>
            </w:r>
          </w:p>
        </w:tc>
        <w:tc>
          <w:tcPr>
            <w:tcW w:w="653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100 %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</w:t>
            </w:r>
          </w:p>
        </w:tc>
      </w:tr>
      <w:tr w:rsidR="009C3A97" w:rsidRPr="005412CE" w:rsidTr="0011093B">
        <w:trPr>
          <w:trHeight w:val="30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sz w:val="20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0"/>
                <w:lang w:eastAsia="cs-CZ"/>
              </w:rPr>
              <w:t>Bulgaria</w:t>
            </w:r>
            <w:proofErr w:type="spellEnd"/>
          </w:p>
        </w:tc>
        <w:tc>
          <w:tcPr>
            <w:tcW w:w="862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0 %</w:t>
            </w:r>
          </w:p>
        </w:tc>
        <w:tc>
          <w:tcPr>
            <w:tcW w:w="648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  <w:tc>
          <w:tcPr>
            <w:tcW w:w="862" w:type="dxa"/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0 %</w:t>
            </w:r>
          </w:p>
        </w:tc>
        <w:tc>
          <w:tcPr>
            <w:tcW w:w="648" w:type="dxa"/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  <w:tc>
          <w:tcPr>
            <w:tcW w:w="6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963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0 %</w:t>
            </w:r>
          </w:p>
        </w:tc>
        <w:tc>
          <w:tcPr>
            <w:tcW w:w="653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0 %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</w:tr>
      <w:tr w:rsidR="009C3A97" w:rsidRPr="005412CE" w:rsidTr="0011093B">
        <w:trPr>
          <w:trHeight w:val="30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sz w:val="20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0"/>
                <w:lang w:eastAsia="cs-CZ"/>
              </w:rPr>
              <w:t>Croatia</w:t>
            </w:r>
            <w:proofErr w:type="spellEnd"/>
          </w:p>
        </w:tc>
        <w:tc>
          <w:tcPr>
            <w:tcW w:w="862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0 %</w:t>
            </w:r>
          </w:p>
        </w:tc>
        <w:tc>
          <w:tcPr>
            <w:tcW w:w="648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  <w:tc>
          <w:tcPr>
            <w:tcW w:w="862" w:type="dxa"/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0 %</w:t>
            </w:r>
          </w:p>
        </w:tc>
        <w:tc>
          <w:tcPr>
            <w:tcW w:w="648" w:type="dxa"/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  <w:tc>
          <w:tcPr>
            <w:tcW w:w="6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963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0 %</w:t>
            </w:r>
          </w:p>
        </w:tc>
        <w:tc>
          <w:tcPr>
            <w:tcW w:w="653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0 %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</w:tr>
      <w:tr w:rsidR="009C3A97" w:rsidRPr="005412CE" w:rsidTr="0011093B">
        <w:trPr>
          <w:trHeight w:val="30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sz w:val="20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0"/>
                <w:lang w:eastAsia="cs-CZ"/>
              </w:rPr>
              <w:t>Cyprus</w:t>
            </w:r>
            <w:proofErr w:type="spellEnd"/>
          </w:p>
        </w:tc>
        <w:tc>
          <w:tcPr>
            <w:tcW w:w="862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0 %</w:t>
            </w:r>
          </w:p>
        </w:tc>
        <w:tc>
          <w:tcPr>
            <w:tcW w:w="648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  <w:tc>
          <w:tcPr>
            <w:tcW w:w="862" w:type="dxa"/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100 %</w:t>
            </w:r>
          </w:p>
        </w:tc>
        <w:tc>
          <w:tcPr>
            <w:tcW w:w="648" w:type="dxa"/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963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0 %</w:t>
            </w:r>
          </w:p>
        </w:tc>
        <w:tc>
          <w:tcPr>
            <w:tcW w:w="653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0 %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</w:tr>
      <w:tr w:rsidR="009C3A97" w:rsidRPr="005412CE" w:rsidTr="0011093B">
        <w:trPr>
          <w:trHeight w:val="30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sz w:val="20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0"/>
                <w:lang w:eastAsia="cs-CZ"/>
              </w:rPr>
              <w:t>Denmark</w:t>
            </w:r>
            <w:proofErr w:type="spellEnd"/>
          </w:p>
        </w:tc>
        <w:tc>
          <w:tcPr>
            <w:tcW w:w="862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40 %</w:t>
            </w:r>
          </w:p>
        </w:tc>
        <w:tc>
          <w:tcPr>
            <w:tcW w:w="648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12</w:t>
            </w:r>
          </w:p>
        </w:tc>
        <w:tc>
          <w:tcPr>
            <w:tcW w:w="862" w:type="dxa"/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60 %</w:t>
            </w:r>
          </w:p>
        </w:tc>
        <w:tc>
          <w:tcPr>
            <w:tcW w:w="648" w:type="dxa"/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18</w:t>
            </w:r>
          </w:p>
        </w:tc>
        <w:tc>
          <w:tcPr>
            <w:tcW w:w="6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963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22 %</w:t>
            </w:r>
          </w:p>
        </w:tc>
        <w:tc>
          <w:tcPr>
            <w:tcW w:w="653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78 %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7</w:t>
            </w:r>
          </w:p>
        </w:tc>
      </w:tr>
      <w:tr w:rsidR="009C3A97" w:rsidRPr="005412CE" w:rsidTr="0011093B">
        <w:trPr>
          <w:trHeight w:val="30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sz w:val="20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0"/>
                <w:lang w:eastAsia="cs-CZ"/>
              </w:rPr>
              <w:t>Estonia</w:t>
            </w:r>
            <w:proofErr w:type="spellEnd"/>
          </w:p>
        </w:tc>
        <w:tc>
          <w:tcPr>
            <w:tcW w:w="862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45 %</w:t>
            </w:r>
          </w:p>
        </w:tc>
        <w:tc>
          <w:tcPr>
            <w:tcW w:w="648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5</w:t>
            </w:r>
          </w:p>
        </w:tc>
        <w:tc>
          <w:tcPr>
            <w:tcW w:w="862" w:type="dxa"/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55 %</w:t>
            </w:r>
          </w:p>
        </w:tc>
        <w:tc>
          <w:tcPr>
            <w:tcW w:w="648" w:type="dxa"/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6</w:t>
            </w:r>
          </w:p>
        </w:tc>
        <w:tc>
          <w:tcPr>
            <w:tcW w:w="6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963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0 %</w:t>
            </w:r>
          </w:p>
        </w:tc>
        <w:tc>
          <w:tcPr>
            <w:tcW w:w="653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100 %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5</w:t>
            </w:r>
          </w:p>
        </w:tc>
      </w:tr>
      <w:tr w:rsidR="009C3A97" w:rsidRPr="005412CE" w:rsidTr="0011093B">
        <w:trPr>
          <w:trHeight w:val="30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sz w:val="20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0"/>
                <w:lang w:eastAsia="cs-CZ"/>
              </w:rPr>
              <w:t>Finland</w:t>
            </w:r>
            <w:proofErr w:type="spellEnd"/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0 %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100 %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0 %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100 %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</w:t>
            </w:r>
          </w:p>
        </w:tc>
      </w:tr>
      <w:tr w:rsidR="009C3A97" w:rsidRPr="005412CE" w:rsidTr="0011093B">
        <w:trPr>
          <w:trHeight w:val="30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sz w:val="20"/>
                <w:lang w:eastAsia="cs-CZ"/>
              </w:rPr>
            </w:pPr>
            <w:r w:rsidRPr="005412CE">
              <w:rPr>
                <w:rFonts w:eastAsia="Times New Roman" w:cs="Times New Roman"/>
                <w:sz w:val="20"/>
                <w:lang w:eastAsia="cs-CZ"/>
              </w:rPr>
              <w:t>France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30 %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17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70 %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40</w:t>
            </w:r>
          </w:p>
        </w:tc>
        <w:tc>
          <w:tcPr>
            <w:tcW w:w="6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11 %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89 %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17</w:t>
            </w:r>
          </w:p>
        </w:tc>
      </w:tr>
      <w:tr w:rsidR="009C3A97" w:rsidRPr="005412CE" w:rsidTr="00CA03E0">
        <w:trPr>
          <w:trHeight w:val="30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sz w:val="20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0"/>
                <w:lang w:eastAsia="cs-CZ"/>
              </w:rPr>
              <w:t>Germany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0 %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100 %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0 %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100 %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3</w:t>
            </w:r>
          </w:p>
        </w:tc>
      </w:tr>
      <w:tr w:rsidR="009C3A97" w:rsidRPr="005412CE" w:rsidTr="00CA03E0">
        <w:trPr>
          <w:trHeight w:val="30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sz w:val="20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0"/>
                <w:lang w:eastAsia="cs-CZ"/>
              </w:rPr>
              <w:lastRenderedPageBreak/>
              <w:t>Hungary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15 %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85 %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11</w:t>
            </w:r>
          </w:p>
        </w:tc>
        <w:tc>
          <w:tcPr>
            <w:tcW w:w="6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40 %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60 %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3</w:t>
            </w:r>
          </w:p>
        </w:tc>
      </w:tr>
      <w:tr w:rsidR="009C3A97" w:rsidRPr="005412CE" w:rsidTr="00CA03E0">
        <w:trPr>
          <w:trHeight w:val="30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sz w:val="20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0"/>
                <w:lang w:eastAsia="cs-CZ"/>
              </w:rPr>
              <w:t>Iceland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14 %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86 %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12</w:t>
            </w:r>
          </w:p>
        </w:tc>
        <w:tc>
          <w:tcPr>
            <w:tcW w:w="6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14 %</w:t>
            </w: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86 %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6</w:t>
            </w:r>
          </w:p>
        </w:tc>
      </w:tr>
      <w:tr w:rsidR="009C3A97" w:rsidRPr="005412CE" w:rsidTr="0011093B">
        <w:trPr>
          <w:trHeight w:val="30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sz w:val="20"/>
                <w:lang w:eastAsia="cs-CZ"/>
              </w:rPr>
            </w:pPr>
            <w:r w:rsidRPr="005412CE">
              <w:rPr>
                <w:rFonts w:eastAsia="Times New Roman" w:cs="Times New Roman"/>
                <w:sz w:val="20"/>
                <w:lang w:eastAsia="cs-CZ"/>
              </w:rPr>
              <w:t>Italy</w:t>
            </w:r>
          </w:p>
        </w:tc>
        <w:tc>
          <w:tcPr>
            <w:tcW w:w="862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51 %</w:t>
            </w:r>
          </w:p>
        </w:tc>
        <w:tc>
          <w:tcPr>
            <w:tcW w:w="648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19</w:t>
            </w:r>
          </w:p>
        </w:tc>
        <w:tc>
          <w:tcPr>
            <w:tcW w:w="862" w:type="dxa"/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49 %</w:t>
            </w:r>
          </w:p>
        </w:tc>
        <w:tc>
          <w:tcPr>
            <w:tcW w:w="648" w:type="dxa"/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18</w:t>
            </w:r>
          </w:p>
        </w:tc>
        <w:tc>
          <w:tcPr>
            <w:tcW w:w="6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963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0 %</w:t>
            </w:r>
          </w:p>
        </w:tc>
        <w:tc>
          <w:tcPr>
            <w:tcW w:w="653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100 %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</w:t>
            </w:r>
          </w:p>
        </w:tc>
      </w:tr>
      <w:tr w:rsidR="009C3A97" w:rsidRPr="005412CE" w:rsidTr="0011093B">
        <w:trPr>
          <w:trHeight w:val="30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sz w:val="20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0"/>
                <w:lang w:eastAsia="cs-CZ"/>
              </w:rPr>
              <w:t>Luxembourg</w:t>
            </w:r>
            <w:proofErr w:type="spellEnd"/>
          </w:p>
        </w:tc>
        <w:tc>
          <w:tcPr>
            <w:tcW w:w="862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19 %</w:t>
            </w:r>
          </w:p>
        </w:tc>
        <w:tc>
          <w:tcPr>
            <w:tcW w:w="648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9</w:t>
            </w:r>
          </w:p>
        </w:tc>
        <w:tc>
          <w:tcPr>
            <w:tcW w:w="862" w:type="dxa"/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81 %</w:t>
            </w:r>
          </w:p>
        </w:tc>
        <w:tc>
          <w:tcPr>
            <w:tcW w:w="648" w:type="dxa"/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38</w:t>
            </w:r>
          </w:p>
        </w:tc>
        <w:tc>
          <w:tcPr>
            <w:tcW w:w="6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963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20 %</w:t>
            </w:r>
          </w:p>
        </w:tc>
        <w:tc>
          <w:tcPr>
            <w:tcW w:w="653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80 %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</w:t>
            </w:r>
          </w:p>
        </w:tc>
      </w:tr>
      <w:tr w:rsidR="009C3A97" w:rsidRPr="005412CE" w:rsidTr="0011093B">
        <w:trPr>
          <w:trHeight w:val="30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sz w:val="20"/>
                <w:lang w:eastAsia="cs-CZ"/>
              </w:rPr>
            </w:pPr>
            <w:r w:rsidRPr="005412CE">
              <w:rPr>
                <w:rFonts w:eastAsia="Times New Roman" w:cs="Times New Roman"/>
                <w:sz w:val="20"/>
                <w:lang w:eastAsia="cs-CZ"/>
              </w:rPr>
              <w:t>Malta</w:t>
            </w:r>
          </w:p>
        </w:tc>
        <w:tc>
          <w:tcPr>
            <w:tcW w:w="862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0 %</w:t>
            </w:r>
          </w:p>
        </w:tc>
        <w:tc>
          <w:tcPr>
            <w:tcW w:w="648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  <w:tc>
          <w:tcPr>
            <w:tcW w:w="862" w:type="dxa"/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0 %</w:t>
            </w:r>
          </w:p>
        </w:tc>
        <w:tc>
          <w:tcPr>
            <w:tcW w:w="648" w:type="dxa"/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  <w:tc>
          <w:tcPr>
            <w:tcW w:w="6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963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0 %</w:t>
            </w:r>
          </w:p>
        </w:tc>
        <w:tc>
          <w:tcPr>
            <w:tcW w:w="653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0 %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</w:tr>
      <w:tr w:rsidR="009C3A97" w:rsidRPr="005412CE" w:rsidTr="0011093B">
        <w:trPr>
          <w:trHeight w:val="30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sz w:val="20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0"/>
                <w:lang w:eastAsia="cs-CZ"/>
              </w:rPr>
              <w:t>Montenegro</w:t>
            </w:r>
            <w:proofErr w:type="spellEnd"/>
          </w:p>
        </w:tc>
        <w:tc>
          <w:tcPr>
            <w:tcW w:w="862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0 %</w:t>
            </w:r>
          </w:p>
        </w:tc>
        <w:tc>
          <w:tcPr>
            <w:tcW w:w="648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  <w:tc>
          <w:tcPr>
            <w:tcW w:w="862" w:type="dxa"/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0 %</w:t>
            </w:r>
          </w:p>
        </w:tc>
        <w:tc>
          <w:tcPr>
            <w:tcW w:w="648" w:type="dxa"/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  <w:tc>
          <w:tcPr>
            <w:tcW w:w="6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963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0 %</w:t>
            </w:r>
          </w:p>
        </w:tc>
        <w:tc>
          <w:tcPr>
            <w:tcW w:w="653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100 %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</w:t>
            </w:r>
          </w:p>
        </w:tc>
      </w:tr>
      <w:tr w:rsidR="009C3A97" w:rsidRPr="005412CE" w:rsidTr="0011093B">
        <w:trPr>
          <w:trHeight w:val="30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sz w:val="20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0"/>
                <w:lang w:eastAsia="cs-CZ"/>
              </w:rPr>
              <w:t>Netherlands</w:t>
            </w:r>
            <w:proofErr w:type="spellEnd"/>
          </w:p>
        </w:tc>
        <w:tc>
          <w:tcPr>
            <w:tcW w:w="862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3 %</w:t>
            </w:r>
          </w:p>
        </w:tc>
        <w:tc>
          <w:tcPr>
            <w:tcW w:w="648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</w:t>
            </w:r>
          </w:p>
        </w:tc>
        <w:tc>
          <w:tcPr>
            <w:tcW w:w="862" w:type="dxa"/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97 %</w:t>
            </w:r>
          </w:p>
        </w:tc>
        <w:tc>
          <w:tcPr>
            <w:tcW w:w="648" w:type="dxa"/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74</w:t>
            </w:r>
          </w:p>
        </w:tc>
        <w:tc>
          <w:tcPr>
            <w:tcW w:w="6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963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18 %</w:t>
            </w:r>
          </w:p>
        </w:tc>
        <w:tc>
          <w:tcPr>
            <w:tcW w:w="653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82 %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18</w:t>
            </w:r>
          </w:p>
        </w:tc>
      </w:tr>
      <w:tr w:rsidR="009C3A97" w:rsidRPr="005412CE" w:rsidTr="0011093B">
        <w:trPr>
          <w:trHeight w:val="30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sz w:val="20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0"/>
                <w:lang w:eastAsia="cs-CZ"/>
              </w:rPr>
              <w:t>Norway</w:t>
            </w:r>
            <w:proofErr w:type="spellEnd"/>
          </w:p>
        </w:tc>
        <w:tc>
          <w:tcPr>
            <w:tcW w:w="862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17 %</w:t>
            </w:r>
          </w:p>
        </w:tc>
        <w:tc>
          <w:tcPr>
            <w:tcW w:w="648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3</w:t>
            </w:r>
          </w:p>
        </w:tc>
        <w:tc>
          <w:tcPr>
            <w:tcW w:w="862" w:type="dxa"/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83 %</w:t>
            </w:r>
          </w:p>
        </w:tc>
        <w:tc>
          <w:tcPr>
            <w:tcW w:w="648" w:type="dxa"/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15</w:t>
            </w:r>
          </w:p>
        </w:tc>
        <w:tc>
          <w:tcPr>
            <w:tcW w:w="6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963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0 %</w:t>
            </w:r>
          </w:p>
        </w:tc>
        <w:tc>
          <w:tcPr>
            <w:tcW w:w="653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100 %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</w:t>
            </w:r>
          </w:p>
        </w:tc>
      </w:tr>
      <w:tr w:rsidR="009C3A97" w:rsidRPr="005412CE" w:rsidTr="0011093B">
        <w:trPr>
          <w:trHeight w:val="30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sz w:val="20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0"/>
                <w:lang w:eastAsia="cs-CZ"/>
              </w:rPr>
              <w:t>Poland</w:t>
            </w:r>
            <w:proofErr w:type="spellEnd"/>
          </w:p>
        </w:tc>
        <w:tc>
          <w:tcPr>
            <w:tcW w:w="862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0 %</w:t>
            </w:r>
          </w:p>
        </w:tc>
        <w:tc>
          <w:tcPr>
            <w:tcW w:w="648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  <w:tc>
          <w:tcPr>
            <w:tcW w:w="862" w:type="dxa"/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100 %</w:t>
            </w:r>
          </w:p>
        </w:tc>
        <w:tc>
          <w:tcPr>
            <w:tcW w:w="648" w:type="dxa"/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</w:t>
            </w:r>
          </w:p>
        </w:tc>
        <w:tc>
          <w:tcPr>
            <w:tcW w:w="6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963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25 %</w:t>
            </w:r>
          </w:p>
        </w:tc>
        <w:tc>
          <w:tcPr>
            <w:tcW w:w="653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75 %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3</w:t>
            </w:r>
          </w:p>
        </w:tc>
      </w:tr>
      <w:tr w:rsidR="009C3A97" w:rsidRPr="005412CE" w:rsidTr="0011093B">
        <w:trPr>
          <w:trHeight w:val="30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sz w:val="20"/>
                <w:lang w:eastAsia="cs-CZ"/>
              </w:rPr>
            </w:pPr>
            <w:r w:rsidRPr="005412CE">
              <w:rPr>
                <w:rFonts w:eastAsia="Times New Roman" w:cs="Times New Roman"/>
                <w:sz w:val="20"/>
                <w:lang w:eastAsia="cs-CZ"/>
              </w:rPr>
              <w:t>Portugal</w:t>
            </w:r>
          </w:p>
        </w:tc>
        <w:tc>
          <w:tcPr>
            <w:tcW w:w="862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0 %</w:t>
            </w:r>
          </w:p>
        </w:tc>
        <w:tc>
          <w:tcPr>
            <w:tcW w:w="648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  <w:tc>
          <w:tcPr>
            <w:tcW w:w="862" w:type="dxa"/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100 %</w:t>
            </w:r>
          </w:p>
        </w:tc>
        <w:tc>
          <w:tcPr>
            <w:tcW w:w="648" w:type="dxa"/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</w:t>
            </w:r>
          </w:p>
        </w:tc>
        <w:tc>
          <w:tcPr>
            <w:tcW w:w="6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963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0 %</w:t>
            </w:r>
          </w:p>
        </w:tc>
        <w:tc>
          <w:tcPr>
            <w:tcW w:w="653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0 %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</w:tr>
      <w:tr w:rsidR="009C3A97" w:rsidRPr="005412CE" w:rsidTr="0011093B">
        <w:trPr>
          <w:trHeight w:val="30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sz w:val="20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0"/>
                <w:lang w:eastAsia="cs-CZ"/>
              </w:rPr>
              <w:t>Romania</w:t>
            </w:r>
            <w:proofErr w:type="spellEnd"/>
          </w:p>
        </w:tc>
        <w:tc>
          <w:tcPr>
            <w:tcW w:w="862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100 %</w:t>
            </w:r>
          </w:p>
        </w:tc>
        <w:tc>
          <w:tcPr>
            <w:tcW w:w="648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</w:t>
            </w:r>
          </w:p>
        </w:tc>
        <w:tc>
          <w:tcPr>
            <w:tcW w:w="862" w:type="dxa"/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0 %</w:t>
            </w:r>
          </w:p>
        </w:tc>
        <w:tc>
          <w:tcPr>
            <w:tcW w:w="648" w:type="dxa"/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  <w:tc>
          <w:tcPr>
            <w:tcW w:w="6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963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100 %</w:t>
            </w:r>
          </w:p>
        </w:tc>
        <w:tc>
          <w:tcPr>
            <w:tcW w:w="653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0 %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</w:tr>
      <w:tr w:rsidR="009C3A97" w:rsidRPr="005412CE" w:rsidTr="0011093B">
        <w:trPr>
          <w:trHeight w:val="30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sz w:val="20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0"/>
                <w:lang w:eastAsia="cs-CZ"/>
              </w:rPr>
              <w:t>Serbia</w:t>
            </w:r>
            <w:proofErr w:type="spellEnd"/>
          </w:p>
        </w:tc>
        <w:tc>
          <w:tcPr>
            <w:tcW w:w="862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50 %</w:t>
            </w:r>
          </w:p>
        </w:tc>
        <w:tc>
          <w:tcPr>
            <w:tcW w:w="648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</w:t>
            </w:r>
          </w:p>
        </w:tc>
        <w:tc>
          <w:tcPr>
            <w:tcW w:w="862" w:type="dxa"/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50 %</w:t>
            </w:r>
          </w:p>
        </w:tc>
        <w:tc>
          <w:tcPr>
            <w:tcW w:w="648" w:type="dxa"/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963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0 %</w:t>
            </w:r>
          </w:p>
        </w:tc>
        <w:tc>
          <w:tcPr>
            <w:tcW w:w="653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0 %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</w:tr>
      <w:tr w:rsidR="009C3A97" w:rsidRPr="005412CE" w:rsidTr="0011093B">
        <w:trPr>
          <w:trHeight w:val="30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sz w:val="20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0"/>
                <w:lang w:eastAsia="cs-CZ"/>
              </w:rPr>
              <w:t>Spain</w:t>
            </w:r>
            <w:proofErr w:type="spellEnd"/>
          </w:p>
        </w:tc>
        <w:tc>
          <w:tcPr>
            <w:tcW w:w="862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45 %</w:t>
            </w:r>
          </w:p>
        </w:tc>
        <w:tc>
          <w:tcPr>
            <w:tcW w:w="648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14</w:t>
            </w:r>
          </w:p>
        </w:tc>
        <w:tc>
          <w:tcPr>
            <w:tcW w:w="862" w:type="dxa"/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55 %</w:t>
            </w:r>
          </w:p>
        </w:tc>
        <w:tc>
          <w:tcPr>
            <w:tcW w:w="648" w:type="dxa"/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17</w:t>
            </w:r>
          </w:p>
        </w:tc>
        <w:tc>
          <w:tcPr>
            <w:tcW w:w="6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963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82 %</w:t>
            </w:r>
          </w:p>
        </w:tc>
        <w:tc>
          <w:tcPr>
            <w:tcW w:w="653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9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18 %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</w:t>
            </w:r>
          </w:p>
        </w:tc>
      </w:tr>
      <w:tr w:rsidR="009C3A97" w:rsidRPr="005412CE" w:rsidTr="0011093B">
        <w:trPr>
          <w:trHeight w:val="30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sz w:val="20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0"/>
                <w:lang w:eastAsia="cs-CZ"/>
              </w:rPr>
              <w:t>Sweden</w:t>
            </w:r>
            <w:proofErr w:type="spellEnd"/>
          </w:p>
        </w:tc>
        <w:tc>
          <w:tcPr>
            <w:tcW w:w="862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8 %</w:t>
            </w:r>
          </w:p>
        </w:tc>
        <w:tc>
          <w:tcPr>
            <w:tcW w:w="648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</w:t>
            </w:r>
          </w:p>
        </w:tc>
        <w:tc>
          <w:tcPr>
            <w:tcW w:w="862" w:type="dxa"/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92 %</w:t>
            </w:r>
          </w:p>
        </w:tc>
        <w:tc>
          <w:tcPr>
            <w:tcW w:w="648" w:type="dxa"/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11</w:t>
            </w:r>
          </w:p>
        </w:tc>
        <w:tc>
          <w:tcPr>
            <w:tcW w:w="6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963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50 %</w:t>
            </w:r>
          </w:p>
        </w:tc>
        <w:tc>
          <w:tcPr>
            <w:tcW w:w="653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50 %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</w:t>
            </w:r>
          </w:p>
        </w:tc>
      </w:tr>
      <w:tr w:rsidR="009C3A97" w:rsidRPr="005412CE" w:rsidTr="0011093B">
        <w:trPr>
          <w:trHeight w:val="30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sz w:val="20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0"/>
                <w:lang w:eastAsia="cs-CZ"/>
              </w:rPr>
              <w:t>Switzerland</w:t>
            </w:r>
            <w:proofErr w:type="spellEnd"/>
          </w:p>
        </w:tc>
        <w:tc>
          <w:tcPr>
            <w:tcW w:w="862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0 %</w:t>
            </w:r>
          </w:p>
        </w:tc>
        <w:tc>
          <w:tcPr>
            <w:tcW w:w="648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  <w:tc>
          <w:tcPr>
            <w:tcW w:w="862" w:type="dxa"/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100 %</w:t>
            </w:r>
          </w:p>
        </w:tc>
        <w:tc>
          <w:tcPr>
            <w:tcW w:w="648" w:type="dxa"/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963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40 %</w:t>
            </w:r>
          </w:p>
        </w:tc>
        <w:tc>
          <w:tcPr>
            <w:tcW w:w="653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60 %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3</w:t>
            </w:r>
          </w:p>
        </w:tc>
      </w:tr>
      <w:tr w:rsidR="009C3A97" w:rsidRPr="005412CE" w:rsidTr="0011093B">
        <w:trPr>
          <w:trHeight w:val="30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sz w:val="20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0"/>
                <w:lang w:eastAsia="cs-CZ"/>
              </w:rPr>
              <w:t>Turkey</w:t>
            </w:r>
            <w:proofErr w:type="spellEnd"/>
          </w:p>
        </w:tc>
        <w:tc>
          <w:tcPr>
            <w:tcW w:w="862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0 %</w:t>
            </w:r>
          </w:p>
        </w:tc>
        <w:tc>
          <w:tcPr>
            <w:tcW w:w="648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  <w:tc>
          <w:tcPr>
            <w:tcW w:w="862" w:type="dxa"/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0 %</w:t>
            </w:r>
          </w:p>
        </w:tc>
        <w:tc>
          <w:tcPr>
            <w:tcW w:w="648" w:type="dxa"/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  <w:tc>
          <w:tcPr>
            <w:tcW w:w="6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963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0 %</w:t>
            </w:r>
          </w:p>
        </w:tc>
        <w:tc>
          <w:tcPr>
            <w:tcW w:w="653" w:type="dxa"/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100 %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3</w:t>
            </w:r>
          </w:p>
        </w:tc>
      </w:tr>
      <w:tr w:rsidR="009C3A97" w:rsidRPr="005412CE" w:rsidTr="0011093B">
        <w:trPr>
          <w:trHeight w:val="64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3A97" w:rsidRPr="005412CE" w:rsidRDefault="009C3A97" w:rsidP="00AD1E47">
            <w:pPr>
              <w:jc w:val="center"/>
              <w:rPr>
                <w:rFonts w:eastAsia="Times New Roman" w:cs="Times New Roman"/>
                <w:sz w:val="20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0"/>
                <w:lang w:eastAsia="cs-CZ"/>
              </w:rPr>
              <w:t>United</w:t>
            </w:r>
            <w:proofErr w:type="spellEnd"/>
            <w:r w:rsidRPr="005412CE">
              <w:rPr>
                <w:rFonts w:eastAsia="Times New Roman" w:cs="Times New Roman"/>
                <w:sz w:val="20"/>
                <w:lang w:eastAsia="cs-CZ"/>
              </w:rPr>
              <w:t xml:space="preserve"> </w:t>
            </w:r>
            <w:proofErr w:type="spellStart"/>
            <w:r w:rsidRPr="005412CE">
              <w:rPr>
                <w:rFonts w:eastAsia="Times New Roman" w:cs="Times New Roman"/>
                <w:sz w:val="20"/>
                <w:lang w:eastAsia="cs-CZ"/>
              </w:rPr>
              <w:t>Kingdom</w:t>
            </w:r>
            <w:proofErr w:type="spellEnd"/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7 %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93 %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13</w:t>
            </w:r>
          </w:p>
        </w:tc>
        <w:tc>
          <w:tcPr>
            <w:tcW w:w="6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6 %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94 %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C3A97" w:rsidRPr="005412CE" w:rsidRDefault="009C3A97" w:rsidP="00CF7E21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15</w:t>
            </w:r>
          </w:p>
        </w:tc>
      </w:tr>
    </w:tbl>
    <w:p w:rsidR="00330531" w:rsidRPr="005412CE" w:rsidRDefault="00330531" w:rsidP="00CF7E21">
      <w:pPr>
        <w:rPr>
          <w:rFonts w:cs="Times New Roman"/>
        </w:rPr>
      </w:pPr>
    </w:p>
    <w:p w:rsidR="00120C68" w:rsidRPr="005412CE" w:rsidRDefault="00120C68" w:rsidP="00120C68">
      <w:pPr>
        <w:spacing w:after="240"/>
        <w:jc w:val="center"/>
        <w:rPr>
          <w:rFonts w:cs="Times New Roman"/>
          <w:sz w:val="22"/>
        </w:rPr>
      </w:pPr>
      <w:r w:rsidRPr="005412CE">
        <w:rPr>
          <w:rFonts w:cs="Times New Roman"/>
          <w:sz w:val="22"/>
        </w:rPr>
        <w:t>Tabulka č. 4 – Procentuální</w:t>
      </w:r>
      <w:r w:rsidR="00F02679" w:rsidRPr="005412CE">
        <w:rPr>
          <w:rFonts w:cs="Times New Roman"/>
          <w:sz w:val="22"/>
        </w:rPr>
        <w:t xml:space="preserve"> a početní</w:t>
      </w:r>
      <w:r w:rsidRPr="005412CE">
        <w:rPr>
          <w:rFonts w:cs="Times New Roman"/>
          <w:sz w:val="22"/>
        </w:rPr>
        <w:t xml:space="preserve"> zastoupení </w:t>
      </w:r>
      <w:r w:rsidR="00F02679" w:rsidRPr="005412CE">
        <w:rPr>
          <w:rFonts w:cs="Times New Roman"/>
          <w:sz w:val="22"/>
        </w:rPr>
        <w:t>mediálních subjektů v</w:t>
      </w:r>
      <w:r w:rsidRPr="005412CE">
        <w:rPr>
          <w:rFonts w:cs="Times New Roman"/>
          <w:sz w:val="22"/>
        </w:rPr>
        <w:t xml:space="preserve"> dané mediální oblasti</w:t>
      </w:r>
    </w:p>
    <w:p w:rsidR="00E120AF" w:rsidRPr="005412CE" w:rsidRDefault="00E120AF" w:rsidP="00AD1E47">
      <w:pPr>
        <w:spacing w:after="240"/>
        <w:rPr>
          <w:rFonts w:cs="Times New Roman"/>
        </w:rPr>
      </w:pPr>
      <w:r w:rsidRPr="005412CE">
        <w:rPr>
          <w:rFonts w:cs="Times New Roman"/>
        </w:rPr>
        <w:t>Následující tabulka znázorňuje procentuální a početní zastoupení reportérů a reportérek v typech médií – tisku, rádiu a televizi</w:t>
      </w:r>
      <w:r w:rsidR="00A809D7" w:rsidRPr="005412CE">
        <w:rPr>
          <w:rFonts w:cs="Times New Roman"/>
        </w:rPr>
        <w:t xml:space="preserve"> za rok 2015</w:t>
      </w:r>
      <w:r w:rsidRPr="005412CE">
        <w:rPr>
          <w:rFonts w:cs="Times New Roman"/>
        </w:rPr>
        <w:t>.</w:t>
      </w:r>
    </w:p>
    <w:tbl>
      <w:tblPr>
        <w:tblW w:w="961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91"/>
        <w:gridCol w:w="567"/>
        <w:gridCol w:w="709"/>
        <w:gridCol w:w="709"/>
        <w:gridCol w:w="708"/>
        <w:gridCol w:w="146"/>
        <w:gridCol w:w="14"/>
        <w:gridCol w:w="640"/>
        <w:gridCol w:w="641"/>
        <w:gridCol w:w="567"/>
        <w:gridCol w:w="709"/>
        <w:gridCol w:w="146"/>
        <w:gridCol w:w="654"/>
        <w:gridCol w:w="745"/>
        <w:gridCol w:w="723"/>
        <w:gridCol w:w="641"/>
      </w:tblGrid>
      <w:tr w:rsidR="00385091" w:rsidRPr="005412CE" w:rsidTr="0011093B">
        <w:trPr>
          <w:trHeight w:val="420"/>
        </w:trPr>
        <w:tc>
          <w:tcPr>
            <w:tcW w:w="1291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 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lang w:eastAsia="cs-CZ"/>
              </w:rPr>
            </w:pPr>
            <w:r w:rsidRPr="005412CE">
              <w:rPr>
                <w:rFonts w:eastAsia="Times New Roman" w:cs="Times New Roman"/>
                <w:b/>
                <w:bCs/>
                <w:sz w:val="22"/>
                <w:lang w:eastAsia="cs-CZ"/>
              </w:rPr>
              <w:t>Tisk</w:t>
            </w: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lang w:eastAsia="cs-CZ"/>
              </w:rPr>
            </w:pP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lang w:eastAsia="cs-CZ"/>
              </w:rPr>
            </w:pPr>
            <w:r w:rsidRPr="005412CE">
              <w:rPr>
                <w:rFonts w:eastAsia="Times New Roman" w:cs="Times New Roman"/>
                <w:b/>
                <w:bCs/>
                <w:sz w:val="22"/>
                <w:lang w:eastAsia="cs-CZ"/>
              </w:rPr>
              <w:t>Rádio</w:t>
            </w:r>
          </w:p>
        </w:tc>
        <w:tc>
          <w:tcPr>
            <w:tcW w:w="146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lang w:eastAsia="cs-CZ"/>
              </w:rPr>
            </w:pPr>
          </w:p>
        </w:tc>
        <w:tc>
          <w:tcPr>
            <w:tcW w:w="2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lang w:eastAsia="cs-CZ"/>
              </w:rPr>
            </w:pPr>
            <w:r w:rsidRPr="005412CE">
              <w:rPr>
                <w:rFonts w:eastAsia="Times New Roman" w:cs="Times New Roman"/>
                <w:b/>
                <w:bCs/>
                <w:sz w:val="22"/>
                <w:lang w:eastAsia="cs-CZ"/>
              </w:rPr>
              <w:t>Televize</w:t>
            </w:r>
          </w:p>
        </w:tc>
      </w:tr>
      <w:tr w:rsidR="00385091" w:rsidRPr="005412CE" w:rsidTr="0011093B">
        <w:trPr>
          <w:trHeight w:val="300"/>
        </w:trPr>
        <w:tc>
          <w:tcPr>
            <w:tcW w:w="1291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5412CE">
              <w:rPr>
                <w:rFonts w:eastAsia="Times New Roman" w:cs="Times New Roman"/>
                <w:b/>
                <w:sz w:val="22"/>
                <w:lang w:eastAsia="cs-CZ"/>
              </w:rPr>
              <w:t>Ženy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5412CE">
              <w:rPr>
                <w:rFonts w:eastAsia="Times New Roman" w:cs="Times New Roman"/>
                <w:b/>
                <w:sz w:val="22"/>
                <w:lang w:eastAsia="cs-CZ"/>
              </w:rPr>
              <w:t>Muži</w:t>
            </w: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b/>
                <w:lang w:eastAsia="cs-CZ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5412CE">
              <w:rPr>
                <w:rFonts w:eastAsia="Times New Roman" w:cs="Times New Roman"/>
                <w:b/>
                <w:sz w:val="22"/>
                <w:lang w:eastAsia="cs-CZ"/>
              </w:rPr>
              <w:t>Ženy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5412CE">
              <w:rPr>
                <w:rFonts w:eastAsia="Times New Roman" w:cs="Times New Roman"/>
                <w:b/>
                <w:sz w:val="22"/>
                <w:lang w:eastAsia="cs-CZ"/>
              </w:rPr>
              <w:t>Muži</w:t>
            </w:r>
          </w:p>
        </w:tc>
        <w:tc>
          <w:tcPr>
            <w:tcW w:w="146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b/>
                <w:lang w:eastAsia="cs-CZ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5412CE">
              <w:rPr>
                <w:rFonts w:eastAsia="Times New Roman" w:cs="Times New Roman"/>
                <w:b/>
                <w:sz w:val="22"/>
                <w:lang w:eastAsia="cs-CZ"/>
              </w:rPr>
              <w:t>Ženy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5412CE">
              <w:rPr>
                <w:rFonts w:eastAsia="Times New Roman" w:cs="Times New Roman"/>
                <w:b/>
                <w:sz w:val="22"/>
                <w:lang w:eastAsia="cs-CZ"/>
              </w:rPr>
              <w:t>Muži</w:t>
            </w:r>
          </w:p>
        </w:tc>
      </w:tr>
      <w:tr w:rsidR="00385091" w:rsidRPr="005412CE" w:rsidTr="0011093B">
        <w:trPr>
          <w:trHeight w:val="600"/>
        </w:trPr>
        <w:tc>
          <w:tcPr>
            <w:tcW w:w="1291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5412CE">
              <w:rPr>
                <w:rFonts w:eastAsia="Times New Roman" w:cs="Times New Roman"/>
                <w:b/>
                <w:sz w:val="22"/>
                <w:lang w:eastAsia="cs-CZ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5412CE">
              <w:rPr>
                <w:rFonts w:eastAsia="Times New Roman" w:cs="Times New Roman"/>
                <w:b/>
                <w:sz w:val="22"/>
                <w:lang w:eastAsia="cs-CZ"/>
              </w:rPr>
              <w:t>počet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5412CE">
              <w:rPr>
                <w:rFonts w:eastAsia="Times New Roman" w:cs="Times New Roman"/>
                <w:b/>
                <w:sz w:val="22"/>
                <w:lang w:eastAsia="cs-CZ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5412CE">
              <w:rPr>
                <w:rFonts w:eastAsia="Times New Roman" w:cs="Times New Roman"/>
                <w:b/>
                <w:sz w:val="22"/>
                <w:lang w:eastAsia="cs-CZ"/>
              </w:rPr>
              <w:t>počet</w:t>
            </w: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b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5412CE">
              <w:rPr>
                <w:rFonts w:eastAsia="Times New Roman" w:cs="Times New Roman"/>
                <w:b/>
                <w:sz w:val="22"/>
                <w:lang w:eastAsia="cs-CZ"/>
              </w:rPr>
              <w:t>%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5412CE">
              <w:rPr>
                <w:rFonts w:eastAsia="Times New Roman" w:cs="Times New Roman"/>
                <w:b/>
                <w:sz w:val="22"/>
                <w:lang w:eastAsia="cs-CZ"/>
              </w:rPr>
              <w:t>počet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5412CE">
              <w:rPr>
                <w:rFonts w:eastAsia="Times New Roman" w:cs="Times New Roman"/>
                <w:b/>
                <w:sz w:val="22"/>
                <w:lang w:eastAsia="cs-CZ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5412CE">
              <w:rPr>
                <w:rFonts w:eastAsia="Times New Roman" w:cs="Times New Roman"/>
                <w:b/>
                <w:sz w:val="22"/>
                <w:lang w:eastAsia="cs-CZ"/>
              </w:rPr>
              <w:t>počet</w:t>
            </w:r>
          </w:p>
        </w:tc>
        <w:tc>
          <w:tcPr>
            <w:tcW w:w="146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b/>
                <w:lang w:eastAsia="cs-CZ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5412CE">
              <w:rPr>
                <w:rFonts w:eastAsia="Times New Roman" w:cs="Times New Roman"/>
                <w:b/>
                <w:sz w:val="22"/>
                <w:lang w:eastAsia="cs-CZ"/>
              </w:rPr>
              <w:t>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5412CE">
              <w:rPr>
                <w:rFonts w:eastAsia="Times New Roman" w:cs="Times New Roman"/>
                <w:b/>
                <w:sz w:val="22"/>
                <w:lang w:eastAsia="cs-CZ"/>
              </w:rPr>
              <w:t>počet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5412CE">
              <w:rPr>
                <w:rFonts w:eastAsia="Times New Roman" w:cs="Times New Roman"/>
                <w:b/>
                <w:sz w:val="22"/>
                <w:lang w:eastAsia="cs-CZ"/>
              </w:rPr>
              <w:t>%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5412CE">
              <w:rPr>
                <w:rFonts w:eastAsia="Times New Roman" w:cs="Times New Roman"/>
                <w:b/>
                <w:sz w:val="22"/>
                <w:lang w:eastAsia="cs-CZ"/>
              </w:rPr>
              <w:t>počet</w:t>
            </w:r>
          </w:p>
        </w:tc>
      </w:tr>
      <w:tr w:rsidR="00385091" w:rsidRPr="005412CE" w:rsidTr="0011093B">
        <w:trPr>
          <w:trHeight w:val="55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>Austria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39%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61%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27</w:t>
            </w: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67%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33%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3</w:t>
            </w:r>
          </w:p>
        </w:tc>
        <w:tc>
          <w:tcPr>
            <w:tcW w:w="146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80%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20%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</w:t>
            </w:r>
          </w:p>
        </w:tc>
      </w:tr>
      <w:tr w:rsidR="00385091" w:rsidRPr="005412CE" w:rsidTr="0011093B">
        <w:trPr>
          <w:trHeight w:val="55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>Belarus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51%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17</w:t>
            </w: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0%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  <w:tc>
          <w:tcPr>
            <w:tcW w:w="146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100%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0%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</w:tr>
      <w:tr w:rsidR="00385091" w:rsidRPr="005412CE" w:rsidTr="0011093B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>Belgium</w:t>
            </w:r>
            <w:proofErr w:type="spellEnd"/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>French</w:t>
            </w:r>
            <w:proofErr w:type="spellEnd"/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>and</w:t>
            </w:r>
            <w:proofErr w:type="spellEnd"/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>Flemish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0%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  <w:tc>
          <w:tcPr>
            <w:tcW w:w="146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0%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</w:tr>
      <w:tr w:rsidR="00385091" w:rsidRPr="005412CE" w:rsidTr="0011093B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>Bosnia</w:t>
            </w:r>
            <w:proofErr w:type="spellEnd"/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>and</w:t>
            </w:r>
            <w:proofErr w:type="spellEnd"/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>Herzegovina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52%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11</w:t>
            </w: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36%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64%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14</w:t>
            </w:r>
          </w:p>
        </w:tc>
        <w:tc>
          <w:tcPr>
            <w:tcW w:w="146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56%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44%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17</w:t>
            </w:r>
          </w:p>
        </w:tc>
      </w:tr>
      <w:tr w:rsidR="00385091" w:rsidRPr="005412CE" w:rsidTr="0011093B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>Bulgaria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86%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14%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</w:t>
            </w: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67%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33%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</w:t>
            </w:r>
          </w:p>
        </w:tc>
        <w:tc>
          <w:tcPr>
            <w:tcW w:w="146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0%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0%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</w:tr>
      <w:tr w:rsidR="00385091" w:rsidRPr="005412CE" w:rsidTr="0011093B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>Croatia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44%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56%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32</w:t>
            </w:r>
          </w:p>
        </w:tc>
        <w:tc>
          <w:tcPr>
            <w:tcW w:w="146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74%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26%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5</w:t>
            </w:r>
          </w:p>
        </w:tc>
        <w:tc>
          <w:tcPr>
            <w:tcW w:w="146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48%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25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52%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27</w:t>
            </w:r>
          </w:p>
        </w:tc>
      </w:tr>
      <w:tr w:rsidR="00385091" w:rsidRPr="005412CE" w:rsidTr="0011093B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>Cyprus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88%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28</w:t>
            </w:r>
          </w:p>
        </w:tc>
        <w:tc>
          <w:tcPr>
            <w:tcW w:w="146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0%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  <w:tc>
          <w:tcPr>
            <w:tcW w:w="146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45%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55%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28</w:t>
            </w:r>
          </w:p>
        </w:tc>
      </w:tr>
      <w:tr w:rsidR="00385091" w:rsidRPr="005412CE" w:rsidTr="0011093B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>Denmark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32%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68%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84</w:t>
            </w:r>
          </w:p>
        </w:tc>
        <w:tc>
          <w:tcPr>
            <w:tcW w:w="146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50%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</w:t>
            </w:r>
          </w:p>
        </w:tc>
        <w:tc>
          <w:tcPr>
            <w:tcW w:w="146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32%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68%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15</w:t>
            </w:r>
          </w:p>
        </w:tc>
      </w:tr>
      <w:tr w:rsidR="00385091" w:rsidRPr="005412CE" w:rsidTr="0011093B">
        <w:trPr>
          <w:trHeight w:val="42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lastRenderedPageBreak/>
              <w:t>Estonia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44%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56%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15</w:t>
            </w:r>
          </w:p>
        </w:tc>
        <w:tc>
          <w:tcPr>
            <w:tcW w:w="146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78%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22%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</w:t>
            </w:r>
          </w:p>
        </w:tc>
        <w:tc>
          <w:tcPr>
            <w:tcW w:w="146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24%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8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76%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25</w:t>
            </w:r>
          </w:p>
        </w:tc>
      </w:tr>
      <w:tr w:rsidR="00385091" w:rsidRPr="005412CE" w:rsidTr="0011093B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>Finland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56%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52</w:t>
            </w:r>
          </w:p>
        </w:tc>
        <w:tc>
          <w:tcPr>
            <w:tcW w:w="146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47%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53%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9</w:t>
            </w:r>
          </w:p>
        </w:tc>
        <w:tc>
          <w:tcPr>
            <w:tcW w:w="146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44%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56%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9</w:t>
            </w:r>
          </w:p>
        </w:tc>
      </w:tr>
      <w:tr w:rsidR="00385091" w:rsidRPr="005412CE" w:rsidTr="0011093B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>France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52%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43</w:t>
            </w:r>
          </w:p>
        </w:tc>
        <w:tc>
          <w:tcPr>
            <w:tcW w:w="146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35%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65%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57</w:t>
            </w:r>
          </w:p>
        </w:tc>
        <w:tc>
          <w:tcPr>
            <w:tcW w:w="146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52%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48%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26</w:t>
            </w:r>
          </w:p>
        </w:tc>
      </w:tr>
      <w:tr w:rsidR="00385091" w:rsidRPr="005412CE" w:rsidTr="0011093B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>Germany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31%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69%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43</w:t>
            </w:r>
          </w:p>
        </w:tc>
        <w:tc>
          <w:tcPr>
            <w:tcW w:w="146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100%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  <w:tc>
          <w:tcPr>
            <w:tcW w:w="146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46%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54%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13</w:t>
            </w:r>
          </w:p>
        </w:tc>
      </w:tr>
      <w:tr w:rsidR="00385091" w:rsidRPr="005412CE" w:rsidTr="0011093B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>Hungary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60%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6</w:t>
            </w:r>
          </w:p>
        </w:tc>
        <w:tc>
          <w:tcPr>
            <w:tcW w:w="146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54%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6</w:t>
            </w:r>
          </w:p>
        </w:tc>
        <w:tc>
          <w:tcPr>
            <w:tcW w:w="146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37%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63%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24</w:t>
            </w:r>
          </w:p>
        </w:tc>
      </w:tr>
      <w:tr w:rsidR="00385091" w:rsidRPr="005412CE" w:rsidTr="0011093B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>Iceland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55%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16</w:t>
            </w:r>
          </w:p>
        </w:tc>
        <w:tc>
          <w:tcPr>
            <w:tcW w:w="146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15%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85%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23</w:t>
            </w:r>
          </w:p>
        </w:tc>
        <w:tc>
          <w:tcPr>
            <w:tcW w:w="146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33%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67%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12</w:t>
            </w:r>
          </w:p>
        </w:tc>
      </w:tr>
      <w:tr w:rsidR="00385091" w:rsidRPr="005412CE" w:rsidTr="0011093B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>Italy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33%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67%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49</w:t>
            </w:r>
          </w:p>
        </w:tc>
        <w:tc>
          <w:tcPr>
            <w:tcW w:w="146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47%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53%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8</w:t>
            </w:r>
          </w:p>
        </w:tc>
        <w:tc>
          <w:tcPr>
            <w:tcW w:w="146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45%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55%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33</w:t>
            </w:r>
          </w:p>
        </w:tc>
      </w:tr>
      <w:tr w:rsidR="00385091" w:rsidRPr="005412CE" w:rsidTr="0011093B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>Luxembourg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52%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17</w:t>
            </w:r>
          </w:p>
        </w:tc>
        <w:tc>
          <w:tcPr>
            <w:tcW w:w="146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67%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33%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</w:t>
            </w:r>
          </w:p>
        </w:tc>
        <w:tc>
          <w:tcPr>
            <w:tcW w:w="146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44%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56%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5</w:t>
            </w:r>
          </w:p>
        </w:tc>
      </w:tr>
      <w:tr w:rsidR="00385091" w:rsidRPr="005412CE" w:rsidTr="0011093B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>Montenegro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</w:t>
            </w:r>
          </w:p>
        </w:tc>
        <w:tc>
          <w:tcPr>
            <w:tcW w:w="146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38%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62%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8</w:t>
            </w:r>
          </w:p>
        </w:tc>
        <w:tc>
          <w:tcPr>
            <w:tcW w:w="146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56%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44%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8</w:t>
            </w:r>
          </w:p>
        </w:tc>
      </w:tr>
      <w:tr w:rsidR="00385091" w:rsidRPr="005412CE" w:rsidTr="0011093B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>Netherlands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32%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68%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26</w:t>
            </w:r>
          </w:p>
        </w:tc>
        <w:tc>
          <w:tcPr>
            <w:tcW w:w="146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23%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78%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31</w:t>
            </w:r>
          </w:p>
        </w:tc>
        <w:tc>
          <w:tcPr>
            <w:tcW w:w="146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42%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58%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11</w:t>
            </w:r>
          </w:p>
        </w:tc>
      </w:tr>
      <w:tr w:rsidR="00385091" w:rsidRPr="005412CE" w:rsidTr="0011093B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>Norway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37%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63%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36</w:t>
            </w:r>
          </w:p>
        </w:tc>
        <w:tc>
          <w:tcPr>
            <w:tcW w:w="146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31%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69%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9</w:t>
            </w:r>
          </w:p>
        </w:tc>
        <w:tc>
          <w:tcPr>
            <w:tcW w:w="146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34%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66%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31</w:t>
            </w:r>
          </w:p>
        </w:tc>
      </w:tr>
      <w:tr w:rsidR="00385091" w:rsidRPr="005412CE" w:rsidTr="0011093B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>Poland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72%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49</w:t>
            </w:r>
          </w:p>
        </w:tc>
        <w:tc>
          <w:tcPr>
            <w:tcW w:w="146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43%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57%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12</w:t>
            </w:r>
          </w:p>
        </w:tc>
        <w:tc>
          <w:tcPr>
            <w:tcW w:w="146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29%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71%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20</w:t>
            </w:r>
          </w:p>
        </w:tc>
      </w:tr>
      <w:tr w:rsidR="00385091" w:rsidRPr="005412CE" w:rsidTr="0011093B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>Portugal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57%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25</w:t>
            </w:r>
          </w:p>
        </w:tc>
        <w:tc>
          <w:tcPr>
            <w:tcW w:w="146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35%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65%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13</w:t>
            </w:r>
          </w:p>
        </w:tc>
        <w:tc>
          <w:tcPr>
            <w:tcW w:w="146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29%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71%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32</w:t>
            </w:r>
          </w:p>
        </w:tc>
      </w:tr>
      <w:tr w:rsidR="00385091" w:rsidRPr="005412CE" w:rsidTr="0011093B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>Romania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55%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22</w:t>
            </w:r>
          </w:p>
        </w:tc>
        <w:tc>
          <w:tcPr>
            <w:tcW w:w="146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100%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  <w:tc>
          <w:tcPr>
            <w:tcW w:w="146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53%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48%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38</w:t>
            </w:r>
          </w:p>
        </w:tc>
      </w:tr>
      <w:tr w:rsidR="00385091" w:rsidRPr="005412CE" w:rsidTr="0011093B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>Serbia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67%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33%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6</w:t>
            </w:r>
          </w:p>
        </w:tc>
        <w:tc>
          <w:tcPr>
            <w:tcW w:w="146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64%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36%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9</w:t>
            </w:r>
          </w:p>
        </w:tc>
        <w:tc>
          <w:tcPr>
            <w:tcW w:w="146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51%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49%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23</w:t>
            </w:r>
          </w:p>
        </w:tc>
      </w:tr>
      <w:tr w:rsidR="00385091" w:rsidRPr="005412CE" w:rsidTr="0011093B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>Spain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56%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35</w:t>
            </w:r>
          </w:p>
        </w:tc>
        <w:tc>
          <w:tcPr>
            <w:tcW w:w="146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52%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31</w:t>
            </w:r>
          </w:p>
        </w:tc>
        <w:tc>
          <w:tcPr>
            <w:tcW w:w="146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70%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71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30%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31</w:t>
            </w:r>
          </w:p>
        </w:tc>
      </w:tr>
      <w:tr w:rsidR="00385091" w:rsidRPr="005412CE" w:rsidTr="0011093B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>Sweden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31%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69%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96</w:t>
            </w:r>
          </w:p>
        </w:tc>
        <w:tc>
          <w:tcPr>
            <w:tcW w:w="146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38%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63%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20</w:t>
            </w:r>
          </w:p>
        </w:tc>
        <w:tc>
          <w:tcPr>
            <w:tcW w:w="146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41%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59%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34</w:t>
            </w:r>
          </w:p>
        </w:tc>
      </w:tr>
      <w:tr w:rsidR="00385091" w:rsidRPr="005412CE" w:rsidTr="0011093B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>Switzerland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76%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139</w:t>
            </w:r>
          </w:p>
        </w:tc>
        <w:tc>
          <w:tcPr>
            <w:tcW w:w="146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20%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80%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8</w:t>
            </w:r>
          </w:p>
        </w:tc>
        <w:tc>
          <w:tcPr>
            <w:tcW w:w="146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19%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81%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29</w:t>
            </w:r>
          </w:p>
        </w:tc>
      </w:tr>
      <w:tr w:rsidR="00385091" w:rsidRPr="005412CE" w:rsidTr="0011093B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>Turkey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80%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33</w:t>
            </w:r>
          </w:p>
        </w:tc>
        <w:tc>
          <w:tcPr>
            <w:tcW w:w="146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0%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  <w:tc>
          <w:tcPr>
            <w:tcW w:w="146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16%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31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84%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158</w:t>
            </w:r>
          </w:p>
        </w:tc>
      </w:tr>
      <w:tr w:rsidR="00385091" w:rsidRPr="005412CE" w:rsidTr="0011093B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0F8" w:rsidRPr="005412CE" w:rsidRDefault="000360F8" w:rsidP="00AD1E4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>United</w:t>
            </w:r>
            <w:proofErr w:type="spellEnd"/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>Kingdom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  <w:tc>
          <w:tcPr>
            <w:tcW w:w="146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0%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  <w:tc>
          <w:tcPr>
            <w:tcW w:w="146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0%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360F8" w:rsidRPr="005412CE" w:rsidRDefault="000360F8" w:rsidP="000360F8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</w:tr>
    </w:tbl>
    <w:p w:rsidR="00757842" w:rsidRPr="005412CE" w:rsidRDefault="00757842" w:rsidP="00757842">
      <w:pPr>
        <w:spacing w:before="240"/>
        <w:jc w:val="center"/>
        <w:rPr>
          <w:rFonts w:cs="Times New Roman"/>
          <w:sz w:val="22"/>
        </w:rPr>
      </w:pPr>
      <w:r w:rsidRPr="005412CE">
        <w:rPr>
          <w:rFonts w:cs="Times New Roman"/>
          <w:sz w:val="22"/>
        </w:rPr>
        <w:t xml:space="preserve">Tabulka č. 5 – Procentuální </w:t>
      </w:r>
      <w:r w:rsidRPr="005412CE">
        <w:rPr>
          <w:rFonts w:eastAsia="Times New Roman" w:cs="Times New Roman"/>
          <w:bCs/>
          <w:sz w:val="22"/>
          <w:lang w:eastAsia="cs-CZ"/>
        </w:rPr>
        <w:t>zastoupení reportérek a reportérů v typech médií</w:t>
      </w:r>
    </w:p>
    <w:p w:rsidR="00330531" w:rsidRPr="005412CE" w:rsidRDefault="001649A2" w:rsidP="001649A2">
      <w:pPr>
        <w:spacing w:before="240" w:after="240"/>
        <w:rPr>
          <w:rFonts w:cs="Times New Roman"/>
        </w:rPr>
      </w:pPr>
      <w:r w:rsidRPr="005412CE">
        <w:rPr>
          <w:rFonts w:cs="Times New Roman"/>
        </w:rPr>
        <w:t>Následující t</w:t>
      </w:r>
      <w:r w:rsidR="00757842" w:rsidRPr="005412CE">
        <w:rPr>
          <w:rFonts w:cs="Times New Roman"/>
        </w:rPr>
        <w:t xml:space="preserve">abulka znázorňuje </w:t>
      </w:r>
      <w:r w:rsidRPr="005412CE">
        <w:rPr>
          <w:rFonts w:cs="Times New Roman"/>
        </w:rPr>
        <w:t xml:space="preserve">procentuální a početní vyjádření reportérek a reportérů </w:t>
      </w:r>
      <w:r w:rsidR="00A809D7" w:rsidRPr="005412CE">
        <w:rPr>
          <w:rFonts w:cs="Times New Roman"/>
        </w:rPr>
        <w:t xml:space="preserve">referujících </w:t>
      </w:r>
      <w:r w:rsidR="0011093B">
        <w:rPr>
          <w:rFonts w:cs="Times New Roman"/>
        </w:rPr>
        <w:t xml:space="preserve">o </w:t>
      </w:r>
      <w:r w:rsidRPr="005412CE">
        <w:rPr>
          <w:rFonts w:cs="Times New Roman"/>
        </w:rPr>
        <w:t xml:space="preserve">tematické oblasti </w:t>
      </w:r>
      <w:r w:rsidR="0011093B">
        <w:rPr>
          <w:rFonts w:cs="Times New Roman"/>
        </w:rPr>
        <w:t>C</w:t>
      </w:r>
      <w:r w:rsidRPr="005412CE">
        <w:rPr>
          <w:rFonts w:cs="Times New Roman"/>
        </w:rPr>
        <w:t>elebrit, umění a sportu za rok 2015.</w:t>
      </w:r>
    </w:p>
    <w:tbl>
      <w:tblPr>
        <w:tblW w:w="526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283"/>
        <w:gridCol w:w="764"/>
        <w:gridCol w:w="727"/>
        <w:gridCol w:w="764"/>
        <w:gridCol w:w="727"/>
      </w:tblGrid>
      <w:tr w:rsidR="001649A2" w:rsidRPr="005412CE" w:rsidTr="00AD1E47">
        <w:trPr>
          <w:trHeight w:val="532"/>
        </w:trPr>
        <w:tc>
          <w:tcPr>
            <w:tcW w:w="228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5412CE">
              <w:rPr>
                <w:rFonts w:eastAsia="Times New Roman" w:cs="Times New Roman"/>
                <w:b/>
                <w:sz w:val="22"/>
                <w:lang w:eastAsia="cs-CZ"/>
              </w:rPr>
              <w:t>Ženy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5412CE">
              <w:rPr>
                <w:rFonts w:eastAsia="Times New Roman" w:cs="Times New Roman"/>
                <w:b/>
                <w:sz w:val="22"/>
                <w:lang w:eastAsia="cs-CZ"/>
              </w:rPr>
              <w:t>Muži</w:t>
            </w:r>
          </w:p>
        </w:tc>
      </w:tr>
      <w:tr w:rsidR="001649A2" w:rsidRPr="005412CE" w:rsidTr="00AD1E47">
        <w:trPr>
          <w:trHeight w:val="698"/>
        </w:trPr>
        <w:tc>
          <w:tcPr>
            <w:tcW w:w="2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5412CE">
              <w:rPr>
                <w:rFonts w:eastAsia="Times New Roman" w:cs="Times New Roman"/>
                <w:b/>
                <w:sz w:val="22"/>
                <w:lang w:eastAsia="cs-CZ"/>
              </w:rPr>
              <w:t>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5412CE">
              <w:rPr>
                <w:rFonts w:eastAsia="Times New Roman" w:cs="Times New Roman"/>
                <w:b/>
                <w:sz w:val="22"/>
                <w:lang w:eastAsia="cs-CZ"/>
              </w:rPr>
              <w:t>počet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5412CE">
              <w:rPr>
                <w:rFonts w:eastAsia="Times New Roman" w:cs="Times New Roman"/>
                <w:b/>
                <w:sz w:val="22"/>
                <w:lang w:eastAsia="cs-CZ"/>
              </w:rPr>
              <w:t>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5412CE">
              <w:rPr>
                <w:rFonts w:eastAsia="Times New Roman" w:cs="Times New Roman"/>
                <w:b/>
                <w:sz w:val="22"/>
                <w:lang w:eastAsia="cs-CZ"/>
              </w:rPr>
              <w:t>počet</w:t>
            </w:r>
          </w:p>
        </w:tc>
      </w:tr>
      <w:tr w:rsidR="001649A2" w:rsidRPr="005412CE" w:rsidTr="001649A2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>Austria</w:t>
            </w:r>
            <w:proofErr w:type="spellEnd"/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57%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43%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3</w:t>
            </w:r>
          </w:p>
        </w:tc>
      </w:tr>
      <w:tr w:rsidR="001649A2" w:rsidRPr="005412CE" w:rsidTr="001649A2">
        <w:trPr>
          <w:trHeight w:val="45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>Belarus</w:t>
            </w:r>
            <w:proofErr w:type="spellEnd"/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67%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33%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</w:t>
            </w:r>
          </w:p>
        </w:tc>
      </w:tr>
      <w:tr w:rsidR="001649A2" w:rsidRPr="005412CE" w:rsidTr="00F02679">
        <w:trPr>
          <w:trHeight w:val="56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>Belgium</w:t>
            </w:r>
            <w:proofErr w:type="spellEnd"/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>French</w:t>
            </w:r>
            <w:proofErr w:type="spellEnd"/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>and</w:t>
            </w:r>
            <w:proofErr w:type="spellEnd"/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>Flemish</w:t>
            </w:r>
            <w:proofErr w:type="spellEnd"/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25%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75%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9</w:t>
            </w:r>
          </w:p>
        </w:tc>
      </w:tr>
      <w:tr w:rsidR="001649A2" w:rsidRPr="005412CE" w:rsidTr="001649A2">
        <w:trPr>
          <w:trHeight w:val="6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>Bosnia</w:t>
            </w:r>
            <w:proofErr w:type="spellEnd"/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>and</w:t>
            </w:r>
            <w:proofErr w:type="spellEnd"/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>Herzegovina</w:t>
            </w:r>
            <w:proofErr w:type="spellEnd"/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40%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60%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3</w:t>
            </w:r>
          </w:p>
        </w:tc>
      </w:tr>
      <w:tr w:rsidR="001649A2" w:rsidRPr="005412CE" w:rsidTr="001649A2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>Bulgaria</w:t>
            </w:r>
            <w:proofErr w:type="spellEnd"/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</w:tr>
      <w:tr w:rsidR="001649A2" w:rsidRPr="005412CE" w:rsidTr="00F02679">
        <w:trPr>
          <w:trHeight w:val="36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>Croatia</w:t>
            </w:r>
            <w:proofErr w:type="spellEnd"/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40%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60%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9</w:t>
            </w:r>
          </w:p>
        </w:tc>
      </w:tr>
      <w:tr w:rsidR="001649A2" w:rsidRPr="005412CE" w:rsidTr="00E73B16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>Cyprus</w:t>
            </w:r>
            <w:proofErr w:type="spellEnd"/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</w:tr>
      <w:tr w:rsidR="001649A2" w:rsidRPr="005412CE" w:rsidTr="00E73B16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>Denmark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45%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55%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6</w:t>
            </w:r>
          </w:p>
        </w:tc>
      </w:tr>
      <w:tr w:rsidR="001649A2" w:rsidRPr="005412CE" w:rsidTr="001649A2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>Estonia</w:t>
            </w:r>
            <w:proofErr w:type="spellEnd"/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100%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3</w:t>
            </w:r>
          </w:p>
        </w:tc>
      </w:tr>
      <w:tr w:rsidR="001649A2" w:rsidRPr="005412CE" w:rsidTr="001649A2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>Finland</w:t>
            </w:r>
            <w:proofErr w:type="spellEnd"/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25%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75%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3</w:t>
            </w:r>
          </w:p>
        </w:tc>
      </w:tr>
      <w:tr w:rsidR="001649A2" w:rsidRPr="005412CE" w:rsidTr="008F73BF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>France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61%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39%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7</w:t>
            </w:r>
          </w:p>
        </w:tc>
      </w:tr>
      <w:tr w:rsidR="001649A2" w:rsidRPr="005412CE" w:rsidTr="008F73BF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lastRenderedPageBreak/>
              <w:t>Germany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0%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0%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</w:tr>
      <w:tr w:rsidR="001649A2" w:rsidRPr="005412CE" w:rsidTr="001649A2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>Hungary</w:t>
            </w:r>
            <w:proofErr w:type="spellEnd"/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50%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50%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</w:t>
            </w:r>
          </w:p>
        </w:tc>
      </w:tr>
      <w:tr w:rsidR="001649A2" w:rsidRPr="005412CE" w:rsidTr="001649A2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>Iceland</w:t>
            </w:r>
            <w:proofErr w:type="spellEnd"/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13%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88%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14</w:t>
            </w:r>
          </w:p>
        </w:tc>
      </w:tr>
      <w:tr w:rsidR="001649A2" w:rsidRPr="005412CE" w:rsidTr="001649A2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>Italy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50%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50%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6</w:t>
            </w:r>
          </w:p>
        </w:tc>
      </w:tr>
      <w:tr w:rsidR="001649A2" w:rsidRPr="005412CE" w:rsidTr="001649A2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>Luxembourg</w:t>
            </w:r>
            <w:proofErr w:type="spellEnd"/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50%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50%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</w:t>
            </w:r>
          </w:p>
        </w:tc>
      </w:tr>
      <w:tr w:rsidR="001649A2" w:rsidRPr="005412CE" w:rsidTr="001649A2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>Montenegro</w:t>
            </w:r>
            <w:proofErr w:type="spellEnd"/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100%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5</w:t>
            </w:r>
          </w:p>
        </w:tc>
      </w:tr>
      <w:tr w:rsidR="001649A2" w:rsidRPr="005412CE" w:rsidTr="001649A2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>Netherlands</w:t>
            </w:r>
            <w:proofErr w:type="spellEnd"/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63%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38%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3</w:t>
            </w:r>
          </w:p>
        </w:tc>
      </w:tr>
      <w:tr w:rsidR="001649A2" w:rsidRPr="005412CE" w:rsidTr="001649A2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>Norway</w:t>
            </w:r>
            <w:proofErr w:type="spellEnd"/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22%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78%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29</w:t>
            </w:r>
          </w:p>
        </w:tc>
      </w:tr>
      <w:tr w:rsidR="001649A2" w:rsidRPr="005412CE" w:rsidTr="001649A2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>Poland</w:t>
            </w:r>
            <w:proofErr w:type="spellEnd"/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20%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80%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8</w:t>
            </w:r>
          </w:p>
        </w:tc>
      </w:tr>
      <w:tr w:rsidR="001649A2" w:rsidRPr="005412CE" w:rsidTr="001649A2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>Portugal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25%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75%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18</w:t>
            </w:r>
          </w:p>
        </w:tc>
      </w:tr>
      <w:tr w:rsidR="001649A2" w:rsidRPr="005412CE" w:rsidTr="001649A2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>Romania</w:t>
            </w:r>
            <w:proofErr w:type="spellEnd"/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59%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41%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11</w:t>
            </w:r>
          </w:p>
        </w:tc>
      </w:tr>
      <w:tr w:rsidR="001649A2" w:rsidRPr="005412CE" w:rsidTr="001649A2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>Serbia</w:t>
            </w:r>
            <w:proofErr w:type="spellEnd"/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73%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27%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3</w:t>
            </w:r>
          </w:p>
        </w:tc>
      </w:tr>
      <w:tr w:rsidR="001649A2" w:rsidRPr="005412CE" w:rsidTr="001649A2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>Spain</w:t>
            </w:r>
            <w:proofErr w:type="spellEnd"/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38%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62%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13</w:t>
            </w:r>
          </w:p>
        </w:tc>
      </w:tr>
      <w:tr w:rsidR="001649A2" w:rsidRPr="005412CE" w:rsidTr="001649A2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>Sweden</w:t>
            </w:r>
            <w:proofErr w:type="spellEnd"/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46%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54%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13</w:t>
            </w:r>
          </w:p>
        </w:tc>
      </w:tr>
      <w:tr w:rsidR="001649A2" w:rsidRPr="005412CE" w:rsidTr="001649A2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>Switzerland</w:t>
            </w:r>
            <w:proofErr w:type="spellEnd"/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10%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90%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9</w:t>
            </w:r>
          </w:p>
        </w:tc>
      </w:tr>
      <w:tr w:rsidR="001649A2" w:rsidRPr="005412CE" w:rsidTr="00F02679">
        <w:trPr>
          <w:trHeight w:val="39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>Turkey</w:t>
            </w:r>
            <w:proofErr w:type="spellEnd"/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20%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80%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12</w:t>
            </w:r>
          </w:p>
        </w:tc>
      </w:tr>
      <w:tr w:rsidR="001649A2" w:rsidRPr="005412CE" w:rsidTr="001649A2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649A2" w:rsidRPr="005412CE" w:rsidRDefault="001649A2" w:rsidP="00AD1E4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>United</w:t>
            </w:r>
            <w:proofErr w:type="spellEnd"/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12CE">
              <w:rPr>
                <w:rFonts w:eastAsia="Times New Roman" w:cs="Times New Roman"/>
                <w:sz w:val="20"/>
                <w:szCs w:val="20"/>
                <w:lang w:eastAsia="cs-CZ"/>
              </w:rPr>
              <w:t>Kingdom</w:t>
            </w:r>
            <w:proofErr w:type="spellEnd"/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23%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77%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649A2" w:rsidRPr="005412CE" w:rsidRDefault="001649A2" w:rsidP="001649A2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20</w:t>
            </w:r>
          </w:p>
        </w:tc>
      </w:tr>
    </w:tbl>
    <w:p w:rsidR="001649A2" w:rsidRPr="005412CE" w:rsidRDefault="00F4624A" w:rsidP="00F4624A">
      <w:pPr>
        <w:spacing w:before="240"/>
        <w:jc w:val="center"/>
        <w:rPr>
          <w:rFonts w:cs="Times New Roman"/>
          <w:sz w:val="22"/>
        </w:rPr>
      </w:pPr>
      <w:r w:rsidRPr="005412CE">
        <w:rPr>
          <w:rFonts w:cs="Times New Roman"/>
          <w:sz w:val="22"/>
        </w:rPr>
        <w:t>Tabulka č. 6 – Procentuální a početní zastoupení reportérek a reportérů v tematické oblast</w:t>
      </w:r>
      <w:r w:rsidR="00AB162F" w:rsidRPr="005412CE">
        <w:rPr>
          <w:rFonts w:cs="Times New Roman"/>
          <w:sz w:val="22"/>
        </w:rPr>
        <w:t>i o celebritách, umění a sportu</w:t>
      </w:r>
    </w:p>
    <w:p w:rsidR="00AD1E47" w:rsidRPr="005412CE" w:rsidRDefault="00AD1E47" w:rsidP="00AD1E47">
      <w:pPr>
        <w:spacing w:before="240"/>
        <w:rPr>
          <w:rFonts w:cs="Times New Roman"/>
        </w:rPr>
      </w:pPr>
      <w:r w:rsidRPr="005412CE">
        <w:rPr>
          <w:rFonts w:cs="Times New Roman"/>
        </w:rPr>
        <w:t xml:space="preserve">Následující tabulka zobrazuje zastoupení mediálních subjektů v hlavních tematických okruzích </w:t>
      </w:r>
      <w:r w:rsidR="008F73BF">
        <w:rPr>
          <w:rFonts w:cs="Times New Roman"/>
        </w:rPr>
        <w:t>C</w:t>
      </w:r>
      <w:r w:rsidRPr="005412CE">
        <w:rPr>
          <w:rFonts w:cs="Times New Roman"/>
        </w:rPr>
        <w:t>elebrit, umění a sportu.</w:t>
      </w:r>
    </w:p>
    <w:tbl>
      <w:tblPr>
        <w:tblW w:w="8474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2711"/>
        <w:gridCol w:w="1842"/>
        <w:gridCol w:w="1761"/>
        <w:gridCol w:w="933"/>
        <w:gridCol w:w="1227"/>
      </w:tblGrid>
      <w:tr w:rsidR="00AD1E47" w:rsidRPr="005412CE" w:rsidTr="00F02679">
        <w:trPr>
          <w:trHeight w:val="525"/>
        </w:trPr>
        <w:tc>
          <w:tcPr>
            <w:tcW w:w="27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5412CE">
              <w:rPr>
                <w:rFonts w:eastAsia="Times New Roman" w:cs="Times New Roman"/>
                <w:b/>
                <w:sz w:val="22"/>
                <w:lang w:eastAsia="cs-CZ"/>
              </w:rPr>
              <w:t>Ženy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5412CE">
              <w:rPr>
                <w:rFonts w:eastAsia="Times New Roman" w:cs="Times New Roman"/>
                <w:b/>
                <w:sz w:val="22"/>
                <w:lang w:eastAsia="cs-CZ"/>
              </w:rPr>
              <w:t>Muži</w:t>
            </w:r>
          </w:p>
        </w:tc>
      </w:tr>
      <w:tr w:rsidR="00AD1E47" w:rsidRPr="005412CE" w:rsidTr="00F02679">
        <w:trPr>
          <w:trHeight w:val="300"/>
        </w:trPr>
        <w:tc>
          <w:tcPr>
            <w:tcW w:w="27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5412CE">
              <w:rPr>
                <w:rFonts w:eastAsia="Times New Roman" w:cs="Times New Roman"/>
                <w:b/>
                <w:sz w:val="22"/>
                <w:lang w:eastAsia="cs-CZ"/>
              </w:rPr>
              <w:t>%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5412CE">
              <w:rPr>
                <w:rFonts w:eastAsia="Times New Roman" w:cs="Times New Roman"/>
                <w:b/>
                <w:sz w:val="22"/>
                <w:lang w:eastAsia="cs-CZ"/>
              </w:rPr>
              <w:t>počet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5412CE">
              <w:rPr>
                <w:rFonts w:eastAsia="Times New Roman" w:cs="Times New Roman"/>
                <w:b/>
                <w:sz w:val="22"/>
                <w:lang w:eastAsia="cs-CZ"/>
              </w:rPr>
              <w:t>%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5412CE">
              <w:rPr>
                <w:rFonts w:eastAsia="Times New Roman" w:cs="Times New Roman"/>
                <w:b/>
                <w:sz w:val="22"/>
                <w:lang w:eastAsia="cs-CZ"/>
              </w:rPr>
              <w:t>počet</w:t>
            </w:r>
          </w:p>
        </w:tc>
      </w:tr>
      <w:tr w:rsidR="00AD1E47" w:rsidRPr="005412CE" w:rsidTr="00B1766A">
        <w:trPr>
          <w:trHeight w:val="300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2"/>
                <w:lang w:eastAsia="cs-CZ"/>
              </w:rPr>
              <w:t>Austria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44%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56%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14</w:t>
            </w:r>
          </w:p>
        </w:tc>
      </w:tr>
      <w:tr w:rsidR="00AD1E47" w:rsidRPr="005412CE" w:rsidTr="00F02679">
        <w:trPr>
          <w:trHeight w:val="280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2"/>
                <w:lang w:eastAsia="cs-CZ"/>
              </w:rPr>
              <w:t>Belarus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53%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47%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7</w:t>
            </w:r>
          </w:p>
        </w:tc>
      </w:tr>
      <w:tr w:rsidR="00AD1E47" w:rsidRPr="005412CE" w:rsidTr="00B1766A">
        <w:trPr>
          <w:trHeight w:val="300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2"/>
                <w:lang w:eastAsia="cs-CZ"/>
              </w:rPr>
              <w:t>Belgium</w:t>
            </w:r>
            <w:proofErr w:type="spellEnd"/>
            <w:r w:rsidRPr="005412CE">
              <w:rPr>
                <w:rFonts w:eastAsia="Times New Roman" w:cs="Times New Roman"/>
                <w:sz w:val="22"/>
                <w:lang w:eastAsia="cs-CZ"/>
              </w:rPr>
              <w:t xml:space="preserve"> - </w:t>
            </w:r>
            <w:proofErr w:type="spellStart"/>
            <w:r w:rsidRPr="005412CE">
              <w:rPr>
                <w:rFonts w:eastAsia="Times New Roman" w:cs="Times New Roman"/>
                <w:sz w:val="22"/>
                <w:lang w:eastAsia="cs-CZ"/>
              </w:rPr>
              <w:t>French</w:t>
            </w:r>
            <w:proofErr w:type="spellEnd"/>
            <w:r w:rsidRPr="005412CE">
              <w:rPr>
                <w:rFonts w:eastAsia="Times New Roman" w:cs="Times New Roman"/>
                <w:sz w:val="22"/>
                <w:lang w:eastAsia="cs-CZ"/>
              </w:rPr>
              <w:t xml:space="preserve"> </w:t>
            </w:r>
            <w:proofErr w:type="spellStart"/>
            <w:r w:rsidRPr="005412CE">
              <w:rPr>
                <w:rFonts w:eastAsia="Times New Roman" w:cs="Times New Roman"/>
                <w:sz w:val="22"/>
                <w:lang w:eastAsia="cs-CZ"/>
              </w:rPr>
              <w:t>and</w:t>
            </w:r>
            <w:proofErr w:type="spellEnd"/>
            <w:r w:rsidRPr="005412CE">
              <w:rPr>
                <w:rFonts w:eastAsia="Times New Roman" w:cs="Times New Roman"/>
                <w:sz w:val="22"/>
                <w:lang w:eastAsia="cs-CZ"/>
              </w:rPr>
              <w:t xml:space="preserve"> </w:t>
            </w:r>
            <w:proofErr w:type="spellStart"/>
            <w:r w:rsidRPr="005412CE">
              <w:rPr>
                <w:rFonts w:eastAsia="Times New Roman" w:cs="Times New Roman"/>
                <w:sz w:val="22"/>
                <w:lang w:eastAsia="cs-CZ"/>
              </w:rPr>
              <w:t>Flemish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22%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78%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43</w:t>
            </w:r>
          </w:p>
        </w:tc>
      </w:tr>
      <w:tr w:rsidR="00AD1E47" w:rsidRPr="005412CE" w:rsidTr="00B1766A">
        <w:trPr>
          <w:trHeight w:val="300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2"/>
                <w:lang w:eastAsia="cs-CZ"/>
              </w:rPr>
              <w:t>Bosnia</w:t>
            </w:r>
            <w:proofErr w:type="spellEnd"/>
            <w:r w:rsidRPr="005412CE">
              <w:rPr>
                <w:rFonts w:eastAsia="Times New Roman" w:cs="Times New Roman"/>
                <w:sz w:val="22"/>
                <w:lang w:eastAsia="cs-CZ"/>
              </w:rPr>
              <w:t xml:space="preserve"> </w:t>
            </w:r>
            <w:proofErr w:type="spellStart"/>
            <w:r w:rsidRPr="005412CE">
              <w:rPr>
                <w:rFonts w:eastAsia="Times New Roman" w:cs="Times New Roman"/>
                <w:sz w:val="22"/>
                <w:lang w:eastAsia="cs-CZ"/>
              </w:rPr>
              <w:t>and</w:t>
            </w:r>
            <w:proofErr w:type="spellEnd"/>
            <w:r w:rsidRPr="005412CE">
              <w:rPr>
                <w:rFonts w:eastAsia="Times New Roman" w:cs="Times New Roman"/>
                <w:sz w:val="22"/>
                <w:lang w:eastAsia="cs-CZ"/>
              </w:rPr>
              <w:t xml:space="preserve"> </w:t>
            </w:r>
            <w:proofErr w:type="spellStart"/>
            <w:r w:rsidRPr="005412CE">
              <w:rPr>
                <w:rFonts w:eastAsia="Times New Roman" w:cs="Times New Roman"/>
                <w:sz w:val="22"/>
                <w:lang w:eastAsia="cs-CZ"/>
              </w:rPr>
              <w:t>Herzegovina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13%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87%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48</w:t>
            </w:r>
          </w:p>
        </w:tc>
      </w:tr>
      <w:tr w:rsidR="00AD1E47" w:rsidRPr="005412CE" w:rsidTr="00B1766A">
        <w:trPr>
          <w:trHeight w:val="300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2"/>
                <w:lang w:eastAsia="cs-CZ"/>
              </w:rPr>
              <w:t>Bulgaria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0%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100%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</w:t>
            </w:r>
          </w:p>
        </w:tc>
      </w:tr>
      <w:tr w:rsidR="00AD1E47" w:rsidRPr="005412CE" w:rsidTr="00B1766A">
        <w:trPr>
          <w:trHeight w:val="300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2"/>
                <w:lang w:eastAsia="cs-CZ"/>
              </w:rPr>
              <w:t>Croatia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5%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95%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53</w:t>
            </w:r>
          </w:p>
        </w:tc>
      </w:tr>
      <w:tr w:rsidR="00AD1E47" w:rsidRPr="005412CE" w:rsidTr="00B1766A">
        <w:trPr>
          <w:trHeight w:val="300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2"/>
                <w:lang w:eastAsia="cs-CZ"/>
              </w:rPr>
              <w:t>Cyprus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0%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0%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</w:tr>
      <w:tr w:rsidR="00AD1E47" w:rsidRPr="005412CE" w:rsidTr="00B1766A">
        <w:trPr>
          <w:trHeight w:val="300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2"/>
                <w:lang w:eastAsia="cs-CZ"/>
              </w:rPr>
              <w:t>Denmark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31%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69%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20</w:t>
            </w:r>
          </w:p>
        </w:tc>
      </w:tr>
      <w:tr w:rsidR="00AD1E47" w:rsidRPr="005412CE" w:rsidTr="00B1766A">
        <w:trPr>
          <w:trHeight w:val="300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2"/>
                <w:lang w:eastAsia="cs-CZ"/>
              </w:rPr>
              <w:t>Estonia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0%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100%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</w:t>
            </w:r>
          </w:p>
        </w:tc>
      </w:tr>
      <w:tr w:rsidR="00AD1E47" w:rsidRPr="005412CE" w:rsidTr="00B1766A">
        <w:trPr>
          <w:trHeight w:val="300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2"/>
                <w:lang w:eastAsia="cs-CZ"/>
              </w:rPr>
              <w:t>Finland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0%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100%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7</w:t>
            </w:r>
          </w:p>
        </w:tc>
      </w:tr>
      <w:tr w:rsidR="00AD1E47" w:rsidRPr="005412CE" w:rsidTr="00E73B16">
        <w:trPr>
          <w:trHeight w:val="300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France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23%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77%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202</w:t>
            </w:r>
          </w:p>
        </w:tc>
      </w:tr>
      <w:tr w:rsidR="00AD1E47" w:rsidRPr="005412CE" w:rsidTr="00E73B16">
        <w:trPr>
          <w:trHeight w:val="337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2"/>
                <w:lang w:eastAsia="cs-CZ"/>
              </w:rPr>
              <w:t>Germany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0%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0%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0</w:t>
            </w:r>
          </w:p>
        </w:tc>
      </w:tr>
      <w:tr w:rsidR="00AD1E47" w:rsidRPr="005412CE" w:rsidTr="00B1766A">
        <w:trPr>
          <w:trHeight w:val="300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2"/>
                <w:lang w:eastAsia="cs-CZ"/>
              </w:rPr>
              <w:t>Hungary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18%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82%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18</w:t>
            </w:r>
          </w:p>
        </w:tc>
      </w:tr>
      <w:tr w:rsidR="00AD1E47" w:rsidRPr="005412CE" w:rsidTr="00B1766A">
        <w:trPr>
          <w:trHeight w:val="300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2"/>
                <w:lang w:eastAsia="cs-CZ"/>
              </w:rPr>
              <w:t>Iceland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5%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95%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18</w:t>
            </w:r>
          </w:p>
        </w:tc>
      </w:tr>
      <w:tr w:rsidR="00AD1E47" w:rsidRPr="005412CE" w:rsidTr="00B1766A">
        <w:trPr>
          <w:trHeight w:val="300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Italy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17%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83%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29</w:t>
            </w:r>
          </w:p>
        </w:tc>
      </w:tr>
      <w:tr w:rsidR="00AD1E47" w:rsidRPr="005412CE" w:rsidTr="00B1766A">
        <w:trPr>
          <w:trHeight w:val="300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2"/>
                <w:lang w:eastAsia="cs-CZ"/>
              </w:rPr>
              <w:t>Luxembourg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13%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87%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13</w:t>
            </w:r>
          </w:p>
        </w:tc>
      </w:tr>
      <w:tr w:rsidR="00AD1E47" w:rsidRPr="005412CE" w:rsidTr="008F73BF">
        <w:trPr>
          <w:trHeight w:val="300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2"/>
                <w:lang w:eastAsia="cs-CZ"/>
              </w:rPr>
              <w:t>Montenegro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22%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78%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14</w:t>
            </w:r>
          </w:p>
        </w:tc>
      </w:tr>
      <w:tr w:rsidR="00AD1E47" w:rsidRPr="005412CE" w:rsidTr="008F73BF">
        <w:trPr>
          <w:trHeight w:val="300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2"/>
                <w:lang w:eastAsia="cs-CZ"/>
              </w:rPr>
              <w:lastRenderedPageBreak/>
              <w:t>Netherlands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3%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98%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39</w:t>
            </w:r>
          </w:p>
        </w:tc>
      </w:tr>
      <w:tr w:rsidR="00AD1E47" w:rsidRPr="005412CE" w:rsidTr="00B1766A">
        <w:trPr>
          <w:trHeight w:val="300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2"/>
                <w:lang w:eastAsia="cs-CZ"/>
              </w:rPr>
              <w:t>Norway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16%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84%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62</w:t>
            </w:r>
          </w:p>
        </w:tc>
      </w:tr>
      <w:tr w:rsidR="00AD1E47" w:rsidRPr="005412CE" w:rsidTr="00B1766A">
        <w:trPr>
          <w:trHeight w:val="300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2"/>
                <w:lang w:eastAsia="cs-CZ"/>
              </w:rPr>
              <w:t>Poland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21%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79%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41</w:t>
            </w:r>
          </w:p>
        </w:tc>
      </w:tr>
      <w:tr w:rsidR="00AD1E47" w:rsidRPr="005412CE" w:rsidTr="00B1766A">
        <w:trPr>
          <w:trHeight w:val="300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Portugal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9%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91%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83</w:t>
            </w:r>
          </w:p>
        </w:tc>
      </w:tr>
      <w:tr w:rsidR="00AD1E47" w:rsidRPr="005412CE" w:rsidTr="00B1766A">
        <w:trPr>
          <w:trHeight w:val="300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2"/>
                <w:lang w:eastAsia="cs-CZ"/>
              </w:rPr>
              <w:t>Serbia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44%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56%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22</w:t>
            </w:r>
          </w:p>
        </w:tc>
      </w:tr>
      <w:tr w:rsidR="00AD1E47" w:rsidRPr="005412CE" w:rsidTr="00B1766A">
        <w:trPr>
          <w:trHeight w:val="300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2"/>
                <w:lang w:eastAsia="cs-CZ"/>
              </w:rPr>
              <w:t>Spain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6%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94%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49</w:t>
            </w:r>
          </w:p>
        </w:tc>
      </w:tr>
      <w:tr w:rsidR="00AD1E47" w:rsidRPr="005412CE" w:rsidTr="00B1766A">
        <w:trPr>
          <w:trHeight w:val="300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2"/>
                <w:lang w:eastAsia="cs-CZ"/>
              </w:rPr>
              <w:t>Sweden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26%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74%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45</w:t>
            </w:r>
          </w:p>
        </w:tc>
      </w:tr>
      <w:tr w:rsidR="00AD1E47" w:rsidRPr="005412CE" w:rsidTr="00F02679">
        <w:trPr>
          <w:trHeight w:val="377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2"/>
                <w:lang w:eastAsia="cs-CZ"/>
              </w:rPr>
              <w:t>Switzerland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41%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59%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23</w:t>
            </w:r>
          </w:p>
        </w:tc>
      </w:tr>
      <w:tr w:rsidR="00AD1E47" w:rsidRPr="005412CE" w:rsidTr="00B1766A">
        <w:trPr>
          <w:trHeight w:val="300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2"/>
                <w:lang w:eastAsia="cs-CZ"/>
              </w:rPr>
              <w:t>Turkey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53%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47%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22</w:t>
            </w:r>
          </w:p>
        </w:tc>
      </w:tr>
      <w:tr w:rsidR="00AD1E47" w:rsidRPr="005412CE" w:rsidTr="00B1766A">
        <w:trPr>
          <w:trHeight w:val="300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proofErr w:type="spellStart"/>
            <w:r w:rsidRPr="005412CE">
              <w:rPr>
                <w:rFonts w:eastAsia="Times New Roman" w:cs="Times New Roman"/>
                <w:sz w:val="22"/>
                <w:lang w:eastAsia="cs-CZ"/>
              </w:rPr>
              <w:t>United</w:t>
            </w:r>
            <w:proofErr w:type="spellEnd"/>
            <w:r w:rsidRPr="005412CE">
              <w:rPr>
                <w:rFonts w:eastAsia="Times New Roman" w:cs="Times New Roman"/>
                <w:sz w:val="22"/>
                <w:lang w:eastAsia="cs-CZ"/>
              </w:rPr>
              <w:t xml:space="preserve"> </w:t>
            </w:r>
            <w:proofErr w:type="spellStart"/>
            <w:r w:rsidR="00B1766A" w:rsidRPr="005412CE">
              <w:rPr>
                <w:rFonts w:eastAsia="Times New Roman" w:cs="Times New Roman"/>
                <w:sz w:val="22"/>
                <w:lang w:eastAsia="cs-CZ"/>
              </w:rPr>
              <w:t>Kingdom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29%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23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71%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D1E47" w:rsidRPr="005412CE" w:rsidRDefault="00AD1E47" w:rsidP="00B1766A">
            <w:pPr>
              <w:spacing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5412CE">
              <w:rPr>
                <w:rFonts w:eastAsia="Times New Roman" w:cs="Times New Roman"/>
                <w:sz w:val="22"/>
                <w:lang w:eastAsia="cs-CZ"/>
              </w:rPr>
              <w:t>57</w:t>
            </w:r>
          </w:p>
        </w:tc>
      </w:tr>
    </w:tbl>
    <w:p w:rsidR="00330531" w:rsidRPr="005412CE" w:rsidRDefault="00F02679" w:rsidP="00AB162F">
      <w:pPr>
        <w:spacing w:before="240"/>
        <w:jc w:val="center"/>
        <w:rPr>
          <w:rFonts w:cs="Times New Roman"/>
        </w:rPr>
      </w:pPr>
      <w:r w:rsidRPr="005412CE">
        <w:rPr>
          <w:rFonts w:cs="Times New Roman"/>
          <w:sz w:val="22"/>
        </w:rPr>
        <w:t xml:space="preserve">Tabulka č. 7 – Procentuální a početní zastoupení mediálních subjektů v hlavních tematických okruzích </w:t>
      </w:r>
      <w:r w:rsidR="00AF2A82">
        <w:rPr>
          <w:rFonts w:cs="Times New Roman"/>
          <w:sz w:val="22"/>
        </w:rPr>
        <w:t>C</w:t>
      </w:r>
      <w:r w:rsidRPr="005412CE">
        <w:rPr>
          <w:rFonts w:cs="Times New Roman"/>
          <w:sz w:val="22"/>
        </w:rPr>
        <w:t>elebrit, umění a sportu</w:t>
      </w:r>
    </w:p>
    <w:sectPr w:rsidR="00330531" w:rsidRPr="005412CE" w:rsidSect="00DC76D2"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CE3" w:rsidRDefault="00585CE3" w:rsidP="00595E5D">
      <w:pPr>
        <w:spacing w:line="240" w:lineRule="auto"/>
      </w:pPr>
      <w:r>
        <w:separator/>
      </w:r>
    </w:p>
  </w:endnote>
  <w:endnote w:type="continuationSeparator" w:id="0">
    <w:p w:rsidR="00585CE3" w:rsidRDefault="00585CE3" w:rsidP="00595E5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341" w:rsidRDefault="004E5341" w:rsidP="00DC4DC2">
    <w:pPr>
      <w:pStyle w:val="Zpat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424354"/>
      <w:docPartObj>
        <w:docPartGallery w:val="Page Numbers (Bottom of Page)"/>
        <w:docPartUnique/>
      </w:docPartObj>
    </w:sdtPr>
    <w:sdtContent>
      <w:p w:rsidR="004E5341" w:rsidRDefault="004E5341" w:rsidP="00DC4DC2">
        <w:pPr>
          <w:pStyle w:val="Zpat"/>
          <w:jc w:val="center"/>
        </w:pPr>
        <w:fldSimple w:instr=" PAGE   \* MERGEFORMAT ">
          <w:r w:rsidR="000B5F2A">
            <w:rPr>
              <w:noProof/>
            </w:rPr>
            <w:t>9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CE3" w:rsidRDefault="00585CE3" w:rsidP="00595E5D">
      <w:pPr>
        <w:spacing w:line="240" w:lineRule="auto"/>
      </w:pPr>
      <w:r>
        <w:separator/>
      </w:r>
    </w:p>
  </w:footnote>
  <w:footnote w:type="continuationSeparator" w:id="0">
    <w:p w:rsidR="00585CE3" w:rsidRDefault="00585CE3" w:rsidP="00595E5D">
      <w:pPr>
        <w:spacing w:line="240" w:lineRule="auto"/>
      </w:pPr>
      <w:r>
        <w:continuationSeparator/>
      </w:r>
    </w:p>
  </w:footnote>
  <w:footnote w:id="1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Videozáznam: https://www.youtube.com/watch?v=w33ZMHqotY4 [cit.: </w:t>
      </w:r>
      <w:r w:rsidRPr="006325D6">
        <w:rPr>
          <w:rFonts w:cs="Times New Roman"/>
        </w:rPr>
        <w:fldChar w:fldCharType="begin"/>
      </w:r>
      <w:r w:rsidRPr="006325D6">
        <w:rPr>
          <w:rFonts w:cs="Times New Roman"/>
        </w:rPr>
        <w:instrText xml:space="preserve"> TIME \@ "yyyy-MM-dd" </w:instrText>
      </w:r>
      <w:r w:rsidRPr="006325D6">
        <w:rPr>
          <w:rFonts w:cs="Times New Roman"/>
        </w:rPr>
        <w:fldChar w:fldCharType="separate"/>
      </w:r>
      <w:r w:rsidR="000B5F2A">
        <w:rPr>
          <w:rFonts w:cs="Times New Roman"/>
          <w:noProof/>
        </w:rPr>
        <w:t>2019-04-22</w:t>
      </w:r>
      <w:r w:rsidRPr="006325D6">
        <w:rPr>
          <w:rFonts w:cs="Times New Roman"/>
        </w:rPr>
        <w:fldChar w:fldCharType="end"/>
      </w:r>
      <w:r w:rsidRPr="006325D6">
        <w:rPr>
          <w:rFonts w:cs="Times New Roman"/>
        </w:rPr>
        <w:t>]</w:t>
      </w:r>
    </w:p>
  </w:footnote>
  <w:footnote w:id="2">
    <w:p w:rsidR="004E5341" w:rsidRPr="006325D6" w:rsidRDefault="004E5341" w:rsidP="006325D6">
      <w:pPr>
        <w:shd w:val="clear" w:color="auto" w:fill="FFFFFF"/>
        <w:spacing w:line="240" w:lineRule="auto"/>
        <w:rPr>
          <w:rFonts w:eastAsia="Times New Roman" w:cs="Times New Roman"/>
          <w:sz w:val="20"/>
          <w:szCs w:val="20"/>
          <w:lang w:eastAsia="cs-CZ"/>
        </w:rPr>
      </w:pPr>
      <w:r w:rsidRPr="006325D6">
        <w:rPr>
          <w:rStyle w:val="Znakapoznpodarou"/>
          <w:rFonts w:cs="Times New Roman"/>
          <w:sz w:val="20"/>
          <w:szCs w:val="20"/>
        </w:rPr>
        <w:footnoteRef/>
      </w:r>
      <w:r w:rsidRPr="006325D6">
        <w:rPr>
          <w:rFonts w:eastAsia="Times New Roman" w:cs="Times New Roman"/>
          <w:sz w:val="20"/>
          <w:szCs w:val="20"/>
          <w:lang w:eastAsia="cs-CZ"/>
        </w:rPr>
        <w:t xml:space="preserve"> Kovaříková 2009: 62</w:t>
      </w:r>
    </w:p>
  </w:footnote>
  <w:footnote w:id="3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Například výzkum koordinovaný Centrem </w:t>
      </w:r>
      <w:proofErr w:type="spellStart"/>
      <w:r w:rsidRPr="006325D6">
        <w:rPr>
          <w:rFonts w:cs="Times New Roman"/>
        </w:rPr>
        <w:t>ProEquality</w:t>
      </w:r>
      <w:proofErr w:type="spellEnd"/>
      <w:r w:rsidRPr="006325D6">
        <w:rPr>
          <w:rFonts w:cs="Times New Roman"/>
        </w:rPr>
        <w:t xml:space="preserve">, nebo projekt </w:t>
      </w:r>
      <w:proofErr w:type="spellStart"/>
      <w:r w:rsidRPr="006325D6">
        <w:rPr>
          <w:rFonts w:cs="Times New Roman"/>
          <w:i/>
        </w:rPr>
        <w:t>Who</w:t>
      </w:r>
      <w:proofErr w:type="spellEnd"/>
      <w:r w:rsidRPr="006325D6">
        <w:rPr>
          <w:rFonts w:cs="Times New Roman"/>
          <w:i/>
        </w:rPr>
        <w:t xml:space="preserve"> </w:t>
      </w:r>
      <w:proofErr w:type="spellStart"/>
      <w:r w:rsidRPr="006325D6">
        <w:rPr>
          <w:rFonts w:cs="Times New Roman"/>
          <w:i/>
        </w:rPr>
        <w:t>makes</w:t>
      </w:r>
      <w:proofErr w:type="spellEnd"/>
      <w:r w:rsidRPr="006325D6">
        <w:rPr>
          <w:rFonts w:cs="Times New Roman"/>
          <w:i/>
        </w:rPr>
        <w:t xml:space="preserve"> </w:t>
      </w:r>
      <w:proofErr w:type="spellStart"/>
      <w:r w:rsidRPr="006325D6">
        <w:rPr>
          <w:rFonts w:cs="Times New Roman"/>
          <w:i/>
        </w:rPr>
        <w:t>the</w:t>
      </w:r>
      <w:proofErr w:type="spellEnd"/>
      <w:r w:rsidRPr="006325D6">
        <w:rPr>
          <w:rFonts w:cs="Times New Roman"/>
          <w:i/>
        </w:rPr>
        <w:t xml:space="preserve"> </w:t>
      </w:r>
      <w:proofErr w:type="spellStart"/>
      <w:proofErr w:type="gramStart"/>
      <w:r w:rsidRPr="006325D6">
        <w:rPr>
          <w:rFonts w:cs="Times New Roman"/>
          <w:i/>
        </w:rPr>
        <w:t>news</w:t>
      </w:r>
      <w:proofErr w:type="spellEnd"/>
      <w:r w:rsidRPr="006325D6">
        <w:rPr>
          <w:rFonts w:cs="Times New Roman"/>
          <w:i/>
        </w:rPr>
        <w:t>?</w:t>
      </w:r>
      <w:r w:rsidRPr="006325D6">
        <w:rPr>
          <w:rFonts w:cs="Times New Roman"/>
        </w:rPr>
        <w:t xml:space="preserve"> z roku</w:t>
      </w:r>
      <w:proofErr w:type="gramEnd"/>
      <w:r w:rsidRPr="006325D6">
        <w:rPr>
          <w:rFonts w:cs="Times New Roman"/>
        </w:rPr>
        <w:t xml:space="preserve"> 2015</w:t>
      </w:r>
      <w:r>
        <w:rPr>
          <w:rFonts w:cs="Times New Roman"/>
        </w:rPr>
        <w:t>.</w:t>
      </w:r>
    </w:p>
  </w:footnote>
  <w:footnote w:id="4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Záznam je k dispozici na </w:t>
      </w:r>
      <w:proofErr w:type="spellStart"/>
      <w:r w:rsidRPr="006325D6">
        <w:rPr>
          <w:rFonts w:cs="Times New Roman"/>
        </w:rPr>
        <w:t>YouTube</w:t>
      </w:r>
      <w:proofErr w:type="spellEnd"/>
      <w:r w:rsidRPr="006325D6">
        <w:rPr>
          <w:rFonts w:cs="Times New Roman"/>
        </w:rPr>
        <w:t xml:space="preserve"> https://www.youtube.com/watch?v=JuFfqLBfOYg&amp;t=76s [cit. </w:t>
      </w:r>
      <w:r w:rsidRPr="006325D6">
        <w:rPr>
          <w:rFonts w:cs="Times New Roman"/>
        </w:rPr>
        <w:fldChar w:fldCharType="begin"/>
      </w:r>
      <w:r w:rsidRPr="006325D6">
        <w:rPr>
          <w:rFonts w:cs="Times New Roman"/>
        </w:rPr>
        <w:instrText xml:space="preserve"> TIME \@ "yyyy-MM-dd" </w:instrText>
      </w:r>
      <w:r w:rsidRPr="006325D6">
        <w:rPr>
          <w:rFonts w:cs="Times New Roman"/>
        </w:rPr>
        <w:fldChar w:fldCharType="separate"/>
      </w:r>
      <w:r w:rsidR="000B5F2A">
        <w:rPr>
          <w:rFonts w:cs="Times New Roman"/>
          <w:noProof/>
        </w:rPr>
        <w:t>2019-04-22</w:t>
      </w:r>
      <w:r w:rsidRPr="006325D6">
        <w:rPr>
          <w:rFonts w:cs="Times New Roman"/>
        </w:rPr>
        <w:fldChar w:fldCharType="end"/>
      </w:r>
      <w:r w:rsidRPr="006325D6">
        <w:rPr>
          <w:rFonts w:cs="Times New Roman"/>
        </w:rPr>
        <w:t>]</w:t>
      </w:r>
    </w:p>
  </w:footnote>
  <w:footnote w:id="5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</w:t>
      </w:r>
      <w:proofErr w:type="spellStart"/>
      <w:r w:rsidRPr="006325D6">
        <w:rPr>
          <w:rFonts w:cs="Times New Roman"/>
        </w:rPr>
        <w:t>Phillips</w:t>
      </w:r>
      <w:proofErr w:type="spellEnd"/>
      <w:r w:rsidRPr="006325D6">
        <w:rPr>
          <w:rFonts w:cs="Times New Roman"/>
        </w:rPr>
        <w:t xml:space="preserve"> 2005: 1 </w:t>
      </w:r>
      <w:r w:rsidRPr="006325D6">
        <w:rPr>
          <w:rFonts w:eastAsia="Times New Roman" w:cs="Times New Roman"/>
          <w:lang w:eastAsia="cs-CZ"/>
        </w:rPr>
        <w:t>[cit. 2019-01-22]</w:t>
      </w:r>
    </w:p>
  </w:footnote>
  <w:footnote w:id="6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</w:t>
      </w:r>
      <w:proofErr w:type="spellStart"/>
      <w:r w:rsidRPr="006325D6">
        <w:rPr>
          <w:rFonts w:cs="Times New Roman"/>
        </w:rPr>
        <w:t>Giddens</w:t>
      </w:r>
      <w:proofErr w:type="spellEnd"/>
      <w:r w:rsidRPr="006325D6">
        <w:rPr>
          <w:rFonts w:cs="Times New Roman"/>
        </w:rPr>
        <w:t xml:space="preserve"> 2013: 566</w:t>
      </w:r>
    </w:p>
  </w:footnote>
  <w:footnote w:id="7">
    <w:p w:rsidR="004E5341" w:rsidRPr="006325D6" w:rsidRDefault="004E5341" w:rsidP="006325D6">
      <w:pPr>
        <w:shd w:val="clear" w:color="auto" w:fill="FFFFFF"/>
        <w:spacing w:line="240" w:lineRule="auto"/>
        <w:rPr>
          <w:rFonts w:cs="Times New Roman"/>
          <w:sz w:val="20"/>
          <w:szCs w:val="20"/>
        </w:rPr>
      </w:pPr>
      <w:r w:rsidRPr="006325D6">
        <w:rPr>
          <w:rStyle w:val="Znakapoznpodarou"/>
          <w:rFonts w:cs="Times New Roman"/>
          <w:sz w:val="20"/>
          <w:szCs w:val="20"/>
        </w:rPr>
        <w:footnoteRef/>
      </w:r>
      <w:r w:rsidRPr="006325D6">
        <w:rPr>
          <w:rFonts w:cs="Times New Roman"/>
          <w:sz w:val="20"/>
          <w:szCs w:val="20"/>
        </w:rPr>
        <w:t xml:space="preserve"> </w:t>
      </w:r>
      <w:proofErr w:type="spellStart"/>
      <w:r w:rsidRPr="006325D6">
        <w:rPr>
          <w:rFonts w:eastAsia="Times New Roman" w:cs="Times New Roman"/>
          <w:sz w:val="20"/>
          <w:szCs w:val="20"/>
          <w:lang w:eastAsia="cs-CZ"/>
        </w:rPr>
        <w:t>Hradílková</w:t>
      </w:r>
      <w:proofErr w:type="spellEnd"/>
      <w:r w:rsidRPr="006325D6">
        <w:rPr>
          <w:rFonts w:eastAsia="Times New Roman" w:cs="Times New Roman"/>
          <w:sz w:val="20"/>
          <w:szCs w:val="20"/>
          <w:lang w:eastAsia="cs-CZ"/>
        </w:rPr>
        <w:t xml:space="preserve"> In: Jirák, </w:t>
      </w:r>
      <w:proofErr w:type="spellStart"/>
      <w:r w:rsidRPr="006325D6">
        <w:rPr>
          <w:rFonts w:eastAsia="Times New Roman" w:cs="Times New Roman"/>
          <w:sz w:val="20"/>
          <w:szCs w:val="20"/>
          <w:lang w:eastAsia="cs-CZ"/>
        </w:rPr>
        <w:t>Köpplová</w:t>
      </w:r>
      <w:proofErr w:type="spellEnd"/>
      <w:r w:rsidRPr="006325D6">
        <w:rPr>
          <w:rFonts w:eastAsia="Times New Roman" w:cs="Times New Roman"/>
          <w:sz w:val="20"/>
          <w:szCs w:val="20"/>
          <w:lang w:eastAsia="cs-CZ"/>
        </w:rPr>
        <w:t xml:space="preserve"> A </w:t>
      </w:r>
      <w:proofErr w:type="spellStart"/>
      <w:r w:rsidRPr="006325D6">
        <w:rPr>
          <w:rFonts w:eastAsia="Times New Roman" w:cs="Times New Roman"/>
          <w:sz w:val="20"/>
          <w:szCs w:val="20"/>
          <w:lang w:eastAsia="cs-CZ"/>
        </w:rPr>
        <w:t>Wolák</w:t>
      </w:r>
      <w:proofErr w:type="spellEnd"/>
      <w:r w:rsidRPr="006325D6">
        <w:rPr>
          <w:rFonts w:eastAsia="Times New Roman" w:cs="Times New Roman"/>
          <w:sz w:val="20"/>
          <w:szCs w:val="20"/>
          <w:lang w:eastAsia="cs-CZ"/>
        </w:rPr>
        <w:t xml:space="preserve"> 2011: 23</w:t>
      </w:r>
    </w:p>
  </w:footnote>
  <w:footnote w:id="8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[cit.: 2019-01-20]</w:t>
      </w:r>
    </w:p>
  </w:footnote>
  <w:footnote w:id="9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Například chlapci si hrají s panenkami a upřednostňují růžovou barvu</w:t>
      </w:r>
      <w:r>
        <w:rPr>
          <w:rFonts w:cs="Times New Roman"/>
        </w:rPr>
        <w:t>.</w:t>
      </w:r>
    </w:p>
  </w:footnote>
  <w:footnote w:id="10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Gender koresponduje s pohlavím, tudíž se jedinec chová, jak od něj společnost vyžaduje a předpokládá</w:t>
      </w:r>
      <w:r>
        <w:rPr>
          <w:rFonts w:cs="Times New Roman"/>
        </w:rPr>
        <w:t>.</w:t>
      </w:r>
    </w:p>
  </w:footnote>
  <w:footnote w:id="11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</w:t>
      </w:r>
      <w:proofErr w:type="spellStart"/>
      <w:r w:rsidRPr="006325D6">
        <w:rPr>
          <w:rFonts w:cs="Times New Roman"/>
        </w:rPr>
        <w:t>Giddens</w:t>
      </w:r>
      <w:proofErr w:type="spellEnd"/>
      <w:r w:rsidRPr="006325D6">
        <w:rPr>
          <w:rFonts w:cs="Times New Roman"/>
        </w:rPr>
        <w:t xml:space="preserve"> 2013: 555</w:t>
      </w:r>
    </w:p>
  </w:footnote>
  <w:footnote w:id="12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</w:t>
      </w:r>
      <w:proofErr w:type="spellStart"/>
      <w:r w:rsidRPr="006325D6">
        <w:rPr>
          <w:rFonts w:cs="Times New Roman"/>
        </w:rPr>
        <w:t>Thorpe</w:t>
      </w:r>
      <w:proofErr w:type="spellEnd"/>
      <w:r w:rsidRPr="006325D6">
        <w:rPr>
          <w:rFonts w:cs="Times New Roman"/>
        </w:rPr>
        <w:t xml:space="preserve"> a kol. 2015: 96</w:t>
      </w:r>
    </w:p>
  </w:footnote>
  <w:footnote w:id="13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</w:t>
      </w:r>
      <w:proofErr w:type="spellStart"/>
      <w:r w:rsidRPr="006325D6">
        <w:rPr>
          <w:rFonts w:cs="Times New Roman"/>
        </w:rPr>
        <w:t>Giddens</w:t>
      </w:r>
      <w:proofErr w:type="spellEnd"/>
      <w:r w:rsidRPr="006325D6">
        <w:rPr>
          <w:rFonts w:cs="Times New Roman"/>
        </w:rPr>
        <w:t xml:space="preserve"> 2013: 561</w:t>
      </w:r>
    </w:p>
  </w:footnote>
  <w:footnote w:id="14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Ženy mohly zastávat nižší funkce (vertikální) v určitých pracovních pozicích (horizontální).</w:t>
      </w:r>
    </w:p>
  </w:footnote>
  <w:footnote w:id="15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Například ve sportovní redakci jde o formu diskriminace novinářky vzhledem k možnosti podílet se na čistě mužských sportovních událostech a jejich prezentaci v médiích.</w:t>
      </w:r>
    </w:p>
  </w:footnote>
  <w:footnote w:id="16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https://dictionary.cambridge.org/dictionary/english/tokenism</w:t>
      </w:r>
    </w:p>
  </w:footnote>
  <w:footnote w:id="17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</w:t>
      </w:r>
      <w:proofErr w:type="spellStart"/>
      <w:r w:rsidRPr="006325D6">
        <w:rPr>
          <w:rFonts w:cs="Times New Roman"/>
        </w:rPr>
        <w:t>Lippmann</w:t>
      </w:r>
      <w:proofErr w:type="spellEnd"/>
      <w:r w:rsidRPr="006325D6">
        <w:rPr>
          <w:rFonts w:cs="Times New Roman"/>
        </w:rPr>
        <w:t xml:space="preserve"> 2004: 188</w:t>
      </w:r>
    </w:p>
  </w:footnote>
  <w:footnote w:id="18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</w:t>
      </w:r>
      <w:proofErr w:type="spellStart"/>
      <w:r w:rsidRPr="006325D6">
        <w:rPr>
          <w:rFonts w:cs="Times New Roman"/>
        </w:rPr>
        <w:t>Lippmann</w:t>
      </w:r>
      <w:proofErr w:type="spellEnd"/>
      <w:r w:rsidRPr="006325D6">
        <w:rPr>
          <w:rFonts w:cs="Times New Roman"/>
        </w:rPr>
        <w:t xml:space="preserve"> 2004: 52</w:t>
      </w:r>
    </w:p>
  </w:footnote>
  <w:footnote w:id="19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</w:t>
      </w:r>
      <w:proofErr w:type="spellStart"/>
      <w:r w:rsidRPr="006325D6">
        <w:rPr>
          <w:rFonts w:cs="Times New Roman"/>
        </w:rPr>
        <w:t>Galtung</w:t>
      </w:r>
      <w:proofErr w:type="spellEnd"/>
      <w:r w:rsidRPr="006325D6">
        <w:rPr>
          <w:rFonts w:cs="Times New Roman"/>
        </w:rPr>
        <w:t xml:space="preserve"> a </w:t>
      </w:r>
      <w:proofErr w:type="spellStart"/>
      <w:r w:rsidRPr="006325D6">
        <w:rPr>
          <w:rFonts w:cs="Times New Roman"/>
        </w:rPr>
        <w:t>Ruge</w:t>
      </w:r>
      <w:proofErr w:type="spellEnd"/>
      <w:r w:rsidRPr="006325D6">
        <w:rPr>
          <w:rFonts w:cs="Times New Roman"/>
        </w:rPr>
        <w:t xml:space="preserve">: </w:t>
      </w:r>
      <w:proofErr w:type="spellStart"/>
      <w:r w:rsidRPr="006325D6">
        <w:rPr>
          <w:rFonts w:cs="Times New Roman"/>
          <w:i/>
        </w:rPr>
        <w:t>The</w:t>
      </w:r>
      <w:proofErr w:type="spellEnd"/>
      <w:r w:rsidRPr="006325D6">
        <w:rPr>
          <w:rFonts w:cs="Times New Roman"/>
          <w:i/>
        </w:rPr>
        <w:t xml:space="preserve"> </w:t>
      </w:r>
      <w:proofErr w:type="spellStart"/>
      <w:r w:rsidRPr="006325D6">
        <w:rPr>
          <w:rFonts w:cs="Times New Roman"/>
          <w:i/>
        </w:rPr>
        <w:t>Structure</w:t>
      </w:r>
      <w:proofErr w:type="spellEnd"/>
      <w:r w:rsidRPr="006325D6">
        <w:rPr>
          <w:rFonts w:cs="Times New Roman"/>
          <w:i/>
        </w:rPr>
        <w:t xml:space="preserve"> </w:t>
      </w:r>
      <w:proofErr w:type="spellStart"/>
      <w:r w:rsidRPr="006325D6">
        <w:rPr>
          <w:rFonts w:cs="Times New Roman"/>
          <w:i/>
        </w:rPr>
        <w:t>of</w:t>
      </w:r>
      <w:proofErr w:type="spellEnd"/>
      <w:r w:rsidRPr="006325D6">
        <w:rPr>
          <w:rFonts w:cs="Times New Roman"/>
          <w:i/>
        </w:rPr>
        <w:t xml:space="preserve"> </w:t>
      </w:r>
      <w:proofErr w:type="spellStart"/>
      <w:r w:rsidRPr="006325D6">
        <w:rPr>
          <w:rFonts w:cs="Times New Roman"/>
          <w:i/>
        </w:rPr>
        <w:t>Foreign</w:t>
      </w:r>
      <w:proofErr w:type="spellEnd"/>
      <w:r w:rsidRPr="006325D6">
        <w:rPr>
          <w:rFonts w:cs="Times New Roman"/>
          <w:i/>
        </w:rPr>
        <w:t xml:space="preserve"> News: </w:t>
      </w:r>
      <w:proofErr w:type="spellStart"/>
      <w:r w:rsidRPr="006325D6">
        <w:rPr>
          <w:rFonts w:cs="Times New Roman"/>
          <w:i/>
        </w:rPr>
        <w:t>The</w:t>
      </w:r>
      <w:proofErr w:type="spellEnd"/>
      <w:r w:rsidRPr="006325D6">
        <w:rPr>
          <w:rFonts w:cs="Times New Roman"/>
          <w:i/>
        </w:rPr>
        <w:t xml:space="preserve"> </w:t>
      </w:r>
      <w:proofErr w:type="spellStart"/>
      <w:r w:rsidRPr="006325D6">
        <w:rPr>
          <w:rFonts w:cs="Times New Roman"/>
          <w:i/>
        </w:rPr>
        <w:t>Presentation</w:t>
      </w:r>
      <w:proofErr w:type="spellEnd"/>
      <w:r w:rsidRPr="006325D6">
        <w:rPr>
          <w:rFonts w:cs="Times New Roman"/>
          <w:i/>
        </w:rPr>
        <w:t xml:space="preserve"> </w:t>
      </w:r>
      <w:proofErr w:type="spellStart"/>
      <w:r w:rsidRPr="006325D6">
        <w:rPr>
          <w:rFonts w:cs="Times New Roman"/>
          <w:i/>
        </w:rPr>
        <w:t>of</w:t>
      </w:r>
      <w:proofErr w:type="spellEnd"/>
      <w:r w:rsidRPr="006325D6">
        <w:rPr>
          <w:rFonts w:cs="Times New Roman"/>
          <w:i/>
        </w:rPr>
        <w:t xml:space="preserve"> </w:t>
      </w:r>
      <w:proofErr w:type="spellStart"/>
      <w:r w:rsidRPr="006325D6">
        <w:rPr>
          <w:rFonts w:cs="Times New Roman"/>
          <w:i/>
        </w:rPr>
        <w:t>the</w:t>
      </w:r>
      <w:proofErr w:type="spellEnd"/>
      <w:r w:rsidRPr="006325D6">
        <w:rPr>
          <w:rFonts w:cs="Times New Roman"/>
          <w:i/>
        </w:rPr>
        <w:t xml:space="preserve"> </w:t>
      </w:r>
      <w:proofErr w:type="spellStart"/>
      <w:r w:rsidRPr="006325D6">
        <w:rPr>
          <w:rFonts w:cs="Times New Roman"/>
          <w:i/>
        </w:rPr>
        <w:t>Congo</w:t>
      </w:r>
      <w:proofErr w:type="spellEnd"/>
      <w:r w:rsidRPr="006325D6">
        <w:rPr>
          <w:rFonts w:cs="Times New Roman"/>
          <w:i/>
        </w:rPr>
        <w:t xml:space="preserve">, </w:t>
      </w:r>
      <w:proofErr w:type="spellStart"/>
      <w:r w:rsidRPr="006325D6">
        <w:rPr>
          <w:rFonts w:cs="Times New Roman"/>
          <w:i/>
        </w:rPr>
        <w:t>Cuba</w:t>
      </w:r>
      <w:proofErr w:type="spellEnd"/>
      <w:r w:rsidRPr="006325D6">
        <w:rPr>
          <w:rFonts w:cs="Times New Roman"/>
          <w:i/>
        </w:rPr>
        <w:t xml:space="preserve"> </w:t>
      </w:r>
      <w:proofErr w:type="spellStart"/>
      <w:r w:rsidRPr="006325D6">
        <w:rPr>
          <w:rFonts w:cs="Times New Roman"/>
          <w:i/>
        </w:rPr>
        <w:t>and</w:t>
      </w:r>
      <w:proofErr w:type="spellEnd"/>
      <w:r w:rsidRPr="006325D6">
        <w:rPr>
          <w:rFonts w:cs="Times New Roman"/>
          <w:i/>
        </w:rPr>
        <w:t xml:space="preserve"> </w:t>
      </w:r>
      <w:proofErr w:type="spellStart"/>
      <w:r w:rsidRPr="006325D6">
        <w:rPr>
          <w:rFonts w:cs="Times New Roman"/>
          <w:i/>
        </w:rPr>
        <w:t>C</w:t>
      </w:r>
      <w:r w:rsidR="00046C20">
        <w:rPr>
          <w:rFonts w:cs="Times New Roman"/>
          <w:i/>
        </w:rPr>
        <w:t>yprus</w:t>
      </w:r>
      <w:proofErr w:type="spellEnd"/>
      <w:r w:rsidR="00046C20">
        <w:rPr>
          <w:rFonts w:cs="Times New Roman"/>
          <w:i/>
        </w:rPr>
        <w:t xml:space="preserve"> </w:t>
      </w:r>
      <w:proofErr w:type="spellStart"/>
      <w:r w:rsidR="00046C20">
        <w:rPr>
          <w:rFonts w:cs="Times New Roman"/>
          <w:i/>
        </w:rPr>
        <w:t>Crises</w:t>
      </w:r>
      <w:proofErr w:type="spellEnd"/>
      <w:r w:rsidR="00046C20">
        <w:rPr>
          <w:rFonts w:cs="Times New Roman"/>
          <w:i/>
        </w:rPr>
        <w:t xml:space="preserve"> in </w:t>
      </w:r>
      <w:proofErr w:type="spellStart"/>
      <w:r w:rsidRPr="006325D6">
        <w:rPr>
          <w:rFonts w:cs="Times New Roman"/>
          <w:i/>
        </w:rPr>
        <w:t>Four</w:t>
      </w:r>
      <w:proofErr w:type="spellEnd"/>
      <w:r w:rsidRPr="006325D6">
        <w:rPr>
          <w:rFonts w:cs="Times New Roman"/>
          <w:i/>
        </w:rPr>
        <w:t xml:space="preserve"> </w:t>
      </w:r>
      <w:proofErr w:type="spellStart"/>
      <w:r w:rsidRPr="006325D6">
        <w:rPr>
          <w:rFonts w:cs="Times New Roman"/>
          <w:i/>
        </w:rPr>
        <w:t>Norwegian</w:t>
      </w:r>
      <w:proofErr w:type="spellEnd"/>
      <w:r w:rsidRPr="006325D6">
        <w:rPr>
          <w:rFonts w:cs="Times New Roman"/>
          <w:i/>
        </w:rPr>
        <w:t xml:space="preserve"> </w:t>
      </w:r>
      <w:proofErr w:type="spellStart"/>
      <w:r w:rsidRPr="006325D6">
        <w:rPr>
          <w:rFonts w:cs="Times New Roman"/>
          <w:i/>
        </w:rPr>
        <w:t>Newspapers</w:t>
      </w:r>
      <w:proofErr w:type="spellEnd"/>
    </w:p>
  </w:footnote>
  <w:footnote w:id="20">
    <w:p w:rsidR="009B7625" w:rsidRPr="006325D6" w:rsidRDefault="009B7625" w:rsidP="009B7625">
      <w:pPr>
        <w:shd w:val="clear" w:color="auto" w:fill="FFFFFF"/>
        <w:spacing w:line="240" w:lineRule="auto"/>
        <w:rPr>
          <w:rFonts w:cs="Times New Roman"/>
          <w:sz w:val="20"/>
          <w:szCs w:val="20"/>
        </w:rPr>
      </w:pPr>
      <w:r w:rsidRPr="006325D6">
        <w:rPr>
          <w:rStyle w:val="Znakapoznpodarou"/>
          <w:rFonts w:cs="Times New Roman"/>
          <w:sz w:val="20"/>
          <w:szCs w:val="20"/>
        </w:rPr>
        <w:footnoteRef/>
      </w:r>
      <w:r w:rsidRPr="006325D6">
        <w:rPr>
          <w:rFonts w:cs="Times New Roman"/>
          <w:sz w:val="20"/>
          <w:szCs w:val="20"/>
        </w:rPr>
        <w:t xml:space="preserve"> </w:t>
      </w:r>
      <w:proofErr w:type="spellStart"/>
      <w:r w:rsidRPr="006325D6">
        <w:rPr>
          <w:rFonts w:eastAsia="Times New Roman" w:cs="Times New Roman"/>
          <w:sz w:val="20"/>
          <w:szCs w:val="20"/>
          <w:lang w:eastAsia="cs-CZ"/>
        </w:rPr>
        <w:t>Mccombs</w:t>
      </w:r>
      <w:proofErr w:type="spellEnd"/>
      <w:r w:rsidRPr="006325D6">
        <w:rPr>
          <w:rFonts w:eastAsia="Times New Roman" w:cs="Times New Roman"/>
          <w:sz w:val="20"/>
          <w:szCs w:val="20"/>
          <w:lang w:eastAsia="cs-CZ"/>
        </w:rPr>
        <w:t xml:space="preserve"> a Shaw 1972: 177</w:t>
      </w:r>
    </w:p>
  </w:footnote>
  <w:footnote w:id="21">
    <w:p w:rsidR="004E5341" w:rsidRPr="006325D6" w:rsidRDefault="004E5341" w:rsidP="006325D6">
      <w:pPr>
        <w:shd w:val="clear" w:color="auto" w:fill="FFFFFF"/>
        <w:spacing w:line="240" w:lineRule="auto"/>
        <w:rPr>
          <w:rFonts w:cs="Times New Roman"/>
          <w:sz w:val="20"/>
          <w:szCs w:val="20"/>
        </w:rPr>
      </w:pPr>
      <w:r w:rsidRPr="006325D6">
        <w:rPr>
          <w:rStyle w:val="Znakapoznpodarou"/>
          <w:rFonts w:cs="Times New Roman"/>
          <w:sz w:val="20"/>
          <w:szCs w:val="20"/>
        </w:rPr>
        <w:footnoteRef/>
      </w:r>
      <w:r w:rsidRPr="006325D6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6325D6">
        <w:rPr>
          <w:rFonts w:eastAsia="Times New Roman" w:cs="Times New Roman"/>
          <w:sz w:val="20"/>
          <w:szCs w:val="20"/>
          <w:lang w:eastAsia="cs-CZ"/>
        </w:rPr>
        <w:t>Shoemaker</w:t>
      </w:r>
      <w:proofErr w:type="spellEnd"/>
      <w:r w:rsidRPr="006325D6">
        <w:rPr>
          <w:rFonts w:eastAsia="Times New Roman" w:cs="Times New Roman"/>
          <w:sz w:val="20"/>
          <w:szCs w:val="20"/>
          <w:lang w:eastAsia="cs-CZ"/>
        </w:rPr>
        <w:t xml:space="preserve"> 2009: 9</w:t>
      </w:r>
    </w:p>
  </w:footnote>
  <w:footnote w:id="22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</w:t>
      </w:r>
      <w:proofErr w:type="spellStart"/>
      <w:r w:rsidRPr="006325D6">
        <w:rPr>
          <w:rFonts w:cs="Times New Roman"/>
        </w:rPr>
        <w:t>Dominick</w:t>
      </w:r>
      <w:proofErr w:type="spellEnd"/>
      <w:r w:rsidRPr="006325D6">
        <w:rPr>
          <w:rFonts w:cs="Times New Roman"/>
        </w:rPr>
        <w:t xml:space="preserve"> 1990: 17</w:t>
      </w:r>
    </w:p>
  </w:footnote>
  <w:footnote w:id="23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</w:t>
      </w:r>
      <w:proofErr w:type="spellStart"/>
      <w:r w:rsidRPr="006325D6">
        <w:rPr>
          <w:rFonts w:cs="Times New Roman"/>
        </w:rPr>
        <w:t>O’Sullivan</w:t>
      </w:r>
      <w:proofErr w:type="spellEnd"/>
      <w:r w:rsidRPr="006325D6">
        <w:rPr>
          <w:rFonts w:cs="Times New Roman"/>
        </w:rPr>
        <w:t xml:space="preserve">, </w:t>
      </w:r>
      <w:proofErr w:type="spellStart"/>
      <w:r w:rsidRPr="006325D6">
        <w:rPr>
          <w:rFonts w:cs="Times New Roman"/>
        </w:rPr>
        <w:t>Dutton</w:t>
      </w:r>
      <w:proofErr w:type="spellEnd"/>
      <w:r w:rsidRPr="006325D6">
        <w:rPr>
          <w:rFonts w:cs="Times New Roman"/>
        </w:rPr>
        <w:t xml:space="preserve">, </w:t>
      </w:r>
      <w:proofErr w:type="spellStart"/>
      <w:r w:rsidRPr="006325D6">
        <w:rPr>
          <w:rFonts w:cs="Times New Roman"/>
        </w:rPr>
        <w:t>Rayner</w:t>
      </w:r>
      <w:proofErr w:type="spellEnd"/>
      <w:r w:rsidRPr="006325D6">
        <w:rPr>
          <w:rFonts w:cs="Times New Roman"/>
        </w:rPr>
        <w:t xml:space="preserve"> 1998: 157</w:t>
      </w:r>
    </w:p>
  </w:footnote>
  <w:footnote w:id="24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</w:t>
      </w:r>
      <w:proofErr w:type="spellStart"/>
      <w:r w:rsidRPr="006325D6">
        <w:rPr>
          <w:rFonts w:cs="Times New Roman"/>
        </w:rPr>
        <w:t>Reifová</w:t>
      </w:r>
      <w:proofErr w:type="spellEnd"/>
      <w:r w:rsidRPr="006325D6">
        <w:rPr>
          <w:rFonts w:cs="Times New Roman"/>
        </w:rPr>
        <w:t xml:space="preserve"> a kol. 2004: 139</w:t>
      </w:r>
    </w:p>
  </w:footnote>
  <w:footnote w:id="25">
    <w:p w:rsidR="004E5341" w:rsidRPr="006325D6" w:rsidRDefault="004E5341" w:rsidP="006325D6">
      <w:pPr>
        <w:shd w:val="clear" w:color="auto" w:fill="FFFFFF"/>
        <w:spacing w:line="240" w:lineRule="auto"/>
        <w:rPr>
          <w:rFonts w:cs="Times New Roman"/>
          <w:sz w:val="20"/>
          <w:szCs w:val="20"/>
        </w:rPr>
      </w:pPr>
      <w:r w:rsidRPr="006325D6">
        <w:rPr>
          <w:rStyle w:val="Znakapoznpodarou"/>
          <w:rFonts w:cs="Times New Roman"/>
          <w:sz w:val="20"/>
          <w:szCs w:val="20"/>
        </w:rPr>
        <w:footnoteRef/>
      </w:r>
      <w:r w:rsidRPr="006325D6">
        <w:rPr>
          <w:rFonts w:cs="Times New Roman"/>
          <w:sz w:val="20"/>
          <w:szCs w:val="20"/>
        </w:rPr>
        <w:t xml:space="preserve"> </w:t>
      </w:r>
      <w:r w:rsidRPr="006325D6">
        <w:rPr>
          <w:rFonts w:eastAsia="Times New Roman" w:cs="Times New Roman"/>
          <w:sz w:val="20"/>
          <w:szCs w:val="20"/>
          <w:lang w:eastAsia="cs-CZ"/>
        </w:rPr>
        <w:t xml:space="preserve">Jirák a </w:t>
      </w:r>
      <w:proofErr w:type="spellStart"/>
      <w:r w:rsidRPr="006325D6">
        <w:rPr>
          <w:rFonts w:eastAsia="Times New Roman" w:cs="Times New Roman"/>
          <w:sz w:val="20"/>
          <w:szCs w:val="20"/>
          <w:lang w:eastAsia="cs-CZ"/>
        </w:rPr>
        <w:t>Köpplová</w:t>
      </w:r>
      <w:proofErr w:type="spellEnd"/>
      <w:r w:rsidRPr="006325D6">
        <w:rPr>
          <w:rFonts w:eastAsia="Times New Roman" w:cs="Times New Roman"/>
          <w:sz w:val="20"/>
          <w:szCs w:val="20"/>
          <w:lang w:eastAsia="cs-CZ"/>
        </w:rPr>
        <w:t xml:space="preserve"> 2015: 244</w:t>
      </w:r>
    </w:p>
  </w:footnote>
  <w:footnote w:id="26">
    <w:p w:rsidR="004E5341" w:rsidRPr="006325D6" w:rsidRDefault="004E5341" w:rsidP="006325D6">
      <w:pPr>
        <w:shd w:val="clear" w:color="auto" w:fill="FFFFFF"/>
        <w:spacing w:line="240" w:lineRule="auto"/>
        <w:rPr>
          <w:rFonts w:cs="Times New Roman"/>
          <w:sz w:val="20"/>
          <w:szCs w:val="20"/>
        </w:rPr>
      </w:pPr>
      <w:r w:rsidRPr="006325D6">
        <w:rPr>
          <w:rStyle w:val="Znakapoznpodarou"/>
          <w:rFonts w:cs="Times New Roman"/>
          <w:sz w:val="20"/>
          <w:szCs w:val="20"/>
        </w:rPr>
        <w:footnoteRef/>
      </w:r>
      <w:r w:rsidRPr="006325D6">
        <w:rPr>
          <w:rFonts w:cs="Times New Roman"/>
          <w:sz w:val="20"/>
          <w:szCs w:val="20"/>
        </w:rPr>
        <w:t xml:space="preserve"> </w:t>
      </w:r>
      <w:proofErr w:type="spellStart"/>
      <w:r w:rsidRPr="006325D6">
        <w:rPr>
          <w:rFonts w:eastAsia="Times New Roman" w:cs="Times New Roman"/>
          <w:sz w:val="20"/>
          <w:szCs w:val="20"/>
          <w:lang w:eastAsia="cs-CZ"/>
        </w:rPr>
        <w:t>Connell</w:t>
      </w:r>
      <w:proofErr w:type="spellEnd"/>
      <w:r w:rsidRPr="006325D6">
        <w:rPr>
          <w:rFonts w:eastAsia="Times New Roman" w:cs="Times New Roman"/>
          <w:sz w:val="20"/>
          <w:szCs w:val="20"/>
          <w:lang w:eastAsia="cs-CZ"/>
        </w:rPr>
        <w:t xml:space="preserve"> 1998: 12</w:t>
      </w:r>
    </w:p>
  </w:footnote>
  <w:footnote w:id="27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</w:t>
      </w:r>
      <w:proofErr w:type="spellStart"/>
      <w:r w:rsidRPr="006325D6">
        <w:rPr>
          <w:rFonts w:cs="Times New Roman"/>
        </w:rPr>
        <w:t>Dominick</w:t>
      </w:r>
      <w:proofErr w:type="spellEnd"/>
      <w:r w:rsidRPr="006325D6">
        <w:rPr>
          <w:rFonts w:cs="Times New Roman"/>
        </w:rPr>
        <w:t xml:space="preserve"> 1990: 327</w:t>
      </w:r>
    </w:p>
  </w:footnote>
  <w:footnote w:id="28">
    <w:p w:rsidR="004E5341" w:rsidRPr="006325D6" w:rsidRDefault="004E5341" w:rsidP="006325D6">
      <w:pPr>
        <w:shd w:val="clear" w:color="auto" w:fill="FFFFFF"/>
        <w:spacing w:line="240" w:lineRule="auto"/>
        <w:rPr>
          <w:rFonts w:cs="Times New Roman"/>
          <w:sz w:val="20"/>
          <w:szCs w:val="20"/>
        </w:rPr>
      </w:pPr>
      <w:r w:rsidRPr="006325D6">
        <w:rPr>
          <w:rStyle w:val="Znakapoznpodarou"/>
          <w:rFonts w:cs="Times New Roman"/>
          <w:sz w:val="20"/>
          <w:szCs w:val="20"/>
        </w:rPr>
        <w:footnoteRef/>
      </w:r>
      <w:r w:rsidRPr="006325D6">
        <w:rPr>
          <w:rFonts w:cs="Times New Roman"/>
          <w:sz w:val="20"/>
          <w:szCs w:val="20"/>
        </w:rPr>
        <w:t xml:space="preserve"> </w:t>
      </w:r>
      <w:r w:rsidRPr="006325D6">
        <w:rPr>
          <w:rFonts w:eastAsia="Times New Roman" w:cs="Times New Roman"/>
          <w:sz w:val="20"/>
          <w:szCs w:val="20"/>
          <w:lang w:eastAsia="cs-CZ"/>
        </w:rPr>
        <w:t xml:space="preserve">Jirák a </w:t>
      </w:r>
      <w:proofErr w:type="spellStart"/>
      <w:r w:rsidRPr="006325D6">
        <w:rPr>
          <w:rFonts w:eastAsia="Times New Roman" w:cs="Times New Roman"/>
          <w:sz w:val="20"/>
          <w:szCs w:val="20"/>
          <w:lang w:eastAsia="cs-CZ"/>
        </w:rPr>
        <w:t>Köpplová</w:t>
      </w:r>
      <w:proofErr w:type="spellEnd"/>
      <w:r w:rsidRPr="006325D6">
        <w:rPr>
          <w:rFonts w:eastAsia="Times New Roman" w:cs="Times New Roman"/>
          <w:sz w:val="20"/>
          <w:szCs w:val="20"/>
          <w:lang w:eastAsia="cs-CZ"/>
        </w:rPr>
        <w:t xml:space="preserve"> 2015: 245</w:t>
      </w:r>
    </w:p>
  </w:footnote>
  <w:footnote w:id="29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> http://</w:t>
      </w:r>
      <w:proofErr w:type="gramStart"/>
      <w:r w:rsidRPr="006325D6">
        <w:rPr>
          <w:rFonts w:cs="Times New Roman"/>
        </w:rPr>
        <w:t>www</w:t>
      </w:r>
      <w:proofErr w:type="gramEnd"/>
      <w:r w:rsidRPr="006325D6">
        <w:rPr>
          <w:rFonts w:cs="Times New Roman"/>
        </w:rPr>
        <w:t>.</w:t>
      </w:r>
      <w:proofErr w:type="gramStart"/>
      <w:r w:rsidRPr="006325D6">
        <w:rPr>
          <w:rFonts w:cs="Times New Roman"/>
        </w:rPr>
        <w:t>rozhlas</w:t>
      </w:r>
      <w:proofErr w:type="gramEnd"/>
      <w:r w:rsidRPr="006325D6">
        <w:rPr>
          <w:rFonts w:cs="Times New Roman"/>
        </w:rPr>
        <w:t>.cz/presspektivy/trendy/_zprava/10-veci-ktere-by-mel-novinar-dneska-ovladat--1538754 [cit.: 2018-12-17]</w:t>
      </w:r>
      <w:bookmarkStart w:id="7" w:name="_GoBack"/>
      <w:bookmarkEnd w:id="7"/>
    </w:p>
  </w:footnote>
  <w:footnote w:id="30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> https://hlidacipes.org/proc-kulha-regionalni-novinarina-fluktuace-malo-prilis-vytizenych-redaktoru-zajmy-inzerentu/ - [cit.: 2018-12-17]</w:t>
      </w:r>
    </w:p>
  </w:footnote>
  <w:footnote w:id="31">
    <w:p w:rsidR="004E5341" w:rsidRPr="006325D6" w:rsidRDefault="004E5341" w:rsidP="006325D6">
      <w:pPr>
        <w:shd w:val="clear" w:color="auto" w:fill="FFFFFF"/>
        <w:spacing w:line="240" w:lineRule="auto"/>
        <w:rPr>
          <w:rFonts w:cs="Times New Roman"/>
          <w:sz w:val="20"/>
          <w:szCs w:val="20"/>
        </w:rPr>
      </w:pPr>
      <w:r w:rsidRPr="006325D6">
        <w:rPr>
          <w:rStyle w:val="Znakapoznpodarou"/>
          <w:rFonts w:cs="Times New Roman"/>
          <w:sz w:val="20"/>
          <w:szCs w:val="20"/>
        </w:rPr>
        <w:footnoteRef/>
      </w:r>
      <w:r w:rsidRPr="006325D6">
        <w:rPr>
          <w:rFonts w:cs="Times New Roman"/>
          <w:sz w:val="20"/>
          <w:szCs w:val="20"/>
        </w:rPr>
        <w:t xml:space="preserve"> </w:t>
      </w:r>
      <w:r w:rsidRPr="006325D6">
        <w:rPr>
          <w:rFonts w:eastAsia="Times New Roman" w:cs="Times New Roman"/>
          <w:sz w:val="20"/>
          <w:szCs w:val="20"/>
          <w:lang w:eastAsia="cs-CZ"/>
        </w:rPr>
        <w:t xml:space="preserve">Jirák, </w:t>
      </w:r>
      <w:proofErr w:type="spellStart"/>
      <w:r w:rsidRPr="006325D6">
        <w:rPr>
          <w:rFonts w:eastAsia="Times New Roman" w:cs="Times New Roman"/>
          <w:sz w:val="20"/>
          <w:szCs w:val="20"/>
          <w:lang w:eastAsia="cs-CZ"/>
        </w:rPr>
        <w:t>Köpplová</w:t>
      </w:r>
      <w:proofErr w:type="spellEnd"/>
      <w:r w:rsidRPr="006325D6">
        <w:rPr>
          <w:rFonts w:eastAsia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6325D6">
        <w:rPr>
          <w:rFonts w:eastAsia="Times New Roman" w:cs="Times New Roman"/>
          <w:sz w:val="20"/>
          <w:szCs w:val="20"/>
          <w:lang w:eastAsia="cs-CZ"/>
        </w:rPr>
        <w:t>Wolák</w:t>
      </w:r>
      <w:proofErr w:type="spellEnd"/>
      <w:r w:rsidRPr="006325D6">
        <w:rPr>
          <w:rFonts w:eastAsia="Times New Roman" w:cs="Times New Roman"/>
          <w:sz w:val="20"/>
          <w:szCs w:val="20"/>
          <w:lang w:eastAsia="cs-CZ"/>
        </w:rPr>
        <w:t xml:space="preserve"> 2011: 9</w:t>
      </w:r>
    </w:p>
  </w:footnote>
  <w:footnote w:id="32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http://redakce.domacinoviny.cz/ - [cit.: 2018-12-17]</w:t>
      </w:r>
    </w:p>
  </w:footnote>
  <w:footnote w:id="33">
    <w:p w:rsidR="004E5341" w:rsidRPr="006325D6" w:rsidRDefault="004E5341" w:rsidP="006325D6">
      <w:pPr>
        <w:shd w:val="clear" w:color="auto" w:fill="FFFFFF"/>
        <w:spacing w:line="240" w:lineRule="auto"/>
        <w:rPr>
          <w:rFonts w:eastAsia="Times New Roman" w:cs="Times New Roman"/>
          <w:sz w:val="20"/>
          <w:szCs w:val="20"/>
          <w:lang w:eastAsia="cs-CZ"/>
        </w:rPr>
      </w:pPr>
      <w:r w:rsidRPr="006325D6">
        <w:rPr>
          <w:rStyle w:val="Znakapoznpodarou"/>
          <w:rFonts w:cs="Times New Roman"/>
          <w:sz w:val="20"/>
          <w:szCs w:val="20"/>
        </w:rPr>
        <w:footnoteRef/>
      </w:r>
      <w:r w:rsidRPr="006325D6">
        <w:rPr>
          <w:rFonts w:cs="Times New Roman"/>
          <w:sz w:val="20"/>
          <w:szCs w:val="20"/>
        </w:rPr>
        <w:t xml:space="preserve"> </w:t>
      </w:r>
      <w:proofErr w:type="spellStart"/>
      <w:r w:rsidRPr="006325D6">
        <w:rPr>
          <w:rFonts w:eastAsia="Times New Roman" w:cs="Times New Roman"/>
          <w:sz w:val="20"/>
          <w:szCs w:val="20"/>
          <w:lang w:eastAsia="cs-CZ"/>
        </w:rPr>
        <w:t>Franks</w:t>
      </w:r>
      <w:proofErr w:type="spellEnd"/>
      <w:r w:rsidRPr="006325D6">
        <w:rPr>
          <w:rFonts w:eastAsia="Times New Roman" w:cs="Times New Roman"/>
          <w:sz w:val="20"/>
          <w:szCs w:val="20"/>
          <w:lang w:eastAsia="cs-CZ"/>
        </w:rPr>
        <w:t xml:space="preserve"> 2016 [cit. 2019-01-30]</w:t>
      </w:r>
    </w:p>
  </w:footnote>
  <w:footnote w:id="34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Tamtéž</w:t>
      </w:r>
    </w:p>
  </w:footnote>
  <w:footnote w:id="35">
    <w:p w:rsidR="004E5341" w:rsidRPr="006325D6" w:rsidRDefault="004E5341" w:rsidP="006325D6">
      <w:pPr>
        <w:spacing w:line="240" w:lineRule="auto"/>
        <w:rPr>
          <w:rFonts w:cs="Times New Roman"/>
          <w:sz w:val="20"/>
          <w:szCs w:val="20"/>
          <w:lang w:eastAsia="cs-CZ"/>
        </w:rPr>
      </w:pPr>
      <w:r w:rsidRPr="006325D6">
        <w:rPr>
          <w:rStyle w:val="Znakapoznpodarou"/>
          <w:rFonts w:cs="Times New Roman"/>
          <w:sz w:val="20"/>
          <w:szCs w:val="20"/>
        </w:rPr>
        <w:footnoteRef/>
      </w:r>
      <w:r w:rsidRPr="006325D6">
        <w:rPr>
          <w:rFonts w:cs="Times New Roman"/>
          <w:sz w:val="20"/>
          <w:szCs w:val="20"/>
        </w:rPr>
        <w:t xml:space="preserve"> </w:t>
      </w:r>
      <w:proofErr w:type="spellStart"/>
      <w:r w:rsidRPr="006325D6">
        <w:rPr>
          <w:rFonts w:cs="Times New Roman"/>
          <w:sz w:val="20"/>
          <w:szCs w:val="20"/>
        </w:rPr>
        <w:t>Schultz</w:t>
      </w:r>
      <w:proofErr w:type="spellEnd"/>
      <w:r w:rsidRPr="006325D6">
        <w:rPr>
          <w:rFonts w:cs="Times New Roman"/>
          <w:sz w:val="20"/>
          <w:szCs w:val="20"/>
        </w:rPr>
        <w:t xml:space="preserve"> 2002: 229</w:t>
      </w:r>
    </w:p>
  </w:footnote>
  <w:footnote w:id="36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Sportovní novináři se, stejně jako dnes, po odvedené práci odebrali do baru, rest</w:t>
      </w:r>
      <w:r w:rsidR="00474230">
        <w:rPr>
          <w:rFonts w:cs="Times New Roman"/>
        </w:rPr>
        <w:t>aurace, hospody</w:t>
      </w:r>
      <w:r w:rsidRPr="006325D6">
        <w:rPr>
          <w:rFonts w:cs="Times New Roman"/>
        </w:rPr>
        <w:t xml:space="preserve"> a ženy nebyly vítány.</w:t>
      </w:r>
    </w:p>
  </w:footnote>
  <w:footnote w:id="37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</w:t>
      </w:r>
      <w:proofErr w:type="spellStart"/>
      <w:r w:rsidRPr="006325D6">
        <w:rPr>
          <w:rFonts w:cs="Times New Roman"/>
        </w:rPr>
        <w:t>Schultz</w:t>
      </w:r>
      <w:proofErr w:type="spellEnd"/>
      <w:r w:rsidRPr="006325D6">
        <w:rPr>
          <w:rFonts w:cs="Times New Roman"/>
        </w:rPr>
        <w:t xml:space="preserve"> 2002: 230</w:t>
      </w:r>
    </w:p>
  </w:footnote>
  <w:footnote w:id="38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V originále </w:t>
      </w:r>
      <w:proofErr w:type="spellStart"/>
      <w:r w:rsidRPr="006325D6">
        <w:rPr>
          <w:rFonts w:cs="Times New Roman"/>
          <w:i/>
        </w:rPr>
        <w:t>Title</w:t>
      </w:r>
      <w:proofErr w:type="spellEnd"/>
      <w:r w:rsidRPr="006325D6">
        <w:rPr>
          <w:rFonts w:cs="Times New Roman"/>
          <w:i/>
        </w:rPr>
        <w:t xml:space="preserve"> IX </w:t>
      </w:r>
      <w:proofErr w:type="spellStart"/>
      <w:r w:rsidRPr="006325D6">
        <w:rPr>
          <w:rFonts w:cs="Times New Roman"/>
          <w:i/>
        </w:rPr>
        <w:t>of</w:t>
      </w:r>
      <w:proofErr w:type="spellEnd"/>
      <w:r w:rsidRPr="006325D6">
        <w:rPr>
          <w:rFonts w:cs="Times New Roman"/>
          <w:i/>
        </w:rPr>
        <w:t xml:space="preserve"> </w:t>
      </w:r>
      <w:proofErr w:type="spellStart"/>
      <w:r w:rsidRPr="006325D6">
        <w:rPr>
          <w:rFonts w:cs="Times New Roman"/>
          <w:i/>
        </w:rPr>
        <w:t>the</w:t>
      </w:r>
      <w:proofErr w:type="spellEnd"/>
      <w:r w:rsidRPr="006325D6">
        <w:rPr>
          <w:rFonts w:cs="Times New Roman"/>
          <w:i/>
        </w:rPr>
        <w:t xml:space="preserve"> </w:t>
      </w:r>
      <w:proofErr w:type="spellStart"/>
      <w:r w:rsidRPr="006325D6">
        <w:rPr>
          <w:rFonts w:cs="Times New Roman"/>
          <w:i/>
        </w:rPr>
        <w:t>Education</w:t>
      </w:r>
      <w:proofErr w:type="spellEnd"/>
      <w:r w:rsidRPr="006325D6">
        <w:rPr>
          <w:rFonts w:cs="Times New Roman"/>
          <w:i/>
        </w:rPr>
        <w:t xml:space="preserve"> </w:t>
      </w:r>
      <w:proofErr w:type="spellStart"/>
      <w:r w:rsidRPr="006325D6">
        <w:rPr>
          <w:rFonts w:cs="Times New Roman"/>
          <w:i/>
        </w:rPr>
        <w:t>Amendments</w:t>
      </w:r>
      <w:proofErr w:type="spellEnd"/>
      <w:r w:rsidRPr="006325D6">
        <w:rPr>
          <w:rFonts w:cs="Times New Roman"/>
          <w:i/>
        </w:rPr>
        <w:t xml:space="preserve"> </w:t>
      </w:r>
      <w:proofErr w:type="spellStart"/>
      <w:r w:rsidRPr="006325D6">
        <w:rPr>
          <w:rFonts w:cs="Times New Roman"/>
          <w:i/>
        </w:rPr>
        <w:t>of</w:t>
      </w:r>
      <w:proofErr w:type="spellEnd"/>
      <w:r w:rsidRPr="006325D6">
        <w:rPr>
          <w:rFonts w:cs="Times New Roman"/>
          <w:i/>
        </w:rPr>
        <w:t xml:space="preserve"> 1972</w:t>
      </w:r>
      <w:r w:rsidRPr="006325D6">
        <w:rPr>
          <w:rFonts w:cs="Times New Roman"/>
        </w:rPr>
        <w:t>. Zdroj: https://</w:t>
      </w:r>
      <w:proofErr w:type="gramStart"/>
      <w:r w:rsidRPr="006325D6">
        <w:rPr>
          <w:rFonts w:cs="Times New Roman"/>
        </w:rPr>
        <w:t>www</w:t>
      </w:r>
      <w:proofErr w:type="gramEnd"/>
      <w:r w:rsidRPr="006325D6">
        <w:rPr>
          <w:rFonts w:cs="Times New Roman"/>
        </w:rPr>
        <w:t>.</w:t>
      </w:r>
      <w:proofErr w:type="gramStart"/>
      <w:r w:rsidRPr="006325D6">
        <w:rPr>
          <w:rFonts w:cs="Times New Roman"/>
        </w:rPr>
        <w:t>justice</w:t>
      </w:r>
      <w:proofErr w:type="gramEnd"/>
      <w:r w:rsidRPr="006325D6">
        <w:rPr>
          <w:rFonts w:cs="Times New Roman"/>
        </w:rPr>
        <w:t>.gov/crt/overview-title-ix-education-amendments-1972-20-usc-1681-et-seq</w:t>
      </w:r>
    </w:p>
  </w:footnote>
  <w:footnote w:id="39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</w:t>
      </w:r>
      <w:proofErr w:type="spellStart"/>
      <w:r w:rsidRPr="006325D6">
        <w:rPr>
          <w:rFonts w:cs="Times New Roman"/>
        </w:rPr>
        <w:t>Schultz</w:t>
      </w:r>
      <w:proofErr w:type="spellEnd"/>
      <w:r w:rsidRPr="006325D6">
        <w:rPr>
          <w:rFonts w:cs="Times New Roman"/>
        </w:rPr>
        <w:t xml:space="preserve"> 2002: 230n.</w:t>
      </w:r>
    </w:p>
  </w:footnote>
  <w:footnote w:id="40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Tamtéž</w:t>
      </w:r>
    </w:p>
  </w:footnote>
  <w:footnote w:id="41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</w:t>
      </w:r>
      <w:proofErr w:type="spellStart"/>
      <w:r w:rsidRPr="006325D6">
        <w:rPr>
          <w:rFonts w:cs="Times New Roman"/>
        </w:rPr>
        <w:t>Schultz</w:t>
      </w:r>
      <w:proofErr w:type="spellEnd"/>
      <w:r w:rsidRPr="006325D6">
        <w:rPr>
          <w:rFonts w:cs="Times New Roman"/>
        </w:rPr>
        <w:t xml:space="preserve"> 2002: 233</w:t>
      </w:r>
    </w:p>
  </w:footnote>
  <w:footnote w:id="42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</w:t>
      </w:r>
      <w:proofErr w:type="spellStart"/>
      <w:r w:rsidRPr="006325D6">
        <w:rPr>
          <w:rFonts w:cs="Times New Roman"/>
        </w:rPr>
        <w:t>Schultz</w:t>
      </w:r>
      <w:proofErr w:type="spellEnd"/>
      <w:r w:rsidRPr="006325D6">
        <w:rPr>
          <w:rFonts w:cs="Times New Roman"/>
        </w:rPr>
        <w:t xml:space="preserve"> 2002: 234</w:t>
      </w:r>
    </w:p>
  </w:footnote>
  <w:footnote w:id="43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www.awsmonline.org</w:t>
      </w:r>
    </w:p>
  </w:footnote>
  <w:footnote w:id="44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</w:t>
      </w:r>
      <w:proofErr w:type="spellStart"/>
      <w:r w:rsidRPr="006325D6">
        <w:rPr>
          <w:rFonts w:cs="Times New Roman"/>
        </w:rPr>
        <w:t>Franks</w:t>
      </w:r>
      <w:proofErr w:type="spellEnd"/>
      <w:r w:rsidRPr="006325D6">
        <w:rPr>
          <w:rFonts w:cs="Times New Roman"/>
        </w:rPr>
        <w:t xml:space="preserve">, </w:t>
      </w:r>
      <w:proofErr w:type="spellStart"/>
      <w:r w:rsidRPr="006325D6">
        <w:rPr>
          <w:rFonts w:cs="Times New Roman"/>
        </w:rPr>
        <w:t>O’Neill</w:t>
      </w:r>
      <w:proofErr w:type="spellEnd"/>
      <w:r w:rsidRPr="006325D6">
        <w:rPr>
          <w:rFonts w:cs="Times New Roman"/>
        </w:rPr>
        <w:t xml:space="preserve"> 2016: 4</w:t>
      </w:r>
    </w:p>
  </w:footnote>
  <w:footnote w:id="45">
    <w:p w:rsidR="004E5341" w:rsidRPr="006325D6" w:rsidRDefault="004E5341" w:rsidP="006325D6">
      <w:pPr>
        <w:shd w:val="clear" w:color="auto" w:fill="FFFFFF"/>
        <w:spacing w:line="240" w:lineRule="auto"/>
        <w:rPr>
          <w:rFonts w:cs="Times New Roman"/>
          <w:sz w:val="20"/>
          <w:szCs w:val="20"/>
        </w:rPr>
      </w:pPr>
      <w:r w:rsidRPr="006325D6">
        <w:rPr>
          <w:rStyle w:val="Znakapoznpodarou"/>
          <w:rFonts w:cs="Times New Roman"/>
          <w:sz w:val="20"/>
          <w:szCs w:val="20"/>
        </w:rPr>
        <w:footnoteRef/>
      </w:r>
      <w:r w:rsidRPr="006325D6">
        <w:rPr>
          <w:rFonts w:cs="Times New Roman"/>
          <w:sz w:val="20"/>
          <w:szCs w:val="20"/>
        </w:rPr>
        <w:t xml:space="preserve"> </w:t>
      </w:r>
      <w:r w:rsidRPr="006325D6">
        <w:rPr>
          <w:rFonts w:eastAsia="Times New Roman" w:cs="Times New Roman"/>
          <w:sz w:val="20"/>
          <w:szCs w:val="20"/>
          <w:lang w:eastAsia="cs-CZ"/>
        </w:rPr>
        <w:t xml:space="preserve">Kubálková In: Jirák, </w:t>
      </w:r>
      <w:proofErr w:type="spellStart"/>
      <w:r w:rsidRPr="006325D6">
        <w:rPr>
          <w:rFonts w:eastAsia="Times New Roman" w:cs="Times New Roman"/>
          <w:sz w:val="20"/>
          <w:szCs w:val="20"/>
          <w:lang w:eastAsia="cs-CZ"/>
        </w:rPr>
        <w:t>Köpplová</w:t>
      </w:r>
      <w:proofErr w:type="spellEnd"/>
      <w:r w:rsidRPr="006325D6">
        <w:rPr>
          <w:rFonts w:eastAsia="Times New Roman" w:cs="Times New Roman"/>
          <w:sz w:val="20"/>
          <w:szCs w:val="20"/>
          <w:lang w:eastAsia="cs-CZ"/>
        </w:rPr>
        <w:t xml:space="preserve"> a </w:t>
      </w:r>
      <w:proofErr w:type="spellStart"/>
      <w:r w:rsidRPr="006325D6">
        <w:rPr>
          <w:rFonts w:eastAsia="Times New Roman" w:cs="Times New Roman"/>
          <w:sz w:val="20"/>
          <w:szCs w:val="20"/>
          <w:lang w:eastAsia="cs-CZ"/>
        </w:rPr>
        <w:t>Wolák</w:t>
      </w:r>
      <w:proofErr w:type="spellEnd"/>
      <w:r w:rsidRPr="006325D6">
        <w:rPr>
          <w:rFonts w:eastAsia="Times New Roman" w:cs="Times New Roman"/>
          <w:sz w:val="20"/>
          <w:szCs w:val="20"/>
          <w:lang w:eastAsia="cs-CZ"/>
        </w:rPr>
        <w:t xml:space="preserve"> 2011: 38</w:t>
      </w:r>
    </w:p>
  </w:footnote>
  <w:footnote w:id="46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> http://cdn.agilitycms.com/who-makes-the-news/Imported/reports_2015/highlights/highlights_en.pdf?fbclid=IwAR0Q-IbH7p4rxyjqe5sKnq0jLMnsUsD835WxtHDV4UbeG7REAxulrawmlpw [cit. 2019-04-11]</w:t>
      </w:r>
    </w:p>
  </w:footnote>
  <w:footnote w:id="47">
    <w:p w:rsidR="004E5341" w:rsidRPr="006325D6" w:rsidRDefault="004E5341" w:rsidP="006325D6">
      <w:pPr>
        <w:shd w:val="clear" w:color="auto" w:fill="FFFFFF"/>
        <w:spacing w:line="240" w:lineRule="auto"/>
        <w:rPr>
          <w:rFonts w:eastAsia="Times New Roman" w:cs="Times New Roman"/>
          <w:sz w:val="20"/>
          <w:szCs w:val="20"/>
          <w:lang w:eastAsia="cs-CZ"/>
        </w:rPr>
      </w:pPr>
      <w:r w:rsidRPr="006325D6">
        <w:rPr>
          <w:rStyle w:val="Znakapoznpodarou"/>
          <w:rFonts w:cs="Times New Roman"/>
          <w:sz w:val="20"/>
          <w:szCs w:val="20"/>
        </w:rPr>
        <w:footnoteRef/>
      </w:r>
      <w:r w:rsidRPr="006325D6">
        <w:rPr>
          <w:rFonts w:cs="Times New Roman"/>
          <w:sz w:val="20"/>
          <w:szCs w:val="20"/>
        </w:rPr>
        <w:t xml:space="preserve"> </w:t>
      </w:r>
      <w:proofErr w:type="spellStart"/>
      <w:r w:rsidRPr="006325D6">
        <w:rPr>
          <w:rFonts w:eastAsia="Times New Roman" w:cs="Times New Roman"/>
          <w:i/>
          <w:iCs/>
          <w:sz w:val="20"/>
          <w:szCs w:val="20"/>
          <w:lang w:eastAsia="cs-CZ"/>
        </w:rPr>
        <w:t>Who</w:t>
      </w:r>
      <w:proofErr w:type="spellEnd"/>
      <w:r w:rsidRPr="006325D6">
        <w:rPr>
          <w:rFonts w:eastAsia="Times New Roman" w:cs="Times New Roman"/>
          <w:i/>
          <w:iCs/>
          <w:sz w:val="20"/>
          <w:szCs w:val="20"/>
          <w:lang w:eastAsia="cs-CZ"/>
        </w:rPr>
        <w:t xml:space="preserve"> </w:t>
      </w:r>
      <w:proofErr w:type="spellStart"/>
      <w:r w:rsidRPr="006325D6">
        <w:rPr>
          <w:rFonts w:eastAsia="Times New Roman" w:cs="Times New Roman"/>
          <w:i/>
          <w:iCs/>
          <w:sz w:val="20"/>
          <w:szCs w:val="20"/>
          <w:lang w:eastAsia="cs-CZ"/>
        </w:rPr>
        <w:t>Makes</w:t>
      </w:r>
      <w:proofErr w:type="spellEnd"/>
      <w:r w:rsidRPr="006325D6">
        <w:rPr>
          <w:rFonts w:eastAsia="Times New Roman" w:cs="Times New Roman"/>
          <w:i/>
          <w:iCs/>
          <w:sz w:val="20"/>
          <w:szCs w:val="20"/>
          <w:lang w:eastAsia="cs-CZ"/>
        </w:rPr>
        <w:t xml:space="preserve"> </w:t>
      </w:r>
      <w:proofErr w:type="spellStart"/>
      <w:r w:rsidRPr="006325D6">
        <w:rPr>
          <w:rFonts w:eastAsia="Times New Roman" w:cs="Times New Roman"/>
          <w:i/>
          <w:iCs/>
          <w:sz w:val="20"/>
          <w:szCs w:val="20"/>
          <w:lang w:eastAsia="cs-CZ"/>
        </w:rPr>
        <w:t>the</w:t>
      </w:r>
      <w:proofErr w:type="spellEnd"/>
      <w:r w:rsidRPr="006325D6">
        <w:rPr>
          <w:rFonts w:eastAsia="Times New Roman" w:cs="Times New Roman"/>
          <w:i/>
          <w:iCs/>
          <w:sz w:val="20"/>
          <w:szCs w:val="20"/>
          <w:lang w:eastAsia="cs-CZ"/>
        </w:rPr>
        <w:t xml:space="preserve"> </w:t>
      </w:r>
      <w:proofErr w:type="spellStart"/>
      <w:r w:rsidRPr="006325D6">
        <w:rPr>
          <w:rFonts w:eastAsia="Times New Roman" w:cs="Times New Roman"/>
          <w:i/>
          <w:iCs/>
          <w:sz w:val="20"/>
          <w:szCs w:val="20"/>
          <w:lang w:eastAsia="cs-CZ"/>
        </w:rPr>
        <w:t>News</w:t>
      </w:r>
      <w:proofErr w:type="spellEnd"/>
      <w:r w:rsidRPr="006325D6">
        <w:rPr>
          <w:rFonts w:eastAsia="Times New Roman" w:cs="Times New Roman"/>
          <w:i/>
          <w:iCs/>
          <w:sz w:val="20"/>
          <w:szCs w:val="20"/>
          <w:lang w:eastAsia="cs-CZ"/>
        </w:rPr>
        <w:t>?</w:t>
      </w:r>
      <w:r w:rsidRPr="006325D6">
        <w:rPr>
          <w:rFonts w:eastAsia="Times New Roman" w:cs="Times New Roman"/>
          <w:sz w:val="20"/>
          <w:szCs w:val="20"/>
          <w:lang w:eastAsia="cs-CZ"/>
        </w:rPr>
        <w:t> [online]. [cit. 2019-01-22]</w:t>
      </w:r>
    </w:p>
  </w:footnote>
  <w:footnote w:id="48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</w:t>
      </w:r>
      <w:proofErr w:type="spellStart"/>
      <w:r w:rsidRPr="006325D6">
        <w:rPr>
          <w:rFonts w:cs="Times New Roman"/>
        </w:rPr>
        <w:t>Giddens</w:t>
      </w:r>
      <w:proofErr w:type="spellEnd"/>
      <w:r w:rsidRPr="006325D6">
        <w:rPr>
          <w:rFonts w:cs="Times New Roman"/>
        </w:rPr>
        <w:t xml:space="preserve"> 2013: 561</w:t>
      </w:r>
    </w:p>
  </w:footnote>
  <w:footnote w:id="49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</w:t>
      </w:r>
      <w:r w:rsidRPr="006325D6">
        <w:rPr>
          <w:rFonts w:cs="Times New Roman"/>
          <w:shd w:val="clear" w:color="auto" w:fill="FFFFFF"/>
        </w:rPr>
        <w:t>Havelková 1998: 4</w:t>
      </w:r>
    </w:p>
  </w:footnote>
  <w:footnote w:id="50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</w:t>
      </w:r>
      <w:proofErr w:type="spellStart"/>
      <w:r w:rsidRPr="006325D6">
        <w:rPr>
          <w:rFonts w:cs="Times New Roman"/>
        </w:rPr>
        <w:t>Larrosa</w:t>
      </w:r>
      <w:proofErr w:type="spellEnd"/>
      <w:r w:rsidRPr="006325D6">
        <w:rPr>
          <w:rFonts w:cs="Times New Roman"/>
        </w:rPr>
        <w:t xml:space="preserve"> 2016: 4; </w:t>
      </w:r>
      <w:proofErr w:type="spellStart"/>
      <w:r w:rsidRPr="006325D6">
        <w:rPr>
          <w:rFonts w:cs="Times New Roman"/>
        </w:rPr>
        <w:t>Cashmore</w:t>
      </w:r>
      <w:proofErr w:type="spellEnd"/>
      <w:r w:rsidRPr="006325D6">
        <w:rPr>
          <w:rFonts w:cs="Times New Roman"/>
        </w:rPr>
        <w:t xml:space="preserve"> 2005: 323</w:t>
      </w:r>
    </w:p>
  </w:footnote>
  <w:footnote w:id="51">
    <w:p w:rsidR="004E5341" w:rsidRPr="006325D6" w:rsidRDefault="004E5341" w:rsidP="006325D6">
      <w:pPr>
        <w:shd w:val="clear" w:color="auto" w:fill="FFFFFF"/>
        <w:spacing w:line="240" w:lineRule="auto"/>
        <w:rPr>
          <w:rFonts w:cs="Times New Roman"/>
          <w:sz w:val="20"/>
          <w:szCs w:val="20"/>
        </w:rPr>
      </w:pPr>
      <w:r w:rsidRPr="006325D6">
        <w:rPr>
          <w:rStyle w:val="Znakapoznpodarou"/>
          <w:rFonts w:cs="Times New Roman"/>
          <w:sz w:val="20"/>
          <w:szCs w:val="20"/>
        </w:rPr>
        <w:footnoteRef/>
      </w:r>
      <w:r w:rsidRPr="006325D6">
        <w:rPr>
          <w:rFonts w:cs="Times New Roman"/>
          <w:sz w:val="20"/>
          <w:szCs w:val="20"/>
        </w:rPr>
        <w:t xml:space="preserve"> </w:t>
      </w:r>
      <w:proofErr w:type="spellStart"/>
      <w:r w:rsidRPr="006325D6">
        <w:rPr>
          <w:rFonts w:eastAsia="Times New Roman" w:cs="Times New Roman"/>
          <w:sz w:val="20"/>
          <w:szCs w:val="20"/>
          <w:lang w:eastAsia="cs-CZ"/>
        </w:rPr>
        <w:t>Jamain</w:t>
      </w:r>
      <w:proofErr w:type="spellEnd"/>
      <w:r w:rsidRPr="006325D6">
        <w:rPr>
          <w:rFonts w:eastAsia="Times New Roman" w:cs="Times New Roman"/>
          <w:sz w:val="20"/>
          <w:szCs w:val="20"/>
          <w:lang w:eastAsia="cs-CZ"/>
        </w:rPr>
        <w:t xml:space="preserve"> 2017: 4 [cit. 2019-01-29]</w:t>
      </w:r>
    </w:p>
  </w:footnote>
  <w:footnote w:id="52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Zdroj: Barbora </w:t>
      </w:r>
      <w:proofErr w:type="spellStart"/>
      <w:r w:rsidRPr="006325D6">
        <w:rPr>
          <w:rFonts w:cs="Times New Roman"/>
        </w:rPr>
        <w:t>Žehanová</w:t>
      </w:r>
      <w:proofErr w:type="spellEnd"/>
      <w:r w:rsidRPr="006325D6">
        <w:rPr>
          <w:rFonts w:cs="Times New Roman"/>
        </w:rPr>
        <w:t>, Český olympijský výbor. Data byla zaslána na autorčin e-mail 28. 2. 2019</w:t>
      </w:r>
      <w:r>
        <w:rPr>
          <w:rFonts w:cs="Times New Roman"/>
        </w:rPr>
        <w:t>.</w:t>
      </w:r>
    </w:p>
  </w:footnote>
  <w:footnote w:id="53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Data k olympijským hrám v Athénách pro rok 2004 podle informací od Barbory </w:t>
      </w:r>
      <w:proofErr w:type="spellStart"/>
      <w:r w:rsidRPr="006325D6">
        <w:rPr>
          <w:rFonts w:cs="Times New Roman"/>
        </w:rPr>
        <w:t>Žehanové</w:t>
      </w:r>
      <w:proofErr w:type="spellEnd"/>
      <w:r w:rsidRPr="006325D6">
        <w:rPr>
          <w:rFonts w:cs="Times New Roman"/>
        </w:rPr>
        <w:t xml:space="preserve"> n</w:t>
      </w:r>
      <w:r>
        <w:rPr>
          <w:rFonts w:cs="Times New Roman"/>
        </w:rPr>
        <w:t>ejsou k dispozici kvůli jejich evidenci</w:t>
      </w:r>
      <w:r w:rsidRPr="006325D6">
        <w:rPr>
          <w:rFonts w:cs="Times New Roman"/>
        </w:rPr>
        <w:t xml:space="preserve"> v papírových formulářích uložených v archivu, tedy nejsou přístupné v elektronické formě (podle informací z e-mailu ze dne 25. 3. 2019). Pro tentýž rok neposkytla d</w:t>
      </w:r>
      <w:r w:rsidR="006062CD">
        <w:rPr>
          <w:rFonts w:cs="Times New Roman"/>
        </w:rPr>
        <w:t xml:space="preserve">ata ani Markéta </w:t>
      </w:r>
      <w:proofErr w:type="spellStart"/>
      <w:r w:rsidR="006062CD">
        <w:rPr>
          <w:rFonts w:cs="Times New Roman"/>
        </w:rPr>
        <w:t>Vránková</w:t>
      </w:r>
      <w:proofErr w:type="spellEnd"/>
      <w:r w:rsidR="006062CD">
        <w:rPr>
          <w:rFonts w:cs="Times New Roman"/>
        </w:rPr>
        <w:t xml:space="preserve"> (podle </w:t>
      </w:r>
      <w:r w:rsidRPr="006325D6">
        <w:rPr>
          <w:rFonts w:cs="Times New Roman"/>
        </w:rPr>
        <w:t>informací z e-mailu ze dne 20. 3. 2019), jelikož v té době byla ještě studentkou.</w:t>
      </w:r>
    </w:p>
  </w:footnote>
  <w:footnote w:id="54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Zdroj: Markéta </w:t>
      </w:r>
      <w:proofErr w:type="spellStart"/>
      <w:r w:rsidRPr="006325D6">
        <w:rPr>
          <w:rFonts w:cs="Times New Roman"/>
        </w:rPr>
        <w:t>Vránková</w:t>
      </w:r>
      <w:proofErr w:type="spellEnd"/>
      <w:r w:rsidRPr="006325D6">
        <w:rPr>
          <w:rFonts w:cs="Times New Roman"/>
        </w:rPr>
        <w:t>, Česká televize. Data byla poslána na autorčin e-mail 14. 12. 2018 (údaje o počtu žen) a 26. 2. 2019 (o celkovém počtu akreditovaných)</w:t>
      </w:r>
    </w:p>
  </w:footnote>
  <w:footnote w:id="55">
    <w:p w:rsidR="004E5341" w:rsidRPr="006325D6" w:rsidRDefault="004E5341" w:rsidP="006325D6">
      <w:pPr>
        <w:spacing w:line="240" w:lineRule="auto"/>
        <w:rPr>
          <w:rFonts w:cs="Times New Roman"/>
          <w:sz w:val="20"/>
          <w:szCs w:val="20"/>
        </w:rPr>
      </w:pPr>
      <w:r w:rsidRPr="006325D6">
        <w:rPr>
          <w:rStyle w:val="Znakapoznpodarou"/>
          <w:rFonts w:cs="Times New Roman"/>
          <w:sz w:val="20"/>
          <w:szCs w:val="20"/>
        </w:rPr>
        <w:footnoteRef/>
      </w:r>
      <w:r w:rsidRPr="006325D6">
        <w:rPr>
          <w:rFonts w:cs="Times New Roman"/>
          <w:sz w:val="20"/>
          <w:szCs w:val="20"/>
        </w:rPr>
        <w:t xml:space="preserve"> Podle informací od Markéty </w:t>
      </w:r>
      <w:proofErr w:type="spellStart"/>
      <w:r w:rsidRPr="006325D6">
        <w:rPr>
          <w:rFonts w:cs="Times New Roman"/>
          <w:sz w:val="20"/>
          <w:szCs w:val="20"/>
        </w:rPr>
        <w:t>Vránkové</w:t>
      </w:r>
      <w:proofErr w:type="spellEnd"/>
      <w:r w:rsidRPr="006325D6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  <w:lang w:eastAsia="cs-CZ"/>
        </w:rPr>
        <w:t>vycestovala</w:t>
      </w:r>
      <w:r w:rsidRPr="006325D6">
        <w:rPr>
          <w:rFonts w:cs="Times New Roman"/>
          <w:sz w:val="20"/>
          <w:szCs w:val="20"/>
          <w:lang w:eastAsia="cs-CZ"/>
        </w:rPr>
        <w:t xml:space="preserve"> v roce 1998 do Japonska jako jediná sportovní novinářka za Českou televizi Marcela Augustová, která od stejného roku moderuje pořad Události.</w:t>
      </w:r>
    </w:p>
  </w:footnote>
  <w:footnote w:id="56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Data byla poslána na e-mail autorky práce 4. 2. 2019.</w:t>
      </w:r>
    </w:p>
  </w:footnote>
  <w:footnote w:id="57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</w:t>
      </w:r>
      <w:proofErr w:type="spellStart"/>
      <w:r w:rsidRPr="006325D6">
        <w:rPr>
          <w:rFonts w:cs="Times New Roman"/>
        </w:rPr>
        <w:t>Hendl</w:t>
      </w:r>
      <w:proofErr w:type="spellEnd"/>
      <w:r w:rsidRPr="006325D6">
        <w:rPr>
          <w:rFonts w:cs="Times New Roman"/>
        </w:rPr>
        <w:t xml:space="preserve"> 2012: 48</w:t>
      </w:r>
    </w:p>
  </w:footnote>
  <w:footnote w:id="58">
    <w:p w:rsidR="004E5341" w:rsidRPr="006325D6" w:rsidRDefault="004E5341" w:rsidP="006325D6">
      <w:pPr>
        <w:shd w:val="clear" w:color="auto" w:fill="FFFFFF"/>
        <w:spacing w:line="240" w:lineRule="auto"/>
        <w:rPr>
          <w:rFonts w:cs="Times New Roman"/>
          <w:sz w:val="20"/>
          <w:szCs w:val="20"/>
        </w:rPr>
      </w:pPr>
      <w:r w:rsidRPr="006325D6">
        <w:rPr>
          <w:rStyle w:val="Znakapoznpodarou"/>
          <w:rFonts w:cs="Times New Roman"/>
          <w:sz w:val="20"/>
          <w:szCs w:val="20"/>
        </w:rPr>
        <w:footnoteRef/>
      </w:r>
      <w:r w:rsidRPr="006325D6">
        <w:rPr>
          <w:rFonts w:cs="Times New Roman"/>
          <w:sz w:val="20"/>
          <w:szCs w:val="20"/>
        </w:rPr>
        <w:t xml:space="preserve"> </w:t>
      </w:r>
      <w:proofErr w:type="spellStart"/>
      <w:r w:rsidRPr="006325D6">
        <w:rPr>
          <w:rFonts w:eastAsia="Times New Roman" w:cs="Times New Roman"/>
          <w:sz w:val="20"/>
          <w:szCs w:val="20"/>
          <w:lang w:eastAsia="cs-CZ"/>
        </w:rPr>
        <w:t>Silverman</w:t>
      </w:r>
      <w:proofErr w:type="spellEnd"/>
      <w:r w:rsidRPr="006325D6">
        <w:rPr>
          <w:rFonts w:eastAsia="Times New Roman" w:cs="Times New Roman"/>
          <w:sz w:val="20"/>
          <w:szCs w:val="20"/>
          <w:lang w:eastAsia="cs-CZ"/>
        </w:rPr>
        <w:t xml:space="preserve"> a </w:t>
      </w:r>
      <w:proofErr w:type="spellStart"/>
      <w:r w:rsidRPr="006325D6">
        <w:rPr>
          <w:rFonts w:eastAsia="Times New Roman" w:cs="Times New Roman"/>
          <w:sz w:val="20"/>
          <w:szCs w:val="20"/>
          <w:lang w:eastAsia="cs-CZ"/>
        </w:rPr>
        <w:t>Štulrajter</w:t>
      </w:r>
      <w:proofErr w:type="spellEnd"/>
      <w:r w:rsidRPr="006325D6">
        <w:rPr>
          <w:rFonts w:eastAsia="Times New Roman" w:cs="Times New Roman"/>
          <w:sz w:val="20"/>
          <w:szCs w:val="20"/>
          <w:lang w:eastAsia="cs-CZ"/>
        </w:rPr>
        <w:t xml:space="preserve"> 2005: 17n.</w:t>
      </w:r>
    </w:p>
  </w:footnote>
  <w:footnote w:id="59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Validitu </w:t>
      </w:r>
      <w:proofErr w:type="spellStart"/>
      <w:r w:rsidRPr="006325D6">
        <w:rPr>
          <w:rFonts w:cs="Times New Roman"/>
        </w:rPr>
        <w:t>Hammersley</w:t>
      </w:r>
      <w:proofErr w:type="spellEnd"/>
      <w:r w:rsidRPr="006325D6">
        <w:rPr>
          <w:rFonts w:cs="Times New Roman"/>
        </w:rPr>
        <w:t xml:space="preserve"> označil jako pravdivost, reprezentaci událostí, o kterých hovoří.</w:t>
      </w:r>
    </w:p>
  </w:footnote>
  <w:footnote w:id="60">
    <w:p w:rsidR="004E5341" w:rsidRPr="006325D6" w:rsidRDefault="004E5341" w:rsidP="006325D6">
      <w:pPr>
        <w:shd w:val="clear" w:color="auto" w:fill="FFFFFF"/>
        <w:spacing w:line="240" w:lineRule="auto"/>
        <w:rPr>
          <w:rFonts w:cs="Times New Roman"/>
          <w:sz w:val="20"/>
          <w:szCs w:val="20"/>
        </w:rPr>
      </w:pPr>
      <w:r w:rsidRPr="006325D6">
        <w:rPr>
          <w:rStyle w:val="Znakapoznpodarou"/>
          <w:rFonts w:cs="Times New Roman"/>
          <w:sz w:val="20"/>
          <w:szCs w:val="20"/>
        </w:rPr>
        <w:footnoteRef/>
      </w:r>
      <w:r w:rsidRPr="006325D6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6325D6">
        <w:rPr>
          <w:rFonts w:eastAsia="Times New Roman" w:cs="Times New Roman"/>
          <w:sz w:val="20"/>
          <w:szCs w:val="20"/>
          <w:lang w:eastAsia="cs-CZ"/>
        </w:rPr>
        <w:t>Miles</w:t>
      </w:r>
      <w:proofErr w:type="spellEnd"/>
      <w:r w:rsidRPr="006325D6">
        <w:rPr>
          <w:rFonts w:eastAsia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6325D6">
        <w:rPr>
          <w:rFonts w:eastAsia="Times New Roman" w:cs="Times New Roman"/>
          <w:sz w:val="20"/>
          <w:szCs w:val="20"/>
          <w:lang w:eastAsia="cs-CZ"/>
        </w:rPr>
        <w:t>Huberman</w:t>
      </w:r>
      <w:proofErr w:type="spellEnd"/>
      <w:r w:rsidRPr="006325D6">
        <w:rPr>
          <w:rFonts w:eastAsia="Times New Roman" w:cs="Times New Roman"/>
          <w:sz w:val="20"/>
          <w:szCs w:val="20"/>
          <w:lang w:eastAsia="cs-CZ"/>
        </w:rPr>
        <w:t xml:space="preserve"> a </w:t>
      </w:r>
      <w:proofErr w:type="spellStart"/>
      <w:r w:rsidRPr="006325D6">
        <w:rPr>
          <w:rFonts w:cs="Times New Roman"/>
          <w:sz w:val="20"/>
          <w:szCs w:val="20"/>
        </w:rPr>
        <w:t>Saldaña</w:t>
      </w:r>
      <w:proofErr w:type="spellEnd"/>
      <w:r w:rsidRPr="006325D6">
        <w:rPr>
          <w:rFonts w:cs="Times New Roman"/>
          <w:sz w:val="20"/>
          <w:szCs w:val="20"/>
        </w:rPr>
        <w:t xml:space="preserve"> </w:t>
      </w:r>
      <w:r w:rsidRPr="006325D6">
        <w:rPr>
          <w:rFonts w:eastAsia="Times New Roman" w:cs="Times New Roman"/>
          <w:sz w:val="20"/>
          <w:szCs w:val="20"/>
          <w:lang w:eastAsia="cs-CZ"/>
        </w:rPr>
        <w:t>2014: 324</w:t>
      </w:r>
    </w:p>
  </w:footnote>
  <w:footnote w:id="61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</w:t>
      </w:r>
      <w:proofErr w:type="spellStart"/>
      <w:r w:rsidRPr="006325D6">
        <w:rPr>
          <w:rFonts w:cs="Times New Roman"/>
        </w:rPr>
        <w:t>Creswell</w:t>
      </w:r>
      <w:proofErr w:type="spellEnd"/>
      <w:r w:rsidRPr="006325D6">
        <w:rPr>
          <w:rFonts w:cs="Times New Roman"/>
        </w:rPr>
        <w:t xml:space="preserve"> 1998: 12</w:t>
      </w:r>
    </w:p>
  </w:footnote>
  <w:footnote w:id="62">
    <w:p w:rsidR="00462A6F" w:rsidRPr="006325D6" w:rsidRDefault="00462A6F" w:rsidP="00462A6F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Sedláková 2014: 211</w:t>
      </w:r>
    </w:p>
  </w:footnote>
  <w:footnote w:id="63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</w:t>
      </w:r>
      <w:proofErr w:type="spellStart"/>
      <w:r w:rsidRPr="006325D6">
        <w:rPr>
          <w:rFonts w:cs="Times New Roman"/>
        </w:rPr>
        <w:t>Patton</w:t>
      </w:r>
      <w:proofErr w:type="spellEnd"/>
      <w:r w:rsidRPr="006325D6">
        <w:rPr>
          <w:rFonts w:cs="Times New Roman"/>
        </w:rPr>
        <w:t xml:space="preserve"> 2002: 342n.</w:t>
      </w:r>
    </w:p>
  </w:footnote>
  <w:footnote w:id="64">
    <w:p w:rsidR="004E5341" w:rsidRPr="006325D6" w:rsidRDefault="004E5341" w:rsidP="006325D6">
      <w:pPr>
        <w:shd w:val="clear" w:color="auto" w:fill="FFFFFF"/>
        <w:spacing w:line="240" w:lineRule="auto"/>
        <w:rPr>
          <w:rFonts w:cs="Times New Roman"/>
          <w:sz w:val="20"/>
          <w:szCs w:val="20"/>
        </w:rPr>
      </w:pPr>
      <w:r w:rsidRPr="006325D6">
        <w:rPr>
          <w:rStyle w:val="Znakapoznpodarou"/>
          <w:rFonts w:cs="Times New Roman"/>
          <w:sz w:val="20"/>
          <w:szCs w:val="20"/>
        </w:rPr>
        <w:footnoteRef/>
      </w:r>
      <w:r w:rsidRPr="006325D6">
        <w:rPr>
          <w:rFonts w:cs="Times New Roman"/>
          <w:sz w:val="20"/>
          <w:szCs w:val="20"/>
        </w:rPr>
        <w:t xml:space="preserve"> </w:t>
      </w:r>
      <w:proofErr w:type="spellStart"/>
      <w:r w:rsidRPr="006325D6">
        <w:rPr>
          <w:rFonts w:eastAsia="Times New Roman" w:cs="Times New Roman"/>
          <w:sz w:val="20"/>
          <w:szCs w:val="20"/>
          <w:lang w:eastAsia="cs-CZ"/>
        </w:rPr>
        <w:t>Patton</w:t>
      </w:r>
      <w:proofErr w:type="spellEnd"/>
      <w:r w:rsidRPr="006325D6">
        <w:rPr>
          <w:rFonts w:eastAsia="Times New Roman" w:cs="Times New Roman"/>
          <w:sz w:val="20"/>
          <w:szCs w:val="20"/>
          <w:lang w:eastAsia="cs-CZ"/>
        </w:rPr>
        <w:t xml:space="preserve"> 2002: 347</w:t>
      </w:r>
    </w:p>
  </w:footnote>
  <w:footnote w:id="65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Weby iRozhlas.cz, Aktuálně.</w:t>
      </w:r>
      <w:proofErr w:type="spellStart"/>
      <w:r w:rsidRPr="006325D6">
        <w:rPr>
          <w:rFonts w:cs="Times New Roman"/>
        </w:rPr>
        <w:t>cz</w:t>
      </w:r>
      <w:proofErr w:type="spellEnd"/>
      <w:r w:rsidRPr="006325D6">
        <w:rPr>
          <w:rFonts w:cs="Times New Roman"/>
        </w:rPr>
        <w:t>, iSport.cz, Lidovky.</w:t>
      </w:r>
      <w:proofErr w:type="spellStart"/>
      <w:r w:rsidRPr="006325D6">
        <w:rPr>
          <w:rFonts w:cs="Times New Roman"/>
        </w:rPr>
        <w:t>cz</w:t>
      </w:r>
      <w:proofErr w:type="spellEnd"/>
      <w:r w:rsidRPr="006325D6">
        <w:rPr>
          <w:rFonts w:cs="Times New Roman"/>
        </w:rPr>
        <w:t>, iDnes.cz a Českátelevize.cz.</w:t>
      </w:r>
    </w:p>
  </w:footnote>
  <w:footnote w:id="66">
    <w:p w:rsidR="004E5341" w:rsidRPr="006325D6" w:rsidRDefault="004E5341" w:rsidP="00B27573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https://cz.linkedin.com/in/barbora-kova %C5 %99 %C3 %</w:t>
      </w:r>
      <w:proofErr w:type="spellStart"/>
      <w:r w:rsidRPr="006325D6">
        <w:rPr>
          <w:rFonts w:cs="Times New Roman"/>
        </w:rPr>
        <w:t>ADkov</w:t>
      </w:r>
      <w:proofErr w:type="spellEnd"/>
      <w:r w:rsidRPr="006325D6">
        <w:rPr>
          <w:rFonts w:cs="Times New Roman"/>
        </w:rPr>
        <w:t xml:space="preserve"> %C3 %A1-953829a3</w:t>
      </w:r>
    </w:p>
  </w:footnote>
  <w:footnote w:id="67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https://</w:t>
      </w:r>
      <w:proofErr w:type="gramStart"/>
      <w:r w:rsidRPr="006325D6">
        <w:rPr>
          <w:rFonts w:cs="Times New Roman"/>
        </w:rPr>
        <w:t>www</w:t>
      </w:r>
      <w:proofErr w:type="gramEnd"/>
      <w:r w:rsidRPr="006325D6">
        <w:rPr>
          <w:rFonts w:cs="Times New Roman"/>
        </w:rPr>
        <w:t>.</w:t>
      </w:r>
      <w:proofErr w:type="gramStart"/>
      <w:r w:rsidRPr="006325D6">
        <w:rPr>
          <w:rFonts w:cs="Times New Roman"/>
        </w:rPr>
        <w:t>rozhlas</w:t>
      </w:r>
      <w:proofErr w:type="gramEnd"/>
      <w:r w:rsidRPr="006325D6">
        <w:rPr>
          <w:rFonts w:cs="Times New Roman"/>
        </w:rPr>
        <w:t>.cz/lide/czp_sportovni/_osoba/765</w:t>
      </w:r>
    </w:p>
  </w:footnote>
  <w:footnote w:id="68">
    <w:p w:rsidR="004E5341" w:rsidRPr="006325D6" w:rsidRDefault="004E5341" w:rsidP="001D0CDF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https://cz.linkedin.com/in/zehanova</w:t>
      </w:r>
    </w:p>
  </w:footnote>
  <w:footnote w:id="69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Usuzuji tak na základě dat od Barbory </w:t>
      </w:r>
      <w:proofErr w:type="spellStart"/>
      <w:r w:rsidRPr="006325D6">
        <w:rPr>
          <w:rFonts w:cs="Times New Roman"/>
        </w:rPr>
        <w:t>Žehanové</w:t>
      </w:r>
      <w:proofErr w:type="spellEnd"/>
      <w:r w:rsidRPr="006325D6">
        <w:rPr>
          <w:rFonts w:cs="Times New Roman"/>
        </w:rPr>
        <w:t xml:space="preserve"> z Českého olympijského výboru a Markéty </w:t>
      </w:r>
      <w:proofErr w:type="spellStart"/>
      <w:r w:rsidRPr="006325D6">
        <w:rPr>
          <w:rFonts w:cs="Times New Roman"/>
        </w:rPr>
        <w:t>Vránkové</w:t>
      </w:r>
      <w:proofErr w:type="spellEnd"/>
      <w:r w:rsidRPr="006325D6">
        <w:rPr>
          <w:rFonts w:cs="Times New Roman"/>
        </w:rPr>
        <w:t xml:space="preserve"> z České televize (viz kapitola 4.3.1), výzkumu koordinovaného Centrem </w:t>
      </w:r>
      <w:proofErr w:type="spellStart"/>
      <w:r w:rsidRPr="006325D6">
        <w:rPr>
          <w:rFonts w:cs="Times New Roman"/>
        </w:rPr>
        <w:t>ProEquality</w:t>
      </w:r>
      <w:proofErr w:type="spellEnd"/>
      <w:r w:rsidRPr="006325D6">
        <w:rPr>
          <w:rFonts w:cs="Times New Roman"/>
        </w:rPr>
        <w:t xml:space="preserve"> zmíněného v kapitole 4.2, dále dle teorie Sylvie </w:t>
      </w:r>
      <w:proofErr w:type="spellStart"/>
      <w:r w:rsidRPr="006325D6">
        <w:rPr>
          <w:rFonts w:cs="Times New Roman"/>
        </w:rPr>
        <w:t>Walby</w:t>
      </w:r>
      <w:proofErr w:type="spellEnd"/>
      <w:r w:rsidRPr="006325D6">
        <w:rPr>
          <w:rFonts w:cs="Times New Roman"/>
        </w:rPr>
        <w:t xml:space="preserve"> o horizontální a vertikální segregaci.</w:t>
      </w:r>
    </w:p>
  </w:footnote>
  <w:footnote w:id="70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Jako elévské období označujeme úplné začátky kariéry respondentky/respondenta.</w:t>
      </w:r>
    </w:p>
  </w:footnote>
  <w:footnote w:id="71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Darina </w:t>
      </w:r>
      <w:proofErr w:type="spellStart"/>
      <w:r w:rsidRPr="006325D6">
        <w:rPr>
          <w:rFonts w:cs="Times New Roman"/>
        </w:rPr>
        <w:t>Vymětalíková</w:t>
      </w:r>
      <w:proofErr w:type="spellEnd"/>
      <w:r w:rsidRPr="006325D6">
        <w:rPr>
          <w:rFonts w:cs="Times New Roman"/>
        </w:rPr>
        <w:t xml:space="preserve"> a Alena Benešov</w:t>
      </w:r>
      <w:r>
        <w:rPr>
          <w:rFonts w:cs="Times New Roman"/>
        </w:rPr>
        <w:t>á</w:t>
      </w:r>
      <w:r w:rsidRPr="006325D6">
        <w:rPr>
          <w:rFonts w:cs="Times New Roman"/>
        </w:rPr>
        <w:t xml:space="preserve"> sledovaly sport s tatínkem již odmala.</w:t>
      </w:r>
    </w:p>
    <w:p w:rsidR="004E5341" w:rsidRPr="004E5341" w:rsidRDefault="004E5341" w:rsidP="006325D6">
      <w:pPr>
        <w:pStyle w:val="Textpoznpodarou"/>
        <w:ind w:left="142"/>
        <w:rPr>
          <w:rFonts w:cs="Times New Roman"/>
        </w:rPr>
      </w:pPr>
      <w:r w:rsidRPr="004E5341">
        <w:rPr>
          <w:rFonts w:cs="Times New Roman"/>
        </w:rPr>
        <w:t xml:space="preserve"> Barbora </w:t>
      </w:r>
      <w:proofErr w:type="spellStart"/>
      <w:r w:rsidRPr="004E5341">
        <w:rPr>
          <w:rFonts w:cs="Times New Roman"/>
        </w:rPr>
        <w:t>Žehanová</w:t>
      </w:r>
      <w:proofErr w:type="spellEnd"/>
      <w:r w:rsidRPr="004E5341">
        <w:rPr>
          <w:rFonts w:cs="Times New Roman"/>
        </w:rPr>
        <w:t>: „</w:t>
      </w:r>
      <w:r w:rsidRPr="004E5341">
        <w:rPr>
          <w:rFonts w:cs="Times New Roman"/>
          <w:i/>
        </w:rPr>
        <w:t>on se mi hrozně líbil seriál Superman a Louis Lanová a tak jsem si říkala, že to je jako novinařina a že by mě bavila.“</w:t>
      </w:r>
      <w:r w:rsidRPr="004E5341">
        <w:rPr>
          <w:rFonts w:cs="Times New Roman"/>
        </w:rPr>
        <w:t xml:space="preserve"> Současně oba její rodiče sportovali, avšak </w:t>
      </w:r>
      <w:r>
        <w:rPr>
          <w:rFonts w:cs="Times New Roman"/>
        </w:rPr>
        <w:t>ti ji ke sportu nevedli, naopak </w:t>
      </w:r>
      <w:r w:rsidRPr="004E5341">
        <w:rPr>
          <w:rFonts w:cs="Times New Roman"/>
        </w:rPr>
        <w:t>podporovali zájem o umění, čtení apod., aktivně fandila kladenskému hokejovému týmu.</w:t>
      </w:r>
    </w:p>
    <w:p w:rsidR="004E5341" w:rsidRPr="006325D6" w:rsidRDefault="004E5341" w:rsidP="006325D6">
      <w:pPr>
        <w:pStyle w:val="Textpoznpodarou"/>
        <w:ind w:left="142"/>
        <w:rPr>
          <w:rFonts w:cs="Times New Roman"/>
        </w:rPr>
      </w:pPr>
      <w:r w:rsidRPr="006325D6">
        <w:rPr>
          <w:rFonts w:cs="Times New Roman"/>
        </w:rPr>
        <w:t xml:space="preserve">Alice Němcová Tejkalová již odmalička sportuje, závodně hrála ping pong. </w:t>
      </w:r>
    </w:p>
    <w:p w:rsidR="004E5341" w:rsidRPr="006325D6" w:rsidRDefault="004E5341" w:rsidP="006325D6">
      <w:pPr>
        <w:pStyle w:val="Textpoznpodarou"/>
        <w:ind w:left="142"/>
        <w:rPr>
          <w:rFonts w:cs="Times New Roman"/>
        </w:rPr>
      </w:pPr>
      <w:r w:rsidRPr="006325D6">
        <w:rPr>
          <w:rFonts w:cs="Times New Roman"/>
        </w:rPr>
        <w:t>Barbora Kovaříková řekla, že během náboru do Českého rozhlasu projevila velký zájem o sport.</w:t>
      </w:r>
    </w:p>
    <w:p w:rsidR="004E5341" w:rsidRPr="006325D6" w:rsidRDefault="004E5341" w:rsidP="006325D6">
      <w:pPr>
        <w:pStyle w:val="Textpoznpodarou"/>
        <w:ind w:left="142"/>
        <w:rPr>
          <w:rFonts w:cs="Times New Roman"/>
        </w:rPr>
      </w:pPr>
      <w:r w:rsidRPr="006325D6">
        <w:rPr>
          <w:rFonts w:cs="Times New Roman"/>
        </w:rPr>
        <w:t xml:space="preserve">Doplňující informace o Barboře </w:t>
      </w:r>
      <w:proofErr w:type="spellStart"/>
      <w:r w:rsidRPr="006325D6">
        <w:rPr>
          <w:rFonts w:cs="Times New Roman"/>
        </w:rPr>
        <w:t>Reichové</w:t>
      </w:r>
      <w:proofErr w:type="spellEnd"/>
      <w:r w:rsidRPr="006325D6">
        <w:rPr>
          <w:rFonts w:cs="Times New Roman"/>
        </w:rPr>
        <w:t>, které během rozhovoru nezazněly, jsme získali z webu http://media.fsv.cuni.cz/2018/01/29/foceni-jako-sport-da-se-natrenovat-rika-barbora-reichova/</w:t>
      </w:r>
      <w:r>
        <w:rPr>
          <w:rFonts w:cs="Times New Roman"/>
        </w:rPr>
        <w:t>.</w:t>
      </w:r>
    </w:p>
  </w:footnote>
  <w:footnote w:id="72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http://media.fsv.cuni.cz/2018/01/29/foceni-jako-sport-da-se-natrenovat-rika-barbora-reichova/</w:t>
      </w:r>
    </w:p>
  </w:footnote>
  <w:footnote w:id="73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DV, 19</w:t>
      </w:r>
    </w:p>
  </w:footnote>
  <w:footnote w:id="74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Darina </w:t>
      </w:r>
      <w:proofErr w:type="spellStart"/>
      <w:r w:rsidRPr="006325D6">
        <w:rPr>
          <w:rFonts w:cs="Times New Roman"/>
        </w:rPr>
        <w:t>Vymětalíková</w:t>
      </w:r>
      <w:proofErr w:type="spellEnd"/>
      <w:r w:rsidRPr="006325D6">
        <w:rPr>
          <w:rFonts w:cs="Times New Roman"/>
        </w:rPr>
        <w:t>: „</w:t>
      </w:r>
      <w:r w:rsidRPr="006325D6">
        <w:rPr>
          <w:rFonts w:cs="Times New Roman"/>
          <w:i/>
        </w:rPr>
        <w:t>maminka nakoupila všechny deníky, otočila tiráže a volala šéfredaktorům“.</w:t>
      </w:r>
      <w:r w:rsidRPr="006325D6">
        <w:rPr>
          <w:rFonts w:cs="Times New Roman"/>
        </w:rPr>
        <w:t xml:space="preserve"> (DV,7)</w:t>
      </w:r>
    </w:p>
  </w:footnote>
  <w:footnote w:id="75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ANT, 4; DV, 9</w:t>
      </w:r>
    </w:p>
  </w:footnote>
  <w:footnote w:id="76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AB, 24</w:t>
      </w:r>
    </w:p>
  </w:footnote>
  <w:footnote w:id="77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Skript je podle </w:t>
      </w:r>
      <w:r w:rsidRPr="00667F3C">
        <w:rPr>
          <w:rFonts w:cs="Times New Roman"/>
          <w:i/>
        </w:rPr>
        <w:t>Encyklopedie praktické žurnalistiky</w:t>
      </w:r>
      <w:r w:rsidRPr="006325D6">
        <w:rPr>
          <w:rFonts w:cs="Times New Roman"/>
        </w:rPr>
        <w:t xml:space="preserve"> záznam „</w:t>
      </w:r>
      <w:r w:rsidRPr="006325D6">
        <w:rPr>
          <w:rFonts w:cs="Times New Roman"/>
          <w:i/>
        </w:rPr>
        <w:t>faktického průběhu natáčení jednotlivých záběrů a scén“</w:t>
      </w:r>
      <w:r w:rsidRPr="006325D6">
        <w:rPr>
          <w:rFonts w:cs="Times New Roman"/>
        </w:rPr>
        <w:t>,</w:t>
      </w:r>
      <w:r w:rsidRPr="006325D6">
        <w:rPr>
          <w:rFonts w:cs="Times New Roman"/>
          <w:i/>
        </w:rPr>
        <w:t xml:space="preserve"> </w:t>
      </w:r>
      <w:r w:rsidRPr="006325D6">
        <w:rPr>
          <w:rFonts w:cs="Times New Roman"/>
        </w:rPr>
        <w:t>které jako zapisovatelka pořizuje dívka-skriptka. Ta zaznamenává důležité momenty na scéně s logickou návazností a plynulostí scény, rozmístění aktérů, směr pohybu akce, rekvizity a další.</w:t>
      </w:r>
    </w:p>
  </w:footnote>
  <w:footnote w:id="78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Diskriminací zde označujeme jakékoli omezování pracovní náplně a nasazení sportovní novinářky, pohled na ni „skrz prsty“, ať už ze strany kolegů, nebo okolí (příznivců sportu, rodinného okolí).</w:t>
      </w:r>
    </w:p>
  </w:footnote>
  <w:footnote w:id="79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BK, 2; DV, 7; BŽ, 2 </w:t>
      </w:r>
    </w:p>
  </w:footnote>
  <w:footnote w:id="80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BŽ, 6 a 8</w:t>
      </w:r>
    </w:p>
  </w:footnote>
  <w:footnote w:id="81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ANT, 10</w:t>
      </w:r>
    </w:p>
  </w:footnote>
  <w:footnote w:id="82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ANT, 8</w:t>
      </w:r>
    </w:p>
  </w:footnote>
  <w:footnote w:id="83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VD, 1</w:t>
      </w:r>
    </w:p>
  </w:footnote>
  <w:footnote w:id="84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VD, 3</w:t>
      </w:r>
    </w:p>
  </w:footnote>
  <w:footnote w:id="85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DV, 11, 13, 17, 19 a 21</w:t>
      </w:r>
    </w:p>
  </w:footnote>
  <w:footnote w:id="86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VD 15 a 17</w:t>
      </w:r>
    </w:p>
  </w:footnote>
  <w:footnote w:id="87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Tzn. sběr rozhovorů nebo fotografování po sportovním nasazení sportovce či sportovkyně v kabině.</w:t>
      </w:r>
    </w:p>
  </w:footnote>
  <w:footnote w:id="88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BŽ, 14</w:t>
      </w:r>
    </w:p>
  </w:footnote>
  <w:footnote w:id="89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DV, 25 a ANT, 14</w:t>
      </w:r>
    </w:p>
  </w:footnote>
  <w:footnote w:id="90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OT, 22</w:t>
      </w:r>
    </w:p>
  </w:footnote>
  <w:footnote w:id="91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AB, 18 a 20</w:t>
      </w:r>
    </w:p>
  </w:footnote>
  <w:footnote w:id="92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VD, 1</w:t>
      </w:r>
    </w:p>
  </w:footnote>
  <w:footnote w:id="93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VD, 3</w:t>
      </w:r>
    </w:p>
  </w:footnote>
  <w:footnote w:id="94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VD, 7</w:t>
      </w:r>
    </w:p>
  </w:footnote>
  <w:footnote w:id="95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BŽ, 16</w:t>
      </w:r>
    </w:p>
  </w:footnote>
  <w:footnote w:id="96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Koordinátor pracuje podobně jako editor a šéfredaktor v tištěných médiích, rozdává kolegům úkoly a sestavuje denní vysílání.</w:t>
      </w:r>
    </w:p>
  </w:footnote>
  <w:footnote w:id="97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DV, 37</w:t>
      </w:r>
    </w:p>
  </w:footnote>
  <w:footnote w:id="98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VD, 19</w:t>
      </w:r>
    </w:p>
  </w:footnote>
  <w:footnote w:id="99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Tiskový orgán sportovního týmu reprezentující sportovní tým dané země, za kterou </w:t>
      </w:r>
      <w:r w:rsidR="00631741">
        <w:rPr>
          <w:rFonts w:cs="Times New Roman"/>
        </w:rPr>
        <w:t>vyjíždí</w:t>
      </w:r>
      <w:r w:rsidRPr="006325D6">
        <w:rPr>
          <w:rFonts w:cs="Times New Roman"/>
        </w:rPr>
        <w:t xml:space="preserve"> a udržující kontakt s médii.</w:t>
      </w:r>
    </w:p>
  </w:footnote>
  <w:footnote w:id="100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VD, 21</w:t>
      </w:r>
    </w:p>
  </w:footnote>
  <w:footnote w:id="101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VD, 13</w:t>
      </w:r>
    </w:p>
  </w:footnote>
  <w:footnote w:id="102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VD, 3</w:t>
      </w:r>
    </w:p>
  </w:footnote>
  <w:footnote w:id="103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ANT, 24</w:t>
      </w:r>
    </w:p>
  </w:footnote>
  <w:footnote w:id="104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VD, 23</w:t>
      </w:r>
      <w:r>
        <w:rPr>
          <w:rFonts w:cs="Times New Roman"/>
        </w:rPr>
        <w:t xml:space="preserve"> a BR, 38</w:t>
      </w:r>
    </w:p>
  </w:footnote>
  <w:footnote w:id="105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DV, 27</w:t>
      </w:r>
    </w:p>
  </w:footnote>
  <w:footnote w:id="106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AB, 18</w:t>
      </w:r>
    </w:p>
  </w:footnote>
  <w:footnote w:id="107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BŽ, 38 a BR, 34 a 36</w:t>
      </w:r>
    </w:p>
  </w:footnote>
  <w:footnote w:id="108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DV, 51</w:t>
      </w:r>
    </w:p>
  </w:footnote>
  <w:footnote w:id="109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Toto rozmezí jsme vybrali vzhledem k jediné možné datové shodě ve všech datech o českých redakcích (z České televize a ostatních redakcí). I když mi byla e-mailem dodána i data z jiných olympiád, neshodovala </w:t>
      </w:r>
      <w:r>
        <w:rPr>
          <w:rFonts w:cs="Times New Roman"/>
        </w:rPr>
        <w:t>se </w:t>
      </w:r>
      <w:r w:rsidRPr="006325D6">
        <w:rPr>
          <w:rFonts w:cs="Times New Roman"/>
        </w:rPr>
        <w:t>s ostatními kategoriemi a ve většině chyběl rok 2002 nebo 2004.</w:t>
      </w:r>
      <w:r w:rsidR="00F04773">
        <w:rPr>
          <w:rFonts w:cs="Times New Roman"/>
        </w:rPr>
        <w:t xml:space="preserve"> Důvody absence těchto roků udáváme taktéž</w:t>
      </w:r>
      <w:r w:rsidR="006E5501">
        <w:rPr>
          <w:rFonts w:cs="Times New Roman"/>
        </w:rPr>
        <w:t> </w:t>
      </w:r>
      <w:r w:rsidR="00F04773">
        <w:rPr>
          <w:rFonts w:cs="Times New Roman"/>
        </w:rPr>
        <w:t>v kapitole 4.3.1.</w:t>
      </w:r>
    </w:p>
  </w:footnote>
  <w:footnote w:id="110">
    <w:p w:rsidR="004E5341" w:rsidRPr="006325D6" w:rsidRDefault="004E5341" w:rsidP="006325D6">
      <w:pPr>
        <w:pStyle w:val="Textpoznpodarou"/>
        <w:rPr>
          <w:rFonts w:cs="Times New Roman"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http://cdn.agilitycms.com/who-makes-the-news/Imported/reports_2015/highlights/highlights_en.pdf</w:t>
      </w:r>
    </w:p>
  </w:footnote>
  <w:footnote w:id="111">
    <w:p w:rsidR="004E5341" w:rsidRPr="006325D6" w:rsidRDefault="004E5341" w:rsidP="006325D6">
      <w:pPr>
        <w:pStyle w:val="Textpoznpodarou"/>
        <w:rPr>
          <w:rFonts w:cs="Times New Roman"/>
          <w:i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V originále </w:t>
      </w:r>
      <w:proofErr w:type="spellStart"/>
      <w:r w:rsidRPr="006325D6">
        <w:rPr>
          <w:rFonts w:cs="Times New Roman"/>
          <w:i/>
        </w:rPr>
        <w:t>Main</w:t>
      </w:r>
      <w:proofErr w:type="spellEnd"/>
      <w:r w:rsidRPr="006325D6">
        <w:rPr>
          <w:rFonts w:cs="Times New Roman"/>
          <w:i/>
        </w:rPr>
        <w:t xml:space="preserve"> Story </w:t>
      </w:r>
      <w:proofErr w:type="spellStart"/>
      <w:r w:rsidRPr="006325D6">
        <w:rPr>
          <w:rFonts w:cs="Times New Roman"/>
          <w:i/>
        </w:rPr>
        <w:t>Topics</w:t>
      </w:r>
      <w:proofErr w:type="spellEnd"/>
      <w:r w:rsidRPr="006325D6">
        <w:rPr>
          <w:rFonts w:cs="Times New Roman"/>
          <w:i/>
        </w:rPr>
        <w:t xml:space="preserve">, </w:t>
      </w:r>
      <w:proofErr w:type="spellStart"/>
      <w:r w:rsidRPr="006325D6">
        <w:rPr>
          <w:rFonts w:cs="Times New Roman"/>
          <w:i/>
        </w:rPr>
        <w:t>Newspaper</w:t>
      </w:r>
      <w:proofErr w:type="spellEnd"/>
      <w:r w:rsidRPr="006325D6">
        <w:rPr>
          <w:rFonts w:cs="Times New Roman"/>
          <w:i/>
        </w:rPr>
        <w:t xml:space="preserve">, </w:t>
      </w:r>
      <w:proofErr w:type="spellStart"/>
      <w:r w:rsidRPr="006325D6">
        <w:rPr>
          <w:rFonts w:cs="Times New Roman"/>
          <w:i/>
        </w:rPr>
        <w:t>Television</w:t>
      </w:r>
      <w:proofErr w:type="spellEnd"/>
      <w:r w:rsidRPr="006325D6">
        <w:rPr>
          <w:rFonts w:cs="Times New Roman"/>
          <w:i/>
        </w:rPr>
        <w:t xml:space="preserve">, </w:t>
      </w:r>
      <w:proofErr w:type="spellStart"/>
      <w:r w:rsidRPr="006325D6">
        <w:rPr>
          <w:rFonts w:cs="Times New Roman"/>
          <w:i/>
        </w:rPr>
        <w:t>Radio</w:t>
      </w:r>
      <w:proofErr w:type="spellEnd"/>
    </w:p>
  </w:footnote>
  <w:footnote w:id="112">
    <w:p w:rsidR="004E5341" w:rsidRPr="006325D6" w:rsidRDefault="004E5341" w:rsidP="006325D6">
      <w:pPr>
        <w:pStyle w:val="Textpoznpodarou"/>
        <w:rPr>
          <w:rFonts w:cs="Times New Roman"/>
          <w:i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V originále </w:t>
      </w:r>
      <w:r w:rsidRPr="006325D6">
        <w:rPr>
          <w:rFonts w:cs="Times New Roman"/>
          <w:i/>
        </w:rPr>
        <w:t xml:space="preserve">Celebrity, </w:t>
      </w:r>
      <w:proofErr w:type="spellStart"/>
      <w:r w:rsidRPr="006325D6">
        <w:rPr>
          <w:rFonts w:cs="Times New Roman"/>
          <w:i/>
        </w:rPr>
        <w:t>Arts</w:t>
      </w:r>
      <w:proofErr w:type="spellEnd"/>
      <w:r w:rsidRPr="006325D6">
        <w:rPr>
          <w:rFonts w:cs="Times New Roman"/>
          <w:i/>
        </w:rPr>
        <w:t xml:space="preserve"> &amp; Sport</w:t>
      </w:r>
    </w:p>
  </w:footnote>
  <w:footnote w:id="113">
    <w:p w:rsidR="004E5341" w:rsidRPr="006325D6" w:rsidRDefault="004E5341" w:rsidP="006325D6">
      <w:pPr>
        <w:pStyle w:val="Textpoznpodarou"/>
        <w:rPr>
          <w:rFonts w:cs="Times New Roman"/>
          <w:i/>
        </w:rPr>
      </w:pPr>
      <w:r w:rsidRPr="006325D6">
        <w:rPr>
          <w:rStyle w:val="Znakapoznpodarou"/>
          <w:rFonts w:cs="Times New Roman"/>
        </w:rPr>
        <w:footnoteRef/>
      </w:r>
      <w:r w:rsidRPr="006325D6">
        <w:rPr>
          <w:rFonts w:cs="Times New Roman"/>
        </w:rPr>
        <w:t xml:space="preserve"> V originále </w:t>
      </w:r>
      <w:proofErr w:type="spellStart"/>
      <w:r w:rsidRPr="006325D6">
        <w:rPr>
          <w:rFonts w:cs="Times New Roman"/>
          <w:i/>
        </w:rPr>
        <w:t>Stories</w:t>
      </w:r>
      <w:proofErr w:type="spellEnd"/>
      <w:r w:rsidRPr="006325D6">
        <w:rPr>
          <w:rFonts w:cs="Times New Roman"/>
          <w:i/>
        </w:rPr>
        <w:t xml:space="preserve"> </w:t>
      </w:r>
      <w:proofErr w:type="spellStart"/>
      <w:r w:rsidRPr="006325D6">
        <w:rPr>
          <w:rFonts w:cs="Times New Roman"/>
          <w:i/>
        </w:rPr>
        <w:t>Reported</w:t>
      </w:r>
      <w:proofErr w:type="spellEnd"/>
      <w:r w:rsidRPr="006325D6">
        <w:rPr>
          <w:rFonts w:cs="Times New Roman"/>
          <w:i/>
        </w:rPr>
        <w:t xml:space="preserve"> by Major </w:t>
      </w:r>
      <w:proofErr w:type="spellStart"/>
      <w:r w:rsidRPr="006325D6">
        <w:rPr>
          <w:rFonts w:cs="Times New Roman"/>
          <w:i/>
        </w:rPr>
        <w:t>Topic</w:t>
      </w:r>
      <w:proofErr w:type="spellEnd"/>
      <w:r w:rsidRPr="006325D6">
        <w:rPr>
          <w:rFonts w:cs="Times New Roman"/>
          <w:i/>
        </w:rPr>
        <w:t xml:space="preserve">, </w:t>
      </w:r>
      <w:proofErr w:type="spellStart"/>
      <w:r w:rsidRPr="006325D6">
        <w:rPr>
          <w:rFonts w:cs="Times New Roman"/>
          <w:i/>
        </w:rPr>
        <w:t>Newspaper</w:t>
      </w:r>
      <w:proofErr w:type="spellEnd"/>
      <w:r w:rsidRPr="006325D6">
        <w:rPr>
          <w:rFonts w:cs="Times New Roman"/>
          <w:i/>
        </w:rPr>
        <w:t xml:space="preserve">, </w:t>
      </w:r>
      <w:proofErr w:type="spellStart"/>
      <w:r w:rsidRPr="006325D6">
        <w:rPr>
          <w:rFonts w:cs="Times New Roman"/>
          <w:i/>
        </w:rPr>
        <w:t>radio</w:t>
      </w:r>
      <w:proofErr w:type="spellEnd"/>
      <w:r w:rsidRPr="006325D6">
        <w:rPr>
          <w:rFonts w:cs="Times New Roman"/>
          <w:i/>
        </w:rPr>
        <w:t xml:space="preserve">, </w:t>
      </w:r>
      <w:proofErr w:type="spellStart"/>
      <w:r w:rsidRPr="006325D6">
        <w:rPr>
          <w:rFonts w:cs="Times New Roman"/>
          <w:i/>
        </w:rPr>
        <w:t>television</w:t>
      </w:r>
      <w:proofErr w:type="spell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03294"/>
    <w:multiLevelType w:val="hybridMultilevel"/>
    <w:tmpl w:val="32E6FC08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22762EB9"/>
    <w:multiLevelType w:val="hybridMultilevel"/>
    <w:tmpl w:val="473E84AC"/>
    <w:lvl w:ilvl="0" w:tplc="AC04A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E082D"/>
    <w:multiLevelType w:val="hybridMultilevel"/>
    <w:tmpl w:val="B1F4879C"/>
    <w:lvl w:ilvl="0" w:tplc="711C997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C7568"/>
    <w:multiLevelType w:val="hybridMultilevel"/>
    <w:tmpl w:val="5B2406EE"/>
    <w:lvl w:ilvl="0" w:tplc="526EA50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>
    <w:nsid w:val="3C233EFC"/>
    <w:multiLevelType w:val="hybridMultilevel"/>
    <w:tmpl w:val="55621580"/>
    <w:lvl w:ilvl="0" w:tplc="A1025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951D16"/>
    <w:multiLevelType w:val="hybridMultilevel"/>
    <w:tmpl w:val="221040EE"/>
    <w:lvl w:ilvl="0" w:tplc="F30462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3C21FB"/>
    <w:multiLevelType w:val="hybridMultilevel"/>
    <w:tmpl w:val="8196CE2C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>
    <w:nsid w:val="5BE360B1"/>
    <w:multiLevelType w:val="hybridMultilevel"/>
    <w:tmpl w:val="D36A1B1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FE925F6"/>
    <w:multiLevelType w:val="hybridMultilevel"/>
    <w:tmpl w:val="D6668D2C"/>
    <w:lvl w:ilvl="0" w:tplc="15F8291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D761189"/>
    <w:multiLevelType w:val="multilevel"/>
    <w:tmpl w:val="8CF2C26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7E136694"/>
    <w:multiLevelType w:val="hybridMultilevel"/>
    <w:tmpl w:val="11AEAD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10"/>
  </w:num>
  <w:num w:numId="8">
    <w:abstractNumId w:val="6"/>
  </w:num>
  <w:num w:numId="9">
    <w:abstractNumId w:val="0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6178"/>
  </w:hdrShapeDefaults>
  <w:footnotePr>
    <w:footnote w:id="-1"/>
    <w:footnote w:id="0"/>
  </w:footnotePr>
  <w:endnotePr>
    <w:endnote w:id="-1"/>
    <w:endnote w:id="0"/>
  </w:endnotePr>
  <w:compat/>
  <w:rsids>
    <w:rsidRoot w:val="00595E5D"/>
    <w:rsid w:val="000001BB"/>
    <w:rsid w:val="000003B7"/>
    <w:rsid w:val="000009EA"/>
    <w:rsid w:val="00002C10"/>
    <w:rsid w:val="00004B21"/>
    <w:rsid w:val="000050C6"/>
    <w:rsid w:val="00006A0E"/>
    <w:rsid w:val="00006B37"/>
    <w:rsid w:val="00007240"/>
    <w:rsid w:val="000078F9"/>
    <w:rsid w:val="00010A22"/>
    <w:rsid w:val="00011475"/>
    <w:rsid w:val="00011D87"/>
    <w:rsid w:val="00013918"/>
    <w:rsid w:val="00014895"/>
    <w:rsid w:val="0001604F"/>
    <w:rsid w:val="000208D4"/>
    <w:rsid w:val="00020A3A"/>
    <w:rsid w:val="00020DB0"/>
    <w:rsid w:val="00021EC0"/>
    <w:rsid w:val="00021FB8"/>
    <w:rsid w:val="000236CD"/>
    <w:rsid w:val="000260A4"/>
    <w:rsid w:val="000260D6"/>
    <w:rsid w:val="00026288"/>
    <w:rsid w:val="00027432"/>
    <w:rsid w:val="00030E21"/>
    <w:rsid w:val="00033E44"/>
    <w:rsid w:val="00035C20"/>
    <w:rsid w:val="000360F8"/>
    <w:rsid w:val="00041671"/>
    <w:rsid w:val="00041CC4"/>
    <w:rsid w:val="00043E24"/>
    <w:rsid w:val="00043EF3"/>
    <w:rsid w:val="000452FD"/>
    <w:rsid w:val="00045721"/>
    <w:rsid w:val="00045F46"/>
    <w:rsid w:val="00046060"/>
    <w:rsid w:val="00046C20"/>
    <w:rsid w:val="0005009E"/>
    <w:rsid w:val="0005016B"/>
    <w:rsid w:val="00050A96"/>
    <w:rsid w:val="0005376E"/>
    <w:rsid w:val="00053AB2"/>
    <w:rsid w:val="00053B0A"/>
    <w:rsid w:val="000548CC"/>
    <w:rsid w:val="00054A8B"/>
    <w:rsid w:val="00054FBB"/>
    <w:rsid w:val="000554E0"/>
    <w:rsid w:val="0005558F"/>
    <w:rsid w:val="000579E8"/>
    <w:rsid w:val="00057CC5"/>
    <w:rsid w:val="00057EE2"/>
    <w:rsid w:val="000617AE"/>
    <w:rsid w:val="00061BDB"/>
    <w:rsid w:val="000622BF"/>
    <w:rsid w:val="000646E2"/>
    <w:rsid w:val="00065929"/>
    <w:rsid w:val="00065CA8"/>
    <w:rsid w:val="000663F3"/>
    <w:rsid w:val="000666F2"/>
    <w:rsid w:val="00066D75"/>
    <w:rsid w:val="00067DB9"/>
    <w:rsid w:val="0007160B"/>
    <w:rsid w:val="00072306"/>
    <w:rsid w:val="00074AC2"/>
    <w:rsid w:val="000756DB"/>
    <w:rsid w:val="00076A2E"/>
    <w:rsid w:val="000826CD"/>
    <w:rsid w:val="000830C6"/>
    <w:rsid w:val="000830E5"/>
    <w:rsid w:val="00083E57"/>
    <w:rsid w:val="000906AF"/>
    <w:rsid w:val="00090A00"/>
    <w:rsid w:val="00090CF9"/>
    <w:rsid w:val="00093861"/>
    <w:rsid w:val="00094F32"/>
    <w:rsid w:val="00095D91"/>
    <w:rsid w:val="000A10DD"/>
    <w:rsid w:val="000A214B"/>
    <w:rsid w:val="000A2D30"/>
    <w:rsid w:val="000A2DF1"/>
    <w:rsid w:val="000A336F"/>
    <w:rsid w:val="000A48E8"/>
    <w:rsid w:val="000A6C91"/>
    <w:rsid w:val="000A7BF5"/>
    <w:rsid w:val="000B0C24"/>
    <w:rsid w:val="000B2D5D"/>
    <w:rsid w:val="000B4A0B"/>
    <w:rsid w:val="000B4BF8"/>
    <w:rsid w:val="000B5F2A"/>
    <w:rsid w:val="000B74AB"/>
    <w:rsid w:val="000B7927"/>
    <w:rsid w:val="000C0EA7"/>
    <w:rsid w:val="000C1D34"/>
    <w:rsid w:val="000C2615"/>
    <w:rsid w:val="000C2989"/>
    <w:rsid w:val="000C2D3B"/>
    <w:rsid w:val="000C2D6C"/>
    <w:rsid w:val="000C5FAD"/>
    <w:rsid w:val="000C6616"/>
    <w:rsid w:val="000C6677"/>
    <w:rsid w:val="000D132D"/>
    <w:rsid w:val="000D213A"/>
    <w:rsid w:val="000D287D"/>
    <w:rsid w:val="000D3A29"/>
    <w:rsid w:val="000D3B0E"/>
    <w:rsid w:val="000D3D72"/>
    <w:rsid w:val="000D4053"/>
    <w:rsid w:val="000D42D3"/>
    <w:rsid w:val="000D4CA7"/>
    <w:rsid w:val="000D4D15"/>
    <w:rsid w:val="000D53A4"/>
    <w:rsid w:val="000D57EA"/>
    <w:rsid w:val="000D5CA5"/>
    <w:rsid w:val="000D5F7D"/>
    <w:rsid w:val="000D6660"/>
    <w:rsid w:val="000D6A24"/>
    <w:rsid w:val="000D6D70"/>
    <w:rsid w:val="000D787C"/>
    <w:rsid w:val="000E1AA0"/>
    <w:rsid w:val="000E1DF4"/>
    <w:rsid w:val="000E21E8"/>
    <w:rsid w:val="000E37FA"/>
    <w:rsid w:val="000E428A"/>
    <w:rsid w:val="000E4331"/>
    <w:rsid w:val="000E5D58"/>
    <w:rsid w:val="000E6E96"/>
    <w:rsid w:val="000E6F61"/>
    <w:rsid w:val="000F03A6"/>
    <w:rsid w:val="000F096F"/>
    <w:rsid w:val="000F1D2C"/>
    <w:rsid w:val="000F316D"/>
    <w:rsid w:val="000F476A"/>
    <w:rsid w:val="000F6ED0"/>
    <w:rsid w:val="0010474E"/>
    <w:rsid w:val="0010522B"/>
    <w:rsid w:val="00107679"/>
    <w:rsid w:val="0011093B"/>
    <w:rsid w:val="00110D83"/>
    <w:rsid w:val="00110F64"/>
    <w:rsid w:val="0011139F"/>
    <w:rsid w:val="00112131"/>
    <w:rsid w:val="001137A8"/>
    <w:rsid w:val="00114275"/>
    <w:rsid w:val="001155D2"/>
    <w:rsid w:val="001159E0"/>
    <w:rsid w:val="00116113"/>
    <w:rsid w:val="00117813"/>
    <w:rsid w:val="00117DA1"/>
    <w:rsid w:val="0012016D"/>
    <w:rsid w:val="00120C68"/>
    <w:rsid w:val="001214AB"/>
    <w:rsid w:val="001222FC"/>
    <w:rsid w:val="001223BC"/>
    <w:rsid w:val="001227A0"/>
    <w:rsid w:val="00123FBA"/>
    <w:rsid w:val="0012485D"/>
    <w:rsid w:val="00124C87"/>
    <w:rsid w:val="00124D43"/>
    <w:rsid w:val="00125421"/>
    <w:rsid w:val="0012621D"/>
    <w:rsid w:val="00126306"/>
    <w:rsid w:val="0013043C"/>
    <w:rsid w:val="0013107A"/>
    <w:rsid w:val="00131358"/>
    <w:rsid w:val="00132264"/>
    <w:rsid w:val="00132C16"/>
    <w:rsid w:val="00132EEB"/>
    <w:rsid w:val="00133830"/>
    <w:rsid w:val="001352AC"/>
    <w:rsid w:val="00135BE8"/>
    <w:rsid w:val="00137B9F"/>
    <w:rsid w:val="00137F52"/>
    <w:rsid w:val="001410F8"/>
    <w:rsid w:val="001413A6"/>
    <w:rsid w:val="0014198C"/>
    <w:rsid w:val="00142126"/>
    <w:rsid w:val="001438B3"/>
    <w:rsid w:val="00143B4A"/>
    <w:rsid w:val="001441CE"/>
    <w:rsid w:val="001445BD"/>
    <w:rsid w:val="0014711C"/>
    <w:rsid w:val="00147474"/>
    <w:rsid w:val="001500FE"/>
    <w:rsid w:val="00150487"/>
    <w:rsid w:val="001543CB"/>
    <w:rsid w:val="00157186"/>
    <w:rsid w:val="00160F88"/>
    <w:rsid w:val="00161A43"/>
    <w:rsid w:val="0016371D"/>
    <w:rsid w:val="001649A2"/>
    <w:rsid w:val="00164D77"/>
    <w:rsid w:val="0016546B"/>
    <w:rsid w:val="00166C5E"/>
    <w:rsid w:val="001708DE"/>
    <w:rsid w:val="00170E6E"/>
    <w:rsid w:val="00171603"/>
    <w:rsid w:val="00171F7D"/>
    <w:rsid w:val="001720E5"/>
    <w:rsid w:val="001724F7"/>
    <w:rsid w:val="00173298"/>
    <w:rsid w:val="001735B9"/>
    <w:rsid w:val="00173F68"/>
    <w:rsid w:val="0017669A"/>
    <w:rsid w:val="00176B60"/>
    <w:rsid w:val="00176C67"/>
    <w:rsid w:val="00177695"/>
    <w:rsid w:val="00177A71"/>
    <w:rsid w:val="0018144B"/>
    <w:rsid w:val="0018389E"/>
    <w:rsid w:val="00184C9D"/>
    <w:rsid w:val="00185D73"/>
    <w:rsid w:val="00185E78"/>
    <w:rsid w:val="001867C5"/>
    <w:rsid w:val="00190D55"/>
    <w:rsid w:val="00190DA7"/>
    <w:rsid w:val="00190DB4"/>
    <w:rsid w:val="00191928"/>
    <w:rsid w:val="0019583B"/>
    <w:rsid w:val="00196275"/>
    <w:rsid w:val="001A0537"/>
    <w:rsid w:val="001A148D"/>
    <w:rsid w:val="001A1AAC"/>
    <w:rsid w:val="001A231B"/>
    <w:rsid w:val="001A4537"/>
    <w:rsid w:val="001A5692"/>
    <w:rsid w:val="001A694D"/>
    <w:rsid w:val="001A6F9F"/>
    <w:rsid w:val="001B082E"/>
    <w:rsid w:val="001B17E0"/>
    <w:rsid w:val="001B2656"/>
    <w:rsid w:val="001B2A2F"/>
    <w:rsid w:val="001B3395"/>
    <w:rsid w:val="001B51D8"/>
    <w:rsid w:val="001B6E34"/>
    <w:rsid w:val="001B70B0"/>
    <w:rsid w:val="001B78D9"/>
    <w:rsid w:val="001C087A"/>
    <w:rsid w:val="001C0C85"/>
    <w:rsid w:val="001C17F0"/>
    <w:rsid w:val="001C2639"/>
    <w:rsid w:val="001C27DE"/>
    <w:rsid w:val="001C4189"/>
    <w:rsid w:val="001C5B59"/>
    <w:rsid w:val="001C5D55"/>
    <w:rsid w:val="001C621B"/>
    <w:rsid w:val="001C6800"/>
    <w:rsid w:val="001C7472"/>
    <w:rsid w:val="001D0CDF"/>
    <w:rsid w:val="001D0E2F"/>
    <w:rsid w:val="001D1760"/>
    <w:rsid w:val="001D17BD"/>
    <w:rsid w:val="001D20BD"/>
    <w:rsid w:val="001D2109"/>
    <w:rsid w:val="001D2C31"/>
    <w:rsid w:val="001D3948"/>
    <w:rsid w:val="001D3AC4"/>
    <w:rsid w:val="001D58F0"/>
    <w:rsid w:val="001D63F9"/>
    <w:rsid w:val="001D6AC2"/>
    <w:rsid w:val="001D7467"/>
    <w:rsid w:val="001E09C0"/>
    <w:rsid w:val="001E1985"/>
    <w:rsid w:val="001E27E3"/>
    <w:rsid w:val="001E3DEA"/>
    <w:rsid w:val="001E413E"/>
    <w:rsid w:val="001E79E2"/>
    <w:rsid w:val="001F0515"/>
    <w:rsid w:val="001F0B31"/>
    <w:rsid w:val="001F1BE4"/>
    <w:rsid w:val="001F3344"/>
    <w:rsid w:val="001F5124"/>
    <w:rsid w:val="001F5B39"/>
    <w:rsid w:val="001F6CBA"/>
    <w:rsid w:val="001F76BF"/>
    <w:rsid w:val="00200596"/>
    <w:rsid w:val="002008E3"/>
    <w:rsid w:val="002015A2"/>
    <w:rsid w:val="00201A92"/>
    <w:rsid w:val="00203D5D"/>
    <w:rsid w:val="00204BA7"/>
    <w:rsid w:val="00205DC9"/>
    <w:rsid w:val="00206FD8"/>
    <w:rsid w:val="00207F64"/>
    <w:rsid w:val="002111AD"/>
    <w:rsid w:val="00211837"/>
    <w:rsid w:val="00211D65"/>
    <w:rsid w:val="00212410"/>
    <w:rsid w:val="00212D2A"/>
    <w:rsid w:val="0021331E"/>
    <w:rsid w:val="00213745"/>
    <w:rsid w:val="00215320"/>
    <w:rsid w:val="00215DCC"/>
    <w:rsid w:val="00217CD1"/>
    <w:rsid w:val="00221BDB"/>
    <w:rsid w:val="0022268E"/>
    <w:rsid w:val="0022371D"/>
    <w:rsid w:val="00223721"/>
    <w:rsid w:val="00224604"/>
    <w:rsid w:val="002253A8"/>
    <w:rsid w:val="002264BD"/>
    <w:rsid w:val="002269D9"/>
    <w:rsid w:val="00230144"/>
    <w:rsid w:val="00230B61"/>
    <w:rsid w:val="0023189E"/>
    <w:rsid w:val="0023452E"/>
    <w:rsid w:val="00235D16"/>
    <w:rsid w:val="002408C4"/>
    <w:rsid w:val="0024179D"/>
    <w:rsid w:val="00242DEA"/>
    <w:rsid w:val="00242F6E"/>
    <w:rsid w:val="002431D5"/>
    <w:rsid w:val="00243C4F"/>
    <w:rsid w:val="002440EA"/>
    <w:rsid w:val="00245FDA"/>
    <w:rsid w:val="002474DB"/>
    <w:rsid w:val="00247696"/>
    <w:rsid w:val="00252750"/>
    <w:rsid w:val="002527F5"/>
    <w:rsid w:val="00252D3E"/>
    <w:rsid w:val="002547E9"/>
    <w:rsid w:val="002550BC"/>
    <w:rsid w:val="002553AE"/>
    <w:rsid w:val="002558C4"/>
    <w:rsid w:val="00256001"/>
    <w:rsid w:val="00256225"/>
    <w:rsid w:val="00256296"/>
    <w:rsid w:val="0025656E"/>
    <w:rsid w:val="002568E6"/>
    <w:rsid w:val="002574C1"/>
    <w:rsid w:val="00260080"/>
    <w:rsid w:val="0026153E"/>
    <w:rsid w:val="0026400E"/>
    <w:rsid w:val="002642C2"/>
    <w:rsid w:val="00265259"/>
    <w:rsid w:val="00265A84"/>
    <w:rsid w:val="002704FC"/>
    <w:rsid w:val="00271690"/>
    <w:rsid w:val="0027230E"/>
    <w:rsid w:val="00276557"/>
    <w:rsid w:val="00277937"/>
    <w:rsid w:val="00280607"/>
    <w:rsid w:val="0028154F"/>
    <w:rsid w:val="002836AE"/>
    <w:rsid w:val="0028439E"/>
    <w:rsid w:val="00286236"/>
    <w:rsid w:val="00293133"/>
    <w:rsid w:val="00293AFD"/>
    <w:rsid w:val="00293B5D"/>
    <w:rsid w:val="00296972"/>
    <w:rsid w:val="002971B2"/>
    <w:rsid w:val="002972C5"/>
    <w:rsid w:val="002A196D"/>
    <w:rsid w:val="002A2838"/>
    <w:rsid w:val="002A32DF"/>
    <w:rsid w:val="002A4BF6"/>
    <w:rsid w:val="002A5366"/>
    <w:rsid w:val="002A57A7"/>
    <w:rsid w:val="002A6E57"/>
    <w:rsid w:val="002A7203"/>
    <w:rsid w:val="002A735A"/>
    <w:rsid w:val="002B0B9A"/>
    <w:rsid w:val="002B0DEB"/>
    <w:rsid w:val="002B151A"/>
    <w:rsid w:val="002B1712"/>
    <w:rsid w:val="002B1FD5"/>
    <w:rsid w:val="002B21B5"/>
    <w:rsid w:val="002B39A4"/>
    <w:rsid w:val="002B3F62"/>
    <w:rsid w:val="002B4AA0"/>
    <w:rsid w:val="002B63AE"/>
    <w:rsid w:val="002B7479"/>
    <w:rsid w:val="002B7889"/>
    <w:rsid w:val="002C09AE"/>
    <w:rsid w:val="002C24C7"/>
    <w:rsid w:val="002C3834"/>
    <w:rsid w:val="002C4B80"/>
    <w:rsid w:val="002C4F0D"/>
    <w:rsid w:val="002C5CF7"/>
    <w:rsid w:val="002C6FCC"/>
    <w:rsid w:val="002D0C81"/>
    <w:rsid w:val="002D0D00"/>
    <w:rsid w:val="002D17D4"/>
    <w:rsid w:val="002D29DF"/>
    <w:rsid w:val="002D43E2"/>
    <w:rsid w:val="002D446F"/>
    <w:rsid w:val="002D53E1"/>
    <w:rsid w:val="002D582F"/>
    <w:rsid w:val="002D6E56"/>
    <w:rsid w:val="002E1FF0"/>
    <w:rsid w:val="002E217D"/>
    <w:rsid w:val="002E2219"/>
    <w:rsid w:val="002E4518"/>
    <w:rsid w:val="002E5B28"/>
    <w:rsid w:val="002F33D9"/>
    <w:rsid w:val="002F42AA"/>
    <w:rsid w:val="002F5604"/>
    <w:rsid w:val="002F64B3"/>
    <w:rsid w:val="003000F8"/>
    <w:rsid w:val="0030052C"/>
    <w:rsid w:val="00300F9C"/>
    <w:rsid w:val="003011D3"/>
    <w:rsid w:val="00301C06"/>
    <w:rsid w:val="0030269E"/>
    <w:rsid w:val="00302CB8"/>
    <w:rsid w:val="00305802"/>
    <w:rsid w:val="00306DFB"/>
    <w:rsid w:val="0031272B"/>
    <w:rsid w:val="00315276"/>
    <w:rsid w:val="00316886"/>
    <w:rsid w:val="003200C3"/>
    <w:rsid w:val="003221AE"/>
    <w:rsid w:val="003223A2"/>
    <w:rsid w:val="0032550E"/>
    <w:rsid w:val="003255ED"/>
    <w:rsid w:val="00325E5E"/>
    <w:rsid w:val="00326191"/>
    <w:rsid w:val="003269CB"/>
    <w:rsid w:val="003270B9"/>
    <w:rsid w:val="0033034D"/>
    <w:rsid w:val="00330531"/>
    <w:rsid w:val="0033274B"/>
    <w:rsid w:val="00333B31"/>
    <w:rsid w:val="00335D8E"/>
    <w:rsid w:val="00336E14"/>
    <w:rsid w:val="003409A8"/>
    <w:rsid w:val="00341A94"/>
    <w:rsid w:val="00345BBF"/>
    <w:rsid w:val="003462CD"/>
    <w:rsid w:val="0034658A"/>
    <w:rsid w:val="00346707"/>
    <w:rsid w:val="00347C4C"/>
    <w:rsid w:val="00350555"/>
    <w:rsid w:val="00350BA6"/>
    <w:rsid w:val="00350E49"/>
    <w:rsid w:val="00351033"/>
    <w:rsid w:val="003553E2"/>
    <w:rsid w:val="003568DE"/>
    <w:rsid w:val="00356D18"/>
    <w:rsid w:val="0035789D"/>
    <w:rsid w:val="003611E4"/>
    <w:rsid w:val="00362BDE"/>
    <w:rsid w:val="00363295"/>
    <w:rsid w:val="00363569"/>
    <w:rsid w:val="00364556"/>
    <w:rsid w:val="00366FBC"/>
    <w:rsid w:val="00366FC2"/>
    <w:rsid w:val="0036717A"/>
    <w:rsid w:val="003702AD"/>
    <w:rsid w:val="003731DB"/>
    <w:rsid w:val="003737B2"/>
    <w:rsid w:val="00374EDD"/>
    <w:rsid w:val="00375C1D"/>
    <w:rsid w:val="00375CB2"/>
    <w:rsid w:val="003761ED"/>
    <w:rsid w:val="00382398"/>
    <w:rsid w:val="00382B45"/>
    <w:rsid w:val="0038364D"/>
    <w:rsid w:val="00385091"/>
    <w:rsid w:val="003861D2"/>
    <w:rsid w:val="00391316"/>
    <w:rsid w:val="003935FF"/>
    <w:rsid w:val="00395E74"/>
    <w:rsid w:val="003A0D87"/>
    <w:rsid w:val="003A2CAB"/>
    <w:rsid w:val="003A74F5"/>
    <w:rsid w:val="003A75C2"/>
    <w:rsid w:val="003A7F0B"/>
    <w:rsid w:val="003B0099"/>
    <w:rsid w:val="003B0398"/>
    <w:rsid w:val="003B1096"/>
    <w:rsid w:val="003B4DA4"/>
    <w:rsid w:val="003B5B22"/>
    <w:rsid w:val="003B657B"/>
    <w:rsid w:val="003C2146"/>
    <w:rsid w:val="003C454E"/>
    <w:rsid w:val="003C4D56"/>
    <w:rsid w:val="003C4DEF"/>
    <w:rsid w:val="003C63E1"/>
    <w:rsid w:val="003D3404"/>
    <w:rsid w:val="003D3A06"/>
    <w:rsid w:val="003D47E9"/>
    <w:rsid w:val="003D5CEB"/>
    <w:rsid w:val="003D5F5F"/>
    <w:rsid w:val="003D66A2"/>
    <w:rsid w:val="003D6709"/>
    <w:rsid w:val="003D6920"/>
    <w:rsid w:val="003E0440"/>
    <w:rsid w:val="003E1A75"/>
    <w:rsid w:val="003E2282"/>
    <w:rsid w:val="003E4A98"/>
    <w:rsid w:val="003E5240"/>
    <w:rsid w:val="003E5939"/>
    <w:rsid w:val="003E729E"/>
    <w:rsid w:val="003F037A"/>
    <w:rsid w:val="003F0478"/>
    <w:rsid w:val="003F1B40"/>
    <w:rsid w:val="003F22E4"/>
    <w:rsid w:val="003F2927"/>
    <w:rsid w:val="003F374E"/>
    <w:rsid w:val="003F4745"/>
    <w:rsid w:val="003F4AB7"/>
    <w:rsid w:val="003F4BF1"/>
    <w:rsid w:val="003F5AEF"/>
    <w:rsid w:val="003F6F0B"/>
    <w:rsid w:val="003F746C"/>
    <w:rsid w:val="0040011E"/>
    <w:rsid w:val="00400939"/>
    <w:rsid w:val="00403126"/>
    <w:rsid w:val="00403581"/>
    <w:rsid w:val="004036DB"/>
    <w:rsid w:val="00403E6D"/>
    <w:rsid w:val="004107A7"/>
    <w:rsid w:val="00412EB8"/>
    <w:rsid w:val="00414E76"/>
    <w:rsid w:val="0041675E"/>
    <w:rsid w:val="0041699B"/>
    <w:rsid w:val="004208DC"/>
    <w:rsid w:val="00420CA7"/>
    <w:rsid w:val="004211C4"/>
    <w:rsid w:val="0042257C"/>
    <w:rsid w:val="00422E89"/>
    <w:rsid w:val="004238A1"/>
    <w:rsid w:val="00423D92"/>
    <w:rsid w:val="00424E0D"/>
    <w:rsid w:val="004252DE"/>
    <w:rsid w:val="0042723A"/>
    <w:rsid w:val="004308D2"/>
    <w:rsid w:val="004314BF"/>
    <w:rsid w:val="00432131"/>
    <w:rsid w:val="0043232A"/>
    <w:rsid w:val="0043369B"/>
    <w:rsid w:val="004340DF"/>
    <w:rsid w:val="004349DD"/>
    <w:rsid w:val="00436DCA"/>
    <w:rsid w:val="00437121"/>
    <w:rsid w:val="00437CD2"/>
    <w:rsid w:val="0044008A"/>
    <w:rsid w:val="004420FB"/>
    <w:rsid w:val="0044350F"/>
    <w:rsid w:val="00443E77"/>
    <w:rsid w:val="00444522"/>
    <w:rsid w:val="00445749"/>
    <w:rsid w:val="0044574F"/>
    <w:rsid w:val="00447F65"/>
    <w:rsid w:val="00450677"/>
    <w:rsid w:val="004507CC"/>
    <w:rsid w:val="00451629"/>
    <w:rsid w:val="00452BD6"/>
    <w:rsid w:val="00453B8A"/>
    <w:rsid w:val="00454751"/>
    <w:rsid w:val="00455301"/>
    <w:rsid w:val="004561C0"/>
    <w:rsid w:val="00457668"/>
    <w:rsid w:val="00457707"/>
    <w:rsid w:val="004613DA"/>
    <w:rsid w:val="00462A6F"/>
    <w:rsid w:val="00462AB4"/>
    <w:rsid w:val="00462E3F"/>
    <w:rsid w:val="004635B7"/>
    <w:rsid w:val="00465132"/>
    <w:rsid w:val="004672C1"/>
    <w:rsid w:val="0046758C"/>
    <w:rsid w:val="00467B0C"/>
    <w:rsid w:val="0047070D"/>
    <w:rsid w:val="00471C03"/>
    <w:rsid w:val="00472CC5"/>
    <w:rsid w:val="0047381D"/>
    <w:rsid w:val="00474230"/>
    <w:rsid w:val="00477538"/>
    <w:rsid w:val="0048071A"/>
    <w:rsid w:val="004810B2"/>
    <w:rsid w:val="004811EE"/>
    <w:rsid w:val="00481CD7"/>
    <w:rsid w:val="00481D45"/>
    <w:rsid w:val="00481F2A"/>
    <w:rsid w:val="0048289D"/>
    <w:rsid w:val="00483925"/>
    <w:rsid w:val="00484737"/>
    <w:rsid w:val="004854C0"/>
    <w:rsid w:val="00485F20"/>
    <w:rsid w:val="00486397"/>
    <w:rsid w:val="00487294"/>
    <w:rsid w:val="004905AA"/>
    <w:rsid w:val="00491BA4"/>
    <w:rsid w:val="004923F6"/>
    <w:rsid w:val="00493DF8"/>
    <w:rsid w:val="00497ACB"/>
    <w:rsid w:val="004A1581"/>
    <w:rsid w:val="004A1A90"/>
    <w:rsid w:val="004A26ED"/>
    <w:rsid w:val="004A574C"/>
    <w:rsid w:val="004A7C52"/>
    <w:rsid w:val="004B0A4F"/>
    <w:rsid w:val="004B2E0F"/>
    <w:rsid w:val="004B56DB"/>
    <w:rsid w:val="004B61F1"/>
    <w:rsid w:val="004B784D"/>
    <w:rsid w:val="004C1E01"/>
    <w:rsid w:val="004C293E"/>
    <w:rsid w:val="004C4364"/>
    <w:rsid w:val="004C4DF9"/>
    <w:rsid w:val="004C5A47"/>
    <w:rsid w:val="004C5DDE"/>
    <w:rsid w:val="004C63BF"/>
    <w:rsid w:val="004C7E9B"/>
    <w:rsid w:val="004D00AA"/>
    <w:rsid w:val="004D021C"/>
    <w:rsid w:val="004D07C3"/>
    <w:rsid w:val="004D140E"/>
    <w:rsid w:val="004D15D7"/>
    <w:rsid w:val="004D2769"/>
    <w:rsid w:val="004D2CF1"/>
    <w:rsid w:val="004D4342"/>
    <w:rsid w:val="004D4518"/>
    <w:rsid w:val="004D58FA"/>
    <w:rsid w:val="004D703D"/>
    <w:rsid w:val="004E0125"/>
    <w:rsid w:val="004E03F8"/>
    <w:rsid w:val="004E0A0D"/>
    <w:rsid w:val="004E119A"/>
    <w:rsid w:val="004E1840"/>
    <w:rsid w:val="004E3173"/>
    <w:rsid w:val="004E3D7D"/>
    <w:rsid w:val="004E5341"/>
    <w:rsid w:val="004E685E"/>
    <w:rsid w:val="004F44CF"/>
    <w:rsid w:val="004F474B"/>
    <w:rsid w:val="004F5EF1"/>
    <w:rsid w:val="004F5F99"/>
    <w:rsid w:val="004F60FF"/>
    <w:rsid w:val="005009C6"/>
    <w:rsid w:val="005014A8"/>
    <w:rsid w:val="00505B84"/>
    <w:rsid w:val="00510AFC"/>
    <w:rsid w:val="00510E73"/>
    <w:rsid w:val="0051112B"/>
    <w:rsid w:val="00512503"/>
    <w:rsid w:val="005133D9"/>
    <w:rsid w:val="0051545D"/>
    <w:rsid w:val="00515C82"/>
    <w:rsid w:val="005163A0"/>
    <w:rsid w:val="00520D71"/>
    <w:rsid w:val="005213C3"/>
    <w:rsid w:val="0052317A"/>
    <w:rsid w:val="00523F72"/>
    <w:rsid w:val="005247C5"/>
    <w:rsid w:val="00524E44"/>
    <w:rsid w:val="005273F1"/>
    <w:rsid w:val="00530A6C"/>
    <w:rsid w:val="00533BB3"/>
    <w:rsid w:val="005345E6"/>
    <w:rsid w:val="005346D7"/>
    <w:rsid w:val="005377D9"/>
    <w:rsid w:val="00540C70"/>
    <w:rsid w:val="005412CE"/>
    <w:rsid w:val="0054132B"/>
    <w:rsid w:val="00541340"/>
    <w:rsid w:val="00543139"/>
    <w:rsid w:val="00544A93"/>
    <w:rsid w:val="0054564C"/>
    <w:rsid w:val="00546FB8"/>
    <w:rsid w:val="00547AED"/>
    <w:rsid w:val="00547D8F"/>
    <w:rsid w:val="00552CCB"/>
    <w:rsid w:val="005532EE"/>
    <w:rsid w:val="00555382"/>
    <w:rsid w:val="00556D7D"/>
    <w:rsid w:val="00557229"/>
    <w:rsid w:val="00557C25"/>
    <w:rsid w:val="00560975"/>
    <w:rsid w:val="00560BE7"/>
    <w:rsid w:val="00561AE8"/>
    <w:rsid w:val="00562E22"/>
    <w:rsid w:val="005632F1"/>
    <w:rsid w:val="00564F6C"/>
    <w:rsid w:val="005666F0"/>
    <w:rsid w:val="0057313D"/>
    <w:rsid w:val="005731C2"/>
    <w:rsid w:val="00573E8E"/>
    <w:rsid w:val="0057512A"/>
    <w:rsid w:val="00575170"/>
    <w:rsid w:val="0057566E"/>
    <w:rsid w:val="00577C03"/>
    <w:rsid w:val="00580198"/>
    <w:rsid w:val="005825AD"/>
    <w:rsid w:val="00583A2E"/>
    <w:rsid w:val="00583C07"/>
    <w:rsid w:val="00585C54"/>
    <w:rsid w:val="00585CE3"/>
    <w:rsid w:val="00585EAB"/>
    <w:rsid w:val="005862FB"/>
    <w:rsid w:val="005873D7"/>
    <w:rsid w:val="005874C7"/>
    <w:rsid w:val="00590070"/>
    <w:rsid w:val="00591BDB"/>
    <w:rsid w:val="00594B3C"/>
    <w:rsid w:val="00595267"/>
    <w:rsid w:val="00595E5D"/>
    <w:rsid w:val="005A171A"/>
    <w:rsid w:val="005A1933"/>
    <w:rsid w:val="005A2595"/>
    <w:rsid w:val="005A3529"/>
    <w:rsid w:val="005A3C66"/>
    <w:rsid w:val="005A6632"/>
    <w:rsid w:val="005A6683"/>
    <w:rsid w:val="005A6E56"/>
    <w:rsid w:val="005B0897"/>
    <w:rsid w:val="005B1756"/>
    <w:rsid w:val="005B19AE"/>
    <w:rsid w:val="005B371D"/>
    <w:rsid w:val="005B4305"/>
    <w:rsid w:val="005B44FF"/>
    <w:rsid w:val="005B71D4"/>
    <w:rsid w:val="005B7B92"/>
    <w:rsid w:val="005B7D1E"/>
    <w:rsid w:val="005C0A54"/>
    <w:rsid w:val="005C1B1D"/>
    <w:rsid w:val="005C4B8F"/>
    <w:rsid w:val="005C4E7A"/>
    <w:rsid w:val="005C67C5"/>
    <w:rsid w:val="005C7082"/>
    <w:rsid w:val="005C7B47"/>
    <w:rsid w:val="005C7E55"/>
    <w:rsid w:val="005D358A"/>
    <w:rsid w:val="005D450A"/>
    <w:rsid w:val="005D7257"/>
    <w:rsid w:val="005D7BFA"/>
    <w:rsid w:val="005E040D"/>
    <w:rsid w:val="005E200C"/>
    <w:rsid w:val="005E2826"/>
    <w:rsid w:val="005E2E66"/>
    <w:rsid w:val="005E3235"/>
    <w:rsid w:val="005F1826"/>
    <w:rsid w:val="005F402D"/>
    <w:rsid w:val="005F423D"/>
    <w:rsid w:val="005F45C8"/>
    <w:rsid w:val="005F6737"/>
    <w:rsid w:val="005F78F7"/>
    <w:rsid w:val="0060385E"/>
    <w:rsid w:val="006040FD"/>
    <w:rsid w:val="00604A59"/>
    <w:rsid w:val="00606136"/>
    <w:rsid w:val="006062CD"/>
    <w:rsid w:val="0061140D"/>
    <w:rsid w:val="006125F2"/>
    <w:rsid w:val="006133AE"/>
    <w:rsid w:val="00613F97"/>
    <w:rsid w:val="006151C1"/>
    <w:rsid w:val="006171E3"/>
    <w:rsid w:val="00617553"/>
    <w:rsid w:val="00621E83"/>
    <w:rsid w:val="00623AF3"/>
    <w:rsid w:val="00624782"/>
    <w:rsid w:val="00624BA0"/>
    <w:rsid w:val="00625B1B"/>
    <w:rsid w:val="00627AA6"/>
    <w:rsid w:val="00630EBB"/>
    <w:rsid w:val="00631628"/>
    <w:rsid w:val="00631741"/>
    <w:rsid w:val="006325D6"/>
    <w:rsid w:val="0063390E"/>
    <w:rsid w:val="00634655"/>
    <w:rsid w:val="00635572"/>
    <w:rsid w:val="0063593A"/>
    <w:rsid w:val="00641EFB"/>
    <w:rsid w:val="00642AF8"/>
    <w:rsid w:val="00643E6C"/>
    <w:rsid w:val="006441AF"/>
    <w:rsid w:val="00644505"/>
    <w:rsid w:val="00646544"/>
    <w:rsid w:val="00646E20"/>
    <w:rsid w:val="00647AD1"/>
    <w:rsid w:val="00651490"/>
    <w:rsid w:val="00651498"/>
    <w:rsid w:val="00653186"/>
    <w:rsid w:val="00655704"/>
    <w:rsid w:val="00656323"/>
    <w:rsid w:val="00661D92"/>
    <w:rsid w:val="0066396B"/>
    <w:rsid w:val="00665937"/>
    <w:rsid w:val="00666077"/>
    <w:rsid w:val="00667F3C"/>
    <w:rsid w:val="006702C9"/>
    <w:rsid w:val="0067274D"/>
    <w:rsid w:val="00673706"/>
    <w:rsid w:val="0067743F"/>
    <w:rsid w:val="0067762E"/>
    <w:rsid w:val="006807B4"/>
    <w:rsid w:val="00681859"/>
    <w:rsid w:val="0068208C"/>
    <w:rsid w:val="00683501"/>
    <w:rsid w:val="00684227"/>
    <w:rsid w:val="00684629"/>
    <w:rsid w:val="00684A92"/>
    <w:rsid w:val="00686AF6"/>
    <w:rsid w:val="00686B06"/>
    <w:rsid w:val="0068771B"/>
    <w:rsid w:val="0069062E"/>
    <w:rsid w:val="00691A68"/>
    <w:rsid w:val="00692162"/>
    <w:rsid w:val="00694D09"/>
    <w:rsid w:val="006958E8"/>
    <w:rsid w:val="00695A67"/>
    <w:rsid w:val="006A03E3"/>
    <w:rsid w:val="006A1E44"/>
    <w:rsid w:val="006A5393"/>
    <w:rsid w:val="006B033E"/>
    <w:rsid w:val="006B0889"/>
    <w:rsid w:val="006B198A"/>
    <w:rsid w:val="006B24CF"/>
    <w:rsid w:val="006B328C"/>
    <w:rsid w:val="006B3D5B"/>
    <w:rsid w:val="006B7FF4"/>
    <w:rsid w:val="006C06C1"/>
    <w:rsid w:val="006C1397"/>
    <w:rsid w:val="006C1805"/>
    <w:rsid w:val="006C207B"/>
    <w:rsid w:val="006C2490"/>
    <w:rsid w:val="006C2E8A"/>
    <w:rsid w:val="006C3124"/>
    <w:rsid w:val="006C469A"/>
    <w:rsid w:val="006C51EF"/>
    <w:rsid w:val="006C5B5A"/>
    <w:rsid w:val="006C7221"/>
    <w:rsid w:val="006C7FC4"/>
    <w:rsid w:val="006D23AB"/>
    <w:rsid w:val="006D29DA"/>
    <w:rsid w:val="006D321A"/>
    <w:rsid w:val="006D331D"/>
    <w:rsid w:val="006D3AE1"/>
    <w:rsid w:val="006D454C"/>
    <w:rsid w:val="006D5D1F"/>
    <w:rsid w:val="006D6A06"/>
    <w:rsid w:val="006D77B1"/>
    <w:rsid w:val="006E071F"/>
    <w:rsid w:val="006E3240"/>
    <w:rsid w:val="006E358D"/>
    <w:rsid w:val="006E3AAA"/>
    <w:rsid w:val="006E526B"/>
    <w:rsid w:val="006E5501"/>
    <w:rsid w:val="006E5A25"/>
    <w:rsid w:val="006E6090"/>
    <w:rsid w:val="006E7281"/>
    <w:rsid w:val="006F38B0"/>
    <w:rsid w:val="006F4EE1"/>
    <w:rsid w:val="006F54DF"/>
    <w:rsid w:val="006F577B"/>
    <w:rsid w:val="006F7C62"/>
    <w:rsid w:val="007009BC"/>
    <w:rsid w:val="007028BC"/>
    <w:rsid w:val="00703D83"/>
    <w:rsid w:val="00704213"/>
    <w:rsid w:val="00706556"/>
    <w:rsid w:val="007102C2"/>
    <w:rsid w:val="007107DC"/>
    <w:rsid w:val="007110C2"/>
    <w:rsid w:val="00715E7D"/>
    <w:rsid w:val="007177BC"/>
    <w:rsid w:val="0072064A"/>
    <w:rsid w:val="00720769"/>
    <w:rsid w:val="00720C73"/>
    <w:rsid w:val="00724A1B"/>
    <w:rsid w:val="00724C21"/>
    <w:rsid w:val="00725AB6"/>
    <w:rsid w:val="00732DD3"/>
    <w:rsid w:val="0073593B"/>
    <w:rsid w:val="0073700B"/>
    <w:rsid w:val="0073766B"/>
    <w:rsid w:val="00737FE5"/>
    <w:rsid w:val="00742544"/>
    <w:rsid w:val="00742581"/>
    <w:rsid w:val="007425FD"/>
    <w:rsid w:val="0074314D"/>
    <w:rsid w:val="00743DEE"/>
    <w:rsid w:val="00743EC8"/>
    <w:rsid w:val="00746F71"/>
    <w:rsid w:val="00747D73"/>
    <w:rsid w:val="007526A7"/>
    <w:rsid w:val="007526F3"/>
    <w:rsid w:val="00752C1B"/>
    <w:rsid w:val="0075513F"/>
    <w:rsid w:val="007554EE"/>
    <w:rsid w:val="00757842"/>
    <w:rsid w:val="00760527"/>
    <w:rsid w:val="00761042"/>
    <w:rsid w:val="007621C2"/>
    <w:rsid w:val="00764E3E"/>
    <w:rsid w:val="00765550"/>
    <w:rsid w:val="0076714F"/>
    <w:rsid w:val="00771963"/>
    <w:rsid w:val="00773B7B"/>
    <w:rsid w:val="00774D77"/>
    <w:rsid w:val="007759AC"/>
    <w:rsid w:val="007763A9"/>
    <w:rsid w:val="00776B2F"/>
    <w:rsid w:val="00777A75"/>
    <w:rsid w:val="0078284A"/>
    <w:rsid w:val="00783838"/>
    <w:rsid w:val="007858AA"/>
    <w:rsid w:val="007862D6"/>
    <w:rsid w:val="00787221"/>
    <w:rsid w:val="007878BA"/>
    <w:rsid w:val="00791983"/>
    <w:rsid w:val="007923F6"/>
    <w:rsid w:val="0079375D"/>
    <w:rsid w:val="007945C3"/>
    <w:rsid w:val="00796617"/>
    <w:rsid w:val="007966AF"/>
    <w:rsid w:val="00796FF4"/>
    <w:rsid w:val="00797B3F"/>
    <w:rsid w:val="007A02EA"/>
    <w:rsid w:val="007A048A"/>
    <w:rsid w:val="007A0DFB"/>
    <w:rsid w:val="007A133B"/>
    <w:rsid w:val="007A3DF4"/>
    <w:rsid w:val="007A49B2"/>
    <w:rsid w:val="007A4B6F"/>
    <w:rsid w:val="007A524C"/>
    <w:rsid w:val="007A724F"/>
    <w:rsid w:val="007A7393"/>
    <w:rsid w:val="007A77FB"/>
    <w:rsid w:val="007B1C22"/>
    <w:rsid w:val="007B1FE8"/>
    <w:rsid w:val="007B20E9"/>
    <w:rsid w:val="007B2A68"/>
    <w:rsid w:val="007B482E"/>
    <w:rsid w:val="007B5B58"/>
    <w:rsid w:val="007B75DA"/>
    <w:rsid w:val="007C07E9"/>
    <w:rsid w:val="007C0ADB"/>
    <w:rsid w:val="007C156E"/>
    <w:rsid w:val="007C166C"/>
    <w:rsid w:val="007C25AA"/>
    <w:rsid w:val="007C2E01"/>
    <w:rsid w:val="007C55D3"/>
    <w:rsid w:val="007C5F08"/>
    <w:rsid w:val="007C5FD3"/>
    <w:rsid w:val="007C73BD"/>
    <w:rsid w:val="007D0F65"/>
    <w:rsid w:val="007D1511"/>
    <w:rsid w:val="007D2D20"/>
    <w:rsid w:val="007D362D"/>
    <w:rsid w:val="007D3AFB"/>
    <w:rsid w:val="007D4D42"/>
    <w:rsid w:val="007D50F2"/>
    <w:rsid w:val="007D5ABE"/>
    <w:rsid w:val="007E114F"/>
    <w:rsid w:val="007E1C6D"/>
    <w:rsid w:val="007E2B05"/>
    <w:rsid w:val="007E2CF9"/>
    <w:rsid w:val="007E39A6"/>
    <w:rsid w:val="007E3DEC"/>
    <w:rsid w:val="007E6893"/>
    <w:rsid w:val="007E7AEB"/>
    <w:rsid w:val="007F01AE"/>
    <w:rsid w:val="007F23A9"/>
    <w:rsid w:val="007F2B98"/>
    <w:rsid w:val="007F326A"/>
    <w:rsid w:val="007F3399"/>
    <w:rsid w:val="007F3428"/>
    <w:rsid w:val="007F5F2F"/>
    <w:rsid w:val="007F647B"/>
    <w:rsid w:val="008002AF"/>
    <w:rsid w:val="00802502"/>
    <w:rsid w:val="00802AC6"/>
    <w:rsid w:val="0080383C"/>
    <w:rsid w:val="00805147"/>
    <w:rsid w:val="008065D3"/>
    <w:rsid w:val="00812C8B"/>
    <w:rsid w:val="00814226"/>
    <w:rsid w:val="00816347"/>
    <w:rsid w:val="00820E6D"/>
    <w:rsid w:val="0082189A"/>
    <w:rsid w:val="008241A5"/>
    <w:rsid w:val="00824EF1"/>
    <w:rsid w:val="00826FF9"/>
    <w:rsid w:val="00830A86"/>
    <w:rsid w:val="00831114"/>
    <w:rsid w:val="00832B20"/>
    <w:rsid w:val="00834DCB"/>
    <w:rsid w:val="00834FF4"/>
    <w:rsid w:val="0083582D"/>
    <w:rsid w:val="00835D68"/>
    <w:rsid w:val="00835ECD"/>
    <w:rsid w:val="00835FEC"/>
    <w:rsid w:val="00836E4B"/>
    <w:rsid w:val="00841890"/>
    <w:rsid w:val="00842963"/>
    <w:rsid w:val="00845096"/>
    <w:rsid w:val="008452ED"/>
    <w:rsid w:val="00845829"/>
    <w:rsid w:val="008461A1"/>
    <w:rsid w:val="0084659E"/>
    <w:rsid w:val="00846B19"/>
    <w:rsid w:val="00850C43"/>
    <w:rsid w:val="00850FAF"/>
    <w:rsid w:val="0085141B"/>
    <w:rsid w:val="00851D5D"/>
    <w:rsid w:val="00852B4D"/>
    <w:rsid w:val="00854320"/>
    <w:rsid w:val="00854F46"/>
    <w:rsid w:val="0085671A"/>
    <w:rsid w:val="008575E4"/>
    <w:rsid w:val="008576F1"/>
    <w:rsid w:val="0085785A"/>
    <w:rsid w:val="008578BE"/>
    <w:rsid w:val="0086067D"/>
    <w:rsid w:val="00860B93"/>
    <w:rsid w:val="00860CD6"/>
    <w:rsid w:val="00860D85"/>
    <w:rsid w:val="0086166A"/>
    <w:rsid w:val="00862169"/>
    <w:rsid w:val="00862427"/>
    <w:rsid w:val="00862E56"/>
    <w:rsid w:val="00864127"/>
    <w:rsid w:val="00864490"/>
    <w:rsid w:val="0087075B"/>
    <w:rsid w:val="008707AF"/>
    <w:rsid w:val="00871EEC"/>
    <w:rsid w:val="008733F7"/>
    <w:rsid w:val="00874FDA"/>
    <w:rsid w:val="00875F11"/>
    <w:rsid w:val="00875F39"/>
    <w:rsid w:val="00877C53"/>
    <w:rsid w:val="00883E48"/>
    <w:rsid w:val="00883EB7"/>
    <w:rsid w:val="0088542C"/>
    <w:rsid w:val="0088616E"/>
    <w:rsid w:val="0089038D"/>
    <w:rsid w:val="00890D61"/>
    <w:rsid w:val="00890D93"/>
    <w:rsid w:val="00893298"/>
    <w:rsid w:val="0089389D"/>
    <w:rsid w:val="008947A0"/>
    <w:rsid w:val="0089568D"/>
    <w:rsid w:val="0089599E"/>
    <w:rsid w:val="008A2525"/>
    <w:rsid w:val="008A41DD"/>
    <w:rsid w:val="008A4AEC"/>
    <w:rsid w:val="008A583D"/>
    <w:rsid w:val="008A6522"/>
    <w:rsid w:val="008A659C"/>
    <w:rsid w:val="008A691B"/>
    <w:rsid w:val="008A7870"/>
    <w:rsid w:val="008B0C82"/>
    <w:rsid w:val="008B26BB"/>
    <w:rsid w:val="008B286F"/>
    <w:rsid w:val="008B2C41"/>
    <w:rsid w:val="008B3074"/>
    <w:rsid w:val="008B44DB"/>
    <w:rsid w:val="008B4759"/>
    <w:rsid w:val="008B632F"/>
    <w:rsid w:val="008B7309"/>
    <w:rsid w:val="008B731B"/>
    <w:rsid w:val="008B763D"/>
    <w:rsid w:val="008B784F"/>
    <w:rsid w:val="008B7EFC"/>
    <w:rsid w:val="008C0932"/>
    <w:rsid w:val="008C4983"/>
    <w:rsid w:val="008C4D98"/>
    <w:rsid w:val="008C6267"/>
    <w:rsid w:val="008C7146"/>
    <w:rsid w:val="008C7849"/>
    <w:rsid w:val="008C7B52"/>
    <w:rsid w:val="008C7C2E"/>
    <w:rsid w:val="008C7E69"/>
    <w:rsid w:val="008D0074"/>
    <w:rsid w:val="008D3E5A"/>
    <w:rsid w:val="008D3F78"/>
    <w:rsid w:val="008D4FAD"/>
    <w:rsid w:val="008D6230"/>
    <w:rsid w:val="008D6B43"/>
    <w:rsid w:val="008E03CF"/>
    <w:rsid w:val="008E0869"/>
    <w:rsid w:val="008E103A"/>
    <w:rsid w:val="008E1D4A"/>
    <w:rsid w:val="008E25A1"/>
    <w:rsid w:val="008E4B1F"/>
    <w:rsid w:val="008F07F7"/>
    <w:rsid w:val="008F0C60"/>
    <w:rsid w:val="008F0D0B"/>
    <w:rsid w:val="008F1DFB"/>
    <w:rsid w:val="008F3F98"/>
    <w:rsid w:val="008F4569"/>
    <w:rsid w:val="008F51D7"/>
    <w:rsid w:val="008F6444"/>
    <w:rsid w:val="008F680D"/>
    <w:rsid w:val="008F73BF"/>
    <w:rsid w:val="008F783A"/>
    <w:rsid w:val="00900472"/>
    <w:rsid w:val="0090156E"/>
    <w:rsid w:val="009017E8"/>
    <w:rsid w:val="0090200D"/>
    <w:rsid w:val="00905A5C"/>
    <w:rsid w:val="00911088"/>
    <w:rsid w:val="00911E1C"/>
    <w:rsid w:val="0091209B"/>
    <w:rsid w:val="00913482"/>
    <w:rsid w:val="009150F1"/>
    <w:rsid w:val="00920380"/>
    <w:rsid w:val="00921954"/>
    <w:rsid w:val="0092319B"/>
    <w:rsid w:val="00923628"/>
    <w:rsid w:val="0092591B"/>
    <w:rsid w:val="0092617E"/>
    <w:rsid w:val="00926378"/>
    <w:rsid w:val="00931920"/>
    <w:rsid w:val="00933764"/>
    <w:rsid w:val="00934BAE"/>
    <w:rsid w:val="00936A71"/>
    <w:rsid w:val="00937809"/>
    <w:rsid w:val="0094277F"/>
    <w:rsid w:val="009459DE"/>
    <w:rsid w:val="009466AD"/>
    <w:rsid w:val="00947923"/>
    <w:rsid w:val="009505E2"/>
    <w:rsid w:val="00950CE6"/>
    <w:rsid w:val="00950E72"/>
    <w:rsid w:val="00953F81"/>
    <w:rsid w:val="009547A1"/>
    <w:rsid w:val="0095500A"/>
    <w:rsid w:val="00955A0C"/>
    <w:rsid w:val="00955B1F"/>
    <w:rsid w:val="00957273"/>
    <w:rsid w:val="00961463"/>
    <w:rsid w:val="00961DC9"/>
    <w:rsid w:val="00962067"/>
    <w:rsid w:val="00967B01"/>
    <w:rsid w:val="00967E1A"/>
    <w:rsid w:val="009724D0"/>
    <w:rsid w:val="00972AE9"/>
    <w:rsid w:val="0097339F"/>
    <w:rsid w:val="00974291"/>
    <w:rsid w:val="009802DB"/>
    <w:rsid w:val="0098181B"/>
    <w:rsid w:val="009819B1"/>
    <w:rsid w:val="00982CB8"/>
    <w:rsid w:val="00982F28"/>
    <w:rsid w:val="00983D07"/>
    <w:rsid w:val="0098403A"/>
    <w:rsid w:val="00984BFA"/>
    <w:rsid w:val="00987B83"/>
    <w:rsid w:val="009900AD"/>
    <w:rsid w:val="009918C4"/>
    <w:rsid w:val="0099207E"/>
    <w:rsid w:val="009942A2"/>
    <w:rsid w:val="00994A9F"/>
    <w:rsid w:val="00994BB7"/>
    <w:rsid w:val="0099513E"/>
    <w:rsid w:val="009954F2"/>
    <w:rsid w:val="009968F4"/>
    <w:rsid w:val="00996AED"/>
    <w:rsid w:val="00996D25"/>
    <w:rsid w:val="0099727E"/>
    <w:rsid w:val="009973C7"/>
    <w:rsid w:val="009A09F7"/>
    <w:rsid w:val="009A1393"/>
    <w:rsid w:val="009A175D"/>
    <w:rsid w:val="009A2ADA"/>
    <w:rsid w:val="009A2C04"/>
    <w:rsid w:val="009A4739"/>
    <w:rsid w:val="009A4A86"/>
    <w:rsid w:val="009A628B"/>
    <w:rsid w:val="009A685C"/>
    <w:rsid w:val="009A6AE2"/>
    <w:rsid w:val="009A6BB1"/>
    <w:rsid w:val="009A6F71"/>
    <w:rsid w:val="009A774B"/>
    <w:rsid w:val="009B013E"/>
    <w:rsid w:val="009B1D64"/>
    <w:rsid w:val="009B29DA"/>
    <w:rsid w:val="009B40AD"/>
    <w:rsid w:val="009B4113"/>
    <w:rsid w:val="009B4877"/>
    <w:rsid w:val="009B4EAC"/>
    <w:rsid w:val="009B51CB"/>
    <w:rsid w:val="009B7625"/>
    <w:rsid w:val="009B76A8"/>
    <w:rsid w:val="009B7BDA"/>
    <w:rsid w:val="009C342A"/>
    <w:rsid w:val="009C3A97"/>
    <w:rsid w:val="009C457E"/>
    <w:rsid w:val="009C4AE9"/>
    <w:rsid w:val="009C5B72"/>
    <w:rsid w:val="009D0375"/>
    <w:rsid w:val="009D03A5"/>
    <w:rsid w:val="009D1552"/>
    <w:rsid w:val="009D50AD"/>
    <w:rsid w:val="009D5FA6"/>
    <w:rsid w:val="009E0642"/>
    <w:rsid w:val="009E20F9"/>
    <w:rsid w:val="009E2BD0"/>
    <w:rsid w:val="009E4219"/>
    <w:rsid w:val="009E5C7F"/>
    <w:rsid w:val="009E5D85"/>
    <w:rsid w:val="009E7532"/>
    <w:rsid w:val="009F03F4"/>
    <w:rsid w:val="009F0CC3"/>
    <w:rsid w:val="009F50C4"/>
    <w:rsid w:val="009F72D6"/>
    <w:rsid w:val="00A0054E"/>
    <w:rsid w:val="00A005E5"/>
    <w:rsid w:val="00A01377"/>
    <w:rsid w:val="00A022B3"/>
    <w:rsid w:val="00A0316C"/>
    <w:rsid w:val="00A032BA"/>
    <w:rsid w:val="00A039F6"/>
    <w:rsid w:val="00A042B0"/>
    <w:rsid w:val="00A05C44"/>
    <w:rsid w:val="00A06DF8"/>
    <w:rsid w:val="00A076FA"/>
    <w:rsid w:val="00A07974"/>
    <w:rsid w:val="00A1099B"/>
    <w:rsid w:val="00A11B7B"/>
    <w:rsid w:val="00A13063"/>
    <w:rsid w:val="00A160D0"/>
    <w:rsid w:val="00A207A1"/>
    <w:rsid w:val="00A20845"/>
    <w:rsid w:val="00A209E2"/>
    <w:rsid w:val="00A2126A"/>
    <w:rsid w:val="00A2226E"/>
    <w:rsid w:val="00A237C0"/>
    <w:rsid w:val="00A23C0C"/>
    <w:rsid w:val="00A2464B"/>
    <w:rsid w:val="00A24917"/>
    <w:rsid w:val="00A24C06"/>
    <w:rsid w:val="00A262F7"/>
    <w:rsid w:val="00A2646B"/>
    <w:rsid w:val="00A27792"/>
    <w:rsid w:val="00A27953"/>
    <w:rsid w:val="00A27F08"/>
    <w:rsid w:val="00A30649"/>
    <w:rsid w:val="00A30BAA"/>
    <w:rsid w:val="00A30FE6"/>
    <w:rsid w:val="00A32CE8"/>
    <w:rsid w:val="00A333AC"/>
    <w:rsid w:val="00A366A7"/>
    <w:rsid w:val="00A37858"/>
    <w:rsid w:val="00A4195A"/>
    <w:rsid w:val="00A42192"/>
    <w:rsid w:val="00A448E6"/>
    <w:rsid w:val="00A50CDE"/>
    <w:rsid w:val="00A50CF9"/>
    <w:rsid w:val="00A5132A"/>
    <w:rsid w:val="00A513A9"/>
    <w:rsid w:val="00A535A5"/>
    <w:rsid w:val="00A5504D"/>
    <w:rsid w:val="00A57293"/>
    <w:rsid w:val="00A6097D"/>
    <w:rsid w:val="00A62165"/>
    <w:rsid w:val="00A649C4"/>
    <w:rsid w:val="00A65097"/>
    <w:rsid w:val="00A65743"/>
    <w:rsid w:val="00A65D49"/>
    <w:rsid w:val="00A65DF4"/>
    <w:rsid w:val="00A66F2A"/>
    <w:rsid w:val="00A674EB"/>
    <w:rsid w:val="00A6783C"/>
    <w:rsid w:val="00A67932"/>
    <w:rsid w:val="00A67D56"/>
    <w:rsid w:val="00A72D13"/>
    <w:rsid w:val="00A74821"/>
    <w:rsid w:val="00A752B9"/>
    <w:rsid w:val="00A75D58"/>
    <w:rsid w:val="00A77D08"/>
    <w:rsid w:val="00A77D56"/>
    <w:rsid w:val="00A809D7"/>
    <w:rsid w:val="00A80AA4"/>
    <w:rsid w:val="00A825E7"/>
    <w:rsid w:val="00A82E9F"/>
    <w:rsid w:val="00A83635"/>
    <w:rsid w:val="00A905BF"/>
    <w:rsid w:val="00A91827"/>
    <w:rsid w:val="00A91B0D"/>
    <w:rsid w:val="00A92BA0"/>
    <w:rsid w:val="00A9453A"/>
    <w:rsid w:val="00A94D11"/>
    <w:rsid w:val="00AA0415"/>
    <w:rsid w:val="00AA0785"/>
    <w:rsid w:val="00AA080D"/>
    <w:rsid w:val="00AA0ADA"/>
    <w:rsid w:val="00AA0B0A"/>
    <w:rsid w:val="00AA23E2"/>
    <w:rsid w:val="00AA251F"/>
    <w:rsid w:val="00AA5017"/>
    <w:rsid w:val="00AA529D"/>
    <w:rsid w:val="00AA7049"/>
    <w:rsid w:val="00AB045B"/>
    <w:rsid w:val="00AB05D8"/>
    <w:rsid w:val="00AB162F"/>
    <w:rsid w:val="00AB1D21"/>
    <w:rsid w:val="00AB1F17"/>
    <w:rsid w:val="00AB3700"/>
    <w:rsid w:val="00AB3BE7"/>
    <w:rsid w:val="00AB50BC"/>
    <w:rsid w:val="00AB6E34"/>
    <w:rsid w:val="00AB7359"/>
    <w:rsid w:val="00AB7902"/>
    <w:rsid w:val="00AB7AA1"/>
    <w:rsid w:val="00AB7ED5"/>
    <w:rsid w:val="00AC0F7B"/>
    <w:rsid w:val="00AC218C"/>
    <w:rsid w:val="00AC44E5"/>
    <w:rsid w:val="00AC461A"/>
    <w:rsid w:val="00AC4CCA"/>
    <w:rsid w:val="00AC571E"/>
    <w:rsid w:val="00AC58A8"/>
    <w:rsid w:val="00AC7975"/>
    <w:rsid w:val="00AD02E8"/>
    <w:rsid w:val="00AD1E47"/>
    <w:rsid w:val="00AD2119"/>
    <w:rsid w:val="00AD39A5"/>
    <w:rsid w:val="00AD3DA7"/>
    <w:rsid w:val="00AD4775"/>
    <w:rsid w:val="00AD6312"/>
    <w:rsid w:val="00AD6AB2"/>
    <w:rsid w:val="00AD6F89"/>
    <w:rsid w:val="00AE0021"/>
    <w:rsid w:val="00AE05C2"/>
    <w:rsid w:val="00AE2030"/>
    <w:rsid w:val="00AE3853"/>
    <w:rsid w:val="00AE3F12"/>
    <w:rsid w:val="00AE6420"/>
    <w:rsid w:val="00AE6B36"/>
    <w:rsid w:val="00AE784A"/>
    <w:rsid w:val="00AF2A82"/>
    <w:rsid w:val="00AF2DAB"/>
    <w:rsid w:val="00AF53F2"/>
    <w:rsid w:val="00AF6983"/>
    <w:rsid w:val="00B00A2C"/>
    <w:rsid w:val="00B02667"/>
    <w:rsid w:val="00B032D4"/>
    <w:rsid w:val="00B0546E"/>
    <w:rsid w:val="00B06981"/>
    <w:rsid w:val="00B0760F"/>
    <w:rsid w:val="00B07CFD"/>
    <w:rsid w:val="00B10946"/>
    <w:rsid w:val="00B10FD4"/>
    <w:rsid w:val="00B11B26"/>
    <w:rsid w:val="00B11D0B"/>
    <w:rsid w:val="00B12776"/>
    <w:rsid w:val="00B12EEE"/>
    <w:rsid w:val="00B12FD8"/>
    <w:rsid w:val="00B13262"/>
    <w:rsid w:val="00B13A62"/>
    <w:rsid w:val="00B13D1C"/>
    <w:rsid w:val="00B13DB9"/>
    <w:rsid w:val="00B148F8"/>
    <w:rsid w:val="00B1513F"/>
    <w:rsid w:val="00B15A73"/>
    <w:rsid w:val="00B16C5C"/>
    <w:rsid w:val="00B1766A"/>
    <w:rsid w:val="00B17E3F"/>
    <w:rsid w:val="00B206B6"/>
    <w:rsid w:val="00B206DC"/>
    <w:rsid w:val="00B21154"/>
    <w:rsid w:val="00B23AB8"/>
    <w:rsid w:val="00B26216"/>
    <w:rsid w:val="00B263B9"/>
    <w:rsid w:val="00B27573"/>
    <w:rsid w:val="00B30FD2"/>
    <w:rsid w:val="00B314F7"/>
    <w:rsid w:val="00B31930"/>
    <w:rsid w:val="00B32B33"/>
    <w:rsid w:val="00B34070"/>
    <w:rsid w:val="00B34908"/>
    <w:rsid w:val="00B35B26"/>
    <w:rsid w:val="00B35C3F"/>
    <w:rsid w:val="00B36397"/>
    <w:rsid w:val="00B3739B"/>
    <w:rsid w:val="00B4041E"/>
    <w:rsid w:val="00B41406"/>
    <w:rsid w:val="00B42EC6"/>
    <w:rsid w:val="00B43470"/>
    <w:rsid w:val="00B4419E"/>
    <w:rsid w:val="00B4436E"/>
    <w:rsid w:val="00B44499"/>
    <w:rsid w:val="00B445A2"/>
    <w:rsid w:val="00B455D2"/>
    <w:rsid w:val="00B459DA"/>
    <w:rsid w:val="00B46605"/>
    <w:rsid w:val="00B46F7E"/>
    <w:rsid w:val="00B506FC"/>
    <w:rsid w:val="00B5098B"/>
    <w:rsid w:val="00B51051"/>
    <w:rsid w:val="00B51FD8"/>
    <w:rsid w:val="00B603F7"/>
    <w:rsid w:val="00B6061D"/>
    <w:rsid w:val="00B61007"/>
    <w:rsid w:val="00B62F44"/>
    <w:rsid w:val="00B6550D"/>
    <w:rsid w:val="00B657FD"/>
    <w:rsid w:val="00B65CAA"/>
    <w:rsid w:val="00B669E3"/>
    <w:rsid w:val="00B66C73"/>
    <w:rsid w:val="00B6758D"/>
    <w:rsid w:val="00B6784C"/>
    <w:rsid w:val="00B806AB"/>
    <w:rsid w:val="00B80748"/>
    <w:rsid w:val="00B8080A"/>
    <w:rsid w:val="00B81481"/>
    <w:rsid w:val="00B82DAB"/>
    <w:rsid w:val="00B845DE"/>
    <w:rsid w:val="00B85B70"/>
    <w:rsid w:val="00B86B18"/>
    <w:rsid w:val="00B872A1"/>
    <w:rsid w:val="00B875FD"/>
    <w:rsid w:val="00B90504"/>
    <w:rsid w:val="00B90A15"/>
    <w:rsid w:val="00B9127F"/>
    <w:rsid w:val="00B91D58"/>
    <w:rsid w:val="00B93982"/>
    <w:rsid w:val="00B93F7E"/>
    <w:rsid w:val="00B9570D"/>
    <w:rsid w:val="00B96B95"/>
    <w:rsid w:val="00BA1840"/>
    <w:rsid w:val="00BA1C0C"/>
    <w:rsid w:val="00BA2308"/>
    <w:rsid w:val="00BA2E2E"/>
    <w:rsid w:val="00BA43AA"/>
    <w:rsid w:val="00BA4CBD"/>
    <w:rsid w:val="00BA63B2"/>
    <w:rsid w:val="00BA672E"/>
    <w:rsid w:val="00BA69D4"/>
    <w:rsid w:val="00BA6ADD"/>
    <w:rsid w:val="00BA7183"/>
    <w:rsid w:val="00BA787E"/>
    <w:rsid w:val="00BB0FF2"/>
    <w:rsid w:val="00BB1232"/>
    <w:rsid w:val="00BB1DCF"/>
    <w:rsid w:val="00BB3969"/>
    <w:rsid w:val="00BB5224"/>
    <w:rsid w:val="00BB627D"/>
    <w:rsid w:val="00BB7F23"/>
    <w:rsid w:val="00BC1C02"/>
    <w:rsid w:val="00BC3305"/>
    <w:rsid w:val="00BC4EEF"/>
    <w:rsid w:val="00BC6516"/>
    <w:rsid w:val="00BD1755"/>
    <w:rsid w:val="00BD40F1"/>
    <w:rsid w:val="00BD4D56"/>
    <w:rsid w:val="00BD578F"/>
    <w:rsid w:val="00BD7B0A"/>
    <w:rsid w:val="00BE0622"/>
    <w:rsid w:val="00BE0777"/>
    <w:rsid w:val="00BE0C11"/>
    <w:rsid w:val="00BE2A56"/>
    <w:rsid w:val="00BE6455"/>
    <w:rsid w:val="00BE6648"/>
    <w:rsid w:val="00BE6F89"/>
    <w:rsid w:val="00BE728C"/>
    <w:rsid w:val="00BF0175"/>
    <w:rsid w:val="00BF0896"/>
    <w:rsid w:val="00BF146A"/>
    <w:rsid w:val="00BF1DC4"/>
    <w:rsid w:val="00BF2630"/>
    <w:rsid w:val="00BF3035"/>
    <w:rsid w:val="00BF377A"/>
    <w:rsid w:val="00BF4BAD"/>
    <w:rsid w:val="00BF5696"/>
    <w:rsid w:val="00BF7CF1"/>
    <w:rsid w:val="00C00848"/>
    <w:rsid w:val="00C01FFB"/>
    <w:rsid w:val="00C03FF4"/>
    <w:rsid w:val="00C07DF0"/>
    <w:rsid w:val="00C108EA"/>
    <w:rsid w:val="00C11321"/>
    <w:rsid w:val="00C173A5"/>
    <w:rsid w:val="00C17A9C"/>
    <w:rsid w:val="00C20750"/>
    <w:rsid w:val="00C214D5"/>
    <w:rsid w:val="00C21F74"/>
    <w:rsid w:val="00C23483"/>
    <w:rsid w:val="00C26001"/>
    <w:rsid w:val="00C26A9E"/>
    <w:rsid w:val="00C27085"/>
    <w:rsid w:val="00C27ADA"/>
    <w:rsid w:val="00C30477"/>
    <w:rsid w:val="00C35E92"/>
    <w:rsid w:val="00C36F33"/>
    <w:rsid w:val="00C37074"/>
    <w:rsid w:val="00C37BA3"/>
    <w:rsid w:val="00C40C44"/>
    <w:rsid w:val="00C41264"/>
    <w:rsid w:val="00C416CF"/>
    <w:rsid w:val="00C41790"/>
    <w:rsid w:val="00C41D97"/>
    <w:rsid w:val="00C42F9E"/>
    <w:rsid w:val="00C44007"/>
    <w:rsid w:val="00C471E2"/>
    <w:rsid w:val="00C5048B"/>
    <w:rsid w:val="00C506B4"/>
    <w:rsid w:val="00C51AA0"/>
    <w:rsid w:val="00C5269C"/>
    <w:rsid w:val="00C57BDB"/>
    <w:rsid w:val="00C600E2"/>
    <w:rsid w:val="00C604B6"/>
    <w:rsid w:val="00C61DF5"/>
    <w:rsid w:val="00C61FE1"/>
    <w:rsid w:val="00C621C3"/>
    <w:rsid w:val="00C625F3"/>
    <w:rsid w:val="00C626FE"/>
    <w:rsid w:val="00C63C03"/>
    <w:rsid w:val="00C63D8C"/>
    <w:rsid w:val="00C6789D"/>
    <w:rsid w:val="00C67C5D"/>
    <w:rsid w:val="00C70620"/>
    <w:rsid w:val="00C71A17"/>
    <w:rsid w:val="00C73DE2"/>
    <w:rsid w:val="00C74B72"/>
    <w:rsid w:val="00C756A7"/>
    <w:rsid w:val="00C75BC7"/>
    <w:rsid w:val="00C75DCA"/>
    <w:rsid w:val="00C8033D"/>
    <w:rsid w:val="00C80FC1"/>
    <w:rsid w:val="00C815AC"/>
    <w:rsid w:val="00C817CA"/>
    <w:rsid w:val="00C83ED2"/>
    <w:rsid w:val="00C84F69"/>
    <w:rsid w:val="00C85678"/>
    <w:rsid w:val="00C857E0"/>
    <w:rsid w:val="00C85F7B"/>
    <w:rsid w:val="00C8639B"/>
    <w:rsid w:val="00C864E9"/>
    <w:rsid w:val="00C87243"/>
    <w:rsid w:val="00C91807"/>
    <w:rsid w:val="00C928D3"/>
    <w:rsid w:val="00C92EB3"/>
    <w:rsid w:val="00C93D9F"/>
    <w:rsid w:val="00C955D5"/>
    <w:rsid w:val="00C95B43"/>
    <w:rsid w:val="00C9734A"/>
    <w:rsid w:val="00CA03E0"/>
    <w:rsid w:val="00CA1258"/>
    <w:rsid w:val="00CA15FD"/>
    <w:rsid w:val="00CA174E"/>
    <w:rsid w:val="00CA3CBA"/>
    <w:rsid w:val="00CA3ED7"/>
    <w:rsid w:val="00CA4972"/>
    <w:rsid w:val="00CA5015"/>
    <w:rsid w:val="00CA5996"/>
    <w:rsid w:val="00CB1F5B"/>
    <w:rsid w:val="00CB3386"/>
    <w:rsid w:val="00CB39DD"/>
    <w:rsid w:val="00CB3CCB"/>
    <w:rsid w:val="00CB40E2"/>
    <w:rsid w:val="00CB4BDF"/>
    <w:rsid w:val="00CB56F7"/>
    <w:rsid w:val="00CB7766"/>
    <w:rsid w:val="00CB7C69"/>
    <w:rsid w:val="00CC03AD"/>
    <w:rsid w:val="00CC0FE8"/>
    <w:rsid w:val="00CC1EC4"/>
    <w:rsid w:val="00CC257D"/>
    <w:rsid w:val="00CC59DF"/>
    <w:rsid w:val="00CC5D39"/>
    <w:rsid w:val="00CC5DBD"/>
    <w:rsid w:val="00CC6A8E"/>
    <w:rsid w:val="00CC6B24"/>
    <w:rsid w:val="00CD1164"/>
    <w:rsid w:val="00CD2269"/>
    <w:rsid w:val="00CD27A0"/>
    <w:rsid w:val="00CD3075"/>
    <w:rsid w:val="00CD496F"/>
    <w:rsid w:val="00CD6506"/>
    <w:rsid w:val="00CE0B30"/>
    <w:rsid w:val="00CE0E90"/>
    <w:rsid w:val="00CE2F9D"/>
    <w:rsid w:val="00CE39F9"/>
    <w:rsid w:val="00CE3DF6"/>
    <w:rsid w:val="00CE539C"/>
    <w:rsid w:val="00CE6A58"/>
    <w:rsid w:val="00CE6EE4"/>
    <w:rsid w:val="00CE7616"/>
    <w:rsid w:val="00CE76AE"/>
    <w:rsid w:val="00CF0456"/>
    <w:rsid w:val="00CF1A7F"/>
    <w:rsid w:val="00CF3ABF"/>
    <w:rsid w:val="00CF3CB2"/>
    <w:rsid w:val="00CF5345"/>
    <w:rsid w:val="00CF56CD"/>
    <w:rsid w:val="00CF5B78"/>
    <w:rsid w:val="00CF7E21"/>
    <w:rsid w:val="00D0016A"/>
    <w:rsid w:val="00D0042D"/>
    <w:rsid w:val="00D01D93"/>
    <w:rsid w:val="00D067DA"/>
    <w:rsid w:val="00D07EE0"/>
    <w:rsid w:val="00D10BCB"/>
    <w:rsid w:val="00D1149F"/>
    <w:rsid w:val="00D11C1D"/>
    <w:rsid w:val="00D12302"/>
    <w:rsid w:val="00D14416"/>
    <w:rsid w:val="00D15A35"/>
    <w:rsid w:val="00D166C4"/>
    <w:rsid w:val="00D16C76"/>
    <w:rsid w:val="00D16CAB"/>
    <w:rsid w:val="00D17FE6"/>
    <w:rsid w:val="00D213A0"/>
    <w:rsid w:val="00D22462"/>
    <w:rsid w:val="00D227BE"/>
    <w:rsid w:val="00D2352A"/>
    <w:rsid w:val="00D26FBC"/>
    <w:rsid w:val="00D33CD7"/>
    <w:rsid w:val="00D34B40"/>
    <w:rsid w:val="00D35798"/>
    <w:rsid w:val="00D3696B"/>
    <w:rsid w:val="00D36C0F"/>
    <w:rsid w:val="00D4062E"/>
    <w:rsid w:val="00D416D1"/>
    <w:rsid w:val="00D43256"/>
    <w:rsid w:val="00D43AF5"/>
    <w:rsid w:val="00D45B46"/>
    <w:rsid w:val="00D465CB"/>
    <w:rsid w:val="00D46E16"/>
    <w:rsid w:val="00D51040"/>
    <w:rsid w:val="00D529D7"/>
    <w:rsid w:val="00D53940"/>
    <w:rsid w:val="00D56320"/>
    <w:rsid w:val="00D577F9"/>
    <w:rsid w:val="00D57E85"/>
    <w:rsid w:val="00D60653"/>
    <w:rsid w:val="00D62B72"/>
    <w:rsid w:val="00D63560"/>
    <w:rsid w:val="00D653C4"/>
    <w:rsid w:val="00D66E21"/>
    <w:rsid w:val="00D67909"/>
    <w:rsid w:val="00D700A3"/>
    <w:rsid w:val="00D7066B"/>
    <w:rsid w:val="00D71437"/>
    <w:rsid w:val="00D7193B"/>
    <w:rsid w:val="00D73B79"/>
    <w:rsid w:val="00D74A42"/>
    <w:rsid w:val="00D75599"/>
    <w:rsid w:val="00D8058C"/>
    <w:rsid w:val="00D81B0A"/>
    <w:rsid w:val="00D869F2"/>
    <w:rsid w:val="00D8742D"/>
    <w:rsid w:val="00D87F4D"/>
    <w:rsid w:val="00D91C72"/>
    <w:rsid w:val="00D929B2"/>
    <w:rsid w:val="00D9538B"/>
    <w:rsid w:val="00D955C6"/>
    <w:rsid w:val="00D97882"/>
    <w:rsid w:val="00DA121F"/>
    <w:rsid w:val="00DA268C"/>
    <w:rsid w:val="00DA2A05"/>
    <w:rsid w:val="00DA58AF"/>
    <w:rsid w:val="00DA5A34"/>
    <w:rsid w:val="00DA6D36"/>
    <w:rsid w:val="00DA6EBE"/>
    <w:rsid w:val="00DB0510"/>
    <w:rsid w:val="00DB09CA"/>
    <w:rsid w:val="00DB2224"/>
    <w:rsid w:val="00DB2884"/>
    <w:rsid w:val="00DB493C"/>
    <w:rsid w:val="00DB4EF9"/>
    <w:rsid w:val="00DB5787"/>
    <w:rsid w:val="00DB6DF0"/>
    <w:rsid w:val="00DB70BB"/>
    <w:rsid w:val="00DC068B"/>
    <w:rsid w:val="00DC07D3"/>
    <w:rsid w:val="00DC09F1"/>
    <w:rsid w:val="00DC0B63"/>
    <w:rsid w:val="00DC0FC2"/>
    <w:rsid w:val="00DC198F"/>
    <w:rsid w:val="00DC27F9"/>
    <w:rsid w:val="00DC2DC8"/>
    <w:rsid w:val="00DC3A5F"/>
    <w:rsid w:val="00DC4BF9"/>
    <w:rsid w:val="00DC4DC2"/>
    <w:rsid w:val="00DC5488"/>
    <w:rsid w:val="00DC5586"/>
    <w:rsid w:val="00DC6948"/>
    <w:rsid w:val="00DC7233"/>
    <w:rsid w:val="00DC76D2"/>
    <w:rsid w:val="00DD0E63"/>
    <w:rsid w:val="00DD1B09"/>
    <w:rsid w:val="00DD3280"/>
    <w:rsid w:val="00DD32CC"/>
    <w:rsid w:val="00DD4DC9"/>
    <w:rsid w:val="00DD67D1"/>
    <w:rsid w:val="00DE1B9C"/>
    <w:rsid w:val="00DE1CA6"/>
    <w:rsid w:val="00DE2DA9"/>
    <w:rsid w:val="00DE5E07"/>
    <w:rsid w:val="00DE605B"/>
    <w:rsid w:val="00DE675E"/>
    <w:rsid w:val="00DE77BB"/>
    <w:rsid w:val="00DF0020"/>
    <w:rsid w:val="00DF0709"/>
    <w:rsid w:val="00DF2219"/>
    <w:rsid w:val="00DF2739"/>
    <w:rsid w:val="00DF2A4C"/>
    <w:rsid w:val="00DF2CE5"/>
    <w:rsid w:val="00DF361F"/>
    <w:rsid w:val="00DF47C5"/>
    <w:rsid w:val="00DF5631"/>
    <w:rsid w:val="00DF6754"/>
    <w:rsid w:val="00E01DB6"/>
    <w:rsid w:val="00E021DC"/>
    <w:rsid w:val="00E02B92"/>
    <w:rsid w:val="00E02E50"/>
    <w:rsid w:val="00E03463"/>
    <w:rsid w:val="00E0350D"/>
    <w:rsid w:val="00E05905"/>
    <w:rsid w:val="00E059EF"/>
    <w:rsid w:val="00E06F84"/>
    <w:rsid w:val="00E074C9"/>
    <w:rsid w:val="00E10518"/>
    <w:rsid w:val="00E120AF"/>
    <w:rsid w:val="00E12DCA"/>
    <w:rsid w:val="00E1407E"/>
    <w:rsid w:val="00E14619"/>
    <w:rsid w:val="00E1474D"/>
    <w:rsid w:val="00E20766"/>
    <w:rsid w:val="00E235CF"/>
    <w:rsid w:val="00E25052"/>
    <w:rsid w:val="00E25C68"/>
    <w:rsid w:val="00E27078"/>
    <w:rsid w:val="00E270A8"/>
    <w:rsid w:val="00E279ED"/>
    <w:rsid w:val="00E27D06"/>
    <w:rsid w:val="00E30874"/>
    <w:rsid w:val="00E3121B"/>
    <w:rsid w:val="00E32B6E"/>
    <w:rsid w:val="00E32CDC"/>
    <w:rsid w:val="00E34CC4"/>
    <w:rsid w:val="00E371F9"/>
    <w:rsid w:val="00E40A4A"/>
    <w:rsid w:val="00E4125B"/>
    <w:rsid w:val="00E42E47"/>
    <w:rsid w:val="00E43F1A"/>
    <w:rsid w:val="00E43FFB"/>
    <w:rsid w:val="00E441A4"/>
    <w:rsid w:val="00E446CB"/>
    <w:rsid w:val="00E44BE9"/>
    <w:rsid w:val="00E452B3"/>
    <w:rsid w:val="00E50DEA"/>
    <w:rsid w:val="00E51E88"/>
    <w:rsid w:val="00E52693"/>
    <w:rsid w:val="00E527C9"/>
    <w:rsid w:val="00E559D9"/>
    <w:rsid w:val="00E55B28"/>
    <w:rsid w:val="00E56887"/>
    <w:rsid w:val="00E569A9"/>
    <w:rsid w:val="00E56ED8"/>
    <w:rsid w:val="00E5730C"/>
    <w:rsid w:val="00E57861"/>
    <w:rsid w:val="00E57956"/>
    <w:rsid w:val="00E60481"/>
    <w:rsid w:val="00E608F3"/>
    <w:rsid w:val="00E63B0F"/>
    <w:rsid w:val="00E63BB8"/>
    <w:rsid w:val="00E67048"/>
    <w:rsid w:val="00E706F6"/>
    <w:rsid w:val="00E71C7A"/>
    <w:rsid w:val="00E720EC"/>
    <w:rsid w:val="00E726BF"/>
    <w:rsid w:val="00E72744"/>
    <w:rsid w:val="00E73B16"/>
    <w:rsid w:val="00E73EFC"/>
    <w:rsid w:val="00E76DA0"/>
    <w:rsid w:val="00E76DF5"/>
    <w:rsid w:val="00E7796B"/>
    <w:rsid w:val="00E800A9"/>
    <w:rsid w:val="00E808B4"/>
    <w:rsid w:val="00E8355C"/>
    <w:rsid w:val="00E83A1C"/>
    <w:rsid w:val="00E85770"/>
    <w:rsid w:val="00E85ED1"/>
    <w:rsid w:val="00E866E7"/>
    <w:rsid w:val="00E87608"/>
    <w:rsid w:val="00E87B35"/>
    <w:rsid w:val="00E87F2A"/>
    <w:rsid w:val="00E90F32"/>
    <w:rsid w:val="00E92E89"/>
    <w:rsid w:val="00E93A2E"/>
    <w:rsid w:val="00E949E6"/>
    <w:rsid w:val="00E97443"/>
    <w:rsid w:val="00EA0D52"/>
    <w:rsid w:val="00EA30CC"/>
    <w:rsid w:val="00EA4C5F"/>
    <w:rsid w:val="00EA54CB"/>
    <w:rsid w:val="00EA5E82"/>
    <w:rsid w:val="00EB0EE7"/>
    <w:rsid w:val="00EB0F1B"/>
    <w:rsid w:val="00EB250C"/>
    <w:rsid w:val="00EB26EA"/>
    <w:rsid w:val="00EB477D"/>
    <w:rsid w:val="00EB5394"/>
    <w:rsid w:val="00EB56EE"/>
    <w:rsid w:val="00EB58E7"/>
    <w:rsid w:val="00EB59C9"/>
    <w:rsid w:val="00EB669C"/>
    <w:rsid w:val="00EB6CF0"/>
    <w:rsid w:val="00EB7BDE"/>
    <w:rsid w:val="00EC019C"/>
    <w:rsid w:val="00EC1B78"/>
    <w:rsid w:val="00EC4AE3"/>
    <w:rsid w:val="00EC4D36"/>
    <w:rsid w:val="00EC5230"/>
    <w:rsid w:val="00EC63DE"/>
    <w:rsid w:val="00EC78A4"/>
    <w:rsid w:val="00ED14A3"/>
    <w:rsid w:val="00ED1F55"/>
    <w:rsid w:val="00ED2774"/>
    <w:rsid w:val="00ED3B39"/>
    <w:rsid w:val="00ED3D86"/>
    <w:rsid w:val="00ED64C8"/>
    <w:rsid w:val="00ED733C"/>
    <w:rsid w:val="00EE037F"/>
    <w:rsid w:val="00EE174C"/>
    <w:rsid w:val="00EE22D5"/>
    <w:rsid w:val="00EE466E"/>
    <w:rsid w:val="00EE74AB"/>
    <w:rsid w:val="00EE79D2"/>
    <w:rsid w:val="00EF035E"/>
    <w:rsid w:val="00EF398E"/>
    <w:rsid w:val="00EF4980"/>
    <w:rsid w:val="00EF509F"/>
    <w:rsid w:val="00EF5BFB"/>
    <w:rsid w:val="00EF63F0"/>
    <w:rsid w:val="00F01440"/>
    <w:rsid w:val="00F0178F"/>
    <w:rsid w:val="00F02679"/>
    <w:rsid w:val="00F02796"/>
    <w:rsid w:val="00F02B15"/>
    <w:rsid w:val="00F0358F"/>
    <w:rsid w:val="00F04773"/>
    <w:rsid w:val="00F0575D"/>
    <w:rsid w:val="00F05FEE"/>
    <w:rsid w:val="00F10CFC"/>
    <w:rsid w:val="00F1119E"/>
    <w:rsid w:val="00F11A82"/>
    <w:rsid w:val="00F11D9D"/>
    <w:rsid w:val="00F121BB"/>
    <w:rsid w:val="00F13146"/>
    <w:rsid w:val="00F143C9"/>
    <w:rsid w:val="00F15ADF"/>
    <w:rsid w:val="00F169D0"/>
    <w:rsid w:val="00F20861"/>
    <w:rsid w:val="00F20B51"/>
    <w:rsid w:val="00F21BC8"/>
    <w:rsid w:val="00F22715"/>
    <w:rsid w:val="00F22F89"/>
    <w:rsid w:val="00F23040"/>
    <w:rsid w:val="00F23768"/>
    <w:rsid w:val="00F24B46"/>
    <w:rsid w:val="00F26944"/>
    <w:rsid w:val="00F27AE7"/>
    <w:rsid w:val="00F30A18"/>
    <w:rsid w:val="00F3207C"/>
    <w:rsid w:val="00F32BE3"/>
    <w:rsid w:val="00F34C4E"/>
    <w:rsid w:val="00F3569B"/>
    <w:rsid w:val="00F358E4"/>
    <w:rsid w:val="00F36C0E"/>
    <w:rsid w:val="00F418BE"/>
    <w:rsid w:val="00F421A8"/>
    <w:rsid w:val="00F4471A"/>
    <w:rsid w:val="00F460DD"/>
    <w:rsid w:val="00F461A9"/>
    <w:rsid w:val="00F4624A"/>
    <w:rsid w:val="00F46B0A"/>
    <w:rsid w:val="00F47D5D"/>
    <w:rsid w:val="00F5105A"/>
    <w:rsid w:val="00F52DEA"/>
    <w:rsid w:val="00F54094"/>
    <w:rsid w:val="00F540B9"/>
    <w:rsid w:val="00F54F6C"/>
    <w:rsid w:val="00F57318"/>
    <w:rsid w:val="00F5771D"/>
    <w:rsid w:val="00F57A2E"/>
    <w:rsid w:val="00F607AB"/>
    <w:rsid w:val="00F61F49"/>
    <w:rsid w:val="00F630BB"/>
    <w:rsid w:val="00F643FE"/>
    <w:rsid w:val="00F644BB"/>
    <w:rsid w:val="00F64BEE"/>
    <w:rsid w:val="00F6734E"/>
    <w:rsid w:val="00F677E6"/>
    <w:rsid w:val="00F70CE6"/>
    <w:rsid w:val="00F71896"/>
    <w:rsid w:val="00F71D04"/>
    <w:rsid w:val="00F722EB"/>
    <w:rsid w:val="00F740AF"/>
    <w:rsid w:val="00F75FD7"/>
    <w:rsid w:val="00F81001"/>
    <w:rsid w:val="00F82023"/>
    <w:rsid w:val="00F82506"/>
    <w:rsid w:val="00F83A81"/>
    <w:rsid w:val="00F83BE0"/>
    <w:rsid w:val="00F85550"/>
    <w:rsid w:val="00F85588"/>
    <w:rsid w:val="00F90332"/>
    <w:rsid w:val="00F903FC"/>
    <w:rsid w:val="00F91A15"/>
    <w:rsid w:val="00F921DA"/>
    <w:rsid w:val="00F93020"/>
    <w:rsid w:val="00F9389B"/>
    <w:rsid w:val="00F93B1A"/>
    <w:rsid w:val="00F94FCC"/>
    <w:rsid w:val="00F95C28"/>
    <w:rsid w:val="00F97015"/>
    <w:rsid w:val="00FA0856"/>
    <w:rsid w:val="00FA1F23"/>
    <w:rsid w:val="00FA2AD5"/>
    <w:rsid w:val="00FA37D0"/>
    <w:rsid w:val="00FA386F"/>
    <w:rsid w:val="00FA3CD4"/>
    <w:rsid w:val="00FA4165"/>
    <w:rsid w:val="00FA46F9"/>
    <w:rsid w:val="00FA526C"/>
    <w:rsid w:val="00FA6511"/>
    <w:rsid w:val="00FA6838"/>
    <w:rsid w:val="00FB126C"/>
    <w:rsid w:val="00FB1D58"/>
    <w:rsid w:val="00FB245E"/>
    <w:rsid w:val="00FB494C"/>
    <w:rsid w:val="00FB5139"/>
    <w:rsid w:val="00FC3B73"/>
    <w:rsid w:val="00FC61A7"/>
    <w:rsid w:val="00FC6796"/>
    <w:rsid w:val="00FC7661"/>
    <w:rsid w:val="00FD109B"/>
    <w:rsid w:val="00FD2F29"/>
    <w:rsid w:val="00FD3F93"/>
    <w:rsid w:val="00FD5C4B"/>
    <w:rsid w:val="00FD6E0E"/>
    <w:rsid w:val="00FE1392"/>
    <w:rsid w:val="00FE18CB"/>
    <w:rsid w:val="00FE39C5"/>
    <w:rsid w:val="00FE3CCB"/>
    <w:rsid w:val="00FE72EB"/>
    <w:rsid w:val="00FF2107"/>
    <w:rsid w:val="00FF2C0B"/>
    <w:rsid w:val="00FF4EDC"/>
    <w:rsid w:val="00FF4F4E"/>
    <w:rsid w:val="00FF59E0"/>
    <w:rsid w:val="00FF5B33"/>
    <w:rsid w:val="00FF6B17"/>
    <w:rsid w:val="00FF6F28"/>
    <w:rsid w:val="00FF7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6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1033"/>
    <w:pPr>
      <w:spacing w:line="36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452B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adpis1"/>
    <w:link w:val="Nadpis2Char"/>
    <w:uiPriority w:val="9"/>
    <w:unhideWhenUsed/>
    <w:qFormat/>
    <w:rsid w:val="00E452B3"/>
    <w:pPr>
      <w:numPr>
        <w:ilvl w:val="1"/>
      </w:numPr>
      <w:spacing w:before="200"/>
      <w:outlineLvl w:val="1"/>
    </w:pPr>
    <w:rPr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D0D00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sz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A1C0C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1C0C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A1C0C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A1C0C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A1C0C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A1C0C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52B3"/>
    <w:rPr>
      <w:rFonts w:ascii="Times New Roman" w:eastAsiaTheme="majorEastAsia" w:hAnsi="Times New Roman" w:cstheme="majorBidi"/>
      <w:b/>
      <w:bCs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452B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D0D00"/>
    <w:rPr>
      <w:rFonts w:ascii="Times New Roman" w:eastAsiaTheme="majorEastAsia" w:hAnsi="Times New Roman" w:cstheme="majorBidi"/>
      <w:b/>
      <w:bCs/>
      <w:sz w:val="26"/>
    </w:rPr>
  </w:style>
  <w:style w:type="character" w:customStyle="1" w:styleId="Nadpis4Char">
    <w:name w:val="Nadpis 4 Char"/>
    <w:basedOn w:val="Standardnpsmoodstavce"/>
    <w:link w:val="Nadpis4"/>
    <w:uiPriority w:val="9"/>
    <w:rsid w:val="00BA1C0C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1C0C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A1C0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A1C0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A1C0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A1C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unhideWhenUsed/>
    <w:rsid w:val="00595E5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95E5D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595E5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5E5D"/>
    <w:rPr>
      <w:rFonts w:ascii="Times New Roman" w:hAnsi="Times New Roman"/>
      <w:sz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1D3948"/>
    <w:p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D2CF1"/>
    <w:pPr>
      <w:tabs>
        <w:tab w:val="right" w:leader="dot" w:pos="9060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1D394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39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94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A7049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A7049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A7049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4D2CF1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qFormat/>
    <w:rsid w:val="004D2CF1"/>
    <w:pPr>
      <w:spacing w:after="100"/>
      <w:ind w:left="48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51D5D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51D5D"/>
    <w:rPr>
      <w:rFonts w:ascii="Times New Roman" w:hAnsi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51D5D"/>
    <w:rPr>
      <w:vertAlign w:val="superscript"/>
    </w:rPr>
  </w:style>
  <w:style w:type="character" w:customStyle="1" w:styleId="m-2065746712359471704apple-tab-span">
    <w:name w:val="m_-2065746712359471704apple-tab-span"/>
    <w:basedOn w:val="Standardnpsmoodstavce"/>
    <w:rsid w:val="000A214B"/>
  </w:style>
  <w:style w:type="paragraph" w:styleId="Odstavecseseznamem">
    <w:name w:val="List Paragraph"/>
    <w:basedOn w:val="Normln"/>
    <w:uiPriority w:val="34"/>
    <w:qFormat/>
    <w:rsid w:val="00350E49"/>
    <w:pPr>
      <w:ind w:left="720"/>
      <w:contextualSpacing/>
    </w:p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8C7B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8C7B5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B26216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036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21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05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9488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546">
          <w:marLeft w:val="0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1434">
          <w:marLeft w:val="0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0062">
          <w:marLeft w:val="0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3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3208">
          <w:marLeft w:val="0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81438">
          <w:marLeft w:val="0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3228">
          <w:marLeft w:val="0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307">
          <w:marLeft w:val="0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77904">
          <w:marLeft w:val="0"/>
          <w:marRight w:val="0"/>
          <w:marTop w:val="0"/>
          <w:marBottom w:val="0"/>
          <w:divBdr>
            <w:top w:val="single" w:sz="4" w:space="0" w:color="9F9F9F"/>
            <w:left w:val="single" w:sz="4" w:space="0" w:color="9F9F9F"/>
            <w:bottom w:val="single" w:sz="4" w:space="0" w:color="9F9F9F"/>
            <w:right w:val="single" w:sz="4" w:space="0" w:color="9F9F9F"/>
          </w:divBdr>
          <w:divsChild>
            <w:div w:id="16956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7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4197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536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8946">
          <w:marLeft w:val="0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50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191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2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3568">
          <w:marLeft w:val="0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31190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720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8730">
          <w:marLeft w:val="0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61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3815">
          <w:marLeft w:val="0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0937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140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0961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8913">
          <w:marLeft w:val="0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3334">
          <w:marLeft w:val="0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58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755">
          <w:marLeft w:val="0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7644">
          <w:marLeft w:val="0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629">
          <w:marLeft w:val="0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711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3945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02633">
          <w:marLeft w:val="0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16360">
          <w:marLeft w:val="0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064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99340">
          <w:marLeft w:val="0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89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64468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5258">
          <w:marLeft w:val="0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504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6728">
          <w:marLeft w:val="0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464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279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2911">
          <w:marLeft w:val="0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474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85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4781">
          <w:marLeft w:val="0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713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25939">
          <w:marLeft w:val="0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2868">
          <w:marLeft w:val="0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82">
          <w:marLeft w:val="0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3892">
          <w:marLeft w:val="0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0825">
          <w:marLeft w:val="0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80811">
          <w:marLeft w:val="0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8969">
          <w:marLeft w:val="0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7875">
          <w:marLeft w:val="0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1878">
          <w:marLeft w:val="0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8340">
          <w:marLeft w:val="0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1762">
          <w:marLeft w:val="0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6015">
          <w:marLeft w:val="0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84854">
          <w:marLeft w:val="0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68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1255">
          <w:marLeft w:val="0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69693">
          <w:marLeft w:val="0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3298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9463">
          <w:marLeft w:val="0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2018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4641">
          <w:marLeft w:val="0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6644">
          <w:marLeft w:val="0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37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047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6434">
          <w:marLeft w:val="0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905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2537">
          <w:marLeft w:val="0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E888A-D521-49E2-BFD1-562F170A0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7382</TotalTime>
  <Pages>55</Pages>
  <Words>14114</Words>
  <Characters>83278</Characters>
  <Application>Microsoft Office Word</Application>
  <DocSecurity>0</DocSecurity>
  <Lines>693</Lines>
  <Paragraphs>194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Pinkova</dc:creator>
  <cp:lastModifiedBy>Lucie Pinkova</cp:lastModifiedBy>
  <cp:revision>1439</cp:revision>
  <cp:lastPrinted>2019-04-22T08:41:00Z</cp:lastPrinted>
  <dcterms:created xsi:type="dcterms:W3CDTF">2018-06-12T17:08:00Z</dcterms:created>
  <dcterms:modified xsi:type="dcterms:W3CDTF">2019-04-22T08:42:00Z</dcterms:modified>
</cp:coreProperties>
</file>