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FF4B" w14:textId="77777777" w:rsidR="00C92803" w:rsidRPr="009A05EA" w:rsidRDefault="00C92803" w:rsidP="00C92803">
      <w:pPr>
        <w:spacing w:line="240" w:lineRule="auto"/>
        <w:jc w:val="center"/>
        <w:rPr>
          <w:sz w:val="40"/>
          <w:szCs w:val="40"/>
          <w:lang w:eastAsia="cs-CZ"/>
        </w:rPr>
      </w:pPr>
      <w:r w:rsidRPr="009A05EA">
        <w:rPr>
          <w:sz w:val="40"/>
          <w:szCs w:val="40"/>
          <w:lang w:eastAsia="cs-CZ"/>
        </w:rPr>
        <w:t>Univerzita Palackého v Olomouci</w:t>
      </w:r>
    </w:p>
    <w:p w14:paraId="4B779871" w14:textId="77777777" w:rsidR="00C92803" w:rsidRPr="009A05EA" w:rsidRDefault="00C92803" w:rsidP="00C92803">
      <w:pPr>
        <w:spacing w:line="240" w:lineRule="auto"/>
        <w:jc w:val="center"/>
        <w:rPr>
          <w:sz w:val="40"/>
          <w:szCs w:val="40"/>
          <w:lang w:eastAsia="cs-CZ"/>
        </w:rPr>
      </w:pPr>
      <w:r w:rsidRPr="009A05EA">
        <w:rPr>
          <w:sz w:val="40"/>
          <w:szCs w:val="40"/>
          <w:lang w:eastAsia="cs-CZ"/>
        </w:rPr>
        <w:t>Filozofická fakulta</w:t>
      </w:r>
    </w:p>
    <w:p w14:paraId="462009BB" w14:textId="77777777" w:rsidR="00C92803" w:rsidRPr="00DE36F5" w:rsidRDefault="00C92803" w:rsidP="00C92803">
      <w:pPr>
        <w:jc w:val="center"/>
        <w:rPr>
          <w:lang w:eastAsia="cs-CZ"/>
        </w:rPr>
      </w:pPr>
    </w:p>
    <w:p w14:paraId="56222D3D" w14:textId="77777777" w:rsidR="00C92803" w:rsidRPr="00DE36F5" w:rsidRDefault="00C92803" w:rsidP="00875074">
      <w:pPr>
        <w:rPr>
          <w:lang w:eastAsia="cs-CZ"/>
        </w:rPr>
      </w:pPr>
    </w:p>
    <w:p w14:paraId="782E62FC" w14:textId="77777777" w:rsidR="00C92803" w:rsidRPr="009A05EA" w:rsidRDefault="00C92803" w:rsidP="00C92803">
      <w:pPr>
        <w:jc w:val="center"/>
        <w:rPr>
          <w:sz w:val="40"/>
          <w:szCs w:val="40"/>
          <w:lang w:eastAsia="cs-CZ"/>
        </w:rPr>
      </w:pPr>
      <w:r w:rsidRPr="009A05EA">
        <w:rPr>
          <w:sz w:val="40"/>
          <w:szCs w:val="40"/>
          <w:lang w:eastAsia="cs-CZ"/>
        </w:rPr>
        <w:t>Bakalářská práce</w:t>
      </w:r>
    </w:p>
    <w:p w14:paraId="3D740A88" w14:textId="77777777" w:rsidR="00C92803" w:rsidRPr="00DE36F5" w:rsidRDefault="00C92803" w:rsidP="00875074">
      <w:pPr>
        <w:rPr>
          <w:lang w:eastAsia="cs-CZ"/>
        </w:rPr>
      </w:pPr>
    </w:p>
    <w:p w14:paraId="27C4CEC9" w14:textId="528CF83F" w:rsidR="00C92803" w:rsidRPr="00C92803" w:rsidRDefault="00C92803" w:rsidP="00C92803">
      <w:pPr>
        <w:jc w:val="center"/>
        <w:rPr>
          <w:b/>
          <w:bCs/>
          <w:sz w:val="36"/>
          <w:szCs w:val="36"/>
          <w:lang w:eastAsia="cs-CZ"/>
        </w:rPr>
      </w:pPr>
      <w:r w:rsidRPr="00C92803">
        <w:rPr>
          <w:b/>
          <w:bCs/>
          <w:sz w:val="36"/>
          <w:szCs w:val="36"/>
          <w:lang w:eastAsia="cs-CZ"/>
        </w:rPr>
        <w:t>Komparativní analýza</w:t>
      </w:r>
      <w:r w:rsidR="00E476E9">
        <w:rPr>
          <w:b/>
          <w:bCs/>
          <w:sz w:val="36"/>
          <w:szCs w:val="36"/>
          <w:lang w:eastAsia="cs-CZ"/>
        </w:rPr>
        <w:t xml:space="preserve"> diskurzu o ženské otázce v dramatech</w:t>
      </w:r>
      <w:r w:rsidRPr="00C92803">
        <w:rPr>
          <w:b/>
          <w:bCs/>
          <w:sz w:val="36"/>
          <w:szCs w:val="36"/>
          <w:lang w:eastAsia="cs-CZ"/>
        </w:rPr>
        <w:t xml:space="preserve"> </w:t>
      </w:r>
      <w:r w:rsidR="00E476E9" w:rsidRPr="00C92803">
        <w:rPr>
          <w:b/>
          <w:bCs/>
          <w:i/>
          <w:iCs/>
          <w:sz w:val="36"/>
          <w:szCs w:val="36"/>
          <w:lang w:eastAsia="cs-CZ"/>
        </w:rPr>
        <w:t xml:space="preserve">Domeček pro panenky </w:t>
      </w:r>
      <w:r w:rsidR="00E476E9" w:rsidRPr="00E476E9">
        <w:rPr>
          <w:b/>
          <w:bCs/>
          <w:sz w:val="36"/>
          <w:szCs w:val="36"/>
          <w:lang w:eastAsia="cs-CZ"/>
        </w:rPr>
        <w:t>a</w:t>
      </w:r>
      <w:r w:rsidR="00E476E9">
        <w:rPr>
          <w:b/>
          <w:bCs/>
          <w:i/>
          <w:iCs/>
          <w:sz w:val="36"/>
          <w:szCs w:val="36"/>
          <w:lang w:eastAsia="cs-CZ"/>
        </w:rPr>
        <w:t xml:space="preserve"> </w:t>
      </w:r>
      <w:r w:rsidRPr="00C92803">
        <w:rPr>
          <w:b/>
          <w:bCs/>
          <w:i/>
          <w:iCs/>
          <w:sz w:val="36"/>
          <w:szCs w:val="36"/>
          <w:lang w:eastAsia="cs-CZ"/>
        </w:rPr>
        <w:t>Co se stalo, když Nora opustila manžela, aneb Opory společnost</w:t>
      </w:r>
      <w:r w:rsidR="00E476E9">
        <w:rPr>
          <w:b/>
          <w:bCs/>
          <w:i/>
          <w:iCs/>
          <w:sz w:val="36"/>
          <w:szCs w:val="36"/>
          <w:lang w:eastAsia="cs-CZ"/>
        </w:rPr>
        <w:t>i</w:t>
      </w:r>
    </w:p>
    <w:p w14:paraId="443DC485" w14:textId="77777777" w:rsidR="00C92803" w:rsidRPr="00252182" w:rsidRDefault="00C92803" w:rsidP="00C92803">
      <w:pPr>
        <w:jc w:val="center"/>
        <w:rPr>
          <w:lang w:eastAsia="cs-CZ"/>
        </w:rPr>
      </w:pPr>
    </w:p>
    <w:p w14:paraId="10A8F172" w14:textId="77777777" w:rsidR="00C92803" w:rsidRPr="00252182" w:rsidRDefault="00C92803" w:rsidP="00C92803">
      <w:pPr>
        <w:jc w:val="center"/>
        <w:rPr>
          <w:lang w:eastAsia="cs-CZ"/>
        </w:rPr>
      </w:pPr>
    </w:p>
    <w:p w14:paraId="3C434EB2" w14:textId="4E2D2CBF" w:rsidR="00C92803" w:rsidRPr="009A05EA" w:rsidRDefault="00C92803" w:rsidP="00C92803">
      <w:pPr>
        <w:jc w:val="center"/>
        <w:rPr>
          <w:sz w:val="32"/>
          <w:szCs w:val="32"/>
          <w:lang w:eastAsia="cs-CZ"/>
        </w:rPr>
      </w:pPr>
      <w:r>
        <w:rPr>
          <w:sz w:val="32"/>
          <w:szCs w:val="32"/>
          <w:lang w:eastAsia="cs-CZ"/>
        </w:rPr>
        <w:t>Kristýna Pirková</w:t>
      </w:r>
    </w:p>
    <w:p w14:paraId="7D2EE9E9" w14:textId="77777777" w:rsidR="00C92803" w:rsidRPr="00D80BD4" w:rsidRDefault="00C92803" w:rsidP="00C92803">
      <w:pPr>
        <w:jc w:val="center"/>
        <w:rPr>
          <w:sz w:val="32"/>
          <w:szCs w:val="32"/>
          <w:lang w:eastAsia="cs-CZ"/>
        </w:rPr>
      </w:pPr>
    </w:p>
    <w:p w14:paraId="0BD09B64" w14:textId="77777777" w:rsidR="00C92803" w:rsidRPr="009A05EA" w:rsidRDefault="00C92803" w:rsidP="00C92803">
      <w:pPr>
        <w:jc w:val="center"/>
        <w:rPr>
          <w:b/>
          <w:bCs/>
          <w:sz w:val="32"/>
          <w:szCs w:val="32"/>
          <w:lang w:eastAsia="cs-CZ"/>
        </w:rPr>
      </w:pPr>
      <w:r w:rsidRPr="009A05EA">
        <w:rPr>
          <w:b/>
          <w:bCs/>
          <w:sz w:val="32"/>
          <w:szCs w:val="32"/>
          <w:lang w:eastAsia="cs-CZ"/>
        </w:rPr>
        <w:t>Katedra divadelních a filmových studií</w:t>
      </w:r>
    </w:p>
    <w:p w14:paraId="5CE5F5A9" w14:textId="77777777" w:rsidR="00C92803" w:rsidRPr="00D80BD4" w:rsidRDefault="00C92803" w:rsidP="00C92803">
      <w:pPr>
        <w:jc w:val="center"/>
        <w:rPr>
          <w:sz w:val="32"/>
          <w:szCs w:val="32"/>
          <w:lang w:eastAsia="cs-CZ"/>
        </w:rPr>
      </w:pPr>
    </w:p>
    <w:p w14:paraId="7D0E4648" w14:textId="77777777" w:rsidR="00C92803" w:rsidRPr="009A05EA" w:rsidRDefault="00C92803" w:rsidP="00C92803">
      <w:pPr>
        <w:jc w:val="center"/>
        <w:rPr>
          <w:sz w:val="32"/>
          <w:szCs w:val="32"/>
          <w:lang w:eastAsia="cs-CZ"/>
        </w:rPr>
      </w:pPr>
      <w:r w:rsidRPr="009A05EA">
        <w:rPr>
          <w:sz w:val="32"/>
          <w:szCs w:val="32"/>
          <w:lang w:eastAsia="cs-CZ"/>
        </w:rPr>
        <w:t>Vedoucí práce: Mgr. Eliška Kubartová, Ph.D.</w:t>
      </w:r>
    </w:p>
    <w:p w14:paraId="27AB3BF5" w14:textId="68C8AA2D" w:rsidR="00C92803" w:rsidRPr="009A05EA" w:rsidRDefault="00C92803" w:rsidP="00C92803">
      <w:pPr>
        <w:jc w:val="center"/>
        <w:rPr>
          <w:sz w:val="32"/>
          <w:szCs w:val="32"/>
          <w:lang w:eastAsia="cs-CZ"/>
        </w:rPr>
      </w:pPr>
      <w:r w:rsidRPr="009A05EA">
        <w:rPr>
          <w:sz w:val="32"/>
          <w:szCs w:val="32"/>
          <w:lang w:eastAsia="cs-CZ"/>
        </w:rPr>
        <w:t xml:space="preserve">Studijní program: Divadelní studia a </w:t>
      </w:r>
      <w:r>
        <w:rPr>
          <w:sz w:val="32"/>
          <w:szCs w:val="32"/>
          <w:lang w:eastAsia="cs-CZ"/>
        </w:rPr>
        <w:t>Televizní a rozhlasová</w:t>
      </w:r>
      <w:r w:rsidRPr="009A05EA">
        <w:rPr>
          <w:sz w:val="32"/>
          <w:szCs w:val="32"/>
          <w:lang w:eastAsia="cs-CZ"/>
        </w:rPr>
        <w:t xml:space="preserve"> studia</w:t>
      </w:r>
    </w:p>
    <w:p w14:paraId="6F27ECF5" w14:textId="77777777" w:rsidR="00C92803" w:rsidRPr="005A4C05" w:rsidRDefault="00C92803" w:rsidP="00C92803">
      <w:pPr>
        <w:spacing w:before="240"/>
        <w:jc w:val="center"/>
        <w:rPr>
          <w:lang w:eastAsia="cs-CZ"/>
        </w:rPr>
      </w:pPr>
    </w:p>
    <w:p w14:paraId="01BAACF1" w14:textId="69BA73BA" w:rsidR="000C3628" w:rsidRPr="007203C6" w:rsidRDefault="00C92803" w:rsidP="00C92803">
      <w:pPr>
        <w:jc w:val="center"/>
        <w:rPr>
          <w:u w:color="000000"/>
          <w:lang w:eastAsia="cs-CZ"/>
        </w:rPr>
      </w:pPr>
      <w:r w:rsidRPr="009A05EA">
        <w:rPr>
          <w:sz w:val="32"/>
          <w:szCs w:val="32"/>
          <w:lang w:eastAsia="cs-CZ"/>
        </w:rPr>
        <w:t>Olomouc 2024</w:t>
      </w:r>
      <w:r w:rsidR="000C3628" w:rsidRPr="007203C6">
        <w:rPr>
          <w:u w:color="000000"/>
          <w:lang w:eastAsia="cs-CZ"/>
        </w:rPr>
        <w:br w:type="page"/>
      </w:r>
    </w:p>
    <w:p w14:paraId="5056B4D6" w14:textId="77777777" w:rsidR="000C3628" w:rsidRPr="007203C6" w:rsidRDefault="000C3628" w:rsidP="000C3628">
      <w:pPr>
        <w:pStyle w:val="Prohlen"/>
        <w:rPr>
          <w:rFonts w:hAnsi="Times New Roman" w:cs="Times New Roman"/>
          <w:color w:val="auto"/>
        </w:rPr>
      </w:pPr>
    </w:p>
    <w:p w14:paraId="29644DEF" w14:textId="77777777" w:rsidR="000C3628" w:rsidRPr="007203C6" w:rsidRDefault="000C3628" w:rsidP="000C3628">
      <w:pPr>
        <w:pStyle w:val="Prohlen"/>
        <w:rPr>
          <w:rFonts w:hAnsi="Times New Roman" w:cs="Times New Roman"/>
          <w:color w:val="auto"/>
        </w:rPr>
      </w:pPr>
    </w:p>
    <w:p w14:paraId="080E9BA6" w14:textId="77777777" w:rsidR="000C3628" w:rsidRPr="007203C6" w:rsidRDefault="000C3628" w:rsidP="000C3628">
      <w:pPr>
        <w:pStyle w:val="Prohlen"/>
        <w:rPr>
          <w:rFonts w:hAnsi="Times New Roman" w:cs="Times New Roman"/>
          <w:color w:val="auto"/>
        </w:rPr>
      </w:pPr>
    </w:p>
    <w:p w14:paraId="3375F045" w14:textId="77777777" w:rsidR="000C3628" w:rsidRPr="007203C6" w:rsidRDefault="000C3628" w:rsidP="000C3628">
      <w:pPr>
        <w:pStyle w:val="Prohlen"/>
        <w:rPr>
          <w:rFonts w:hAnsi="Times New Roman" w:cs="Times New Roman"/>
          <w:color w:val="auto"/>
        </w:rPr>
      </w:pPr>
    </w:p>
    <w:p w14:paraId="4E8F4D0D" w14:textId="77777777" w:rsidR="000C3628" w:rsidRPr="007203C6" w:rsidRDefault="000C3628" w:rsidP="000C3628">
      <w:pPr>
        <w:pStyle w:val="Prohlen"/>
        <w:rPr>
          <w:rFonts w:hAnsi="Times New Roman" w:cs="Times New Roman"/>
          <w:color w:val="auto"/>
        </w:rPr>
      </w:pPr>
    </w:p>
    <w:p w14:paraId="6A8BB839" w14:textId="77777777" w:rsidR="000C3628" w:rsidRPr="007203C6" w:rsidRDefault="000C3628" w:rsidP="000C3628">
      <w:pPr>
        <w:pStyle w:val="Prohlen"/>
        <w:rPr>
          <w:rFonts w:hAnsi="Times New Roman" w:cs="Times New Roman"/>
          <w:color w:val="auto"/>
        </w:rPr>
      </w:pPr>
    </w:p>
    <w:p w14:paraId="0D274E02" w14:textId="77777777" w:rsidR="000C3628" w:rsidRPr="007203C6" w:rsidRDefault="000C3628" w:rsidP="000C3628">
      <w:pPr>
        <w:pStyle w:val="Prohlen"/>
        <w:rPr>
          <w:rFonts w:hAnsi="Times New Roman" w:cs="Times New Roman"/>
          <w:color w:val="auto"/>
        </w:rPr>
      </w:pPr>
    </w:p>
    <w:p w14:paraId="37E85A66" w14:textId="77777777" w:rsidR="000C3628" w:rsidRPr="007203C6" w:rsidRDefault="000C3628" w:rsidP="000C3628">
      <w:pPr>
        <w:pStyle w:val="Prohlen"/>
        <w:rPr>
          <w:rFonts w:hAnsi="Times New Roman" w:cs="Times New Roman"/>
          <w:color w:val="auto"/>
        </w:rPr>
      </w:pPr>
    </w:p>
    <w:p w14:paraId="67E0D351" w14:textId="77777777" w:rsidR="000C3628" w:rsidRPr="007203C6" w:rsidRDefault="000C3628" w:rsidP="000C3628">
      <w:pPr>
        <w:pStyle w:val="Prohlen"/>
        <w:rPr>
          <w:rFonts w:hAnsi="Times New Roman" w:cs="Times New Roman"/>
          <w:color w:val="auto"/>
        </w:rPr>
      </w:pPr>
    </w:p>
    <w:p w14:paraId="3717C994" w14:textId="77777777" w:rsidR="000C3628" w:rsidRPr="007203C6" w:rsidRDefault="000C3628" w:rsidP="000C3628">
      <w:pPr>
        <w:pStyle w:val="Prohlen"/>
        <w:rPr>
          <w:rFonts w:hAnsi="Times New Roman" w:cs="Times New Roman"/>
          <w:color w:val="auto"/>
        </w:rPr>
      </w:pPr>
    </w:p>
    <w:p w14:paraId="269D15F9" w14:textId="77777777" w:rsidR="000C3628" w:rsidRPr="007203C6" w:rsidRDefault="000C3628" w:rsidP="000C3628">
      <w:pPr>
        <w:pStyle w:val="Prohlen"/>
        <w:rPr>
          <w:rFonts w:hAnsi="Times New Roman" w:cs="Times New Roman"/>
          <w:color w:val="auto"/>
        </w:rPr>
      </w:pPr>
    </w:p>
    <w:p w14:paraId="7360B7D0" w14:textId="77777777" w:rsidR="000C3628" w:rsidRPr="007203C6" w:rsidRDefault="000C3628" w:rsidP="000C3628">
      <w:pPr>
        <w:pStyle w:val="Prohlen"/>
        <w:rPr>
          <w:rFonts w:hAnsi="Times New Roman" w:cs="Times New Roman"/>
          <w:color w:val="auto"/>
        </w:rPr>
      </w:pPr>
    </w:p>
    <w:p w14:paraId="607895E8" w14:textId="77777777" w:rsidR="000C3628" w:rsidRPr="007203C6" w:rsidRDefault="000C3628" w:rsidP="000C3628">
      <w:pPr>
        <w:pStyle w:val="Prohlen"/>
        <w:rPr>
          <w:rFonts w:hAnsi="Times New Roman" w:cs="Times New Roman"/>
          <w:color w:val="auto"/>
        </w:rPr>
      </w:pPr>
    </w:p>
    <w:p w14:paraId="0D1BBC20" w14:textId="77777777" w:rsidR="000C3628" w:rsidRPr="007203C6" w:rsidRDefault="000C3628" w:rsidP="000C3628">
      <w:pPr>
        <w:pStyle w:val="Prohlen"/>
        <w:rPr>
          <w:rFonts w:hAnsi="Times New Roman" w:cs="Times New Roman"/>
          <w:color w:val="auto"/>
        </w:rPr>
      </w:pPr>
    </w:p>
    <w:p w14:paraId="7C0CDF1A" w14:textId="77777777" w:rsidR="000C3628" w:rsidRPr="007203C6" w:rsidRDefault="000C3628" w:rsidP="000C3628">
      <w:pPr>
        <w:pStyle w:val="Prohlen"/>
        <w:rPr>
          <w:rFonts w:hAnsi="Times New Roman" w:cs="Times New Roman"/>
          <w:color w:val="auto"/>
        </w:rPr>
      </w:pPr>
    </w:p>
    <w:p w14:paraId="14D7F397" w14:textId="77777777" w:rsidR="000C3628" w:rsidRPr="007203C6" w:rsidRDefault="000C3628" w:rsidP="000C3628">
      <w:pPr>
        <w:pStyle w:val="Prohlen"/>
        <w:rPr>
          <w:rFonts w:hAnsi="Times New Roman" w:cs="Times New Roman"/>
          <w:color w:val="auto"/>
        </w:rPr>
      </w:pPr>
    </w:p>
    <w:p w14:paraId="3BA8A72C" w14:textId="77777777" w:rsidR="000C3628" w:rsidRPr="007203C6" w:rsidRDefault="000C3628" w:rsidP="000C3628">
      <w:pPr>
        <w:pStyle w:val="Prohlen"/>
        <w:rPr>
          <w:rFonts w:hAnsi="Times New Roman" w:cs="Times New Roman"/>
          <w:color w:val="auto"/>
        </w:rPr>
      </w:pPr>
    </w:p>
    <w:p w14:paraId="5022091E" w14:textId="77777777" w:rsidR="000C3628" w:rsidRPr="007203C6" w:rsidRDefault="000C3628" w:rsidP="000C3628">
      <w:pPr>
        <w:pStyle w:val="Prohlen"/>
        <w:rPr>
          <w:rFonts w:hAnsi="Times New Roman" w:cs="Times New Roman"/>
          <w:color w:val="auto"/>
        </w:rPr>
      </w:pPr>
    </w:p>
    <w:p w14:paraId="44C49E56" w14:textId="77777777" w:rsidR="000C3628" w:rsidRPr="007203C6" w:rsidRDefault="000C3628" w:rsidP="000C3628">
      <w:pPr>
        <w:pStyle w:val="Prohlen"/>
        <w:rPr>
          <w:rFonts w:hAnsi="Times New Roman" w:cs="Times New Roman"/>
          <w:color w:val="auto"/>
        </w:rPr>
      </w:pPr>
    </w:p>
    <w:p w14:paraId="45FB2C4C" w14:textId="77777777" w:rsidR="000C3628" w:rsidRPr="007203C6" w:rsidRDefault="000C3628" w:rsidP="000C3628">
      <w:pPr>
        <w:pStyle w:val="Prohlen"/>
        <w:rPr>
          <w:rFonts w:hAnsi="Times New Roman" w:cs="Times New Roman"/>
          <w:color w:val="auto"/>
        </w:rPr>
      </w:pPr>
    </w:p>
    <w:p w14:paraId="61E0E03A" w14:textId="77777777" w:rsidR="000C3628" w:rsidRPr="007203C6" w:rsidRDefault="000C3628" w:rsidP="000C3628">
      <w:pPr>
        <w:pStyle w:val="Prohlen"/>
        <w:rPr>
          <w:rFonts w:hAnsi="Times New Roman" w:cs="Times New Roman"/>
          <w:color w:val="auto"/>
        </w:rPr>
      </w:pPr>
    </w:p>
    <w:p w14:paraId="13CFE24C" w14:textId="77777777" w:rsidR="000C3628" w:rsidRPr="007203C6" w:rsidRDefault="000C3628" w:rsidP="000C3628">
      <w:pPr>
        <w:pStyle w:val="Prohlen"/>
        <w:rPr>
          <w:rFonts w:hAnsi="Times New Roman" w:cs="Times New Roman"/>
          <w:color w:val="auto"/>
        </w:rPr>
      </w:pPr>
    </w:p>
    <w:p w14:paraId="0B0700F1" w14:textId="77777777" w:rsidR="000C3628" w:rsidRPr="007203C6" w:rsidRDefault="000C3628" w:rsidP="000C3628">
      <w:pPr>
        <w:pStyle w:val="Prohlen"/>
        <w:rPr>
          <w:rFonts w:hAnsi="Times New Roman" w:cs="Times New Roman"/>
          <w:color w:val="auto"/>
        </w:rPr>
      </w:pPr>
    </w:p>
    <w:p w14:paraId="26BBD84C" w14:textId="770BFF1E" w:rsidR="000C3628" w:rsidRPr="00C34861" w:rsidRDefault="000C3628" w:rsidP="008571DE">
      <w:pPr>
        <w:rPr>
          <w:b/>
          <w:bCs/>
          <w:i/>
          <w:iCs/>
        </w:rPr>
      </w:pPr>
      <w:r w:rsidRPr="007203C6">
        <w:t xml:space="preserve">Prohlašuji, že jsem bakalářskou práci na téma </w:t>
      </w:r>
      <w:r w:rsidR="00C34861" w:rsidRPr="00C34861">
        <w:rPr>
          <w:i/>
          <w:iCs/>
        </w:rPr>
        <w:t>Komparativní analýza diskurzu o ženské otázce v dramatech Domeček pro panenky a Co se stalo, když Nora opustila manžela, aneb Opory společnosti</w:t>
      </w:r>
      <w:r w:rsidRPr="007203C6">
        <w:t xml:space="preserve"> vypracovala samostatně za použití v práci uvedených pramenů a literatury. Dále prohlašuji, že tato bakalářská práce nebyla využita k získání jiného nebo stejného titulu.</w:t>
      </w:r>
    </w:p>
    <w:p w14:paraId="0F659EAC" w14:textId="77777777" w:rsidR="000C3628" w:rsidRPr="007203C6" w:rsidRDefault="000C3628" w:rsidP="000C3628">
      <w:pPr>
        <w:pStyle w:val="Prohlen"/>
        <w:rPr>
          <w:rFonts w:hAnsi="Times New Roman" w:cs="Times New Roman"/>
          <w:color w:val="auto"/>
        </w:rPr>
      </w:pPr>
    </w:p>
    <w:p w14:paraId="4884F5C4" w14:textId="77777777" w:rsidR="000C3628" w:rsidRPr="007203C6" w:rsidRDefault="000C3628" w:rsidP="000C3628">
      <w:pPr>
        <w:pStyle w:val="Prohlen"/>
        <w:rPr>
          <w:rFonts w:hAnsi="Times New Roman" w:cs="Times New Roman"/>
          <w:color w:val="auto"/>
        </w:rPr>
      </w:pPr>
    </w:p>
    <w:p w14:paraId="2FD52C68" w14:textId="77777777" w:rsidR="000C3628" w:rsidRPr="007203C6" w:rsidRDefault="000C3628" w:rsidP="000C3628">
      <w:pPr>
        <w:pStyle w:val="Prohlen"/>
        <w:rPr>
          <w:rFonts w:hAnsi="Times New Roman" w:cs="Times New Roman"/>
          <w:color w:val="auto"/>
        </w:rPr>
      </w:pPr>
    </w:p>
    <w:p w14:paraId="20156135" w14:textId="77777777" w:rsidR="000C3628" w:rsidRPr="007203C6" w:rsidRDefault="000C3628" w:rsidP="000C3628">
      <w:pPr>
        <w:pStyle w:val="Prohlen"/>
        <w:tabs>
          <w:tab w:val="left" w:pos="4820"/>
          <w:tab w:val="right" w:leader="dot" w:pos="8222"/>
        </w:tabs>
        <w:rPr>
          <w:rFonts w:hAnsi="Times New Roman" w:cs="Times New Roman"/>
          <w:color w:val="auto"/>
        </w:rPr>
      </w:pPr>
      <w:r w:rsidRPr="007203C6">
        <w:rPr>
          <w:rFonts w:hAnsi="Times New Roman" w:cs="Times New Roman"/>
          <w:color w:val="auto"/>
        </w:rPr>
        <w:t>Datum</w:t>
      </w:r>
      <w:r w:rsidRPr="007203C6">
        <w:rPr>
          <w:rFonts w:hAnsi="Times New Roman" w:cs="Times New Roman"/>
          <w:color w:val="auto"/>
        </w:rPr>
        <w:tab/>
      </w:r>
      <w:r w:rsidRPr="007203C6">
        <w:rPr>
          <w:rFonts w:hAnsi="Times New Roman" w:cs="Times New Roman"/>
          <w:color w:val="auto"/>
        </w:rPr>
        <w:tab/>
      </w:r>
    </w:p>
    <w:p w14:paraId="3F4265B7" w14:textId="6A7F4270" w:rsidR="002B5F0E" w:rsidRPr="007203C6" w:rsidRDefault="000C3628" w:rsidP="000C3628">
      <w:pPr>
        <w:pStyle w:val="Prohlen"/>
        <w:tabs>
          <w:tab w:val="center" w:pos="6521"/>
        </w:tabs>
        <w:rPr>
          <w:rFonts w:hAnsi="Times New Roman" w:cs="Times New Roman"/>
          <w:color w:val="auto"/>
        </w:rPr>
      </w:pPr>
      <w:r w:rsidRPr="007203C6">
        <w:rPr>
          <w:rFonts w:hAnsi="Times New Roman" w:cs="Times New Roman"/>
          <w:color w:val="auto"/>
        </w:rPr>
        <w:tab/>
        <w:t>podpis</w:t>
      </w:r>
    </w:p>
    <w:p w14:paraId="17435DF3" w14:textId="77777777" w:rsidR="006E339B" w:rsidRDefault="006E339B" w:rsidP="00C92803">
      <w:pPr>
        <w:rPr>
          <w:rStyle w:val="dn"/>
        </w:rPr>
      </w:pPr>
    </w:p>
    <w:p w14:paraId="27E7F6C8" w14:textId="77777777" w:rsidR="006E339B" w:rsidRDefault="006E339B" w:rsidP="00C92803">
      <w:pPr>
        <w:rPr>
          <w:rStyle w:val="dn"/>
        </w:rPr>
      </w:pPr>
    </w:p>
    <w:p w14:paraId="6F87E422" w14:textId="77777777" w:rsidR="006E339B" w:rsidRDefault="006E339B" w:rsidP="00C92803">
      <w:pPr>
        <w:rPr>
          <w:rStyle w:val="dn"/>
        </w:rPr>
      </w:pPr>
    </w:p>
    <w:p w14:paraId="1E0C1AA3" w14:textId="77777777" w:rsidR="006E339B" w:rsidRDefault="006E339B" w:rsidP="00C92803">
      <w:pPr>
        <w:rPr>
          <w:rStyle w:val="dn"/>
        </w:rPr>
      </w:pPr>
    </w:p>
    <w:p w14:paraId="67473FC6" w14:textId="77777777" w:rsidR="006E339B" w:rsidRDefault="006E339B" w:rsidP="00C92803">
      <w:pPr>
        <w:rPr>
          <w:rStyle w:val="dn"/>
        </w:rPr>
      </w:pPr>
    </w:p>
    <w:p w14:paraId="7BBCB480" w14:textId="77777777" w:rsidR="006E339B" w:rsidRDefault="006E339B" w:rsidP="00C92803">
      <w:pPr>
        <w:rPr>
          <w:rStyle w:val="dn"/>
        </w:rPr>
      </w:pPr>
    </w:p>
    <w:p w14:paraId="01243048" w14:textId="77777777" w:rsidR="006E339B" w:rsidRDefault="006E339B" w:rsidP="00C92803">
      <w:pPr>
        <w:rPr>
          <w:rStyle w:val="dn"/>
        </w:rPr>
      </w:pPr>
    </w:p>
    <w:p w14:paraId="5C29509E" w14:textId="77777777" w:rsidR="006E339B" w:rsidRDefault="006E339B" w:rsidP="00C92803">
      <w:pPr>
        <w:rPr>
          <w:rStyle w:val="dn"/>
        </w:rPr>
      </w:pPr>
    </w:p>
    <w:p w14:paraId="72F86D65" w14:textId="77777777" w:rsidR="006E339B" w:rsidRDefault="006E339B" w:rsidP="00C92803">
      <w:pPr>
        <w:rPr>
          <w:rStyle w:val="dn"/>
        </w:rPr>
      </w:pPr>
    </w:p>
    <w:p w14:paraId="1F6AAF6D" w14:textId="77777777" w:rsidR="006E339B" w:rsidRDefault="006E339B" w:rsidP="00C92803">
      <w:pPr>
        <w:rPr>
          <w:rStyle w:val="dn"/>
        </w:rPr>
      </w:pPr>
    </w:p>
    <w:p w14:paraId="46B6CABC" w14:textId="77777777" w:rsidR="006E339B" w:rsidRDefault="006E339B" w:rsidP="00C92803">
      <w:pPr>
        <w:rPr>
          <w:rStyle w:val="dn"/>
        </w:rPr>
      </w:pPr>
    </w:p>
    <w:p w14:paraId="3C0E54B6" w14:textId="77777777" w:rsidR="006E339B" w:rsidRDefault="006E339B" w:rsidP="00C92803">
      <w:pPr>
        <w:rPr>
          <w:rStyle w:val="dn"/>
        </w:rPr>
      </w:pPr>
    </w:p>
    <w:p w14:paraId="51D9DFBF" w14:textId="77777777" w:rsidR="006E339B" w:rsidRDefault="006E339B" w:rsidP="00C92803">
      <w:pPr>
        <w:rPr>
          <w:rStyle w:val="dn"/>
        </w:rPr>
      </w:pPr>
    </w:p>
    <w:p w14:paraId="236D251A" w14:textId="77777777" w:rsidR="006E339B" w:rsidRDefault="006E339B" w:rsidP="00C92803">
      <w:pPr>
        <w:rPr>
          <w:rStyle w:val="dn"/>
        </w:rPr>
      </w:pPr>
    </w:p>
    <w:p w14:paraId="6914DA06" w14:textId="77777777" w:rsidR="006E339B" w:rsidRDefault="006E339B" w:rsidP="00C92803">
      <w:pPr>
        <w:rPr>
          <w:rStyle w:val="dn"/>
        </w:rPr>
      </w:pPr>
    </w:p>
    <w:p w14:paraId="064AB694" w14:textId="77777777" w:rsidR="006E339B" w:rsidRDefault="006E339B" w:rsidP="00C92803">
      <w:pPr>
        <w:rPr>
          <w:rStyle w:val="dn"/>
        </w:rPr>
      </w:pPr>
    </w:p>
    <w:p w14:paraId="06A4C568" w14:textId="77777777" w:rsidR="006E339B" w:rsidRDefault="006E339B" w:rsidP="00C92803">
      <w:pPr>
        <w:rPr>
          <w:rStyle w:val="dn"/>
        </w:rPr>
      </w:pPr>
    </w:p>
    <w:p w14:paraId="7FD79E13" w14:textId="77777777" w:rsidR="006E339B" w:rsidRDefault="006E339B" w:rsidP="00C92803">
      <w:pPr>
        <w:rPr>
          <w:rStyle w:val="dn"/>
        </w:rPr>
      </w:pPr>
    </w:p>
    <w:p w14:paraId="08748155" w14:textId="768CE0FA" w:rsidR="006E339B" w:rsidRPr="006E339B" w:rsidRDefault="006E339B" w:rsidP="006E339B">
      <w:r>
        <w:rPr>
          <w:rStyle w:val="dn"/>
        </w:rPr>
        <w:t xml:space="preserve">Touto cestou bych ráda poděkovala </w:t>
      </w:r>
      <w:r w:rsidRPr="006E339B">
        <w:t>Mgr. Eliš</w:t>
      </w:r>
      <w:r w:rsidR="00D415F8">
        <w:t>ce</w:t>
      </w:r>
      <w:r w:rsidRPr="006E339B">
        <w:t xml:space="preserve"> </w:t>
      </w:r>
      <w:proofErr w:type="spellStart"/>
      <w:r w:rsidRPr="006E339B">
        <w:t>Kubartov</w:t>
      </w:r>
      <w:r w:rsidR="00D415F8">
        <w:t>é</w:t>
      </w:r>
      <w:proofErr w:type="spellEnd"/>
      <w:r w:rsidRPr="006E339B">
        <w:t>, Ph.D.</w:t>
      </w:r>
      <w:r>
        <w:t xml:space="preserve"> za cenné rady, podporu </w:t>
      </w:r>
      <w:r w:rsidR="00323BA7">
        <w:t xml:space="preserve">při </w:t>
      </w:r>
      <w:r>
        <w:t xml:space="preserve">psaní a spolehlivé vedení mé bakalářské práce. </w:t>
      </w:r>
    </w:p>
    <w:p w14:paraId="301AB0E9" w14:textId="78924EDA" w:rsidR="00EE5391" w:rsidRPr="007203C6" w:rsidRDefault="00EE5391" w:rsidP="00C92803">
      <w:pPr>
        <w:rPr>
          <w:rStyle w:val="dn"/>
          <w:b/>
          <w:bCs/>
          <w:u w:color="000000"/>
          <w:lang w:eastAsia="zh-CN"/>
        </w:rPr>
      </w:pPr>
      <w:r w:rsidRPr="007203C6">
        <w:rPr>
          <w:rStyle w:val="dn"/>
        </w:rPr>
        <w:br w:type="page"/>
      </w:r>
    </w:p>
    <w:sdt>
      <w:sdtPr>
        <w:rPr>
          <w:rFonts w:ascii="Times New Roman" w:eastAsia="Arial Unicode MS" w:hAnsi="Times New Roman" w:cs="Times New Roman"/>
          <w:color w:val="auto"/>
          <w:sz w:val="24"/>
          <w:szCs w:val="24"/>
          <w:bdr w:val="nil"/>
          <w:lang w:eastAsia="en-US"/>
        </w:rPr>
        <w:id w:val="1493607523"/>
        <w:docPartObj>
          <w:docPartGallery w:val="Table of Contents"/>
          <w:docPartUnique/>
        </w:docPartObj>
      </w:sdtPr>
      <w:sdtEndPr>
        <w:rPr>
          <w:b/>
          <w:bCs/>
        </w:rPr>
      </w:sdtEndPr>
      <w:sdtContent>
        <w:p w14:paraId="11C670D1" w14:textId="716AE297" w:rsidR="001922DD" w:rsidRPr="001922DD" w:rsidRDefault="001922DD" w:rsidP="001922DD">
          <w:pPr>
            <w:pStyle w:val="Nadpisobsahu"/>
            <w:spacing w:before="0" w:after="240" w:line="360" w:lineRule="auto"/>
            <w:jc w:val="both"/>
            <w:rPr>
              <w:rFonts w:ascii="Times New Roman" w:hAnsi="Times New Roman" w:cs="Times New Roman"/>
              <w:b/>
              <w:bCs/>
              <w:color w:val="auto"/>
            </w:rPr>
          </w:pPr>
          <w:r w:rsidRPr="001922DD">
            <w:rPr>
              <w:rFonts w:ascii="Times New Roman" w:hAnsi="Times New Roman" w:cs="Times New Roman"/>
              <w:b/>
              <w:bCs/>
              <w:color w:val="auto"/>
            </w:rPr>
            <w:t>Obsah</w:t>
          </w:r>
        </w:p>
        <w:p w14:paraId="76AE3FCE" w14:textId="62FFDCFD" w:rsidR="008E22B5" w:rsidRPr="008E22B5" w:rsidRDefault="001922DD" w:rsidP="008E22B5">
          <w:pPr>
            <w:pStyle w:val="Obsah1"/>
            <w:tabs>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r>
            <w:fldChar w:fldCharType="begin"/>
          </w:r>
          <w:r>
            <w:instrText xml:space="preserve"> TOC \o "1-3" \h \z \u </w:instrText>
          </w:r>
          <w:r>
            <w:fldChar w:fldCharType="separate"/>
          </w:r>
          <w:hyperlink w:anchor="_Toc166035594" w:history="1">
            <w:r w:rsidR="008E22B5" w:rsidRPr="008E22B5">
              <w:rPr>
                <w:rStyle w:val="Hypertextovodkaz"/>
                <w:rFonts w:ascii="Times New Roman" w:hAnsi="Times New Roman" w:cs="Times New Roman"/>
                <w:noProof/>
                <w:sz w:val="24"/>
                <w:szCs w:val="24"/>
              </w:rPr>
              <w:t>Úvod</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_Toc166035594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5</w:t>
            </w:r>
            <w:r w:rsidR="008E22B5" w:rsidRPr="008E22B5">
              <w:rPr>
                <w:rFonts w:ascii="Times New Roman" w:hAnsi="Times New Roman" w:cs="Times New Roman"/>
                <w:noProof/>
                <w:webHidden/>
                <w:sz w:val="24"/>
                <w:szCs w:val="24"/>
              </w:rPr>
              <w:fldChar w:fldCharType="end"/>
            </w:r>
          </w:hyperlink>
        </w:p>
        <w:p w14:paraId="15D2A92A" w14:textId="0058DFD9" w:rsidR="008E22B5" w:rsidRPr="008E22B5" w:rsidRDefault="00000000" w:rsidP="008E22B5">
          <w:pPr>
            <w:pStyle w:val="Obsah1"/>
            <w:tabs>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595" w:history="1">
            <w:r w:rsidR="008E22B5" w:rsidRPr="008E22B5">
              <w:rPr>
                <w:rStyle w:val="Hypertextovodkaz"/>
                <w:rFonts w:ascii="Times New Roman" w:hAnsi="Times New Roman" w:cs="Times New Roman"/>
                <w:noProof/>
                <w:sz w:val="24"/>
                <w:szCs w:val="24"/>
              </w:rPr>
              <w:t>Metodologie a kritika literatury</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_Toc166035595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8</w:t>
            </w:r>
            <w:r w:rsidR="008E22B5" w:rsidRPr="008E22B5">
              <w:rPr>
                <w:rFonts w:ascii="Times New Roman" w:hAnsi="Times New Roman" w:cs="Times New Roman"/>
                <w:noProof/>
                <w:webHidden/>
                <w:sz w:val="24"/>
                <w:szCs w:val="24"/>
              </w:rPr>
              <w:fldChar w:fldCharType="end"/>
            </w:r>
          </w:hyperlink>
        </w:p>
        <w:p w14:paraId="4DB07651" w14:textId="16B15941" w:rsidR="008E22B5" w:rsidRPr="008E22B5" w:rsidRDefault="00000000" w:rsidP="008E22B5">
          <w:pPr>
            <w:pStyle w:val="Obsah1"/>
            <w:tabs>
              <w:tab w:val="left" w:pos="480"/>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596" w:history="1">
            <w:r w:rsidR="008E22B5" w:rsidRPr="008E22B5">
              <w:rPr>
                <w:rStyle w:val="Hypertextovodkaz"/>
                <w:rFonts w:ascii="Times New Roman" w:eastAsia="Times New Roman" w:hAnsi="Times New Roman" w:cs="Times New Roman"/>
                <w:noProof/>
                <w:sz w:val="24"/>
                <w:szCs w:val="24"/>
              </w:rPr>
              <w:t>1.</w:t>
            </w:r>
            <w:r w:rsidR="008E22B5" w:rsidRPr="008E22B5">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Teoretická východiska</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_Toc166035596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11</w:t>
            </w:r>
            <w:r w:rsidR="008E22B5" w:rsidRPr="008E22B5">
              <w:rPr>
                <w:rFonts w:ascii="Times New Roman" w:hAnsi="Times New Roman" w:cs="Times New Roman"/>
                <w:noProof/>
                <w:webHidden/>
                <w:sz w:val="24"/>
                <w:szCs w:val="24"/>
              </w:rPr>
              <w:fldChar w:fldCharType="end"/>
            </w:r>
          </w:hyperlink>
        </w:p>
        <w:p w14:paraId="05B7D4E6" w14:textId="3CD5AB23" w:rsidR="008E22B5" w:rsidRPr="008E22B5" w:rsidRDefault="00000000" w:rsidP="008E22B5">
          <w:pPr>
            <w:pStyle w:val="Obsah2"/>
            <w:tabs>
              <w:tab w:val="left" w:pos="960"/>
              <w:tab w:val="right" w:leader="dot" w:pos="9054"/>
            </w:tabs>
            <w:spacing w:line="360" w:lineRule="auto"/>
            <w:jc w:val="both"/>
            <w:rPr>
              <w:rFonts w:ascii="Times New Roman" w:eastAsiaTheme="minorEastAsia" w:hAnsi="Times New Roman" w:cs="Times New Roman"/>
              <w:smallCaps w:val="0"/>
              <w:noProof/>
              <w:kern w:val="2"/>
              <w:sz w:val="32"/>
              <w:szCs w:val="32"/>
              <w:bdr w:val="none" w:sz="0" w:space="0" w:color="auto"/>
              <w:lang w:val="cs-CZ" w:eastAsia="cs-CZ"/>
              <w14:ligatures w14:val="standardContextual"/>
            </w:rPr>
          </w:pPr>
          <w:hyperlink w:anchor="_Toc166035597" w:history="1">
            <w:r w:rsidR="008E22B5" w:rsidRPr="008E22B5">
              <w:rPr>
                <w:rStyle w:val="Hypertextovodkaz"/>
                <w:rFonts w:ascii="Times New Roman" w:hAnsi="Times New Roman" w:cs="Times New Roman"/>
                <w:noProof/>
                <w:sz w:val="24"/>
                <w:szCs w:val="24"/>
              </w:rPr>
              <w:t>1.1.</w:t>
            </w:r>
            <w:r w:rsidR="008E22B5" w:rsidRPr="008E22B5">
              <w:rPr>
                <w:rFonts w:ascii="Times New Roman" w:eastAsiaTheme="minorEastAsia" w:hAnsi="Times New Roman" w:cs="Times New Roman"/>
                <w:small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Feminismus</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_Toc166035597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11</w:t>
            </w:r>
            <w:r w:rsidR="008E22B5" w:rsidRPr="008E22B5">
              <w:rPr>
                <w:rFonts w:ascii="Times New Roman" w:hAnsi="Times New Roman" w:cs="Times New Roman"/>
                <w:noProof/>
                <w:webHidden/>
                <w:sz w:val="24"/>
                <w:szCs w:val="24"/>
              </w:rPr>
              <w:fldChar w:fldCharType="end"/>
            </w:r>
          </w:hyperlink>
        </w:p>
        <w:p w14:paraId="786F3C5D" w14:textId="71E611DA" w:rsidR="008E22B5" w:rsidRPr="008E22B5" w:rsidRDefault="00000000" w:rsidP="008E22B5">
          <w:pPr>
            <w:pStyle w:val="Obsah2"/>
            <w:tabs>
              <w:tab w:val="left" w:pos="960"/>
              <w:tab w:val="right" w:leader="dot" w:pos="9054"/>
            </w:tabs>
            <w:spacing w:line="360" w:lineRule="auto"/>
            <w:jc w:val="both"/>
            <w:rPr>
              <w:rFonts w:ascii="Times New Roman" w:eastAsiaTheme="minorEastAsia" w:hAnsi="Times New Roman" w:cs="Times New Roman"/>
              <w:smallCaps w:val="0"/>
              <w:noProof/>
              <w:kern w:val="2"/>
              <w:sz w:val="32"/>
              <w:szCs w:val="32"/>
              <w:bdr w:val="none" w:sz="0" w:space="0" w:color="auto"/>
              <w:lang w:val="cs-CZ" w:eastAsia="cs-CZ"/>
              <w14:ligatures w14:val="standardContextual"/>
            </w:rPr>
          </w:pPr>
          <w:hyperlink w:anchor="_Toc166035598" w:history="1">
            <w:r w:rsidR="008E22B5" w:rsidRPr="008E22B5">
              <w:rPr>
                <w:rStyle w:val="Hypertextovodkaz"/>
                <w:rFonts w:ascii="Times New Roman" w:hAnsi="Times New Roman" w:cs="Times New Roman"/>
                <w:noProof/>
                <w:sz w:val="24"/>
                <w:szCs w:val="24"/>
              </w:rPr>
              <w:t>1.2.</w:t>
            </w:r>
            <w:r w:rsidR="008E22B5" w:rsidRPr="008E22B5">
              <w:rPr>
                <w:rFonts w:ascii="Times New Roman" w:eastAsiaTheme="minorEastAsia" w:hAnsi="Times New Roman" w:cs="Times New Roman"/>
                <w:small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Nestbeschmutzer</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_Toc166035598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12</w:t>
            </w:r>
            <w:r w:rsidR="008E22B5" w:rsidRPr="008E22B5">
              <w:rPr>
                <w:rFonts w:ascii="Times New Roman" w:hAnsi="Times New Roman" w:cs="Times New Roman"/>
                <w:noProof/>
                <w:webHidden/>
                <w:sz w:val="24"/>
                <w:szCs w:val="24"/>
              </w:rPr>
              <w:fldChar w:fldCharType="end"/>
            </w:r>
          </w:hyperlink>
        </w:p>
        <w:p w14:paraId="5E6BC08E" w14:textId="4284419F" w:rsidR="008E22B5" w:rsidRPr="008E22B5" w:rsidRDefault="00000000" w:rsidP="008E22B5">
          <w:pPr>
            <w:pStyle w:val="Obsah1"/>
            <w:tabs>
              <w:tab w:val="left" w:pos="480"/>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599" w:history="1">
            <w:r w:rsidR="008E22B5" w:rsidRPr="008E22B5">
              <w:rPr>
                <w:rStyle w:val="Hypertextovodkaz"/>
                <w:rFonts w:ascii="Times New Roman" w:eastAsia="Times New Roman" w:hAnsi="Times New Roman" w:cs="Times New Roman"/>
                <w:noProof/>
                <w:sz w:val="24"/>
                <w:szCs w:val="24"/>
              </w:rPr>
              <w:t>2.</w:t>
            </w:r>
            <w:r w:rsidR="008E22B5" w:rsidRPr="008E22B5">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O autorech</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_Toc166035599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15</w:t>
            </w:r>
            <w:r w:rsidR="008E22B5" w:rsidRPr="008E22B5">
              <w:rPr>
                <w:rFonts w:ascii="Times New Roman" w:hAnsi="Times New Roman" w:cs="Times New Roman"/>
                <w:noProof/>
                <w:webHidden/>
                <w:sz w:val="24"/>
                <w:szCs w:val="24"/>
              </w:rPr>
              <w:fldChar w:fldCharType="end"/>
            </w:r>
          </w:hyperlink>
        </w:p>
        <w:p w14:paraId="66C702B1" w14:textId="422DC575" w:rsidR="008E22B5" w:rsidRPr="008E22B5" w:rsidRDefault="00000000" w:rsidP="008E22B5">
          <w:pPr>
            <w:pStyle w:val="Obsah2"/>
            <w:tabs>
              <w:tab w:val="left" w:pos="960"/>
              <w:tab w:val="right" w:leader="dot" w:pos="9054"/>
            </w:tabs>
            <w:spacing w:line="360" w:lineRule="auto"/>
            <w:jc w:val="both"/>
            <w:rPr>
              <w:rFonts w:ascii="Times New Roman" w:eastAsiaTheme="minorEastAsia" w:hAnsi="Times New Roman" w:cs="Times New Roman"/>
              <w:smallCaps w:val="0"/>
              <w:noProof/>
              <w:kern w:val="2"/>
              <w:sz w:val="32"/>
              <w:szCs w:val="32"/>
              <w:bdr w:val="none" w:sz="0" w:space="0" w:color="auto"/>
              <w:lang w:val="cs-CZ" w:eastAsia="cs-CZ"/>
              <w14:ligatures w14:val="standardContextual"/>
            </w:rPr>
          </w:pPr>
          <w:hyperlink w:anchor="_Toc166035600" w:history="1">
            <w:r w:rsidR="008E22B5" w:rsidRPr="008E22B5">
              <w:rPr>
                <w:rStyle w:val="Hypertextovodkaz"/>
                <w:rFonts w:ascii="Times New Roman" w:hAnsi="Times New Roman" w:cs="Times New Roman"/>
                <w:noProof/>
                <w:sz w:val="24"/>
                <w:szCs w:val="24"/>
              </w:rPr>
              <w:t>2.1.</w:t>
            </w:r>
            <w:r w:rsidR="008E22B5" w:rsidRPr="008E22B5">
              <w:rPr>
                <w:rFonts w:ascii="Times New Roman" w:eastAsiaTheme="minorEastAsia" w:hAnsi="Times New Roman" w:cs="Times New Roman"/>
                <w:small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Henrik Ibsen</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_Toc166035600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15</w:t>
            </w:r>
            <w:r w:rsidR="008E22B5" w:rsidRPr="008E22B5">
              <w:rPr>
                <w:rFonts w:ascii="Times New Roman" w:hAnsi="Times New Roman" w:cs="Times New Roman"/>
                <w:noProof/>
                <w:webHidden/>
                <w:sz w:val="24"/>
                <w:szCs w:val="24"/>
              </w:rPr>
              <w:fldChar w:fldCharType="end"/>
            </w:r>
          </w:hyperlink>
        </w:p>
        <w:p w14:paraId="7BBF2AD8" w14:textId="412E8B24" w:rsidR="008E22B5" w:rsidRPr="008E22B5" w:rsidRDefault="00000000" w:rsidP="008E22B5">
          <w:pPr>
            <w:pStyle w:val="Obsah3"/>
            <w:tabs>
              <w:tab w:val="left" w:pos="1440"/>
              <w:tab w:val="right" w:leader="dot" w:pos="9054"/>
            </w:tabs>
            <w:spacing w:line="360" w:lineRule="auto"/>
            <w:jc w:val="both"/>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pPr>
          <w:hyperlink w:anchor="_Toc166035601" w:history="1">
            <w:r w:rsidR="008E22B5" w:rsidRPr="008E22B5">
              <w:rPr>
                <w:rStyle w:val="Hypertextovodkaz"/>
                <w:rFonts w:ascii="Times New Roman" w:hAnsi="Times New Roman" w:cs="Times New Roman"/>
                <w:noProof/>
                <w:sz w:val="24"/>
                <w:szCs w:val="24"/>
              </w:rPr>
              <w:t>2.1.1.</w:t>
            </w:r>
            <w:r w:rsidR="008E22B5" w:rsidRPr="008E22B5">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Život</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_Toc166035601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15</w:t>
            </w:r>
            <w:r w:rsidR="008E22B5" w:rsidRPr="008E22B5">
              <w:rPr>
                <w:rFonts w:ascii="Times New Roman" w:hAnsi="Times New Roman" w:cs="Times New Roman"/>
                <w:noProof/>
                <w:webHidden/>
                <w:sz w:val="24"/>
                <w:szCs w:val="24"/>
              </w:rPr>
              <w:fldChar w:fldCharType="end"/>
            </w:r>
          </w:hyperlink>
        </w:p>
        <w:p w14:paraId="6FDBABE8" w14:textId="6F337410" w:rsidR="008E22B5" w:rsidRPr="008E22B5" w:rsidRDefault="00000000" w:rsidP="008E22B5">
          <w:pPr>
            <w:pStyle w:val="Obsah3"/>
            <w:tabs>
              <w:tab w:val="left" w:pos="1440"/>
              <w:tab w:val="right" w:leader="dot" w:pos="9054"/>
            </w:tabs>
            <w:spacing w:line="360" w:lineRule="auto"/>
            <w:jc w:val="both"/>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pPr>
          <w:hyperlink w:anchor="_Toc166035602" w:history="1">
            <w:r w:rsidR="008E22B5" w:rsidRPr="008E22B5">
              <w:rPr>
                <w:rStyle w:val="Hypertextovodkaz"/>
                <w:rFonts w:ascii="Times New Roman" w:hAnsi="Times New Roman" w:cs="Times New Roman"/>
                <w:noProof/>
                <w:sz w:val="24"/>
                <w:szCs w:val="24"/>
              </w:rPr>
              <w:t>2.1.2.</w:t>
            </w:r>
            <w:r w:rsidR="008E22B5" w:rsidRPr="008E22B5">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Tvorba</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_Toc166035602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17</w:t>
            </w:r>
            <w:r w:rsidR="008E22B5" w:rsidRPr="008E22B5">
              <w:rPr>
                <w:rFonts w:ascii="Times New Roman" w:hAnsi="Times New Roman" w:cs="Times New Roman"/>
                <w:noProof/>
                <w:webHidden/>
                <w:sz w:val="24"/>
                <w:szCs w:val="24"/>
              </w:rPr>
              <w:fldChar w:fldCharType="end"/>
            </w:r>
          </w:hyperlink>
        </w:p>
        <w:p w14:paraId="595EE4D5" w14:textId="7F22B6B8" w:rsidR="008E22B5" w:rsidRPr="008E22B5" w:rsidRDefault="00000000" w:rsidP="008E22B5">
          <w:pPr>
            <w:pStyle w:val="Obsah3"/>
            <w:tabs>
              <w:tab w:val="left" w:pos="1440"/>
              <w:tab w:val="right" w:leader="dot" w:pos="9054"/>
            </w:tabs>
            <w:spacing w:line="360" w:lineRule="auto"/>
            <w:jc w:val="both"/>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pPr>
          <w:hyperlink w:anchor="_Toc166035603" w:history="1">
            <w:r w:rsidR="008E22B5" w:rsidRPr="008E22B5">
              <w:rPr>
                <w:rStyle w:val="Hypertextovodkaz"/>
                <w:rFonts w:ascii="Times New Roman" w:hAnsi="Times New Roman" w:cs="Times New Roman"/>
                <w:noProof/>
                <w:sz w:val="24"/>
                <w:szCs w:val="24"/>
              </w:rPr>
              <w:t>2.1.3.</w:t>
            </w:r>
            <w:r w:rsidR="008E22B5" w:rsidRPr="008E22B5">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Ibsen a feminismus</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_Toc166035603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20</w:t>
            </w:r>
            <w:r w:rsidR="008E22B5" w:rsidRPr="008E22B5">
              <w:rPr>
                <w:rFonts w:ascii="Times New Roman" w:hAnsi="Times New Roman" w:cs="Times New Roman"/>
                <w:noProof/>
                <w:webHidden/>
                <w:sz w:val="24"/>
                <w:szCs w:val="24"/>
              </w:rPr>
              <w:fldChar w:fldCharType="end"/>
            </w:r>
          </w:hyperlink>
        </w:p>
        <w:p w14:paraId="287D9B78" w14:textId="2116EE38" w:rsidR="008E22B5" w:rsidRPr="008E22B5" w:rsidRDefault="00000000" w:rsidP="008E22B5">
          <w:pPr>
            <w:pStyle w:val="Obsah2"/>
            <w:tabs>
              <w:tab w:val="left" w:pos="960"/>
              <w:tab w:val="right" w:leader="dot" w:pos="9054"/>
            </w:tabs>
            <w:spacing w:line="360" w:lineRule="auto"/>
            <w:jc w:val="both"/>
            <w:rPr>
              <w:rFonts w:ascii="Times New Roman" w:eastAsiaTheme="minorEastAsia" w:hAnsi="Times New Roman" w:cs="Times New Roman"/>
              <w:smallCaps w:val="0"/>
              <w:noProof/>
              <w:kern w:val="2"/>
              <w:sz w:val="32"/>
              <w:szCs w:val="32"/>
              <w:bdr w:val="none" w:sz="0" w:space="0" w:color="auto"/>
              <w:lang w:val="cs-CZ" w:eastAsia="cs-CZ"/>
              <w14:ligatures w14:val="standardContextual"/>
            </w:rPr>
          </w:pPr>
          <w:hyperlink w:anchor="_Toc166035604" w:history="1">
            <w:r w:rsidR="008E22B5" w:rsidRPr="008E22B5">
              <w:rPr>
                <w:rStyle w:val="Hypertextovodkaz"/>
                <w:rFonts w:ascii="Times New Roman" w:hAnsi="Times New Roman" w:cs="Times New Roman"/>
                <w:noProof/>
                <w:sz w:val="24"/>
                <w:szCs w:val="24"/>
              </w:rPr>
              <w:t>2.2.</w:t>
            </w:r>
            <w:r w:rsidR="008E22B5" w:rsidRPr="008E22B5">
              <w:rPr>
                <w:rFonts w:ascii="Times New Roman" w:eastAsiaTheme="minorEastAsia" w:hAnsi="Times New Roman" w:cs="Times New Roman"/>
                <w:small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Elfriede Jelinek</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_Toc166035604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23</w:t>
            </w:r>
            <w:r w:rsidR="008E22B5" w:rsidRPr="008E22B5">
              <w:rPr>
                <w:rFonts w:ascii="Times New Roman" w:hAnsi="Times New Roman" w:cs="Times New Roman"/>
                <w:noProof/>
                <w:webHidden/>
                <w:sz w:val="24"/>
                <w:szCs w:val="24"/>
              </w:rPr>
              <w:fldChar w:fldCharType="end"/>
            </w:r>
          </w:hyperlink>
        </w:p>
        <w:p w14:paraId="75C20722" w14:textId="56307871" w:rsidR="008E22B5" w:rsidRPr="008E22B5" w:rsidRDefault="00000000" w:rsidP="008E22B5">
          <w:pPr>
            <w:pStyle w:val="Obsah3"/>
            <w:tabs>
              <w:tab w:val="left" w:pos="1440"/>
              <w:tab w:val="right" w:leader="dot" w:pos="9054"/>
            </w:tabs>
            <w:spacing w:line="360" w:lineRule="auto"/>
            <w:jc w:val="both"/>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pPr>
          <w:hyperlink w:anchor="_Toc166035605" w:history="1">
            <w:r w:rsidR="008E22B5" w:rsidRPr="008E22B5">
              <w:rPr>
                <w:rStyle w:val="Hypertextovodkaz"/>
                <w:rFonts w:ascii="Times New Roman" w:hAnsi="Times New Roman" w:cs="Times New Roman"/>
                <w:noProof/>
                <w:sz w:val="24"/>
                <w:szCs w:val="24"/>
              </w:rPr>
              <w:t>2.2.1.</w:t>
            </w:r>
            <w:r w:rsidR="008E22B5" w:rsidRPr="008E22B5">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Život</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_Toc166035605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23</w:t>
            </w:r>
            <w:r w:rsidR="008E22B5" w:rsidRPr="008E22B5">
              <w:rPr>
                <w:rFonts w:ascii="Times New Roman" w:hAnsi="Times New Roman" w:cs="Times New Roman"/>
                <w:noProof/>
                <w:webHidden/>
                <w:sz w:val="24"/>
                <w:szCs w:val="24"/>
              </w:rPr>
              <w:fldChar w:fldCharType="end"/>
            </w:r>
          </w:hyperlink>
        </w:p>
        <w:p w14:paraId="2F989A90" w14:textId="7E41028F" w:rsidR="008E22B5" w:rsidRPr="008E22B5" w:rsidRDefault="00000000" w:rsidP="008E22B5">
          <w:pPr>
            <w:pStyle w:val="Obsah3"/>
            <w:tabs>
              <w:tab w:val="left" w:pos="1440"/>
              <w:tab w:val="right" w:leader="dot" w:pos="9054"/>
            </w:tabs>
            <w:spacing w:line="360" w:lineRule="auto"/>
            <w:jc w:val="both"/>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pPr>
          <w:hyperlink w:anchor="_Toc166035606" w:history="1">
            <w:r w:rsidR="008E22B5" w:rsidRPr="008E22B5">
              <w:rPr>
                <w:rStyle w:val="Hypertextovodkaz"/>
                <w:rFonts w:ascii="Times New Roman" w:hAnsi="Times New Roman" w:cs="Times New Roman"/>
                <w:noProof/>
                <w:sz w:val="24"/>
                <w:szCs w:val="24"/>
              </w:rPr>
              <w:t>2.2.2.</w:t>
            </w:r>
            <w:r w:rsidR="008E22B5" w:rsidRPr="008E22B5">
              <w:rPr>
                <w:rFonts w:ascii="Times New Roman" w:eastAsiaTheme="minorEastAsia" w:hAnsi="Times New Roman" w:cs="Times New Roman"/>
                <w:i w:val="0"/>
                <w:iC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Tvorba</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_Toc166035606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25</w:t>
            </w:r>
            <w:r w:rsidR="008E22B5" w:rsidRPr="008E22B5">
              <w:rPr>
                <w:rFonts w:ascii="Times New Roman" w:hAnsi="Times New Roman" w:cs="Times New Roman"/>
                <w:noProof/>
                <w:webHidden/>
                <w:sz w:val="24"/>
                <w:szCs w:val="24"/>
              </w:rPr>
              <w:fldChar w:fldCharType="end"/>
            </w:r>
          </w:hyperlink>
        </w:p>
        <w:p w14:paraId="0C6E5FDB" w14:textId="267774C8" w:rsidR="008E22B5" w:rsidRPr="008E22B5" w:rsidRDefault="00000000" w:rsidP="008E22B5">
          <w:pPr>
            <w:pStyle w:val="Obsah1"/>
            <w:tabs>
              <w:tab w:val="left" w:pos="480"/>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607" w:history="1">
            <w:r w:rsidR="008E22B5" w:rsidRPr="008E22B5">
              <w:rPr>
                <w:rStyle w:val="Hypertextovodkaz"/>
                <w:rFonts w:ascii="Times New Roman" w:eastAsia="Times New Roman" w:hAnsi="Times New Roman" w:cs="Times New Roman"/>
                <w:noProof/>
                <w:sz w:val="24"/>
                <w:szCs w:val="24"/>
              </w:rPr>
              <w:t>3.</w:t>
            </w:r>
            <w:r w:rsidR="008E22B5" w:rsidRPr="008E22B5">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Analýzy</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_Toc166035607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29</w:t>
            </w:r>
            <w:r w:rsidR="008E22B5" w:rsidRPr="008E22B5">
              <w:rPr>
                <w:rFonts w:ascii="Times New Roman" w:hAnsi="Times New Roman" w:cs="Times New Roman"/>
                <w:noProof/>
                <w:webHidden/>
                <w:sz w:val="24"/>
                <w:szCs w:val="24"/>
              </w:rPr>
              <w:fldChar w:fldCharType="end"/>
            </w:r>
          </w:hyperlink>
        </w:p>
        <w:p w14:paraId="01600A5C" w14:textId="68F77085" w:rsidR="008E22B5" w:rsidRPr="008E22B5" w:rsidRDefault="00000000" w:rsidP="008E22B5">
          <w:pPr>
            <w:pStyle w:val="Obsah2"/>
            <w:tabs>
              <w:tab w:val="left" w:pos="960"/>
              <w:tab w:val="right" w:leader="dot" w:pos="9054"/>
            </w:tabs>
            <w:spacing w:line="360" w:lineRule="auto"/>
            <w:jc w:val="both"/>
            <w:rPr>
              <w:rFonts w:ascii="Times New Roman" w:eastAsiaTheme="minorEastAsia" w:hAnsi="Times New Roman" w:cs="Times New Roman"/>
              <w:smallCaps w:val="0"/>
              <w:noProof/>
              <w:kern w:val="2"/>
              <w:sz w:val="32"/>
              <w:szCs w:val="32"/>
              <w:bdr w:val="none" w:sz="0" w:space="0" w:color="auto"/>
              <w:lang w:val="cs-CZ" w:eastAsia="cs-CZ"/>
              <w14:ligatures w14:val="standardContextual"/>
            </w:rPr>
          </w:pPr>
          <w:hyperlink w:anchor="_Toc166035608" w:history="1">
            <w:r w:rsidR="008E22B5" w:rsidRPr="008E22B5">
              <w:rPr>
                <w:rStyle w:val="Hypertextovodkaz"/>
                <w:rFonts w:ascii="Times New Roman" w:hAnsi="Times New Roman" w:cs="Times New Roman"/>
                <w:noProof/>
                <w:sz w:val="24"/>
                <w:szCs w:val="24"/>
              </w:rPr>
              <w:t>3.1.</w:t>
            </w:r>
            <w:r w:rsidR="008E22B5" w:rsidRPr="008E22B5">
              <w:rPr>
                <w:rFonts w:ascii="Times New Roman" w:eastAsiaTheme="minorEastAsia" w:hAnsi="Times New Roman" w:cs="Times New Roman"/>
                <w:small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Domeček pro panenky</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_Toc166035608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29</w:t>
            </w:r>
            <w:r w:rsidR="008E22B5" w:rsidRPr="008E22B5">
              <w:rPr>
                <w:rFonts w:ascii="Times New Roman" w:hAnsi="Times New Roman" w:cs="Times New Roman"/>
                <w:noProof/>
                <w:webHidden/>
                <w:sz w:val="24"/>
                <w:szCs w:val="24"/>
              </w:rPr>
              <w:fldChar w:fldCharType="end"/>
            </w:r>
          </w:hyperlink>
        </w:p>
        <w:p w14:paraId="5C7A2EEE" w14:textId="601B486E" w:rsidR="008E22B5" w:rsidRPr="008E22B5" w:rsidRDefault="00000000" w:rsidP="008E22B5">
          <w:pPr>
            <w:pStyle w:val="Obsah2"/>
            <w:tabs>
              <w:tab w:val="left" w:pos="960"/>
              <w:tab w:val="right" w:leader="dot" w:pos="9054"/>
            </w:tabs>
            <w:spacing w:line="360" w:lineRule="auto"/>
            <w:jc w:val="both"/>
            <w:rPr>
              <w:rFonts w:ascii="Times New Roman" w:eastAsiaTheme="minorEastAsia" w:hAnsi="Times New Roman" w:cs="Times New Roman"/>
              <w:smallCaps w:val="0"/>
              <w:noProof/>
              <w:kern w:val="2"/>
              <w:sz w:val="32"/>
              <w:szCs w:val="32"/>
              <w:bdr w:val="none" w:sz="0" w:space="0" w:color="auto"/>
              <w:lang w:val="cs-CZ" w:eastAsia="cs-CZ"/>
              <w14:ligatures w14:val="standardContextual"/>
            </w:rPr>
          </w:pPr>
          <w:hyperlink w:anchor="_Toc166035609" w:history="1">
            <w:r w:rsidR="008E22B5" w:rsidRPr="008E22B5">
              <w:rPr>
                <w:rStyle w:val="Hypertextovodkaz"/>
                <w:rFonts w:ascii="Times New Roman" w:hAnsi="Times New Roman" w:cs="Times New Roman"/>
                <w:noProof/>
                <w:sz w:val="24"/>
                <w:szCs w:val="24"/>
              </w:rPr>
              <w:t>3.2.</w:t>
            </w:r>
            <w:r w:rsidR="008E22B5" w:rsidRPr="008E22B5">
              <w:rPr>
                <w:rFonts w:ascii="Times New Roman" w:eastAsiaTheme="minorEastAsia" w:hAnsi="Times New Roman" w:cs="Times New Roman"/>
                <w:small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Co se stalo, když Nora opustila manžela, aneb Opory společnost</w:t>
            </w:r>
            <w:r w:rsidR="00C355CC">
              <w:rPr>
                <w:rStyle w:val="Hypertextovodkaz"/>
                <w:rFonts w:ascii="Times New Roman" w:hAnsi="Times New Roman" w:cs="Times New Roman"/>
                <w:noProof/>
                <w:sz w:val="24"/>
                <w:szCs w:val="24"/>
              </w:rPr>
              <w:t>i</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_Toc166035609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38</w:t>
            </w:r>
            <w:r w:rsidR="008E22B5" w:rsidRPr="008E22B5">
              <w:rPr>
                <w:rFonts w:ascii="Times New Roman" w:hAnsi="Times New Roman" w:cs="Times New Roman"/>
                <w:noProof/>
                <w:webHidden/>
                <w:sz w:val="24"/>
                <w:szCs w:val="24"/>
              </w:rPr>
              <w:fldChar w:fldCharType="end"/>
            </w:r>
          </w:hyperlink>
        </w:p>
        <w:p w14:paraId="5667538D" w14:textId="124DBE39" w:rsidR="008E22B5" w:rsidRPr="008E22B5" w:rsidRDefault="00000000" w:rsidP="008E22B5">
          <w:pPr>
            <w:pStyle w:val="Obsah1"/>
            <w:tabs>
              <w:tab w:val="left" w:pos="480"/>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610" w:history="1">
            <w:r w:rsidR="008E22B5" w:rsidRPr="008E22B5">
              <w:rPr>
                <w:rStyle w:val="Hypertextovodkaz"/>
                <w:rFonts w:ascii="Times New Roman" w:eastAsia="Times New Roman" w:hAnsi="Times New Roman" w:cs="Times New Roman"/>
                <w:noProof/>
                <w:sz w:val="24"/>
                <w:szCs w:val="24"/>
              </w:rPr>
              <w:t>4.</w:t>
            </w:r>
            <w:r w:rsidR="008E22B5" w:rsidRPr="008E22B5">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tab/>
            </w:r>
            <w:r w:rsidR="008E22B5" w:rsidRPr="008E22B5">
              <w:rPr>
                <w:rStyle w:val="Hypertextovodkaz"/>
                <w:rFonts w:ascii="Times New Roman" w:hAnsi="Times New Roman" w:cs="Times New Roman"/>
                <w:noProof/>
                <w:sz w:val="24"/>
                <w:szCs w:val="24"/>
              </w:rPr>
              <w:t>(Režijně –) dramaturgický koncept</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_Toc166035610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46</w:t>
            </w:r>
            <w:r w:rsidR="008E22B5" w:rsidRPr="008E22B5">
              <w:rPr>
                <w:rFonts w:ascii="Times New Roman" w:hAnsi="Times New Roman" w:cs="Times New Roman"/>
                <w:noProof/>
                <w:webHidden/>
                <w:sz w:val="24"/>
                <w:szCs w:val="24"/>
              </w:rPr>
              <w:fldChar w:fldCharType="end"/>
            </w:r>
          </w:hyperlink>
        </w:p>
        <w:p w14:paraId="54FD2D86" w14:textId="1D250BC9" w:rsidR="008E22B5" w:rsidRPr="008E22B5" w:rsidRDefault="00000000" w:rsidP="008E22B5">
          <w:pPr>
            <w:pStyle w:val="Obsah1"/>
            <w:tabs>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611" w:history="1">
            <w:r w:rsidR="008E22B5" w:rsidRPr="008E22B5">
              <w:rPr>
                <w:rStyle w:val="Hypertextovodkaz"/>
                <w:rFonts w:ascii="Times New Roman" w:hAnsi="Times New Roman" w:cs="Times New Roman"/>
                <w:noProof/>
                <w:sz w:val="24"/>
                <w:szCs w:val="24"/>
              </w:rPr>
              <w:t>Závěr</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_Toc166035611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49</w:t>
            </w:r>
            <w:r w:rsidR="008E22B5" w:rsidRPr="008E22B5">
              <w:rPr>
                <w:rFonts w:ascii="Times New Roman" w:hAnsi="Times New Roman" w:cs="Times New Roman"/>
                <w:noProof/>
                <w:webHidden/>
                <w:sz w:val="24"/>
                <w:szCs w:val="24"/>
              </w:rPr>
              <w:fldChar w:fldCharType="end"/>
            </w:r>
          </w:hyperlink>
        </w:p>
        <w:p w14:paraId="0FC85DB3" w14:textId="436471F5" w:rsidR="008E22B5" w:rsidRPr="008E22B5" w:rsidRDefault="00000000" w:rsidP="008E22B5">
          <w:pPr>
            <w:pStyle w:val="Obsah1"/>
            <w:tabs>
              <w:tab w:val="right" w:leader="dot" w:pos="9054"/>
            </w:tabs>
            <w:spacing w:line="360" w:lineRule="auto"/>
            <w:jc w:val="both"/>
            <w:rPr>
              <w:rFonts w:ascii="Times New Roman" w:eastAsiaTheme="minorEastAsia" w:hAnsi="Times New Roman" w:cs="Times New Roman"/>
              <w:b w:val="0"/>
              <w:bCs w:val="0"/>
              <w:caps w:val="0"/>
              <w:noProof/>
              <w:kern w:val="2"/>
              <w:sz w:val="32"/>
              <w:szCs w:val="32"/>
              <w:bdr w:val="none" w:sz="0" w:space="0" w:color="auto"/>
              <w:lang w:val="cs-CZ" w:eastAsia="cs-CZ"/>
              <w14:ligatures w14:val="standardContextual"/>
            </w:rPr>
          </w:pPr>
          <w:hyperlink w:anchor="_Toc166035612" w:history="1">
            <w:r w:rsidR="008E22B5" w:rsidRPr="008E22B5">
              <w:rPr>
                <w:rStyle w:val="Hypertextovodkaz"/>
                <w:rFonts w:ascii="Times New Roman" w:hAnsi="Times New Roman" w:cs="Times New Roman"/>
                <w:noProof/>
                <w:sz w:val="24"/>
                <w:szCs w:val="24"/>
              </w:rPr>
              <w:t>Seznam použitých pramenů a literatury</w:t>
            </w:r>
            <w:r w:rsidR="008E22B5" w:rsidRPr="008E22B5">
              <w:rPr>
                <w:rFonts w:ascii="Times New Roman" w:hAnsi="Times New Roman" w:cs="Times New Roman"/>
                <w:noProof/>
                <w:webHidden/>
                <w:sz w:val="24"/>
                <w:szCs w:val="24"/>
              </w:rPr>
              <w:tab/>
            </w:r>
            <w:r w:rsidR="008E22B5" w:rsidRPr="008E22B5">
              <w:rPr>
                <w:rFonts w:ascii="Times New Roman" w:hAnsi="Times New Roman" w:cs="Times New Roman"/>
                <w:noProof/>
                <w:webHidden/>
                <w:sz w:val="24"/>
                <w:szCs w:val="24"/>
              </w:rPr>
              <w:fldChar w:fldCharType="begin"/>
            </w:r>
            <w:r w:rsidR="008E22B5" w:rsidRPr="008E22B5">
              <w:rPr>
                <w:rFonts w:ascii="Times New Roman" w:hAnsi="Times New Roman" w:cs="Times New Roman"/>
                <w:noProof/>
                <w:webHidden/>
                <w:sz w:val="24"/>
                <w:szCs w:val="24"/>
              </w:rPr>
              <w:instrText xml:space="preserve"> PAGEREF _Toc166035612 \h </w:instrText>
            </w:r>
            <w:r w:rsidR="008E22B5" w:rsidRPr="008E22B5">
              <w:rPr>
                <w:rFonts w:ascii="Times New Roman" w:hAnsi="Times New Roman" w:cs="Times New Roman"/>
                <w:noProof/>
                <w:webHidden/>
                <w:sz w:val="24"/>
                <w:szCs w:val="24"/>
              </w:rPr>
            </w:r>
            <w:r w:rsidR="008E22B5" w:rsidRPr="008E22B5">
              <w:rPr>
                <w:rFonts w:ascii="Times New Roman" w:hAnsi="Times New Roman" w:cs="Times New Roman"/>
                <w:noProof/>
                <w:webHidden/>
                <w:sz w:val="24"/>
                <w:szCs w:val="24"/>
              </w:rPr>
              <w:fldChar w:fldCharType="separate"/>
            </w:r>
            <w:r w:rsidR="00C355CC">
              <w:rPr>
                <w:rFonts w:ascii="Times New Roman" w:hAnsi="Times New Roman" w:cs="Times New Roman"/>
                <w:noProof/>
                <w:webHidden/>
                <w:sz w:val="24"/>
                <w:szCs w:val="24"/>
              </w:rPr>
              <w:t>51</w:t>
            </w:r>
            <w:r w:rsidR="008E22B5" w:rsidRPr="008E22B5">
              <w:rPr>
                <w:rFonts w:ascii="Times New Roman" w:hAnsi="Times New Roman" w:cs="Times New Roman"/>
                <w:noProof/>
                <w:webHidden/>
                <w:sz w:val="24"/>
                <w:szCs w:val="24"/>
              </w:rPr>
              <w:fldChar w:fldCharType="end"/>
            </w:r>
          </w:hyperlink>
        </w:p>
        <w:p w14:paraId="526D4740" w14:textId="14BF64B6" w:rsidR="001F55F0" w:rsidRPr="001922DD" w:rsidRDefault="001922DD" w:rsidP="00C92803">
          <w:pPr>
            <w:rPr>
              <w:rStyle w:val="dn"/>
            </w:rPr>
          </w:pPr>
          <w:r>
            <w:rPr>
              <w:b/>
              <w:bCs/>
            </w:rPr>
            <w:fldChar w:fldCharType="end"/>
          </w:r>
        </w:p>
      </w:sdtContent>
    </w:sdt>
    <w:p w14:paraId="2859EBD1" w14:textId="77777777" w:rsidR="001F55F0" w:rsidRDefault="001F55F0" w:rsidP="00C92803">
      <w:pPr>
        <w:rPr>
          <w:rStyle w:val="dn"/>
          <w:rFonts w:eastAsia="Times New Roman"/>
          <w:u w:color="000000"/>
          <w:lang w:eastAsia="zh-CN"/>
        </w:rPr>
      </w:pPr>
    </w:p>
    <w:p w14:paraId="5CAE89D1" w14:textId="2EE9F749" w:rsidR="001F55F0" w:rsidRDefault="001F55F0" w:rsidP="00C92803">
      <w:pPr>
        <w:rPr>
          <w:rStyle w:val="dn"/>
          <w:rFonts w:eastAsia="Times New Roman"/>
          <w:u w:color="000000"/>
          <w:lang w:eastAsia="zh-CN"/>
        </w:rPr>
        <w:sectPr w:rsidR="001F55F0" w:rsidSect="00F94F64">
          <w:footerReference w:type="even" r:id="rId8"/>
          <w:footerReference w:type="default" r:id="rId9"/>
          <w:footerReference w:type="first" r:id="rId10"/>
          <w:pgSz w:w="11900" w:h="16840"/>
          <w:pgMar w:top="1701" w:right="1418" w:bottom="1134" w:left="1418" w:header="709" w:footer="851" w:gutter="0"/>
          <w:pgNumType w:start="1"/>
          <w:cols w:space="720"/>
          <w:docGrid w:linePitch="326"/>
        </w:sectPr>
      </w:pPr>
    </w:p>
    <w:p w14:paraId="58541DBE" w14:textId="2261C419" w:rsidR="00C50C5C" w:rsidRPr="007203C6" w:rsidRDefault="00C630A9" w:rsidP="00304DED">
      <w:pPr>
        <w:pStyle w:val="Nadpis1"/>
        <w:numPr>
          <w:ilvl w:val="0"/>
          <w:numId w:val="0"/>
        </w:numPr>
        <w:ind w:left="431" w:hanging="431"/>
        <w:rPr>
          <w:rStyle w:val="dn"/>
        </w:rPr>
      </w:pPr>
      <w:bookmarkStart w:id="0" w:name="_Toc166026783"/>
      <w:bookmarkStart w:id="1" w:name="_Toc166035594"/>
      <w:r w:rsidRPr="007203C6">
        <w:rPr>
          <w:rStyle w:val="dn"/>
        </w:rPr>
        <w:lastRenderedPageBreak/>
        <w:t>Úvod</w:t>
      </w:r>
      <w:bookmarkEnd w:id="0"/>
      <w:bookmarkEnd w:id="1"/>
    </w:p>
    <w:p w14:paraId="2E05F557" w14:textId="65787D17" w:rsidR="00C50C5C" w:rsidRPr="007203C6" w:rsidRDefault="00C630A9" w:rsidP="000148F0">
      <w:pPr>
        <w:ind w:firstLine="709"/>
        <w:rPr>
          <w:rStyle w:val="dn"/>
          <w:rFonts w:eastAsia="Times New Roman"/>
        </w:rPr>
      </w:pPr>
      <w:r w:rsidRPr="007203C6">
        <w:rPr>
          <w:rStyle w:val="dn"/>
          <w:rFonts w:eastAsia="Times New Roman"/>
        </w:rPr>
        <w:t>Rovnopr</w:t>
      </w:r>
      <w:r w:rsidRPr="007203C6">
        <w:rPr>
          <w:rStyle w:val="dn"/>
        </w:rPr>
        <w:t xml:space="preserve">ávnost je výrazným tématem nejen dnešní společnosti a obsahuje mnoho diskutovaných veličin. Za takovou veličinu můžeme aktuálně považovat problematiku </w:t>
      </w:r>
      <w:proofErr w:type="gramStart"/>
      <w:r w:rsidRPr="007203C6">
        <w:rPr>
          <w:rStyle w:val="dn"/>
        </w:rPr>
        <w:t>rasizmu</w:t>
      </w:r>
      <w:proofErr w:type="gramEnd"/>
      <w:r w:rsidRPr="007203C6">
        <w:rPr>
          <w:rStyle w:val="dn"/>
        </w:rPr>
        <w:t>, rovnoprávnost queer jedinců či rovnoprávnost žen</w:t>
      </w:r>
      <w:r w:rsidR="00B42711" w:rsidRPr="007203C6">
        <w:rPr>
          <w:rStyle w:val="dn"/>
        </w:rPr>
        <w:t>, o nichž se někdy říká, že jsou největší minoritou právě z hlediska jejich podílu na moci, jenž zpravidla neodpovídá tomu, že žen je ve</w:t>
      </w:r>
      <w:r w:rsidR="009F3C5C">
        <w:rPr>
          <w:rStyle w:val="dn"/>
        </w:rPr>
        <w:t> </w:t>
      </w:r>
      <w:r w:rsidR="00B42711" w:rsidRPr="007203C6">
        <w:rPr>
          <w:rStyle w:val="dn"/>
        </w:rPr>
        <w:t>společnosti zhruba tolik co mužů</w:t>
      </w:r>
      <w:r w:rsidRPr="007203C6">
        <w:rPr>
          <w:rStyle w:val="dn"/>
        </w:rPr>
        <w:t xml:space="preserve">. Pro svou bakalářskou práci jsem se rozhodla prozkoumat dvě dramata, </w:t>
      </w:r>
      <w:r w:rsidRPr="007203C6">
        <w:rPr>
          <w:rStyle w:val="dn"/>
          <w:i/>
          <w:iCs/>
        </w:rPr>
        <w:t>Domeček pro panenky</w:t>
      </w:r>
      <w:r w:rsidRPr="007203C6">
        <w:rPr>
          <w:rStyle w:val="dn"/>
        </w:rPr>
        <w:t xml:space="preserve"> Henrika Ibsena a </w:t>
      </w:r>
      <w:r w:rsidRPr="007203C6">
        <w:rPr>
          <w:rStyle w:val="dn"/>
          <w:i/>
          <w:iCs/>
        </w:rPr>
        <w:t>Co se stalo, když Nora opustila manžela aneb Opory společnost</w:t>
      </w:r>
      <w:r w:rsidR="00C373AC" w:rsidRPr="007203C6">
        <w:rPr>
          <w:rStyle w:val="dn"/>
          <w:i/>
          <w:iCs/>
        </w:rPr>
        <w:t>i</w:t>
      </w:r>
      <w:r w:rsidRPr="007203C6">
        <w:rPr>
          <w:rStyle w:val="dn"/>
        </w:rPr>
        <w:t xml:space="preserve"> Elfriede </w:t>
      </w:r>
      <w:proofErr w:type="spellStart"/>
      <w:r w:rsidRPr="007203C6">
        <w:rPr>
          <w:rStyle w:val="dn"/>
        </w:rPr>
        <w:t>Jelinek</w:t>
      </w:r>
      <w:proofErr w:type="spellEnd"/>
      <w:r w:rsidRPr="007203C6">
        <w:rPr>
          <w:rStyle w:val="dn"/>
        </w:rPr>
        <w:t xml:space="preserve">, </w:t>
      </w:r>
      <w:r w:rsidR="00B42711" w:rsidRPr="007203C6">
        <w:rPr>
          <w:rStyle w:val="dn"/>
        </w:rPr>
        <w:t xml:space="preserve">právě </w:t>
      </w:r>
      <w:r w:rsidR="008456E2" w:rsidRPr="007203C6">
        <w:rPr>
          <w:rStyle w:val="dn"/>
        </w:rPr>
        <w:t xml:space="preserve">z hlediska toho, jakým způsobem </w:t>
      </w:r>
      <w:proofErr w:type="gramStart"/>
      <w:r w:rsidR="008456E2" w:rsidRPr="007203C6">
        <w:rPr>
          <w:rStyle w:val="dn"/>
        </w:rPr>
        <w:t>řeší</w:t>
      </w:r>
      <w:proofErr w:type="gramEnd"/>
      <w:r w:rsidR="008456E2" w:rsidRPr="007203C6">
        <w:rPr>
          <w:rStyle w:val="dn"/>
        </w:rPr>
        <w:t xml:space="preserve"> </w:t>
      </w:r>
      <w:r w:rsidRPr="007203C6">
        <w:rPr>
          <w:rStyle w:val="dn"/>
        </w:rPr>
        <w:t>postavení ženy ve společnosti. Tzv. ženská otázka stojí v centru feministického uvažování o</w:t>
      </w:r>
      <w:r w:rsidR="004036B4">
        <w:rPr>
          <w:rStyle w:val="dn"/>
        </w:rPr>
        <w:t> </w:t>
      </w:r>
      <w:r w:rsidRPr="007203C6">
        <w:rPr>
          <w:rStyle w:val="dn"/>
        </w:rPr>
        <w:t xml:space="preserve">společenském uspořádání a zahrnuje </w:t>
      </w:r>
      <w:r w:rsidR="00B42711" w:rsidRPr="007203C6">
        <w:rPr>
          <w:rStyle w:val="dn"/>
        </w:rPr>
        <w:t xml:space="preserve">zkoumání </w:t>
      </w:r>
      <w:r w:rsidRPr="007203C6">
        <w:rPr>
          <w:rStyle w:val="dn"/>
        </w:rPr>
        <w:t>možnost</w:t>
      </w:r>
      <w:r w:rsidR="00B42711" w:rsidRPr="007203C6">
        <w:rPr>
          <w:rStyle w:val="dn"/>
        </w:rPr>
        <w:t>i</w:t>
      </w:r>
      <w:r w:rsidRPr="007203C6">
        <w:rPr>
          <w:rStyle w:val="dn"/>
        </w:rPr>
        <w:t xml:space="preserve"> realizace žen </w:t>
      </w:r>
      <w:r w:rsidR="00B42711" w:rsidRPr="007203C6">
        <w:rPr>
          <w:rStyle w:val="dn"/>
        </w:rPr>
        <w:t>v různých oblastech společenského i</w:t>
      </w:r>
      <w:r w:rsidR="00934FC9">
        <w:rPr>
          <w:rStyle w:val="dn"/>
        </w:rPr>
        <w:t> </w:t>
      </w:r>
      <w:r w:rsidR="00B42711" w:rsidRPr="007203C6">
        <w:rPr>
          <w:rStyle w:val="dn"/>
        </w:rPr>
        <w:t>osobního života,</w:t>
      </w:r>
      <w:r w:rsidRPr="007203C6">
        <w:rPr>
          <w:rStyle w:val="dn"/>
        </w:rPr>
        <w:t xml:space="preserve"> </w:t>
      </w:r>
      <w:r w:rsidR="00B42711" w:rsidRPr="007203C6">
        <w:rPr>
          <w:rStyle w:val="dn"/>
        </w:rPr>
        <w:t>d</w:t>
      </w:r>
      <w:r w:rsidRPr="007203C6">
        <w:rPr>
          <w:rStyle w:val="dn"/>
        </w:rPr>
        <w:t xml:space="preserve">ále bojuje proti </w:t>
      </w:r>
      <w:proofErr w:type="spellStart"/>
      <w:r w:rsidRPr="007203C6">
        <w:rPr>
          <w:rStyle w:val="dn"/>
        </w:rPr>
        <w:t>objektifikaci</w:t>
      </w:r>
      <w:proofErr w:type="spellEnd"/>
      <w:r w:rsidRPr="007203C6">
        <w:rPr>
          <w:rStyle w:val="dn"/>
        </w:rPr>
        <w:t xml:space="preserve"> </w:t>
      </w:r>
      <w:r w:rsidR="00B42711" w:rsidRPr="007203C6">
        <w:rPr>
          <w:rStyle w:val="dn"/>
        </w:rPr>
        <w:t>žen, při níž je z ženského těla dělán (primárně) předmět určený pro mužský pohled (</w:t>
      </w:r>
      <w:proofErr w:type="spellStart"/>
      <w:r w:rsidR="00B42711" w:rsidRPr="007203C6">
        <w:rPr>
          <w:rStyle w:val="dn"/>
          <w:i/>
          <w:iCs/>
        </w:rPr>
        <w:t>gaze</w:t>
      </w:r>
      <w:proofErr w:type="spellEnd"/>
      <w:r w:rsidR="00B42711" w:rsidRPr="007203C6">
        <w:rPr>
          <w:rStyle w:val="dn"/>
        </w:rPr>
        <w:t xml:space="preserve">) a nejrůznějším stereotypům přisuzovaných </w:t>
      </w:r>
      <w:proofErr w:type="spellStart"/>
      <w:r w:rsidR="00B42711" w:rsidRPr="007203C6">
        <w:rPr>
          <w:rStyle w:val="dn"/>
        </w:rPr>
        <w:t>feminnímu</w:t>
      </w:r>
      <w:proofErr w:type="spellEnd"/>
      <w:r w:rsidR="00B42711" w:rsidRPr="007203C6">
        <w:rPr>
          <w:rStyle w:val="dn"/>
        </w:rPr>
        <w:t xml:space="preserve"> genderu (např. že ženský mozek má nižší intelektuální kapacitu, ženy jsou emocionálnější než muži apod.)</w:t>
      </w:r>
      <w:r w:rsidRPr="007203C6">
        <w:rPr>
          <w:rStyle w:val="dn"/>
        </w:rPr>
        <w:t xml:space="preserve">. S pojmem feminismus jsou </w:t>
      </w:r>
      <w:r w:rsidR="00B42711" w:rsidRPr="007203C6">
        <w:rPr>
          <w:rStyle w:val="dn"/>
        </w:rPr>
        <w:t xml:space="preserve">v české veřejné debatě stále </w:t>
      </w:r>
      <w:r w:rsidRPr="007203C6">
        <w:rPr>
          <w:rStyle w:val="dn"/>
        </w:rPr>
        <w:t xml:space="preserve">velmi často spojovány negativní přívlastky, což spočívá </w:t>
      </w:r>
      <w:r w:rsidR="00B42711" w:rsidRPr="007203C6">
        <w:rPr>
          <w:rStyle w:val="dn"/>
        </w:rPr>
        <w:t xml:space="preserve">zejména </w:t>
      </w:r>
      <w:r w:rsidRPr="007203C6">
        <w:rPr>
          <w:rStyle w:val="dn"/>
        </w:rPr>
        <w:t xml:space="preserve">v předsudcích panujících o </w:t>
      </w:r>
      <w:r w:rsidR="00B42711" w:rsidRPr="007203C6">
        <w:rPr>
          <w:rStyle w:val="dn"/>
        </w:rPr>
        <w:t xml:space="preserve">tomto </w:t>
      </w:r>
      <w:r w:rsidRPr="007203C6">
        <w:rPr>
          <w:rStyle w:val="dn"/>
        </w:rPr>
        <w:t xml:space="preserve">tématu, způsobených strachem z ohrožení </w:t>
      </w:r>
      <w:r w:rsidR="00B42711" w:rsidRPr="007203C6">
        <w:rPr>
          <w:rStyle w:val="dn"/>
        </w:rPr>
        <w:t xml:space="preserve">zaběhaných pořádků </w:t>
      </w:r>
      <w:r w:rsidRPr="007203C6">
        <w:rPr>
          <w:rStyle w:val="dn"/>
        </w:rPr>
        <w:t>a změny</w:t>
      </w:r>
      <w:r w:rsidR="00B42711" w:rsidRPr="007203C6">
        <w:rPr>
          <w:rStyle w:val="dn"/>
        </w:rPr>
        <w:t>, kterou lidé jisté povahy a v určitých životních situacích mají tendenci chápat jako ze své podstaty negativní a</w:t>
      </w:r>
      <w:r w:rsidR="00934FC9">
        <w:rPr>
          <w:rStyle w:val="dn"/>
        </w:rPr>
        <w:t> </w:t>
      </w:r>
      <w:r w:rsidR="00B42711" w:rsidRPr="007203C6">
        <w:rPr>
          <w:rStyle w:val="dn"/>
        </w:rPr>
        <w:t>ohrožující</w:t>
      </w:r>
      <w:r w:rsidRPr="007203C6">
        <w:rPr>
          <w:rStyle w:val="dn"/>
        </w:rPr>
        <w:t>.</w:t>
      </w:r>
      <w:r w:rsidRPr="007203C6">
        <w:rPr>
          <w:rStyle w:val="dn"/>
          <w:rFonts w:eastAsia="Times New Roman"/>
          <w:vertAlign w:val="superscript"/>
        </w:rPr>
        <w:footnoteReference w:id="2"/>
      </w:r>
      <w:r w:rsidR="00E36B58" w:rsidRPr="007203C6" w:rsidDel="00E36B58">
        <w:rPr>
          <w:rStyle w:val="dn"/>
          <w:rFonts w:eastAsia="Times New Roman"/>
          <w:vertAlign w:val="superscript"/>
        </w:rPr>
        <w:t xml:space="preserve"> </w:t>
      </w:r>
    </w:p>
    <w:p w14:paraId="35A1D2FD" w14:textId="42B80ABB" w:rsidR="009B7FD3" w:rsidRPr="007203C6" w:rsidRDefault="00C630A9" w:rsidP="000148F0">
      <w:pPr>
        <w:ind w:firstLine="709"/>
        <w:rPr>
          <w:rStyle w:val="dn"/>
        </w:rPr>
      </w:pPr>
      <w:r w:rsidRPr="007203C6">
        <w:rPr>
          <w:rStyle w:val="dn"/>
          <w:rFonts w:eastAsia="Times New Roman"/>
        </w:rPr>
        <w:t>Č</w:t>
      </w:r>
      <w:r w:rsidRPr="007203C6">
        <w:rPr>
          <w:rStyle w:val="dn"/>
        </w:rPr>
        <w:t xml:space="preserve">asto se setkáváme s názorem, že žijeme ve 21. století a znevýhodněné postavení žen je již </w:t>
      </w:r>
      <w:r w:rsidR="00A210BF" w:rsidRPr="007203C6">
        <w:rPr>
          <w:rStyle w:val="dn"/>
        </w:rPr>
        <w:t>otázkou minulosti</w:t>
      </w:r>
      <w:r w:rsidRPr="007203C6">
        <w:rPr>
          <w:rStyle w:val="dn"/>
        </w:rPr>
        <w:t xml:space="preserve">. Ve skutečnosti je tomu právě naopak. Společnost </w:t>
      </w:r>
      <w:r w:rsidR="009B7FD3" w:rsidRPr="007203C6">
        <w:rPr>
          <w:rStyle w:val="dn"/>
        </w:rPr>
        <w:t>v Česku i jinde na</w:t>
      </w:r>
      <w:r w:rsidR="00150929">
        <w:rPr>
          <w:rStyle w:val="dn"/>
        </w:rPr>
        <w:t> </w:t>
      </w:r>
      <w:r w:rsidR="009B7FD3" w:rsidRPr="007203C6">
        <w:rPr>
          <w:rStyle w:val="dn"/>
        </w:rPr>
        <w:t xml:space="preserve">západě je stále </w:t>
      </w:r>
      <w:r w:rsidRPr="007203C6">
        <w:rPr>
          <w:rStyle w:val="dn"/>
        </w:rPr>
        <w:t>velmi patriarcháln</w:t>
      </w:r>
      <w:r w:rsidR="009B7FD3" w:rsidRPr="007203C6">
        <w:rPr>
          <w:rStyle w:val="dn"/>
        </w:rPr>
        <w:t>ě</w:t>
      </w:r>
      <w:r w:rsidRPr="007203C6">
        <w:rPr>
          <w:rStyle w:val="dn"/>
        </w:rPr>
        <w:t xml:space="preserve"> nastaven</w:t>
      </w:r>
      <w:r w:rsidR="009B7FD3" w:rsidRPr="007203C6">
        <w:rPr>
          <w:rStyle w:val="dn"/>
        </w:rPr>
        <w:t>a a fasáda, která tento druh šovinismu kryje, je často jen povrchní.</w:t>
      </w:r>
      <w:r w:rsidRPr="007203C6">
        <w:rPr>
          <w:rStyle w:val="dn"/>
        </w:rPr>
        <w:t xml:space="preserve"> Do jisté míry přetrvává pohled na ženy jako na „slabší“ a </w:t>
      </w:r>
      <w:r w:rsidR="009B7FD3" w:rsidRPr="007203C6">
        <w:rPr>
          <w:rStyle w:val="dn"/>
        </w:rPr>
        <w:t xml:space="preserve">v určitých ohledech </w:t>
      </w:r>
      <w:r w:rsidRPr="007203C6">
        <w:rPr>
          <w:rStyle w:val="dn"/>
        </w:rPr>
        <w:t xml:space="preserve">podřadnější bytosti, za jejichž svět je považována „domácnost a plotna“, ovšem </w:t>
      </w:r>
      <w:r w:rsidR="009B7FD3" w:rsidRPr="007203C6">
        <w:rPr>
          <w:rStyle w:val="dn"/>
        </w:rPr>
        <w:t xml:space="preserve">jen </w:t>
      </w:r>
      <w:r w:rsidRPr="007203C6">
        <w:rPr>
          <w:rStyle w:val="dn"/>
        </w:rPr>
        <w:t>do doby</w:t>
      </w:r>
      <w:r w:rsidR="00422636" w:rsidRPr="007203C6">
        <w:rPr>
          <w:rStyle w:val="dn"/>
        </w:rPr>
        <w:t>,</w:t>
      </w:r>
      <w:r w:rsidRPr="007203C6">
        <w:rPr>
          <w:rStyle w:val="dn"/>
        </w:rPr>
        <w:t xml:space="preserve"> než vstoupí muž</w:t>
      </w:r>
      <w:r w:rsidR="009B7FD3" w:rsidRPr="007203C6">
        <w:rPr>
          <w:rStyle w:val="dn"/>
        </w:rPr>
        <w:t xml:space="preserve"> vracející se z práce, „živení rodiny“</w:t>
      </w:r>
      <w:r w:rsidRPr="007203C6">
        <w:rPr>
          <w:rStyle w:val="dn"/>
        </w:rPr>
        <w:t>.</w:t>
      </w:r>
      <w:r w:rsidR="009B7FD3" w:rsidRPr="007203C6">
        <w:rPr>
          <w:rStyle w:val="dn"/>
        </w:rPr>
        <w:t xml:space="preserve"> Po návratu se ovšem stává rovněž i pánem „domácího krbu“.</w:t>
      </w:r>
      <w:r w:rsidRPr="007203C6">
        <w:rPr>
          <w:rStyle w:val="dn"/>
        </w:rPr>
        <w:t xml:space="preserve"> </w:t>
      </w:r>
      <w:r w:rsidR="009B7FD3" w:rsidRPr="007203C6">
        <w:rPr>
          <w:rStyle w:val="dn"/>
        </w:rPr>
        <w:t>Připoutání žen ke starosti o domácnost</w:t>
      </w:r>
      <w:r w:rsidRPr="007203C6">
        <w:rPr>
          <w:rStyle w:val="dn"/>
        </w:rPr>
        <w:t xml:space="preserve"> se pak mimo jiné projevuje například v</w:t>
      </w:r>
      <w:r w:rsidR="009B7FD3" w:rsidRPr="007203C6">
        <w:rPr>
          <w:rStyle w:val="dn"/>
        </w:rPr>
        <w:t xml:space="preserve"> jejich nižším </w:t>
      </w:r>
      <w:r w:rsidRPr="007203C6">
        <w:rPr>
          <w:rStyle w:val="dn"/>
        </w:rPr>
        <w:t xml:space="preserve">platovém ohodnocení či </w:t>
      </w:r>
      <w:r w:rsidR="009B7FD3" w:rsidRPr="007203C6">
        <w:rPr>
          <w:rStyle w:val="dn"/>
        </w:rPr>
        <w:t xml:space="preserve">menší </w:t>
      </w:r>
      <w:r w:rsidRPr="007203C6">
        <w:rPr>
          <w:rStyle w:val="dn"/>
        </w:rPr>
        <w:t xml:space="preserve">pravděpodobnosti přijetí </w:t>
      </w:r>
      <w:r w:rsidRPr="007203C6">
        <w:rPr>
          <w:rStyle w:val="dn"/>
        </w:rPr>
        <w:lastRenderedPageBreak/>
        <w:t>na</w:t>
      </w:r>
      <w:r w:rsidR="00150929">
        <w:rPr>
          <w:rStyle w:val="dn"/>
        </w:rPr>
        <w:t> </w:t>
      </w:r>
      <w:r w:rsidR="009B7FD3" w:rsidRPr="007203C6">
        <w:rPr>
          <w:rStyle w:val="dn"/>
        </w:rPr>
        <w:t xml:space="preserve">(prestižní) </w:t>
      </w:r>
      <w:r w:rsidRPr="007203C6">
        <w:rPr>
          <w:rStyle w:val="dn"/>
        </w:rPr>
        <w:t xml:space="preserve">pracovní pozici. Kořeny </w:t>
      </w:r>
      <w:r w:rsidR="009B7FD3" w:rsidRPr="007203C6">
        <w:rPr>
          <w:rStyle w:val="dn"/>
        </w:rPr>
        <w:t xml:space="preserve">tohoto přístupu k ženám </w:t>
      </w:r>
      <w:r w:rsidRPr="007203C6">
        <w:rPr>
          <w:rStyle w:val="dn"/>
        </w:rPr>
        <w:t>se nachází v historicky daném stereotypním rozdělení rolí, které staví ženu do pozice tvora</w:t>
      </w:r>
      <w:r w:rsidR="009B7FD3" w:rsidRPr="007203C6">
        <w:rPr>
          <w:rStyle w:val="dn"/>
        </w:rPr>
        <w:t xml:space="preserve"> podřízeného muži</w:t>
      </w:r>
      <w:r w:rsidRPr="007203C6">
        <w:rPr>
          <w:rStyle w:val="dn"/>
        </w:rPr>
        <w:t xml:space="preserve">, který nemá nárok na seberealizaci a kvalitní život </w:t>
      </w:r>
      <w:r w:rsidR="009B7FD3" w:rsidRPr="007203C6">
        <w:rPr>
          <w:rStyle w:val="dn"/>
        </w:rPr>
        <w:t xml:space="preserve">mimo právě vztah s </w:t>
      </w:r>
      <w:r w:rsidRPr="007203C6">
        <w:rPr>
          <w:rStyle w:val="dn"/>
        </w:rPr>
        <w:t>muže</w:t>
      </w:r>
      <w:r w:rsidR="009B7FD3" w:rsidRPr="007203C6">
        <w:rPr>
          <w:rStyle w:val="dn"/>
        </w:rPr>
        <w:t>m</w:t>
      </w:r>
      <w:r w:rsidRPr="007203C6">
        <w:rPr>
          <w:rStyle w:val="dn"/>
        </w:rPr>
        <w:t xml:space="preserve">. Na ženské tělo </w:t>
      </w:r>
      <w:r w:rsidR="009B7FD3" w:rsidRPr="007203C6">
        <w:rPr>
          <w:rStyle w:val="dn"/>
        </w:rPr>
        <w:t xml:space="preserve">pak patriarchálně konstruovaná </w:t>
      </w:r>
      <w:r w:rsidRPr="007203C6">
        <w:rPr>
          <w:rStyle w:val="dn"/>
        </w:rPr>
        <w:t xml:space="preserve">společnost pohlíží jako na nemravné a </w:t>
      </w:r>
      <w:r w:rsidR="009B7FD3" w:rsidRPr="007203C6">
        <w:rPr>
          <w:rStyle w:val="dn"/>
        </w:rPr>
        <w:t>činí z něj primárně</w:t>
      </w:r>
      <w:r w:rsidRPr="007203C6">
        <w:rPr>
          <w:rStyle w:val="dn"/>
        </w:rPr>
        <w:t xml:space="preserve"> sexuální objekt. Z uvedených důvodů jsou na „něžné pohlaví“ </w:t>
      </w:r>
      <w:r w:rsidR="009B7FD3" w:rsidRPr="007203C6">
        <w:rPr>
          <w:rStyle w:val="dn"/>
        </w:rPr>
        <w:t xml:space="preserve">patriarchální společností </w:t>
      </w:r>
      <w:r w:rsidRPr="007203C6">
        <w:rPr>
          <w:rStyle w:val="dn"/>
        </w:rPr>
        <w:t xml:space="preserve">kladeny požadavky </w:t>
      </w:r>
      <w:r w:rsidR="009B7FD3" w:rsidRPr="007203C6">
        <w:rPr>
          <w:rStyle w:val="dn"/>
        </w:rPr>
        <w:t>ohledně adekvátního oblékání</w:t>
      </w:r>
      <w:r w:rsidRPr="007203C6">
        <w:rPr>
          <w:rStyle w:val="dn"/>
        </w:rPr>
        <w:t>, zaměstnání či chování</w:t>
      </w:r>
      <w:r w:rsidR="009B7FD3" w:rsidRPr="007203C6">
        <w:rPr>
          <w:rStyle w:val="dn"/>
        </w:rPr>
        <w:t xml:space="preserve">, jež jsou často mnohem podrobnější a </w:t>
      </w:r>
      <w:proofErr w:type="spellStart"/>
      <w:r w:rsidR="009B7FD3" w:rsidRPr="007203C6">
        <w:rPr>
          <w:rStyle w:val="dn"/>
        </w:rPr>
        <w:t>opresivnější</w:t>
      </w:r>
      <w:proofErr w:type="spellEnd"/>
      <w:r w:rsidR="009B7FD3" w:rsidRPr="007203C6">
        <w:rPr>
          <w:rStyle w:val="dn"/>
        </w:rPr>
        <w:t xml:space="preserve"> než v případě pravidel pro mužskou část společnosti</w:t>
      </w:r>
      <w:r w:rsidRPr="007203C6">
        <w:rPr>
          <w:rStyle w:val="dn"/>
        </w:rPr>
        <w:t>.</w:t>
      </w:r>
      <w:r w:rsidRPr="007203C6">
        <w:rPr>
          <w:rStyle w:val="dn"/>
          <w:rFonts w:eastAsia="Times New Roman"/>
          <w:vertAlign w:val="superscript"/>
        </w:rPr>
        <w:footnoteReference w:id="3"/>
      </w:r>
      <w:r w:rsidRPr="007203C6">
        <w:rPr>
          <w:rStyle w:val="dn"/>
        </w:rPr>
        <w:t xml:space="preserve"> </w:t>
      </w:r>
      <w:r w:rsidR="009B7FD3" w:rsidRPr="007203C6">
        <w:rPr>
          <w:rStyle w:val="dn"/>
        </w:rPr>
        <w:t xml:space="preserve">Feminismus a boj za rovná práva žen je tak i více než sto let po vzniku prvního hnutí sufražetek, jež se snažili vynutit pro ženy volební právo, stále jedním z nejpalčivějších společenských témat. </w:t>
      </w:r>
    </w:p>
    <w:p w14:paraId="1C27F939" w14:textId="3E85AD90" w:rsidR="00C50C5C" w:rsidRPr="007203C6" w:rsidRDefault="00C630A9" w:rsidP="000148F0">
      <w:pPr>
        <w:ind w:firstLine="709"/>
        <w:rPr>
          <w:rStyle w:val="dn"/>
          <w:rFonts w:eastAsia="Times New Roman"/>
        </w:rPr>
      </w:pPr>
      <w:r w:rsidRPr="007203C6">
        <w:rPr>
          <w:rStyle w:val="dn"/>
        </w:rPr>
        <w:t>Norský dramatik Henrik Ibsen</w:t>
      </w:r>
      <w:r w:rsidR="009B7FD3" w:rsidRPr="007203C6">
        <w:rPr>
          <w:rStyle w:val="dn"/>
        </w:rPr>
        <w:t xml:space="preserve"> (1828–1906)</w:t>
      </w:r>
      <w:r w:rsidRPr="007203C6">
        <w:rPr>
          <w:rStyle w:val="dn"/>
        </w:rPr>
        <w:t xml:space="preserve"> tvořil </w:t>
      </w:r>
      <w:r w:rsidR="009B7FD3" w:rsidRPr="007203C6">
        <w:rPr>
          <w:rStyle w:val="dn"/>
        </w:rPr>
        <w:t xml:space="preserve">právě </w:t>
      </w:r>
      <w:r w:rsidRPr="007203C6">
        <w:rPr>
          <w:rStyle w:val="dn"/>
        </w:rPr>
        <w:t xml:space="preserve">v době </w:t>
      </w:r>
      <w:r w:rsidR="009B7FD3" w:rsidRPr="007203C6">
        <w:rPr>
          <w:rStyle w:val="dn"/>
        </w:rPr>
        <w:t>rozmachu feministického hnutí, kdy se</w:t>
      </w:r>
      <w:r w:rsidRPr="007203C6">
        <w:rPr>
          <w:rStyle w:val="dn"/>
        </w:rPr>
        <w:t xml:space="preserve"> </w:t>
      </w:r>
      <w:r w:rsidR="009B7FD3" w:rsidRPr="007203C6">
        <w:rPr>
          <w:rStyle w:val="dn"/>
        </w:rPr>
        <w:t>r</w:t>
      </w:r>
      <w:r w:rsidRPr="007203C6">
        <w:rPr>
          <w:rStyle w:val="dn"/>
        </w:rPr>
        <w:t xml:space="preserve">ovnoprávnost žen pomalu </w:t>
      </w:r>
      <w:r w:rsidR="009B7FD3" w:rsidRPr="007203C6">
        <w:rPr>
          <w:rStyle w:val="dn"/>
        </w:rPr>
        <w:t xml:space="preserve">začala </w:t>
      </w:r>
      <w:r w:rsidRPr="007203C6">
        <w:rPr>
          <w:rStyle w:val="dn"/>
        </w:rPr>
        <w:t>stáva</w:t>
      </w:r>
      <w:r w:rsidR="009B7FD3" w:rsidRPr="007203C6">
        <w:rPr>
          <w:rStyle w:val="dn"/>
        </w:rPr>
        <w:t>t</w:t>
      </w:r>
      <w:r w:rsidRPr="007203C6">
        <w:rPr>
          <w:rStyle w:val="dn"/>
        </w:rPr>
        <w:t xml:space="preserve"> předmětem oficiální společenské debaty a téma se </w:t>
      </w:r>
      <w:r w:rsidR="00B77F23" w:rsidRPr="007203C6">
        <w:rPr>
          <w:rStyle w:val="dn"/>
        </w:rPr>
        <w:t xml:space="preserve">začalo </w:t>
      </w:r>
      <w:r w:rsidRPr="007203C6">
        <w:rPr>
          <w:rStyle w:val="dn"/>
        </w:rPr>
        <w:t>objevova</w:t>
      </w:r>
      <w:r w:rsidR="00B77F23" w:rsidRPr="007203C6">
        <w:rPr>
          <w:rStyle w:val="dn"/>
        </w:rPr>
        <w:t>t</w:t>
      </w:r>
      <w:r w:rsidRPr="007203C6">
        <w:rPr>
          <w:rStyle w:val="dn"/>
        </w:rPr>
        <w:t xml:space="preserve"> i na poli literatury. V této době vzniká Ibsenovo </w:t>
      </w:r>
      <w:r w:rsidR="00B77F23" w:rsidRPr="007203C6">
        <w:rPr>
          <w:rStyle w:val="dn"/>
        </w:rPr>
        <w:t xml:space="preserve">dodnes pravděpodobně </w:t>
      </w:r>
      <w:r w:rsidRPr="007203C6">
        <w:rPr>
          <w:rStyle w:val="dn"/>
        </w:rPr>
        <w:t xml:space="preserve">nejdiskutovanější </w:t>
      </w:r>
      <w:r w:rsidR="00B77F23" w:rsidRPr="007203C6">
        <w:rPr>
          <w:rStyle w:val="dn"/>
        </w:rPr>
        <w:t xml:space="preserve">a nejuváděnější </w:t>
      </w:r>
      <w:r w:rsidRPr="007203C6">
        <w:rPr>
          <w:rStyle w:val="dn"/>
        </w:rPr>
        <w:t xml:space="preserve">drama </w:t>
      </w:r>
      <w:r w:rsidRPr="007203C6">
        <w:rPr>
          <w:rStyle w:val="dn"/>
          <w:i/>
          <w:iCs/>
        </w:rPr>
        <w:t>Domeček pro panenky</w:t>
      </w:r>
      <w:r w:rsidR="00B77F23" w:rsidRPr="007203C6">
        <w:rPr>
          <w:rStyle w:val="dn"/>
        </w:rPr>
        <w:t>,</w:t>
      </w:r>
      <w:r w:rsidRPr="007203C6">
        <w:rPr>
          <w:rStyle w:val="dn"/>
        </w:rPr>
        <w:t xml:space="preserve"> vyzdvihující </w:t>
      </w:r>
      <w:r w:rsidR="00B77F23" w:rsidRPr="007203C6">
        <w:rPr>
          <w:rStyle w:val="dn"/>
        </w:rPr>
        <w:t xml:space="preserve">právě </w:t>
      </w:r>
      <w:r w:rsidRPr="007203C6">
        <w:rPr>
          <w:rStyle w:val="dn"/>
        </w:rPr>
        <w:t xml:space="preserve">motivy spojené s feminismem. </w:t>
      </w:r>
      <w:r w:rsidRPr="007203C6">
        <w:rPr>
          <w:rStyle w:val="dn"/>
          <w:rFonts w:eastAsia="Times New Roman"/>
        </w:rPr>
        <w:t>Zhruba o stolet</w:t>
      </w:r>
      <w:r w:rsidRPr="007203C6">
        <w:rPr>
          <w:rStyle w:val="dn"/>
        </w:rPr>
        <w:t>í později se v Rakousku objevuje „militantní feministka“</w:t>
      </w:r>
      <w:r w:rsidR="00F34624" w:rsidRPr="007203C6">
        <w:rPr>
          <w:rStyle w:val="Znakapoznpodarou"/>
        </w:rPr>
        <w:footnoteReference w:id="4"/>
      </w:r>
      <w:r w:rsidRPr="007203C6">
        <w:rPr>
          <w:rStyle w:val="dn"/>
        </w:rPr>
        <w:t xml:space="preserve"> Elfriede </w:t>
      </w:r>
      <w:proofErr w:type="spellStart"/>
      <w:r w:rsidRPr="007203C6">
        <w:rPr>
          <w:rStyle w:val="dn"/>
        </w:rPr>
        <w:t>Jelinek</w:t>
      </w:r>
      <w:proofErr w:type="spellEnd"/>
      <w:r w:rsidRPr="007203C6">
        <w:rPr>
          <w:rStyle w:val="dn"/>
        </w:rPr>
        <w:t>, která se inspiruje tzv.</w:t>
      </w:r>
      <w:r w:rsidRPr="007203C6">
        <w:rPr>
          <w:rStyle w:val="dn"/>
          <w:i/>
          <w:iCs/>
        </w:rPr>
        <w:t xml:space="preserve"> Vídeňskou skupinou (</w:t>
      </w:r>
      <w:proofErr w:type="spellStart"/>
      <w:r w:rsidRPr="007203C6">
        <w:rPr>
          <w:rStyle w:val="dn"/>
          <w:i/>
          <w:iCs/>
        </w:rPr>
        <w:t>Wiener</w:t>
      </w:r>
      <w:proofErr w:type="spellEnd"/>
      <w:r w:rsidRPr="007203C6">
        <w:rPr>
          <w:rStyle w:val="dn"/>
          <w:i/>
          <w:iCs/>
        </w:rPr>
        <w:t xml:space="preserve"> </w:t>
      </w:r>
      <w:proofErr w:type="spellStart"/>
      <w:r w:rsidRPr="007203C6">
        <w:rPr>
          <w:rStyle w:val="dn"/>
          <w:i/>
          <w:iCs/>
        </w:rPr>
        <w:t>Gruppe</w:t>
      </w:r>
      <w:proofErr w:type="spellEnd"/>
      <w:r w:rsidRPr="007203C6">
        <w:rPr>
          <w:rStyle w:val="dn"/>
          <w:i/>
          <w:iCs/>
        </w:rPr>
        <w:t>)</w:t>
      </w:r>
      <w:r w:rsidRPr="007203C6">
        <w:rPr>
          <w:rStyle w:val="dn"/>
        </w:rPr>
        <w:t xml:space="preserve"> </w:t>
      </w:r>
      <w:r w:rsidR="002B3801" w:rsidRPr="007203C6">
        <w:rPr>
          <w:rStyle w:val="dn"/>
        </w:rPr>
        <w:t>a jejíž t</w:t>
      </w:r>
      <w:r w:rsidRPr="007203C6">
        <w:rPr>
          <w:rStyle w:val="dn"/>
        </w:rPr>
        <w:t>vorba se vyznačuje experimentálními rysy a odvahou vyjadřovat své</w:t>
      </w:r>
      <w:r w:rsidR="00DA293E">
        <w:rPr>
          <w:rStyle w:val="dn"/>
        </w:rPr>
        <w:t> </w:t>
      </w:r>
      <w:r w:rsidRPr="007203C6">
        <w:rPr>
          <w:rStyle w:val="dn"/>
        </w:rPr>
        <w:t xml:space="preserve">postoje, které se </w:t>
      </w:r>
      <w:r w:rsidR="002B3801" w:rsidRPr="007203C6">
        <w:rPr>
          <w:rStyle w:val="dn"/>
        </w:rPr>
        <w:t xml:space="preserve">nikdy </w:t>
      </w:r>
      <w:r w:rsidRPr="007203C6">
        <w:rPr>
          <w:rStyle w:val="dn"/>
        </w:rPr>
        <w:t>příliš neslučovaly s</w:t>
      </w:r>
      <w:r w:rsidR="002B3801" w:rsidRPr="007203C6">
        <w:rPr>
          <w:rStyle w:val="dn"/>
        </w:rPr>
        <w:t xml:space="preserve"> dobovým </w:t>
      </w:r>
      <w:r w:rsidRPr="007203C6">
        <w:rPr>
          <w:rStyle w:val="dn"/>
        </w:rPr>
        <w:t xml:space="preserve">politickým nastavením, čímž si spolu s dalšími rakouskými autory vysloužila označení </w:t>
      </w:r>
      <w:proofErr w:type="spellStart"/>
      <w:r w:rsidRPr="007203C6">
        <w:rPr>
          <w:rStyle w:val="dn"/>
          <w:i/>
          <w:iCs/>
        </w:rPr>
        <w:t>nestbeschmutzer</w:t>
      </w:r>
      <w:proofErr w:type="spellEnd"/>
      <w:r w:rsidRPr="007203C6">
        <w:rPr>
          <w:rStyle w:val="dn"/>
          <w:i/>
          <w:iCs/>
        </w:rPr>
        <w:t>.</w:t>
      </w:r>
      <w:r w:rsidRPr="007203C6">
        <w:rPr>
          <w:rStyle w:val="dn"/>
        </w:rPr>
        <w:t xml:space="preserve"> </w:t>
      </w:r>
      <w:r w:rsidR="002B3801" w:rsidRPr="007203C6">
        <w:rPr>
          <w:rStyle w:val="dn"/>
        </w:rPr>
        <w:t>Diskutování</w:t>
      </w:r>
      <w:r w:rsidRPr="007203C6">
        <w:rPr>
          <w:rStyle w:val="dn"/>
        </w:rPr>
        <w:t xml:space="preserve"> feminis</w:t>
      </w:r>
      <w:r w:rsidR="002B3801" w:rsidRPr="007203C6">
        <w:rPr>
          <w:rStyle w:val="dn"/>
        </w:rPr>
        <w:t>tických témat</w:t>
      </w:r>
      <w:r w:rsidRPr="007203C6">
        <w:rPr>
          <w:rStyle w:val="dn"/>
        </w:rPr>
        <w:t xml:space="preserve"> bylo </w:t>
      </w:r>
      <w:r w:rsidR="002B3801" w:rsidRPr="007203C6">
        <w:rPr>
          <w:rStyle w:val="dn"/>
        </w:rPr>
        <w:t xml:space="preserve">vždy </w:t>
      </w:r>
      <w:r w:rsidRPr="007203C6">
        <w:rPr>
          <w:rStyle w:val="dn"/>
        </w:rPr>
        <w:t xml:space="preserve">jedním z nejvýraznějších </w:t>
      </w:r>
      <w:r w:rsidR="002B3801" w:rsidRPr="007203C6">
        <w:rPr>
          <w:rStyle w:val="dn"/>
        </w:rPr>
        <w:t xml:space="preserve">aspektů </w:t>
      </w:r>
      <w:r w:rsidRPr="007203C6">
        <w:rPr>
          <w:rStyle w:val="dn"/>
        </w:rPr>
        <w:t>tvorby rakouské spisovatelky</w:t>
      </w:r>
      <w:r w:rsidR="002B3801" w:rsidRPr="007203C6">
        <w:rPr>
          <w:rStyle w:val="dn"/>
        </w:rPr>
        <w:t>, proto</w:t>
      </w:r>
      <w:r w:rsidRPr="007203C6">
        <w:rPr>
          <w:rStyle w:val="dn"/>
        </w:rPr>
        <w:t xml:space="preserve"> </w:t>
      </w:r>
      <w:r w:rsidR="002B3801" w:rsidRPr="007203C6">
        <w:rPr>
          <w:rStyle w:val="dn"/>
        </w:rPr>
        <w:t>n</w:t>
      </w:r>
      <w:r w:rsidRPr="007203C6">
        <w:rPr>
          <w:rStyle w:val="dn"/>
        </w:rPr>
        <w:t xml:space="preserve">ení divu, že ji Ibsenův </w:t>
      </w:r>
      <w:r w:rsidRPr="007203C6">
        <w:rPr>
          <w:rStyle w:val="dn"/>
          <w:i/>
          <w:iCs/>
        </w:rPr>
        <w:t>Domeček pro panenky</w:t>
      </w:r>
      <w:r w:rsidRPr="007203C6">
        <w:rPr>
          <w:rStyle w:val="dn"/>
        </w:rPr>
        <w:t xml:space="preserve"> zaujal a jako svou dramatickou prvotinu napsala </w:t>
      </w:r>
      <w:r w:rsidR="002B3801" w:rsidRPr="007203C6">
        <w:rPr>
          <w:rStyle w:val="dn"/>
        </w:rPr>
        <w:t>jeho</w:t>
      </w:r>
      <w:r w:rsidR="00334284">
        <w:rPr>
          <w:rStyle w:val="dn"/>
        </w:rPr>
        <w:t> </w:t>
      </w:r>
      <w:r w:rsidR="002B3801" w:rsidRPr="007203C6">
        <w:rPr>
          <w:rStyle w:val="dn"/>
        </w:rPr>
        <w:t xml:space="preserve">svéráznou adaptaci, hru </w:t>
      </w:r>
      <w:r w:rsidRPr="007203C6">
        <w:rPr>
          <w:rStyle w:val="dn"/>
        </w:rPr>
        <w:t xml:space="preserve">s </w:t>
      </w:r>
      <w:proofErr w:type="gramStart"/>
      <w:r w:rsidRPr="007203C6">
        <w:rPr>
          <w:rStyle w:val="dn"/>
        </w:rPr>
        <w:t>názvem</w:t>
      </w:r>
      <w:proofErr w:type="gramEnd"/>
      <w:r w:rsidRPr="007203C6">
        <w:rPr>
          <w:rStyle w:val="dn"/>
        </w:rPr>
        <w:t xml:space="preserve"> </w:t>
      </w:r>
      <w:r w:rsidRPr="007203C6">
        <w:rPr>
          <w:rStyle w:val="dn"/>
          <w:i/>
          <w:iCs/>
        </w:rPr>
        <w:t>Co se stalo, když Nora opustila manžela, aneb Opory společnost</w:t>
      </w:r>
      <w:r w:rsidR="00C373AC" w:rsidRPr="007203C6">
        <w:rPr>
          <w:rStyle w:val="dn"/>
          <w:i/>
          <w:iCs/>
        </w:rPr>
        <w:t>i</w:t>
      </w:r>
      <w:r w:rsidR="002B3801" w:rsidRPr="007203C6">
        <w:rPr>
          <w:rStyle w:val="dn"/>
        </w:rPr>
        <w:t>,</w:t>
      </w:r>
      <w:r w:rsidRPr="007203C6">
        <w:rPr>
          <w:rStyle w:val="dn"/>
        </w:rPr>
        <w:t xml:space="preserve"> </w:t>
      </w:r>
      <w:r w:rsidR="002B3801" w:rsidRPr="007203C6">
        <w:rPr>
          <w:rStyle w:val="dn"/>
        </w:rPr>
        <w:t xml:space="preserve">jejíž </w:t>
      </w:r>
      <w:r w:rsidRPr="007203C6">
        <w:rPr>
          <w:rStyle w:val="dn"/>
        </w:rPr>
        <w:t>fabule začíná přesně v místě, kde Ibsenov</w:t>
      </w:r>
      <w:r w:rsidR="002B3801" w:rsidRPr="007203C6">
        <w:rPr>
          <w:rStyle w:val="dn"/>
        </w:rPr>
        <w:t>o</w:t>
      </w:r>
      <w:r w:rsidRPr="007203C6">
        <w:rPr>
          <w:rStyle w:val="dn"/>
        </w:rPr>
        <w:t xml:space="preserve"> </w:t>
      </w:r>
      <w:r w:rsidR="002B3801" w:rsidRPr="007203C6">
        <w:rPr>
          <w:rStyle w:val="dn"/>
        </w:rPr>
        <w:t>drama</w:t>
      </w:r>
      <w:r w:rsidRPr="007203C6">
        <w:rPr>
          <w:rStyle w:val="dn"/>
        </w:rPr>
        <w:t xml:space="preserve"> končí.</w:t>
      </w:r>
    </w:p>
    <w:p w14:paraId="4490B3DB" w14:textId="43BCBA6E" w:rsidR="00C50C5C" w:rsidRPr="007203C6" w:rsidRDefault="005C33F5" w:rsidP="000148F0">
      <w:pPr>
        <w:ind w:firstLine="709"/>
        <w:rPr>
          <w:rStyle w:val="dn"/>
          <w:rFonts w:eastAsia="Times New Roman"/>
          <w:i/>
          <w:iCs/>
        </w:rPr>
      </w:pPr>
      <w:r w:rsidRPr="007203C6">
        <w:rPr>
          <w:rStyle w:val="dn"/>
          <w:rFonts w:eastAsia="Times New Roman"/>
        </w:rPr>
        <w:t>Ačkoli v češtině neexistuje odborný text, který by obě díla důkladně analyzoval z perspektivy feministické kritiky, jako to v této práci činím já, s</w:t>
      </w:r>
      <w:r w:rsidR="00C630A9" w:rsidRPr="007203C6">
        <w:rPr>
          <w:rStyle w:val="dn"/>
          <w:rFonts w:eastAsia="Times New Roman"/>
        </w:rPr>
        <w:t xml:space="preserve"> t</w:t>
      </w:r>
      <w:r w:rsidR="00C630A9" w:rsidRPr="007203C6">
        <w:rPr>
          <w:rStyle w:val="dn"/>
        </w:rPr>
        <w:t xml:space="preserve">ématem feminismu </w:t>
      </w:r>
      <w:r w:rsidRPr="007203C6">
        <w:rPr>
          <w:rStyle w:val="dn"/>
        </w:rPr>
        <w:t xml:space="preserve">konkrétně </w:t>
      </w:r>
      <w:r w:rsidR="00C630A9" w:rsidRPr="007203C6">
        <w:rPr>
          <w:rStyle w:val="dn"/>
        </w:rPr>
        <w:t>v</w:t>
      </w:r>
      <w:r w:rsidRPr="007203C6">
        <w:rPr>
          <w:rStyle w:val="dn"/>
        </w:rPr>
        <w:t xml:space="preserve"> Ibsenově </w:t>
      </w:r>
      <w:r w:rsidR="00C630A9" w:rsidRPr="007203C6">
        <w:rPr>
          <w:rStyle w:val="dn"/>
          <w:i/>
          <w:iCs/>
        </w:rPr>
        <w:t>Domečku pro panenky</w:t>
      </w:r>
      <w:r w:rsidR="00C630A9" w:rsidRPr="007203C6">
        <w:rPr>
          <w:rStyle w:val="dn"/>
        </w:rPr>
        <w:t xml:space="preserve"> již některé </w:t>
      </w:r>
      <w:r w:rsidRPr="007203C6">
        <w:rPr>
          <w:rStyle w:val="dn"/>
        </w:rPr>
        <w:t>texty</w:t>
      </w:r>
      <w:r w:rsidR="00C630A9" w:rsidRPr="007203C6">
        <w:rPr>
          <w:rStyle w:val="dn"/>
        </w:rPr>
        <w:t xml:space="preserve"> pracují. </w:t>
      </w:r>
      <w:r w:rsidRPr="007203C6">
        <w:rPr>
          <w:rStyle w:val="dn"/>
        </w:rPr>
        <w:t xml:space="preserve">Jedná se zejména o diplomovou práci </w:t>
      </w:r>
      <w:r w:rsidR="00C630A9" w:rsidRPr="007203C6">
        <w:rPr>
          <w:rStyle w:val="dn"/>
          <w:i/>
          <w:iCs/>
        </w:rPr>
        <w:t>Feminismus a Ibsenova Nora</w:t>
      </w:r>
      <w:r w:rsidR="007504F9" w:rsidRPr="001A7882">
        <w:rPr>
          <w:rStyle w:val="Znakapoznpodarou"/>
        </w:rPr>
        <w:footnoteReference w:id="5"/>
      </w:r>
      <w:r w:rsidR="00C630A9" w:rsidRPr="001A7882">
        <w:rPr>
          <w:rStyle w:val="dn"/>
        </w:rPr>
        <w:t xml:space="preserve"> </w:t>
      </w:r>
      <w:r w:rsidR="00C630A9" w:rsidRPr="007203C6">
        <w:rPr>
          <w:rStyle w:val="dn"/>
        </w:rPr>
        <w:t xml:space="preserve">od Kamily Krbcové, ve které se autorka zabývá </w:t>
      </w:r>
      <w:r w:rsidRPr="007203C6">
        <w:rPr>
          <w:rStyle w:val="dn"/>
        </w:rPr>
        <w:t xml:space="preserve">vztahem </w:t>
      </w:r>
      <w:r w:rsidR="00C630A9" w:rsidRPr="007203C6">
        <w:rPr>
          <w:rStyle w:val="dn"/>
        </w:rPr>
        <w:lastRenderedPageBreak/>
        <w:t xml:space="preserve">feministických myšlenek a Ibsenovy doby. Součástí </w:t>
      </w:r>
      <w:r w:rsidRPr="007203C6">
        <w:rPr>
          <w:rStyle w:val="dn"/>
        </w:rPr>
        <w:t xml:space="preserve">této </w:t>
      </w:r>
      <w:r w:rsidR="00C630A9" w:rsidRPr="007203C6">
        <w:rPr>
          <w:rStyle w:val="dn"/>
        </w:rPr>
        <w:t xml:space="preserve">diplomové práce je </w:t>
      </w:r>
      <w:r w:rsidRPr="007203C6">
        <w:rPr>
          <w:rStyle w:val="dn"/>
        </w:rPr>
        <w:t xml:space="preserve">také popis </w:t>
      </w:r>
      <w:r w:rsidR="00C630A9" w:rsidRPr="007203C6">
        <w:rPr>
          <w:rStyle w:val="dn"/>
        </w:rPr>
        <w:t xml:space="preserve">klauzurní inscenace, která </w:t>
      </w:r>
      <w:r w:rsidRPr="007203C6">
        <w:rPr>
          <w:rStyle w:val="dn"/>
        </w:rPr>
        <w:t xml:space="preserve">se </w:t>
      </w:r>
      <w:proofErr w:type="gramStart"/>
      <w:r w:rsidRPr="007203C6">
        <w:rPr>
          <w:rStyle w:val="dn"/>
        </w:rPr>
        <w:t>snaží</w:t>
      </w:r>
      <w:proofErr w:type="gramEnd"/>
      <w:r w:rsidR="00C630A9" w:rsidRPr="007203C6">
        <w:rPr>
          <w:rStyle w:val="dn"/>
        </w:rPr>
        <w:t xml:space="preserve"> témat</w:t>
      </w:r>
      <w:r w:rsidRPr="007203C6">
        <w:rPr>
          <w:rStyle w:val="dn"/>
        </w:rPr>
        <w:t>a</w:t>
      </w:r>
      <w:r w:rsidR="00C630A9" w:rsidRPr="007203C6">
        <w:rPr>
          <w:rStyle w:val="dn"/>
        </w:rPr>
        <w:t xml:space="preserve"> </w:t>
      </w:r>
      <w:r w:rsidR="00C630A9" w:rsidRPr="007203C6">
        <w:rPr>
          <w:rStyle w:val="dn"/>
          <w:i/>
          <w:iCs/>
        </w:rPr>
        <w:t>Domečku pro panenky</w:t>
      </w:r>
      <w:r w:rsidR="00C630A9" w:rsidRPr="007203C6">
        <w:rPr>
          <w:rStyle w:val="dn"/>
        </w:rPr>
        <w:t xml:space="preserve"> aktu</w:t>
      </w:r>
      <w:r w:rsidR="00866BF9" w:rsidRPr="007203C6">
        <w:rPr>
          <w:rStyle w:val="dn"/>
        </w:rPr>
        <w:t>a</w:t>
      </w:r>
      <w:r w:rsidR="00C630A9" w:rsidRPr="007203C6">
        <w:rPr>
          <w:rStyle w:val="dn"/>
        </w:rPr>
        <w:t>l</w:t>
      </w:r>
      <w:r w:rsidRPr="007203C6">
        <w:rPr>
          <w:rStyle w:val="dn"/>
        </w:rPr>
        <w:t>izovat</w:t>
      </w:r>
      <w:r w:rsidR="00C630A9" w:rsidRPr="007203C6">
        <w:rPr>
          <w:rStyle w:val="dn"/>
        </w:rPr>
        <w:t xml:space="preserve">. Dalšími souvisejícími pracemi jsou </w:t>
      </w:r>
      <w:r w:rsidR="00C630A9" w:rsidRPr="007203C6">
        <w:rPr>
          <w:rStyle w:val="dn"/>
          <w:i/>
          <w:iCs/>
        </w:rPr>
        <w:t>Žena v roli manželky</w:t>
      </w:r>
      <w:r w:rsidR="00F9733B" w:rsidRPr="001A7882">
        <w:rPr>
          <w:rStyle w:val="Znakapoznpodarou"/>
        </w:rPr>
        <w:footnoteReference w:id="6"/>
      </w:r>
      <w:r w:rsidR="00F22183" w:rsidRPr="001A7882">
        <w:rPr>
          <w:rStyle w:val="dn"/>
        </w:rPr>
        <w:t xml:space="preserve"> </w:t>
      </w:r>
      <w:r w:rsidR="00C630A9" w:rsidRPr="007203C6">
        <w:rPr>
          <w:rStyle w:val="dn"/>
        </w:rPr>
        <w:t xml:space="preserve">od Terezy Bláhové a </w:t>
      </w:r>
      <w:r w:rsidR="00C630A9" w:rsidRPr="007203C6">
        <w:rPr>
          <w:rStyle w:val="dn"/>
          <w:i/>
          <w:iCs/>
        </w:rPr>
        <w:t>Ženské hrdinky v díle Henrika Ibsena</w:t>
      </w:r>
      <w:r w:rsidR="0078276B" w:rsidRPr="00E17E30">
        <w:rPr>
          <w:rStyle w:val="Znakapoznpodarou"/>
        </w:rPr>
        <w:footnoteReference w:id="7"/>
      </w:r>
      <w:r w:rsidR="00C630A9" w:rsidRPr="00E17E30">
        <w:rPr>
          <w:rStyle w:val="dn"/>
        </w:rPr>
        <w:t xml:space="preserve"> </w:t>
      </w:r>
      <w:r w:rsidR="00C630A9" w:rsidRPr="007203C6">
        <w:rPr>
          <w:rStyle w:val="dn"/>
        </w:rPr>
        <w:t>od Petry Pařízkové.</w:t>
      </w:r>
      <w:r w:rsidR="00C630A9" w:rsidRPr="007203C6">
        <w:rPr>
          <w:rStyle w:val="dn"/>
          <w:u w:color="3A3A3A"/>
        </w:rPr>
        <w:t xml:space="preserve"> Obě práce se zaměřují na porovnání </w:t>
      </w:r>
      <w:r w:rsidRPr="007203C6">
        <w:rPr>
          <w:rStyle w:val="dn"/>
          <w:u w:color="3A3A3A"/>
        </w:rPr>
        <w:t xml:space="preserve">konkrétních </w:t>
      </w:r>
      <w:r w:rsidR="00C630A9" w:rsidRPr="007203C6">
        <w:rPr>
          <w:rStyle w:val="dn"/>
          <w:u w:color="3A3A3A"/>
        </w:rPr>
        <w:t>ženských charakterů</w:t>
      </w:r>
      <w:r w:rsidRPr="007203C6">
        <w:rPr>
          <w:rStyle w:val="dn"/>
          <w:u w:color="3A3A3A"/>
        </w:rPr>
        <w:t>, přičemž Nora je vždy pouze jednou ze zkoumaných postav</w:t>
      </w:r>
      <w:r w:rsidR="00C630A9" w:rsidRPr="007203C6">
        <w:rPr>
          <w:rStyle w:val="dn"/>
          <w:u w:color="3A3A3A"/>
        </w:rPr>
        <w:t xml:space="preserve">. </w:t>
      </w:r>
    </w:p>
    <w:p w14:paraId="7B45A8CA" w14:textId="7C5CBE0C" w:rsidR="00C50C5C" w:rsidRPr="007203C6" w:rsidRDefault="00C630A9" w:rsidP="000148F0">
      <w:pPr>
        <w:ind w:firstLine="709"/>
        <w:rPr>
          <w:rStyle w:val="dn"/>
          <w:rFonts w:eastAsia="Times New Roman"/>
        </w:rPr>
      </w:pPr>
      <w:r w:rsidRPr="007203C6">
        <w:rPr>
          <w:rStyle w:val="dn"/>
          <w:rFonts w:eastAsia="Times New Roman"/>
        </w:rPr>
        <w:t>Shrnu-li tedy v</w:t>
      </w:r>
      <w:r w:rsidRPr="007203C6">
        <w:rPr>
          <w:rStyle w:val="dn"/>
        </w:rPr>
        <w:t xml:space="preserve">ýzkumnou otázku, která mě v souvislosti těchto dramat zajímá, jedná se </w:t>
      </w:r>
      <w:r w:rsidR="005C33F5" w:rsidRPr="007203C6">
        <w:rPr>
          <w:rStyle w:val="dn"/>
        </w:rPr>
        <w:t xml:space="preserve">mi </w:t>
      </w:r>
      <w:r w:rsidRPr="007203C6">
        <w:rPr>
          <w:rStyle w:val="dn"/>
        </w:rPr>
        <w:t xml:space="preserve">o </w:t>
      </w:r>
      <w:r w:rsidR="005C33F5" w:rsidRPr="007203C6">
        <w:rPr>
          <w:rStyle w:val="dn"/>
        </w:rPr>
        <w:t xml:space="preserve">to, jaké aspekty </w:t>
      </w:r>
      <w:r w:rsidRPr="007203C6">
        <w:rPr>
          <w:rStyle w:val="dn"/>
        </w:rPr>
        <w:t>žensk</w:t>
      </w:r>
      <w:r w:rsidR="005C33F5" w:rsidRPr="007203C6">
        <w:rPr>
          <w:rStyle w:val="dn"/>
        </w:rPr>
        <w:t>é</w:t>
      </w:r>
      <w:r w:rsidRPr="007203C6">
        <w:rPr>
          <w:rStyle w:val="dn"/>
        </w:rPr>
        <w:t xml:space="preserve"> otázk</w:t>
      </w:r>
      <w:r w:rsidR="005C33F5" w:rsidRPr="007203C6">
        <w:rPr>
          <w:rStyle w:val="dn"/>
        </w:rPr>
        <w:t>y</w:t>
      </w:r>
      <w:r w:rsidRPr="007203C6">
        <w:rPr>
          <w:rStyle w:val="dn"/>
        </w:rPr>
        <w:t xml:space="preserve"> </w:t>
      </w:r>
      <w:r w:rsidR="005C33F5" w:rsidRPr="007203C6">
        <w:rPr>
          <w:rStyle w:val="dn"/>
        </w:rPr>
        <w:t>jsou v</w:t>
      </w:r>
      <w:r w:rsidRPr="007203C6">
        <w:rPr>
          <w:rStyle w:val="dn"/>
        </w:rPr>
        <w:t xml:space="preserve"> dramat</w:t>
      </w:r>
      <w:r w:rsidR="005C33F5" w:rsidRPr="007203C6">
        <w:rPr>
          <w:rStyle w:val="dn"/>
        </w:rPr>
        <w:t>ech</w:t>
      </w:r>
      <w:r w:rsidRPr="007203C6">
        <w:rPr>
          <w:rStyle w:val="dn"/>
        </w:rPr>
        <w:t xml:space="preserve"> </w:t>
      </w:r>
      <w:r w:rsidRPr="007203C6">
        <w:rPr>
          <w:rStyle w:val="dn"/>
          <w:i/>
          <w:iCs/>
        </w:rPr>
        <w:t>Domeček pro panenky</w:t>
      </w:r>
      <w:r w:rsidRPr="007203C6">
        <w:rPr>
          <w:rStyle w:val="dn"/>
        </w:rPr>
        <w:t xml:space="preserve"> a </w:t>
      </w:r>
      <w:r w:rsidRPr="007203C6">
        <w:rPr>
          <w:rStyle w:val="dn"/>
          <w:i/>
          <w:iCs/>
        </w:rPr>
        <w:t>Co se stalo, když Nora opustila manžela, aneb Opory společnost</w:t>
      </w:r>
      <w:r w:rsidR="00A001E0" w:rsidRPr="007203C6">
        <w:rPr>
          <w:rStyle w:val="dn"/>
          <w:i/>
          <w:iCs/>
        </w:rPr>
        <w:t>i</w:t>
      </w:r>
      <w:r w:rsidR="005C33F5" w:rsidRPr="007203C6">
        <w:rPr>
          <w:rStyle w:val="dn"/>
          <w:i/>
          <w:iCs/>
        </w:rPr>
        <w:t xml:space="preserve"> </w:t>
      </w:r>
      <w:r w:rsidR="005C33F5" w:rsidRPr="007203C6">
        <w:rPr>
          <w:rStyle w:val="dn"/>
        </w:rPr>
        <w:t>diskutovány a jakým způsobem.</w:t>
      </w:r>
      <w:r w:rsidR="00A96D40" w:rsidRPr="007203C6">
        <w:rPr>
          <w:rStyle w:val="dn"/>
        </w:rPr>
        <w:t xml:space="preserve"> Tyto texty jsme si vybrala, protože mezi nimi existuje určitý genetický vztah, avšak mým cílem není klasická komparativní analýza, ale spíše uvažování nad tím, jak dva různí autoři v různých obdobích na podobné fabuli vyprávějí příběh o ženském údělu v patriarchální společnosti.</w:t>
      </w:r>
    </w:p>
    <w:p w14:paraId="73961376" w14:textId="72EA384C" w:rsidR="00C50C5C" w:rsidRPr="00304DED" w:rsidRDefault="00C630A9" w:rsidP="00FE4984">
      <w:pPr>
        <w:pStyle w:val="Nadpis1"/>
        <w:numPr>
          <w:ilvl w:val="0"/>
          <w:numId w:val="0"/>
        </w:numPr>
        <w:ind w:left="431" w:hanging="431"/>
        <w:rPr>
          <w:rStyle w:val="dn"/>
        </w:rPr>
      </w:pPr>
      <w:bookmarkStart w:id="2" w:name="_Toc166026784"/>
      <w:bookmarkStart w:id="3" w:name="_Toc166035595"/>
      <w:r w:rsidRPr="00304DED">
        <w:rPr>
          <w:rStyle w:val="dn"/>
        </w:rPr>
        <w:lastRenderedPageBreak/>
        <w:t>Metodologie a kritika literatury</w:t>
      </w:r>
      <w:bookmarkEnd w:id="2"/>
      <w:bookmarkEnd w:id="3"/>
    </w:p>
    <w:p w14:paraId="5F75958B" w14:textId="3D709B4E" w:rsidR="00C50C5C" w:rsidRPr="007203C6" w:rsidRDefault="00C630A9" w:rsidP="000148F0">
      <w:pPr>
        <w:ind w:firstLine="709"/>
        <w:rPr>
          <w:rStyle w:val="dn"/>
          <w:rFonts w:eastAsia="Times New Roman"/>
        </w:rPr>
      </w:pPr>
      <w:r w:rsidRPr="007203C6">
        <w:rPr>
          <w:rStyle w:val="dn"/>
          <w:rFonts w:eastAsia="Times New Roman"/>
        </w:rPr>
        <w:t>Jak u</w:t>
      </w:r>
      <w:r w:rsidRPr="007203C6">
        <w:rPr>
          <w:rStyle w:val="dn"/>
        </w:rPr>
        <w:t xml:space="preserve">ž bylo řečeno, cílem mé práce je provést analýzu dvou dramatických děl se zřetelem k jejich genderově kritickému tématu </w:t>
      </w:r>
      <w:r w:rsidR="000706C4" w:rsidRPr="007203C6">
        <w:rPr>
          <w:rStyle w:val="dn"/>
        </w:rPr>
        <w:t>mimo jiné na základě jejich</w:t>
      </w:r>
      <w:r w:rsidRPr="007203C6">
        <w:rPr>
          <w:rStyle w:val="dn"/>
        </w:rPr>
        <w:t xml:space="preserve"> vztahu</w:t>
      </w:r>
      <w:r w:rsidR="000706C4" w:rsidRPr="007203C6">
        <w:rPr>
          <w:rStyle w:val="dn"/>
        </w:rPr>
        <w:t xml:space="preserve"> coby modelového a odvozeného díla</w:t>
      </w:r>
      <w:r w:rsidRPr="007203C6">
        <w:rPr>
          <w:rStyle w:val="dn"/>
        </w:rPr>
        <w:t xml:space="preserve">. První z nich je </w:t>
      </w:r>
      <w:r w:rsidRPr="007203C6">
        <w:rPr>
          <w:rStyle w:val="dn"/>
          <w:i/>
          <w:iCs/>
        </w:rPr>
        <w:t xml:space="preserve">Domeček pro panenky (Et </w:t>
      </w:r>
      <w:proofErr w:type="spellStart"/>
      <w:r w:rsidRPr="007203C6">
        <w:rPr>
          <w:rStyle w:val="dn"/>
          <w:i/>
          <w:iCs/>
        </w:rPr>
        <w:t>dukkeheim</w:t>
      </w:r>
      <w:proofErr w:type="spellEnd"/>
      <w:r w:rsidRPr="007203C6">
        <w:rPr>
          <w:rStyle w:val="dn"/>
          <w:i/>
          <w:iCs/>
        </w:rPr>
        <w:t xml:space="preserve">) </w:t>
      </w:r>
      <w:r w:rsidRPr="007203C6">
        <w:rPr>
          <w:rStyle w:val="dn"/>
        </w:rPr>
        <w:t>od</w:t>
      </w:r>
      <w:r w:rsidR="003D0A8F">
        <w:rPr>
          <w:rStyle w:val="dn"/>
        </w:rPr>
        <w:t> </w:t>
      </w:r>
      <w:r w:rsidRPr="007203C6">
        <w:rPr>
          <w:rStyle w:val="dn"/>
        </w:rPr>
        <w:t>Henrika Ibsena</w:t>
      </w:r>
      <w:r w:rsidR="000706C4" w:rsidRPr="007203C6">
        <w:rPr>
          <w:rStyle w:val="dn"/>
        </w:rPr>
        <w:t>,</w:t>
      </w:r>
      <w:r w:rsidRPr="007203C6">
        <w:rPr>
          <w:rStyle w:val="dn"/>
        </w:rPr>
        <w:t xml:space="preserve"> </w:t>
      </w:r>
      <w:r w:rsidR="000706C4" w:rsidRPr="007203C6">
        <w:rPr>
          <w:rStyle w:val="dn"/>
        </w:rPr>
        <w:t>který čtu v</w:t>
      </w:r>
      <w:r w:rsidRPr="007203C6">
        <w:rPr>
          <w:rStyle w:val="dn"/>
        </w:rPr>
        <w:t xml:space="preserve"> překladu Františka Fröhlicha z roku 2006</w:t>
      </w:r>
      <w:r w:rsidR="000706C4" w:rsidRPr="007203C6">
        <w:rPr>
          <w:rStyle w:val="dn"/>
        </w:rPr>
        <w:t>,</w:t>
      </w:r>
      <w:r w:rsidRPr="007203C6">
        <w:rPr>
          <w:rStyle w:val="dn"/>
        </w:rPr>
        <w:t xml:space="preserve"> vydan</w:t>
      </w:r>
      <w:r w:rsidR="000706C4" w:rsidRPr="007203C6">
        <w:rPr>
          <w:rStyle w:val="dn"/>
        </w:rPr>
        <w:t>ém</w:t>
      </w:r>
      <w:r w:rsidRPr="007203C6">
        <w:rPr>
          <w:rStyle w:val="dn"/>
        </w:rPr>
        <w:t xml:space="preserve"> nakladatelstvím ARTUR</w:t>
      </w:r>
      <w:r w:rsidR="00831C35">
        <w:rPr>
          <w:rStyle w:val="dn"/>
        </w:rPr>
        <w:t>.</w:t>
      </w:r>
      <w:r w:rsidRPr="001A7882">
        <w:rPr>
          <w:rStyle w:val="dn"/>
          <w:rFonts w:eastAsia="Times New Roman"/>
          <w:vertAlign w:val="superscript"/>
        </w:rPr>
        <w:footnoteReference w:id="8"/>
      </w:r>
      <w:r w:rsidRPr="001A7882">
        <w:rPr>
          <w:rStyle w:val="dn"/>
        </w:rPr>
        <w:t xml:space="preserve"> </w:t>
      </w:r>
      <w:r w:rsidRPr="007203C6">
        <w:rPr>
          <w:rStyle w:val="dn"/>
        </w:rPr>
        <w:t xml:space="preserve">Ačkoli je drama v mnohých překladech </w:t>
      </w:r>
      <w:r w:rsidR="000706C4" w:rsidRPr="007203C6">
        <w:rPr>
          <w:rStyle w:val="dn"/>
        </w:rPr>
        <w:t xml:space="preserve">nazýváno </w:t>
      </w:r>
      <w:r w:rsidRPr="007203C6">
        <w:rPr>
          <w:rStyle w:val="dn"/>
        </w:rPr>
        <w:t xml:space="preserve">podle hlavní hrdinky </w:t>
      </w:r>
      <w:r w:rsidRPr="007203C6">
        <w:rPr>
          <w:rStyle w:val="dn"/>
          <w:i/>
          <w:iCs/>
        </w:rPr>
        <w:t>Nora</w:t>
      </w:r>
      <w:r w:rsidRPr="007203C6">
        <w:rPr>
          <w:rStyle w:val="dn"/>
        </w:rPr>
        <w:t xml:space="preserve">, případně existuje starší český překlad </w:t>
      </w:r>
      <w:r w:rsidRPr="007203C6">
        <w:rPr>
          <w:rStyle w:val="dn"/>
          <w:i/>
          <w:iCs/>
        </w:rPr>
        <w:t>Domov loutek</w:t>
      </w:r>
      <w:r w:rsidRPr="007203C6">
        <w:rPr>
          <w:rStyle w:val="dn"/>
        </w:rPr>
        <w:t xml:space="preserve">, v této práci se budu především držet názvu </w:t>
      </w:r>
      <w:r w:rsidRPr="007203C6">
        <w:rPr>
          <w:rStyle w:val="dn"/>
          <w:i/>
          <w:iCs/>
        </w:rPr>
        <w:t>Domeček pro panenky</w:t>
      </w:r>
      <w:r w:rsidR="00B92EB0" w:rsidRPr="007203C6">
        <w:rPr>
          <w:rStyle w:val="dn"/>
          <w:i/>
          <w:iCs/>
        </w:rPr>
        <w:t xml:space="preserve"> </w:t>
      </w:r>
      <w:r w:rsidR="00B92EB0" w:rsidRPr="007203C6">
        <w:rPr>
          <w:rStyle w:val="dn"/>
        </w:rPr>
        <w:t xml:space="preserve">či </w:t>
      </w:r>
      <w:r w:rsidR="00B92EB0" w:rsidRPr="007203C6">
        <w:rPr>
          <w:rStyle w:val="dn"/>
          <w:i/>
          <w:iCs/>
        </w:rPr>
        <w:t>Nora</w:t>
      </w:r>
      <w:r w:rsidR="00B92EB0" w:rsidRPr="007203C6">
        <w:rPr>
          <w:rStyle w:val="dn"/>
        </w:rPr>
        <w:t>, protože jsou nejaktuálnější knižní vydání, ze kterého vycházím se nese tato označení</w:t>
      </w:r>
      <w:r w:rsidRPr="007203C6">
        <w:rPr>
          <w:rStyle w:val="dn"/>
          <w:i/>
          <w:iCs/>
        </w:rPr>
        <w:t xml:space="preserve">. </w:t>
      </w:r>
      <w:r w:rsidRPr="007203C6">
        <w:rPr>
          <w:rStyle w:val="dn"/>
        </w:rPr>
        <w:t xml:space="preserve">Druhým analyzovaným dramatem </w:t>
      </w:r>
      <w:proofErr w:type="gramStart"/>
      <w:r w:rsidRPr="007203C6">
        <w:rPr>
          <w:rStyle w:val="dn"/>
        </w:rPr>
        <w:t>je</w:t>
      </w:r>
      <w:proofErr w:type="gramEnd"/>
      <w:r w:rsidR="00F923D8">
        <w:rPr>
          <w:rStyle w:val="dn"/>
        </w:rPr>
        <w:t> </w:t>
      </w:r>
      <w:r w:rsidRPr="007203C6">
        <w:rPr>
          <w:rStyle w:val="dn"/>
          <w:i/>
          <w:iCs/>
        </w:rPr>
        <w:t>Co</w:t>
      </w:r>
      <w:r w:rsidR="00EF7909">
        <w:rPr>
          <w:rStyle w:val="dn"/>
          <w:i/>
          <w:iCs/>
        </w:rPr>
        <w:t> </w:t>
      </w:r>
      <w:r w:rsidRPr="007203C6">
        <w:rPr>
          <w:rStyle w:val="dn"/>
          <w:i/>
          <w:iCs/>
        </w:rPr>
        <w:t>se</w:t>
      </w:r>
      <w:r w:rsidR="00EF7909">
        <w:rPr>
          <w:rStyle w:val="dn"/>
          <w:i/>
          <w:iCs/>
        </w:rPr>
        <w:t> </w:t>
      </w:r>
      <w:r w:rsidRPr="007203C6">
        <w:rPr>
          <w:rStyle w:val="dn"/>
          <w:i/>
          <w:iCs/>
        </w:rPr>
        <w:t>stalo, když Nora opustila manžela, aneb Opory společnost</w:t>
      </w:r>
      <w:r w:rsidR="000706C4" w:rsidRPr="007203C6">
        <w:rPr>
          <w:rStyle w:val="dn"/>
          <w:i/>
          <w:iCs/>
        </w:rPr>
        <w:t>i</w:t>
      </w:r>
      <w:r w:rsidRPr="007203C6">
        <w:rPr>
          <w:rStyle w:val="dn"/>
          <w:i/>
          <w:iCs/>
        </w:rPr>
        <w:t xml:space="preserve"> </w:t>
      </w:r>
      <w:r w:rsidRPr="007203C6">
        <w:rPr>
          <w:rStyle w:val="dn"/>
        </w:rPr>
        <w:t xml:space="preserve">od rakouské spisovatelky Elfriede </w:t>
      </w:r>
      <w:proofErr w:type="spellStart"/>
      <w:r w:rsidRPr="007203C6">
        <w:rPr>
          <w:rStyle w:val="dn"/>
        </w:rPr>
        <w:t>Jelinek</w:t>
      </w:r>
      <w:proofErr w:type="spellEnd"/>
      <w:r w:rsidRPr="007203C6">
        <w:rPr>
          <w:rStyle w:val="dn"/>
        </w:rPr>
        <w:t>. Překlad, ze kterého vycházím, je z pera Jitky Jílkové a byl vydán v roce 2010 jako součást programu k inscenaci hry v Národním divadle v Praze.</w:t>
      </w:r>
      <w:r w:rsidRPr="00986E62">
        <w:rPr>
          <w:rStyle w:val="dn"/>
          <w:rFonts w:eastAsia="Times New Roman"/>
          <w:vertAlign w:val="superscript"/>
        </w:rPr>
        <w:footnoteReference w:id="9"/>
      </w:r>
      <w:r w:rsidRPr="007203C6">
        <w:rPr>
          <w:rStyle w:val="dn"/>
        </w:rPr>
        <w:t xml:space="preserve"> Částečně také budu vycházet z dalšího Ibsenova dramatu </w:t>
      </w:r>
      <w:r w:rsidRPr="007203C6">
        <w:rPr>
          <w:rStyle w:val="dn"/>
          <w:i/>
          <w:iCs/>
        </w:rPr>
        <w:t>Opory společnosti</w:t>
      </w:r>
      <w:r w:rsidR="00E016F8">
        <w:rPr>
          <w:rStyle w:val="dn"/>
        </w:rPr>
        <w:t>,</w:t>
      </w:r>
      <w:r w:rsidR="001B215D" w:rsidRPr="00E016F8">
        <w:rPr>
          <w:rStyle w:val="Znakapoznpodarou"/>
        </w:rPr>
        <w:footnoteReference w:id="10"/>
      </w:r>
      <w:r w:rsidRPr="007203C6">
        <w:rPr>
          <w:rStyle w:val="dn"/>
        </w:rPr>
        <w:t xml:space="preserve"> protože </w:t>
      </w:r>
      <w:proofErr w:type="gramStart"/>
      <w:r w:rsidR="000706C4" w:rsidRPr="007203C6">
        <w:rPr>
          <w:rStyle w:val="dn"/>
        </w:rPr>
        <w:t>tvoří</w:t>
      </w:r>
      <w:proofErr w:type="gramEnd"/>
      <w:r w:rsidR="000706C4" w:rsidRPr="007203C6">
        <w:rPr>
          <w:rStyle w:val="dn"/>
        </w:rPr>
        <w:t xml:space="preserve"> myšlenkové pozadí</w:t>
      </w:r>
      <w:r w:rsidRPr="007203C6">
        <w:rPr>
          <w:rStyle w:val="dn"/>
        </w:rPr>
        <w:t xml:space="preserve"> díla </w:t>
      </w:r>
      <w:proofErr w:type="spellStart"/>
      <w:r w:rsidRPr="007203C6">
        <w:rPr>
          <w:rStyle w:val="dn"/>
        </w:rPr>
        <w:t>Jelinek</w:t>
      </w:r>
      <w:proofErr w:type="spellEnd"/>
      <w:r w:rsidR="000706C4" w:rsidRPr="007203C6">
        <w:rPr>
          <w:rStyle w:val="dn"/>
        </w:rPr>
        <w:t>,</w:t>
      </w:r>
      <w:r w:rsidRPr="007203C6">
        <w:rPr>
          <w:rStyle w:val="dn"/>
        </w:rPr>
        <w:t xml:space="preserve"> </w:t>
      </w:r>
      <w:r w:rsidR="000706C4" w:rsidRPr="007203C6">
        <w:rPr>
          <w:rStyle w:val="dn"/>
        </w:rPr>
        <w:t>jehož česká verze</w:t>
      </w:r>
      <w:r w:rsidRPr="007203C6">
        <w:rPr>
          <w:rStyle w:val="dn"/>
        </w:rPr>
        <w:t xml:space="preserve"> </w:t>
      </w:r>
      <w:r w:rsidR="000706C4" w:rsidRPr="007203C6">
        <w:rPr>
          <w:rStyle w:val="dn"/>
        </w:rPr>
        <w:t xml:space="preserve">v překladu </w:t>
      </w:r>
      <w:r w:rsidR="00417BC7" w:rsidRPr="007203C6">
        <w:rPr>
          <w:rStyle w:val="dn"/>
        </w:rPr>
        <w:t>Jana Raka</w:t>
      </w:r>
      <w:r w:rsidR="000706C4" w:rsidRPr="007203C6">
        <w:rPr>
          <w:rStyle w:val="dn"/>
        </w:rPr>
        <w:t xml:space="preserve"> je </w:t>
      </w:r>
      <w:r w:rsidRPr="007203C6">
        <w:rPr>
          <w:rStyle w:val="dn"/>
        </w:rPr>
        <w:t>obsažen</w:t>
      </w:r>
      <w:r w:rsidR="000706C4" w:rsidRPr="007203C6">
        <w:rPr>
          <w:rStyle w:val="dn"/>
        </w:rPr>
        <w:t>a</w:t>
      </w:r>
      <w:r w:rsidRPr="007203C6">
        <w:rPr>
          <w:rStyle w:val="dn"/>
        </w:rPr>
        <w:t xml:space="preserve"> ve svazku s dalšími Ibsenovými hrami </w:t>
      </w:r>
      <w:r w:rsidRPr="007203C6">
        <w:rPr>
          <w:rStyle w:val="dn"/>
          <w:i/>
          <w:iCs/>
        </w:rPr>
        <w:t>Hry 3</w:t>
      </w:r>
      <w:r w:rsidR="00F67C68">
        <w:rPr>
          <w:rStyle w:val="dn"/>
        </w:rPr>
        <w:t>.</w:t>
      </w:r>
      <w:r w:rsidRPr="00F67C68">
        <w:rPr>
          <w:rStyle w:val="dn"/>
          <w:rFonts w:eastAsia="Times New Roman"/>
          <w:vertAlign w:val="superscript"/>
        </w:rPr>
        <w:footnoteReference w:id="11"/>
      </w:r>
    </w:p>
    <w:p w14:paraId="3CF6E31E" w14:textId="25762F30" w:rsidR="00C50C5C" w:rsidRPr="007203C6" w:rsidRDefault="00C630A9" w:rsidP="000148F0">
      <w:pPr>
        <w:ind w:firstLine="709"/>
        <w:rPr>
          <w:rStyle w:val="dn"/>
        </w:rPr>
      </w:pPr>
      <w:r w:rsidRPr="007203C6">
        <w:rPr>
          <w:rStyle w:val="dn"/>
          <w:rFonts w:eastAsia="Times New Roman"/>
        </w:rPr>
        <w:t>V</w:t>
      </w:r>
      <w:r w:rsidRPr="007203C6">
        <w:rPr>
          <w:rStyle w:val="dn"/>
        </w:rPr>
        <w:t xml:space="preserve">ýzkumnou metodou, kterou </w:t>
      </w:r>
      <w:r w:rsidR="00DC1362" w:rsidRPr="007203C6">
        <w:rPr>
          <w:rStyle w:val="dn"/>
        </w:rPr>
        <w:t>pro zodpovězení své badatelské otázky využ</w:t>
      </w:r>
      <w:r w:rsidR="00B1514E" w:rsidRPr="007203C6">
        <w:rPr>
          <w:rStyle w:val="dn"/>
        </w:rPr>
        <w:t>i</w:t>
      </w:r>
      <w:r w:rsidR="00DC1362" w:rsidRPr="007203C6">
        <w:rPr>
          <w:rStyle w:val="dn"/>
        </w:rPr>
        <w:t>ji,</w:t>
      </w:r>
      <w:r w:rsidRPr="007203C6">
        <w:rPr>
          <w:rStyle w:val="dn"/>
        </w:rPr>
        <w:t xml:space="preserve"> je komparativní analýza</w:t>
      </w:r>
      <w:r w:rsidR="00B1514E" w:rsidRPr="007203C6">
        <w:rPr>
          <w:rStyle w:val="dn"/>
        </w:rPr>
        <w:t xml:space="preserve"> zkombinovaná s analýzou diskurzu</w:t>
      </w:r>
      <w:r w:rsidRPr="007203C6">
        <w:rPr>
          <w:rStyle w:val="dn"/>
        </w:rPr>
        <w:t xml:space="preserve">. </w:t>
      </w:r>
      <w:r w:rsidR="00B1514E" w:rsidRPr="007203C6">
        <w:rPr>
          <w:rStyle w:val="dn"/>
        </w:rPr>
        <w:t>Z</w:t>
      </w:r>
      <w:r w:rsidRPr="007203C6">
        <w:rPr>
          <w:rStyle w:val="dn"/>
        </w:rPr>
        <w:t xml:space="preserve">aměřím se hlavně na tematickou </w:t>
      </w:r>
      <w:r w:rsidR="00B1514E" w:rsidRPr="007203C6">
        <w:rPr>
          <w:rStyle w:val="dn"/>
        </w:rPr>
        <w:t>a</w:t>
      </w:r>
      <w:r w:rsidR="002A217C">
        <w:rPr>
          <w:rStyle w:val="dn"/>
        </w:rPr>
        <w:t> </w:t>
      </w:r>
      <w:r w:rsidR="00B1514E" w:rsidRPr="007203C6">
        <w:rPr>
          <w:rStyle w:val="dn"/>
        </w:rPr>
        <w:t xml:space="preserve">motivickou </w:t>
      </w:r>
      <w:r w:rsidRPr="007203C6">
        <w:rPr>
          <w:rStyle w:val="dn"/>
        </w:rPr>
        <w:t>strukturu obou děl</w:t>
      </w:r>
      <w:r w:rsidR="00B1514E" w:rsidRPr="007203C6">
        <w:rPr>
          <w:rStyle w:val="dn"/>
        </w:rPr>
        <w:t>, na jejich chronotop a způsob konstruování jednotlivých postav</w:t>
      </w:r>
      <w:r w:rsidRPr="007203C6">
        <w:rPr>
          <w:rStyle w:val="dn"/>
        </w:rPr>
        <w:t xml:space="preserve">. </w:t>
      </w:r>
      <w:r w:rsidR="00B1514E" w:rsidRPr="007203C6">
        <w:rPr>
          <w:rStyle w:val="dn"/>
        </w:rPr>
        <w:t>Všechny tyto kategorie analýzy dramatu však</w:t>
      </w:r>
      <w:r w:rsidRPr="007203C6">
        <w:rPr>
          <w:rStyle w:val="dn"/>
        </w:rPr>
        <w:t xml:space="preserve"> bud</w:t>
      </w:r>
      <w:r w:rsidR="00B1514E" w:rsidRPr="007203C6">
        <w:rPr>
          <w:rStyle w:val="dn"/>
        </w:rPr>
        <w:t>u</w:t>
      </w:r>
      <w:r w:rsidRPr="007203C6">
        <w:rPr>
          <w:rStyle w:val="dn"/>
        </w:rPr>
        <w:t xml:space="preserve"> nahlížet z genderové perspektivy</w:t>
      </w:r>
      <w:r w:rsidR="00B1514E" w:rsidRPr="007203C6">
        <w:rPr>
          <w:rStyle w:val="dn"/>
        </w:rPr>
        <w:t xml:space="preserve"> a</w:t>
      </w:r>
      <w:r w:rsidR="004E2562">
        <w:rPr>
          <w:rStyle w:val="dn"/>
        </w:rPr>
        <w:t> </w:t>
      </w:r>
      <w:r w:rsidR="00B1514E" w:rsidRPr="007203C6">
        <w:rPr>
          <w:rStyle w:val="dn"/>
        </w:rPr>
        <w:t>d</w:t>
      </w:r>
      <w:r w:rsidRPr="007203C6">
        <w:rPr>
          <w:rStyle w:val="dn"/>
        </w:rPr>
        <w:t>ůraz bud</w:t>
      </w:r>
      <w:r w:rsidR="00B1514E" w:rsidRPr="007203C6">
        <w:rPr>
          <w:rStyle w:val="dn"/>
        </w:rPr>
        <w:t>e</w:t>
      </w:r>
      <w:r w:rsidRPr="007203C6">
        <w:rPr>
          <w:rStyle w:val="dn"/>
        </w:rPr>
        <w:t xml:space="preserve"> </w:t>
      </w:r>
      <w:r w:rsidR="00B1514E" w:rsidRPr="007203C6">
        <w:rPr>
          <w:rStyle w:val="dn"/>
        </w:rPr>
        <w:t xml:space="preserve">kladen především </w:t>
      </w:r>
      <w:r w:rsidRPr="007203C6">
        <w:rPr>
          <w:rStyle w:val="dn"/>
        </w:rPr>
        <w:t>na hlavní hrdinku Noru v</w:t>
      </w:r>
      <w:r w:rsidR="00B1514E" w:rsidRPr="007203C6">
        <w:rPr>
          <w:rStyle w:val="dn"/>
        </w:rPr>
        <w:t xml:space="preserve"> obou </w:t>
      </w:r>
      <w:r w:rsidRPr="007203C6">
        <w:rPr>
          <w:rStyle w:val="dn"/>
        </w:rPr>
        <w:t xml:space="preserve">dílech. </w:t>
      </w:r>
      <w:r w:rsidR="00B1514E" w:rsidRPr="007203C6">
        <w:rPr>
          <w:rStyle w:val="dn"/>
        </w:rPr>
        <w:t xml:space="preserve">Abych byla schopná popsat feministický diskurz v obou hrách, budu vycházet ze znalostí o </w:t>
      </w:r>
      <w:r w:rsidR="00D07E8A" w:rsidRPr="007203C6">
        <w:rPr>
          <w:rStyle w:val="dn"/>
        </w:rPr>
        <w:t>feminismu a</w:t>
      </w:r>
      <w:r w:rsidR="004E2562">
        <w:rPr>
          <w:rStyle w:val="dn"/>
        </w:rPr>
        <w:t> </w:t>
      </w:r>
      <w:proofErr w:type="spellStart"/>
      <w:r w:rsidR="00D07E8A" w:rsidRPr="007203C6">
        <w:rPr>
          <w:rStyle w:val="dn"/>
          <w:i/>
          <w:iCs/>
        </w:rPr>
        <w:t>nestbeschmutzerství</w:t>
      </w:r>
      <w:proofErr w:type="spellEnd"/>
      <w:r w:rsidR="00D07E8A" w:rsidRPr="007203C6">
        <w:rPr>
          <w:rStyle w:val="dn"/>
        </w:rPr>
        <w:t xml:space="preserve"> i o </w:t>
      </w:r>
      <w:r w:rsidR="00B1514E" w:rsidRPr="007203C6">
        <w:rPr>
          <w:rStyle w:val="dn"/>
        </w:rPr>
        <w:t xml:space="preserve">autorce a autorovi a jejich myšlenkovém zázemí v tomto směru, </w:t>
      </w:r>
      <w:r w:rsidR="00D07E8A" w:rsidRPr="007203C6">
        <w:rPr>
          <w:rStyle w:val="dn"/>
        </w:rPr>
        <w:t>jak popisuji</w:t>
      </w:r>
      <w:r w:rsidR="00B1514E" w:rsidRPr="007203C6">
        <w:rPr>
          <w:rStyle w:val="dn"/>
        </w:rPr>
        <w:t xml:space="preserve"> v úvodních kapitolách</w:t>
      </w:r>
      <w:r w:rsidRPr="007203C6">
        <w:rPr>
          <w:rStyle w:val="dn"/>
        </w:rPr>
        <w:t>.</w:t>
      </w:r>
      <w:r w:rsidR="00DF13B5" w:rsidRPr="007203C6">
        <w:rPr>
          <w:rStyle w:val="dn"/>
        </w:rPr>
        <w:t xml:space="preserve"> </w:t>
      </w:r>
      <w:r w:rsidRPr="007203C6">
        <w:rPr>
          <w:rStyle w:val="dn"/>
          <w:rFonts w:eastAsia="Times New Roman"/>
        </w:rPr>
        <w:t>Hlavn</w:t>
      </w:r>
      <w:r w:rsidRPr="007203C6">
        <w:rPr>
          <w:rStyle w:val="dn"/>
        </w:rPr>
        <w:t xml:space="preserve">í část mé bakalářské práce </w:t>
      </w:r>
      <w:r w:rsidR="00B1514E" w:rsidRPr="007203C6">
        <w:rPr>
          <w:rStyle w:val="dn"/>
        </w:rPr>
        <w:t>je pak</w:t>
      </w:r>
      <w:r w:rsidRPr="007203C6">
        <w:rPr>
          <w:rStyle w:val="dn"/>
        </w:rPr>
        <w:t xml:space="preserve"> analytická, ve které s</w:t>
      </w:r>
      <w:r w:rsidR="004E2562">
        <w:rPr>
          <w:rStyle w:val="dn"/>
        </w:rPr>
        <w:t> </w:t>
      </w:r>
      <w:r w:rsidRPr="007203C6">
        <w:rPr>
          <w:rStyle w:val="dn"/>
        </w:rPr>
        <w:t>využitím znalostí z teoretické části budu komparovat obě díla</w:t>
      </w:r>
      <w:r w:rsidR="00DF13B5" w:rsidRPr="007203C6">
        <w:rPr>
          <w:rStyle w:val="dn"/>
        </w:rPr>
        <w:t>,</w:t>
      </w:r>
      <w:r w:rsidRPr="007203C6">
        <w:rPr>
          <w:rStyle w:val="dn"/>
        </w:rPr>
        <w:t xml:space="preserve"> </w:t>
      </w:r>
      <w:r w:rsidR="00DF13B5" w:rsidRPr="007203C6">
        <w:rPr>
          <w:rStyle w:val="dn"/>
        </w:rPr>
        <w:t>j</w:t>
      </w:r>
      <w:r w:rsidRPr="007203C6">
        <w:rPr>
          <w:rStyle w:val="dn"/>
        </w:rPr>
        <w:t>ak jsem již zmínila</w:t>
      </w:r>
      <w:r w:rsidR="00DF13B5" w:rsidRPr="007203C6">
        <w:rPr>
          <w:rStyle w:val="dn"/>
        </w:rPr>
        <w:t>.</w:t>
      </w:r>
      <w:r w:rsidRPr="007203C6">
        <w:rPr>
          <w:rStyle w:val="dn"/>
        </w:rPr>
        <w:t xml:space="preserve"> Poslední </w:t>
      </w:r>
      <w:r w:rsidR="00DF13B5" w:rsidRPr="007203C6">
        <w:rPr>
          <w:rStyle w:val="dn"/>
        </w:rPr>
        <w:t xml:space="preserve">částí </w:t>
      </w:r>
      <w:r w:rsidRPr="007203C6">
        <w:rPr>
          <w:rStyle w:val="dn"/>
        </w:rPr>
        <w:t xml:space="preserve">analytické kapitoly bude můj vlastní pohled na </w:t>
      </w:r>
      <w:r w:rsidR="00DF13B5" w:rsidRPr="007203C6">
        <w:rPr>
          <w:rStyle w:val="dn"/>
        </w:rPr>
        <w:t xml:space="preserve">obě </w:t>
      </w:r>
      <w:r w:rsidRPr="007203C6">
        <w:rPr>
          <w:rStyle w:val="dn"/>
        </w:rPr>
        <w:t xml:space="preserve">díla, (režijně-)dramaturgický koncept, </w:t>
      </w:r>
      <w:r w:rsidR="00DF13B5" w:rsidRPr="007203C6">
        <w:rPr>
          <w:rStyle w:val="dn"/>
        </w:rPr>
        <w:lastRenderedPageBreak/>
        <w:t xml:space="preserve">ve </w:t>
      </w:r>
      <w:r w:rsidRPr="007203C6">
        <w:rPr>
          <w:rStyle w:val="dn"/>
        </w:rPr>
        <w:t>kter</w:t>
      </w:r>
      <w:r w:rsidR="00DF13B5" w:rsidRPr="007203C6">
        <w:rPr>
          <w:rStyle w:val="dn"/>
        </w:rPr>
        <w:t>ém prostřednictvím nastíněné koncepce myšlené inscenace</w:t>
      </w:r>
      <w:r w:rsidRPr="007203C6">
        <w:rPr>
          <w:rStyle w:val="dn"/>
        </w:rPr>
        <w:t xml:space="preserve"> </w:t>
      </w:r>
      <w:proofErr w:type="gramStart"/>
      <w:r w:rsidRPr="007203C6">
        <w:rPr>
          <w:rStyle w:val="dn"/>
        </w:rPr>
        <w:t>poukáži</w:t>
      </w:r>
      <w:proofErr w:type="gramEnd"/>
      <w:r w:rsidRPr="007203C6">
        <w:rPr>
          <w:rStyle w:val="dn"/>
        </w:rPr>
        <w:t xml:space="preserve"> na přetrvávající aktuálnost děl.</w:t>
      </w:r>
    </w:p>
    <w:p w14:paraId="5E936636" w14:textId="34148201" w:rsidR="00055398" w:rsidRPr="007203C6" w:rsidRDefault="00055398" w:rsidP="000148F0">
      <w:pPr>
        <w:ind w:firstLine="709"/>
        <w:rPr>
          <w:rStyle w:val="dn"/>
          <w:rFonts w:eastAsia="Times New Roman"/>
        </w:rPr>
      </w:pPr>
      <w:r w:rsidRPr="007203C6">
        <w:rPr>
          <w:rStyle w:val="dn"/>
        </w:rPr>
        <w:t xml:space="preserve">První z kapitol teoretické části krátce definuje feminismus a </w:t>
      </w:r>
      <w:proofErr w:type="spellStart"/>
      <w:r w:rsidRPr="007203C6">
        <w:rPr>
          <w:rStyle w:val="dn"/>
          <w:i/>
          <w:iCs/>
        </w:rPr>
        <w:t>nestbeschutzerství</w:t>
      </w:r>
      <w:proofErr w:type="spellEnd"/>
      <w:r w:rsidRPr="007203C6">
        <w:rPr>
          <w:rStyle w:val="dn"/>
        </w:rPr>
        <w:t xml:space="preserve">. V tomto případě vycházím z online sociologického slovníku a prvního dílu </w:t>
      </w:r>
      <w:r w:rsidRPr="007203C6">
        <w:rPr>
          <w:rStyle w:val="dn"/>
          <w:i/>
          <w:iCs/>
        </w:rPr>
        <w:t>Soudobé psychologie díl I.</w:t>
      </w:r>
      <w:r w:rsidRPr="007203C6">
        <w:rPr>
          <w:rStyle w:val="dn"/>
          <w:rFonts w:eastAsia="Times New Roman"/>
          <w:vertAlign w:val="superscript"/>
        </w:rPr>
        <w:footnoteReference w:id="12"/>
      </w:r>
      <w:r w:rsidRPr="007203C6">
        <w:rPr>
          <w:rStyle w:val="dn"/>
        </w:rPr>
        <w:t xml:space="preserve">, která obsahuje kapitolu </w:t>
      </w:r>
      <w:r w:rsidR="0048727C">
        <w:rPr>
          <w:rStyle w:val="dn"/>
        </w:rPr>
        <w:t>„</w:t>
      </w:r>
      <w:r w:rsidRPr="0048727C">
        <w:rPr>
          <w:rStyle w:val="dn"/>
        </w:rPr>
        <w:t>Feministická společenská kritika: Rovnost a diference</w:t>
      </w:r>
      <w:r w:rsidR="0048727C">
        <w:rPr>
          <w:rStyle w:val="dn"/>
        </w:rPr>
        <w:t>“</w:t>
      </w:r>
      <w:r w:rsidRPr="007203C6">
        <w:rPr>
          <w:rStyle w:val="dn"/>
        </w:rPr>
        <w:t xml:space="preserve">. Stručný popis </w:t>
      </w:r>
      <w:proofErr w:type="spellStart"/>
      <w:r w:rsidRPr="007203C6">
        <w:rPr>
          <w:rStyle w:val="dn"/>
          <w:i/>
          <w:iCs/>
        </w:rPr>
        <w:t>nestbeschmutzerstí</w:t>
      </w:r>
      <w:proofErr w:type="spellEnd"/>
      <w:r w:rsidRPr="007203C6">
        <w:rPr>
          <w:rStyle w:val="dn"/>
        </w:rPr>
        <w:t xml:space="preserve"> pak obsahuje jedna z kapitol disertační práce Tomáše </w:t>
      </w:r>
      <w:proofErr w:type="spellStart"/>
      <w:r w:rsidRPr="007203C6">
        <w:rPr>
          <w:rStyle w:val="dn"/>
        </w:rPr>
        <w:t>Kubarta</w:t>
      </w:r>
      <w:proofErr w:type="spellEnd"/>
      <w:r w:rsidRPr="007203C6">
        <w:rPr>
          <w:rStyle w:val="dn"/>
        </w:rPr>
        <w:t xml:space="preserve"> s názvem </w:t>
      </w:r>
      <w:r w:rsidRPr="007203C6">
        <w:rPr>
          <w:rStyle w:val="dn"/>
          <w:i/>
          <w:iCs/>
        </w:rPr>
        <w:t xml:space="preserve">Inter </w:t>
      </w:r>
      <w:proofErr w:type="spellStart"/>
      <w:r w:rsidRPr="007203C6">
        <w:rPr>
          <w:rStyle w:val="dn"/>
          <w:i/>
          <w:iCs/>
        </w:rPr>
        <w:t>faeces</w:t>
      </w:r>
      <w:proofErr w:type="spellEnd"/>
      <w:r w:rsidRPr="007203C6">
        <w:rPr>
          <w:rStyle w:val="dn"/>
          <w:i/>
          <w:iCs/>
        </w:rPr>
        <w:t xml:space="preserve"> et </w:t>
      </w:r>
      <w:proofErr w:type="spellStart"/>
      <w:r w:rsidRPr="007203C6">
        <w:rPr>
          <w:rStyle w:val="dn"/>
          <w:i/>
          <w:iCs/>
        </w:rPr>
        <w:t>urinam</w:t>
      </w:r>
      <w:proofErr w:type="spellEnd"/>
      <w:r w:rsidRPr="007203C6">
        <w:rPr>
          <w:rStyle w:val="dn"/>
          <w:i/>
          <w:iCs/>
        </w:rPr>
        <w:t xml:space="preserve"> </w:t>
      </w:r>
      <w:proofErr w:type="spellStart"/>
      <w:r w:rsidRPr="007203C6">
        <w:rPr>
          <w:rStyle w:val="dn"/>
          <w:i/>
          <w:iCs/>
        </w:rPr>
        <w:t>purgamus</w:t>
      </w:r>
      <w:proofErr w:type="spellEnd"/>
      <w:r w:rsidR="002C52AB">
        <w:rPr>
          <w:rStyle w:val="dn"/>
          <w:i/>
          <w:iCs/>
        </w:rPr>
        <w:t>.</w:t>
      </w:r>
      <w:r w:rsidR="00CB3E7C">
        <w:rPr>
          <w:rStyle w:val="dn"/>
          <w:i/>
          <w:iCs/>
        </w:rPr>
        <w:t xml:space="preserve"> </w:t>
      </w:r>
      <w:r w:rsidRPr="007203C6">
        <w:rPr>
          <w:rStyle w:val="dn"/>
          <w:i/>
          <w:iCs/>
        </w:rPr>
        <w:t xml:space="preserve">Vídeňský </w:t>
      </w:r>
      <w:proofErr w:type="spellStart"/>
      <w:r w:rsidRPr="007203C6">
        <w:rPr>
          <w:rStyle w:val="dn"/>
          <w:i/>
          <w:iCs/>
        </w:rPr>
        <w:t>akcionismus</w:t>
      </w:r>
      <w:proofErr w:type="spellEnd"/>
      <w:r w:rsidRPr="007203C6">
        <w:rPr>
          <w:rStyle w:val="dn"/>
          <w:i/>
          <w:iCs/>
        </w:rPr>
        <w:t xml:space="preserve"> jako </w:t>
      </w:r>
      <w:proofErr w:type="spellStart"/>
      <w:r w:rsidRPr="007203C6">
        <w:rPr>
          <w:rStyle w:val="dn"/>
          <w:i/>
          <w:iCs/>
        </w:rPr>
        <w:t>faxensyndrom</w:t>
      </w:r>
      <w:proofErr w:type="spellEnd"/>
      <w:r w:rsidRPr="007203C6">
        <w:rPr>
          <w:rStyle w:val="dn"/>
          <w:i/>
          <w:iCs/>
        </w:rPr>
        <w:t xml:space="preserve"> poválečného Rakouska</w:t>
      </w:r>
      <w:r w:rsidRPr="007203C6">
        <w:rPr>
          <w:rStyle w:val="dn"/>
        </w:rPr>
        <w:t>.</w:t>
      </w:r>
      <w:r w:rsidRPr="007203C6">
        <w:rPr>
          <w:rStyle w:val="dn"/>
          <w:rFonts w:eastAsia="Times New Roman"/>
          <w:vertAlign w:val="superscript"/>
        </w:rPr>
        <w:footnoteReference w:id="13"/>
      </w:r>
    </w:p>
    <w:p w14:paraId="6673C5C5" w14:textId="488683C2" w:rsidR="00FC60C8" w:rsidRPr="007203C6" w:rsidRDefault="00C630A9" w:rsidP="000148F0">
      <w:pPr>
        <w:ind w:firstLine="709"/>
        <w:rPr>
          <w:rStyle w:val="dn"/>
        </w:rPr>
      </w:pPr>
      <w:r w:rsidRPr="007203C6">
        <w:rPr>
          <w:rStyle w:val="dn"/>
          <w:rFonts w:eastAsia="Times New Roman"/>
        </w:rPr>
        <w:t>V teoretick</w:t>
      </w:r>
      <w:r w:rsidRPr="007203C6">
        <w:rPr>
          <w:rStyle w:val="dn"/>
        </w:rPr>
        <w:t xml:space="preserve">é části se budu opírat o literaturu zaměřující se na tvorbu a život obou autorů. Co se týče Henrika Ibsena, budu využívat jeho souhrnného životopisu </w:t>
      </w:r>
      <w:r w:rsidRPr="007203C6">
        <w:rPr>
          <w:rStyle w:val="dn"/>
          <w:i/>
          <w:iCs/>
        </w:rPr>
        <w:t xml:space="preserve">Člověk a maska </w:t>
      </w:r>
      <w:r w:rsidRPr="007203C6">
        <w:rPr>
          <w:rStyle w:val="dn"/>
        </w:rPr>
        <w:t>od</w:t>
      </w:r>
      <w:r w:rsidR="00F24583">
        <w:rPr>
          <w:rStyle w:val="dn"/>
        </w:rPr>
        <w:t> </w:t>
      </w:r>
      <w:r w:rsidRPr="007203C6">
        <w:rPr>
          <w:rStyle w:val="dn"/>
        </w:rPr>
        <w:t xml:space="preserve">norského historika Iva de </w:t>
      </w:r>
      <w:proofErr w:type="spellStart"/>
      <w:r w:rsidRPr="007203C6">
        <w:rPr>
          <w:rStyle w:val="dn"/>
        </w:rPr>
        <w:t>Figueireda</w:t>
      </w:r>
      <w:proofErr w:type="spellEnd"/>
      <w:r w:rsidRPr="007203C6">
        <w:rPr>
          <w:rStyle w:val="dn"/>
        </w:rPr>
        <w:t xml:space="preserve"> v překladu Karolíny Stehlíkové</w:t>
      </w:r>
      <w:r w:rsidR="00260543">
        <w:rPr>
          <w:rStyle w:val="dn"/>
        </w:rPr>
        <w:t>.</w:t>
      </w:r>
      <w:r w:rsidRPr="002168C1">
        <w:rPr>
          <w:rStyle w:val="dn"/>
          <w:rFonts w:eastAsia="Times New Roman"/>
          <w:vertAlign w:val="superscript"/>
        </w:rPr>
        <w:footnoteReference w:id="14"/>
      </w:r>
      <w:r w:rsidRPr="007203C6">
        <w:rPr>
          <w:rStyle w:val="dn"/>
        </w:rPr>
        <w:t xml:space="preserve"> </w:t>
      </w:r>
      <w:r w:rsidR="00A71ABF" w:rsidRPr="007203C6">
        <w:rPr>
          <w:rStyle w:val="dn"/>
        </w:rPr>
        <w:t>Další užitečné informace jsem čerpala ze</w:t>
      </w:r>
      <w:r w:rsidRPr="007203C6">
        <w:rPr>
          <w:rStyle w:val="dn"/>
        </w:rPr>
        <w:t xml:space="preserve"> sborník</w:t>
      </w:r>
      <w:r w:rsidR="00A71ABF" w:rsidRPr="007203C6">
        <w:rPr>
          <w:rStyle w:val="dn"/>
        </w:rPr>
        <w:t>u</w:t>
      </w:r>
      <w:r w:rsidRPr="007203C6">
        <w:rPr>
          <w:rStyle w:val="dn"/>
        </w:rPr>
        <w:t xml:space="preserve"> Ibsenov</w:t>
      </w:r>
      <w:r w:rsidR="00A71ABF" w:rsidRPr="007203C6">
        <w:rPr>
          <w:rStyle w:val="dn"/>
        </w:rPr>
        <w:t>sk</w:t>
      </w:r>
      <w:r w:rsidRPr="007203C6">
        <w:rPr>
          <w:rStyle w:val="dn"/>
        </w:rPr>
        <w:t xml:space="preserve">ých studií </w:t>
      </w:r>
      <w:proofErr w:type="spellStart"/>
      <w:r w:rsidRPr="007203C6">
        <w:rPr>
          <w:rStyle w:val="dn"/>
          <w:i/>
          <w:iCs/>
        </w:rPr>
        <w:t>Ipse</w:t>
      </w:r>
      <w:proofErr w:type="spellEnd"/>
      <w:r w:rsidRPr="007203C6">
        <w:rPr>
          <w:rStyle w:val="dn"/>
          <w:i/>
          <w:iCs/>
        </w:rPr>
        <w:t xml:space="preserve"> </w:t>
      </w:r>
      <w:proofErr w:type="spellStart"/>
      <w:r w:rsidRPr="007203C6">
        <w:rPr>
          <w:rStyle w:val="dn"/>
          <w:i/>
          <w:iCs/>
        </w:rPr>
        <w:t>ipsa</w:t>
      </w:r>
      <w:proofErr w:type="spellEnd"/>
      <w:r w:rsidRPr="007203C6">
        <w:rPr>
          <w:rStyle w:val="dn"/>
          <w:i/>
          <w:iCs/>
        </w:rPr>
        <w:t xml:space="preserve"> Ibsen</w:t>
      </w:r>
      <w:r w:rsidR="00260543">
        <w:rPr>
          <w:rStyle w:val="dn"/>
        </w:rPr>
        <w:t>,</w:t>
      </w:r>
      <w:r w:rsidRPr="00260543">
        <w:rPr>
          <w:rStyle w:val="dn"/>
          <w:rFonts w:eastAsia="Times New Roman"/>
          <w:vertAlign w:val="superscript"/>
        </w:rPr>
        <w:footnoteReference w:id="15"/>
      </w:r>
      <w:r w:rsidRPr="007203C6">
        <w:rPr>
          <w:rStyle w:val="dn"/>
        </w:rPr>
        <w:t xml:space="preserve"> </w:t>
      </w:r>
      <w:r w:rsidR="00A71ABF" w:rsidRPr="007203C6">
        <w:rPr>
          <w:rStyle w:val="dn"/>
        </w:rPr>
        <w:t xml:space="preserve">především </w:t>
      </w:r>
      <w:r w:rsidRPr="007203C6">
        <w:rPr>
          <w:rStyle w:val="dn"/>
        </w:rPr>
        <w:t xml:space="preserve">ze studie od Zdeňka Hořínka </w:t>
      </w:r>
      <w:r w:rsidR="00FE7EBB" w:rsidRPr="007203C6">
        <w:rPr>
          <w:rStyle w:val="dn"/>
        </w:rPr>
        <w:t>„</w:t>
      </w:r>
      <w:r w:rsidRPr="007203C6">
        <w:rPr>
          <w:rStyle w:val="dn"/>
        </w:rPr>
        <w:t>Proměny a kontinua</w:t>
      </w:r>
      <w:r w:rsidR="00FE7EBB" w:rsidRPr="007203C6">
        <w:rPr>
          <w:rStyle w:val="dn"/>
        </w:rPr>
        <w:t>“</w:t>
      </w:r>
      <w:r w:rsidRPr="00EC6308">
        <w:rPr>
          <w:rStyle w:val="dn"/>
          <w:rFonts w:eastAsia="Times New Roman"/>
          <w:vertAlign w:val="superscript"/>
        </w:rPr>
        <w:footnoteReference w:id="16"/>
      </w:r>
      <w:r w:rsidRPr="007203C6">
        <w:rPr>
          <w:rStyle w:val="dn"/>
        </w:rPr>
        <w:t xml:space="preserve">, která mi pomůže zobecnit informace o Ibsenově rozsáhlém díle. </w:t>
      </w:r>
      <w:r w:rsidR="006D586B" w:rsidRPr="007203C6">
        <w:rPr>
          <w:rStyle w:val="dn"/>
        </w:rPr>
        <w:t>Inspiraci pro analýzu Ibsenova dramatu jsem získala v d</w:t>
      </w:r>
      <w:r w:rsidRPr="007203C6">
        <w:rPr>
          <w:rStyle w:val="dn"/>
        </w:rPr>
        <w:t xml:space="preserve">alší </w:t>
      </w:r>
      <w:r w:rsidR="006D586B" w:rsidRPr="007203C6">
        <w:rPr>
          <w:rStyle w:val="dn"/>
        </w:rPr>
        <w:t xml:space="preserve">ze </w:t>
      </w:r>
      <w:r w:rsidRPr="007203C6">
        <w:rPr>
          <w:rStyle w:val="dn"/>
        </w:rPr>
        <w:t>studií ze</w:t>
      </w:r>
      <w:r w:rsidR="008C26E4">
        <w:rPr>
          <w:rStyle w:val="dn"/>
        </w:rPr>
        <w:t> </w:t>
      </w:r>
      <w:r w:rsidRPr="007203C6">
        <w:rPr>
          <w:rStyle w:val="dn"/>
        </w:rPr>
        <w:t xml:space="preserve">sborníku </w:t>
      </w:r>
      <w:proofErr w:type="spellStart"/>
      <w:r w:rsidRPr="007203C6">
        <w:rPr>
          <w:rStyle w:val="dn"/>
          <w:i/>
          <w:iCs/>
        </w:rPr>
        <w:t>Ipse</w:t>
      </w:r>
      <w:proofErr w:type="spellEnd"/>
      <w:r w:rsidRPr="007203C6">
        <w:rPr>
          <w:rStyle w:val="dn"/>
          <w:i/>
          <w:iCs/>
        </w:rPr>
        <w:t xml:space="preserve"> </w:t>
      </w:r>
      <w:proofErr w:type="spellStart"/>
      <w:r w:rsidRPr="007203C6">
        <w:rPr>
          <w:rStyle w:val="dn"/>
          <w:i/>
          <w:iCs/>
        </w:rPr>
        <w:t>ipsa</w:t>
      </w:r>
      <w:proofErr w:type="spellEnd"/>
      <w:r w:rsidRPr="007203C6">
        <w:rPr>
          <w:rStyle w:val="dn"/>
          <w:i/>
          <w:iCs/>
        </w:rPr>
        <w:t xml:space="preserve"> Ibsen </w:t>
      </w:r>
      <w:r w:rsidRPr="007203C6">
        <w:rPr>
          <w:rStyle w:val="dn"/>
        </w:rPr>
        <w:t xml:space="preserve">je </w:t>
      </w:r>
      <w:r w:rsidR="007C2687" w:rsidRPr="007203C6">
        <w:rPr>
          <w:rStyle w:val="dn"/>
        </w:rPr>
        <w:t>„</w:t>
      </w:r>
      <w:r w:rsidRPr="007203C6">
        <w:rPr>
          <w:rStyle w:val="dn"/>
        </w:rPr>
        <w:t>Co se stalo, když Nora poprvé opustila manžela aneb Ibsenova Nora jako feministický diskurz</w:t>
      </w:r>
      <w:r w:rsidR="007C2687" w:rsidRPr="007203C6">
        <w:rPr>
          <w:rStyle w:val="dn"/>
          <w:i/>
          <w:iCs/>
        </w:rPr>
        <w:t>“</w:t>
      </w:r>
      <w:r w:rsidRPr="004C4396">
        <w:rPr>
          <w:rStyle w:val="dn"/>
          <w:rFonts w:eastAsia="Times New Roman"/>
          <w:vertAlign w:val="superscript"/>
        </w:rPr>
        <w:footnoteReference w:id="17"/>
      </w:r>
      <w:r w:rsidRPr="004C4396">
        <w:rPr>
          <w:rStyle w:val="dn"/>
        </w:rPr>
        <w:t xml:space="preserve"> </w:t>
      </w:r>
      <w:r w:rsidRPr="007203C6">
        <w:rPr>
          <w:rStyle w:val="dn"/>
        </w:rPr>
        <w:t xml:space="preserve">od Lenky Jungmanové. Jungmanová </w:t>
      </w:r>
      <w:r w:rsidR="006D586B" w:rsidRPr="007203C6">
        <w:rPr>
          <w:rStyle w:val="dn"/>
        </w:rPr>
        <w:t>ve studii zmiňuje také</w:t>
      </w:r>
      <w:r w:rsidRPr="007203C6">
        <w:rPr>
          <w:rStyle w:val="dn"/>
        </w:rPr>
        <w:t xml:space="preserve"> informace o dramatu </w:t>
      </w:r>
      <w:proofErr w:type="spellStart"/>
      <w:r w:rsidRPr="007203C6">
        <w:rPr>
          <w:rStyle w:val="dn"/>
        </w:rPr>
        <w:t>Jelinek</w:t>
      </w:r>
      <w:proofErr w:type="spellEnd"/>
      <w:r w:rsidRPr="007203C6">
        <w:rPr>
          <w:rStyle w:val="dn"/>
        </w:rPr>
        <w:t>, z</w:t>
      </w:r>
      <w:r w:rsidR="006D586B" w:rsidRPr="007203C6">
        <w:rPr>
          <w:rStyle w:val="dn"/>
        </w:rPr>
        <w:t>e</w:t>
      </w:r>
      <w:r w:rsidRPr="007203C6">
        <w:rPr>
          <w:rStyle w:val="dn"/>
        </w:rPr>
        <w:t xml:space="preserve"> </w:t>
      </w:r>
      <w:r w:rsidR="006D586B" w:rsidRPr="007203C6">
        <w:rPr>
          <w:rStyle w:val="dn"/>
        </w:rPr>
        <w:t xml:space="preserve">kterých </w:t>
      </w:r>
      <w:r w:rsidRPr="007203C6">
        <w:rPr>
          <w:rStyle w:val="dn"/>
        </w:rPr>
        <w:t xml:space="preserve">budu </w:t>
      </w:r>
      <w:r w:rsidR="006D586B" w:rsidRPr="007203C6">
        <w:rPr>
          <w:rStyle w:val="dn"/>
        </w:rPr>
        <w:t xml:space="preserve">rovněž </w:t>
      </w:r>
      <w:r w:rsidRPr="007203C6">
        <w:rPr>
          <w:rStyle w:val="dn"/>
        </w:rPr>
        <w:t>vycházet. Poslední</w:t>
      </w:r>
      <w:r w:rsidR="006D586B" w:rsidRPr="007203C6">
        <w:rPr>
          <w:rStyle w:val="dn"/>
        </w:rPr>
        <w:t xml:space="preserve">m důležitým zdrojem k Ibsenovské části mé práce </w:t>
      </w:r>
      <w:r w:rsidRPr="007203C6">
        <w:rPr>
          <w:rStyle w:val="dn"/>
        </w:rPr>
        <w:t>je</w:t>
      </w:r>
      <w:r w:rsidR="006D586B" w:rsidRPr="007203C6">
        <w:rPr>
          <w:rStyle w:val="dn"/>
        </w:rPr>
        <w:t xml:space="preserve"> přehledová publikace</w:t>
      </w:r>
      <w:r w:rsidRPr="007203C6">
        <w:rPr>
          <w:rStyle w:val="dn"/>
        </w:rPr>
        <w:t xml:space="preserve"> </w:t>
      </w:r>
      <w:proofErr w:type="spellStart"/>
      <w:r w:rsidRPr="007203C6">
        <w:rPr>
          <w:rStyle w:val="dn"/>
          <w:i/>
          <w:iCs/>
        </w:rPr>
        <w:t>The</w:t>
      </w:r>
      <w:proofErr w:type="spellEnd"/>
      <w:r w:rsidRPr="007203C6">
        <w:rPr>
          <w:rStyle w:val="dn"/>
          <w:i/>
          <w:iCs/>
        </w:rPr>
        <w:t xml:space="preserve"> Cambridge </w:t>
      </w:r>
      <w:proofErr w:type="spellStart"/>
      <w:r w:rsidRPr="007203C6">
        <w:rPr>
          <w:rStyle w:val="dn"/>
          <w:i/>
          <w:iCs/>
        </w:rPr>
        <w:t>Companion</w:t>
      </w:r>
      <w:proofErr w:type="spellEnd"/>
      <w:r w:rsidRPr="007203C6">
        <w:rPr>
          <w:rStyle w:val="dn"/>
          <w:i/>
          <w:iCs/>
        </w:rPr>
        <w:t xml:space="preserve"> to Ibsen</w:t>
      </w:r>
      <w:r w:rsidR="006D586B" w:rsidRPr="007203C6">
        <w:rPr>
          <w:rStyle w:val="dn"/>
        </w:rPr>
        <w:t>,</w:t>
      </w:r>
      <w:r w:rsidRPr="007203C6">
        <w:rPr>
          <w:rStyle w:val="dn"/>
        </w:rPr>
        <w:t xml:space="preserve"> editována Jamesem McFarlanem.</w:t>
      </w:r>
      <w:r w:rsidRPr="00653473">
        <w:rPr>
          <w:rStyle w:val="dn"/>
          <w:rFonts w:eastAsia="Times New Roman"/>
          <w:vertAlign w:val="superscript"/>
        </w:rPr>
        <w:footnoteReference w:id="18"/>
      </w:r>
    </w:p>
    <w:p w14:paraId="5AB4ECBC" w14:textId="11BDED10" w:rsidR="000F5593" w:rsidRPr="00342B7E" w:rsidRDefault="000F5593" w:rsidP="00DB7A83">
      <w:pPr>
        <w:ind w:firstLine="709"/>
        <w:rPr>
          <w:rStyle w:val="dn"/>
          <w:i/>
          <w:iCs/>
        </w:rPr>
      </w:pPr>
      <w:bookmarkStart w:id="4" w:name="_Toc166026785"/>
      <w:r w:rsidRPr="00342B7E">
        <w:rPr>
          <w:rStyle w:val="dn"/>
        </w:rPr>
        <w:lastRenderedPageBreak/>
        <w:t xml:space="preserve">U Elfriede </w:t>
      </w:r>
      <w:proofErr w:type="spellStart"/>
      <w:r w:rsidRPr="00342B7E">
        <w:rPr>
          <w:rStyle w:val="dn"/>
        </w:rPr>
        <w:t>Jelinek</w:t>
      </w:r>
      <w:proofErr w:type="spellEnd"/>
      <w:r w:rsidRPr="00342B7E">
        <w:rPr>
          <w:rStyle w:val="dn"/>
        </w:rPr>
        <w:t xml:space="preserve"> jsem pro orientaci v autorčině životě z důvodu nedostatečné znalosti němčiny zvolila českou publikaci Barbory </w:t>
      </w:r>
      <w:proofErr w:type="spellStart"/>
      <w:r w:rsidRPr="00342B7E">
        <w:rPr>
          <w:rStyle w:val="dn"/>
        </w:rPr>
        <w:t>Schnelle</w:t>
      </w:r>
      <w:proofErr w:type="spellEnd"/>
      <w:r w:rsidRPr="00342B7E">
        <w:rPr>
          <w:rStyle w:val="dn"/>
        </w:rPr>
        <w:t xml:space="preserve"> </w:t>
      </w:r>
      <w:r w:rsidRPr="00342B7E">
        <w:rPr>
          <w:rStyle w:val="dn"/>
          <w:i/>
          <w:iCs/>
        </w:rPr>
        <w:t xml:space="preserve">Elfriede </w:t>
      </w:r>
      <w:proofErr w:type="spellStart"/>
      <w:r w:rsidRPr="00342B7E">
        <w:rPr>
          <w:rStyle w:val="dn"/>
          <w:i/>
          <w:iCs/>
        </w:rPr>
        <w:t>Jelinek</w:t>
      </w:r>
      <w:proofErr w:type="spellEnd"/>
      <w:r w:rsidRPr="00342B7E">
        <w:rPr>
          <w:rStyle w:val="dn"/>
          <w:i/>
          <w:iCs/>
        </w:rPr>
        <w:t xml:space="preserve"> a její divadlo proti</w:t>
      </w:r>
      <w:r w:rsidR="00110F75">
        <w:rPr>
          <w:rStyle w:val="dn"/>
          <w:i/>
          <w:iCs/>
        </w:rPr>
        <w:t> </w:t>
      </w:r>
      <w:r w:rsidRPr="00342B7E">
        <w:rPr>
          <w:rStyle w:val="dn"/>
          <w:i/>
          <w:iCs/>
        </w:rPr>
        <w:t>divadlu</w:t>
      </w:r>
      <w:r w:rsidR="00F76F6B">
        <w:rPr>
          <w:rStyle w:val="dn"/>
        </w:rPr>
        <w:t>,</w:t>
      </w:r>
      <w:r w:rsidRPr="00F76F6B">
        <w:rPr>
          <w:rStyle w:val="dn"/>
          <w:rFonts w:eastAsia="Times New Roman"/>
          <w:vertAlign w:val="superscript"/>
        </w:rPr>
        <w:footnoteReference w:id="19"/>
      </w:r>
      <w:r w:rsidRPr="00342B7E">
        <w:rPr>
          <w:rStyle w:val="dn"/>
          <w:i/>
          <w:iCs/>
        </w:rPr>
        <w:t xml:space="preserve"> </w:t>
      </w:r>
      <w:r w:rsidRPr="00342B7E">
        <w:rPr>
          <w:rStyle w:val="dn"/>
        </w:rPr>
        <w:t>ve které autorka také analyzuje spisovatelčinu uměleckou tvorbu.</w:t>
      </w:r>
    </w:p>
    <w:p w14:paraId="7A0625EC" w14:textId="1C91782D" w:rsidR="00C50C5C" w:rsidRPr="007203C6" w:rsidRDefault="00C630A9" w:rsidP="00304DED">
      <w:pPr>
        <w:pStyle w:val="Nadpis1"/>
        <w:rPr>
          <w:rStyle w:val="dn"/>
          <w:rFonts w:eastAsia="Times New Roman" w:cs="Times New Roman"/>
          <w:sz w:val="30"/>
          <w:szCs w:val="30"/>
        </w:rPr>
      </w:pPr>
      <w:bookmarkStart w:id="5" w:name="_Toc166035596"/>
      <w:r w:rsidRPr="007203C6">
        <w:rPr>
          <w:rStyle w:val="dn"/>
          <w:sz w:val="30"/>
          <w:szCs w:val="30"/>
        </w:rPr>
        <w:lastRenderedPageBreak/>
        <w:t>Teoretická východiska</w:t>
      </w:r>
      <w:bookmarkEnd w:id="4"/>
      <w:bookmarkEnd w:id="5"/>
    </w:p>
    <w:p w14:paraId="1BC60999" w14:textId="08B78D2B" w:rsidR="00C50C5C" w:rsidRPr="007203C6" w:rsidRDefault="00C630A9" w:rsidP="000148F0">
      <w:pPr>
        <w:ind w:firstLine="709"/>
        <w:rPr>
          <w:rStyle w:val="dn"/>
          <w:rFonts w:eastAsia="Times New Roman"/>
        </w:rPr>
      </w:pPr>
      <w:r w:rsidRPr="007203C6">
        <w:rPr>
          <w:rStyle w:val="dn"/>
          <w:rFonts w:eastAsia="Times New Roman"/>
        </w:rPr>
        <w:t>V prvn</w:t>
      </w:r>
      <w:r w:rsidRPr="007203C6">
        <w:rPr>
          <w:rStyle w:val="dn"/>
        </w:rPr>
        <w:t>í kapitole teoretické části</w:t>
      </w:r>
      <w:r w:rsidRPr="007203C6">
        <w:rPr>
          <w:rStyle w:val="dn"/>
          <w:i/>
          <w:iCs/>
        </w:rPr>
        <w:t xml:space="preserve"> feminismus </w:t>
      </w:r>
      <w:r w:rsidRPr="007203C6">
        <w:rPr>
          <w:rStyle w:val="dn"/>
        </w:rPr>
        <w:t xml:space="preserve">a </w:t>
      </w:r>
      <w:proofErr w:type="spellStart"/>
      <w:r w:rsidRPr="007203C6">
        <w:rPr>
          <w:rStyle w:val="dn"/>
          <w:i/>
          <w:iCs/>
        </w:rPr>
        <w:t>nestbeschmutzerství</w:t>
      </w:r>
      <w:proofErr w:type="spellEnd"/>
      <w:r w:rsidRPr="007203C6">
        <w:rPr>
          <w:rStyle w:val="dn"/>
        </w:rPr>
        <w:t xml:space="preserve"> krátce vymezím pojmy, na které se budu </w:t>
      </w:r>
      <w:r w:rsidR="00CF4A4C" w:rsidRPr="007203C6">
        <w:rPr>
          <w:rStyle w:val="dn"/>
        </w:rPr>
        <w:t>dále</w:t>
      </w:r>
      <w:r w:rsidRPr="007203C6">
        <w:rPr>
          <w:rStyle w:val="dn"/>
        </w:rPr>
        <w:t xml:space="preserve"> odkazovat. Nejprve definuji pojem </w:t>
      </w:r>
      <w:r w:rsidRPr="007203C6">
        <w:rPr>
          <w:rStyle w:val="dn"/>
          <w:i/>
          <w:iCs/>
        </w:rPr>
        <w:t>feminismus</w:t>
      </w:r>
      <w:r w:rsidRPr="007203C6">
        <w:rPr>
          <w:rStyle w:val="dn"/>
        </w:rPr>
        <w:t xml:space="preserve"> z obecného hlediska, ale také z hlediska klíčového pro mou práci. Poté se stejným způsobem přiblížím pojem </w:t>
      </w:r>
      <w:proofErr w:type="spellStart"/>
      <w:r w:rsidRPr="007203C6">
        <w:rPr>
          <w:rStyle w:val="dn"/>
          <w:i/>
          <w:iCs/>
        </w:rPr>
        <w:t>nestbeschmutzerství</w:t>
      </w:r>
      <w:proofErr w:type="spellEnd"/>
      <w:r w:rsidR="007203C6" w:rsidRPr="007203C6">
        <w:rPr>
          <w:rStyle w:val="dn"/>
        </w:rPr>
        <w:t>.</w:t>
      </w:r>
    </w:p>
    <w:p w14:paraId="176AE264" w14:textId="6F96195B" w:rsidR="00C50C5C" w:rsidRPr="00D96672" w:rsidRDefault="00C630A9" w:rsidP="000E124A">
      <w:pPr>
        <w:pStyle w:val="Nadpis2"/>
        <w:rPr>
          <w:rStyle w:val="dn"/>
        </w:rPr>
      </w:pPr>
      <w:bookmarkStart w:id="6" w:name="_Toc166026786"/>
      <w:bookmarkStart w:id="7" w:name="_Toc166035597"/>
      <w:r w:rsidRPr="00D96672">
        <w:rPr>
          <w:rStyle w:val="dn"/>
        </w:rPr>
        <w:t>Feminismus</w:t>
      </w:r>
      <w:bookmarkEnd w:id="6"/>
      <w:bookmarkEnd w:id="7"/>
    </w:p>
    <w:p w14:paraId="7A7BC574" w14:textId="7E509EBD" w:rsidR="00C50C5C" w:rsidRPr="007203C6" w:rsidRDefault="00C630A9" w:rsidP="000E124A">
      <w:pPr>
        <w:ind w:firstLine="709"/>
        <w:rPr>
          <w:rStyle w:val="dn"/>
          <w:rFonts w:eastAsia="Times New Roman"/>
        </w:rPr>
      </w:pPr>
      <w:r w:rsidRPr="007203C6">
        <w:rPr>
          <w:rStyle w:val="dn"/>
          <w:rFonts w:eastAsia="Times New Roman"/>
        </w:rPr>
        <w:t>Feministick</w:t>
      </w:r>
      <w:r w:rsidRPr="007203C6">
        <w:rPr>
          <w:rStyle w:val="dn"/>
        </w:rPr>
        <w:t>é hnutí vychází z popisu společenského postavení žen ve srovnání s muži, kdy v různých kulturách, společnostech, regionech a historických obdobích byla</w:t>
      </w:r>
      <w:r w:rsidR="00787604">
        <w:rPr>
          <w:rStyle w:val="dn"/>
        </w:rPr>
        <w:t> </w:t>
      </w:r>
      <w:r w:rsidR="00CF4A4C" w:rsidRPr="007203C6">
        <w:rPr>
          <w:rStyle w:val="dn"/>
        </w:rPr>
        <w:t>–</w:t>
      </w:r>
      <w:r w:rsidR="00787604">
        <w:rPr>
          <w:rStyle w:val="dn"/>
        </w:rPr>
        <w:t> </w:t>
      </w:r>
      <w:r w:rsidR="00CF4A4C" w:rsidRPr="007203C6">
        <w:rPr>
          <w:rStyle w:val="dn"/>
        </w:rPr>
        <w:t>a</w:t>
      </w:r>
      <w:r w:rsidR="00787604">
        <w:rPr>
          <w:rStyle w:val="dn"/>
        </w:rPr>
        <w:t> </w:t>
      </w:r>
      <w:r w:rsidR="00CF4A4C" w:rsidRPr="007203C6">
        <w:rPr>
          <w:rStyle w:val="dn"/>
        </w:rPr>
        <w:t>dosud</w:t>
      </w:r>
      <w:r w:rsidR="00787604">
        <w:rPr>
          <w:rStyle w:val="dn"/>
        </w:rPr>
        <w:t> </w:t>
      </w:r>
      <w:r w:rsidR="00CF4A4C" w:rsidRPr="007203C6">
        <w:rPr>
          <w:rStyle w:val="dn"/>
        </w:rPr>
        <w:t>je</w:t>
      </w:r>
      <w:r w:rsidR="00787604">
        <w:rPr>
          <w:rStyle w:val="dn"/>
        </w:rPr>
        <w:t> </w:t>
      </w:r>
      <w:r w:rsidR="00CF4A4C" w:rsidRPr="007203C6">
        <w:rPr>
          <w:rStyle w:val="dn"/>
        </w:rPr>
        <w:t>–</w:t>
      </w:r>
      <w:r w:rsidR="00787604">
        <w:rPr>
          <w:rStyle w:val="dn"/>
        </w:rPr>
        <w:t> </w:t>
      </w:r>
      <w:r w:rsidRPr="007203C6">
        <w:rPr>
          <w:rStyle w:val="dn"/>
        </w:rPr>
        <w:t xml:space="preserve">žena vnímána </w:t>
      </w:r>
      <w:r w:rsidR="00CF4A4C" w:rsidRPr="007203C6">
        <w:rPr>
          <w:rStyle w:val="dn"/>
        </w:rPr>
        <w:t xml:space="preserve">jako </w:t>
      </w:r>
      <w:r w:rsidRPr="007203C6">
        <w:rPr>
          <w:rStyle w:val="dn"/>
        </w:rPr>
        <w:t>podřadn</w:t>
      </w:r>
      <w:r w:rsidR="00CF4A4C" w:rsidRPr="007203C6">
        <w:rPr>
          <w:rStyle w:val="dn"/>
        </w:rPr>
        <w:t>á bytost,</w:t>
      </w:r>
      <w:r w:rsidRPr="007203C6">
        <w:rPr>
          <w:rStyle w:val="dn"/>
        </w:rPr>
        <w:t xml:space="preserve"> neměla stejná práva</w:t>
      </w:r>
      <w:r w:rsidR="00CF4A4C" w:rsidRPr="007203C6">
        <w:rPr>
          <w:rStyle w:val="dn"/>
        </w:rPr>
        <w:t xml:space="preserve"> jako muži,</w:t>
      </w:r>
      <w:r w:rsidRPr="007203C6">
        <w:rPr>
          <w:rStyle w:val="dn"/>
        </w:rPr>
        <w:t xml:space="preserve"> </w:t>
      </w:r>
      <w:r w:rsidR="00CF4A4C" w:rsidRPr="007203C6">
        <w:rPr>
          <w:rStyle w:val="dn"/>
        </w:rPr>
        <w:t>ani</w:t>
      </w:r>
      <w:r w:rsidR="00FD0D89">
        <w:rPr>
          <w:rStyle w:val="dn"/>
        </w:rPr>
        <w:t> </w:t>
      </w:r>
      <w:r w:rsidRPr="007203C6">
        <w:rPr>
          <w:rStyle w:val="dn"/>
        </w:rPr>
        <w:t xml:space="preserve">stejné příležitosti, například co se týče platového ohodnocení či </w:t>
      </w:r>
      <w:r w:rsidR="00CF4A4C" w:rsidRPr="007203C6">
        <w:rPr>
          <w:rStyle w:val="dn"/>
        </w:rPr>
        <w:t xml:space="preserve">možností </w:t>
      </w:r>
      <w:r w:rsidRPr="007203C6">
        <w:rPr>
          <w:rStyle w:val="dn"/>
        </w:rPr>
        <w:t xml:space="preserve">pracovní realizace. Dále ženám </w:t>
      </w:r>
      <w:r w:rsidR="00CF4A4C" w:rsidRPr="007203C6">
        <w:rPr>
          <w:rStyle w:val="dn"/>
        </w:rPr>
        <w:t xml:space="preserve">často nebylo a </w:t>
      </w:r>
      <w:r w:rsidRPr="007203C6">
        <w:rPr>
          <w:rStyle w:val="dn"/>
        </w:rPr>
        <w:t>není dovoleno podílet se na politických rozhodnutích a</w:t>
      </w:r>
      <w:r w:rsidR="00130D53">
        <w:rPr>
          <w:rStyle w:val="dn"/>
        </w:rPr>
        <w:t> </w:t>
      </w:r>
      <w:r w:rsidRPr="007203C6">
        <w:rPr>
          <w:rStyle w:val="dn"/>
        </w:rPr>
        <w:t>jsou tak odsunuty na „vedlejší kolej“</w:t>
      </w:r>
      <w:r w:rsidR="00CF4A4C" w:rsidRPr="007203C6">
        <w:rPr>
          <w:rStyle w:val="dn"/>
        </w:rPr>
        <w:t xml:space="preserve"> i z hlediska mocenských vztahů</w:t>
      </w:r>
      <w:r w:rsidRPr="007203C6">
        <w:rPr>
          <w:rStyle w:val="dn"/>
        </w:rPr>
        <w:t xml:space="preserve">. Feminismus </w:t>
      </w:r>
      <w:r w:rsidR="00CF4A4C" w:rsidRPr="007203C6">
        <w:rPr>
          <w:rStyle w:val="dn"/>
        </w:rPr>
        <w:t xml:space="preserve">popisuje tyto nerovnosti a </w:t>
      </w:r>
      <w:r w:rsidRPr="007203C6">
        <w:rPr>
          <w:rStyle w:val="dn"/>
        </w:rPr>
        <w:t>boj</w:t>
      </w:r>
      <w:r w:rsidR="00CF4A4C" w:rsidRPr="007203C6">
        <w:rPr>
          <w:rStyle w:val="dn"/>
        </w:rPr>
        <w:t>uje</w:t>
      </w:r>
      <w:r w:rsidRPr="007203C6">
        <w:rPr>
          <w:rStyle w:val="dn"/>
        </w:rPr>
        <w:t xml:space="preserve"> za </w:t>
      </w:r>
      <w:r w:rsidR="00CF4A4C" w:rsidRPr="007203C6">
        <w:rPr>
          <w:rStyle w:val="dn"/>
        </w:rPr>
        <w:t>jejich odstranění,</w:t>
      </w:r>
      <w:r w:rsidRPr="007203C6">
        <w:rPr>
          <w:rStyle w:val="dn"/>
        </w:rPr>
        <w:t xml:space="preserve"> </w:t>
      </w:r>
      <w:r w:rsidR="00CF4A4C" w:rsidRPr="007203C6">
        <w:rPr>
          <w:rStyle w:val="dn"/>
        </w:rPr>
        <w:t>p</w:t>
      </w:r>
      <w:r w:rsidRPr="007203C6">
        <w:rPr>
          <w:rStyle w:val="dn"/>
        </w:rPr>
        <w:t>rosazuje vnímání žen jako „individualit“ se</w:t>
      </w:r>
      <w:r w:rsidR="00130D53">
        <w:rPr>
          <w:rStyle w:val="dn"/>
        </w:rPr>
        <w:t> </w:t>
      </w:r>
      <w:r w:rsidRPr="007203C6">
        <w:rPr>
          <w:rStyle w:val="dn"/>
        </w:rPr>
        <w:t>vlastními</w:t>
      </w:r>
      <w:r w:rsidR="00CF4A4C" w:rsidRPr="007203C6">
        <w:rPr>
          <w:rStyle w:val="dn"/>
        </w:rPr>
        <w:t xml:space="preserve"> touhami, potřebami a</w:t>
      </w:r>
      <w:r w:rsidRPr="007203C6">
        <w:rPr>
          <w:rStyle w:val="dn"/>
        </w:rPr>
        <w:t xml:space="preserve"> práv</w:t>
      </w:r>
      <w:r w:rsidRPr="007203C6">
        <w:rPr>
          <w:rStyle w:val="dn"/>
          <w:rFonts w:ascii="Arial Unicode MS" w:hAnsi="Arial Unicode MS"/>
          <w:rtl/>
        </w:rPr>
        <w:t>“</w:t>
      </w:r>
      <w:r w:rsidRPr="007203C6">
        <w:rPr>
          <w:rStyle w:val="dn"/>
        </w:rPr>
        <w:t>.</w:t>
      </w:r>
      <w:r w:rsidRPr="007203C6">
        <w:rPr>
          <w:rStyle w:val="dn"/>
          <w:rFonts w:eastAsia="Times New Roman"/>
          <w:vertAlign w:val="superscript"/>
        </w:rPr>
        <w:footnoteReference w:id="20"/>
      </w:r>
    </w:p>
    <w:p w14:paraId="7952FD01" w14:textId="5EA925D5" w:rsidR="00C50C5C" w:rsidRPr="007203C6" w:rsidRDefault="00C630A9" w:rsidP="000E124A">
      <w:pPr>
        <w:ind w:firstLine="709"/>
        <w:rPr>
          <w:rStyle w:val="dn"/>
          <w:rFonts w:eastAsia="Times New Roman"/>
        </w:rPr>
      </w:pPr>
      <w:r w:rsidRPr="007203C6">
        <w:rPr>
          <w:rStyle w:val="dn"/>
          <w:rFonts w:eastAsia="Times New Roman"/>
        </w:rPr>
        <w:t>Feministick</w:t>
      </w:r>
      <w:r w:rsidRPr="007203C6">
        <w:rPr>
          <w:rStyle w:val="dn"/>
        </w:rPr>
        <w:t xml:space="preserve">á hnutí se začala formovat v 18. století a největší dosah měla v 60. letech 20. století, když se ve společnosti začaly silněji otevírat debaty o rasové nerovnosti a vznikala hnutí za občanská práva. </w:t>
      </w:r>
      <w:r w:rsidR="00D7421E" w:rsidRPr="007203C6">
        <w:rPr>
          <w:rStyle w:val="dn"/>
        </w:rPr>
        <w:t>V dnešní době e</w:t>
      </w:r>
      <w:r w:rsidRPr="007203C6">
        <w:rPr>
          <w:rStyle w:val="dn"/>
        </w:rPr>
        <w:t xml:space="preserve">xistují různé formy </w:t>
      </w:r>
      <w:r w:rsidR="00D7421E" w:rsidRPr="007203C6">
        <w:rPr>
          <w:rStyle w:val="dn"/>
        </w:rPr>
        <w:t xml:space="preserve">feminismu </w:t>
      </w:r>
      <w:r w:rsidRPr="007203C6">
        <w:rPr>
          <w:rStyle w:val="dn"/>
        </w:rPr>
        <w:t>a náhledy na</w:t>
      </w:r>
      <w:r w:rsidR="000B1101">
        <w:rPr>
          <w:rStyle w:val="dn"/>
        </w:rPr>
        <w:t> </w:t>
      </w:r>
      <w:r w:rsidRPr="007203C6">
        <w:rPr>
          <w:rStyle w:val="dn"/>
        </w:rPr>
        <w:t>problematiku rovnoprávnosti žen. Pro téma mé bakalářské práce je důležitá odnož takzvaného</w:t>
      </w:r>
      <w:r w:rsidRPr="007203C6">
        <w:rPr>
          <w:rStyle w:val="dn"/>
          <w:i/>
          <w:iCs/>
        </w:rPr>
        <w:t xml:space="preserve"> liberálního feminismu</w:t>
      </w:r>
      <w:r w:rsidRPr="007203C6">
        <w:rPr>
          <w:rStyle w:val="dn"/>
        </w:rPr>
        <w:t xml:space="preserve">, který </w:t>
      </w:r>
      <w:r w:rsidR="00D7421E" w:rsidRPr="007203C6">
        <w:rPr>
          <w:rStyle w:val="dn"/>
        </w:rPr>
        <w:t>tematizuje zejména</w:t>
      </w:r>
      <w:r w:rsidRPr="007203C6">
        <w:rPr>
          <w:rStyle w:val="dn"/>
        </w:rPr>
        <w:t xml:space="preserve"> rovné postavení žen ve</w:t>
      </w:r>
      <w:r w:rsidR="000B1101">
        <w:rPr>
          <w:rStyle w:val="dn"/>
        </w:rPr>
        <w:t> </w:t>
      </w:r>
      <w:r w:rsidRPr="007203C6">
        <w:rPr>
          <w:rStyle w:val="dn"/>
        </w:rPr>
        <w:t>společnosti</w:t>
      </w:r>
      <w:r w:rsidR="00D7421E" w:rsidRPr="007203C6">
        <w:rPr>
          <w:rStyle w:val="dn"/>
        </w:rPr>
        <w:t>, stále však</w:t>
      </w:r>
      <w:r w:rsidRPr="007203C6">
        <w:rPr>
          <w:rStyle w:val="dn"/>
        </w:rPr>
        <w:t xml:space="preserve"> </w:t>
      </w:r>
      <w:r w:rsidR="00D7421E" w:rsidRPr="007203C6">
        <w:rPr>
          <w:rStyle w:val="dn"/>
        </w:rPr>
        <w:t>k</w:t>
      </w:r>
      <w:r w:rsidRPr="007203C6">
        <w:rPr>
          <w:rStyle w:val="dn"/>
        </w:rPr>
        <w:t>lade důraz na rodinu jakožto základní sociální instituci,</w:t>
      </w:r>
      <w:r w:rsidR="002B173B" w:rsidRPr="007203C6">
        <w:rPr>
          <w:rStyle w:val="dn"/>
          <w:rFonts w:eastAsia="Times New Roman"/>
          <w:vertAlign w:val="superscript"/>
        </w:rPr>
        <w:footnoteReference w:id="21"/>
      </w:r>
      <w:r w:rsidRPr="007203C6">
        <w:rPr>
          <w:rStyle w:val="dn"/>
        </w:rPr>
        <w:t xml:space="preserve"> což</w:t>
      </w:r>
      <w:r w:rsidR="000B1101">
        <w:rPr>
          <w:rStyle w:val="dn"/>
        </w:rPr>
        <w:t> </w:t>
      </w:r>
      <w:r w:rsidRPr="007203C6">
        <w:rPr>
          <w:rStyle w:val="dn"/>
        </w:rPr>
        <w:t xml:space="preserve">koresponduje s </w:t>
      </w:r>
      <w:r w:rsidR="00D7421E" w:rsidRPr="007203C6">
        <w:rPr>
          <w:rStyle w:val="dn"/>
        </w:rPr>
        <w:t xml:space="preserve">vyzněním </w:t>
      </w:r>
      <w:r w:rsidRPr="007203C6">
        <w:rPr>
          <w:rStyle w:val="dn"/>
        </w:rPr>
        <w:t xml:space="preserve">Ibsenova dramatu </w:t>
      </w:r>
      <w:r w:rsidRPr="007203C6">
        <w:rPr>
          <w:rStyle w:val="dn"/>
          <w:i/>
          <w:iCs/>
        </w:rPr>
        <w:t>Domeček pro panenky</w:t>
      </w:r>
      <w:r w:rsidRPr="007203C6">
        <w:rPr>
          <w:rStyle w:val="dn"/>
        </w:rPr>
        <w:t xml:space="preserve">, kde </w:t>
      </w:r>
      <w:proofErr w:type="gramStart"/>
      <w:r w:rsidRPr="007203C6">
        <w:rPr>
          <w:rStyle w:val="dn"/>
        </w:rPr>
        <w:t>hlavní protagonistka</w:t>
      </w:r>
      <w:proofErr w:type="gramEnd"/>
      <w:r w:rsidRPr="007203C6">
        <w:rPr>
          <w:rStyle w:val="dn"/>
        </w:rPr>
        <w:t xml:space="preserve"> Nora řeší odchod od rodiny, který symbolizuje </w:t>
      </w:r>
      <w:r w:rsidR="00D7421E" w:rsidRPr="007203C6">
        <w:rPr>
          <w:rStyle w:val="dn"/>
        </w:rPr>
        <w:t xml:space="preserve">její </w:t>
      </w:r>
      <w:r w:rsidRPr="007203C6">
        <w:rPr>
          <w:rStyle w:val="dn"/>
        </w:rPr>
        <w:t xml:space="preserve">osvobození </w:t>
      </w:r>
      <w:r w:rsidR="00D7421E" w:rsidRPr="007203C6">
        <w:rPr>
          <w:rStyle w:val="dn"/>
        </w:rPr>
        <w:t xml:space="preserve">od pravidel patriarchátu </w:t>
      </w:r>
      <w:r w:rsidRPr="007203C6">
        <w:rPr>
          <w:rStyle w:val="dn"/>
        </w:rPr>
        <w:t>a vykročení do světa jako samostatná bytost.</w:t>
      </w:r>
    </w:p>
    <w:p w14:paraId="7FC117F4" w14:textId="1B4CCD4D" w:rsidR="00C41779" w:rsidRPr="007203C6" w:rsidRDefault="00C630A9" w:rsidP="000E124A">
      <w:pPr>
        <w:ind w:firstLine="709"/>
        <w:rPr>
          <w:rStyle w:val="dn"/>
        </w:rPr>
      </w:pPr>
      <w:r w:rsidRPr="007203C6">
        <w:rPr>
          <w:rStyle w:val="dn"/>
          <w:rFonts w:eastAsia="Times New Roman"/>
        </w:rPr>
        <w:t>S ohledem na dramata vybran</w:t>
      </w:r>
      <w:r w:rsidRPr="007203C6">
        <w:rPr>
          <w:rStyle w:val="dn"/>
        </w:rPr>
        <w:t xml:space="preserve">á k analýze, tedy </w:t>
      </w:r>
      <w:r w:rsidRPr="007203C6">
        <w:rPr>
          <w:rStyle w:val="dn"/>
          <w:i/>
          <w:iCs/>
        </w:rPr>
        <w:t>Domeček pro panenky</w:t>
      </w:r>
      <w:r w:rsidRPr="007203C6">
        <w:rPr>
          <w:rStyle w:val="dn"/>
        </w:rPr>
        <w:t xml:space="preserve"> a </w:t>
      </w:r>
      <w:r w:rsidRPr="007203C6">
        <w:rPr>
          <w:rStyle w:val="dn"/>
          <w:i/>
          <w:iCs/>
        </w:rPr>
        <w:t>Co se stalo, když</w:t>
      </w:r>
      <w:r w:rsidR="000B1101">
        <w:rPr>
          <w:rStyle w:val="dn"/>
          <w:i/>
          <w:iCs/>
        </w:rPr>
        <w:t> </w:t>
      </w:r>
      <w:r w:rsidRPr="007203C6">
        <w:rPr>
          <w:rStyle w:val="dn"/>
          <w:i/>
          <w:iCs/>
        </w:rPr>
        <w:t>Nora opustila manžela, aneb Opory společnost</w:t>
      </w:r>
      <w:r w:rsidR="00973206">
        <w:rPr>
          <w:rStyle w:val="dn"/>
          <w:i/>
          <w:iCs/>
        </w:rPr>
        <w:t>i</w:t>
      </w:r>
      <w:r w:rsidRPr="007203C6">
        <w:rPr>
          <w:rStyle w:val="dn"/>
        </w:rPr>
        <w:t xml:space="preserve">, chci poukázat na vnímání feministické problematiky očima některých </w:t>
      </w:r>
      <w:r w:rsidR="005B1476" w:rsidRPr="007203C6">
        <w:rPr>
          <w:rStyle w:val="dn"/>
        </w:rPr>
        <w:t xml:space="preserve">konkrétních </w:t>
      </w:r>
      <w:r w:rsidRPr="007203C6">
        <w:rPr>
          <w:rStyle w:val="dn"/>
        </w:rPr>
        <w:t xml:space="preserve">autorů. Prvním je John Stuart </w:t>
      </w:r>
      <w:proofErr w:type="spellStart"/>
      <w:r w:rsidRPr="007203C6">
        <w:rPr>
          <w:rStyle w:val="dn"/>
        </w:rPr>
        <w:t>Mill</w:t>
      </w:r>
      <w:proofErr w:type="spellEnd"/>
      <w:r w:rsidRPr="007203C6">
        <w:rPr>
          <w:rStyle w:val="dn"/>
        </w:rPr>
        <w:t xml:space="preserve"> a jeho kniha </w:t>
      </w:r>
      <w:r w:rsidRPr="007203C6">
        <w:rPr>
          <w:rStyle w:val="dn"/>
          <w:i/>
          <w:iCs/>
        </w:rPr>
        <w:lastRenderedPageBreak/>
        <w:t>Poddanství žen</w:t>
      </w:r>
      <w:r w:rsidR="005B1476" w:rsidRPr="007203C6">
        <w:rPr>
          <w:rStyle w:val="dn"/>
          <w:i/>
          <w:iCs/>
        </w:rPr>
        <w:t>,</w:t>
      </w:r>
      <w:r w:rsidRPr="007203C6">
        <w:rPr>
          <w:rStyle w:val="dn"/>
          <w:i/>
          <w:iCs/>
        </w:rPr>
        <w:t xml:space="preserve"> </w:t>
      </w:r>
      <w:r w:rsidRPr="007203C6">
        <w:rPr>
          <w:rStyle w:val="dn"/>
        </w:rPr>
        <w:t xml:space="preserve">napsaná </w:t>
      </w:r>
      <w:r w:rsidR="005B1476" w:rsidRPr="007203C6">
        <w:rPr>
          <w:rStyle w:val="dn"/>
        </w:rPr>
        <w:t xml:space="preserve">již </w:t>
      </w:r>
      <w:r w:rsidRPr="007203C6">
        <w:rPr>
          <w:rStyle w:val="dn"/>
        </w:rPr>
        <w:t>v roce 1869</w:t>
      </w:r>
      <w:r w:rsidR="00E62198">
        <w:rPr>
          <w:rStyle w:val="dn"/>
        </w:rPr>
        <w:t>.</w:t>
      </w:r>
      <w:r w:rsidR="00743F58" w:rsidRPr="007203C6">
        <w:rPr>
          <w:rStyle w:val="Znakapoznpodarou"/>
        </w:rPr>
        <w:footnoteReference w:id="22"/>
      </w:r>
      <w:r w:rsidRPr="007203C6">
        <w:rPr>
          <w:rStyle w:val="dn"/>
        </w:rPr>
        <w:t xml:space="preserve"> Kniha srovnává </w:t>
      </w:r>
      <w:r w:rsidR="00140069" w:rsidRPr="007203C6">
        <w:rPr>
          <w:rStyle w:val="dn"/>
        </w:rPr>
        <w:t xml:space="preserve">pozici </w:t>
      </w:r>
      <w:r w:rsidRPr="007203C6">
        <w:rPr>
          <w:rStyle w:val="dn"/>
        </w:rPr>
        <w:t xml:space="preserve">ženského pohlaví </w:t>
      </w:r>
      <w:r w:rsidR="00140069" w:rsidRPr="007203C6">
        <w:rPr>
          <w:rStyle w:val="dn"/>
        </w:rPr>
        <w:t>ve</w:t>
      </w:r>
      <w:r w:rsidR="00D90AED">
        <w:rPr>
          <w:rStyle w:val="dn"/>
        </w:rPr>
        <w:t> </w:t>
      </w:r>
      <w:r w:rsidR="00140069" w:rsidRPr="007203C6">
        <w:rPr>
          <w:rStyle w:val="dn"/>
        </w:rPr>
        <w:t xml:space="preserve">společnosti </w:t>
      </w:r>
      <w:r w:rsidRPr="007203C6">
        <w:rPr>
          <w:rStyle w:val="dn"/>
        </w:rPr>
        <w:t>se situací otroků</w:t>
      </w:r>
      <w:r w:rsidR="00140069" w:rsidRPr="007203C6">
        <w:rPr>
          <w:rStyle w:val="dn"/>
        </w:rPr>
        <w:t xml:space="preserve"> v dané době</w:t>
      </w:r>
      <w:r w:rsidRPr="007203C6">
        <w:rPr>
          <w:rStyle w:val="dn"/>
        </w:rPr>
        <w:t>, která znemožňuje rozvoj osobnosti, stejně jako</w:t>
      </w:r>
      <w:r w:rsidR="00D90AED">
        <w:rPr>
          <w:rStyle w:val="dn"/>
        </w:rPr>
        <w:t> </w:t>
      </w:r>
      <w:r w:rsidRPr="007203C6">
        <w:rPr>
          <w:rStyle w:val="dn"/>
        </w:rPr>
        <w:t>patriarchát neumožňuje ženě</w:t>
      </w:r>
      <w:r w:rsidR="00140069" w:rsidRPr="007203C6">
        <w:rPr>
          <w:rStyle w:val="dn"/>
        </w:rPr>
        <w:t xml:space="preserve"> svobodně o sobě rozhodovat a konat</w:t>
      </w:r>
      <w:r w:rsidRPr="007203C6">
        <w:rPr>
          <w:rStyle w:val="dn"/>
        </w:rPr>
        <w:t xml:space="preserve">. </w:t>
      </w:r>
      <w:r w:rsidR="001C4221" w:rsidRPr="007203C6">
        <w:rPr>
          <w:rStyle w:val="dn"/>
        </w:rPr>
        <w:t xml:space="preserve">Další důležitou </w:t>
      </w:r>
      <w:r w:rsidRPr="007203C6">
        <w:rPr>
          <w:rStyle w:val="dn"/>
        </w:rPr>
        <w:t>feministickou kritičkou</w:t>
      </w:r>
      <w:r w:rsidR="001C4221" w:rsidRPr="007203C6">
        <w:rPr>
          <w:rStyle w:val="dn"/>
        </w:rPr>
        <w:t>, jejíž myšlenky jsou podkladem pro mou práci,</w:t>
      </w:r>
      <w:r w:rsidRPr="007203C6">
        <w:rPr>
          <w:rStyle w:val="dn"/>
        </w:rPr>
        <w:t xml:space="preserve"> je Simone de </w:t>
      </w:r>
      <w:proofErr w:type="spellStart"/>
      <w:r w:rsidRPr="007203C6">
        <w:rPr>
          <w:rStyle w:val="dn"/>
        </w:rPr>
        <w:t>Beauvoir</w:t>
      </w:r>
      <w:proofErr w:type="spellEnd"/>
      <w:r w:rsidR="001C4221" w:rsidRPr="007203C6">
        <w:rPr>
          <w:rStyle w:val="dn"/>
        </w:rPr>
        <w:t xml:space="preserve"> a její</w:t>
      </w:r>
      <w:r w:rsidRPr="007203C6">
        <w:rPr>
          <w:rStyle w:val="dn"/>
        </w:rPr>
        <w:t xml:space="preserve"> knih</w:t>
      </w:r>
      <w:r w:rsidR="001C4221" w:rsidRPr="007203C6">
        <w:rPr>
          <w:rStyle w:val="dn"/>
        </w:rPr>
        <w:t>a</w:t>
      </w:r>
      <w:r w:rsidRPr="007203C6">
        <w:rPr>
          <w:rStyle w:val="dn"/>
        </w:rPr>
        <w:t xml:space="preserve"> s názvem </w:t>
      </w:r>
      <w:r w:rsidRPr="007203C6">
        <w:rPr>
          <w:rStyle w:val="dn"/>
          <w:i/>
          <w:iCs/>
        </w:rPr>
        <w:t>Druhé pohlaví</w:t>
      </w:r>
      <w:r w:rsidRPr="007203C6">
        <w:rPr>
          <w:rStyle w:val="dn"/>
        </w:rPr>
        <w:t>.</w:t>
      </w:r>
      <w:r w:rsidR="001B476C" w:rsidRPr="007203C6">
        <w:rPr>
          <w:rStyle w:val="Znakapoznpodarou"/>
        </w:rPr>
        <w:footnoteReference w:id="23"/>
      </w:r>
      <w:r w:rsidRPr="007203C6">
        <w:rPr>
          <w:rStyle w:val="dn"/>
        </w:rPr>
        <w:t xml:space="preserve"> Tento filozofický spis pojednává o ženině podřízeném postavení jako o </w:t>
      </w:r>
      <w:r w:rsidR="001C4221" w:rsidRPr="007203C6">
        <w:rPr>
          <w:rStyle w:val="dn"/>
        </w:rPr>
        <w:t xml:space="preserve">určitém </w:t>
      </w:r>
      <w:r w:rsidRPr="007203C6">
        <w:rPr>
          <w:rStyle w:val="dn"/>
        </w:rPr>
        <w:t xml:space="preserve">nastavení sociálního řádu, který je </w:t>
      </w:r>
      <w:r w:rsidR="0042212D" w:rsidRPr="007203C6">
        <w:rPr>
          <w:rStyle w:val="dn"/>
        </w:rPr>
        <w:t xml:space="preserve">vedle mužů uchováván také některými </w:t>
      </w:r>
      <w:r w:rsidRPr="007203C6">
        <w:rPr>
          <w:rStyle w:val="dn"/>
        </w:rPr>
        <w:t>ženami, vzhledem k určité „pohodlnosti“, kterou pro ně patriarchální nastavení představuje.</w:t>
      </w:r>
      <w:r w:rsidR="00F17B14" w:rsidRPr="007203C6">
        <w:rPr>
          <w:rStyle w:val="dn"/>
        </w:rPr>
        <w:t xml:space="preserve"> </w:t>
      </w:r>
      <w:r w:rsidRPr="007203C6">
        <w:rPr>
          <w:rStyle w:val="dn"/>
        </w:rPr>
        <w:t>Žena se tedy musí vymanit ze systému a sama ve světě realizovat, čímž dokáže vlastní transcendenci.</w:t>
      </w:r>
      <w:r w:rsidR="008B5268" w:rsidRPr="007203C6">
        <w:rPr>
          <w:rStyle w:val="Znakapoznpodarou"/>
        </w:rPr>
        <w:footnoteReference w:id="24"/>
      </w:r>
      <w:r w:rsidRPr="007203C6">
        <w:rPr>
          <w:rStyle w:val="dn"/>
        </w:rPr>
        <w:t xml:space="preserve"> </w:t>
      </w:r>
    </w:p>
    <w:p w14:paraId="5DE8066B" w14:textId="3502A698" w:rsidR="00C50C5C" w:rsidRPr="000E124A" w:rsidRDefault="00C41779" w:rsidP="000E124A">
      <w:pPr>
        <w:ind w:firstLine="709"/>
        <w:rPr>
          <w:rStyle w:val="dn"/>
          <w:rFonts w:eastAsia="Times New Roman"/>
        </w:rPr>
      </w:pPr>
      <w:r w:rsidRPr="007203C6">
        <w:rPr>
          <w:rStyle w:val="dn"/>
        </w:rPr>
        <w:t>Zmíněné teze o služebné a nesvobodné roli ženy v patriarchální společnosti, zejména ve</w:t>
      </w:r>
      <w:r w:rsidR="00D90AED">
        <w:rPr>
          <w:rStyle w:val="dn"/>
        </w:rPr>
        <w:t> </w:t>
      </w:r>
      <w:r w:rsidRPr="007203C6">
        <w:rPr>
          <w:rStyle w:val="dn"/>
        </w:rPr>
        <w:t>vztahu k uspořádání rodiny a postavení muže, od kterého je odvozena hodnota ženy i její možnosti ve společnosti, budou dále použity jako pozadí pro genderovou analýzu obou dramat.</w:t>
      </w:r>
    </w:p>
    <w:p w14:paraId="294B31E8" w14:textId="421380BE" w:rsidR="00C50C5C" w:rsidRPr="007203C6" w:rsidRDefault="00C630A9" w:rsidP="000E124A">
      <w:pPr>
        <w:pStyle w:val="Nadpis2"/>
        <w:rPr>
          <w:rStyle w:val="dn"/>
        </w:rPr>
      </w:pPr>
      <w:bookmarkStart w:id="8" w:name="_Toc166026787"/>
      <w:bookmarkStart w:id="9" w:name="_Toc166035598"/>
      <w:proofErr w:type="spellStart"/>
      <w:r w:rsidRPr="007203C6">
        <w:rPr>
          <w:rStyle w:val="dn"/>
        </w:rPr>
        <w:t>Nestbeschmutzer</w:t>
      </w:r>
      <w:bookmarkEnd w:id="8"/>
      <w:bookmarkEnd w:id="9"/>
      <w:proofErr w:type="spellEnd"/>
    </w:p>
    <w:p w14:paraId="44C64E7F" w14:textId="5323F16F" w:rsidR="00C50C5C" w:rsidRPr="007203C6" w:rsidRDefault="00C630A9" w:rsidP="00411C3E">
      <w:pPr>
        <w:ind w:firstLine="709"/>
        <w:rPr>
          <w:rStyle w:val="dn"/>
          <w:rFonts w:eastAsia="Times New Roman"/>
        </w:rPr>
      </w:pPr>
      <w:r w:rsidRPr="007203C6">
        <w:rPr>
          <w:rStyle w:val="dn"/>
          <w:rFonts w:eastAsia="Times New Roman"/>
        </w:rPr>
        <w:t>Druh</w:t>
      </w:r>
      <w:r w:rsidRPr="007203C6">
        <w:rPr>
          <w:rStyle w:val="dn"/>
        </w:rPr>
        <w:t xml:space="preserve">ý teoretický koncept, se kterým budu v analytické části pracovat, je pojem </w:t>
      </w:r>
      <w:proofErr w:type="spellStart"/>
      <w:r w:rsidRPr="007203C6">
        <w:rPr>
          <w:rStyle w:val="dn"/>
          <w:i/>
          <w:iCs/>
        </w:rPr>
        <w:t>nestbeschmutzerství</w:t>
      </w:r>
      <w:proofErr w:type="spellEnd"/>
      <w:r w:rsidRPr="007203C6">
        <w:rPr>
          <w:rStyle w:val="dn"/>
        </w:rPr>
        <w:t>. Je spojený s rakouským kulturním prostředím, zejména ve druhé polovině dvacátého století, kdy se na rakouském území začínají formovat různé avantgardní umělecké skupiny</w:t>
      </w:r>
      <w:r w:rsidR="00C41779" w:rsidRPr="007203C6">
        <w:rPr>
          <w:rStyle w:val="dn"/>
        </w:rPr>
        <w:t xml:space="preserve"> i jednotlivci</w:t>
      </w:r>
      <w:r w:rsidRPr="007203C6">
        <w:rPr>
          <w:rStyle w:val="dn"/>
        </w:rPr>
        <w:t xml:space="preserve"> </w:t>
      </w:r>
      <w:r w:rsidR="00C41779" w:rsidRPr="007203C6">
        <w:rPr>
          <w:rStyle w:val="dn"/>
        </w:rPr>
        <w:t xml:space="preserve">kriticky </w:t>
      </w:r>
      <w:r w:rsidRPr="007203C6">
        <w:rPr>
          <w:rStyle w:val="dn"/>
        </w:rPr>
        <w:t xml:space="preserve">reagující na </w:t>
      </w:r>
      <w:r w:rsidR="00C41779" w:rsidRPr="007203C6">
        <w:rPr>
          <w:rStyle w:val="dn"/>
        </w:rPr>
        <w:t xml:space="preserve">dobovou </w:t>
      </w:r>
      <w:r w:rsidRPr="007203C6">
        <w:rPr>
          <w:rStyle w:val="dn"/>
        </w:rPr>
        <w:t>politickou a společenskou situaci. Mezi</w:t>
      </w:r>
      <w:r w:rsidR="00D90AED">
        <w:rPr>
          <w:rStyle w:val="dn"/>
        </w:rPr>
        <w:t> </w:t>
      </w:r>
      <w:r w:rsidRPr="007203C6">
        <w:rPr>
          <w:rStyle w:val="dn"/>
        </w:rPr>
        <w:t xml:space="preserve">taková uskupení patří například </w:t>
      </w:r>
      <w:r w:rsidRPr="007203C6">
        <w:rPr>
          <w:rStyle w:val="dn"/>
          <w:i/>
          <w:iCs/>
        </w:rPr>
        <w:t>Vídeňsk</w:t>
      </w:r>
      <w:r w:rsidR="00C41779" w:rsidRPr="007203C6">
        <w:rPr>
          <w:rStyle w:val="dn"/>
          <w:i/>
          <w:iCs/>
        </w:rPr>
        <w:t>á</w:t>
      </w:r>
      <w:r w:rsidRPr="007203C6">
        <w:rPr>
          <w:rStyle w:val="dn"/>
          <w:i/>
          <w:iCs/>
        </w:rPr>
        <w:t xml:space="preserve"> skupin</w:t>
      </w:r>
      <w:r w:rsidR="00C41779" w:rsidRPr="007203C6">
        <w:rPr>
          <w:rStyle w:val="dn"/>
          <w:i/>
          <w:iCs/>
        </w:rPr>
        <w:t>a</w:t>
      </w:r>
      <w:r w:rsidRPr="007203C6">
        <w:rPr>
          <w:rStyle w:val="dn"/>
          <w:i/>
          <w:iCs/>
        </w:rPr>
        <w:t xml:space="preserve"> (</w:t>
      </w:r>
      <w:proofErr w:type="spellStart"/>
      <w:r w:rsidRPr="007203C6">
        <w:rPr>
          <w:rStyle w:val="dn"/>
          <w:i/>
          <w:iCs/>
        </w:rPr>
        <w:t>Wiener</w:t>
      </w:r>
      <w:proofErr w:type="spellEnd"/>
      <w:r w:rsidRPr="007203C6">
        <w:rPr>
          <w:rStyle w:val="dn"/>
          <w:i/>
          <w:iCs/>
        </w:rPr>
        <w:t xml:space="preserve"> </w:t>
      </w:r>
      <w:proofErr w:type="spellStart"/>
      <w:r w:rsidRPr="007203C6">
        <w:rPr>
          <w:rStyle w:val="dn"/>
          <w:i/>
          <w:iCs/>
        </w:rPr>
        <w:t>Gruppe</w:t>
      </w:r>
      <w:proofErr w:type="spellEnd"/>
      <w:r w:rsidRPr="007203C6">
        <w:rPr>
          <w:rStyle w:val="dn"/>
          <w:i/>
          <w:iCs/>
        </w:rPr>
        <w:t>)</w:t>
      </w:r>
      <w:r w:rsidRPr="007203C6">
        <w:rPr>
          <w:rStyle w:val="dn"/>
        </w:rPr>
        <w:t xml:space="preserve"> či </w:t>
      </w:r>
      <w:proofErr w:type="spellStart"/>
      <w:r w:rsidRPr="007203C6">
        <w:rPr>
          <w:rStyle w:val="dn"/>
          <w:i/>
          <w:iCs/>
        </w:rPr>
        <w:t>Vídenští</w:t>
      </w:r>
      <w:proofErr w:type="spellEnd"/>
      <w:r w:rsidRPr="007203C6">
        <w:rPr>
          <w:rStyle w:val="dn"/>
          <w:i/>
          <w:iCs/>
        </w:rPr>
        <w:t xml:space="preserve"> </w:t>
      </w:r>
      <w:proofErr w:type="spellStart"/>
      <w:r w:rsidRPr="007203C6">
        <w:rPr>
          <w:rStyle w:val="dn"/>
          <w:i/>
          <w:iCs/>
        </w:rPr>
        <w:t>akcionisté</w:t>
      </w:r>
      <w:proofErr w:type="spellEnd"/>
      <w:r w:rsidR="00C41779" w:rsidRPr="007203C6">
        <w:rPr>
          <w:rStyle w:val="dn"/>
        </w:rPr>
        <w:t xml:space="preserve">, z jednotlivých umělců jde vedle </w:t>
      </w:r>
      <w:proofErr w:type="spellStart"/>
      <w:r w:rsidR="00C41779" w:rsidRPr="007203C6">
        <w:rPr>
          <w:rStyle w:val="dn"/>
        </w:rPr>
        <w:t>Jelinek</w:t>
      </w:r>
      <w:proofErr w:type="spellEnd"/>
      <w:r w:rsidR="00C41779" w:rsidRPr="007203C6">
        <w:rPr>
          <w:rStyle w:val="dn"/>
        </w:rPr>
        <w:t xml:space="preserve"> zejména o Petera </w:t>
      </w:r>
      <w:proofErr w:type="spellStart"/>
      <w:r w:rsidR="00C41779" w:rsidRPr="007203C6">
        <w:rPr>
          <w:rStyle w:val="dn"/>
        </w:rPr>
        <w:t>Handkeho</w:t>
      </w:r>
      <w:proofErr w:type="spellEnd"/>
      <w:r w:rsidR="00C41779" w:rsidRPr="007203C6">
        <w:rPr>
          <w:rStyle w:val="dn"/>
        </w:rPr>
        <w:t xml:space="preserve"> nebo Thomase Bernharda</w:t>
      </w:r>
      <w:r w:rsidRPr="007203C6">
        <w:rPr>
          <w:rStyle w:val="dn"/>
          <w:rFonts w:eastAsia="Times New Roman"/>
          <w:vertAlign w:val="superscript"/>
        </w:rPr>
        <w:footnoteReference w:id="25"/>
      </w:r>
      <w:r w:rsidRPr="007203C6">
        <w:rPr>
          <w:rStyle w:val="dn"/>
        </w:rPr>
        <w:t xml:space="preserve"> </w:t>
      </w:r>
      <w:proofErr w:type="spellStart"/>
      <w:r w:rsidRPr="007203C6">
        <w:rPr>
          <w:rStyle w:val="dn"/>
          <w:i/>
          <w:iCs/>
        </w:rPr>
        <w:t>Nestbeschmutzeři</w:t>
      </w:r>
      <w:proofErr w:type="spellEnd"/>
      <w:r w:rsidRPr="007203C6">
        <w:rPr>
          <w:rStyle w:val="dn"/>
          <w:i/>
          <w:iCs/>
        </w:rPr>
        <w:t xml:space="preserve"> </w:t>
      </w:r>
      <w:r w:rsidRPr="007203C6">
        <w:rPr>
          <w:rStyle w:val="dn"/>
        </w:rPr>
        <w:t xml:space="preserve">nesouhlasili se stávajícím </w:t>
      </w:r>
      <w:r w:rsidR="00C41779" w:rsidRPr="007203C6">
        <w:rPr>
          <w:rStyle w:val="dn"/>
        </w:rPr>
        <w:t xml:space="preserve">politickým a společenským </w:t>
      </w:r>
      <w:r w:rsidRPr="007203C6">
        <w:rPr>
          <w:rStyle w:val="dn"/>
        </w:rPr>
        <w:t xml:space="preserve">systémem, </w:t>
      </w:r>
      <w:r w:rsidR="00C41779" w:rsidRPr="007203C6">
        <w:rPr>
          <w:rStyle w:val="dn"/>
        </w:rPr>
        <w:t>zejména s právě rigidně patriarchálním společenským uspořádáním založeným na</w:t>
      </w:r>
      <w:r w:rsidR="00D90AED">
        <w:rPr>
          <w:rStyle w:val="dn"/>
        </w:rPr>
        <w:t> </w:t>
      </w:r>
      <w:r w:rsidR="00C41779" w:rsidRPr="007203C6">
        <w:rPr>
          <w:rStyle w:val="dn"/>
        </w:rPr>
        <w:t xml:space="preserve">nekriticky přijímaných hodnotách katolické církve a neochotě reflektovat podíl rakouské společnosti na nacistických zvěrstvech, </w:t>
      </w:r>
      <w:r w:rsidRPr="007203C6">
        <w:rPr>
          <w:rStyle w:val="dn"/>
        </w:rPr>
        <w:t xml:space="preserve">kriticky reagovali na nastavená pravidla, </w:t>
      </w:r>
      <w:r w:rsidR="00C41779" w:rsidRPr="007203C6">
        <w:rPr>
          <w:rStyle w:val="dn"/>
        </w:rPr>
        <w:t xml:space="preserve">a </w:t>
      </w:r>
      <w:r w:rsidRPr="007203C6">
        <w:rPr>
          <w:rStyle w:val="dn"/>
        </w:rPr>
        <w:t xml:space="preserve">tudíž byli </w:t>
      </w:r>
      <w:r w:rsidR="00C41779" w:rsidRPr="007203C6">
        <w:rPr>
          <w:rStyle w:val="dn"/>
        </w:rPr>
        <w:t xml:space="preserve">umlčování a </w:t>
      </w:r>
      <w:r w:rsidRPr="007203C6">
        <w:rPr>
          <w:rStyle w:val="dn"/>
        </w:rPr>
        <w:t>ods</w:t>
      </w:r>
      <w:r w:rsidR="00C41779" w:rsidRPr="007203C6">
        <w:rPr>
          <w:rStyle w:val="dn"/>
        </w:rPr>
        <w:t>ouváni</w:t>
      </w:r>
      <w:r w:rsidRPr="007203C6">
        <w:rPr>
          <w:rStyle w:val="dn"/>
        </w:rPr>
        <w:t xml:space="preserve"> na okraj společnosti. Svůj nesouhlas vyjadřovali </w:t>
      </w:r>
      <w:r w:rsidR="00C41779" w:rsidRPr="007203C6">
        <w:rPr>
          <w:rStyle w:val="dn"/>
        </w:rPr>
        <w:t xml:space="preserve">prostřednictvím </w:t>
      </w:r>
      <w:r w:rsidRPr="007203C6">
        <w:rPr>
          <w:rStyle w:val="dn"/>
        </w:rPr>
        <w:lastRenderedPageBreak/>
        <w:t>experiment</w:t>
      </w:r>
      <w:r w:rsidR="00C41779" w:rsidRPr="007203C6">
        <w:rPr>
          <w:rStyle w:val="dn"/>
        </w:rPr>
        <w:t>ů</w:t>
      </w:r>
      <w:r w:rsidRPr="007203C6">
        <w:rPr>
          <w:rStyle w:val="dn"/>
        </w:rPr>
        <w:t xml:space="preserve"> s jazykem, kterým dávali najevo </w:t>
      </w:r>
      <w:r w:rsidR="00C41779" w:rsidRPr="007203C6">
        <w:rPr>
          <w:rStyle w:val="dn"/>
        </w:rPr>
        <w:t>nesouhlas s dominantními společenskými narativy</w:t>
      </w:r>
      <w:r w:rsidRPr="007203C6">
        <w:rPr>
          <w:rStyle w:val="dn"/>
        </w:rPr>
        <w:t>.</w:t>
      </w:r>
      <w:r w:rsidRPr="007203C6">
        <w:rPr>
          <w:rStyle w:val="dn"/>
          <w:rFonts w:eastAsia="Times New Roman"/>
          <w:vertAlign w:val="superscript"/>
        </w:rPr>
        <w:footnoteReference w:id="26"/>
      </w:r>
    </w:p>
    <w:p w14:paraId="06BE4757" w14:textId="61FD4348" w:rsidR="00C50C5C" w:rsidRPr="007203C6" w:rsidRDefault="00C630A9" w:rsidP="00411C3E">
      <w:pPr>
        <w:ind w:firstLine="709"/>
        <w:rPr>
          <w:rStyle w:val="dn"/>
          <w:rFonts w:eastAsia="Times New Roman"/>
        </w:rPr>
      </w:pPr>
      <w:r w:rsidRPr="007203C6">
        <w:rPr>
          <w:rStyle w:val="dn"/>
          <w:rFonts w:eastAsia="Times New Roman"/>
        </w:rPr>
        <w:t>Zm</w:t>
      </w:r>
      <w:r w:rsidRPr="007203C6">
        <w:rPr>
          <w:rStyle w:val="dn"/>
        </w:rPr>
        <w:t>ínění umělci se naprosto vědomě s</w:t>
      </w:r>
      <w:r w:rsidR="00590660" w:rsidRPr="007203C6">
        <w:rPr>
          <w:rStyle w:val="dn"/>
        </w:rPr>
        <w:t> </w:t>
      </w:r>
      <w:r w:rsidRPr="007203C6">
        <w:rPr>
          <w:rStyle w:val="dn"/>
        </w:rPr>
        <w:t>pomocí</w:t>
      </w:r>
      <w:r w:rsidR="00590660" w:rsidRPr="007203C6">
        <w:rPr>
          <w:rStyle w:val="dn"/>
        </w:rPr>
        <w:t xml:space="preserve"> umělecké</w:t>
      </w:r>
      <w:r w:rsidRPr="007203C6">
        <w:rPr>
          <w:rStyle w:val="dn"/>
        </w:rPr>
        <w:t xml:space="preserve"> tvorby vymezovali proti</w:t>
      </w:r>
      <w:r w:rsidR="00D90AED">
        <w:rPr>
          <w:rStyle w:val="dn"/>
        </w:rPr>
        <w:t> </w:t>
      </w:r>
      <w:r w:rsidRPr="007203C6">
        <w:rPr>
          <w:rStyle w:val="dn"/>
        </w:rPr>
        <w:t>stávající ideologi</w:t>
      </w:r>
      <w:r w:rsidR="00590660" w:rsidRPr="007203C6">
        <w:rPr>
          <w:rStyle w:val="dn"/>
        </w:rPr>
        <w:t>i rakouského státu</w:t>
      </w:r>
      <w:r w:rsidRPr="007203C6">
        <w:rPr>
          <w:rStyle w:val="dn"/>
        </w:rPr>
        <w:t xml:space="preserve">. Obvykle </w:t>
      </w:r>
      <w:r w:rsidR="00590660" w:rsidRPr="007203C6">
        <w:rPr>
          <w:rStyle w:val="dn"/>
        </w:rPr>
        <w:t xml:space="preserve">svou </w:t>
      </w:r>
      <w:r w:rsidRPr="007203C6">
        <w:rPr>
          <w:rStyle w:val="dn"/>
        </w:rPr>
        <w:t>tvorbu orientoval</w:t>
      </w:r>
      <w:r w:rsidR="00590660" w:rsidRPr="007203C6">
        <w:rPr>
          <w:rStyle w:val="dn"/>
        </w:rPr>
        <w:t>i</w:t>
      </w:r>
      <w:r w:rsidRPr="007203C6">
        <w:rPr>
          <w:rStyle w:val="dn"/>
        </w:rPr>
        <w:t xml:space="preserve"> směrem k</w:t>
      </w:r>
      <w:r w:rsidR="00D90AED">
        <w:rPr>
          <w:rStyle w:val="dn"/>
        </w:rPr>
        <w:t> </w:t>
      </w:r>
      <w:r w:rsidRPr="007203C6">
        <w:rPr>
          <w:rStyle w:val="dn"/>
        </w:rPr>
        <w:t xml:space="preserve">tabuizovaným tématům, která byla ve společnosti </w:t>
      </w:r>
      <w:r w:rsidR="00590660" w:rsidRPr="007203C6">
        <w:rPr>
          <w:rStyle w:val="dn"/>
        </w:rPr>
        <w:t xml:space="preserve">označována </w:t>
      </w:r>
      <w:r w:rsidRPr="007203C6">
        <w:rPr>
          <w:rStyle w:val="dn"/>
        </w:rPr>
        <w:t>za „nechutná“ a v neoficiální debatě „protizákonná“</w:t>
      </w:r>
      <w:r w:rsidR="00590660" w:rsidRPr="007203C6">
        <w:rPr>
          <w:rStyle w:val="dn"/>
        </w:rPr>
        <w:t>, například téma oprese žen často zpodobňovali prostřednictvím explicitní tematizace ženského těla coby omezovaného, utiskovaného a destruovaného</w:t>
      </w:r>
      <w:r w:rsidRPr="007203C6">
        <w:rPr>
          <w:rStyle w:val="dn"/>
        </w:rPr>
        <w:t xml:space="preserve">. </w:t>
      </w:r>
      <w:proofErr w:type="spellStart"/>
      <w:r w:rsidRPr="007203C6">
        <w:rPr>
          <w:rStyle w:val="dn"/>
          <w:i/>
          <w:iCs/>
        </w:rPr>
        <w:t>Nestbeschmutzeři</w:t>
      </w:r>
      <w:proofErr w:type="spellEnd"/>
      <w:r w:rsidRPr="007203C6">
        <w:rPr>
          <w:rStyle w:val="dn"/>
          <w:i/>
          <w:iCs/>
        </w:rPr>
        <w:t xml:space="preserve"> </w:t>
      </w:r>
      <w:r w:rsidRPr="007203C6">
        <w:rPr>
          <w:rStyle w:val="dn"/>
        </w:rPr>
        <w:t>nešli s</w:t>
      </w:r>
      <w:r w:rsidR="00CF709C" w:rsidRPr="007203C6">
        <w:rPr>
          <w:rStyle w:val="dn"/>
        </w:rPr>
        <w:t> hlavním uměleckým</w:t>
      </w:r>
      <w:r w:rsidRPr="007203C6">
        <w:rPr>
          <w:rStyle w:val="dn"/>
        </w:rPr>
        <w:t xml:space="preserve"> proudem a měli vlastní pravdu, která útočila na</w:t>
      </w:r>
      <w:r w:rsidR="00D90AED">
        <w:rPr>
          <w:rStyle w:val="dn"/>
        </w:rPr>
        <w:t> </w:t>
      </w:r>
      <w:r w:rsidRPr="007203C6">
        <w:rPr>
          <w:rStyle w:val="dn"/>
        </w:rPr>
        <w:t xml:space="preserve">palčivá společenská témata týkající se jejich státu, což </w:t>
      </w:r>
      <w:r w:rsidR="00CF709C" w:rsidRPr="007203C6">
        <w:rPr>
          <w:rStyle w:val="dn"/>
        </w:rPr>
        <w:t xml:space="preserve">často </w:t>
      </w:r>
      <w:r w:rsidRPr="007203C6">
        <w:rPr>
          <w:rStyle w:val="dn"/>
        </w:rPr>
        <w:t xml:space="preserve">vedlo </w:t>
      </w:r>
      <w:r w:rsidR="00CF709C" w:rsidRPr="007203C6">
        <w:rPr>
          <w:rStyle w:val="dn"/>
        </w:rPr>
        <w:t xml:space="preserve">ze strany autorit </w:t>
      </w:r>
      <w:r w:rsidRPr="007203C6">
        <w:rPr>
          <w:rStyle w:val="dn"/>
        </w:rPr>
        <w:t xml:space="preserve">k zákazům </w:t>
      </w:r>
      <w:r w:rsidR="00624C7B" w:rsidRPr="007203C6">
        <w:rPr>
          <w:rStyle w:val="dn"/>
        </w:rPr>
        <w:t>či</w:t>
      </w:r>
      <w:r w:rsidRPr="007203C6">
        <w:rPr>
          <w:rStyle w:val="dn"/>
        </w:rPr>
        <w:t xml:space="preserve"> dehonestaci jejich tvorby.</w:t>
      </w:r>
      <w:r w:rsidRPr="007203C6">
        <w:rPr>
          <w:rStyle w:val="dn"/>
          <w:rFonts w:eastAsia="Times New Roman"/>
          <w:vertAlign w:val="superscript"/>
        </w:rPr>
        <w:footnoteReference w:id="27"/>
      </w:r>
    </w:p>
    <w:p w14:paraId="4CC388FB" w14:textId="2C807089" w:rsidR="00C50C5C" w:rsidRPr="007203C6" w:rsidRDefault="00C630A9" w:rsidP="00411C3E">
      <w:pPr>
        <w:ind w:firstLine="709"/>
        <w:rPr>
          <w:rStyle w:val="dn"/>
          <w:rFonts w:eastAsia="Times New Roman"/>
        </w:rPr>
      </w:pPr>
      <w:r w:rsidRPr="007203C6">
        <w:rPr>
          <w:rStyle w:val="dn"/>
          <w:rFonts w:eastAsia="Times New Roman"/>
        </w:rPr>
        <w:t>V 80. letech doch</w:t>
      </w:r>
      <w:r w:rsidRPr="007203C6">
        <w:rPr>
          <w:rStyle w:val="dn"/>
        </w:rPr>
        <w:t xml:space="preserve">ází </w:t>
      </w:r>
      <w:r w:rsidR="00702F71" w:rsidRPr="007203C6">
        <w:rPr>
          <w:rStyle w:val="dn"/>
        </w:rPr>
        <w:t xml:space="preserve">v souvislosti s </w:t>
      </w:r>
      <w:r w:rsidRPr="007203C6">
        <w:rPr>
          <w:rStyle w:val="dn"/>
        </w:rPr>
        <w:t>konc</w:t>
      </w:r>
      <w:r w:rsidR="00702F71" w:rsidRPr="007203C6">
        <w:rPr>
          <w:rStyle w:val="dn"/>
        </w:rPr>
        <w:t>em</w:t>
      </w:r>
      <w:r w:rsidRPr="007203C6">
        <w:rPr>
          <w:rStyle w:val="dn"/>
        </w:rPr>
        <w:t xml:space="preserve"> vlády sociálních demokratů</w:t>
      </w:r>
      <w:r w:rsidR="00702F71" w:rsidRPr="007203C6">
        <w:rPr>
          <w:rStyle w:val="dn"/>
        </w:rPr>
        <w:t xml:space="preserve"> a</w:t>
      </w:r>
      <w:r w:rsidRPr="007203C6">
        <w:rPr>
          <w:rStyle w:val="dn"/>
        </w:rPr>
        <w:t xml:space="preserve"> </w:t>
      </w:r>
      <w:r w:rsidR="00702F71" w:rsidRPr="007203C6">
        <w:rPr>
          <w:rStyle w:val="dn"/>
        </w:rPr>
        <w:t>v</w:t>
      </w:r>
      <w:r w:rsidRPr="007203C6">
        <w:rPr>
          <w:rStyle w:val="dn"/>
        </w:rPr>
        <w:t>olb</w:t>
      </w:r>
      <w:r w:rsidR="00702F71" w:rsidRPr="007203C6">
        <w:rPr>
          <w:rStyle w:val="dn"/>
        </w:rPr>
        <w:t>ou</w:t>
      </w:r>
      <w:r w:rsidRPr="007203C6">
        <w:rPr>
          <w:rStyle w:val="dn"/>
        </w:rPr>
        <w:t xml:space="preserve"> prezidenta Kurta </w:t>
      </w:r>
      <w:proofErr w:type="spellStart"/>
      <w:r w:rsidRPr="007203C6">
        <w:rPr>
          <w:rStyle w:val="dn"/>
        </w:rPr>
        <w:t>Waldheima</w:t>
      </w:r>
      <w:proofErr w:type="spellEnd"/>
      <w:r w:rsidRPr="007203C6">
        <w:rPr>
          <w:rStyle w:val="dn"/>
        </w:rPr>
        <w:t xml:space="preserve"> </w:t>
      </w:r>
      <w:r w:rsidR="00702F71" w:rsidRPr="007203C6">
        <w:rPr>
          <w:rStyle w:val="dn"/>
        </w:rPr>
        <w:t xml:space="preserve">v roce 1986 k </w:t>
      </w:r>
      <w:r w:rsidRPr="007203C6">
        <w:rPr>
          <w:rStyle w:val="dn"/>
        </w:rPr>
        <w:t>nárůst</w:t>
      </w:r>
      <w:r w:rsidR="00702F71" w:rsidRPr="007203C6">
        <w:rPr>
          <w:rStyle w:val="dn"/>
        </w:rPr>
        <w:t>u</w:t>
      </w:r>
      <w:r w:rsidRPr="007203C6">
        <w:rPr>
          <w:rStyle w:val="dn"/>
        </w:rPr>
        <w:t xml:space="preserve"> </w:t>
      </w:r>
      <w:r w:rsidR="00702F71" w:rsidRPr="007203C6">
        <w:rPr>
          <w:rStyle w:val="dn"/>
        </w:rPr>
        <w:t>pravicového extremismu</w:t>
      </w:r>
      <w:r w:rsidRPr="007203C6">
        <w:rPr>
          <w:rStyle w:val="dn"/>
        </w:rPr>
        <w:t xml:space="preserve"> a antisemitským tendencí</w:t>
      </w:r>
      <w:r w:rsidR="00702F71" w:rsidRPr="007203C6">
        <w:rPr>
          <w:rStyle w:val="dn"/>
        </w:rPr>
        <w:t>m ve společnosti</w:t>
      </w:r>
      <w:r w:rsidRPr="007203C6">
        <w:rPr>
          <w:rStyle w:val="dn"/>
        </w:rPr>
        <w:t xml:space="preserve">. </w:t>
      </w:r>
      <w:proofErr w:type="spellStart"/>
      <w:r w:rsidRPr="007203C6">
        <w:rPr>
          <w:rStyle w:val="dn"/>
        </w:rPr>
        <w:t>Waldheim</w:t>
      </w:r>
      <w:proofErr w:type="spellEnd"/>
      <w:r w:rsidRPr="007203C6">
        <w:rPr>
          <w:rStyle w:val="dn"/>
        </w:rPr>
        <w:t xml:space="preserve"> měl za sebou nacistickou minulost, kterou nikdy řádně neobjasnil. Jediné vyjádření, ke kterému se zmohl, bylo označit své jednání </w:t>
      </w:r>
      <w:r w:rsidR="00702F71" w:rsidRPr="007203C6">
        <w:rPr>
          <w:rStyle w:val="dn"/>
        </w:rPr>
        <w:t xml:space="preserve">za druhé světové války </w:t>
      </w:r>
      <w:r w:rsidRPr="007203C6">
        <w:rPr>
          <w:rStyle w:val="dn"/>
        </w:rPr>
        <w:t xml:space="preserve">za plnění občanské povinnosti, za což se tou dobou </w:t>
      </w:r>
      <w:r w:rsidR="00702F71" w:rsidRPr="007203C6">
        <w:rPr>
          <w:rStyle w:val="dn"/>
        </w:rPr>
        <w:t xml:space="preserve">schovávali </w:t>
      </w:r>
      <w:r w:rsidRPr="007203C6">
        <w:rPr>
          <w:rStyle w:val="dn"/>
        </w:rPr>
        <w:t xml:space="preserve">všichni nacističtí kolaboranti. Proti „nacistickému“ prezidentovi se samozřejmě </w:t>
      </w:r>
      <w:proofErr w:type="spellStart"/>
      <w:r w:rsidRPr="007203C6">
        <w:rPr>
          <w:rStyle w:val="dn"/>
        </w:rPr>
        <w:t>nestbeschmutzeři</w:t>
      </w:r>
      <w:proofErr w:type="spellEnd"/>
      <w:r w:rsidRPr="007203C6">
        <w:rPr>
          <w:rStyle w:val="dn"/>
        </w:rPr>
        <w:t xml:space="preserve"> a jejich spřízněné okolí začali aktivně ozývat. Jak jsem již zmiňovala, jejich protest se nejvýrazněji projevil v umění reflektující</w:t>
      </w:r>
      <w:r w:rsidR="00702F71" w:rsidRPr="007203C6">
        <w:rPr>
          <w:rStyle w:val="dn"/>
        </w:rPr>
        <w:t>m aktuální společenskou</w:t>
      </w:r>
      <w:r w:rsidRPr="007203C6">
        <w:rPr>
          <w:rStyle w:val="dn"/>
        </w:rPr>
        <w:t xml:space="preserve"> situaci.</w:t>
      </w:r>
      <w:r w:rsidR="00CB2031" w:rsidRPr="007203C6">
        <w:rPr>
          <w:rStyle w:val="dn"/>
        </w:rPr>
        <w:t xml:space="preserve"> Pro vyjádření kritiky volili různé experimentální formy literatury. </w:t>
      </w:r>
      <w:proofErr w:type="spellStart"/>
      <w:r w:rsidR="00CB2031" w:rsidRPr="007203C6">
        <w:rPr>
          <w:rStyle w:val="dn"/>
        </w:rPr>
        <w:t>Jelinek</w:t>
      </w:r>
      <w:proofErr w:type="spellEnd"/>
      <w:r w:rsidR="00CB2031" w:rsidRPr="007203C6">
        <w:rPr>
          <w:rStyle w:val="dn"/>
        </w:rPr>
        <w:t xml:space="preserve"> například pracovala s montážemi.</w:t>
      </w:r>
      <w:r w:rsidRPr="007203C6">
        <w:rPr>
          <w:rStyle w:val="dn"/>
        </w:rPr>
        <w:t xml:space="preserve"> V roce 1987 situace dospěla tak daleko, že umělci uspořádali demonstraci</w:t>
      </w:r>
      <w:r w:rsidR="0096268F" w:rsidRPr="007203C6">
        <w:rPr>
          <w:rStyle w:val="dn"/>
        </w:rPr>
        <w:t>.</w:t>
      </w:r>
      <w:r w:rsidRPr="007203C6">
        <w:rPr>
          <w:rStyle w:val="dn"/>
          <w:rFonts w:eastAsia="Times New Roman"/>
          <w:vertAlign w:val="superscript"/>
        </w:rPr>
        <w:footnoteReference w:id="28"/>
      </w:r>
      <w:r w:rsidR="0096268F" w:rsidRPr="007203C6">
        <w:rPr>
          <w:rStyle w:val="dn"/>
        </w:rPr>
        <w:t xml:space="preserve"> Demonstrace byla</w:t>
      </w:r>
      <w:r w:rsidR="008232A2" w:rsidRPr="007203C6">
        <w:rPr>
          <w:rStyle w:val="dn"/>
        </w:rPr>
        <w:t xml:space="preserve"> jen</w:t>
      </w:r>
      <w:r w:rsidR="0096268F" w:rsidRPr="007203C6">
        <w:rPr>
          <w:rStyle w:val="dn"/>
        </w:rPr>
        <w:t xml:space="preserve"> dalším ze</w:t>
      </w:r>
      <w:r w:rsidR="00D90AED">
        <w:rPr>
          <w:rStyle w:val="dn"/>
        </w:rPr>
        <w:t> </w:t>
      </w:r>
      <w:r w:rsidR="0096268F" w:rsidRPr="007203C6">
        <w:rPr>
          <w:rStyle w:val="dn"/>
        </w:rPr>
        <w:t>spouštěčů vzrůstající nenávisti mez</w:t>
      </w:r>
      <w:r w:rsidR="004465DB" w:rsidRPr="007203C6">
        <w:rPr>
          <w:rStyle w:val="dn"/>
        </w:rPr>
        <w:t>i</w:t>
      </w:r>
      <w:r w:rsidR="0096268F" w:rsidRPr="007203C6">
        <w:rPr>
          <w:rStyle w:val="dn"/>
        </w:rPr>
        <w:t xml:space="preserve"> levicovými intelektuály a </w:t>
      </w:r>
      <w:r w:rsidR="00EB4FA5" w:rsidRPr="007203C6">
        <w:rPr>
          <w:rStyle w:val="dn"/>
        </w:rPr>
        <w:t>Svobodn</w:t>
      </w:r>
      <w:r w:rsidR="0096268F" w:rsidRPr="007203C6">
        <w:rPr>
          <w:rStyle w:val="dn"/>
        </w:rPr>
        <w:t>ou</w:t>
      </w:r>
      <w:r w:rsidR="00EB4FA5" w:rsidRPr="007203C6">
        <w:rPr>
          <w:rStyle w:val="dn"/>
        </w:rPr>
        <w:t xml:space="preserve"> stran</w:t>
      </w:r>
      <w:r w:rsidR="0096268F" w:rsidRPr="007203C6">
        <w:rPr>
          <w:rStyle w:val="dn"/>
        </w:rPr>
        <w:t>ou</w:t>
      </w:r>
      <w:r w:rsidR="00EB4FA5" w:rsidRPr="007203C6">
        <w:rPr>
          <w:rStyle w:val="dn"/>
        </w:rPr>
        <w:t xml:space="preserve"> Rakouska (</w:t>
      </w:r>
      <w:proofErr w:type="spellStart"/>
      <w:r w:rsidR="00EB4FA5" w:rsidRPr="007203C6">
        <w:t>Freiheitliche</w:t>
      </w:r>
      <w:proofErr w:type="spellEnd"/>
      <w:r w:rsidR="00EB4FA5" w:rsidRPr="007203C6">
        <w:t xml:space="preserve"> </w:t>
      </w:r>
      <w:proofErr w:type="spellStart"/>
      <w:r w:rsidR="00EB4FA5" w:rsidRPr="007203C6">
        <w:t>Partei</w:t>
      </w:r>
      <w:proofErr w:type="spellEnd"/>
      <w:r w:rsidR="00EB4FA5" w:rsidRPr="007203C6">
        <w:t xml:space="preserve"> </w:t>
      </w:r>
      <w:proofErr w:type="spellStart"/>
      <w:r w:rsidR="00EB4FA5" w:rsidRPr="007203C6">
        <w:t>Österreichs</w:t>
      </w:r>
      <w:proofErr w:type="spellEnd"/>
      <w:r w:rsidR="00EB4FA5" w:rsidRPr="007203C6">
        <w:t>,</w:t>
      </w:r>
      <w:r w:rsidR="00EB4FA5" w:rsidRPr="007203C6">
        <w:rPr>
          <w:rStyle w:val="dn"/>
        </w:rPr>
        <w:t xml:space="preserve"> </w:t>
      </w:r>
      <w:r w:rsidRPr="007203C6">
        <w:rPr>
          <w:rStyle w:val="dn"/>
        </w:rPr>
        <w:t>FPÖ</w:t>
      </w:r>
      <w:r w:rsidR="00EB4FA5" w:rsidRPr="007203C6">
        <w:rPr>
          <w:rStyle w:val="dn"/>
        </w:rPr>
        <w:t>)</w:t>
      </w:r>
      <w:r w:rsidR="0096268F" w:rsidRPr="007203C6">
        <w:rPr>
          <w:rStyle w:val="dn"/>
        </w:rPr>
        <w:t>, která</w:t>
      </w:r>
      <w:r w:rsidRPr="007203C6">
        <w:rPr>
          <w:rStyle w:val="dn"/>
        </w:rPr>
        <w:t xml:space="preserve"> v rámci své volební kampaně v roce 1994 umělce shazuje citátem na plakátu: </w:t>
      </w:r>
      <w:r w:rsidRPr="007203C6">
        <w:rPr>
          <w:rStyle w:val="dn"/>
          <w:i/>
          <w:iCs/>
        </w:rPr>
        <w:t xml:space="preserve">Máte rádi </w:t>
      </w:r>
      <w:proofErr w:type="spellStart"/>
      <w:r w:rsidRPr="007203C6">
        <w:rPr>
          <w:rStyle w:val="dn"/>
          <w:i/>
          <w:iCs/>
        </w:rPr>
        <w:t>Scholtena</w:t>
      </w:r>
      <w:proofErr w:type="spellEnd"/>
      <w:r w:rsidRPr="007203C6">
        <w:rPr>
          <w:rStyle w:val="dn"/>
          <w:i/>
          <w:iCs/>
        </w:rPr>
        <w:t xml:space="preserve">, </w:t>
      </w:r>
      <w:proofErr w:type="spellStart"/>
      <w:r w:rsidRPr="007203C6">
        <w:rPr>
          <w:rStyle w:val="dn"/>
          <w:i/>
          <w:iCs/>
        </w:rPr>
        <w:t>Jelinek</w:t>
      </w:r>
      <w:proofErr w:type="spellEnd"/>
      <w:r w:rsidRPr="007203C6">
        <w:rPr>
          <w:rStyle w:val="dn"/>
          <w:i/>
          <w:iCs/>
        </w:rPr>
        <w:t xml:space="preserve">, </w:t>
      </w:r>
      <w:proofErr w:type="spellStart"/>
      <w:r w:rsidRPr="007203C6">
        <w:rPr>
          <w:rStyle w:val="dn"/>
          <w:i/>
          <w:iCs/>
        </w:rPr>
        <w:t>Häupla</w:t>
      </w:r>
      <w:proofErr w:type="spellEnd"/>
      <w:r w:rsidRPr="007203C6">
        <w:rPr>
          <w:rStyle w:val="dn"/>
          <w:i/>
          <w:iCs/>
        </w:rPr>
        <w:t xml:space="preserve">, </w:t>
      </w:r>
      <w:proofErr w:type="spellStart"/>
      <w:r w:rsidRPr="007203C6">
        <w:rPr>
          <w:rStyle w:val="dn"/>
          <w:i/>
          <w:iCs/>
        </w:rPr>
        <w:t>Peymana</w:t>
      </w:r>
      <w:proofErr w:type="spellEnd"/>
      <w:r w:rsidRPr="007203C6">
        <w:rPr>
          <w:rStyle w:val="dn"/>
          <w:i/>
          <w:iCs/>
        </w:rPr>
        <w:t xml:space="preserve">, </w:t>
      </w:r>
      <w:proofErr w:type="spellStart"/>
      <w:r w:rsidRPr="007203C6">
        <w:rPr>
          <w:rStyle w:val="dn"/>
          <w:i/>
          <w:iCs/>
        </w:rPr>
        <w:t>Pasterk</w:t>
      </w:r>
      <w:proofErr w:type="spellEnd"/>
      <w:r w:rsidRPr="007203C6">
        <w:rPr>
          <w:rStyle w:val="dn"/>
          <w:i/>
          <w:iCs/>
        </w:rPr>
        <w:t>…nebo</w:t>
      </w:r>
      <w:r w:rsidR="00D90AED">
        <w:rPr>
          <w:rStyle w:val="dn"/>
          <w:i/>
          <w:iCs/>
        </w:rPr>
        <w:t> </w:t>
      </w:r>
      <w:r w:rsidRPr="007203C6">
        <w:rPr>
          <w:rStyle w:val="dn"/>
          <w:i/>
          <w:iCs/>
        </w:rPr>
        <w:t>umění a kulturu?</w:t>
      </w:r>
      <w:r w:rsidRPr="007203C6">
        <w:rPr>
          <w:rStyle w:val="dn"/>
          <w:rFonts w:eastAsia="Times New Roman"/>
          <w:vertAlign w:val="superscript"/>
        </w:rPr>
        <w:footnoteReference w:id="29"/>
      </w:r>
      <w:r w:rsidR="00D715DF" w:rsidRPr="007203C6">
        <w:rPr>
          <w:rStyle w:val="dn"/>
          <w:i/>
          <w:iCs/>
        </w:rPr>
        <w:t xml:space="preserve"> </w:t>
      </w:r>
      <w:proofErr w:type="spellStart"/>
      <w:r w:rsidR="00D715DF" w:rsidRPr="007203C6">
        <w:rPr>
          <w:rStyle w:val="dn"/>
        </w:rPr>
        <w:t>Jelinek</w:t>
      </w:r>
      <w:proofErr w:type="spellEnd"/>
      <w:r w:rsidR="00D715DF" w:rsidRPr="007203C6">
        <w:rPr>
          <w:rStyle w:val="dn"/>
        </w:rPr>
        <w:t xml:space="preserve"> jako nejmladší z </w:t>
      </w:r>
      <w:r w:rsidR="00350724" w:rsidRPr="007203C6">
        <w:rPr>
          <w:rStyle w:val="dn"/>
        </w:rPr>
        <w:t>t</w:t>
      </w:r>
      <w:r w:rsidR="00D715DF" w:rsidRPr="007203C6">
        <w:rPr>
          <w:rStyle w:val="dn"/>
        </w:rPr>
        <w:t xml:space="preserve">éto skupiny umělců kritických k establishmentu se zároveň postupně stala jednou z nejuznávanějších současných rakouských </w:t>
      </w:r>
      <w:r w:rsidR="00D715DF" w:rsidRPr="007203C6">
        <w:rPr>
          <w:rStyle w:val="dn"/>
        </w:rPr>
        <w:lastRenderedPageBreak/>
        <w:t>dramatiček ve světě i doma, zároveň však její tvrdá kritika německo-rakouského patriarchátu měla a dodnes má mnohé odpůrce (viz kapitolu o jejím životě a díle).</w:t>
      </w:r>
    </w:p>
    <w:p w14:paraId="12C9DD0E" w14:textId="2E9C9DBD" w:rsidR="00C50C5C" w:rsidRPr="007203C6" w:rsidRDefault="00C630A9" w:rsidP="00304DED">
      <w:pPr>
        <w:pStyle w:val="Nadpis1"/>
        <w:rPr>
          <w:rStyle w:val="dn"/>
          <w:rFonts w:eastAsia="Times New Roman" w:cs="Times New Roman"/>
          <w:sz w:val="30"/>
          <w:szCs w:val="30"/>
        </w:rPr>
      </w:pPr>
      <w:bookmarkStart w:id="10" w:name="_Toc166026788"/>
      <w:bookmarkStart w:id="11" w:name="_Toc166035599"/>
      <w:r w:rsidRPr="007203C6">
        <w:rPr>
          <w:rStyle w:val="dn"/>
          <w:sz w:val="30"/>
          <w:szCs w:val="30"/>
        </w:rPr>
        <w:lastRenderedPageBreak/>
        <w:t>O autorech</w:t>
      </w:r>
      <w:bookmarkEnd w:id="10"/>
      <w:bookmarkEnd w:id="11"/>
    </w:p>
    <w:p w14:paraId="65320E71" w14:textId="63F9F6E5" w:rsidR="00C50C5C" w:rsidRPr="007203C6" w:rsidRDefault="00C630A9" w:rsidP="00411C3E">
      <w:pPr>
        <w:pStyle w:val="Nadpis2"/>
        <w:rPr>
          <w:rStyle w:val="dn"/>
        </w:rPr>
      </w:pPr>
      <w:bookmarkStart w:id="12" w:name="_Toc166026789"/>
      <w:bookmarkStart w:id="13" w:name="_Toc166035600"/>
      <w:r w:rsidRPr="007203C6">
        <w:rPr>
          <w:rStyle w:val="dn"/>
        </w:rPr>
        <w:t xml:space="preserve">Henrik </w:t>
      </w:r>
      <w:r w:rsidRPr="00411C3E">
        <w:rPr>
          <w:rStyle w:val="dn"/>
        </w:rPr>
        <w:t>Ibsen</w:t>
      </w:r>
      <w:bookmarkEnd w:id="12"/>
      <w:bookmarkEnd w:id="13"/>
    </w:p>
    <w:p w14:paraId="4C60F345" w14:textId="50F2EA9B" w:rsidR="00C50C5C" w:rsidRPr="00645275" w:rsidRDefault="00C630A9" w:rsidP="00645275">
      <w:pPr>
        <w:pStyle w:val="Nadpis3"/>
        <w:rPr>
          <w:rStyle w:val="dn"/>
        </w:rPr>
      </w:pPr>
      <w:bookmarkStart w:id="14" w:name="_Toc166026790"/>
      <w:bookmarkStart w:id="15" w:name="_Toc166035601"/>
      <w:r w:rsidRPr="00645275">
        <w:rPr>
          <w:rStyle w:val="dn"/>
        </w:rPr>
        <w:t>Život</w:t>
      </w:r>
      <w:bookmarkEnd w:id="14"/>
      <w:bookmarkEnd w:id="15"/>
    </w:p>
    <w:p w14:paraId="68C924F3" w14:textId="51FDDF4E" w:rsidR="00E91718" w:rsidRPr="007203C6" w:rsidRDefault="00F02A5C" w:rsidP="00FE4984">
      <w:pPr>
        <w:ind w:firstLine="709"/>
        <w:rPr>
          <w:rStyle w:val="dn"/>
        </w:rPr>
      </w:pPr>
      <w:r w:rsidRPr="007203C6">
        <w:rPr>
          <w:rStyle w:val="dn"/>
        </w:rPr>
        <w:t xml:space="preserve">Norský </w:t>
      </w:r>
      <w:r w:rsidR="00C630A9" w:rsidRPr="007203C6">
        <w:rPr>
          <w:rStyle w:val="dn"/>
        </w:rPr>
        <w:t xml:space="preserve">dramatik Henrik Ibsen se narodil v roce 1828 do bohaté a společensky vysoce postavené rodiny. V Ibsenově raném dětství prodělal jeho otec krach, což silně ovlivnilo následný osud rodiny. V devatenáctém století byl osobní </w:t>
      </w:r>
      <w:r w:rsidRPr="007203C6">
        <w:rPr>
          <w:rStyle w:val="dn"/>
        </w:rPr>
        <w:t xml:space="preserve">bankrot </w:t>
      </w:r>
      <w:r w:rsidR="00C630A9" w:rsidRPr="007203C6">
        <w:rPr>
          <w:rStyle w:val="dn"/>
        </w:rPr>
        <w:t xml:space="preserve">běžnou součástí </w:t>
      </w:r>
      <w:r w:rsidRPr="007203C6">
        <w:rPr>
          <w:rStyle w:val="dn"/>
        </w:rPr>
        <w:t>života</w:t>
      </w:r>
      <w:r w:rsidR="00C630A9" w:rsidRPr="007203C6">
        <w:rPr>
          <w:rStyle w:val="dn"/>
        </w:rPr>
        <w:t xml:space="preserve">, avšak, nejspíše vzhledem k dětskému věku, si Ibsen </w:t>
      </w:r>
      <w:r w:rsidRPr="007203C6">
        <w:rPr>
          <w:rStyle w:val="dn"/>
        </w:rPr>
        <w:t xml:space="preserve">toto trauma s sebou </w:t>
      </w:r>
      <w:r w:rsidR="00C630A9" w:rsidRPr="007203C6">
        <w:rPr>
          <w:rStyle w:val="dn"/>
        </w:rPr>
        <w:t xml:space="preserve">nesl </w:t>
      </w:r>
      <w:r w:rsidRPr="007203C6">
        <w:rPr>
          <w:rStyle w:val="dn"/>
        </w:rPr>
        <w:t xml:space="preserve">po </w:t>
      </w:r>
      <w:r w:rsidR="00C630A9" w:rsidRPr="007203C6">
        <w:rPr>
          <w:rStyle w:val="dn"/>
        </w:rPr>
        <w:t>celý život. Rodina se</w:t>
      </w:r>
      <w:r w:rsidR="00A642D5">
        <w:rPr>
          <w:rStyle w:val="dn"/>
        </w:rPr>
        <w:t> </w:t>
      </w:r>
      <w:r w:rsidR="00C630A9" w:rsidRPr="007203C6">
        <w:rPr>
          <w:rStyle w:val="dn"/>
        </w:rPr>
        <w:t xml:space="preserve">musela přestěhovat </w:t>
      </w:r>
      <w:r w:rsidRPr="007203C6">
        <w:rPr>
          <w:rStyle w:val="dn"/>
        </w:rPr>
        <w:t xml:space="preserve">do skromnějšího příbytku </w:t>
      </w:r>
      <w:r w:rsidR="00C630A9" w:rsidRPr="007203C6">
        <w:rPr>
          <w:rStyle w:val="dn"/>
        </w:rPr>
        <w:t xml:space="preserve">a náhlá změna životní úrovně chlapce </w:t>
      </w:r>
      <w:r w:rsidRPr="007203C6">
        <w:rPr>
          <w:rStyle w:val="dn"/>
        </w:rPr>
        <w:t xml:space="preserve">musela </w:t>
      </w:r>
      <w:r w:rsidR="00C630A9" w:rsidRPr="007203C6">
        <w:rPr>
          <w:rStyle w:val="dn"/>
        </w:rPr>
        <w:t>skutečně poznamena</w:t>
      </w:r>
      <w:r w:rsidRPr="007203C6">
        <w:rPr>
          <w:rStyle w:val="dn"/>
        </w:rPr>
        <w:t>t, protože</w:t>
      </w:r>
      <w:r w:rsidR="00C630A9" w:rsidRPr="007203C6">
        <w:rPr>
          <w:rStyle w:val="dn"/>
        </w:rPr>
        <w:t xml:space="preserve"> </w:t>
      </w:r>
      <w:r w:rsidRPr="007203C6">
        <w:rPr>
          <w:rStyle w:val="dn"/>
        </w:rPr>
        <w:t>p</w:t>
      </w:r>
      <w:r w:rsidR="00C630A9" w:rsidRPr="007203C6">
        <w:rPr>
          <w:rStyle w:val="dn"/>
        </w:rPr>
        <w:t xml:space="preserve">ozději na </w:t>
      </w:r>
      <w:r w:rsidRPr="007203C6">
        <w:rPr>
          <w:rStyle w:val="dn"/>
        </w:rPr>
        <w:t xml:space="preserve">tyto skutečnosti </w:t>
      </w:r>
      <w:r w:rsidR="00C630A9" w:rsidRPr="007203C6">
        <w:rPr>
          <w:rStyle w:val="dn"/>
        </w:rPr>
        <w:t xml:space="preserve">ve svých dílech opakovaně narážel. Po stěhování se začaly projevovat chlapcovy tendence k </w:t>
      </w:r>
      <w:r w:rsidRPr="007203C6">
        <w:rPr>
          <w:rStyle w:val="dn"/>
        </w:rPr>
        <w:t xml:space="preserve">umělecké </w:t>
      </w:r>
      <w:proofErr w:type="gramStart"/>
      <w:r w:rsidRPr="007203C6">
        <w:rPr>
          <w:rStyle w:val="dn"/>
        </w:rPr>
        <w:t>činnosti</w:t>
      </w:r>
      <w:proofErr w:type="gramEnd"/>
      <w:r w:rsidRPr="007203C6">
        <w:rPr>
          <w:rStyle w:val="dn"/>
        </w:rPr>
        <w:t xml:space="preserve"> </w:t>
      </w:r>
      <w:r w:rsidR="00C630A9" w:rsidRPr="007203C6">
        <w:rPr>
          <w:rStyle w:val="dn"/>
        </w:rPr>
        <w:t xml:space="preserve">a hlavně </w:t>
      </w:r>
      <w:r w:rsidRPr="007203C6">
        <w:rPr>
          <w:rStyle w:val="dn"/>
        </w:rPr>
        <w:t xml:space="preserve">jeho láska k </w:t>
      </w:r>
      <w:r w:rsidR="00C630A9" w:rsidRPr="007203C6">
        <w:rPr>
          <w:rStyle w:val="dn"/>
        </w:rPr>
        <w:t xml:space="preserve">divadlu. Henrik Ibsen měl spoustu mladších sourozenců, </w:t>
      </w:r>
      <w:r w:rsidRPr="007203C6">
        <w:rPr>
          <w:rStyle w:val="dn"/>
        </w:rPr>
        <w:t xml:space="preserve">a </w:t>
      </w:r>
      <w:r w:rsidR="00C630A9" w:rsidRPr="007203C6">
        <w:rPr>
          <w:rStyle w:val="dn"/>
        </w:rPr>
        <w:t>aby jim unikl, uchyloval se</w:t>
      </w:r>
      <w:r w:rsidR="00A642D5">
        <w:rPr>
          <w:rStyle w:val="dn"/>
        </w:rPr>
        <w:t> </w:t>
      </w:r>
      <w:r w:rsidR="00C630A9" w:rsidRPr="007203C6">
        <w:rPr>
          <w:rStyle w:val="dn"/>
        </w:rPr>
        <w:t>do</w:t>
      </w:r>
      <w:r w:rsidR="00A642D5">
        <w:rPr>
          <w:rStyle w:val="dn"/>
        </w:rPr>
        <w:t> </w:t>
      </w:r>
      <w:r w:rsidR="00C630A9" w:rsidRPr="007203C6">
        <w:rPr>
          <w:rStyle w:val="dn"/>
        </w:rPr>
        <w:t xml:space="preserve">zapadlého pokoje, kde </w:t>
      </w:r>
      <w:r w:rsidRPr="007203C6">
        <w:rPr>
          <w:rStyle w:val="dn"/>
        </w:rPr>
        <w:t xml:space="preserve">si </w:t>
      </w:r>
      <w:r w:rsidR="00C630A9" w:rsidRPr="007203C6">
        <w:rPr>
          <w:rStyle w:val="dn"/>
        </w:rPr>
        <w:t>vyráběl loutky z tvrdého papíru a později s</w:t>
      </w:r>
      <w:r w:rsidRPr="007203C6">
        <w:rPr>
          <w:rStyle w:val="dn"/>
        </w:rPr>
        <w:t>e svými</w:t>
      </w:r>
      <w:r w:rsidR="00C630A9" w:rsidRPr="007203C6">
        <w:rPr>
          <w:rStyle w:val="dn"/>
        </w:rPr>
        <w:t xml:space="preserve"> výtvory začal vystupovat ve stodole, </w:t>
      </w:r>
      <w:r w:rsidRPr="007203C6">
        <w:rPr>
          <w:rStyle w:val="dn"/>
        </w:rPr>
        <w:t xml:space="preserve">která byla součástí </w:t>
      </w:r>
      <w:r w:rsidR="00C630A9" w:rsidRPr="007203C6">
        <w:rPr>
          <w:rStyle w:val="dn"/>
        </w:rPr>
        <w:t>skromné</w:t>
      </w:r>
      <w:r w:rsidRPr="007203C6">
        <w:rPr>
          <w:rStyle w:val="dn"/>
        </w:rPr>
        <w:t>ho</w:t>
      </w:r>
      <w:r w:rsidR="00C630A9" w:rsidRPr="007203C6">
        <w:rPr>
          <w:rStyle w:val="dn"/>
        </w:rPr>
        <w:t xml:space="preserve"> příbytku</w:t>
      </w:r>
      <w:r w:rsidRPr="007203C6">
        <w:rPr>
          <w:rStyle w:val="dn"/>
        </w:rPr>
        <w:t xml:space="preserve"> rodiny</w:t>
      </w:r>
      <w:r w:rsidR="00C630A9" w:rsidRPr="007203C6">
        <w:rPr>
          <w:rStyle w:val="dn"/>
        </w:rPr>
        <w:t>.</w:t>
      </w:r>
      <w:r w:rsidR="00C630A9" w:rsidRPr="007203C6">
        <w:rPr>
          <w:rStyle w:val="dn"/>
          <w:vertAlign w:val="superscript"/>
        </w:rPr>
        <w:footnoteReference w:id="30"/>
      </w:r>
    </w:p>
    <w:p w14:paraId="3D5E6426" w14:textId="5962F972" w:rsidR="00C50C5C" w:rsidRPr="007203C6" w:rsidRDefault="00C630A9" w:rsidP="00FE4984">
      <w:pPr>
        <w:ind w:firstLine="709"/>
        <w:rPr>
          <w:rStyle w:val="dn"/>
        </w:rPr>
      </w:pPr>
      <w:r w:rsidRPr="007203C6">
        <w:rPr>
          <w:rStyle w:val="dn"/>
        </w:rPr>
        <w:t xml:space="preserve">Henrik Ibsen byl v roce 1843 konfirmován a </w:t>
      </w:r>
      <w:r w:rsidR="00C66C19" w:rsidRPr="007203C6">
        <w:rPr>
          <w:rStyle w:val="dn"/>
        </w:rPr>
        <w:t>udělal maturitu</w:t>
      </w:r>
      <w:r w:rsidRPr="007203C6">
        <w:rPr>
          <w:rStyle w:val="dn"/>
        </w:rPr>
        <w:t xml:space="preserve">. Ambiciózní mladý muž </w:t>
      </w:r>
      <w:r w:rsidR="00C66C19" w:rsidRPr="007203C6">
        <w:rPr>
          <w:rStyle w:val="dn"/>
        </w:rPr>
        <w:t xml:space="preserve">pak </w:t>
      </w:r>
      <w:r w:rsidRPr="007203C6">
        <w:rPr>
          <w:rStyle w:val="dn"/>
        </w:rPr>
        <w:t xml:space="preserve">opustil rodinu a odjel do </w:t>
      </w:r>
      <w:proofErr w:type="spellStart"/>
      <w:r w:rsidRPr="007203C6">
        <w:rPr>
          <w:rStyle w:val="dn"/>
        </w:rPr>
        <w:t>Grimstadu</w:t>
      </w:r>
      <w:proofErr w:type="spellEnd"/>
      <w:r w:rsidRPr="007203C6">
        <w:rPr>
          <w:rStyle w:val="dn"/>
        </w:rPr>
        <w:t xml:space="preserve">, kde přebýval a pracoval v lékárně. Nežil </w:t>
      </w:r>
      <w:r w:rsidR="00C66C19" w:rsidRPr="007203C6">
        <w:rPr>
          <w:rStyle w:val="dn"/>
        </w:rPr>
        <w:t xml:space="preserve">však </w:t>
      </w:r>
      <w:r w:rsidRPr="007203C6">
        <w:rPr>
          <w:rStyle w:val="dn"/>
        </w:rPr>
        <w:t>ve</w:t>
      </w:r>
      <w:r w:rsidR="008E272B">
        <w:rPr>
          <w:rStyle w:val="dn"/>
        </w:rPr>
        <w:t> </w:t>
      </w:r>
      <w:r w:rsidRPr="007203C6">
        <w:rPr>
          <w:rStyle w:val="dn"/>
        </w:rPr>
        <w:t>velkém pohodlí. Přes den musel hodně pracovat, aby si vydělal na živobytí</w:t>
      </w:r>
      <w:r w:rsidR="00C66C19" w:rsidRPr="007203C6">
        <w:rPr>
          <w:rStyle w:val="dn"/>
        </w:rPr>
        <w:t>,</w:t>
      </w:r>
      <w:r w:rsidRPr="007203C6">
        <w:rPr>
          <w:rStyle w:val="dn"/>
        </w:rPr>
        <w:t xml:space="preserve"> a po nocích četl a psal. Původně nezamýšlel stát se spisovatelem, ale chtěl se vyučit lékárenským pracovníkem</w:t>
      </w:r>
      <w:r w:rsidR="00C66C19" w:rsidRPr="007203C6">
        <w:rPr>
          <w:rStyle w:val="dn"/>
        </w:rPr>
        <w:t>,</w:t>
      </w:r>
      <w:r w:rsidRPr="007203C6">
        <w:rPr>
          <w:rStyle w:val="dn"/>
        </w:rPr>
        <w:t xml:space="preserve"> své sklony k </w:t>
      </w:r>
      <w:r w:rsidR="00C66C19" w:rsidRPr="007203C6">
        <w:rPr>
          <w:rStyle w:val="dn"/>
        </w:rPr>
        <w:t>literární tvorbě však nezapřel</w:t>
      </w:r>
      <w:r w:rsidRPr="007203C6">
        <w:rPr>
          <w:rStyle w:val="dn"/>
        </w:rPr>
        <w:t>. Jeho prvotní umělecké tendence spočívaly v</w:t>
      </w:r>
      <w:r w:rsidR="008E272B">
        <w:rPr>
          <w:rStyle w:val="dn"/>
        </w:rPr>
        <w:t> </w:t>
      </w:r>
      <w:r w:rsidRPr="007203C6">
        <w:rPr>
          <w:rStyle w:val="dn"/>
        </w:rPr>
        <w:t xml:space="preserve">malování karikatur a </w:t>
      </w:r>
      <w:r w:rsidR="00911774" w:rsidRPr="007203C6">
        <w:rPr>
          <w:rStyle w:val="dn"/>
        </w:rPr>
        <w:t xml:space="preserve">tvorbě </w:t>
      </w:r>
      <w:r w:rsidRPr="007203C6">
        <w:rPr>
          <w:rStyle w:val="dn"/>
        </w:rPr>
        <w:t xml:space="preserve">satirických básní a </w:t>
      </w:r>
      <w:r w:rsidR="00783FFE" w:rsidRPr="007203C6">
        <w:rPr>
          <w:rStyle w:val="dn"/>
        </w:rPr>
        <w:t>povídek</w:t>
      </w:r>
      <w:r w:rsidRPr="007203C6">
        <w:rPr>
          <w:rStyle w:val="dn"/>
        </w:rPr>
        <w:t xml:space="preserve">. Obsahem </w:t>
      </w:r>
      <w:r w:rsidR="00147C0F" w:rsidRPr="007203C6">
        <w:rPr>
          <w:rStyle w:val="dn"/>
        </w:rPr>
        <w:t xml:space="preserve">jeho </w:t>
      </w:r>
      <w:r w:rsidRPr="007203C6">
        <w:rPr>
          <w:rStyle w:val="dn"/>
        </w:rPr>
        <w:t>básní byla žertovná kritika místní buržoazní společnosti</w:t>
      </w:r>
      <w:r w:rsidR="00147C0F" w:rsidRPr="007203C6">
        <w:rPr>
          <w:rStyle w:val="dn"/>
        </w:rPr>
        <w:t>, už</w:t>
      </w:r>
      <w:r w:rsidRPr="007203C6">
        <w:rPr>
          <w:rStyle w:val="dn"/>
        </w:rPr>
        <w:t xml:space="preserve"> </w:t>
      </w:r>
      <w:r w:rsidR="00147C0F" w:rsidRPr="007203C6">
        <w:rPr>
          <w:rStyle w:val="dn"/>
        </w:rPr>
        <w:t>v</w:t>
      </w:r>
      <w:r w:rsidRPr="007203C6">
        <w:rPr>
          <w:rStyle w:val="dn"/>
        </w:rPr>
        <w:t xml:space="preserve"> jeho </w:t>
      </w:r>
      <w:proofErr w:type="gramStart"/>
      <w:r w:rsidRPr="007203C6">
        <w:rPr>
          <w:rStyle w:val="dn"/>
        </w:rPr>
        <w:t>ranné</w:t>
      </w:r>
      <w:proofErr w:type="gramEnd"/>
      <w:r w:rsidRPr="007203C6">
        <w:rPr>
          <w:rStyle w:val="dn"/>
        </w:rPr>
        <w:t xml:space="preserve"> tvorbě je tedy možno spatřit antipatii vůči </w:t>
      </w:r>
      <w:r w:rsidR="00147C0F" w:rsidRPr="007203C6">
        <w:rPr>
          <w:rStyle w:val="dn"/>
        </w:rPr>
        <w:t xml:space="preserve">dobové společnosti, ovlivněnou patrně </w:t>
      </w:r>
      <w:r w:rsidRPr="007203C6">
        <w:rPr>
          <w:rStyle w:val="dn"/>
        </w:rPr>
        <w:t xml:space="preserve">událostmi z dětství. </w:t>
      </w:r>
      <w:r w:rsidR="00147C0F" w:rsidRPr="007203C6">
        <w:rPr>
          <w:rStyle w:val="dn"/>
        </w:rPr>
        <w:t>Ibsen se n</w:t>
      </w:r>
      <w:r w:rsidRPr="007203C6">
        <w:rPr>
          <w:rStyle w:val="dn"/>
        </w:rPr>
        <w:t>ejspíš nikdy nesmířil s</w:t>
      </w:r>
      <w:r w:rsidR="008E272B">
        <w:rPr>
          <w:rStyle w:val="dn"/>
        </w:rPr>
        <w:t> </w:t>
      </w:r>
      <w:r w:rsidRPr="007203C6">
        <w:rPr>
          <w:rStyle w:val="dn"/>
        </w:rPr>
        <w:t xml:space="preserve">tím, že jeho rodinu společnost </w:t>
      </w:r>
      <w:r w:rsidR="00147C0F" w:rsidRPr="007203C6">
        <w:rPr>
          <w:rStyle w:val="dn"/>
        </w:rPr>
        <w:t xml:space="preserve">v určité chvíli </w:t>
      </w:r>
      <w:r w:rsidRPr="007203C6">
        <w:rPr>
          <w:rStyle w:val="dn"/>
        </w:rPr>
        <w:t>odmítla</w:t>
      </w:r>
      <w:r w:rsidR="00147C0F" w:rsidRPr="007203C6">
        <w:rPr>
          <w:rStyle w:val="dn"/>
        </w:rPr>
        <w:t>,</w:t>
      </w:r>
      <w:r w:rsidRPr="007203C6">
        <w:rPr>
          <w:rStyle w:val="dn"/>
        </w:rPr>
        <w:t xml:space="preserve"> a </w:t>
      </w:r>
      <w:r w:rsidR="00147C0F" w:rsidRPr="007203C6">
        <w:rPr>
          <w:rStyle w:val="dn"/>
        </w:rPr>
        <w:t xml:space="preserve">temnou </w:t>
      </w:r>
      <w:r w:rsidRPr="007203C6">
        <w:rPr>
          <w:rStyle w:val="dn"/>
        </w:rPr>
        <w:t xml:space="preserve">minulost </w:t>
      </w:r>
      <w:r w:rsidR="00147C0F" w:rsidRPr="007203C6">
        <w:rPr>
          <w:rStyle w:val="dn"/>
        </w:rPr>
        <w:t>rodiny později otiskl do své umělecké tvorby</w:t>
      </w:r>
      <w:r w:rsidRPr="007203C6">
        <w:rPr>
          <w:rStyle w:val="dn"/>
        </w:rPr>
        <w:t>.</w:t>
      </w:r>
      <w:r w:rsidRPr="007203C6">
        <w:rPr>
          <w:rStyle w:val="dn"/>
          <w:vertAlign w:val="superscript"/>
        </w:rPr>
        <w:footnoteReference w:id="31"/>
      </w:r>
    </w:p>
    <w:p w14:paraId="6934ED34" w14:textId="3078F899" w:rsidR="00C50C5C" w:rsidRPr="007203C6" w:rsidRDefault="00C630A9" w:rsidP="00FE4984">
      <w:pPr>
        <w:ind w:firstLine="709"/>
        <w:rPr>
          <w:rStyle w:val="dn"/>
        </w:rPr>
      </w:pPr>
      <w:r w:rsidRPr="007203C6">
        <w:rPr>
          <w:rStyle w:val="dn"/>
        </w:rPr>
        <w:t xml:space="preserve">Ibsen si v </w:t>
      </w:r>
      <w:proofErr w:type="spellStart"/>
      <w:r w:rsidRPr="007203C6">
        <w:rPr>
          <w:rStyle w:val="dn"/>
        </w:rPr>
        <w:t>Grimstadu</w:t>
      </w:r>
      <w:proofErr w:type="spellEnd"/>
      <w:r w:rsidRPr="007203C6">
        <w:rPr>
          <w:rStyle w:val="dn"/>
        </w:rPr>
        <w:t xml:space="preserve"> našel přátele v podobě služebnic, které u lékárníka pracovaly</w:t>
      </w:r>
      <w:r w:rsidR="00937B0B" w:rsidRPr="007203C6">
        <w:rPr>
          <w:rStyle w:val="dn"/>
        </w:rPr>
        <w:t>,</w:t>
      </w:r>
      <w:r w:rsidRPr="007203C6">
        <w:rPr>
          <w:rStyle w:val="dn"/>
        </w:rPr>
        <w:t xml:space="preserve"> a</w:t>
      </w:r>
      <w:r w:rsidR="009A4862">
        <w:rPr>
          <w:rStyle w:val="dn"/>
        </w:rPr>
        <w:t> </w:t>
      </w:r>
      <w:r w:rsidRPr="007203C6">
        <w:rPr>
          <w:rStyle w:val="dn"/>
        </w:rPr>
        <w:t>s</w:t>
      </w:r>
      <w:r w:rsidR="009A4862">
        <w:rPr>
          <w:rStyle w:val="dn"/>
        </w:rPr>
        <w:t> </w:t>
      </w:r>
      <w:r w:rsidRPr="007203C6">
        <w:rPr>
          <w:rStyle w:val="dn"/>
        </w:rPr>
        <w:t>jednou ze svých spolupracovnic, o deset let starší než on, začal milostný vztah.</w:t>
      </w:r>
      <w:r w:rsidR="005C7D58" w:rsidRPr="007203C6">
        <w:rPr>
          <w:rStyle w:val="dn"/>
        </w:rPr>
        <w:t xml:space="preserve"> Else Sophie</w:t>
      </w:r>
      <w:r w:rsidRPr="007203C6">
        <w:rPr>
          <w:rStyle w:val="dn"/>
        </w:rPr>
        <w:t xml:space="preserve"> po nějaké době otěhotněla a mohl z toho být skandál. Mladý muž nejprve nechtěl otcovství </w:t>
      </w:r>
      <w:r w:rsidRPr="007203C6">
        <w:rPr>
          <w:rStyle w:val="dn"/>
        </w:rPr>
        <w:lastRenderedPageBreak/>
        <w:t xml:space="preserve">přiznat a odjel, ale nakonec přiznal </w:t>
      </w:r>
      <w:r w:rsidR="00937B0B" w:rsidRPr="007203C6">
        <w:rPr>
          <w:rStyle w:val="dn"/>
        </w:rPr>
        <w:t xml:space="preserve">svůj </w:t>
      </w:r>
      <w:r w:rsidRPr="007203C6">
        <w:rPr>
          <w:rStyle w:val="dn"/>
        </w:rPr>
        <w:t xml:space="preserve">„podíl“ </w:t>
      </w:r>
      <w:r w:rsidR="00937B0B" w:rsidRPr="007203C6">
        <w:rPr>
          <w:rStyle w:val="dn"/>
        </w:rPr>
        <w:t xml:space="preserve">na oné „záležitosti“ </w:t>
      </w:r>
      <w:r w:rsidRPr="007203C6">
        <w:rPr>
          <w:rStyle w:val="dn"/>
        </w:rPr>
        <w:t xml:space="preserve">a posílal ženě alimenty. </w:t>
      </w:r>
      <w:r w:rsidR="00937B0B" w:rsidRPr="007203C6">
        <w:rPr>
          <w:rStyle w:val="dn"/>
        </w:rPr>
        <w:t>Nezůstali spolu však a žena</w:t>
      </w:r>
      <w:r w:rsidRPr="007203C6">
        <w:rPr>
          <w:rStyle w:val="dn"/>
        </w:rPr>
        <w:t xml:space="preserve"> </w:t>
      </w:r>
      <w:r w:rsidR="00937B0B" w:rsidRPr="007203C6">
        <w:rPr>
          <w:rStyle w:val="dn"/>
        </w:rPr>
        <w:t>brzy „zmizela“:</w:t>
      </w:r>
      <w:r w:rsidRPr="007203C6">
        <w:rPr>
          <w:rStyle w:val="dn"/>
        </w:rPr>
        <w:t xml:space="preserve"> V devatenáctém století bylo běžnou praxí opustit </w:t>
      </w:r>
      <w:r w:rsidR="00937B0B" w:rsidRPr="007203C6">
        <w:rPr>
          <w:rStyle w:val="dn"/>
        </w:rPr>
        <w:t>místo bydliště</w:t>
      </w:r>
      <w:r w:rsidRPr="007203C6">
        <w:rPr>
          <w:rStyle w:val="dn"/>
        </w:rPr>
        <w:t xml:space="preserve">, pokud žena přišla do jiného stavu </w:t>
      </w:r>
      <w:r w:rsidR="00937B0B" w:rsidRPr="007203C6">
        <w:rPr>
          <w:rStyle w:val="dn"/>
        </w:rPr>
        <w:t>mimo</w:t>
      </w:r>
      <w:r w:rsidRPr="007203C6">
        <w:rPr>
          <w:rStyle w:val="dn"/>
        </w:rPr>
        <w:t xml:space="preserve"> manželství. Nemanželské dítě bylo chápáno jako ostuda a ženy byly </w:t>
      </w:r>
      <w:r w:rsidR="00937B0B" w:rsidRPr="007203C6">
        <w:rPr>
          <w:rStyle w:val="dn"/>
        </w:rPr>
        <w:t xml:space="preserve">tímto způsobem odsouvány doslova </w:t>
      </w:r>
      <w:r w:rsidRPr="007203C6">
        <w:rPr>
          <w:rStyle w:val="dn"/>
        </w:rPr>
        <w:t>na okraj</w:t>
      </w:r>
      <w:r w:rsidR="00937B0B" w:rsidRPr="007203C6">
        <w:rPr>
          <w:rStyle w:val="dn"/>
        </w:rPr>
        <w:t xml:space="preserve"> obzoru společnosti</w:t>
      </w:r>
      <w:r w:rsidRPr="007203C6">
        <w:rPr>
          <w:rStyle w:val="dn"/>
        </w:rPr>
        <w:t xml:space="preserve">. Vzhledem k panující nerovnoprávnosti pak nebylo </w:t>
      </w:r>
      <w:r w:rsidR="00937B0B" w:rsidRPr="007203C6">
        <w:rPr>
          <w:rStyle w:val="dn"/>
        </w:rPr>
        <w:t xml:space="preserve">pro svobodné matky </w:t>
      </w:r>
      <w:r w:rsidRPr="007203C6">
        <w:rPr>
          <w:rStyle w:val="dn"/>
        </w:rPr>
        <w:t>snadné se</w:t>
      </w:r>
      <w:r w:rsidR="009A4862">
        <w:rPr>
          <w:rStyle w:val="dn"/>
        </w:rPr>
        <w:t> </w:t>
      </w:r>
      <w:r w:rsidRPr="007203C6">
        <w:rPr>
          <w:rStyle w:val="dn"/>
        </w:rPr>
        <w:t>uživit, a už vůbec žít kvalitní život. Ibsen už nikdy svou „první rodinu“ neviděl a ani je nezmiňoval v</w:t>
      </w:r>
      <w:r w:rsidR="00937B0B" w:rsidRPr="007203C6">
        <w:rPr>
          <w:rStyle w:val="dn"/>
        </w:rPr>
        <w:t>e svých</w:t>
      </w:r>
      <w:r w:rsidRPr="007203C6">
        <w:rPr>
          <w:rStyle w:val="dn"/>
        </w:rPr>
        <w:t xml:space="preserve"> dílech.</w:t>
      </w:r>
      <w:r w:rsidRPr="007203C6">
        <w:rPr>
          <w:rStyle w:val="dn"/>
          <w:vertAlign w:val="superscript"/>
        </w:rPr>
        <w:footnoteReference w:id="32"/>
      </w:r>
      <w:r w:rsidRPr="007203C6">
        <w:rPr>
          <w:rStyle w:val="dn"/>
        </w:rPr>
        <w:t xml:space="preserve"> </w:t>
      </w:r>
      <w:r w:rsidR="005138B8" w:rsidRPr="007203C6">
        <w:rPr>
          <w:rStyle w:val="dn"/>
        </w:rPr>
        <w:t xml:space="preserve">Tento jeho </w:t>
      </w:r>
      <w:r w:rsidRPr="007203C6">
        <w:rPr>
          <w:rStyle w:val="dn"/>
        </w:rPr>
        <w:t xml:space="preserve">přístup k matce </w:t>
      </w:r>
      <w:r w:rsidR="005138B8" w:rsidRPr="007203C6">
        <w:rPr>
          <w:rStyle w:val="dn"/>
        </w:rPr>
        <w:t xml:space="preserve">jeho </w:t>
      </w:r>
      <w:r w:rsidRPr="007203C6">
        <w:rPr>
          <w:rStyle w:val="dn"/>
        </w:rPr>
        <w:t xml:space="preserve">prvního dítěte </w:t>
      </w:r>
      <w:r w:rsidR="005138B8" w:rsidRPr="007203C6">
        <w:rPr>
          <w:rStyle w:val="dn"/>
        </w:rPr>
        <w:t xml:space="preserve">zcela </w:t>
      </w:r>
      <w:r w:rsidRPr="007203C6">
        <w:rPr>
          <w:rStyle w:val="dn"/>
        </w:rPr>
        <w:t xml:space="preserve">popírá </w:t>
      </w:r>
      <w:r w:rsidR="005138B8" w:rsidRPr="007203C6">
        <w:rPr>
          <w:rStyle w:val="dn"/>
        </w:rPr>
        <w:t>rovnostářský pohled na</w:t>
      </w:r>
      <w:r w:rsidRPr="007203C6">
        <w:rPr>
          <w:rStyle w:val="dn"/>
        </w:rPr>
        <w:t xml:space="preserve"> žen</w:t>
      </w:r>
      <w:r w:rsidR="005138B8" w:rsidRPr="007203C6">
        <w:rPr>
          <w:rStyle w:val="dn"/>
        </w:rPr>
        <w:t>y</w:t>
      </w:r>
      <w:r w:rsidRPr="007203C6">
        <w:rPr>
          <w:rStyle w:val="dn"/>
        </w:rPr>
        <w:t xml:space="preserve">, </w:t>
      </w:r>
      <w:r w:rsidR="005138B8" w:rsidRPr="007203C6">
        <w:rPr>
          <w:rStyle w:val="dn"/>
        </w:rPr>
        <w:t xml:space="preserve">jak je </w:t>
      </w:r>
      <w:r w:rsidRPr="007203C6">
        <w:rPr>
          <w:rStyle w:val="dn"/>
        </w:rPr>
        <w:t>zobrazuje v</w:t>
      </w:r>
      <w:r w:rsidR="005138B8" w:rsidRPr="007203C6">
        <w:rPr>
          <w:rStyle w:val="dn"/>
        </w:rPr>
        <w:t>e svých</w:t>
      </w:r>
      <w:r w:rsidRPr="007203C6">
        <w:rPr>
          <w:rStyle w:val="dn"/>
        </w:rPr>
        <w:t xml:space="preserve"> dramatech. </w:t>
      </w:r>
      <w:r w:rsidR="00280E40" w:rsidRPr="007203C6">
        <w:rPr>
          <w:rStyle w:val="dn"/>
        </w:rPr>
        <w:t>Tento nesoulad mezi Ibsenovými slovy a činy by se dal snad n</w:t>
      </w:r>
      <w:r w:rsidRPr="007203C6">
        <w:rPr>
          <w:rStyle w:val="dn"/>
        </w:rPr>
        <w:t xml:space="preserve">ejspíše </w:t>
      </w:r>
      <w:r w:rsidR="00280E40" w:rsidRPr="007203C6">
        <w:rPr>
          <w:rStyle w:val="dn"/>
        </w:rPr>
        <w:t>vysvětlit</w:t>
      </w:r>
      <w:r w:rsidRPr="007203C6">
        <w:rPr>
          <w:rStyle w:val="dn"/>
        </w:rPr>
        <w:t xml:space="preserve"> mladickou nerozvážnost</w:t>
      </w:r>
      <w:r w:rsidR="00280E40" w:rsidRPr="007203C6">
        <w:rPr>
          <w:rStyle w:val="dn"/>
        </w:rPr>
        <w:t>í</w:t>
      </w:r>
      <w:r w:rsidRPr="007203C6">
        <w:rPr>
          <w:rStyle w:val="dn"/>
        </w:rPr>
        <w:t xml:space="preserve">, </w:t>
      </w:r>
      <w:r w:rsidR="00280E40" w:rsidRPr="007203C6">
        <w:rPr>
          <w:rStyle w:val="dn"/>
        </w:rPr>
        <w:t>e</w:t>
      </w:r>
      <w:r w:rsidRPr="007203C6">
        <w:rPr>
          <w:rStyle w:val="dn"/>
        </w:rPr>
        <w:t xml:space="preserve">xistují však </w:t>
      </w:r>
      <w:r w:rsidR="00280E40" w:rsidRPr="007203C6">
        <w:rPr>
          <w:rStyle w:val="dn"/>
        </w:rPr>
        <w:t xml:space="preserve">i </w:t>
      </w:r>
      <w:r w:rsidRPr="007203C6">
        <w:rPr>
          <w:rStyle w:val="dn"/>
        </w:rPr>
        <w:t xml:space="preserve">spekulace, že </w:t>
      </w:r>
      <w:r w:rsidR="00280E40" w:rsidRPr="007203C6">
        <w:rPr>
          <w:rStyle w:val="dn"/>
        </w:rPr>
        <w:t xml:space="preserve">právě </w:t>
      </w:r>
      <w:r w:rsidRPr="007203C6">
        <w:rPr>
          <w:rStyle w:val="dn"/>
        </w:rPr>
        <w:t xml:space="preserve">stud z necitlivého chování </w:t>
      </w:r>
      <w:r w:rsidR="00280E40" w:rsidRPr="007203C6">
        <w:rPr>
          <w:rStyle w:val="dn"/>
        </w:rPr>
        <w:t xml:space="preserve">vůči </w:t>
      </w:r>
      <w:r w:rsidR="005C7D58" w:rsidRPr="007203C6">
        <w:rPr>
          <w:rStyle w:val="dn"/>
        </w:rPr>
        <w:t>Else Sophie</w:t>
      </w:r>
      <w:r w:rsidR="00280E40" w:rsidRPr="007203C6">
        <w:rPr>
          <w:rStyle w:val="dn"/>
        </w:rPr>
        <w:t xml:space="preserve"> </w:t>
      </w:r>
      <w:r w:rsidRPr="007203C6">
        <w:rPr>
          <w:rStyle w:val="dn"/>
        </w:rPr>
        <w:t xml:space="preserve">ovlivnil </w:t>
      </w:r>
      <w:r w:rsidR="00280E40" w:rsidRPr="007203C6">
        <w:rPr>
          <w:rStyle w:val="dn"/>
        </w:rPr>
        <w:t xml:space="preserve">pozdější přístup k ženám v </w:t>
      </w:r>
      <w:r w:rsidRPr="007203C6">
        <w:rPr>
          <w:rStyle w:val="dn"/>
        </w:rPr>
        <w:t>dramatikov</w:t>
      </w:r>
      <w:r w:rsidR="00280E40" w:rsidRPr="007203C6">
        <w:rPr>
          <w:rStyle w:val="dn"/>
        </w:rPr>
        <w:t>ě</w:t>
      </w:r>
      <w:r w:rsidRPr="007203C6">
        <w:rPr>
          <w:rStyle w:val="dn"/>
        </w:rPr>
        <w:t xml:space="preserve"> tvorb</w:t>
      </w:r>
      <w:r w:rsidR="00280E40" w:rsidRPr="007203C6">
        <w:rPr>
          <w:rStyle w:val="dn"/>
        </w:rPr>
        <w:t>ě</w:t>
      </w:r>
      <w:r w:rsidRPr="007203C6">
        <w:rPr>
          <w:rStyle w:val="dn"/>
        </w:rPr>
        <w:t xml:space="preserve">. Později byla </w:t>
      </w:r>
      <w:proofErr w:type="spellStart"/>
      <w:r w:rsidRPr="007203C6">
        <w:rPr>
          <w:rStyle w:val="dn"/>
        </w:rPr>
        <w:t>Grimstadská</w:t>
      </w:r>
      <w:proofErr w:type="spellEnd"/>
      <w:r w:rsidRPr="007203C6">
        <w:rPr>
          <w:rStyle w:val="dn"/>
        </w:rPr>
        <w:t xml:space="preserve"> lékárna zavřena a Ibsen odjel do</w:t>
      </w:r>
      <w:r w:rsidR="009A4862">
        <w:rPr>
          <w:rStyle w:val="dn"/>
        </w:rPr>
        <w:t> </w:t>
      </w:r>
      <w:proofErr w:type="spellStart"/>
      <w:r w:rsidRPr="007203C6">
        <w:rPr>
          <w:rStyle w:val="dn"/>
        </w:rPr>
        <w:t>Arendalu</w:t>
      </w:r>
      <w:proofErr w:type="spellEnd"/>
      <w:r w:rsidRPr="007203C6">
        <w:rPr>
          <w:rStyle w:val="dn"/>
        </w:rPr>
        <w:t xml:space="preserve">, kde úspěšně složil zkoušky pro výkon funkce lékárenského </w:t>
      </w:r>
      <w:proofErr w:type="gramStart"/>
      <w:r w:rsidRPr="007203C6">
        <w:rPr>
          <w:rStyle w:val="dn"/>
        </w:rPr>
        <w:t>pracovníka</w:t>
      </w:r>
      <w:proofErr w:type="gramEnd"/>
      <w:r w:rsidR="003D3C34" w:rsidRPr="007203C6">
        <w:rPr>
          <w:rStyle w:val="dn"/>
        </w:rPr>
        <w:t xml:space="preserve"> a nakonec se přestěhoval do </w:t>
      </w:r>
      <w:proofErr w:type="spellStart"/>
      <w:r w:rsidR="003D3C34" w:rsidRPr="007203C6">
        <w:rPr>
          <w:rStyle w:val="dn"/>
        </w:rPr>
        <w:t>Christianie</w:t>
      </w:r>
      <w:proofErr w:type="spellEnd"/>
      <w:r w:rsidRPr="007203C6">
        <w:rPr>
          <w:rStyle w:val="dn"/>
        </w:rPr>
        <w:t>.</w:t>
      </w:r>
      <w:r w:rsidRPr="007203C6">
        <w:rPr>
          <w:rStyle w:val="dn"/>
          <w:vertAlign w:val="superscript"/>
        </w:rPr>
        <w:footnoteReference w:id="33"/>
      </w:r>
    </w:p>
    <w:p w14:paraId="2E7CD735" w14:textId="1D2A3A5A" w:rsidR="00C50C5C" w:rsidRPr="007203C6" w:rsidRDefault="00C630A9" w:rsidP="00FE4984">
      <w:pPr>
        <w:ind w:firstLine="709"/>
        <w:rPr>
          <w:rStyle w:val="dn"/>
          <w:i/>
          <w:iCs/>
        </w:rPr>
      </w:pPr>
      <w:r w:rsidRPr="007203C6">
        <w:rPr>
          <w:rStyle w:val="dn"/>
        </w:rPr>
        <w:t>Dalším mezníkem, nejen v Ibsenově životě, ale také v životech mnoha jiných autorů, byl revoluční rok 1848. V polovině devatenáctého století v celé Evropě probíhaly revoluce, k</w:t>
      </w:r>
      <w:r w:rsidR="009A4862">
        <w:rPr>
          <w:rStyle w:val="dn"/>
        </w:rPr>
        <w:t> </w:t>
      </w:r>
      <w:r w:rsidRPr="007203C6">
        <w:rPr>
          <w:rStyle w:val="dn"/>
        </w:rPr>
        <w:t xml:space="preserve">nimž mnoho mladých umělců </w:t>
      </w:r>
      <w:r w:rsidR="00EA257E" w:rsidRPr="007203C6">
        <w:rPr>
          <w:rStyle w:val="dn"/>
        </w:rPr>
        <w:t>upínalo své naděje v souvislosti se spravedlivějším uspořádáním společnosti</w:t>
      </w:r>
      <w:r w:rsidRPr="007203C6">
        <w:rPr>
          <w:rStyle w:val="dn"/>
        </w:rPr>
        <w:t xml:space="preserve">. Ibsen se do revolučního proudu zapojil a stal se </w:t>
      </w:r>
      <w:r w:rsidR="00EA257E" w:rsidRPr="007203C6">
        <w:rPr>
          <w:rStyle w:val="dn"/>
        </w:rPr>
        <w:t>jedním z</w:t>
      </w:r>
      <w:r w:rsidR="009A4862">
        <w:rPr>
          <w:rStyle w:val="dn"/>
        </w:rPr>
        <w:t> </w:t>
      </w:r>
      <w:r w:rsidRPr="007203C6">
        <w:rPr>
          <w:rStyle w:val="dn"/>
        </w:rPr>
        <w:t>reprezentant</w:t>
      </w:r>
      <w:r w:rsidR="00EA257E" w:rsidRPr="007203C6">
        <w:rPr>
          <w:rStyle w:val="dn"/>
        </w:rPr>
        <w:t>ů</w:t>
      </w:r>
      <w:r w:rsidRPr="007203C6">
        <w:rPr>
          <w:rStyle w:val="dn"/>
        </w:rPr>
        <w:t xml:space="preserve"> nové </w:t>
      </w:r>
      <w:r w:rsidR="00EA257E" w:rsidRPr="007203C6">
        <w:rPr>
          <w:rStyle w:val="dn"/>
        </w:rPr>
        <w:t xml:space="preserve">umělecko-intelektuální </w:t>
      </w:r>
      <w:r w:rsidRPr="007203C6">
        <w:rPr>
          <w:rStyle w:val="dn"/>
        </w:rPr>
        <w:t>generace</w:t>
      </w:r>
      <w:r w:rsidR="00EA257E" w:rsidRPr="007203C6">
        <w:rPr>
          <w:rStyle w:val="dn"/>
        </w:rPr>
        <w:t>,</w:t>
      </w:r>
      <w:r w:rsidRPr="007203C6">
        <w:rPr>
          <w:rStyle w:val="dn"/>
        </w:rPr>
        <w:t xml:space="preserve"> </w:t>
      </w:r>
      <w:r w:rsidRPr="007203C6">
        <w:t>příhodně zvané</w:t>
      </w:r>
      <w:r w:rsidRPr="007203C6">
        <w:rPr>
          <w:rStyle w:val="dn"/>
        </w:rPr>
        <w:t xml:space="preserve"> „generace roku 1848“. </w:t>
      </w:r>
      <w:r w:rsidR="00EA257E" w:rsidRPr="007203C6">
        <w:rPr>
          <w:rStyle w:val="dn"/>
        </w:rPr>
        <w:t>Svou t</w:t>
      </w:r>
      <w:r w:rsidRPr="007203C6">
        <w:rPr>
          <w:rStyle w:val="dn"/>
        </w:rPr>
        <w:t xml:space="preserve">vorbu </w:t>
      </w:r>
      <w:r w:rsidR="00EA257E" w:rsidRPr="007203C6">
        <w:rPr>
          <w:rStyle w:val="dn"/>
        </w:rPr>
        <w:t xml:space="preserve">v té době </w:t>
      </w:r>
      <w:r w:rsidRPr="007203C6">
        <w:rPr>
          <w:rStyle w:val="dn"/>
        </w:rPr>
        <w:t xml:space="preserve">začal orientovat </w:t>
      </w:r>
      <w:r w:rsidR="00AB1542" w:rsidRPr="007203C6">
        <w:rPr>
          <w:rStyle w:val="dn"/>
        </w:rPr>
        <w:t xml:space="preserve">právě </w:t>
      </w:r>
      <w:r w:rsidRPr="007203C6">
        <w:rPr>
          <w:rStyle w:val="dn"/>
        </w:rPr>
        <w:t>směrem k problematice spojené s revoluc</w:t>
      </w:r>
      <w:r w:rsidR="00AB1542" w:rsidRPr="007203C6">
        <w:rPr>
          <w:rStyle w:val="dn"/>
        </w:rPr>
        <w:t>í:</w:t>
      </w:r>
      <w:r w:rsidRPr="007203C6">
        <w:rPr>
          <w:rStyle w:val="dn"/>
        </w:rPr>
        <w:t xml:space="preserve"> </w:t>
      </w:r>
      <w:r w:rsidR="00AB1542" w:rsidRPr="007203C6">
        <w:rPr>
          <w:rStyle w:val="dn"/>
        </w:rPr>
        <w:t>p</w:t>
      </w:r>
      <w:r w:rsidRPr="007203C6">
        <w:rPr>
          <w:rStyle w:val="dn"/>
        </w:rPr>
        <w:t xml:space="preserve">sal básně na podporu </w:t>
      </w:r>
      <w:r w:rsidR="00AB1542" w:rsidRPr="007203C6">
        <w:rPr>
          <w:rStyle w:val="dn"/>
        </w:rPr>
        <w:t xml:space="preserve">krvavých </w:t>
      </w:r>
      <w:r w:rsidRPr="007203C6">
        <w:rPr>
          <w:rStyle w:val="dn"/>
        </w:rPr>
        <w:t>bojů Maďarů</w:t>
      </w:r>
      <w:r w:rsidR="00AB1542" w:rsidRPr="007203C6">
        <w:rPr>
          <w:rStyle w:val="dn"/>
        </w:rPr>
        <w:t xml:space="preserve"> za sebeurčení v rámci habsburské monarchie a začal se více</w:t>
      </w:r>
      <w:r w:rsidRPr="007203C6">
        <w:rPr>
          <w:rStyle w:val="dn"/>
        </w:rPr>
        <w:t xml:space="preserve"> zabývat myšlenkami spojenými se svobodou jedince a </w:t>
      </w:r>
      <w:r w:rsidR="00AB1542" w:rsidRPr="007203C6">
        <w:rPr>
          <w:rStyle w:val="dn"/>
        </w:rPr>
        <w:t xml:space="preserve">jeho </w:t>
      </w:r>
      <w:r w:rsidRPr="007203C6">
        <w:rPr>
          <w:rStyle w:val="dn"/>
        </w:rPr>
        <w:t xml:space="preserve">autonomií, které se později staly základem jeho </w:t>
      </w:r>
      <w:r w:rsidR="00AB1542" w:rsidRPr="007203C6">
        <w:rPr>
          <w:rStyle w:val="dn"/>
        </w:rPr>
        <w:t xml:space="preserve">dramatické </w:t>
      </w:r>
      <w:r w:rsidRPr="007203C6">
        <w:rPr>
          <w:rStyle w:val="dn"/>
        </w:rPr>
        <w:t>tvorby.</w:t>
      </w:r>
      <w:r w:rsidRPr="007203C6">
        <w:rPr>
          <w:rStyle w:val="dn"/>
          <w:vertAlign w:val="superscript"/>
        </w:rPr>
        <w:footnoteReference w:id="34"/>
      </w:r>
    </w:p>
    <w:p w14:paraId="0658D4A3" w14:textId="421D0778" w:rsidR="00C50C5C" w:rsidRPr="007203C6" w:rsidRDefault="00C630A9" w:rsidP="00FE4984">
      <w:pPr>
        <w:ind w:firstLine="709"/>
        <w:rPr>
          <w:rStyle w:val="dn"/>
          <w:i/>
          <w:iCs/>
        </w:rPr>
      </w:pPr>
      <w:r w:rsidRPr="007203C6">
        <w:rPr>
          <w:rStyle w:val="dn"/>
        </w:rPr>
        <w:t>Henrik Ibsen začal v 50. letech pracovat v divadle</w:t>
      </w:r>
      <w:r w:rsidR="005C7D58" w:rsidRPr="007203C6">
        <w:rPr>
          <w:rStyle w:val="dn"/>
        </w:rPr>
        <w:t xml:space="preserve"> v Bergenu</w:t>
      </w:r>
      <w:r w:rsidRPr="007203C6">
        <w:rPr>
          <w:rStyle w:val="dn"/>
        </w:rPr>
        <w:t>, kde získával pravidelný plat, ale i přes to se dostal do dluhů</w:t>
      </w:r>
      <w:r w:rsidR="00331B66" w:rsidRPr="007203C6">
        <w:rPr>
          <w:rStyle w:val="dn"/>
        </w:rPr>
        <w:t>, protože</w:t>
      </w:r>
      <w:r w:rsidRPr="007203C6">
        <w:rPr>
          <w:rStyle w:val="dn"/>
        </w:rPr>
        <w:t xml:space="preserve"> </w:t>
      </w:r>
      <w:r w:rsidR="00331B66" w:rsidRPr="007203C6">
        <w:rPr>
          <w:rStyle w:val="dn"/>
        </w:rPr>
        <w:t>j</w:t>
      </w:r>
      <w:r w:rsidRPr="007203C6">
        <w:rPr>
          <w:rStyle w:val="dn"/>
        </w:rPr>
        <w:t xml:space="preserve">eho </w:t>
      </w:r>
      <w:r w:rsidR="00331B66" w:rsidRPr="007203C6">
        <w:rPr>
          <w:rStyle w:val="dn"/>
        </w:rPr>
        <w:t>hry</w:t>
      </w:r>
      <w:r w:rsidRPr="007203C6">
        <w:rPr>
          <w:rStyle w:val="dn"/>
        </w:rPr>
        <w:t xml:space="preserve"> zpočátku neměl</w:t>
      </w:r>
      <w:r w:rsidR="00331B66" w:rsidRPr="007203C6">
        <w:rPr>
          <w:rStyle w:val="dn"/>
        </w:rPr>
        <w:t>y</w:t>
      </w:r>
      <w:r w:rsidRPr="007203C6">
        <w:rPr>
          <w:rStyle w:val="dn"/>
        </w:rPr>
        <w:t xml:space="preserve"> takový úspěch</w:t>
      </w:r>
      <w:r w:rsidR="00331B66" w:rsidRPr="007203C6">
        <w:rPr>
          <w:rStyle w:val="dn"/>
        </w:rPr>
        <w:t>, jak</w:t>
      </w:r>
      <w:r w:rsidR="009A4862">
        <w:rPr>
          <w:rStyle w:val="dn"/>
        </w:rPr>
        <w:t> </w:t>
      </w:r>
      <w:r w:rsidR="00331B66" w:rsidRPr="007203C6">
        <w:rPr>
          <w:rStyle w:val="dn"/>
        </w:rPr>
        <w:t>si</w:t>
      </w:r>
      <w:r w:rsidR="009A4862">
        <w:rPr>
          <w:rStyle w:val="dn"/>
        </w:rPr>
        <w:t> </w:t>
      </w:r>
      <w:r w:rsidR="00331B66" w:rsidRPr="007203C6">
        <w:rPr>
          <w:rStyle w:val="dn"/>
        </w:rPr>
        <w:t>představoval</w:t>
      </w:r>
      <w:r w:rsidRPr="007203C6">
        <w:rPr>
          <w:rStyle w:val="dn"/>
        </w:rPr>
        <w:t xml:space="preserve">. Ve 30. letech se oženil se Suzanne </w:t>
      </w:r>
      <w:proofErr w:type="spellStart"/>
      <w:r w:rsidRPr="007203C6">
        <w:rPr>
          <w:rStyle w:val="dn"/>
        </w:rPr>
        <w:t>Thorsen</w:t>
      </w:r>
      <w:proofErr w:type="spellEnd"/>
      <w:r w:rsidRPr="007203C6">
        <w:rPr>
          <w:rStyle w:val="dn"/>
        </w:rPr>
        <w:t xml:space="preserve">, emancipovanou intelektuálkou, a měli spolu syna. V divadle neustále čelil </w:t>
      </w:r>
      <w:r w:rsidR="00331B66" w:rsidRPr="007203C6">
        <w:rPr>
          <w:rStyle w:val="dn"/>
        </w:rPr>
        <w:t xml:space="preserve">odmítání </w:t>
      </w:r>
      <w:r w:rsidRPr="007203C6">
        <w:rPr>
          <w:rStyle w:val="dn"/>
        </w:rPr>
        <w:t xml:space="preserve">či kritice </w:t>
      </w:r>
      <w:r w:rsidR="00331B66" w:rsidRPr="007203C6">
        <w:rPr>
          <w:rStyle w:val="dn"/>
        </w:rPr>
        <w:t>své</w:t>
      </w:r>
      <w:r w:rsidRPr="007203C6">
        <w:rPr>
          <w:rStyle w:val="dn"/>
        </w:rPr>
        <w:t xml:space="preserve"> tvorby a ve 36 letech </w:t>
      </w:r>
      <w:r w:rsidRPr="007203C6">
        <w:rPr>
          <w:rStyle w:val="dn"/>
        </w:rPr>
        <w:lastRenderedPageBreak/>
        <w:t>se</w:t>
      </w:r>
      <w:r w:rsidR="009A4862">
        <w:rPr>
          <w:rStyle w:val="dn"/>
        </w:rPr>
        <w:t> </w:t>
      </w:r>
      <w:r w:rsidRPr="007203C6">
        <w:rPr>
          <w:rStyle w:val="dn"/>
        </w:rPr>
        <w:t>rozhodl pro dobrovolný exil.</w:t>
      </w:r>
      <w:r w:rsidRPr="007203C6">
        <w:rPr>
          <w:rStyle w:val="dn"/>
          <w:vertAlign w:val="superscript"/>
        </w:rPr>
        <w:footnoteReference w:id="35"/>
      </w:r>
      <w:r w:rsidRPr="007203C6">
        <w:rPr>
          <w:rStyle w:val="dn"/>
        </w:rPr>
        <w:t xml:space="preserve"> V exilu strávil 27 let a navštívil Řím, Drážďany, Vídeň či</w:t>
      </w:r>
      <w:r w:rsidR="009A4862">
        <w:rPr>
          <w:rStyle w:val="dn"/>
        </w:rPr>
        <w:t> </w:t>
      </w:r>
      <w:r w:rsidRPr="007203C6">
        <w:rPr>
          <w:rStyle w:val="dn"/>
        </w:rPr>
        <w:t>Mnichov. Do Norska se vrátili až v roce 1891 a zemřel 1906.</w:t>
      </w:r>
      <w:r w:rsidRPr="007203C6">
        <w:rPr>
          <w:rStyle w:val="dn"/>
          <w:vertAlign w:val="superscript"/>
        </w:rPr>
        <w:footnoteReference w:id="36"/>
      </w:r>
    </w:p>
    <w:p w14:paraId="18E23687" w14:textId="196AC644" w:rsidR="00C50C5C" w:rsidRPr="007203C6" w:rsidRDefault="00C630A9" w:rsidP="00645275">
      <w:pPr>
        <w:pStyle w:val="Nadpis3"/>
        <w:rPr>
          <w:rStyle w:val="dn"/>
        </w:rPr>
      </w:pPr>
      <w:bookmarkStart w:id="16" w:name="_Toc166026791"/>
      <w:bookmarkStart w:id="17" w:name="_Toc166035602"/>
      <w:r w:rsidRPr="007203C6">
        <w:rPr>
          <w:rStyle w:val="dn"/>
        </w:rPr>
        <w:t>Tvorba</w:t>
      </w:r>
      <w:bookmarkEnd w:id="16"/>
      <w:bookmarkEnd w:id="17"/>
    </w:p>
    <w:p w14:paraId="39528D32" w14:textId="1906D272" w:rsidR="00C50C5C" w:rsidRPr="007203C6" w:rsidRDefault="00C630A9" w:rsidP="00645275">
      <w:pPr>
        <w:ind w:firstLine="709"/>
        <w:rPr>
          <w:rStyle w:val="dn"/>
        </w:rPr>
      </w:pPr>
      <w:r w:rsidRPr="007203C6">
        <w:rPr>
          <w:rStyle w:val="dn"/>
        </w:rPr>
        <w:t>V předchozím odstavci jsem stručně nastínila hlavní mezníky dramatikova života se</w:t>
      </w:r>
      <w:r w:rsidR="009A4862">
        <w:rPr>
          <w:rStyle w:val="dn"/>
        </w:rPr>
        <w:t> </w:t>
      </w:r>
      <w:r w:rsidRPr="007203C6">
        <w:rPr>
          <w:rStyle w:val="dn"/>
        </w:rPr>
        <w:t xml:space="preserve">zřetelem k tématům, kterými se v práci zabývám. Nyní se ze stejné perspektivy zaměřím na vývoj Ibsenovy tvorby, zmíním tedy především témata, motivy a díla související s </w:t>
      </w:r>
      <w:r w:rsidRPr="007203C6">
        <w:rPr>
          <w:rStyle w:val="dn"/>
          <w:i/>
          <w:iCs/>
        </w:rPr>
        <w:t>Domečkem pro panenky.</w:t>
      </w:r>
    </w:p>
    <w:p w14:paraId="2EFF7AD3" w14:textId="6590FAE2" w:rsidR="00C50C5C" w:rsidRPr="007203C6" w:rsidRDefault="00C630A9" w:rsidP="00645275">
      <w:pPr>
        <w:ind w:firstLine="709"/>
        <w:rPr>
          <w:rStyle w:val="dn"/>
        </w:rPr>
      </w:pPr>
      <w:r w:rsidRPr="007203C6">
        <w:rPr>
          <w:rStyle w:val="dn"/>
        </w:rPr>
        <w:t xml:space="preserve">Dílo Henrika Ibsena </w:t>
      </w:r>
      <w:r w:rsidR="00D908C6" w:rsidRPr="007203C6">
        <w:rPr>
          <w:rStyle w:val="dn"/>
        </w:rPr>
        <w:t xml:space="preserve">lze </w:t>
      </w:r>
      <w:r w:rsidRPr="007203C6">
        <w:rPr>
          <w:rStyle w:val="dn"/>
        </w:rPr>
        <w:t xml:space="preserve">rozdělit do několika různých období podle témat, kterými se zabýval. Jeho tvorba se </w:t>
      </w:r>
      <w:r w:rsidR="00FB5280" w:rsidRPr="007203C6">
        <w:rPr>
          <w:rStyle w:val="dn"/>
        </w:rPr>
        <w:t xml:space="preserve">v průběhu let </w:t>
      </w:r>
      <w:r w:rsidRPr="007203C6">
        <w:rPr>
          <w:rStyle w:val="dn"/>
        </w:rPr>
        <w:t>postupně vyvíjela od společensko-kritických přes psychologicko-ideová po symbolická drama</w:t>
      </w:r>
      <w:r w:rsidR="000E5105">
        <w:rPr>
          <w:rStyle w:val="dn"/>
        </w:rPr>
        <w:t>ta.</w:t>
      </w:r>
      <w:r w:rsidRPr="007203C6">
        <w:rPr>
          <w:rStyle w:val="dn"/>
          <w:vertAlign w:val="superscript"/>
        </w:rPr>
        <w:footnoteReference w:id="37"/>
      </w:r>
      <w:r w:rsidRPr="007203C6">
        <w:rPr>
          <w:rStyle w:val="dn"/>
        </w:rPr>
        <w:t xml:space="preserve"> </w:t>
      </w:r>
      <w:r w:rsidR="004626FE" w:rsidRPr="007203C6">
        <w:rPr>
          <w:rStyle w:val="dn"/>
        </w:rPr>
        <w:t>Autorovy p</w:t>
      </w:r>
      <w:r w:rsidRPr="007203C6">
        <w:rPr>
          <w:rStyle w:val="dn"/>
        </w:rPr>
        <w:t>rvotní literární počiny byly po</w:t>
      </w:r>
      <w:r w:rsidR="00AE27EE" w:rsidRPr="007203C6">
        <w:rPr>
          <w:rStyle w:val="dn"/>
        </w:rPr>
        <w:t>etického rázu</w:t>
      </w:r>
      <w:r w:rsidR="001432C6" w:rsidRPr="007203C6">
        <w:rPr>
          <w:rStyle w:val="Znakapoznpodarou"/>
        </w:rPr>
        <w:footnoteReference w:id="38"/>
      </w:r>
      <w:r w:rsidR="00AE27EE" w:rsidRPr="007203C6">
        <w:rPr>
          <w:rStyle w:val="dn"/>
        </w:rPr>
        <w:t xml:space="preserve"> až </w:t>
      </w:r>
      <w:r w:rsidRPr="007203C6">
        <w:rPr>
          <w:rStyle w:val="dn"/>
        </w:rPr>
        <w:t>postupně př</w:t>
      </w:r>
      <w:r w:rsidR="00AE27EE" w:rsidRPr="007203C6">
        <w:rPr>
          <w:rStyle w:val="dn"/>
        </w:rPr>
        <w:t xml:space="preserve">ešel k </w:t>
      </w:r>
      <w:r w:rsidRPr="007203C6">
        <w:rPr>
          <w:rStyle w:val="dn"/>
        </w:rPr>
        <w:t>dramatický</w:t>
      </w:r>
      <w:r w:rsidR="00AE27EE" w:rsidRPr="007203C6">
        <w:rPr>
          <w:rStyle w:val="dn"/>
        </w:rPr>
        <w:t>m</w:t>
      </w:r>
      <w:r w:rsidRPr="007203C6">
        <w:rPr>
          <w:rStyle w:val="dn"/>
        </w:rPr>
        <w:t xml:space="preserve"> básní</w:t>
      </w:r>
      <w:r w:rsidR="00AE27EE" w:rsidRPr="007203C6">
        <w:rPr>
          <w:rStyle w:val="dn"/>
        </w:rPr>
        <w:t>m</w:t>
      </w:r>
      <w:r w:rsidRPr="007203C6">
        <w:rPr>
          <w:rStyle w:val="dn"/>
        </w:rPr>
        <w:t xml:space="preserve">. Příkladem básnických dramat je </w:t>
      </w:r>
      <w:r w:rsidRPr="007203C6">
        <w:rPr>
          <w:rStyle w:val="dn"/>
          <w:i/>
          <w:iCs/>
        </w:rPr>
        <w:t xml:space="preserve">Peer </w:t>
      </w:r>
      <w:proofErr w:type="spellStart"/>
      <w:r w:rsidRPr="007203C6">
        <w:rPr>
          <w:rStyle w:val="dn"/>
          <w:i/>
          <w:iCs/>
        </w:rPr>
        <w:t>Gynt</w:t>
      </w:r>
      <w:proofErr w:type="spellEnd"/>
      <w:r w:rsidRPr="007203C6">
        <w:rPr>
          <w:rStyle w:val="dn"/>
        </w:rPr>
        <w:t xml:space="preserve"> (1867) či </w:t>
      </w:r>
      <w:r w:rsidRPr="007203C6">
        <w:rPr>
          <w:rStyle w:val="dn"/>
          <w:i/>
          <w:iCs/>
        </w:rPr>
        <w:t>Brand (1866)</w:t>
      </w:r>
      <w:r w:rsidRPr="007203C6">
        <w:rPr>
          <w:rStyle w:val="dn"/>
        </w:rPr>
        <w:t xml:space="preserve">, jejichž hlavní postavy vytvořili výchozí „archetypy“ pro </w:t>
      </w:r>
      <w:r w:rsidR="00355DA3" w:rsidRPr="007203C6">
        <w:rPr>
          <w:rStyle w:val="dn"/>
        </w:rPr>
        <w:t xml:space="preserve">jeho </w:t>
      </w:r>
      <w:r w:rsidRPr="007203C6">
        <w:rPr>
          <w:rStyle w:val="dn"/>
        </w:rPr>
        <w:t>pozdější tvorbu. Po</w:t>
      </w:r>
      <w:r w:rsidR="0036429C" w:rsidRPr="007203C6">
        <w:rPr>
          <w:rStyle w:val="dn"/>
        </w:rPr>
        <w:t xml:space="preserve">té, co upustil od psaní </w:t>
      </w:r>
      <w:r w:rsidRPr="007203C6">
        <w:rPr>
          <w:rStyle w:val="dn"/>
        </w:rPr>
        <w:t>dramatických básní,</w:t>
      </w:r>
      <w:r w:rsidR="0036429C" w:rsidRPr="007203C6">
        <w:rPr>
          <w:rStyle w:val="dn"/>
        </w:rPr>
        <w:t xml:space="preserve"> archetypy samozřejmě</w:t>
      </w:r>
      <w:r w:rsidRPr="007203C6">
        <w:rPr>
          <w:rStyle w:val="dn"/>
        </w:rPr>
        <w:t xml:space="preserve"> trochu pozměn</w:t>
      </w:r>
      <w:r w:rsidR="0036429C" w:rsidRPr="007203C6">
        <w:rPr>
          <w:rStyle w:val="dn"/>
        </w:rPr>
        <w:t>il</w:t>
      </w:r>
      <w:r w:rsidRPr="007203C6">
        <w:rPr>
          <w:rStyle w:val="dn"/>
        </w:rPr>
        <w:t>,</w:t>
      </w:r>
      <w:r w:rsidR="0036429C" w:rsidRPr="007203C6">
        <w:rPr>
          <w:rStyle w:val="dn"/>
        </w:rPr>
        <w:t xml:space="preserve"> základ však </w:t>
      </w:r>
      <w:r w:rsidRPr="007203C6">
        <w:rPr>
          <w:rStyle w:val="dn"/>
        </w:rPr>
        <w:t>zůstal stejn</w:t>
      </w:r>
      <w:r w:rsidR="0036429C" w:rsidRPr="007203C6">
        <w:rPr>
          <w:rStyle w:val="dn"/>
        </w:rPr>
        <w:t>ý</w:t>
      </w:r>
      <w:r w:rsidRPr="007203C6">
        <w:rPr>
          <w:rStyle w:val="dn"/>
        </w:rPr>
        <w:t xml:space="preserve">. </w:t>
      </w:r>
      <w:r w:rsidR="00974B66" w:rsidRPr="007203C6">
        <w:rPr>
          <w:rStyle w:val="dn"/>
        </w:rPr>
        <w:t>Ilustrativním p</w:t>
      </w:r>
      <w:r w:rsidRPr="007203C6">
        <w:rPr>
          <w:rStyle w:val="dn"/>
        </w:rPr>
        <w:t>říklad</w:t>
      </w:r>
      <w:r w:rsidR="00C05130" w:rsidRPr="007203C6">
        <w:rPr>
          <w:rStyle w:val="dn"/>
        </w:rPr>
        <w:t>y</w:t>
      </w:r>
      <w:r w:rsidRPr="007203C6">
        <w:rPr>
          <w:rStyle w:val="dn"/>
        </w:rPr>
        <w:t xml:space="preserve"> j</w:t>
      </w:r>
      <w:r w:rsidR="00C05130" w:rsidRPr="007203C6">
        <w:rPr>
          <w:rStyle w:val="dn"/>
        </w:rPr>
        <w:t>sou</w:t>
      </w:r>
      <w:r w:rsidRPr="007203C6">
        <w:rPr>
          <w:rStyle w:val="dn"/>
        </w:rPr>
        <w:t xml:space="preserve"> </w:t>
      </w:r>
      <w:r w:rsidRPr="007203C6">
        <w:rPr>
          <w:rStyle w:val="dn"/>
          <w:i/>
          <w:iCs/>
        </w:rPr>
        <w:t>Spolek mladých</w:t>
      </w:r>
      <w:r w:rsidRPr="007203C6">
        <w:rPr>
          <w:rStyle w:val="dn"/>
        </w:rPr>
        <w:t xml:space="preserve">, kde se z postavy </w:t>
      </w:r>
      <w:proofErr w:type="spellStart"/>
      <w:r w:rsidRPr="007203C6">
        <w:rPr>
          <w:rStyle w:val="dn"/>
        </w:rPr>
        <w:t>Gynta</w:t>
      </w:r>
      <w:proofErr w:type="spellEnd"/>
      <w:r w:rsidRPr="007203C6">
        <w:rPr>
          <w:rStyle w:val="dn"/>
        </w:rPr>
        <w:t xml:space="preserve"> stává civilní a bezcharakterní politik </w:t>
      </w:r>
      <w:proofErr w:type="spellStart"/>
      <w:r w:rsidRPr="007203C6">
        <w:rPr>
          <w:rStyle w:val="dn"/>
        </w:rPr>
        <w:t>Stensgaard</w:t>
      </w:r>
      <w:proofErr w:type="spellEnd"/>
      <w:r w:rsidRPr="007203C6">
        <w:rPr>
          <w:rStyle w:val="dn"/>
        </w:rPr>
        <w:t xml:space="preserve"> </w:t>
      </w:r>
      <w:r w:rsidR="007D5326" w:rsidRPr="007203C6">
        <w:rPr>
          <w:rStyle w:val="dn"/>
        </w:rPr>
        <w:t>či</w:t>
      </w:r>
      <w:r w:rsidRPr="007203C6">
        <w:rPr>
          <w:rStyle w:val="dn"/>
        </w:rPr>
        <w:t xml:space="preserve"> </w:t>
      </w:r>
      <w:r w:rsidRPr="007203C6">
        <w:rPr>
          <w:rStyle w:val="dn"/>
          <w:i/>
          <w:iCs/>
        </w:rPr>
        <w:t>Nepřítel lidu</w:t>
      </w:r>
      <w:r w:rsidRPr="007203C6">
        <w:rPr>
          <w:rStyle w:val="dn"/>
        </w:rPr>
        <w:t>, kde znaky „</w:t>
      </w:r>
      <w:proofErr w:type="spellStart"/>
      <w:r w:rsidRPr="007203C6">
        <w:rPr>
          <w:rStyle w:val="dn"/>
        </w:rPr>
        <w:t>brandovství</w:t>
      </w:r>
      <w:proofErr w:type="spellEnd"/>
      <w:r w:rsidRPr="007203C6">
        <w:rPr>
          <w:rStyle w:val="dn"/>
        </w:rPr>
        <w:t xml:space="preserve">“ nese hlavní postava, doktor </w:t>
      </w:r>
      <w:proofErr w:type="spellStart"/>
      <w:r w:rsidRPr="007203C6">
        <w:rPr>
          <w:rStyle w:val="dn"/>
        </w:rPr>
        <w:t>Stockman</w:t>
      </w:r>
      <w:proofErr w:type="spellEnd"/>
      <w:r w:rsidRPr="007203C6">
        <w:rPr>
          <w:rStyle w:val="dn"/>
        </w:rPr>
        <w:t>.</w:t>
      </w:r>
      <w:r w:rsidRPr="007203C6">
        <w:rPr>
          <w:rStyle w:val="dn"/>
          <w:vertAlign w:val="superscript"/>
        </w:rPr>
        <w:footnoteReference w:id="39"/>
      </w:r>
      <w:r w:rsidRPr="007203C6">
        <w:rPr>
          <w:rStyle w:val="dn"/>
        </w:rPr>
        <w:t xml:space="preserve"> </w:t>
      </w:r>
    </w:p>
    <w:p w14:paraId="1A17CB51" w14:textId="434F0686" w:rsidR="00C50C5C" w:rsidRPr="007203C6" w:rsidRDefault="00C630A9" w:rsidP="00645275">
      <w:pPr>
        <w:ind w:firstLine="709"/>
        <w:rPr>
          <w:rStyle w:val="dn"/>
        </w:rPr>
      </w:pPr>
      <w:r w:rsidRPr="007203C6">
        <w:rPr>
          <w:rStyle w:val="dn"/>
        </w:rPr>
        <w:t>Ibsenova tvorba</w:t>
      </w:r>
      <w:r w:rsidR="00862E43" w:rsidRPr="007203C6">
        <w:rPr>
          <w:rStyle w:val="dn"/>
        </w:rPr>
        <w:t xml:space="preserve"> zprvu neshledávala pozitivní ohlasy</w:t>
      </w:r>
      <w:r w:rsidRPr="007203C6">
        <w:rPr>
          <w:rStyle w:val="dn"/>
        </w:rPr>
        <w:t xml:space="preserve"> a dramatik čelil nepříjemné kritice, protože lidé byli zmatení z jeho stylu psaní. Vzhledem k</w:t>
      </w:r>
      <w:r w:rsidR="00954F64">
        <w:rPr>
          <w:rStyle w:val="dn"/>
        </w:rPr>
        <w:t> </w:t>
      </w:r>
      <w:r w:rsidRPr="007203C6">
        <w:rPr>
          <w:rStyle w:val="dn"/>
        </w:rPr>
        <w:t>v</w:t>
      </w:r>
      <w:r w:rsidR="00A65E9C">
        <w:rPr>
          <w:rStyle w:val="dn"/>
        </w:rPr>
        <w:t>eršovan</w:t>
      </w:r>
      <w:r w:rsidR="00954F64">
        <w:rPr>
          <w:rStyle w:val="dn"/>
        </w:rPr>
        <w:t>é struktuře</w:t>
      </w:r>
      <w:r w:rsidRPr="007203C6">
        <w:rPr>
          <w:rStyle w:val="dn"/>
        </w:rPr>
        <w:t xml:space="preserve"> dramatu nevěděli, </w:t>
      </w:r>
      <w:r w:rsidR="00220E2B" w:rsidRPr="007203C6">
        <w:rPr>
          <w:rStyle w:val="dn"/>
        </w:rPr>
        <w:t xml:space="preserve">do jaké žánrové kategorie </w:t>
      </w:r>
      <w:r w:rsidRPr="007203C6">
        <w:rPr>
          <w:rStyle w:val="dn"/>
        </w:rPr>
        <w:t xml:space="preserve">mají Ibsenovo dílo </w:t>
      </w:r>
      <w:r w:rsidR="00220E2B" w:rsidRPr="007203C6">
        <w:rPr>
          <w:rStyle w:val="dn"/>
        </w:rPr>
        <w:t>zařadit</w:t>
      </w:r>
      <w:r w:rsidRPr="007203C6">
        <w:rPr>
          <w:rStyle w:val="dn"/>
        </w:rPr>
        <w:t xml:space="preserve">. </w:t>
      </w:r>
      <w:r w:rsidR="00220E2B" w:rsidRPr="007203C6">
        <w:rPr>
          <w:rStyle w:val="dn"/>
        </w:rPr>
        <w:t xml:space="preserve">Autorova díla </w:t>
      </w:r>
      <w:r w:rsidR="009A7A16" w:rsidRPr="007203C6">
        <w:rPr>
          <w:rStyle w:val="dn"/>
        </w:rPr>
        <w:t xml:space="preserve">byla </w:t>
      </w:r>
      <w:r w:rsidR="00220E2B" w:rsidRPr="007203C6">
        <w:rPr>
          <w:rStyle w:val="dn"/>
        </w:rPr>
        <w:t>po celou dobu jeho tvorby prováze</w:t>
      </w:r>
      <w:r w:rsidR="009A7A16" w:rsidRPr="007203C6">
        <w:rPr>
          <w:rStyle w:val="dn"/>
        </w:rPr>
        <w:t>na</w:t>
      </w:r>
      <w:r w:rsidR="00220E2B" w:rsidRPr="007203C6">
        <w:rPr>
          <w:rStyle w:val="dn"/>
        </w:rPr>
        <w:t xml:space="preserve"> </w:t>
      </w:r>
      <w:r w:rsidRPr="007203C6">
        <w:rPr>
          <w:rStyle w:val="dn"/>
        </w:rPr>
        <w:t>postupy</w:t>
      </w:r>
      <w:r w:rsidR="008B623B" w:rsidRPr="007203C6">
        <w:rPr>
          <w:rStyle w:val="dn"/>
        </w:rPr>
        <w:t xml:space="preserve"> neobvykl</w:t>
      </w:r>
      <w:r w:rsidR="004D77B0" w:rsidRPr="007203C6">
        <w:rPr>
          <w:rStyle w:val="dn"/>
        </w:rPr>
        <w:t>ými</w:t>
      </w:r>
      <w:r w:rsidRPr="007203C6">
        <w:rPr>
          <w:rStyle w:val="dn"/>
        </w:rPr>
        <w:t xml:space="preserve"> pro tehdejší společnost,</w:t>
      </w:r>
      <w:r w:rsidR="00220E2B" w:rsidRPr="007203C6">
        <w:rPr>
          <w:rStyle w:val="dn"/>
        </w:rPr>
        <w:t xml:space="preserve"> jak je názorně ukázáno na</w:t>
      </w:r>
      <w:r w:rsidR="001C55B8" w:rsidRPr="007203C6">
        <w:rPr>
          <w:rStyle w:val="dn"/>
        </w:rPr>
        <w:t xml:space="preserve"> zmíněných</w:t>
      </w:r>
      <w:r w:rsidRPr="007203C6">
        <w:rPr>
          <w:rStyle w:val="dn"/>
        </w:rPr>
        <w:t xml:space="preserve"> básnick</w:t>
      </w:r>
      <w:r w:rsidR="00220E2B" w:rsidRPr="007203C6">
        <w:rPr>
          <w:rStyle w:val="dn"/>
        </w:rPr>
        <w:t>ých</w:t>
      </w:r>
      <w:r w:rsidRPr="007203C6">
        <w:rPr>
          <w:rStyle w:val="dn"/>
        </w:rPr>
        <w:t xml:space="preserve"> dramat</w:t>
      </w:r>
      <w:r w:rsidR="00220E2B" w:rsidRPr="007203C6">
        <w:rPr>
          <w:rStyle w:val="dn"/>
        </w:rPr>
        <w:t>ech</w:t>
      </w:r>
      <w:r w:rsidRPr="007203C6">
        <w:rPr>
          <w:rStyle w:val="dn"/>
        </w:rPr>
        <w:t xml:space="preserve">. Jedním z kritizovaných </w:t>
      </w:r>
      <w:r w:rsidR="00C027F2" w:rsidRPr="007203C6">
        <w:rPr>
          <w:rStyle w:val="dn"/>
        </w:rPr>
        <w:t xml:space="preserve">děl </w:t>
      </w:r>
      <w:r w:rsidRPr="007203C6">
        <w:rPr>
          <w:rStyle w:val="dn"/>
        </w:rPr>
        <w:t xml:space="preserve">byl </w:t>
      </w:r>
      <w:r w:rsidR="003965EA">
        <w:rPr>
          <w:rStyle w:val="dn"/>
        </w:rPr>
        <w:t xml:space="preserve">tedy </w:t>
      </w:r>
      <w:r w:rsidRPr="007203C6">
        <w:rPr>
          <w:rStyle w:val="dn"/>
        </w:rPr>
        <w:t>například</w:t>
      </w:r>
      <w:r w:rsidR="002058B2" w:rsidRPr="007203C6">
        <w:rPr>
          <w:rStyle w:val="dn"/>
        </w:rPr>
        <w:t xml:space="preserve"> </w:t>
      </w:r>
      <w:r w:rsidRPr="007203C6">
        <w:rPr>
          <w:rStyle w:val="dn"/>
          <w:i/>
          <w:iCs/>
        </w:rPr>
        <w:t xml:space="preserve">Peer </w:t>
      </w:r>
      <w:proofErr w:type="spellStart"/>
      <w:r w:rsidRPr="007203C6">
        <w:rPr>
          <w:rStyle w:val="dn"/>
          <w:i/>
          <w:iCs/>
        </w:rPr>
        <w:t>Gynt</w:t>
      </w:r>
      <w:proofErr w:type="spellEnd"/>
      <w:r w:rsidRPr="007203C6">
        <w:rPr>
          <w:rStyle w:val="dn"/>
        </w:rPr>
        <w:t xml:space="preserve">. V reakci na odezvu, která se </w:t>
      </w:r>
      <w:r w:rsidR="000E5A77" w:rsidRPr="007203C6">
        <w:rPr>
          <w:rStyle w:val="dn"/>
        </w:rPr>
        <w:t xml:space="preserve">dramatu </w:t>
      </w:r>
      <w:r w:rsidRPr="007203C6">
        <w:rPr>
          <w:rStyle w:val="dn"/>
        </w:rPr>
        <w:t>dostává,</w:t>
      </w:r>
      <w:r w:rsidR="00B91468">
        <w:rPr>
          <w:rStyle w:val="dn"/>
        </w:rPr>
        <w:t xml:space="preserve"> Ibsen</w:t>
      </w:r>
      <w:r w:rsidRPr="007203C6">
        <w:rPr>
          <w:rStyle w:val="dn"/>
        </w:rPr>
        <w:t xml:space="preserve"> píše</w:t>
      </w:r>
      <w:r w:rsidR="000E5A77" w:rsidRPr="007203C6">
        <w:rPr>
          <w:rStyle w:val="dn"/>
        </w:rPr>
        <w:t xml:space="preserve"> </w:t>
      </w:r>
      <w:r w:rsidRPr="007203C6">
        <w:rPr>
          <w:rStyle w:val="dn"/>
        </w:rPr>
        <w:t xml:space="preserve">dopis svému příteli </w:t>
      </w:r>
      <w:proofErr w:type="spellStart"/>
      <w:r w:rsidRPr="007203C6">
        <w:rPr>
          <w:rStyle w:val="dn"/>
        </w:rPr>
        <w:t>Bjornstjernu</w:t>
      </w:r>
      <w:proofErr w:type="spellEnd"/>
      <w:r w:rsidRPr="007203C6">
        <w:rPr>
          <w:rStyle w:val="dn"/>
        </w:rPr>
        <w:t xml:space="preserve"> </w:t>
      </w:r>
      <w:proofErr w:type="spellStart"/>
      <w:r w:rsidRPr="007203C6">
        <w:rPr>
          <w:rStyle w:val="dn"/>
        </w:rPr>
        <w:t>Bjornsonovi</w:t>
      </w:r>
      <w:proofErr w:type="spellEnd"/>
      <w:r w:rsidRPr="007203C6">
        <w:rPr>
          <w:rStyle w:val="dn"/>
        </w:rPr>
        <w:t>, dokládající o houževnatosti autora, který se nenechal nepříznivými recenzemi odradit</w:t>
      </w:r>
      <w:r w:rsidR="00C91FA3" w:rsidRPr="007203C6">
        <w:rPr>
          <w:rStyle w:val="dn"/>
        </w:rPr>
        <w:t>,</w:t>
      </w:r>
      <w:r w:rsidRPr="007203C6">
        <w:rPr>
          <w:rStyle w:val="dn"/>
        </w:rPr>
        <w:t xml:space="preserve"> a naopak hledal možnosti</w:t>
      </w:r>
      <w:r w:rsidR="00AA1451">
        <w:rPr>
          <w:rStyle w:val="dn"/>
        </w:rPr>
        <w:t xml:space="preserve"> zlepšení</w:t>
      </w:r>
      <w:r w:rsidR="002058B2" w:rsidRPr="007203C6">
        <w:rPr>
          <w:rStyle w:val="dn"/>
        </w:rPr>
        <w:t>.</w:t>
      </w:r>
      <w:r w:rsidRPr="007203C6">
        <w:rPr>
          <w:rStyle w:val="dn"/>
        </w:rPr>
        <w:t xml:space="preserve"> </w:t>
      </w:r>
      <w:r w:rsidR="00D8058C" w:rsidRPr="007203C6">
        <w:rPr>
          <w:rStyle w:val="dn"/>
        </w:rPr>
        <w:t>Východisko z neúspěchu a kariérní p</w:t>
      </w:r>
      <w:r w:rsidRPr="007203C6">
        <w:rPr>
          <w:rStyle w:val="dn"/>
        </w:rPr>
        <w:t xml:space="preserve">osun spatřoval </w:t>
      </w:r>
      <w:r w:rsidRPr="007203C6">
        <w:rPr>
          <w:rStyle w:val="dn"/>
        </w:rPr>
        <w:lastRenderedPageBreak/>
        <w:t>ve změně stylu dramatické tvorby a začal psát o společenskokritické tematice. Díla psal z pozice „individualistického moralisty“</w:t>
      </w:r>
      <w:r w:rsidRPr="007203C6">
        <w:rPr>
          <w:rStyle w:val="dn"/>
          <w:vertAlign w:val="superscript"/>
        </w:rPr>
        <w:footnoteReference w:id="40"/>
      </w:r>
      <w:r w:rsidRPr="007203C6">
        <w:rPr>
          <w:rStyle w:val="dn"/>
        </w:rPr>
        <w:t xml:space="preserve"> a zabýval se aktuálními a palčivými otázkami</w:t>
      </w:r>
      <w:r w:rsidR="00FC6E6D" w:rsidRPr="007203C6">
        <w:rPr>
          <w:rStyle w:val="dn"/>
        </w:rPr>
        <w:t xml:space="preserve">, které vždy odrážely </w:t>
      </w:r>
      <w:r w:rsidRPr="007203C6">
        <w:rPr>
          <w:rStyle w:val="dn"/>
        </w:rPr>
        <w:t xml:space="preserve">fungování společnosti. </w:t>
      </w:r>
      <w:r w:rsidR="00574F21" w:rsidRPr="007203C6">
        <w:rPr>
          <w:rStyle w:val="dn"/>
        </w:rPr>
        <w:t>Ibsen se o</w:t>
      </w:r>
      <w:r w:rsidRPr="007203C6">
        <w:rPr>
          <w:rStyle w:val="dn"/>
        </w:rPr>
        <w:t>dkazoval na téma</w:t>
      </w:r>
      <w:r w:rsidR="00BC02A8" w:rsidRPr="007203C6">
        <w:rPr>
          <w:rStyle w:val="dn"/>
        </w:rPr>
        <w:t>ta</w:t>
      </w:r>
      <w:r w:rsidRPr="007203C6">
        <w:rPr>
          <w:rStyle w:val="dn"/>
        </w:rPr>
        <w:t>, kte</w:t>
      </w:r>
      <w:r w:rsidR="003750D2" w:rsidRPr="007203C6">
        <w:rPr>
          <w:rStyle w:val="dn"/>
        </w:rPr>
        <w:t>rá</w:t>
      </w:r>
      <w:r w:rsidRPr="007203C6">
        <w:rPr>
          <w:rStyle w:val="dn"/>
        </w:rPr>
        <w:t xml:space="preserve"> vnímal jako problematick</w:t>
      </w:r>
      <w:r w:rsidR="003750D2" w:rsidRPr="007203C6">
        <w:rPr>
          <w:rStyle w:val="dn"/>
        </w:rPr>
        <w:t>á</w:t>
      </w:r>
      <w:r w:rsidRPr="007203C6">
        <w:rPr>
          <w:rStyle w:val="dn"/>
        </w:rPr>
        <w:t xml:space="preserve"> a celoživotně bojoval za pravdu. </w:t>
      </w:r>
      <w:r w:rsidR="00BC02A8" w:rsidRPr="007203C6">
        <w:rPr>
          <w:rStyle w:val="dn"/>
        </w:rPr>
        <w:t xml:space="preserve">Výrazným bodem jeho kritiky byli </w:t>
      </w:r>
      <w:r w:rsidRPr="007203C6">
        <w:rPr>
          <w:rStyle w:val="dn"/>
        </w:rPr>
        <w:t>mocen</w:t>
      </w:r>
      <w:r w:rsidR="00BC02A8" w:rsidRPr="007203C6">
        <w:rPr>
          <w:rStyle w:val="dn"/>
        </w:rPr>
        <w:t>ští</w:t>
      </w:r>
      <w:r w:rsidRPr="007203C6">
        <w:rPr>
          <w:rStyle w:val="dn"/>
        </w:rPr>
        <w:t xml:space="preserve"> a politi</w:t>
      </w:r>
      <w:r w:rsidR="00BC02A8" w:rsidRPr="007203C6">
        <w:rPr>
          <w:rStyle w:val="dn"/>
        </w:rPr>
        <w:t>čtí</w:t>
      </w:r>
      <w:r w:rsidRPr="007203C6">
        <w:rPr>
          <w:rStyle w:val="dn"/>
        </w:rPr>
        <w:t xml:space="preserve"> hodnostář</w:t>
      </w:r>
      <w:r w:rsidR="00242C61" w:rsidRPr="007203C6">
        <w:rPr>
          <w:rStyle w:val="dn"/>
        </w:rPr>
        <w:t>i</w:t>
      </w:r>
      <w:r w:rsidRPr="007203C6">
        <w:rPr>
          <w:rStyle w:val="dn"/>
        </w:rPr>
        <w:t>, kteří využívali falešn</w:t>
      </w:r>
      <w:r w:rsidR="004F2C7F" w:rsidRPr="007203C6">
        <w:rPr>
          <w:rStyle w:val="dn"/>
        </w:rPr>
        <w:t>ých</w:t>
      </w:r>
      <w:r w:rsidRPr="007203C6">
        <w:rPr>
          <w:rStyle w:val="dn"/>
        </w:rPr>
        <w:t xml:space="preserve"> slibů pro</w:t>
      </w:r>
      <w:r w:rsidR="004F2C7F" w:rsidRPr="007203C6">
        <w:rPr>
          <w:rStyle w:val="dn"/>
        </w:rPr>
        <w:t xml:space="preserve"> zisk</w:t>
      </w:r>
      <w:r w:rsidRPr="007203C6">
        <w:rPr>
          <w:rStyle w:val="dn"/>
        </w:rPr>
        <w:t xml:space="preserve"> vlastní</w:t>
      </w:r>
      <w:r w:rsidR="004F2C7F" w:rsidRPr="007203C6">
        <w:rPr>
          <w:rStyle w:val="dn"/>
        </w:rPr>
        <w:t>ho</w:t>
      </w:r>
      <w:r w:rsidRPr="007203C6">
        <w:rPr>
          <w:rStyle w:val="dn"/>
        </w:rPr>
        <w:t xml:space="preserve"> prospěch</w:t>
      </w:r>
      <w:r w:rsidR="004F2C7F" w:rsidRPr="007203C6">
        <w:rPr>
          <w:rStyle w:val="dn"/>
        </w:rPr>
        <w:t>u</w:t>
      </w:r>
      <w:r w:rsidRPr="007203C6">
        <w:rPr>
          <w:rStyle w:val="dn"/>
        </w:rPr>
        <w:t xml:space="preserve">. </w:t>
      </w:r>
      <w:r w:rsidR="00244B74" w:rsidRPr="007203C6">
        <w:rPr>
          <w:rStyle w:val="dn"/>
        </w:rPr>
        <w:t>K</w:t>
      </w:r>
      <w:r w:rsidRPr="007203C6">
        <w:rPr>
          <w:rStyle w:val="dn"/>
        </w:rPr>
        <w:t>olem roku 1848</w:t>
      </w:r>
      <w:r w:rsidR="00244B74" w:rsidRPr="007203C6">
        <w:rPr>
          <w:rStyle w:val="dn"/>
        </w:rPr>
        <w:t xml:space="preserve"> </w:t>
      </w:r>
      <w:r w:rsidR="0047412D" w:rsidRPr="007203C6">
        <w:rPr>
          <w:rStyle w:val="dn"/>
        </w:rPr>
        <w:t xml:space="preserve">svými díly </w:t>
      </w:r>
      <w:r w:rsidR="00244B74" w:rsidRPr="007203C6">
        <w:rPr>
          <w:rStyle w:val="dn"/>
        </w:rPr>
        <w:t>například</w:t>
      </w:r>
      <w:r w:rsidRPr="007203C6">
        <w:rPr>
          <w:rStyle w:val="dn"/>
        </w:rPr>
        <w:t xml:space="preserve"> reagoval na </w:t>
      </w:r>
      <w:r w:rsidR="0047412D" w:rsidRPr="007203C6">
        <w:rPr>
          <w:rStyle w:val="dn"/>
        </w:rPr>
        <w:t>palčivé</w:t>
      </w:r>
      <w:r w:rsidR="00A75A2D" w:rsidRPr="007203C6">
        <w:rPr>
          <w:rStyle w:val="dn"/>
        </w:rPr>
        <w:t xml:space="preserve"> </w:t>
      </w:r>
      <w:r w:rsidRPr="007203C6">
        <w:rPr>
          <w:rStyle w:val="dn"/>
        </w:rPr>
        <w:t xml:space="preserve">otázky </w:t>
      </w:r>
      <w:r w:rsidR="00B04BDF" w:rsidRPr="007203C6">
        <w:rPr>
          <w:rStyle w:val="dn"/>
        </w:rPr>
        <w:t xml:space="preserve">a </w:t>
      </w:r>
      <w:r w:rsidRPr="007203C6">
        <w:rPr>
          <w:rStyle w:val="dn"/>
        </w:rPr>
        <w:t>myšlenky</w:t>
      </w:r>
      <w:r w:rsidR="00B04BDF" w:rsidRPr="007203C6">
        <w:rPr>
          <w:rStyle w:val="dn"/>
        </w:rPr>
        <w:t xml:space="preserve"> vyvolané</w:t>
      </w:r>
      <w:r w:rsidRPr="007203C6">
        <w:rPr>
          <w:rStyle w:val="dn"/>
        </w:rPr>
        <w:t xml:space="preserve"> revoluc</w:t>
      </w:r>
      <w:r w:rsidR="00B04BDF" w:rsidRPr="007203C6">
        <w:rPr>
          <w:rStyle w:val="dn"/>
        </w:rPr>
        <w:t>í</w:t>
      </w:r>
      <w:r w:rsidRPr="007203C6">
        <w:rPr>
          <w:rStyle w:val="dn"/>
        </w:rPr>
        <w:t xml:space="preserve">. Jeho umělecké vyjádření lze označit </w:t>
      </w:r>
      <w:r w:rsidR="0049668A" w:rsidRPr="007203C6">
        <w:rPr>
          <w:rStyle w:val="dn"/>
        </w:rPr>
        <w:t xml:space="preserve">za </w:t>
      </w:r>
      <w:r w:rsidRPr="007203C6">
        <w:rPr>
          <w:rStyle w:val="dn"/>
        </w:rPr>
        <w:t>liberální naturalism</w:t>
      </w:r>
      <w:r w:rsidR="0049668A" w:rsidRPr="007203C6">
        <w:rPr>
          <w:rStyle w:val="dn"/>
        </w:rPr>
        <w:t>us</w:t>
      </w:r>
      <w:r w:rsidRPr="007203C6">
        <w:rPr>
          <w:rStyle w:val="dn"/>
          <w:vertAlign w:val="superscript"/>
        </w:rPr>
        <w:footnoteReference w:id="41"/>
      </w:r>
      <w:r w:rsidRPr="007203C6">
        <w:rPr>
          <w:rStyle w:val="dn"/>
        </w:rPr>
        <w:t xml:space="preserve">, kdy stále využíval spolehlivé prostředky, které specifičnost divadla nabízí. Například </w:t>
      </w:r>
      <w:r w:rsidR="003C5E87" w:rsidRPr="007203C6">
        <w:rPr>
          <w:rStyle w:val="dn"/>
        </w:rPr>
        <w:t xml:space="preserve">se pevně držel </w:t>
      </w:r>
      <w:r w:rsidRPr="007203C6">
        <w:rPr>
          <w:rStyle w:val="dn"/>
        </w:rPr>
        <w:t>klasického dialogu či dodržov</w:t>
      </w:r>
      <w:r w:rsidR="00D26B8D" w:rsidRPr="007203C6">
        <w:rPr>
          <w:rStyle w:val="dn"/>
        </w:rPr>
        <w:t>al</w:t>
      </w:r>
      <w:r w:rsidRPr="007203C6">
        <w:rPr>
          <w:rStyle w:val="dn"/>
        </w:rPr>
        <w:t xml:space="preserve"> intenzit</w:t>
      </w:r>
      <w:r w:rsidR="00D26B8D" w:rsidRPr="007203C6">
        <w:rPr>
          <w:rStyle w:val="dn"/>
        </w:rPr>
        <w:t>u</w:t>
      </w:r>
      <w:r w:rsidRPr="007203C6">
        <w:rPr>
          <w:rStyle w:val="dn"/>
        </w:rPr>
        <w:t xml:space="preserve"> a zahuštěnost děje. Na druhou stranu byl však unaven z klasických divadelních postupů</w:t>
      </w:r>
      <w:r w:rsidR="001239B8" w:rsidRPr="007203C6">
        <w:rPr>
          <w:rStyle w:val="dn"/>
        </w:rPr>
        <w:t xml:space="preserve"> a </w:t>
      </w:r>
      <w:r w:rsidR="00180249" w:rsidRPr="007203C6">
        <w:rPr>
          <w:rStyle w:val="dn"/>
        </w:rPr>
        <w:t xml:space="preserve">postupně začal psát stylem </w:t>
      </w:r>
      <w:r w:rsidRPr="007203C6">
        <w:rPr>
          <w:rStyle w:val="dn"/>
        </w:rPr>
        <w:t>analytickému dramatu, které jde ruku v ruce s naturalistickým. Metoda</w:t>
      </w:r>
      <w:r w:rsidR="00D57A47" w:rsidRPr="007203C6">
        <w:rPr>
          <w:rStyle w:val="dn"/>
        </w:rPr>
        <w:t xml:space="preserve"> analytického dramatu</w:t>
      </w:r>
      <w:r w:rsidRPr="007203C6">
        <w:rPr>
          <w:rStyle w:val="dn"/>
        </w:rPr>
        <w:t xml:space="preserve"> spočívá v postupném odhalování informací</w:t>
      </w:r>
      <w:r w:rsidR="009D5547" w:rsidRPr="007203C6">
        <w:rPr>
          <w:rStyle w:val="dn"/>
        </w:rPr>
        <w:t>.</w:t>
      </w:r>
      <w:r w:rsidRPr="007203C6">
        <w:rPr>
          <w:rStyle w:val="dn"/>
        </w:rPr>
        <w:t xml:space="preserve"> </w:t>
      </w:r>
      <w:r w:rsidR="009D5547" w:rsidRPr="007203C6">
        <w:rPr>
          <w:rStyle w:val="dn"/>
        </w:rPr>
        <w:t>V</w:t>
      </w:r>
      <w:r w:rsidRPr="007203C6">
        <w:rPr>
          <w:rStyle w:val="dn"/>
        </w:rPr>
        <w:t xml:space="preserve"> případě naturalismu</w:t>
      </w:r>
      <w:r w:rsidR="009D5547" w:rsidRPr="007203C6">
        <w:rPr>
          <w:rStyle w:val="dn"/>
        </w:rPr>
        <w:t xml:space="preserve"> se </w:t>
      </w:r>
      <w:r w:rsidRPr="007203C6">
        <w:rPr>
          <w:rStyle w:val="dn"/>
        </w:rPr>
        <w:t>většinou</w:t>
      </w:r>
      <w:r w:rsidR="009D5547" w:rsidRPr="007203C6">
        <w:rPr>
          <w:rStyle w:val="dn"/>
        </w:rPr>
        <w:t xml:space="preserve"> jedná o</w:t>
      </w:r>
      <w:r w:rsidRPr="007203C6">
        <w:rPr>
          <w:rStyle w:val="dn"/>
        </w:rPr>
        <w:t xml:space="preserve"> sdělení spojená s</w:t>
      </w:r>
      <w:r w:rsidR="00402A13" w:rsidRPr="007203C6">
        <w:rPr>
          <w:rStyle w:val="dn"/>
        </w:rPr>
        <w:t xml:space="preserve"> různými </w:t>
      </w:r>
      <w:r w:rsidRPr="007203C6">
        <w:rPr>
          <w:rStyle w:val="dn"/>
        </w:rPr>
        <w:t>chorob</w:t>
      </w:r>
      <w:r w:rsidR="00402A13" w:rsidRPr="007203C6">
        <w:rPr>
          <w:rStyle w:val="dn"/>
        </w:rPr>
        <w:t>ami</w:t>
      </w:r>
      <w:r w:rsidRPr="007203C6">
        <w:rPr>
          <w:rStyle w:val="dn"/>
        </w:rPr>
        <w:t xml:space="preserve">. </w:t>
      </w:r>
      <w:r w:rsidR="00E60C35" w:rsidRPr="007203C6">
        <w:rPr>
          <w:rStyle w:val="dn"/>
        </w:rPr>
        <w:t xml:space="preserve">Analytická dramata stojí na principu, že v určitou </w:t>
      </w:r>
      <w:r w:rsidRPr="007203C6">
        <w:rPr>
          <w:rStyle w:val="dn"/>
        </w:rPr>
        <w:t>chvíli se divák ocitá v situaci, kdy je méně informovaný než postava</w:t>
      </w:r>
      <w:r w:rsidR="00E60C35" w:rsidRPr="007203C6">
        <w:rPr>
          <w:rStyle w:val="dn"/>
        </w:rPr>
        <w:t xml:space="preserve"> na jevišti</w:t>
      </w:r>
      <w:r w:rsidR="00841AF1" w:rsidRPr="007203C6">
        <w:rPr>
          <w:rStyle w:val="dn"/>
        </w:rPr>
        <w:t>, což ho nutí se nad danou událostí zamyslet.</w:t>
      </w:r>
      <w:r w:rsidRPr="007203C6">
        <w:rPr>
          <w:rStyle w:val="dn"/>
        </w:rPr>
        <w:t xml:space="preserve"> Metoda</w:t>
      </w:r>
      <w:r w:rsidR="009F2958" w:rsidRPr="007203C6">
        <w:rPr>
          <w:rStyle w:val="dn"/>
        </w:rPr>
        <w:t xml:space="preserve">, kterou Ibsen ve své tvorbě využíval, </w:t>
      </w:r>
      <w:r w:rsidRPr="007203C6">
        <w:rPr>
          <w:rStyle w:val="dn"/>
        </w:rPr>
        <w:t xml:space="preserve">je založena na jednoduchém racionálním principu, který však systematicky </w:t>
      </w:r>
      <w:proofErr w:type="gramStart"/>
      <w:r w:rsidRPr="007203C6">
        <w:rPr>
          <w:rStyle w:val="dn"/>
        </w:rPr>
        <w:t>tvoří</w:t>
      </w:r>
      <w:proofErr w:type="gramEnd"/>
      <w:r w:rsidRPr="007203C6">
        <w:rPr>
          <w:rStyle w:val="dn"/>
        </w:rPr>
        <w:t xml:space="preserve"> napětí a posloužil </w:t>
      </w:r>
      <w:r w:rsidR="00B87563" w:rsidRPr="007203C6">
        <w:rPr>
          <w:rStyle w:val="dn"/>
        </w:rPr>
        <w:t xml:space="preserve">v důraznějším </w:t>
      </w:r>
      <w:r w:rsidRPr="007203C6">
        <w:rPr>
          <w:rStyle w:val="dn"/>
        </w:rPr>
        <w:t>odhalování „nemocí“ společnosti.</w:t>
      </w:r>
      <w:r w:rsidRPr="007203C6">
        <w:rPr>
          <w:rStyle w:val="dn"/>
          <w:vertAlign w:val="superscript"/>
        </w:rPr>
        <w:footnoteReference w:id="42"/>
      </w:r>
    </w:p>
    <w:p w14:paraId="1DDFB406" w14:textId="07D0A957" w:rsidR="00C50C5C" w:rsidRPr="007203C6" w:rsidRDefault="00C630A9" w:rsidP="00645275">
      <w:pPr>
        <w:ind w:firstLine="709"/>
        <w:rPr>
          <w:rStyle w:val="dn"/>
        </w:rPr>
      </w:pPr>
      <w:r w:rsidRPr="007203C6">
        <w:rPr>
          <w:rStyle w:val="dn"/>
        </w:rPr>
        <w:t xml:space="preserve">První významné Ibsenovo drama ze „škatulky“ společenskokritických děl, kam </w:t>
      </w:r>
      <w:r w:rsidR="008B7E59" w:rsidRPr="007203C6">
        <w:rPr>
          <w:rStyle w:val="dn"/>
        </w:rPr>
        <w:t>tak</w:t>
      </w:r>
      <w:r w:rsidR="00D605CB" w:rsidRPr="007203C6">
        <w:rPr>
          <w:rStyle w:val="dn"/>
        </w:rPr>
        <w:t xml:space="preserve">é </w:t>
      </w:r>
      <w:r w:rsidRPr="007203C6">
        <w:rPr>
          <w:rStyle w:val="dn"/>
        </w:rPr>
        <w:t>spadá</w:t>
      </w:r>
      <w:r w:rsidR="00645275">
        <w:rPr>
          <w:rStyle w:val="dn"/>
        </w:rPr>
        <w:t xml:space="preserve"> </w:t>
      </w:r>
      <w:r w:rsidRPr="007203C6">
        <w:rPr>
          <w:rStyle w:val="dn"/>
          <w:i/>
          <w:iCs/>
        </w:rPr>
        <w:t>Domeček pro panenky,</w:t>
      </w:r>
      <w:r w:rsidRPr="007203C6">
        <w:rPr>
          <w:rStyle w:val="dn"/>
        </w:rPr>
        <w:t xml:space="preserve"> nese název</w:t>
      </w:r>
      <w:r w:rsidRPr="007203C6">
        <w:rPr>
          <w:rStyle w:val="dn"/>
          <w:i/>
          <w:iCs/>
        </w:rPr>
        <w:t xml:space="preserve"> Opory společnosti</w:t>
      </w:r>
      <w:r w:rsidR="004F3EF5" w:rsidRPr="007203C6">
        <w:rPr>
          <w:rStyle w:val="dn"/>
        </w:rPr>
        <w:t xml:space="preserve"> nap</w:t>
      </w:r>
      <w:r w:rsidR="005000D8" w:rsidRPr="007203C6">
        <w:rPr>
          <w:rStyle w:val="dn"/>
        </w:rPr>
        <w:t>s</w:t>
      </w:r>
      <w:r w:rsidR="004F3EF5" w:rsidRPr="007203C6">
        <w:rPr>
          <w:rStyle w:val="dn"/>
        </w:rPr>
        <w:t xml:space="preserve">ané </w:t>
      </w:r>
      <w:r w:rsidRPr="007203C6">
        <w:rPr>
          <w:rStyle w:val="dn"/>
        </w:rPr>
        <w:t xml:space="preserve">v roce 1877. V dramatu se objevují </w:t>
      </w:r>
      <w:r w:rsidR="004004C5" w:rsidRPr="007203C6">
        <w:rPr>
          <w:rStyle w:val="dn"/>
        </w:rPr>
        <w:t>silné</w:t>
      </w:r>
      <w:r w:rsidRPr="007203C6">
        <w:rPr>
          <w:rStyle w:val="dn"/>
        </w:rPr>
        <w:t xml:space="preserve"> ženské hrdinky, které se dostávají do středu děje a </w:t>
      </w:r>
      <w:r w:rsidR="001718EC" w:rsidRPr="007203C6">
        <w:rPr>
          <w:rStyle w:val="dn"/>
        </w:rPr>
        <w:t>mohly bychom jim připsat přívlastek</w:t>
      </w:r>
      <w:r w:rsidRPr="007203C6">
        <w:rPr>
          <w:rStyle w:val="dn"/>
        </w:rPr>
        <w:t xml:space="preserve"> </w:t>
      </w:r>
      <w:r w:rsidR="001718EC" w:rsidRPr="007203C6">
        <w:rPr>
          <w:rStyle w:val="dn"/>
        </w:rPr>
        <w:t>„</w:t>
      </w:r>
      <w:r w:rsidRPr="007203C6">
        <w:rPr>
          <w:rStyle w:val="dn"/>
        </w:rPr>
        <w:t>emancipované</w:t>
      </w:r>
      <w:r w:rsidR="001718EC" w:rsidRPr="007203C6">
        <w:rPr>
          <w:rStyle w:val="dn"/>
        </w:rPr>
        <w:t>“. N</w:t>
      </w:r>
      <w:r w:rsidRPr="007203C6">
        <w:rPr>
          <w:rStyle w:val="dn"/>
        </w:rPr>
        <w:t>a</w:t>
      </w:r>
      <w:r w:rsidR="00FE3C1A" w:rsidRPr="007203C6">
        <w:rPr>
          <w:rStyle w:val="dn"/>
        </w:rPr>
        <w:t xml:space="preserve"> </w:t>
      </w:r>
      <w:r w:rsidRPr="007203C6">
        <w:rPr>
          <w:rStyle w:val="dn"/>
        </w:rPr>
        <w:t>rozdíl od muž</w:t>
      </w:r>
      <w:r w:rsidR="00CA6410" w:rsidRPr="007203C6">
        <w:rPr>
          <w:rStyle w:val="dn"/>
        </w:rPr>
        <w:t>ských postav</w:t>
      </w:r>
      <w:r w:rsidRPr="007203C6">
        <w:rPr>
          <w:rStyle w:val="dn"/>
        </w:rPr>
        <w:t xml:space="preserve"> disponují kladnými vlastnosti. Konzul </w:t>
      </w:r>
      <w:proofErr w:type="spellStart"/>
      <w:r w:rsidRPr="007203C6">
        <w:rPr>
          <w:rStyle w:val="dn"/>
        </w:rPr>
        <w:t>Bernik</w:t>
      </w:r>
      <w:proofErr w:type="spellEnd"/>
      <w:r w:rsidRPr="007203C6">
        <w:rPr>
          <w:rStyle w:val="dn"/>
        </w:rPr>
        <w:t xml:space="preserve"> je finančně zabezpečeným mužem</w:t>
      </w:r>
      <w:r w:rsidR="00047D29" w:rsidRPr="007203C6">
        <w:rPr>
          <w:rStyle w:val="dn"/>
        </w:rPr>
        <w:t xml:space="preserve"> a </w:t>
      </w:r>
      <w:r w:rsidRPr="007203C6">
        <w:rPr>
          <w:rStyle w:val="dn"/>
        </w:rPr>
        <w:t xml:space="preserve">se svou ženou a synem žijí </w:t>
      </w:r>
      <w:r w:rsidR="00F36217" w:rsidRPr="007203C6">
        <w:rPr>
          <w:rStyle w:val="dn"/>
        </w:rPr>
        <w:t>ve zdánlivě</w:t>
      </w:r>
      <w:r w:rsidRPr="007203C6">
        <w:rPr>
          <w:rStyle w:val="dn"/>
        </w:rPr>
        <w:t xml:space="preserve"> spokojené rodině. P</w:t>
      </w:r>
      <w:r w:rsidR="00D85538" w:rsidRPr="007203C6">
        <w:rPr>
          <w:rStyle w:val="dn"/>
        </w:rPr>
        <w:t>říběh postupně</w:t>
      </w:r>
      <w:r w:rsidR="0065716D">
        <w:rPr>
          <w:rStyle w:val="dn"/>
        </w:rPr>
        <w:t xml:space="preserve"> začne</w:t>
      </w:r>
      <w:r w:rsidRPr="007203C6">
        <w:rPr>
          <w:rStyle w:val="dn"/>
        </w:rPr>
        <w:t xml:space="preserve"> odkrývat </w:t>
      </w:r>
      <w:proofErr w:type="spellStart"/>
      <w:r w:rsidRPr="007203C6">
        <w:rPr>
          <w:rStyle w:val="dn"/>
        </w:rPr>
        <w:t>Bernikov</w:t>
      </w:r>
      <w:r w:rsidR="008A2DFD" w:rsidRPr="007203C6">
        <w:rPr>
          <w:rStyle w:val="dn"/>
        </w:rPr>
        <w:t>u</w:t>
      </w:r>
      <w:proofErr w:type="spellEnd"/>
      <w:r w:rsidRPr="007203C6">
        <w:rPr>
          <w:rStyle w:val="dn"/>
        </w:rPr>
        <w:t xml:space="preserve"> minulost</w:t>
      </w:r>
      <w:r w:rsidR="007E7B81" w:rsidRPr="007203C6">
        <w:rPr>
          <w:rStyle w:val="dn"/>
        </w:rPr>
        <w:t xml:space="preserve"> plnou </w:t>
      </w:r>
      <w:r w:rsidRPr="007203C6">
        <w:rPr>
          <w:rStyle w:val="dn"/>
        </w:rPr>
        <w:t>nevěr</w:t>
      </w:r>
      <w:r w:rsidR="007E7B81" w:rsidRPr="007203C6">
        <w:rPr>
          <w:rStyle w:val="dn"/>
        </w:rPr>
        <w:t>y</w:t>
      </w:r>
      <w:r w:rsidRPr="007203C6">
        <w:rPr>
          <w:rStyle w:val="dn"/>
        </w:rPr>
        <w:t xml:space="preserve"> a finanční</w:t>
      </w:r>
      <w:r w:rsidR="007E7B81" w:rsidRPr="007203C6">
        <w:rPr>
          <w:rStyle w:val="dn"/>
        </w:rPr>
        <w:t>ch</w:t>
      </w:r>
      <w:r w:rsidRPr="007203C6">
        <w:rPr>
          <w:rStyle w:val="dn"/>
        </w:rPr>
        <w:t xml:space="preserve"> podvod</w:t>
      </w:r>
      <w:r w:rsidR="007E7B81" w:rsidRPr="007203C6">
        <w:rPr>
          <w:rStyle w:val="dn"/>
        </w:rPr>
        <w:t>ů</w:t>
      </w:r>
      <w:r w:rsidRPr="007203C6">
        <w:rPr>
          <w:rStyle w:val="dn"/>
        </w:rPr>
        <w:t>. Ze všech</w:t>
      </w:r>
      <w:r w:rsidR="007B728C" w:rsidRPr="007203C6">
        <w:rPr>
          <w:rStyle w:val="dn"/>
        </w:rPr>
        <w:t xml:space="preserve"> dosavadních</w:t>
      </w:r>
      <w:r w:rsidRPr="007203C6">
        <w:rPr>
          <w:rStyle w:val="dn"/>
        </w:rPr>
        <w:t xml:space="preserve"> prohřešků však vyvázl bezúhonně, protože vinu shodil na přítele Johana, který odjížděl do Ameriky</w:t>
      </w:r>
      <w:r w:rsidR="00B01E0B" w:rsidRPr="007203C6">
        <w:rPr>
          <w:rStyle w:val="dn"/>
        </w:rPr>
        <w:t xml:space="preserve">. V průběhu let si </w:t>
      </w:r>
      <w:r w:rsidRPr="007203C6">
        <w:rPr>
          <w:rStyle w:val="dn"/>
        </w:rPr>
        <w:t xml:space="preserve">konzul vybudoval </w:t>
      </w:r>
      <w:r w:rsidR="00EF7762" w:rsidRPr="007203C6">
        <w:rPr>
          <w:rStyle w:val="dn"/>
        </w:rPr>
        <w:t xml:space="preserve">důvěryhodné </w:t>
      </w:r>
      <w:r w:rsidRPr="007203C6">
        <w:rPr>
          <w:rStyle w:val="dn"/>
        </w:rPr>
        <w:t xml:space="preserve">postavení ve městě a stal se vlivným občanem. </w:t>
      </w:r>
      <w:r w:rsidR="00EA2588" w:rsidRPr="007203C6">
        <w:rPr>
          <w:rStyle w:val="dn"/>
        </w:rPr>
        <w:t>I</w:t>
      </w:r>
      <w:r w:rsidR="00D36494" w:rsidRPr="007203C6">
        <w:rPr>
          <w:rStyle w:val="dn"/>
        </w:rPr>
        <w:t>deální život se začne</w:t>
      </w:r>
      <w:r w:rsidRPr="007203C6">
        <w:rPr>
          <w:rStyle w:val="dn"/>
        </w:rPr>
        <w:t xml:space="preserve"> komplikovat</w:t>
      </w:r>
      <w:r w:rsidR="00D36494" w:rsidRPr="007203C6">
        <w:rPr>
          <w:rStyle w:val="dn"/>
        </w:rPr>
        <w:t>,</w:t>
      </w:r>
      <w:r w:rsidRPr="007203C6">
        <w:rPr>
          <w:rStyle w:val="dn"/>
        </w:rPr>
        <w:t xml:space="preserve"> když Johan s</w:t>
      </w:r>
      <w:r w:rsidR="003B560E" w:rsidRPr="007203C6">
        <w:rPr>
          <w:rStyle w:val="dn"/>
        </w:rPr>
        <w:t>e</w:t>
      </w:r>
      <w:r w:rsidRPr="007203C6">
        <w:rPr>
          <w:rStyle w:val="dn"/>
        </w:rPr>
        <w:t xml:space="preserve"> </w:t>
      </w:r>
      <w:r w:rsidR="00DF5D48" w:rsidRPr="007203C6">
        <w:rPr>
          <w:rStyle w:val="dn"/>
        </w:rPr>
        <w:t xml:space="preserve">svou </w:t>
      </w:r>
      <w:r w:rsidRPr="007203C6">
        <w:rPr>
          <w:rStyle w:val="dn"/>
        </w:rPr>
        <w:t xml:space="preserve">sestrou </w:t>
      </w:r>
      <w:proofErr w:type="spellStart"/>
      <w:r w:rsidRPr="007203C6">
        <w:rPr>
          <w:rStyle w:val="dn"/>
        </w:rPr>
        <w:t>Lonou</w:t>
      </w:r>
      <w:proofErr w:type="spellEnd"/>
      <w:r w:rsidRPr="007203C6">
        <w:rPr>
          <w:rStyle w:val="dn"/>
        </w:rPr>
        <w:t xml:space="preserve"> přij</w:t>
      </w:r>
      <w:r w:rsidR="00C1201A" w:rsidRPr="007203C6">
        <w:rPr>
          <w:rStyle w:val="dn"/>
        </w:rPr>
        <w:t>ede</w:t>
      </w:r>
      <w:r w:rsidRPr="007203C6">
        <w:rPr>
          <w:rStyle w:val="dn"/>
        </w:rPr>
        <w:t xml:space="preserve"> zpět do města. </w:t>
      </w:r>
      <w:proofErr w:type="spellStart"/>
      <w:r w:rsidRPr="007203C6">
        <w:rPr>
          <w:rStyle w:val="dn"/>
        </w:rPr>
        <w:t>Bernikovy</w:t>
      </w:r>
      <w:proofErr w:type="spellEnd"/>
      <w:r w:rsidRPr="007203C6">
        <w:rPr>
          <w:rStyle w:val="dn"/>
        </w:rPr>
        <w:t xml:space="preserve"> podvody </w:t>
      </w:r>
      <w:r w:rsidR="00506CD2" w:rsidRPr="007203C6">
        <w:rPr>
          <w:rStyle w:val="dn"/>
        </w:rPr>
        <w:t xml:space="preserve">postupně </w:t>
      </w:r>
      <w:r w:rsidRPr="007203C6">
        <w:rPr>
          <w:rStyle w:val="dn"/>
        </w:rPr>
        <w:t>vyplují na povrch. Dílo upozorňuje na lež</w:t>
      </w:r>
      <w:r w:rsidR="00C5450A" w:rsidRPr="007203C6">
        <w:rPr>
          <w:rStyle w:val="dn"/>
        </w:rPr>
        <w:t xml:space="preserve">, která provází osobní i pracovní sféru života. </w:t>
      </w:r>
      <w:r w:rsidRPr="007203C6">
        <w:rPr>
          <w:rStyle w:val="dn"/>
        </w:rPr>
        <w:t>Neobvykl</w:t>
      </w:r>
      <w:r w:rsidR="002C4BA2" w:rsidRPr="007203C6">
        <w:rPr>
          <w:rStyle w:val="dn"/>
        </w:rPr>
        <w:t>ou součástí</w:t>
      </w:r>
      <w:r w:rsidRPr="007203C6">
        <w:rPr>
          <w:rStyle w:val="dn"/>
        </w:rPr>
        <w:t xml:space="preserve"> je </w:t>
      </w:r>
      <w:r w:rsidR="002C4BA2" w:rsidRPr="007203C6">
        <w:rPr>
          <w:rStyle w:val="dn"/>
        </w:rPr>
        <w:t>závěr dramatu</w:t>
      </w:r>
      <w:r w:rsidRPr="007203C6">
        <w:rPr>
          <w:rStyle w:val="dn"/>
        </w:rPr>
        <w:t>, kdy se hlavní představitel dozná k</w:t>
      </w:r>
      <w:r w:rsidR="00620952" w:rsidRPr="007203C6">
        <w:rPr>
          <w:rStyle w:val="dn"/>
        </w:rPr>
        <w:t>e</w:t>
      </w:r>
      <w:r w:rsidRPr="007203C6">
        <w:rPr>
          <w:rStyle w:val="dn"/>
        </w:rPr>
        <w:t xml:space="preserve"> hříchům, </w:t>
      </w:r>
      <w:r w:rsidRPr="007203C6">
        <w:rPr>
          <w:rStyle w:val="dn"/>
        </w:rPr>
        <w:lastRenderedPageBreak/>
        <w:t>čímž „napraví“ své činy a očistí se.</w:t>
      </w:r>
      <w:r w:rsidRPr="007203C6">
        <w:rPr>
          <w:rStyle w:val="dn"/>
          <w:vertAlign w:val="superscript"/>
        </w:rPr>
        <w:footnoteReference w:id="43"/>
      </w:r>
      <w:r w:rsidRPr="007203C6">
        <w:rPr>
          <w:rStyle w:val="dn"/>
        </w:rPr>
        <w:t xml:space="preserve"> </w:t>
      </w:r>
      <w:r w:rsidR="00620952" w:rsidRPr="007203C6">
        <w:rPr>
          <w:rStyle w:val="dn"/>
        </w:rPr>
        <w:t xml:space="preserve">Pozitivní konec, jaký mají </w:t>
      </w:r>
      <w:r w:rsidR="00620952" w:rsidRPr="007203C6">
        <w:rPr>
          <w:rStyle w:val="dn"/>
          <w:i/>
          <w:iCs/>
        </w:rPr>
        <w:t>Opory společnosti</w:t>
      </w:r>
      <w:r w:rsidR="00620952" w:rsidRPr="007203C6">
        <w:rPr>
          <w:rStyle w:val="dn"/>
        </w:rPr>
        <w:t>, byl pro autora, který většinou volil katastrofálnější scénáře, neobvyklý.</w:t>
      </w:r>
      <w:r w:rsidRPr="007203C6">
        <w:rPr>
          <w:rStyle w:val="dn"/>
        </w:rPr>
        <w:t xml:space="preserve"> Drama kritizuje nepoctivost lidí zak</w:t>
      </w:r>
      <w:r w:rsidR="00121F08" w:rsidRPr="007203C6">
        <w:rPr>
          <w:rStyle w:val="dn"/>
        </w:rPr>
        <w:t>rývanou</w:t>
      </w:r>
      <w:r w:rsidRPr="007203C6">
        <w:rPr>
          <w:rStyle w:val="dn"/>
        </w:rPr>
        <w:t xml:space="preserve"> přetvářkou. Konzul </w:t>
      </w:r>
      <w:proofErr w:type="spellStart"/>
      <w:r w:rsidRPr="007203C6">
        <w:rPr>
          <w:rStyle w:val="dn"/>
        </w:rPr>
        <w:t>Bernick</w:t>
      </w:r>
      <w:proofErr w:type="spellEnd"/>
      <w:r w:rsidRPr="007203C6">
        <w:rPr>
          <w:rStyle w:val="dn"/>
        </w:rPr>
        <w:t xml:space="preserve"> kvůli</w:t>
      </w:r>
      <w:r w:rsidR="007F37FD" w:rsidRPr="007203C6">
        <w:rPr>
          <w:rStyle w:val="dn"/>
        </w:rPr>
        <w:t xml:space="preserve"> vlastním podvodů</w:t>
      </w:r>
      <w:r w:rsidR="00607619" w:rsidRPr="007203C6">
        <w:rPr>
          <w:rStyle w:val="dn"/>
        </w:rPr>
        <w:t>m</w:t>
      </w:r>
      <w:r w:rsidR="007F37FD" w:rsidRPr="007203C6">
        <w:rPr>
          <w:rStyle w:val="dn"/>
        </w:rPr>
        <w:t xml:space="preserve"> a strachu z odhalení</w:t>
      </w:r>
      <w:r w:rsidRPr="007203C6">
        <w:rPr>
          <w:rStyle w:val="dn"/>
        </w:rPr>
        <w:t xml:space="preserve"> toužil po smrti lidí, kteří</w:t>
      </w:r>
      <w:r w:rsidR="00C96189" w:rsidRPr="007203C6">
        <w:rPr>
          <w:rStyle w:val="dn"/>
        </w:rPr>
        <w:t xml:space="preserve"> byli s</w:t>
      </w:r>
      <w:r w:rsidR="002C0BA4" w:rsidRPr="007203C6">
        <w:rPr>
          <w:rStyle w:val="dn"/>
        </w:rPr>
        <w:t xml:space="preserve"> jeho činy </w:t>
      </w:r>
      <w:r w:rsidR="00C96189" w:rsidRPr="007203C6">
        <w:rPr>
          <w:rStyle w:val="dn"/>
        </w:rPr>
        <w:t xml:space="preserve">seznámeni. </w:t>
      </w:r>
      <w:r w:rsidRPr="007203C6">
        <w:rPr>
          <w:rStyle w:val="dn"/>
        </w:rPr>
        <w:t>Problém</w:t>
      </w:r>
      <w:r w:rsidR="00BD6130" w:rsidRPr="007203C6">
        <w:rPr>
          <w:rStyle w:val="dn"/>
        </w:rPr>
        <w:t xml:space="preserve"> lid</w:t>
      </w:r>
      <w:r w:rsidR="003D13A0" w:rsidRPr="007203C6">
        <w:rPr>
          <w:rStyle w:val="dn"/>
        </w:rPr>
        <w:t>s</w:t>
      </w:r>
      <w:r w:rsidR="00BD6130" w:rsidRPr="007203C6">
        <w:rPr>
          <w:rStyle w:val="dn"/>
        </w:rPr>
        <w:t>kéh</w:t>
      </w:r>
      <w:r w:rsidR="003D13A0" w:rsidRPr="007203C6">
        <w:rPr>
          <w:rStyle w:val="dn"/>
        </w:rPr>
        <w:t>o</w:t>
      </w:r>
      <w:r w:rsidRPr="007203C6">
        <w:rPr>
          <w:rStyle w:val="dn"/>
        </w:rPr>
        <w:t xml:space="preserve"> nepoctivého jednání</w:t>
      </w:r>
      <w:r w:rsidR="003D13A0" w:rsidRPr="007203C6">
        <w:rPr>
          <w:rStyle w:val="dn"/>
        </w:rPr>
        <w:t xml:space="preserve"> se ukázal</w:t>
      </w:r>
      <w:r w:rsidRPr="007203C6">
        <w:rPr>
          <w:rStyle w:val="dn"/>
        </w:rPr>
        <w:t xml:space="preserve"> aktuální ještě v polovině dvacátého století, kdy přichází reakce od Arthura Millera, který následoval fabulační obrysy </w:t>
      </w:r>
      <w:r w:rsidRPr="007203C6">
        <w:rPr>
          <w:rStyle w:val="dn"/>
          <w:i/>
          <w:iCs/>
        </w:rPr>
        <w:t>Opor společnosti</w:t>
      </w:r>
      <w:r w:rsidRPr="007203C6">
        <w:rPr>
          <w:rStyle w:val="dn"/>
        </w:rPr>
        <w:t xml:space="preserve">. Na konci století, se prostřednictvím </w:t>
      </w:r>
      <w:proofErr w:type="gramStart"/>
      <w:r w:rsidRPr="007203C6">
        <w:rPr>
          <w:rStyle w:val="dn"/>
        </w:rPr>
        <w:t>hry</w:t>
      </w:r>
      <w:proofErr w:type="gramEnd"/>
      <w:r w:rsidRPr="007203C6">
        <w:rPr>
          <w:rStyle w:val="dn"/>
        </w:rPr>
        <w:t xml:space="preserve"> </w:t>
      </w:r>
      <w:r w:rsidRPr="007203C6">
        <w:rPr>
          <w:rStyle w:val="dn"/>
          <w:i/>
          <w:iCs/>
        </w:rPr>
        <w:t>Co se stalo, když Nora opustila manžela aneb Opory společnost</w:t>
      </w:r>
      <w:r w:rsidR="00A22EC5">
        <w:rPr>
          <w:rStyle w:val="dn"/>
          <w:i/>
          <w:iCs/>
        </w:rPr>
        <w:t>i</w:t>
      </w:r>
      <w:r w:rsidRPr="007203C6">
        <w:rPr>
          <w:rStyle w:val="dn"/>
          <w:i/>
          <w:iCs/>
        </w:rPr>
        <w:t xml:space="preserve"> </w:t>
      </w:r>
      <w:r w:rsidRPr="007203C6">
        <w:rPr>
          <w:rStyle w:val="dn"/>
        </w:rPr>
        <w:t>(19</w:t>
      </w:r>
      <w:r w:rsidR="00A22EC5">
        <w:rPr>
          <w:rStyle w:val="dn"/>
        </w:rPr>
        <w:t>77</w:t>
      </w:r>
      <w:r w:rsidRPr="007203C6">
        <w:rPr>
          <w:rStyle w:val="dn"/>
        </w:rPr>
        <w:t xml:space="preserve">) k dílu odkazuje rakouská </w:t>
      </w:r>
      <w:proofErr w:type="spellStart"/>
      <w:r w:rsidRPr="007203C6">
        <w:rPr>
          <w:rStyle w:val="dn"/>
        </w:rPr>
        <w:t>nobelistka</w:t>
      </w:r>
      <w:proofErr w:type="spellEnd"/>
      <w:r w:rsidRPr="007203C6">
        <w:rPr>
          <w:rStyle w:val="dn"/>
        </w:rPr>
        <w:t xml:space="preserve"> Elfriede </w:t>
      </w:r>
      <w:proofErr w:type="spellStart"/>
      <w:r w:rsidRPr="007203C6">
        <w:rPr>
          <w:rStyle w:val="dn"/>
        </w:rPr>
        <w:t>Jelinek</w:t>
      </w:r>
      <w:proofErr w:type="spellEnd"/>
      <w:r w:rsidRPr="007203C6">
        <w:rPr>
          <w:rStyle w:val="dn"/>
        </w:rPr>
        <w:t>.</w:t>
      </w:r>
      <w:r w:rsidRPr="007203C6">
        <w:rPr>
          <w:rStyle w:val="dn"/>
          <w:vertAlign w:val="superscript"/>
        </w:rPr>
        <w:footnoteReference w:id="44"/>
      </w:r>
    </w:p>
    <w:p w14:paraId="2A0A1C9A" w14:textId="1E453469" w:rsidR="00C50C5C" w:rsidRPr="007203C6" w:rsidRDefault="00C630A9" w:rsidP="00645275">
      <w:pPr>
        <w:ind w:firstLine="709"/>
        <w:rPr>
          <w:rStyle w:val="dn"/>
        </w:rPr>
      </w:pPr>
      <w:r w:rsidRPr="007203C6">
        <w:rPr>
          <w:rStyle w:val="dn"/>
        </w:rPr>
        <w:t>V ranných dramatech, kter</w:t>
      </w:r>
      <w:r w:rsidR="00CF1241" w:rsidRPr="007203C6">
        <w:rPr>
          <w:rStyle w:val="dn"/>
        </w:rPr>
        <w:t>á</w:t>
      </w:r>
      <w:r w:rsidRPr="007203C6">
        <w:rPr>
          <w:rStyle w:val="dn"/>
        </w:rPr>
        <w:t xml:space="preserve"> se zaměřují na kritiku společnosti, Ibsen nad estetiku vyzdvihoval spíše tematickou stránku díla zabývající se například sociálními otázkami. </w:t>
      </w:r>
      <w:r w:rsidR="002E2132" w:rsidRPr="007203C6">
        <w:rPr>
          <w:rStyle w:val="dn"/>
        </w:rPr>
        <w:t>Jeho dramatický styl se postupně proměňuje a vyvíjí</w:t>
      </w:r>
      <w:r w:rsidRPr="007203C6">
        <w:rPr>
          <w:rStyle w:val="dn"/>
        </w:rPr>
        <w:t>. Od her s dominantní tezí přechází k dramatu psychologickému. Nejdříve se totiž zabýval pouze společenskokritickými motivy reflektující vzorce, které Ibsen spatřoval ve společnosti. V psychologických dramatech</w:t>
      </w:r>
      <w:r w:rsidR="005609B1" w:rsidRPr="007203C6">
        <w:rPr>
          <w:rStyle w:val="dn"/>
        </w:rPr>
        <w:t xml:space="preserve"> se podrobněji zabývá osudem</w:t>
      </w:r>
      <w:r w:rsidRPr="007203C6">
        <w:rPr>
          <w:rStyle w:val="dn"/>
        </w:rPr>
        <w:t xml:space="preserve"> konkrétního jedince a jeho prožívání</w:t>
      </w:r>
      <w:r w:rsidR="005609B1" w:rsidRPr="007203C6">
        <w:rPr>
          <w:rStyle w:val="dn"/>
        </w:rPr>
        <w:t>m</w:t>
      </w:r>
      <w:r w:rsidR="00356A45" w:rsidRPr="007203C6">
        <w:rPr>
          <w:rStyle w:val="dn"/>
        </w:rPr>
        <w:t xml:space="preserve"> různých</w:t>
      </w:r>
      <w:r w:rsidRPr="007203C6">
        <w:rPr>
          <w:rStyle w:val="dn"/>
        </w:rPr>
        <w:t xml:space="preserve"> situací.</w:t>
      </w:r>
      <w:r w:rsidRPr="007203C6">
        <w:rPr>
          <w:rStyle w:val="dn"/>
          <w:vertAlign w:val="superscript"/>
        </w:rPr>
        <w:footnoteReference w:id="45"/>
      </w:r>
      <w:r w:rsidRPr="007203C6">
        <w:rPr>
          <w:rStyle w:val="dn"/>
        </w:rPr>
        <w:t xml:space="preserve"> Ve vrcholné fázi Ibsenův umělecký „kánon“ obsahuje symbolická dramata. Symbolismus</w:t>
      </w:r>
      <w:r w:rsidR="00F20FD6" w:rsidRPr="007203C6">
        <w:rPr>
          <w:rStyle w:val="dn"/>
        </w:rPr>
        <w:t xml:space="preserve"> </w:t>
      </w:r>
      <w:r w:rsidRPr="007203C6">
        <w:rPr>
          <w:rStyle w:val="dn"/>
        </w:rPr>
        <w:t xml:space="preserve">se objevoval již v jeho rannějších dílech, jako například </w:t>
      </w:r>
      <w:r w:rsidRPr="007203C6">
        <w:rPr>
          <w:rStyle w:val="dn"/>
          <w:i/>
          <w:iCs/>
        </w:rPr>
        <w:t>Strašidla</w:t>
      </w:r>
      <w:r w:rsidRPr="007203C6">
        <w:rPr>
          <w:rStyle w:val="dn"/>
        </w:rPr>
        <w:t xml:space="preserve"> či </w:t>
      </w:r>
      <w:r w:rsidRPr="007203C6">
        <w:rPr>
          <w:rStyle w:val="dn"/>
          <w:i/>
          <w:iCs/>
        </w:rPr>
        <w:t xml:space="preserve">Opory společnosti, </w:t>
      </w:r>
      <w:r w:rsidRPr="007203C6">
        <w:rPr>
          <w:rStyle w:val="dn"/>
        </w:rPr>
        <w:t xml:space="preserve">kam byl </w:t>
      </w:r>
      <w:r w:rsidR="001E38B6" w:rsidRPr="007203C6">
        <w:rPr>
          <w:rStyle w:val="dn"/>
        </w:rPr>
        <w:t xml:space="preserve">zasazen méně výraznými </w:t>
      </w:r>
      <w:r w:rsidRPr="007203C6">
        <w:rPr>
          <w:rStyle w:val="dn"/>
        </w:rPr>
        <w:t xml:space="preserve">prostředky či </w:t>
      </w:r>
      <w:r w:rsidR="002D34E0" w:rsidRPr="007203C6">
        <w:rPr>
          <w:rStyle w:val="dn"/>
        </w:rPr>
        <w:t xml:space="preserve">do </w:t>
      </w:r>
      <w:r w:rsidRPr="007203C6">
        <w:rPr>
          <w:rStyle w:val="dn"/>
        </w:rPr>
        <w:t>názvu. V pozdějších hrách</w:t>
      </w:r>
      <w:r w:rsidR="00746328" w:rsidRPr="007203C6">
        <w:rPr>
          <w:rStyle w:val="dn"/>
        </w:rPr>
        <w:t xml:space="preserve"> se</w:t>
      </w:r>
      <w:r w:rsidR="006370C9" w:rsidRPr="007203C6">
        <w:rPr>
          <w:rStyle w:val="dn"/>
        </w:rPr>
        <w:t xml:space="preserve"> </w:t>
      </w:r>
      <w:r w:rsidRPr="007203C6">
        <w:rPr>
          <w:rStyle w:val="dn"/>
        </w:rPr>
        <w:t xml:space="preserve">název </w:t>
      </w:r>
      <w:r w:rsidR="00746328" w:rsidRPr="007203C6">
        <w:rPr>
          <w:rStyle w:val="dn"/>
        </w:rPr>
        <w:t xml:space="preserve">stal </w:t>
      </w:r>
      <w:r w:rsidRPr="007203C6">
        <w:rPr>
          <w:rStyle w:val="dn"/>
        </w:rPr>
        <w:t>činitelem, který motivu</w:t>
      </w:r>
      <w:r w:rsidR="006370C9" w:rsidRPr="007203C6">
        <w:rPr>
          <w:rStyle w:val="dn"/>
        </w:rPr>
        <w:t>je</w:t>
      </w:r>
      <w:r w:rsidRPr="007203C6">
        <w:rPr>
          <w:rStyle w:val="dn"/>
        </w:rPr>
        <w:t xml:space="preserve"> jednání</w:t>
      </w:r>
      <w:r w:rsidR="00382D8C" w:rsidRPr="007203C6">
        <w:rPr>
          <w:rStyle w:val="dn"/>
        </w:rPr>
        <w:t xml:space="preserve">. </w:t>
      </w:r>
      <w:r w:rsidR="000101D8" w:rsidRPr="007203C6">
        <w:rPr>
          <w:rStyle w:val="dn"/>
        </w:rPr>
        <w:t xml:space="preserve">Příkladnými dramaty jsou </w:t>
      </w:r>
      <w:r w:rsidRPr="007203C6">
        <w:rPr>
          <w:rStyle w:val="dn"/>
          <w:i/>
          <w:iCs/>
        </w:rPr>
        <w:t xml:space="preserve">Divoká kachna, </w:t>
      </w:r>
      <w:proofErr w:type="spellStart"/>
      <w:r w:rsidRPr="007203C6">
        <w:rPr>
          <w:rStyle w:val="dn"/>
          <w:i/>
          <w:iCs/>
        </w:rPr>
        <w:t>Rosmershom</w:t>
      </w:r>
      <w:proofErr w:type="spellEnd"/>
      <w:r w:rsidRPr="007203C6">
        <w:rPr>
          <w:rStyle w:val="dn"/>
          <w:i/>
          <w:iCs/>
        </w:rPr>
        <w:t xml:space="preserve"> či Hedda Gablerová</w:t>
      </w:r>
      <w:r w:rsidRPr="007203C6">
        <w:rPr>
          <w:rStyle w:val="dn"/>
        </w:rPr>
        <w:t>, která spadají do závěrečného, symbolického</w:t>
      </w:r>
      <w:r w:rsidR="000101D8" w:rsidRPr="007203C6">
        <w:rPr>
          <w:rStyle w:val="dn"/>
        </w:rPr>
        <w:t>,</w:t>
      </w:r>
      <w:r w:rsidRPr="007203C6">
        <w:rPr>
          <w:rStyle w:val="dn"/>
        </w:rPr>
        <w:t xml:space="preserve"> období Ibsenovy tvorby.</w:t>
      </w:r>
      <w:r w:rsidRPr="007203C6">
        <w:rPr>
          <w:rStyle w:val="dn"/>
          <w:vertAlign w:val="superscript"/>
        </w:rPr>
        <w:footnoteReference w:id="46"/>
      </w:r>
    </w:p>
    <w:p w14:paraId="767764C2" w14:textId="4D00A4EA" w:rsidR="00D60769" w:rsidRPr="007203C6" w:rsidRDefault="00C630A9" w:rsidP="00645275">
      <w:pPr>
        <w:ind w:firstLine="709"/>
        <w:rPr>
          <w:rStyle w:val="dn"/>
        </w:rPr>
      </w:pPr>
      <w:r w:rsidRPr="007203C6">
        <w:rPr>
          <w:rStyle w:val="dn"/>
        </w:rPr>
        <w:t xml:space="preserve">Jak jsem již zmiňovala, Henrik Ibsen ve své tvorbě většinou </w:t>
      </w:r>
      <w:r w:rsidR="00502AFC" w:rsidRPr="007203C6">
        <w:rPr>
          <w:rStyle w:val="dn"/>
        </w:rPr>
        <w:t>cílil na</w:t>
      </w:r>
      <w:r w:rsidRPr="007203C6">
        <w:rPr>
          <w:rStyle w:val="dn"/>
        </w:rPr>
        <w:t xml:space="preserve"> společnost, její systémy a aktuální stav. Nyní se zaměřím na</w:t>
      </w:r>
      <w:r w:rsidR="00C507F8" w:rsidRPr="007203C6">
        <w:rPr>
          <w:rStyle w:val="dn"/>
        </w:rPr>
        <w:t xml:space="preserve"> konkrétní</w:t>
      </w:r>
      <w:r w:rsidRPr="007203C6">
        <w:rPr>
          <w:rStyle w:val="dn"/>
        </w:rPr>
        <w:t xml:space="preserve"> směr,</w:t>
      </w:r>
      <w:r w:rsidR="00532397" w:rsidRPr="007203C6">
        <w:rPr>
          <w:rStyle w:val="dn"/>
        </w:rPr>
        <w:t xml:space="preserve"> feminismus,</w:t>
      </w:r>
      <w:r w:rsidRPr="007203C6">
        <w:rPr>
          <w:rStyle w:val="dn"/>
        </w:rPr>
        <w:t xml:space="preserve"> z jehož pohledu je na díla možno nahlížet. Ženská rovnoprávnost se v době Ibsenova života ve společnosti stále více zvědomovala. Ibsenovi byly</w:t>
      </w:r>
      <w:r w:rsidR="00C549C8" w:rsidRPr="007203C6">
        <w:rPr>
          <w:rStyle w:val="dn"/>
        </w:rPr>
        <w:t>,</w:t>
      </w:r>
      <w:r w:rsidRPr="007203C6">
        <w:rPr>
          <w:rStyle w:val="dn"/>
        </w:rPr>
        <w:t xml:space="preserve"> </w:t>
      </w:r>
      <w:r w:rsidR="00C549C8" w:rsidRPr="007203C6">
        <w:rPr>
          <w:rStyle w:val="dn"/>
        </w:rPr>
        <w:t>v návaznosti na</w:t>
      </w:r>
      <w:r w:rsidRPr="007203C6">
        <w:rPr>
          <w:rStyle w:val="dn"/>
        </w:rPr>
        <w:t xml:space="preserve"> motiv</w:t>
      </w:r>
      <w:r w:rsidR="00C549C8" w:rsidRPr="007203C6">
        <w:rPr>
          <w:rStyle w:val="dn"/>
        </w:rPr>
        <w:t>y</w:t>
      </w:r>
      <w:r w:rsidRPr="007203C6">
        <w:rPr>
          <w:rStyle w:val="dn"/>
        </w:rPr>
        <w:t xml:space="preserve"> obsažen</w:t>
      </w:r>
      <w:r w:rsidR="00C549C8" w:rsidRPr="007203C6">
        <w:rPr>
          <w:rStyle w:val="dn"/>
        </w:rPr>
        <w:t>é</w:t>
      </w:r>
      <w:r w:rsidRPr="007203C6">
        <w:rPr>
          <w:rStyle w:val="dn"/>
        </w:rPr>
        <w:t xml:space="preserve"> v</w:t>
      </w:r>
      <w:r w:rsidR="00C549C8" w:rsidRPr="007203C6">
        <w:rPr>
          <w:rStyle w:val="dn"/>
        </w:rPr>
        <w:t> </w:t>
      </w:r>
      <w:r w:rsidRPr="007203C6">
        <w:rPr>
          <w:rStyle w:val="dn"/>
        </w:rPr>
        <w:t>dramatech</w:t>
      </w:r>
      <w:r w:rsidR="00C549C8" w:rsidRPr="007203C6">
        <w:rPr>
          <w:rStyle w:val="dn"/>
        </w:rPr>
        <w:t>,</w:t>
      </w:r>
      <w:r w:rsidRPr="007203C6">
        <w:rPr>
          <w:rStyle w:val="dn"/>
        </w:rPr>
        <w:t xml:space="preserve"> přisuzovány zásluhy za šíření idejí spojených s rovnoprávností žen. Byl však</w:t>
      </w:r>
      <w:r w:rsidR="001A7E73" w:rsidRPr="007203C6">
        <w:rPr>
          <w:rStyle w:val="dn"/>
        </w:rPr>
        <w:t xml:space="preserve"> autor</w:t>
      </w:r>
      <w:r w:rsidRPr="007203C6">
        <w:rPr>
          <w:rStyle w:val="dn"/>
        </w:rPr>
        <w:t xml:space="preserve"> skutečn</w:t>
      </w:r>
      <w:r w:rsidR="00DD0C87" w:rsidRPr="007203C6">
        <w:rPr>
          <w:rStyle w:val="dn"/>
        </w:rPr>
        <w:t>ým feministou</w:t>
      </w:r>
      <w:r w:rsidRPr="007203C6">
        <w:rPr>
          <w:rStyle w:val="dn"/>
        </w:rPr>
        <w:t>, či se</w:t>
      </w:r>
      <w:r w:rsidR="00DD0C87" w:rsidRPr="007203C6">
        <w:rPr>
          <w:rStyle w:val="dn"/>
        </w:rPr>
        <w:t xml:space="preserve"> pouze</w:t>
      </w:r>
      <w:r w:rsidRPr="007203C6">
        <w:rPr>
          <w:rStyle w:val="dn"/>
        </w:rPr>
        <w:t xml:space="preserve"> jedná o mylné interpretace</w:t>
      </w:r>
      <w:r w:rsidR="004D795D" w:rsidRPr="007203C6">
        <w:rPr>
          <w:rStyle w:val="dn"/>
        </w:rPr>
        <w:t xml:space="preserve"> jeho</w:t>
      </w:r>
      <w:r w:rsidRPr="007203C6">
        <w:rPr>
          <w:rStyle w:val="dn"/>
        </w:rPr>
        <w:t xml:space="preserve"> tvorby?</w:t>
      </w:r>
    </w:p>
    <w:p w14:paraId="27E292A0" w14:textId="52BA37EF" w:rsidR="00C50C5C" w:rsidRPr="007203C6" w:rsidRDefault="00C630A9" w:rsidP="00645275">
      <w:pPr>
        <w:pStyle w:val="Nadpis3"/>
        <w:rPr>
          <w:rStyle w:val="dn"/>
        </w:rPr>
      </w:pPr>
      <w:bookmarkStart w:id="18" w:name="_Toc166026792"/>
      <w:bookmarkStart w:id="19" w:name="_Toc166035603"/>
      <w:r w:rsidRPr="007203C6">
        <w:rPr>
          <w:rStyle w:val="dn"/>
        </w:rPr>
        <w:lastRenderedPageBreak/>
        <w:t>Ibsen a feminismus</w:t>
      </w:r>
      <w:bookmarkEnd w:id="18"/>
      <w:bookmarkEnd w:id="19"/>
    </w:p>
    <w:p w14:paraId="3A1FD3A0" w14:textId="2AC54F38" w:rsidR="00C50C5C" w:rsidRPr="007203C6" w:rsidRDefault="00C630A9" w:rsidP="00645275">
      <w:pPr>
        <w:ind w:firstLine="709"/>
        <w:rPr>
          <w:rStyle w:val="dn"/>
        </w:rPr>
      </w:pPr>
      <w:r w:rsidRPr="007203C6">
        <w:rPr>
          <w:rStyle w:val="dn"/>
        </w:rPr>
        <w:t xml:space="preserve">Byl to právě </w:t>
      </w:r>
      <w:r w:rsidRPr="007203C6">
        <w:rPr>
          <w:rStyle w:val="dn"/>
          <w:i/>
          <w:iCs/>
        </w:rPr>
        <w:t>Domeček pro panenky</w:t>
      </w:r>
      <w:r w:rsidRPr="007203C6">
        <w:rPr>
          <w:rStyle w:val="dn"/>
        </w:rPr>
        <w:t xml:space="preserve">, který odstartoval </w:t>
      </w:r>
      <w:r w:rsidR="00D02EBB" w:rsidRPr="007203C6">
        <w:rPr>
          <w:rStyle w:val="dn"/>
        </w:rPr>
        <w:t xml:space="preserve">debatu o </w:t>
      </w:r>
      <w:r w:rsidRPr="007203C6">
        <w:rPr>
          <w:rStyle w:val="dn"/>
        </w:rPr>
        <w:t>Ibse</w:t>
      </w:r>
      <w:r w:rsidR="00D02EBB" w:rsidRPr="007203C6">
        <w:rPr>
          <w:rStyle w:val="dn"/>
        </w:rPr>
        <w:t>novi</w:t>
      </w:r>
      <w:r w:rsidR="00B573E2" w:rsidRPr="007203C6">
        <w:rPr>
          <w:rStyle w:val="dn"/>
        </w:rPr>
        <w:t>,</w:t>
      </w:r>
      <w:r w:rsidRPr="007203C6">
        <w:rPr>
          <w:rStyle w:val="dn"/>
        </w:rPr>
        <w:t xml:space="preserve"> jako</w:t>
      </w:r>
      <w:r w:rsidR="00E67831">
        <w:rPr>
          <w:rStyle w:val="dn"/>
        </w:rPr>
        <w:t> </w:t>
      </w:r>
      <w:r w:rsidRPr="007203C6">
        <w:rPr>
          <w:rStyle w:val="dn"/>
        </w:rPr>
        <w:t>feministické</w:t>
      </w:r>
      <w:r w:rsidR="00D02EBB" w:rsidRPr="007203C6">
        <w:rPr>
          <w:rStyle w:val="dn"/>
        </w:rPr>
        <w:t>m</w:t>
      </w:r>
      <w:r w:rsidRPr="007203C6">
        <w:rPr>
          <w:rStyle w:val="dn"/>
        </w:rPr>
        <w:t xml:space="preserve"> autor</w:t>
      </w:r>
      <w:r w:rsidR="00D02EBB" w:rsidRPr="007203C6">
        <w:rPr>
          <w:rStyle w:val="dn"/>
        </w:rPr>
        <w:t>ovi</w:t>
      </w:r>
      <w:r w:rsidRPr="007203C6">
        <w:rPr>
          <w:rStyle w:val="dn"/>
        </w:rPr>
        <w:t>.</w:t>
      </w:r>
      <w:r w:rsidRPr="007203C6">
        <w:rPr>
          <w:rStyle w:val="dn"/>
          <w:i/>
          <w:iCs/>
        </w:rPr>
        <w:t xml:space="preserve"> </w:t>
      </w:r>
      <w:r w:rsidRPr="007203C6">
        <w:rPr>
          <w:rStyle w:val="dn"/>
        </w:rPr>
        <w:t xml:space="preserve">Drama se stalo jedním z nejprobíranějších </w:t>
      </w:r>
      <w:r w:rsidR="00B573E2" w:rsidRPr="007203C6">
        <w:rPr>
          <w:rStyle w:val="dn"/>
        </w:rPr>
        <w:t xml:space="preserve">v jeho literární kariéře </w:t>
      </w:r>
      <w:r w:rsidRPr="007203C6">
        <w:rPr>
          <w:rStyle w:val="dn"/>
        </w:rPr>
        <w:t>a</w:t>
      </w:r>
      <w:r w:rsidR="00E67831">
        <w:rPr>
          <w:rStyle w:val="dn"/>
        </w:rPr>
        <w:t> </w:t>
      </w:r>
      <w:r w:rsidRPr="007203C6">
        <w:rPr>
          <w:rStyle w:val="dn"/>
        </w:rPr>
        <w:t>žádné z</w:t>
      </w:r>
      <w:r w:rsidR="00106D1C" w:rsidRPr="007203C6">
        <w:rPr>
          <w:rStyle w:val="dn"/>
        </w:rPr>
        <w:t> jeho</w:t>
      </w:r>
      <w:r w:rsidRPr="007203C6">
        <w:rPr>
          <w:rStyle w:val="dn"/>
        </w:rPr>
        <w:t xml:space="preserve"> následujících</w:t>
      </w:r>
      <w:r w:rsidR="00106D1C" w:rsidRPr="007203C6">
        <w:rPr>
          <w:rStyle w:val="dn"/>
        </w:rPr>
        <w:t xml:space="preserve"> děl</w:t>
      </w:r>
      <w:r w:rsidRPr="007203C6">
        <w:rPr>
          <w:rStyle w:val="dn"/>
        </w:rPr>
        <w:t xml:space="preserve"> již nevyvolalo tak bouřlivou debatu. Na spoustě feministických konferencích byl za díla upozorňující na tematiku ženské nerovnoprávnosti adorován. Pokud</w:t>
      </w:r>
      <w:r w:rsidR="00E67831">
        <w:rPr>
          <w:rStyle w:val="dn"/>
        </w:rPr>
        <w:t> </w:t>
      </w:r>
      <w:r w:rsidRPr="007203C6">
        <w:rPr>
          <w:rStyle w:val="dn"/>
        </w:rPr>
        <w:t>však hovoříme o Ibsenově vztahu k feminismu, respektive vztahu jeho tvorby k otázkám ženských práv, je nutno vzít v úvahu dva možné přístupy. První následuje</w:t>
      </w:r>
      <w:r w:rsidR="007538B1" w:rsidRPr="007203C6">
        <w:rPr>
          <w:rStyle w:val="dn"/>
        </w:rPr>
        <w:t xml:space="preserve"> aktuální</w:t>
      </w:r>
      <w:r w:rsidRPr="007203C6">
        <w:rPr>
          <w:rStyle w:val="dn"/>
        </w:rPr>
        <w:t xml:space="preserve"> pohled </w:t>
      </w:r>
      <w:r w:rsidR="007538B1" w:rsidRPr="007203C6">
        <w:rPr>
          <w:rStyle w:val="dn"/>
        </w:rPr>
        <w:t>recipientů</w:t>
      </w:r>
      <w:r w:rsidR="005B47D9" w:rsidRPr="007203C6">
        <w:rPr>
          <w:rStyle w:val="dn"/>
        </w:rPr>
        <w:t xml:space="preserve"> obsahu a jejich následná interpretace hlavních témat a </w:t>
      </w:r>
      <w:r w:rsidRPr="007203C6">
        <w:rPr>
          <w:rStyle w:val="dn"/>
        </w:rPr>
        <w:t>druhý dramatikovo osobní stanovisko. Jak jsem již zmínila, za svá díla byl feministickými aktivistkami</w:t>
      </w:r>
      <w:r w:rsidR="003962AF" w:rsidRPr="007203C6">
        <w:rPr>
          <w:rStyle w:val="dn"/>
        </w:rPr>
        <w:t>, které považujeme za příjemce obsahu,</w:t>
      </w:r>
      <w:r w:rsidRPr="007203C6">
        <w:rPr>
          <w:rStyle w:val="dn"/>
        </w:rPr>
        <w:t xml:space="preserve"> uznáván. Z </w:t>
      </w:r>
      <w:r w:rsidR="00942FEF" w:rsidRPr="007203C6">
        <w:rPr>
          <w:rStyle w:val="dn"/>
        </w:rPr>
        <w:t>dramatikovi</w:t>
      </w:r>
      <w:r w:rsidRPr="007203C6">
        <w:rPr>
          <w:rStyle w:val="dn"/>
        </w:rPr>
        <w:t xml:space="preserve"> strany to však působí, že mu šlo o lidská práva v</w:t>
      </w:r>
      <w:r w:rsidR="00E67831">
        <w:rPr>
          <w:rStyle w:val="dn"/>
        </w:rPr>
        <w:t> </w:t>
      </w:r>
      <w:r w:rsidRPr="007203C6">
        <w:rPr>
          <w:rStyle w:val="dn"/>
        </w:rPr>
        <w:t>celkovém kontextu a ne</w:t>
      </w:r>
      <w:r w:rsidR="007C6B9A" w:rsidRPr="007203C6">
        <w:rPr>
          <w:rStyle w:val="dn"/>
        </w:rPr>
        <w:t>cíl</w:t>
      </w:r>
      <w:r w:rsidR="00B3478E">
        <w:rPr>
          <w:rStyle w:val="dn"/>
        </w:rPr>
        <w:t>il</w:t>
      </w:r>
      <w:r w:rsidRPr="007203C6">
        <w:rPr>
          <w:rStyle w:val="dn"/>
        </w:rPr>
        <w:t xml:space="preserve"> pouze o otázku práv ženských</w:t>
      </w:r>
      <w:r w:rsidR="00196EBE" w:rsidRPr="007203C6">
        <w:rPr>
          <w:rStyle w:val="dn"/>
        </w:rPr>
        <w:t>. Toto tvrzení</w:t>
      </w:r>
      <w:r w:rsidRPr="007203C6">
        <w:rPr>
          <w:rStyle w:val="dn"/>
        </w:rPr>
        <w:t xml:space="preserve"> dokládá </w:t>
      </w:r>
      <w:r w:rsidR="000707B3" w:rsidRPr="007203C6">
        <w:rPr>
          <w:rStyle w:val="dn"/>
        </w:rPr>
        <w:t>Ibsenův</w:t>
      </w:r>
      <w:r w:rsidRPr="007203C6">
        <w:rPr>
          <w:rStyle w:val="dn"/>
        </w:rPr>
        <w:t xml:space="preserve"> proj</w:t>
      </w:r>
      <w:r w:rsidR="000E7AD0" w:rsidRPr="007203C6">
        <w:rPr>
          <w:rStyle w:val="dn"/>
        </w:rPr>
        <w:t xml:space="preserve">ev z </w:t>
      </w:r>
      <w:r w:rsidRPr="007203C6">
        <w:rPr>
          <w:rStyle w:val="dn"/>
        </w:rPr>
        <w:t>banketu uspořáda</w:t>
      </w:r>
      <w:r w:rsidR="00493DE4" w:rsidRPr="007203C6">
        <w:rPr>
          <w:rStyle w:val="dn"/>
        </w:rPr>
        <w:t>ném</w:t>
      </w:r>
      <w:r w:rsidRPr="007203C6">
        <w:rPr>
          <w:rStyle w:val="dn"/>
        </w:rPr>
        <w:t xml:space="preserve"> na autorovu počest Norskou ligou za práva žen</w:t>
      </w:r>
      <w:r w:rsidR="00D3333F" w:rsidRPr="007203C6">
        <w:rPr>
          <w:rStyle w:val="dn"/>
        </w:rPr>
        <w:t xml:space="preserve"> z roku 1898</w:t>
      </w:r>
      <w:r w:rsidRPr="007203C6">
        <w:rPr>
          <w:rStyle w:val="dn"/>
        </w:rPr>
        <w:t>.</w:t>
      </w:r>
      <w:r w:rsidRPr="007203C6">
        <w:rPr>
          <w:rStyle w:val="dn"/>
          <w:vertAlign w:val="superscript"/>
        </w:rPr>
        <w:footnoteReference w:id="47"/>
      </w:r>
      <w:r w:rsidRPr="007203C6">
        <w:rPr>
          <w:rStyle w:val="dn"/>
        </w:rPr>
        <w:t xml:space="preserve"> </w:t>
      </w:r>
      <w:r w:rsidRPr="004D3E70">
        <w:rPr>
          <w:rStyle w:val="dn"/>
          <w:i/>
          <w:iCs/>
        </w:rPr>
        <w:t>„I</w:t>
      </w:r>
      <w:r w:rsidRPr="007203C6">
        <w:rPr>
          <w:rStyle w:val="dn"/>
          <w:i/>
          <w:iCs/>
        </w:rPr>
        <w:t xml:space="preserve"> </w:t>
      </w:r>
      <w:proofErr w:type="spellStart"/>
      <w:r w:rsidRPr="007203C6">
        <w:rPr>
          <w:rStyle w:val="dn"/>
          <w:i/>
          <w:iCs/>
        </w:rPr>
        <w:t>am</w:t>
      </w:r>
      <w:proofErr w:type="spellEnd"/>
      <w:r w:rsidRPr="007203C6">
        <w:rPr>
          <w:rStyle w:val="dn"/>
          <w:i/>
          <w:iCs/>
        </w:rPr>
        <w:t xml:space="preserve"> not a </w:t>
      </w:r>
      <w:proofErr w:type="spellStart"/>
      <w:r w:rsidRPr="007203C6">
        <w:rPr>
          <w:rStyle w:val="dn"/>
          <w:i/>
          <w:iCs/>
        </w:rPr>
        <w:t>member</w:t>
      </w:r>
      <w:proofErr w:type="spellEnd"/>
      <w:r w:rsidRPr="007203C6">
        <w:rPr>
          <w:rStyle w:val="dn"/>
          <w:i/>
          <w:iCs/>
        </w:rPr>
        <w:t xml:space="preserve"> </w:t>
      </w:r>
      <w:proofErr w:type="spellStart"/>
      <w:r w:rsidRPr="007203C6">
        <w:rPr>
          <w:rStyle w:val="dn"/>
          <w:i/>
          <w:iCs/>
        </w:rPr>
        <w:t>of</w:t>
      </w:r>
      <w:proofErr w:type="spellEnd"/>
      <w:r w:rsidRPr="007203C6">
        <w:rPr>
          <w:rStyle w:val="dn"/>
          <w:i/>
          <w:iCs/>
        </w:rPr>
        <w:t xml:space="preserve"> </w:t>
      </w:r>
      <w:proofErr w:type="spellStart"/>
      <w:r w:rsidRPr="007203C6">
        <w:rPr>
          <w:rStyle w:val="dn"/>
          <w:i/>
          <w:iCs/>
        </w:rPr>
        <w:t>the</w:t>
      </w:r>
      <w:proofErr w:type="spellEnd"/>
      <w:r w:rsidRPr="007203C6">
        <w:rPr>
          <w:rStyle w:val="dn"/>
          <w:i/>
          <w:iCs/>
        </w:rPr>
        <w:t xml:space="preserve"> </w:t>
      </w:r>
      <w:proofErr w:type="spellStart"/>
      <w:r w:rsidRPr="007203C6">
        <w:rPr>
          <w:rStyle w:val="dn"/>
          <w:i/>
          <w:iCs/>
        </w:rPr>
        <w:t>Women's</w:t>
      </w:r>
      <w:proofErr w:type="spellEnd"/>
      <w:r w:rsidRPr="007203C6">
        <w:rPr>
          <w:rStyle w:val="dn"/>
          <w:i/>
          <w:iCs/>
        </w:rPr>
        <w:t xml:space="preserve"> </w:t>
      </w:r>
      <w:proofErr w:type="spellStart"/>
      <w:r w:rsidRPr="007203C6">
        <w:rPr>
          <w:rStyle w:val="dn"/>
          <w:i/>
          <w:iCs/>
        </w:rPr>
        <w:t>Rights</w:t>
      </w:r>
      <w:proofErr w:type="spellEnd"/>
      <w:r w:rsidRPr="007203C6">
        <w:rPr>
          <w:rStyle w:val="dn"/>
          <w:i/>
          <w:iCs/>
        </w:rPr>
        <w:t xml:space="preserve"> </w:t>
      </w:r>
      <w:proofErr w:type="spellStart"/>
      <w:r w:rsidRPr="007203C6">
        <w:rPr>
          <w:rStyle w:val="dn"/>
          <w:i/>
          <w:iCs/>
        </w:rPr>
        <w:t>League</w:t>
      </w:r>
      <w:proofErr w:type="spellEnd"/>
      <w:r w:rsidRPr="007203C6">
        <w:rPr>
          <w:rStyle w:val="dn"/>
          <w:i/>
          <w:iCs/>
        </w:rPr>
        <w:t xml:space="preserve">. </w:t>
      </w:r>
      <w:proofErr w:type="spellStart"/>
      <w:r w:rsidRPr="007203C6">
        <w:rPr>
          <w:rStyle w:val="dn"/>
          <w:i/>
          <w:iCs/>
        </w:rPr>
        <w:t>Whatever</w:t>
      </w:r>
      <w:proofErr w:type="spellEnd"/>
      <w:r w:rsidRPr="007203C6">
        <w:rPr>
          <w:rStyle w:val="dn"/>
          <w:i/>
          <w:iCs/>
        </w:rPr>
        <w:t xml:space="preserve"> I </w:t>
      </w:r>
      <w:proofErr w:type="spellStart"/>
      <w:r w:rsidRPr="007203C6">
        <w:rPr>
          <w:rStyle w:val="dn"/>
          <w:i/>
          <w:iCs/>
        </w:rPr>
        <w:t>have</w:t>
      </w:r>
      <w:proofErr w:type="spellEnd"/>
      <w:r w:rsidRPr="007203C6">
        <w:rPr>
          <w:rStyle w:val="dn"/>
          <w:i/>
          <w:iCs/>
        </w:rPr>
        <w:t xml:space="preserve"> </w:t>
      </w:r>
      <w:proofErr w:type="spellStart"/>
      <w:r w:rsidRPr="007203C6">
        <w:rPr>
          <w:rStyle w:val="dn"/>
          <w:i/>
          <w:iCs/>
        </w:rPr>
        <w:t>written</w:t>
      </w:r>
      <w:proofErr w:type="spellEnd"/>
      <w:r w:rsidRPr="007203C6">
        <w:rPr>
          <w:rStyle w:val="dn"/>
          <w:i/>
          <w:iCs/>
        </w:rPr>
        <w:t xml:space="preserve"> has </w:t>
      </w:r>
      <w:proofErr w:type="spellStart"/>
      <w:r w:rsidRPr="007203C6">
        <w:rPr>
          <w:rStyle w:val="dn"/>
          <w:i/>
          <w:iCs/>
        </w:rPr>
        <w:t>been</w:t>
      </w:r>
      <w:proofErr w:type="spellEnd"/>
      <w:r w:rsidRPr="007203C6">
        <w:rPr>
          <w:rStyle w:val="dn"/>
          <w:i/>
          <w:iCs/>
        </w:rPr>
        <w:t xml:space="preserve"> </w:t>
      </w:r>
      <w:proofErr w:type="spellStart"/>
      <w:r w:rsidRPr="007203C6">
        <w:rPr>
          <w:rStyle w:val="dn"/>
          <w:i/>
          <w:iCs/>
        </w:rPr>
        <w:t>without</w:t>
      </w:r>
      <w:proofErr w:type="spellEnd"/>
      <w:r w:rsidRPr="007203C6">
        <w:rPr>
          <w:rStyle w:val="dn"/>
          <w:i/>
          <w:iCs/>
        </w:rPr>
        <w:t xml:space="preserve"> any </w:t>
      </w:r>
      <w:proofErr w:type="spellStart"/>
      <w:r w:rsidRPr="007203C6">
        <w:rPr>
          <w:rStyle w:val="dn"/>
          <w:i/>
          <w:iCs/>
        </w:rPr>
        <w:t>conscious</w:t>
      </w:r>
      <w:proofErr w:type="spellEnd"/>
      <w:r w:rsidRPr="007203C6">
        <w:rPr>
          <w:rStyle w:val="dn"/>
          <w:i/>
          <w:iCs/>
        </w:rPr>
        <w:t xml:space="preserve"> </w:t>
      </w:r>
      <w:proofErr w:type="spellStart"/>
      <w:r w:rsidRPr="007203C6">
        <w:rPr>
          <w:rStyle w:val="dn"/>
          <w:i/>
          <w:iCs/>
        </w:rPr>
        <w:t>thought</w:t>
      </w:r>
      <w:proofErr w:type="spellEnd"/>
      <w:r w:rsidRPr="007203C6">
        <w:rPr>
          <w:rStyle w:val="dn"/>
          <w:i/>
          <w:iCs/>
        </w:rPr>
        <w:t xml:space="preserve"> </w:t>
      </w:r>
      <w:proofErr w:type="spellStart"/>
      <w:r w:rsidRPr="007203C6">
        <w:rPr>
          <w:rStyle w:val="dn"/>
          <w:i/>
          <w:iCs/>
        </w:rPr>
        <w:t>of</w:t>
      </w:r>
      <w:proofErr w:type="spellEnd"/>
      <w:r w:rsidRPr="007203C6">
        <w:rPr>
          <w:rStyle w:val="dn"/>
          <w:i/>
          <w:iCs/>
        </w:rPr>
        <w:t xml:space="preserve"> </w:t>
      </w:r>
      <w:proofErr w:type="spellStart"/>
      <w:r w:rsidRPr="007203C6">
        <w:rPr>
          <w:rStyle w:val="dn"/>
          <w:i/>
          <w:iCs/>
        </w:rPr>
        <w:t>making</w:t>
      </w:r>
      <w:proofErr w:type="spellEnd"/>
      <w:r w:rsidRPr="007203C6">
        <w:rPr>
          <w:rStyle w:val="dn"/>
          <w:i/>
          <w:iCs/>
        </w:rPr>
        <w:t xml:space="preserve"> propaganda. I </w:t>
      </w:r>
      <w:proofErr w:type="spellStart"/>
      <w:r w:rsidRPr="007203C6">
        <w:rPr>
          <w:rStyle w:val="dn"/>
          <w:i/>
          <w:iCs/>
        </w:rPr>
        <w:t>have</w:t>
      </w:r>
      <w:proofErr w:type="spellEnd"/>
      <w:r w:rsidRPr="007203C6">
        <w:rPr>
          <w:rStyle w:val="dn"/>
          <w:i/>
          <w:iCs/>
        </w:rPr>
        <w:t xml:space="preserve"> </w:t>
      </w:r>
      <w:proofErr w:type="spellStart"/>
      <w:r w:rsidRPr="007203C6">
        <w:rPr>
          <w:rStyle w:val="dn"/>
          <w:i/>
          <w:iCs/>
        </w:rPr>
        <w:t>been</w:t>
      </w:r>
      <w:proofErr w:type="spellEnd"/>
      <w:r w:rsidRPr="007203C6">
        <w:rPr>
          <w:rStyle w:val="dn"/>
          <w:i/>
          <w:iCs/>
        </w:rPr>
        <w:t xml:space="preserve"> more </w:t>
      </w:r>
      <w:proofErr w:type="spellStart"/>
      <w:r w:rsidRPr="007203C6">
        <w:rPr>
          <w:rStyle w:val="dn"/>
          <w:i/>
          <w:iCs/>
        </w:rPr>
        <w:t>poet</w:t>
      </w:r>
      <w:proofErr w:type="spellEnd"/>
      <w:r w:rsidRPr="007203C6">
        <w:rPr>
          <w:rStyle w:val="dn"/>
          <w:i/>
          <w:iCs/>
        </w:rPr>
        <w:t xml:space="preserve"> and </w:t>
      </w:r>
      <w:proofErr w:type="spellStart"/>
      <w:r w:rsidRPr="007203C6">
        <w:rPr>
          <w:rStyle w:val="dn"/>
          <w:i/>
          <w:iCs/>
        </w:rPr>
        <w:t>less</w:t>
      </w:r>
      <w:proofErr w:type="spellEnd"/>
      <w:r w:rsidRPr="007203C6">
        <w:rPr>
          <w:rStyle w:val="dn"/>
          <w:i/>
          <w:iCs/>
        </w:rPr>
        <w:t xml:space="preserve"> </w:t>
      </w:r>
      <w:proofErr w:type="spellStart"/>
      <w:r w:rsidRPr="007203C6">
        <w:rPr>
          <w:rStyle w:val="dn"/>
          <w:i/>
          <w:iCs/>
        </w:rPr>
        <w:t>social</w:t>
      </w:r>
      <w:proofErr w:type="spellEnd"/>
      <w:r w:rsidRPr="007203C6">
        <w:rPr>
          <w:rStyle w:val="dn"/>
          <w:i/>
          <w:iCs/>
        </w:rPr>
        <w:t xml:space="preserve"> </w:t>
      </w:r>
      <w:proofErr w:type="spellStart"/>
      <w:r w:rsidRPr="007203C6">
        <w:rPr>
          <w:rStyle w:val="dn"/>
          <w:i/>
          <w:iCs/>
        </w:rPr>
        <w:t>philosopher</w:t>
      </w:r>
      <w:proofErr w:type="spellEnd"/>
      <w:r w:rsidRPr="007203C6">
        <w:rPr>
          <w:rStyle w:val="dn"/>
          <w:i/>
          <w:iCs/>
        </w:rPr>
        <w:t xml:space="preserve"> </w:t>
      </w:r>
      <w:proofErr w:type="spellStart"/>
      <w:r w:rsidRPr="007203C6">
        <w:rPr>
          <w:rStyle w:val="dn"/>
          <w:i/>
          <w:iCs/>
        </w:rPr>
        <w:t>than</w:t>
      </w:r>
      <w:proofErr w:type="spellEnd"/>
      <w:r w:rsidRPr="007203C6">
        <w:rPr>
          <w:rStyle w:val="dn"/>
          <w:i/>
          <w:iCs/>
        </w:rPr>
        <w:t xml:space="preserve"> </w:t>
      </w:r>
      <w:proofErr w:type="spellStart"/>
      <w:r w:rsidRPr="007203C6">
        <w:rPr>
          <w:rStyle w:val="dn"/>
          <w:i/>
          <w:iCs/>
        </w:rPr>
        <w:t>people</w:t>
      </w:r>
      <w:proofErr w:type="spellEnd"/>
      <w:r w:rsidRPr="007203C6">
        <w:rPr>
          <w:rStyle w:val="dn"/>
          <w:i/>
          <w:iCs/>
        </w:rPr>
        <w:t xml:space="preserve"> </w:t>
      </w:r>
      <w:proofErr w:type="spellStart"/>
      <w:r w:rsidRPr="007203C6">
        <w:rPr>
          <w:rStyle w:val="dn"/>
          <w:i/>
          <w:iCs/>
        </w:rPr>
        <w:t>generally</w:t>
      </w:r>
      <w:proofErr w:type="spellEnd"/>
      <w:r w:rsidRPr="007203C6">
        <w:rPr>
          <w:rStyle w:val="dn"/>
          <w:i/>
          <w:iCs/>
        </w:rPr>
        <w:t xml:space="preserve"> </w:t>
      </w:r>
      <w:proofErr w:type="spellStart"/>
      <w:r w:rsidRPr="007203C6">
        <w:rPr>
          <w:rStyle w:val="dn"/>
          <w:i/>
          <w:iCs/>
        </w:rPr>
        <w:t>seem</w:t>
      </w:r>
      <w:proofErr w:type="spellEnd"/>
      <w:r w:rsidRPr="007203C6">
        <w:rPr>
          <w:rStyle w:val="dn"/>
          <w:i/>
          <w:iCs/>
        </w:rPr>
        <w:t xml:space="preserve"> </w:t>
      </w:r>
      <w:proofErr w:type="spellStart"/>
      <w:r w:rsidRPr="007203C6">
        <w:rPr>
          <w:rStyle w:val="dn"/>
          <w:i/>
          <w:iCs/>
        </w:rPr>
        <w:t>inclined</w:t>
      </w:r>
      <w:proofErr w:type="spellEnd"/>
      <w:r w:rsidRPr="007203C6">
        <w:rPr>
          <w:rStyle w:val="dn"/>
          <w:i/>
          <w:iCs/>
        </w:rPr>
        <w:t xml:space="preserve"> to </w:t>
      </w:r>
      <w:proofErr w:type="spellStart"/>
      <w:r w:rsidRPr="007203C6">
        <w:rPr>
          <w:rStyle w:val="dn"/>
          <w:i/>
          <w:iCs/>
        </w:rPr>
        <w:t>believe</w:t>
      </w:r>
      <w:proofErr w:type="spellEnd"/>
      <w:r w:rsidRPr="007203C6">
        <w:rPr>
          <w:rStyle w:val="dn"/>
          <w:i/>
          <w:iCs/>
        </w:rPr>
        <w:t xml:space="preserve">. I </w:t>
      </w:r>
      <w:proofErr w:type="spellStart"/>
      <w:r w:rsidRPr="007203C6">
        <w:rPr>
          <w:rStyle w:val="dn"/>
          <w:i/>
          <w:iCs/>
        </w:rPr>
        <w:t>thank</w:t>
      </w:r>
      <w:proofErr w:type="spellEnd"/>
      <w:r w:rsidRPr="007203C6">
        <w:rPr>
          <w:rStyle w:val="dn"/>
          <w:i/>
          <w:iCs/>
        </w:rPr>
        <w:t xml:space="preserve"> </w:t>
      </w:r>
      <w:proofErr w:type="spellStart"/>
      <w:r w:rsidRPr="007203C6">
        <w:rPr>
          <w:rStyle w:val="dn"/>
          <w:i/>
          <w:iCs/>
        </w:rPr>
        <w:t>you</w:t>
      </w:r>
      <w:proofErr w:type="spellEnd"/>
      <w:r w:rsidRPr="007203C6">
        <w:rPr>
          <w:rStyle w:val="dn"/>
          <w:i/>
          <w:iCs/>
        </w:rPr>
        <w:t xml:space="preserve"> </w:t>
      </w:r>
      <w:proofErr w:type="spellStart"/>
      <w:r w:rsidRPr="007203C6">
        <w:rPr>
          <w:rStyle w:val="dn"/>
          <w:i/>
          <w:iCs/>
        </w:rPr>
        <w:t>for</w:t>
      </w:r>
      <w:proofErr w:type="spellEnd"/>
      <w:r w:rsidRPr="007203C6">
        <w:rPr>
          <w:rStyle w:val="dn"/>
          <w:i/>
          <w:iCs/>
        </w:rPr>
        <w:t xml:space="preserve"> </w:t>
      </w:r>
      <w:proofErr w:type="spellStart"/>
      <w:r w:rsidRPr="007203C6">
        <w:rPr>
          <w:rStyle w:val="dn"/>
          <w:i/>
          <w:iCs/>
        </w:rPr>
        <w:t>the</w:t>
      </w:r>
      <w:proofErr w:type="spellEnd"/>
      <w:r w:rsidRPr="007203C6">
        <w:rPr>
          <w:rStyle w:val="dn"/>
          <w:i/>
          <w:iCs/>
        </w:rPr>
        <w:t xml:space="preserve"> toast, but </w:t>
      </w:r>
      <w:proofErr w:type="spellStart"/>
      <w:r w:rsidRPr="007203C6">
        <w:rPr>
          <w:rStyle w:val="dn"/>
          <w:i/>
          <w:iCs/>
        </w:rPr>
        <w:t>must</w:t>
      </w:r>
      <w:proofErr w:type="spellEnd"/>
      <w:r w:rsidRPr="007203C6">
        <w:rPr>
          <w:rStyle w:val="dn"/>
          <w:i/>
          <w:iCs/>
        </w:rPr>
        <w:t xml:space="preserve"> </w:t>
      </w:r>
      <w:proofErr w:type="spellStart"/>
      <w:r w:rsidRPr="007203C6">
        <w:rPr>
          <w:rStyle w:val="dn"/>
          <w:i/>
          <w:iCs/>
        </w:rPr>
        <w:t>disclaim</w:t>
      </w:r>
      <w:proofErr w:type="spellEnd"/>
      <w:r w:rsidRPr="007203C6">
        <w:rPr>
          <w:rStyle w:val="dn"/>
          <w:i/>
          <w:iCs/>
        </w:rPr>
        <w:t xml:space="preserve"> </w:t>
      </w:r>
      <w:proofErr w:type="spellStart"/>
      <w:r w:rsidRPr="007203C6">
        <w:rPr>
          <w:rStyle w:val="dn"/>
          <w:i/>
          <w:iCs/>
        </w:rPr>
        <w:t>the</w:t>
      </w:r>
      <w:proofErr w:type="spellEnd"/>
      <w:r w:rsidRPr="007203C6">
        <w:rPr>
          <w:rStyle w:val="dn"/>
          <w:i/>
          <w:iCs/>
        </w:rPr>
        <w:t xml:space="preserve"> </w:t>
      </w:r>
      <w:proofErr w:type="spellStart"/>
      <w:r w:rsidRPr="007203C6">
        <w:rPr>
          <w:rStyle w:val="dn"/>
          <w:i/>
          <w:iCs/>
        </w:rPr>
        <w:t>honour</w:t>
      </w:r>
      <w:proofErr w:type="spellEnd"/>
      <w:r w:rsidRPr="007203C6">
        <w:rPr>
          <w:rStyle w:val="dn"/>
          <w:i/>
          <w:iCs/>
        </w:rPr>
        <w:t xml:space="preserve"> </w:t>
      </w:r>
      <w:proofErr w:type="spellStart"/>
      <w:r w:rsidRPr="007203C6">
        <w:rPr>
          <w:rStyle w:val="dn"/>
          <w:i/>
          <w:iCs/>
        </w:rPr>
        <w:t>of</w:t>
      </w:r>
      <w:proofErr w:type="spellEnd"/>
      <w:r w:rsidRPr="007203C6">
        <w:rPr>
          <w:rStyle w:val="dn"/>
          <w:i/>
          <w:iCs/>
        </w:rPr>
        <w:t xml:space="preserve"> </w:t>
      </w:r>
      <w:proofErr w:type="spellStart"/>
      <w:r w:rsidRPr="007203C6">
        <w:rPr>
          <w:rStyle w:val="dn"/>
          <w:i/>
          <w:iCs/>
        </w:rPr>
        <w:t>having</w:t>
      </w:r>
      <w:proofErr w:type="spellEnd"/>
      <w:r w:rsidRPr="007203C6">
        <w:rPr>
          <w:rStyle w:val="dn"/>
          <w:i/>
          <w:iCs/>
        </w:rPr>
        <w:t xml:space="preserve"> </w:t>
      </w:r>
      <w:proofErr w:type="spellStart"/>
      <w:r w:rsidRPr="007203C6">
        <w:rPr>
          <w:rStyle w:val="dn"/>
          <w:i/>
          <w:iCs/>
        </w:rPr>
        <w:t>consciously</w:t>
      </w:r>
      <w:proofErr w:type="spellEnd"/>
      <w:r w:rsidRPr="007203C6">
        <w:rPr>
          <w:rStyle w:val="dn"/>
          <w:i/>
          <w:iCs/>
        </w:rPr>
        <w:t xml:space="preserve"> </w:t>
      </w:r>
      <w:proofErr w:type="spellStart"/>
      <w:r w:rsidRPr="007203C6">
        <w:rPr>
          <w:rStyle w:val="dn"/>
          <w:i/>
          <w:iCs/>
        </w:rPr>
        <w:t>worked</w:t>
      </w:r>
      <w:proofErr w:type="spellEnd"/>
      <w:r w:rsidRPr="007203C6">
        <w:rPr>
          <w:rStyle w:val="dn"/>
          <w:i/>
          <w:iCs/>
        </w:rPr>
        <w:t xml:space="preserve"> </w:t>
      </w:r>
      <w:proofErr w:type="spellStart"/>
      <w:r w:rsidRPr="007203C6">
        <w:rPr>
          <w:rStyle w:val="dn"/>
          <w:i/>
          <w:iCs/>
        </w:rPr>
        <w:t>for</w:t>
      </w:r>
      <w:proofErr w:type="spellEnd"/>
      <w:r w:rsidRPr="007203C6">
        <w:rPr>
          <w:rStyle w:val="dn"/>
          <w:i/>
          <w:iCs/>
        </w:rPr>
        <w:t xml:space="preserve"> </w:t>
      </w:r>
      <w:proofErr w:type="spellStart"/>
      <w:r w:rsidRPr="007203C6">
        <w:rPr>
          <w:rStyle w:val="dn"/>
          <w:i/>
          <w:iCs/>
        </w:rPr>
        <w:t>the</w:t>
      </w:r>
      <w:proofErr w:type="spellEnd"/>
      <w:r w:rsidRPr="007203C6">
        <w:rPr>
          <w:rStyle w:val="dn"/>
          <w:i/>
          <w:iCs/>
        </w:rPr>
        <w:t xml:space="preserve"> </w:t>
      </w:r>
      <w:proofErr w:type="spellStart"/>
      <w:r w:rsidRPr="007203C6">
        <w:rPr>
          <w:rStyle w:val="dn"/>
          <w:i/>
          <w:iCs/>
        </w:rPr>
        <w:t>women's</w:t>
      </w:r>
      <w:proofErr w:type="spellEnd"/>
      <w:r w:rsidRPr="007203C6">
        <w:rPr>
          <w:rStyle w:val="dn"/>
          <w:i/>
          <w:iCs/>
        </w:rPr>
        <w:t xml:space="preserve"> </w:t>
      </w:r>
      <w:proofErr w:type="spellStart"/>
      <w:r w:rsidRPr="007203C6">
        <w:rPr>
          <w:rStyle w:val="dn"/>
          <w:i/>
          <w:iCs/>
        </w:rPr>
        <w:t>rights</w:t>
      </w:r>
      <w:proofErr w:type="spellEnd"/>
      <w:r w:rsidRPr="007203C6">
        <w:rPr>
          <w:rStyle w:val="dn"/>
          <w:i/>
          <w:iCs/>
        </w:rPr>
        <w:t xml:space="preserve"> </w:t>
      </w:r>
      <w:proofErr w:type="spellStart"/>
      <w:r w:rsidRPr="007203C6">
        <w:rPr>
          <w:rStyle w:val="dn"/>
          <w:i/>
          <w:iCs/>
        </w:rPr>
        <w:t>movement</w:t>
      </w:r>
      <w:proofErr w:type="spellEnd"/>
      <w:r w:rsidRPr="007203C6">
        <w:rPr>
          <w:rStyle w:val="dn"/>
          <w:i/>
          <w:iCs/>
        </w:rPr>
        <w:t xml:space="preserve">. I </w:t>
      </w:r>
      <w:proofErr w:type="spellStart"/>
      <w:r w:rsidRPr="007203C6">
        <w:rPr>
          <w:rStyle w:val="dn"/>
          <w:i/>
          <w:iCs/>
        </w:rPr>
        <w:t>am</w:t>
      </w:r>
      <w:proofErr w:type="spellEnd"/>
      <w:r w:rsidRPr="007203C6">
        <w:rPr>
          <w:rStyle w:val="dn"/>
          <w:i/>
          <w:iCs/>
        </w:rPr>
        <w:t xml:space="preserve"> not </w:t>
      </w:r>
      <w:proofErr w:type="spellStart"/>
      <w:r w:rsidRPr="007203C6">
        <w:rPr>
          <w:rStyle w:val="dn"/>
          <w:i/>
          <w:iCs/>
        </w:rPr>
        <w:t>even</w:t>
      </w:r>
      <w:proofErr w:type="spellEnd"/>
      <w:r w:rsidRPr="007203C6">
        <w:rPr>
          <w:rStyle w:val="dn"/>
          <w:i/>
          <w:iCs/>
        </w:rPr>
        <w:t xml:space="preserve"> </w:t>
      </w:r>
      <w:proofErr w:type="spellStart"/>
      <w:r w:rsidRPr="007203C6">
        <w:rPr>
          <w:rStyle w:val="dn"/>
          <w:i/>
          <w:iCs/>
        </w:rPr>
        <w:t>quite</w:t>
      </w:r>
      <w:proofErr w:type="spellEnd"/>
      <w:r w:rsidRPr="007203C6">
        <w:rPr>
          <w:rStyle w:val="dn"/>
          <w:i/>
          <w:iCs/>
        </w:rPr>
        <w:t xml:space="preserve"> </w:t>
      </w:r>
      <w:proofErr w:type="spellStart"/>
      <w:r w:rsidRPr="007203C6">
        <w:rPr>
          <w:rStyle w:val="dn"/>
          <w:i/>
          <w:iCs/>
        </w:rPr>
        <w:t>clear</w:t>
      </w:r>
      <w:proofErr w:type="spellEnd"/>
      <w:r w:rsidRPr="007203C6">
        <w:rPr>
          <w:rStyle w:val="dn"/>
          <w:i/>
          <w:iCs/>
        </w:rPr>
        <w:t xml:space="preserve"> as to just </w:t>
      </w:r>
      <w:proofErr w:type="spellStart"/>
      <w:r w:rsidRPr="007203C6">
        <w:rPr>
          <w:rStyle w:val="dn"/>
          <w:i/>
          <w:iCs/>
        </w:rPr>
        <w:t>what</w:t>
      </w:r>
      <w:proofErr w:type="spellEnd"/>
      <w:r w:rsidRPr="007203C6">
        <w:rPr>
          <w:rStyle w:val="dn"/>
          <w:i/>
          <w:iCs/>
        </w:rPr>
        <w:t xml:space="preserve"> </w:t>
      </w:r>
      <w:proofErr w:type="spellStart"/>
      <w:r w:rsidRPr="007203C6">
        <w:rPr>
          <w:rStyle w:val="dn"/>
          <w:i/>
          <w:iCs/>
        </w:rPr>
        <w:t>this</w:t>
      </w:r>
      <w:proofErr w:type="spellEnd"/>
      <w:r w:rsidRPr="007203C6">
        <w:rPr>
          <w:rStyle w:val="dn"/>
          <w:i/>
          <w:iCs/>
        </w:rPr>
        <w:t xml:space="preserve"> </w:t>
      </w:r>
      <w:proofErr w:type="spellStart"/>
      <w:r w:rsidRPr="007203C6">
        <w:rPr>
          <w:rStyle w:val="dn"/>
          <w:i/>
          <w:iCs/>
        </w:rPr>
        <w:t>women's</w:t>
      </w:r>
      <w:proofErr w:type="spellEnd"/>
      <w:r w:rsidRPr="007203C6">
        <w:rPr>
          <w:rStyle w:val="dn"/>
          <w:i/>
          <w:iCs/>
        </w:rPr>
        <w:t xml:space="preserve"> </w:t>
      </w:r>
      <w:proofErr w:type="spellStart"/>
      <w:r w:rsidRPr="007203C6">
        <w:rPr>
          <w:rStyle w:val="dn"/>
          <w:i/>
          <w:iCs/>
        </w:rPr>
        <w:t>rights</w:t>
      </w:r>
      <w:proofErr w:type="spellEnd"/>
      <w:r w:rsidRPr="007203C6">
        <w:rPr>
          <w:rStyle w:val="dn"/>
          <w:i/>
          <w:iCs/>
        </w:rPr>
        <w:t xml:space="preserve"> </w:t>
      </w:r>
      <w:proofErr w:type="spellStart"/>
      <w:r w:rsidRPr="007203C6">
        <w:rPr>
          <w:rStyle w:val="dn"/>
          <w:i/>
          <w:iCs/>
        </w:rPr>
        <w:t>movement</w:t>
      </w:r>
      <w:proofErr w:type="spellEnd"/>
      <w:r w:rsidRPr="007203C6">
        <w:rPr>
          <w:rStyle w:val="dn"/>
          <w:i/>
          <w:iCs/>
        </w:rPr>
        <w:t xml:space="preserve"> </w:t>
      </w:r>
      <w:proofErr w:type="spellStart"/>
      <w:r w:rsidRPr="007203C6">
        <w:rPr>
          <w:rStyle w:val="dn"/>
          <w:i/>
          <w:iCs/>
        </w:rPr>
        <w:t>really</w:t>
      </w:r>
      <w:proofErr w:type="spellEnd"/>
      <w:r w:rsidRPr="007203C6">
        <w:rPr>
          <w:rStyle w:val="dn"/>
          <w:i/>
          <w:iCs/>
        </w:rPr>
        <w:t xml:space="preserve"> </w:t>
      </w:r>
      <w:proofErr w:type="spellStart"/>
      <w:r w:rsidRPr="007203C6">
        <w:rPr>
          <w:rStyle w:val="dn"/>
          <w:i/>
          <w:iCs/>
        </w:rPr>
        <w:t>is</w:t>
      </w:r>
      <w:proofErr w:type="spellEnd"/>
      <w:r w:rsidRPr="007203C6">
        <w:rPr>
          <w:rStyle w:val="dn"/>
          <w:i/>
          <w:iCs/>
        </w:rPr>
        <w:t xml:space="preserve">. To </w:t>
      </w:r>
      <w:proofErr w:type="spellStart"/>
      <w:r w:rsidRPr="007203C6">
        <w:rPr>
          <w:rStyle w:val="dn"/>
          <w:i/>
          <w:iCs/>
        </w:rPr>
        <w:t>me</w:t>
      </w:r>
      <w:proofErr w:type="spellEnd"/>
      <w:r w:rsidRPr="007203C6">
        <w:rPr>
          <w:rStyle w:val="dn"/>
          <w:i/>
          <w:iCs/>
        </w:rPr>
        <w:t xml:space="preserve"> </w:t>
      </w:r>
      <w:proofErr w:type="spellStart"/>
      <w:r w:rsidRPr="007203C6">
        <w:rPr>
          <w:rStyle w:val="dn"/>
          <w:i/>
          <w:iCs/>
        </w:rPr>
        <w:t>it</w:t>
      </w:r>
      <w:proofErr w:type="spellEnd"/>
      <w:r w:rsidRPr="007203C6">
        <w:rPr>
          <w:rStyle w:val="dn"/>
          <w:i/>
          <w:iCs/>
        </w:rPr>
        <w:t xml:space="preserve"> has </w:t>
      </w:r>
      <w:proofErr w:type="spellStart"/>
      <w:r w:rsidRPr="007203C6">
        <w:rPr>
          <w:rStyle w:val="dn"/>
          <w:i/>
          <w:iCs/>
        </w:rPr>
        <w:t>seemed</w:t>
      </w:r>
      <w:proofErr w:type="spellEnd"/>
      <w:r w:rsidRPr="007203C6">
        <w:rPr>
          <w:rStyle w:val="dn"/>
          <w:i/>
          <w:iCs/>
        </w:rPr>
        <w:t xml:space="preserve"> a</w:t>
      </w:r>
      <w:r w:rsidR="003A1157">
        <w:rPr>
          <w:rStyle w:val="dn"/>
          <w:i/>
          <w:iCs/>
        </w:rPr>
        <w:t> </w:t>
      </w:r>
      <w:proofErr w:type="spellStart"/>
      <w:r w:rsidRPr="007203C6">
        <w:rPr>
          <w:rStyle w:val="dn"/>
          <w:i/>
          <w:iCs/>
        </w:rPr>
        <w:t>problem</w:t>
      </w:r>
      <w:proofErr w:type="spellEnd"/>
      <w:r w:rsidRPr="007203C6">
        <w:rPr>
          <w:rStyle w:val="dn"/>
          <w:i/>
          <w:iCs/>
        </w:rPr>
        <w:t xml:space="preserve"> </w:t>
      </w:r>
      <w:proofErr w:type="spellStart"/>
      <w:r w:rsidRPr="007203C6">
        <w:rPr>
          <w:rStyle w:val="dn"/>
          <w:i/>
          <w:iCs/>
        </w:rPr>
        <w:t>of</w:t>
      </w:r>
      <w:proofErr w:type="spellEnd"/>
      <w:r w:rsidRPr="007203C6">
        <w:rPr>
          <w:rStyle w:val="dn"/>
          <w:i/>
          <w:iCs/>
        </w:rPr>
        <w:t xml:space="preserve"> humanity in </w:t>
      </w:r>
      <w:proofErr w:type="spellStart"/>
      <w:r w:rsidRPr="007203C6">
        <w:rPr>
          <w:rStyle w:val="dn"/>
          <w:i/>
          <w:iCs/>
        </w:rPr>
        <w:t>general</w:t>
      </w:r>
      <w:proofErr w:type="spellEnd"/>
      <w:r w:rsidRPr="007203C6">
        <w:rPr>
          <w:rStyle w:val="dn"/>
          <w:i/>
          <w:iCs/>
        </w:rPr>
        <w:t>.“</w:t>
      </w:r>
      <w:r w:rsidRPr="007203C6">
        <w:rPr>
          <w:rStyle w:val="dn"/>
          <w:vertAlign w:val="superscript"/>
        </w:rPr>
        <w:footnoteReference w:id="48"/>
      </w:r>
      <w:r w:rsidRPr="007203C6">
        <w:rPr>
          <w:rStyle w:val="dn"/>
        </w:rPr>
        <w:t xml:space="preserve"> Ibsen se v minulosti několikrát vyjádřil k nechuti členství ve stranách, proto je projev nejspíše formulovaný tímto zdráhavým způsobem, který ovšem nepopírá, že feministické myšlenky zastává a podporuje.</w:t>
      </w:r>
      <w:r w:rsidRPr="007203C6">
        <w:rPr>
          <w:rStyle w:val="dn"/>
          <w:vertAlign w:val="superscript"/>
        </w:rPr>
        <w:footnoteReference w:id="49"/>
      </w:r>
      <w:r w:rsidRPr="007203C6">
        <w:rPr>
          <w:rStyle w:val="dn"/>
        </w:rPr>
        <w:t xml:space="preserve"> Henrik Ibsen byl „neoficiálním feministou“. Nepotřeboval být členem strany, aby dokázal, jakým způsobem o ženách přemýšlí.</w:t>
      </w:r>
      <w:r w:rsidRPr="007203C6">
        <w:rPr>
          <w:rStyle w:val="dn"/>
          <w:vertAlign w:val="superscript"/>
        </w:rPr>
        <w:footnoteReference w:id="50"/>
      </w:r>
      <w:r w:rsidRPr="007203C6">
        <w:rPr>
          <w:rStyle w:val="dn"/>
        </w:rPr>
        <w:t xml:space="preserve"> Vzhledem k autorově přiznané kritice společnosti, která se prolíná celou tvorbou, možno odvodit jeho stanovisko k dané problematice. Dramaty upozorňoval na slabiny ve</w:t>
      </w:r>
      <w:r w:rsidR="00A35093">
        <w:rPr>
          <w:rStyle w:val="dn"/>
        </w:rPr>
        <w:t> </w:t>
      </w:r>
      <w:r w:rsidRPr="007203C6">
        <w:rPr>
          <w:rStyle w:val="dn"/>
        </w:rPr>
        <w:t xml:space="preserve">společenském zřízení, které pro něj v určitou dobu představovala nevyrovnaná genderová situace. Z toho plyne, že ženy vnímal rovné mužům a upozorňoval na fakt, že společnost </w:t>
      </w:r>
      <w:r w:rsidRPr="007203C6">
        <w:rPr>
          <w:rStyle w:val="dn"/>
        </w:rPr>
        <w:lastRenderedPageBreak/>
        <w:t>rovnost odmítá. Ačkoliv tedy mnohé texty působí ryze feministicky, často se jedná o reflexi společnosti, ve které bylo téma aktuální.</w:t>
      </w:r>
    </w:p>
    <w:p w14:paraId="7206703F" w14:textId="0CBC3BA5" w:rsidR="00C50C5C" w:rsidRPr="007203C6" w:rsidRDefault="00C630A9" w:rsidP="00645275">
      <w:pPr>
        <w:ind w:firstLine="709"/>
        <w:rPr>
          <w:rStyle w:val="dn"/>
        </w:rPr>
      </w:pPr>
      <w:r w:rsidRPr="007203C6">
        <w:rPr>
          <w:rStyle w:val="dn"/>
        </w:rPr>
        <w:t xml:space="preserve">V poznámkách k </w:t>
      </w:r>
      <w:r w:rsidRPr="007203C6">
        <w:rPr>
          <w:rStyle w:val="dn"/>
          <w:i/>
          <w:iCs/>
        </w:rPr>
        <w:t>Domečku pro panenky</w:t>
      </w:r>
      <w:r w:rsidRPr="007203C6">
        <w:rPr>
          <w:rStyle w:val="dn"/>
        </w:rPr>
        <w:t xml:space="preserve"> </w:t>
      </w:r>
      <w:r w:rsidR="00CB3253" w:rsidRPr="007203C6">
        <w:rPr>
          <w:rStyle w:val="dn"/>
        </w:rPr>
        <w:t>autor upozorňuje</w:t>
      </w:r>
      <w:r w:rsidRPr="007203C6">
        <w:rPr>
          <w:rStyle w:val="dn"/>
        </w:rPr>
        <w:t>, že ženy nemohou být ve</w:t>
      </w:r>
      <w:r w:rsidR="001B7761">
        <w:rPr>
          <w:rStyle w:val="dn"/>
        </w:rPr>
        <w:t> </w:t>
      </w:r>
      <w:r w:rsidRPr="007203C6">
        <w:rPr>
          <w:rStyle w:val="dn"/>
        </w:rPr>
        <w:t>společnosti samy sebou a jsou zbav</w:t>
      </w:r>
      <w:r w:rsidR="00CB3253" w:rsidRPr="007203C6">
        <w:rPr>
          <w:rStyle w:val="dn"/>
        </w:rPr>
        <w:t>ovány</w:t>
      </w:r>
      <w:r w:rsidRPr="007203C6">
        <w:rPr>
          <w:rStyle w:val="dn"/>
        </w:rPr>
        <w:t xml:space="preserve"> svého ekonomického dědictví</w:t>
      </w:r>
      <w:r w:rsidR="00640BA0" w:rsidRPr="007203C6">
        <w:rPr>
          <w:rStyle w:val="dn"/>
        </w:rPr>
        <w:t>,</w:t>
      </w:r>
      <w:r w:rsidRPr="007203C6">
        <w:rPr>
          <w:rStyle w:val="dn"/>
          <w:vertAlign w:val="superscript"/>
        </w:rPr>
        <w:footnoteReference w:id="51"/>
      </w:r>
      <w:r w:rsidRPr="007203C6">
        <w:rPr>
          <w:rStyle w:val="dn"/>
        </w:rPr>
        <w:t xml:space="preserve"> </w:t>
      </w:r>
      <w:r w:rsidR="00646180">
        <w:rPr>
          <w:rStyle w:val="dn"/>
        </w:rPr>
        <w:t xml:space="preserve">u </w:t>
      </w:r>
      <w:r w:rsidR="00640BA0" w:rsidRPr="007203C6">
        <w:rPr>
          <w:rStyle w:val="dn"/>
        </w:rPr>
        <w:t>čímž potvrzuje</w:t>
      </w:r>
      <w:r w:rsidRPr="007203C6">
        <w:rPr>
          <w:rStyle w:val="dn"/>
        </w:rPr>
        <w:t xml:space="preserve"> ch</w:t>
      </w:r>
      <w:r w:rsidR="00640BA0" w:rsidRPr="007203C6">
        <w:rPr>
          <w:rStyle w:val="dn"/>
        </w:rPr>
        <w:t>á</w:t>
      </w:r>
      <w:r w:rsidRPr="007203C6">
        <w:rPr>
          <w:rStyle w:val="dn"/>
        </w:rPr>
        <w:t>p</w:t>
      </w:r>
      <w:r w:rsidR="00640BA0" w:rsidRPr="007203C6">
        <w:rPr>
          <w:rStyle w:val="dn"/>
        </w:rPr>
        <w:t>á</w:t>
      </w:r>
      <w:r w:rsidRPr="007203C6">
        <w:rPr>
          <w:rStyle w:val="dn"/>
        </w:rPr>
        <w:t>ní důležitosti uzákonění stejného práva</w:t>
      </w:r>
      <w:r w:rsidR="00640BA0" w:rsidRPr="007203C6">
        <w:rPr>
          <w:rStyle w:val="dn"/>
        </w:rPr>
        <w:t xml:space="preserve"> pro</w:t>
      </w:r>
      <w:r w:rsidRPr="007203C6">
        <w:rPr>
          <w:rStyle w:val="dn"/>
        </w:rPr>
        <w:t xml:space="preserve"> žen</w:t>
      </w:r>
      <w:r w:rsidR="00640BA0" w:rsidRPr="007203C6">
        <w:rPr>
          <w:rStyle w:val="dn"/>
        </w:rPr>
        <w:t>y</w:t>
      </w:r>
      <w:r w:rsidRPr="007203C6">
        <w:rPr>
          <w:rStyle w:val="dn"/>
        </w:rPr>
        <w:t xml:space="preserve">. Ačkoliv se </w:t>
      </w:r>
      <w:r w:rsidR="00A11EAE" w:rsidRPr="007203C6">
        <w:rPr>
          <w:rStyle w:val="dn"/>
        </w:rPr>
        <w:t xml:space="preserve">tedy </w:t>
      </w:r>
      <w:r w:rsidRPr="007203C6">
        <w:rPr>
          <w:rStyle w:val="dn"/>
        </w:rPr>
        <w:t>sám za feministického autora</w:t>
      </w:r>
      <w:r w:rsidR="00A11EAE" w:rsidRPr="007203C6">
        <w:rPr>
          <w:rStyle w:val="dn"/>
        </w:rPr>
        <w:t xml:space="preserve"> nepovažuje</w:t>
      </w:r>
      <w:r w:rsidRPr="007203C6">
        <w:rPr>
          <w:rStyle w:val="dn"/>
        </w:rPr>
        <w:t>, jeho díla a názory vykazují</w:t>
      </w:r>
      <w:r w:rsidR="00A11EAE" w:rsidRPr="007203C6">
        <w:rPr>
          <w:rStyle w:val="dn"/>
        </w:rPr>
        <w:t xml:space="preserve"> opak</w:t>
      </w:r>
      <w:r w:rsidRPr="007203C6">
        <w:rPr>
          <w:rStyle w:val="dn"/>
        </w:rPr>
        <w:t>.</w:t>
      </w:r>
      <w:r w:rsidRPr="007203C6">
        <w:rPr>
          <w:rStyle w:val="dn"/>
          <w:vertAlign w:val="superscript"/>
        </w:rPr>
        <w:footnoteReference w:id="52"/>
      </w:r>
      <w:r w:rsidRPr="007203C6">
        <w:rPr>
          <w:rStyle w:val="dn"/>
        </w:rPr>
        <w:t xml:space="preserve"> Nesporným bodem</w:t>
      </w:r>
      <w:r w:rsidR="00F67A7D" w:rsidRPr="007203C6">
        <w:rPr>
          <w:rStyle w:val="dn"/>
        </w:rPr>
        <w:t xml:space="preserve"> však</w:t>
      </w:r>
      <w:r w:rsidRPr="007203C6">
        <w:rPr>
          <w:rStyle w:val="dn"/>
        </w:rPr>
        <w:t xml:space="preserve"> </w:t>
      </w:r>
      <w:r w:rsidR="00F67A7D" w:rsidRPr="007203C6">
        <w:rPr>
          <w:rStyle w:val="dn"/>
        </w:rPr>
        <w:t>zůstává</w:t>
      </w:r>
      <w:r w:rsidRPr="007203C6">
        <w:rPr>
          <w:rStyle w:val="dn"/>
        </w:rPr>
        <w:t>, že</w:t>
      </w:r>
      <w:r w:rsidR="001B7761">
        <w:rPr>
          <w:rStyle w:val="dn"/>
        </w:rPr>
        <w:t> </w:t>
      </w:r>
      <w:r w:rsidRPr="007203C6">
        <w:rPr>
          <w:rStyle w:val="dn"/>
        </w:rPr>
        <w:t>Ibsenův pohled na feministické otázky nejvíce formovaly klíčové ženy jeho života.</w:t>
      </w:r>
      <w:r w:rsidR="009737FE" w:rsidRPr="007203C6">
        <w:rPr>
          <w:rStyle w:val="dn"/>
        </w:rPr>
        <w:t xml:space="preserve"> N</w:t>
      </w:r>
      <w:r w:rsidRPr="007203C6">
        <w:rPr>
          <w:rStyle w:val="dn"/>
        </w:rPr>
        <w:t>ejedná</w:t>
      </w:r>
      <w:r w:rsidR="009737FE" w:rsidRPr="007203C6">
        <w:rPr>
          <w:rStyle w:val="dn"/>
        </w:rPr>
        <w:t xml:space="preserve"> se</w:t>
      </w:r>
      <w:r w:rsidRPr="007203C6">
        <w:rPr>
          <w:rStyle w:val="dn"/>
        </w:rPr>
        <w:t xml:space="preserve"> pouze o milostné vztahy, i když </w:t>
      </w:r>
      <w:r w:rsidR="009737FE" w:rsidRPr="007203C6">
        <w:rPr>
          <w:rStyle w:val="dn"/>
        </w:rPr>
        <w:t xml:space="preserve">mezi nejvlivnější </w:t>
      </w:r>
      <w:proofErr w:type="gramStart"/>
      <w:r w:rsidR="009737FE" w:rsidRPr="007203C6">
        <w:rPr>
          <w:rStyle w:val="dn"/>
        </w:rPr>
        <w:t>patří</w:t>
      </w:r>
      <w:proofErr w:type="gramEnd"/>
      <w:r w:rsidR="009737FE" w:rsidRPr="007203C6" w:rsidDel="009737FE">
        <w:rPr>
          <w:rStyle w:val="dn"/>
        </w:rPr>
        <w:t xml:space="preserve"> </w:t>
      </w:r>
      <w:r w:rsidRPr="007203C6">
        <w:rPr>
          <w:rStyle w:val="dn"/>
        </w:rPr>
        <w:t xml:space="preserve">samozřejmě Ibsenova manželka </w:t>
      </w:r>
      <w:proofErr w:type="spellStart"/>
      <w:r w:rsidRPr="007203C6">
        <w:rPr>
          <w:rStyle w:val="dn"/>
        </w:rPr>
        <w:t>Suzannah</w:t>
      </w:r>
      <w:proofErr w:type="spellEnd"/>
      <w:r w:rsidRPr="007203C6">
        <w:rPr>
          <w:rStyle w:val="dn"/>
        </w:rPr>
        <w:t xml:space="preserve"> </w:t>
      </w:r>
      <w:proofErr w:type="spellStart"/>
      <w:r w:rsidRPr="007203C6">
        <w:rPr>
          <w:rStyle w:val="dn"/>
        </w:rPr>
        <w:t>Thorsen</w:t>
      </w:r>
      <w:proofErr w:type="spellEnd"/>
      <w:r w:rsidRPr="007203C6">
        <w:rPr>
          <w:rStyle w:val="dn"/>
        </w:rPr>
        <w:t xml:space="preserve"> Ibsen. </w:t>
      </w:r>
      <w:proofErr w:type="spellStart"/>
      <w:r w:rsidRPr="007203C6">
        <w:rPr>
          <w:rStyle w:val="dn"/>
        </w:rPr>
        <w:t>Suzannah</w:t>
      </w:r>
      <w:proofErr w:type="spellEnd"/>
      <w:r w:rsidRPr="007203C6">
        <w:rPr>
          <w:rStyle w:val="dn"/>
        </w:rPr>
        <w:t xml:space="preserve">, inteligentní a emancipovaná žena, která obdivovala spisovatelku George </w:t>
      </w:r>
      <w:proofErr w:type="spellStart"/>
      <w:r w:rsidRPr="007203C6">
        <w:rPr>
          <w:rStyle w:val="dn"/>
        </w:rPr>
        <w:t>Sand</w:t>
      </w:r>
      <w:proofErr w:type="spellEnd"/>
      <w:r w:rsidRPr="007203C6">
        <w:rPr>
          <w:rStyle w:val="dn"/>
        </w:rPr>
        <w:t xml:space="preserve">, byla silně ovlivnila nevlastní matkou. </w:t>
      </w:r>
      <w:proofErr w:type="spellStart"/>
      <w:r w:rsidRPr="007203C6">
        <w:rPr>
          <w:rStyle w:val="dn"/>
        </w:rPr>
        <w:t>Magdalene</w:t>
      </w:r>
      <w:proofErr w:type="spellEnd"/>
      <w:r w:rsidRPr="007203C6">
        <w:rPr>
          <w:rStyle w:val="dn"/>
        </w:rPr>
        <w:t xml:space="preserve"> </w:t>
      </w:r>
      <w:proofErr w:type="spellStart"/>
      <w:r w:rsidRPr="007203C6">
        <w:rPr>
          <w:rStyle w:val="dn"/>
        </w:rPr>
        <w:t>Thorsen</w:t>
      </w:r>
      <w:proofErr w:type="spellEnd"/>
      <w:r w:rsidRPr="007203C6">
        <w:rPr>
          <w:rStyle w:val="dn"/>
        </w:rPr>
        <w:t>, dánská feministická spisovatelka, měla se svou nevlastní dcerou</w:t>
      </w:r>
      <w:r w:rsidR="005B0FC2" w:rsidRPr="007203C6">
        <w:rPr>
          <w:rStyle w:val="dn"/>
        </w:rPr>
        <w:t xml:space="preserve"> velmi</w:t>
      </w:r>
      <w:r w:rsidRPr="007203C6">
        <w:rPr>
          <w:rStyle w:val="dn"/>
        </w:rPr>
        <w:t xml:space="preserve"> blízký vztah. </w:t>
      </w:r>
      <w:proofErr w:type="spellStart"/>
      <w:r w:rsidRPr="007203C6">
        <w:rPr>
          <w:rStyle w:val="dn"/>
        </w:rPr>
        <w:t>Suzannah</w:t>
      </w:r>
      <w:proofErr w:type="spellEnd"/>
      <w:r w:rsidRPr="007203C6">
        <w:rPr>
          <w:rStyle w:val="dn"/>
        </w:rPr>
        <w:t xml:space="preserve"> zanechala v Ibsenových ženských hrdinkách důležitou stopu ve smyslu emancipačních tendencí žen. Ibsenovy postavy ostatně byly povětšinou inspirovány reálnými lidmi, k čemuž se později, v rámci analytické části, vrátím.</w:t>
      </w:r>
      <w:r w:rsidRPr="007203C6">
        <w:rPr>
          <w:rStyle w:val="dn"/>
          <w:vertAlign w:val="superscript"/>
        </w:rPr>
        <w:footnoteReference w:id="53"/>
      </w:r>
    </w:p>
    <w:p w14:paraId="7C0D19E4" w14:textId="34ADD362" w:rsidR="00C50C5C" w:rsidRPr="007203C6" w:rsidRDefault="00C630A9" w:rsidP="00645275">
      <w:pPr>
        <w:ind w:firstLine="709"/>
        <w:rPr>
          <w:rStyle w:val="dn"/>
        </w:rPr>
      </w:pPr>
      <w:r w:rsidRPr="007203C6">
        <w:rPr>
          <w:rStyle w:val="dn"/>
        </w:rPr>
        <w:t>Další</w:t>
      </w:r>
      <w:r w:rsidR="005B0FC2" w:rsidRPr="007203C6">
        <w:rPr>
          <w:rStyle w:val="dn"/>
        </w:rPr>
        <w:t xml:space="preserve"> ženou</w:t>
      </w:r>
      <w:r w:rsidRPr="007203C6">
        <w:rPr>
          <w:rStyle w:val="dn"/>
        </w:rPr>
        <w:t>, kter</w:t>
      </w:r>
      <w:r w:rsidR="005B0FC2" w:rsidRPr="007203C6">
        <w:rPr>
          <w:rStyle w:val="dn"/>
        </w:rPr>
        <w:t>á</w:t>
      </w:r>
      <w:r w:rsidRPr="007203C6">
        <w:rPr>
          <w:rStyle w:val="dn"/>
        </w:rPr>
        <w:t xml:space="preserve"> výrazně ovlivnil</w:t>
      </w:r>
      <w:r w:rsidR="005B0FC2" w:rsidRPr="007203C6">
        <w:rPr>
          <w:rStyle w:val="dn"/>
        </w:rPr>
        <w:t>a</w:t>
      </w:r>
      <w:r w:rsidRPr="007203C6">
        <w:rPr>
          <w:rStyle w:val="dn"/>
        </w:rPr>
        <w:t xml:space="preserve"> Ibsenovo feministické uvažování, byla Camilla </w:t>
      </w:r>
      <w:proofErr w:type="spellStart"/>
      <w:r w:rsidRPr="007203C6">
        <w:rPr>
          <w:rStyle w:val="dn"/>
        </w:rPr>
        <w:t>Collet</w:t>
      </w:r>
      <w:proofErr w:type="spellEnd"/>
      <w:r w:rsidRPr="007203C6">
        <w:rPr>
          <w:rStyle w:val="dn"/>
        </w:rPr>
        <w:t xml:space="preserve">, která působila jako aktivní bojovnice za ženská práva a obvykle je označovaná za první a nejvýznamnější </w:t>
      </w:r>
      <w:r w:rsidR="00FB52B8" w:rsidRPr="007203C6">
        <w:rPr>
          <w:rStyle w:val="dn"/>
        </w:rPr>
        <w:t xml:space="preserve">norskou </w:t>
      </w:r>
      <w:r w:rsidRPr="007203C6">
        <w:rPr>
          <w:rStyle w:val="dn"/>
        </w:rPr>
        <w:t xml:space="preserve">feministku. Vztah </w:t>
      </w:r>
      <w:proofErr w:type="spellStart"/>
      <w:r w:rsidRPr="007203C6">
        <w:rPr>
          <w:rStyle w:val="dn"/>
        </w:rPr>
        <w:t>Collet</w:t>
      </w:r>
      <w:proofErr w:type="spellEnd"/>
      <w:r w:rsidRPr="007203C6">
        <w:rPr>
          <w:rStyle w:val="dn"/>
        </w:rPr>
        <w:t xml:space="preserve"> a Ibsena </w:t>
      </w:r>
      <w:r w:rsidR="00ED3442" w:rsidRPr="007203C6">
        <w:rPr>
          <w:rStyle w:val="dn"/>
        </w:rPr>
        <w:t xml:space="preserve">byl </w:t>
      </w:r>
      <w:r w:rsidRPr="007203C6">
        <w:rPr>
          <w:rStyle w:val="dn"/>
        </w:rPr>
        <w:t xml:space="preserve">čistě </w:t>
      </w:r>
      <w:r w:rsidR="00515A16" w:rsidRPr="007203C6">
        <w:rPr>
          <w:rStyle w:val="dn"/>
        </w:rPr>
        <w:t xml:space="preserve">založen na </w:t>
      </w:r>
      <w:r w:rsidRPr="007203C6">
        <w:rPr>
          <w:rStyle w:val="dn"/>
        </w:rPr>
        <w:t>přátels</w:t>
      </w:r>
      <w:r w:rsidR="00515A16" w:rsidRPr="007203C6">
        <w:rPr>
          <w:rStyle w:val="dn"/>
        </w:rPr>
        <w:t>tví</w:t>
      </w:r>
      <w:r w:rsidRPr="007203C6">
        <w:rPr>
          <w:rStyle w:val="dn"/>
        </w:rPr>
        <w:t xml:space="preserve"> a</w:t>
      </w:r>
      <w:r w:rsidR="001B7761">
        <w:rPr>
          <w:rStyle w:val="dn"/>
        </w:rPr>
        <w:t> </w:t>
      </w:r>
      <w:r w:rsidRPr="007203C6">
        <w:rPr>
          <w:rStyle w:val="dn"/>
        </w:rPr>
        <w:t xml:space="preserve">velkém respektu. Dramatik znal dílo norské feministky ještě </w:t>
      </w:r>
      <w:r w:rsidR="00DB1F64" w:rsidRPr="007203C6">
        <w:rPr>
          <w:rStyle w:val="dn"/>
        </w:rPr>
        <w:t xml:space="preserve">jejich prvním osobním setkáním roku </w:t>
      </w:r>
      <w:r w:rsidRPr="007203C6">
        <w:rPr>
          <w:rStyle w:val="dn"/>
        </w:rPr>
        <w:t xml:space="preserve">1871. </w:t>
      </w:r>
      <w:proofErr w:type="spellStart"/>
      <w:r w:rsidRPr="007203C6">
        <w:rPr>
          <w:rStyle w:val="dn"/>
        </w:rPr>
        <w:t>Camila</w:t>
      </w:r>
      <w:proofErr w:type="spellEnd"/>
      <w:r w:rsidRPr="007203C6">
        <w:rPr>
          <w:rStyle w:val="dn"/>
        </w:rPr>
        <w:t xml:space="preserve"> </w:t>
      </w:r>
      <w:proofErr w:type="spellStart"/>
      <w:r w:rsidRPr="007203C6">
        <w:rPr>
          <w:rStyle w:val="dn"/>
        </w:rPr>
        <w:t>Collet</w:t>
      </w:r>
      <w:proofErr w:type="spellEnd"/>
      <w:r w:rsidRPr="007203C6">
        <w:rPr>
          <w:rStyle w:val="dn"/>
        </w:rPr>
        <w:t xml:space="preserve"> v knize </w:t>
      </w:r>
      <w:r w:rsidRPr="007203C6">
        <w:rPr>
          <w:rStyle w:val="dn"/>
          <w:i/>
          <w:iCs/>
        </w:rPr>
        <w:t>Z tábora němých</w:t>
      </w:r>
      <w:r w:rsidRPr="007203C6">
        <w:rPr>
          <w:rStyle w:val="dn"/>
        </w:rPr>
        <w:t xml:space="preserve"> </w:t>
      </w:r>
      <w:r w:rsidR="0095430F" w:rsidRPr="007203C6">
        <w:rPr>
          <w:rStyle w:val="dn"/>
        </w:rPr>
        <w:t>(</w:t>
      </w:r>
      <w:r w:rsidRPr="007203C6">
        <w:rPr>
          <w:rStyle w:val="dn"/>
        </w:rPr>
        <w:t>1877</w:t>
      </w:r>
      <w:r w:rsidR="0095430F" w:rsidRPr="007203C6">
        <w:rPr>
          <w:rStyle w:val="dn"/>
        </w:rPr>
        <w:t>)</w:t>
      </w:r>
      <w:r w:rsidRPr="007203C6">
        <w:rPr>
          <w:rStyle w:val="dn"/>
        </w:rPr>
        <w:t xml:space="preserve"> </w:t>
      </w:r>
      <w:r w:rsidR="0095430F" w:rsidRPr="007203C6">
        <w:rPr>
          <w:rStyle w:val="dn"/>
        </w:rPr>
        <w:t xml:space="preserve">kriticky </w:t>
      </w:r>
      <w:r w:rsidRPr="007203C6">
        <w:rPr>
          <w:rStyle w:val="dn"/>
        </w:rPr>
        <w:t>rozebírala ženy figurující v</w:t>
      </w:r>
      <w:r w:rsidR="001B7761">
        <w:rPr>
          <w:rStyle w:val="dn"/>
        </w:rPr>
        <w:t> </w:t>
      </w:r>
      <w:r w:rsidRPr="007203C6">
        <w:rPr>
          <w:rStyle w:val="dn"/>
        </w:rPr>
        <w:t>dosavadních Ibsenových dramatech a došla k závěru, že v</w:t>
      </w:r>
      <w:r w:rsidR="00434058" w:rsidRPr="007203C6">
        <w:rPr>
          <w:rStyle w:val="dn"/>
        </w:rPr>
        <w:t xml:space="preserve"> jeho</w:t>
      </w:r>
      <w:r w:rsidR="001D61F0" w:rsidRPr="007203C6">
        <w:rPr>
          <w:rStyle w:val="dn"/>
        </w:rPr>
        <w:t xml:space="preserve"> ranných </w:t>
      </w:r>
      <w:proofErr w:type="gramStart"/>
      <w:r w:rsidR="001D61F0" w:rsidRPr="007203C6">
        <w:rPr>
          <w:rStyle w:val="dn"/>
        </w:rPr>
        <w:t xml:space="preserve">dramatech - </w:t>
      </w:r>
      <w:r w:rsidRPr="007203C6">
        <w:rPr>
          <w:rStyle w:val="dn"/>
          <w:i/>
          <w:iCs/>
        </w:rPr>
        <w:t>Peeru</w:t>
      </w:r>
      <w:proofErr w:type="gramEnd"/>
      <w:r w:rsidRPr="007203C6">
        <w:rPr>
          <w:rStyle w:val="dn"/>
          <w:i/>
          <w:iCs/>
        </w:rPr>
        <w:t xml:space="preserve"> </w:t>
      </w:r>
      <w:proofErr w:type="spellStart"/>
      <w:r w:rsidRPr="007203C6">
        <w:rPr>
          <w:rStyle w:val="dn"/>
          <w:i/>
          <w:iCs/>
        </w:rPr>
        <w:t>Gyntovi</w:t>
      </w:r>
      <w:proofErr w:type="spellEnd"/>
      <w:r w:rsidRPr="007203C6">
        <w:rPr>
          <w:rStyle w:val="dn"/>
          <w:i/>
          <w:iCs/>
        </w:rPr>
        <w:t xml:space="preserve"> </w:t>
      </w:r>
      <w:r w:rsidRPr="007203C6">
        <w:rPr>
          <w:rStyle w:val="dn"/>
        </w:rPr>
        <w:t xml:space="preserve">a </w:t>
      </w:r>
      <w:r w:rsidRPr="007203C6">
        <w:rPr>
          <w:rStyle w:val="dn"/>
          <w:i/>
          <w:iCs/>
        </w:rPr>
        <w:t>Brandu</w:t>
      </w:r>
      <w:r w:rsidR="001D61F0" w:rsidRPr="007203C6">
        <w:rPr>
          <w:rStyle w:val="dn"/>
          <w:i/>
          <w:iCs/>
        </w:rPr>
        <w:t xml:space="preserve"> </w:t>
      </w:r>
      <w:r w:rsidR="001D61F0" w:rsidRPr="007203C6">
        <w:rPr>
          <w:rStyle w:val="dn"/>
        </w:rPr>
        <w:t>-</w:t>
      </w:r>
      <w:r w:rsidRPr="007203C6">
        <w:rPr>
          <w:rStyle w:val="dn"/>
        </w:rPr>
        <w:t xml:space="preserve"> se neobjevují </w:t>
      </w:r>
      <w:r w:rsidR="00FD5DAD" w:rsidRPr="007203C6">
        <w:rPr>
          <w:rStyle w:val="dn"/>
        </w:rPr>
        <w:t xml:space="preserve">postavy, které by byly symbolem ženské </w:t>
      </w:r>
      <w:r w:rsidRPr="007203C6">
        <w:rPr>
          <w:rStyle w:val="dn"/>
        </w:rPr>
        <w:t>emancipac</w:t>
      </w:r>
      <w:r w:rsidR="00807B2A">
        <w:rPr>
          <w:rStyle w:val="dn"/>
        </w:rPr>
        <w:t>e</w:t>
      </w:r>
      <w:r w:rsidRPr="007203C6">
        <w:rPr>
          <w:rStyle w:val="dn"/>
        </w:rPr>
        <w:t>. Díky</w:t>
      </w:r>
      <w:r w:rsidR="001B7761">
        <w:rPr>
          <w:rStyle w:val="dn"/>
        </w:rPr>
        <w:t> </w:t>
      </w:r>
      <w:r w:rsidRPr="007203C6">
        <w:rPr>
          <w:rStyle w:val="dn"/>
        </w:rPr>
        <w:t xml:space="preserve">postupnému porozumění </w:t>
      </w:r>
      <w:r w:rsidR="00F17D9E" w:rsidRPr="007203C6">
        <w:rPr>
          <w:rStyle w:val="dn"/>
        </w:rPr>
        <w:t xml:space="preserve">feministických </w:t>
      </w:r>
      <w:r w:rsidRPr="007203C6">
        <w:rPr>
          <w:rStyle w:val="dn"/>
        </w:rPr>
        <w:t>otázek</w:t>
      </w:r>
      <w:r w:rsidR="00CD36BF" w:rsidRPr="007203C6">
        <w:rPr>
          <w:rStyle w:val="dn"/>
        </w:rPr>
        <w:t>,</w:t>
      </w:r>
      <w:r w:rsidRPr="007203C6">
        <w:rPr>
          <w:rStyle w:val="dn"/>
        </w:rPr>
        <w:t xml:space="preserve"> začíná autor ženské hrdinky charakterně posilovat a kritici </w:t>
      </w:r>
      <w:proofErr w:type="gramStart"/>
      <w:r w:rsidRPr="007203C6">
        <w:rPr>
          <w:rStyle w:val="dn"/>
        </w:rPr>
        <w:t>píší</w:t>
      </w:r>
      <w:proofErr w:type="gramEnd"/>
      <w:r w:rsidR="001E4A35" w:rsidRPr="007203C6">
        <w:rPr>
          <w:rStyle w:val="dn"/>
        </w:rPr>
        <w:t xml:space="preserve"> o jejich čast</w:t>
      </w:r>
      <w:r w:rsidR="00E0522A" w:rsidRPr="007203C6">
        <w:rPr>
          <w:rStyle w:val="dn"/>
        </w:rPr>
        <w:t>o</w:t>
      </w:r>
      <w:r w:rsidR="001E4A35" w:rsidRPr="007203C6">
        <w:rPr>
          <w:rStyle w:val="dn"/>
        </w:rPr>
        <w:t xml:space="preserve"> </w:t>
      </w:r>
      <w:r w:rsidRPr="007203C6">
        <w:rPr>
          <w:rStyle w:val="dn"/>
        </w:rPr>
        <w:t>zajímav</w:t>
      </w:r>
      <w:r w:rsidR="00E0522A" w:rsidRPr="007203C6">
        <w:rPr>
          <w:rStyle w:val="dn"/>
        </w:rPr>
        <w:t>ějším charakteru</w:t>
      </w:r>
      <w:r w:rsidRPr="007203C6">
        <w:rPr>
          <w:rStyle w:val="dn"/>
        </w:rPr>
        <w:t xml:space="preserve"> než</w:t>
      </w:r>
      <w:r w:rsidR="00E0522A" w:rsidRPr="007203C6">
        <w:rPr>
          <w:rStyle w:val="dn"/>
        </w:rPr>
        <w:t xml:space="preserve"> v případě</w:t>
      </w:r>
      <w:r w:rsidRPr="007203C6">
        <w:rPr>
          <w:rStyle w:val="dn"/>
        </w:rPr>
        <w:t xml:space="preserve"> muž</w:t>
      </w:r>
      <w:r w:rsidR="00E0522A" w:rsidRPr="007203C6">
        <w:rPr>
          <w:rStyle w:val="dn"/>
        </w:rPr>
        <w:t>ských</w:t>
      </w:r>
      <w:r w:rsidRPr="007203C6">
        <w:rPr>
          <w:rStyle w:val="dn"/>
        </w:rPr>
        <w:t xml:space="preserve"> protagonist</w:t>
      </w:r>
      <w:r w:rsidR="00720780" w:rsidRPr="007203C6">
        <w:rPr>
          <w:rStyle w:val="dn"/>
        </w:rPr>
        <w:t>ů</w:t>
      </w:r>
      <w:r w:rsidRPr="007203C6">
        <w:rPr>
          <w:rStyle w:val="dn"/>
        </w:rPr>
        <w:t xml:space="preserve">. S lehkou nadsázkou </w:t>
      </w:r>
      <w:r w:rsidR="00A645B3" w:rsidRPr="007203C6">
        <w:rPr>
          <w:rStyle w:val="dn"/>
        </w:rPr>
        <w:t xml:space="preserve">je, s ohledem na poslední dějství </w:t>
      </w:r>
      <w:r w:rsidR="00A645B3" w:rsidRPr="007203C6">
        <w:rPr>
          <w:rStyle w:val="dn"/>
          <w:i/>
          <w:iCs/>
        </w:rPr>
        <w:t>Domečku pro panenky</w:t>
      </w:r>
      <w:r w:rsidR="00A645B3" w:rsidRPr="007203C6">
        <w:rPr>
          <w:rStyle w:val="dn"/>
        </w:rPr>
        <w:t>, autorovi připisován vynález typu emancipované ženy.</w:t>
      </w:r>
      <w:r w:rsidRPr="007203C6">
        <w:rPr>
          <w:rStyle w:val="dn"/>
        </w:rPr>
        <w:t xml:space="preserve"> </w:t>
      </w:r>
      <w:r w:rsidR="00A645B3" w:rsidRPr="007203C6">
        <w:rPr>
          <w:rStyle w:val="dn"/>
        </w:rPr>
        <w:t xml:space="preserve"> Stále o</w:t>
      </w:r>
      <w:r w:rsidRPr="007203C6">
        <w:rPr>
          <w:rStyle w:val="dn"/>
        </w:rPr>
        <w:t xml:space="preserve">všem se zřetelem, že </w:t>
      </w:r>
      <w:r w:rsidR="003E1886" w:rsidRPr="007203C6">
        <w:rPr>
          <w:rStyle w:val="dn"/>
        </w:rPr>
        <w:t xml:space="preserve">k výsledné podobě </w:t>
      </w:r>
      <w:r w:rsidRPr="007203C6">
        <w:rPr>
          <w:rStyle w:val="dn"/>
        </w:rPr>
        <w:t xml:space="preserve">velice přispěla právě </w:t>
      </w:r>
      <w:proofErr w:type="spellStart"/>
      <w:r w:rsidRPr="007203C6">
        <w:rPr>
          <w:rStyle w:val="dn"/>
        </w:rPr>
        <w:t>Collet</w:t>
      </w:r>
      <w:proofErr w:type="spellEnd"/>
      <w:r w:rsidRPr="007203C6">
        <w:rPr>
          <w:rStyle w:val="dn"/>
        </w:rPr>
        <w:t>. Typický rys Ibsenových děl vykazuje</w:t>
      </w:r>
      <w:r w:rsidR="007A08DD" w:rsidRPr="007203C6">
        <w:rPr>
          <w:rStyle w:val="dn"/>
        </w:rPr>
        <w:t xml:space="preserve">: </w:t>
      </w:r>
      <w:r w:rsidRPr="007203C6">
        <w:rPr>
          <w:rStyle w:val="dn"/>
        </w:rPr>
        <w:t xml:space="preserve">i když feministické téma není na první pohled klíčovým, děj zaštiťují charakterně silné hrdiny, čímž se feministický </w:t>
      </w:r>
      <w:r w:rsidRPr="007203C6">
        <w:rPr>
          <w:rStyle w:val="dn"/>
        </w:rPr>
        <w:lastRenderedPageBreak/>
        <w:t>podtón vyskytuje v celém ději.</w:t>
      </w:r>
      <w:r w:rsidRPr="007203C6">
        <w:rPr>
          <w:rStyle w:val="dn"/>
          <w:vertAlign w:val="superscript"/>
        </w:rPr>
        <w:footnoteReference w:id="54"/>
      </w:r>
      <w:r w:rsidRPr="007203C6">
        <w:rPr>
          <w:rStyle w:val="dn"/>
        </w:rPr>
        <w:t xml:space="preserve"> Ibsenův boj za práva žen nebyl omezen</w:t>
      </w:r>
      <w:r w:rsidR="00616E3C" w:rsidRPr="007203C6">
        <w:rPr>
          <w:rStyle w:val="dn"/>
        </w:rPr>
        <w:t xml:space="preserve"> pouze na </w:t>
      </w:r>
      <w:r w:rsidRPr="007203C6">
        <w:rPr>
          <w:rStyle w:val="dn"/>
        </w:rPr>
        <w:t>literárn</w:t>
      </w:r>
      <w:r w:rsidR="00616E3C" w:rsidRPr="007203C6">
        <w:rPr>
          <w:rStyle w:val="dn"/>
        </w:rPr>
        <w:t>í sféru</w:t>
      </w:r>
      <w:r w:rsidRPr="007203C6">
        <w:rPr>
          <w:rStyle w:val="dn"/>
        </w:rPr>
        <w:t>. V období, kdy pobýval v exilu v Římě, vyjádřil v tamější Skandinávské společnosti názor na ustanovení hlasovacího práva také pro všechny členky</w:t>
      </w:r>
      <w:r w:rsidR="0069395A" w:rsidRPr="007203C6">
        <w:rPr>
          <w:rStyle w:val="dn"/>
        </w:rPr>
        <w:t xml:space="preserve"> a</w:t>
      </w:r>
      <w:r w:rsidRPr="007203C6">
        <w:rPr>
          <w:rStyle w:val="dn"/>
        </w:rPr>
        <w:t xml:space="preserve"> </w:t>
      </w:r>
      <w:r w:rsidR="0069395A" w:rsidRPr="007203C6">
        <w:rPr>
          <w:rStyle w:val="dn"/>
        </w:rPr>
        <w:t>v</w:t>
      </w:r>
      <w:r w:rsidRPr="007203C6">
        <w:rPr>
          <w:rStyle w:val="dn"/>
        </w:rPr>
        <w:t xml:space="preserve"> roce 1884</w:t>
      </w:r>
      <w:r w:rsidR="00856F17" w:rsidRPr="007203C6">
        <w:rPr>
          <w:rStyle w:val="dn"/>
        </w:rPr>
        <w:t xml:space="preserve"> dále</w:t>
      </w:r>
      <w:r w:rsidRPr="007203C6">
        <w:rPr>
          <w:rStyle w:val="dn"/>
        </w:rPr>
        <w:t xml:space="preserve"> podpořil návrh zákona, který se týkal rozhodovacího práva vdané ženy o majetkových záležitostech.</w:t>
      </w:r>
      <w:r w:rsidRPr="007203C6">
        <w:rPr>
          <w:rStyle w:val="dn"/>
          <w:vertAlign w:val="superscript"/>
        </w:rPr>
        <w:footnoteReference w:id="55"/>
      </w:r>
      <w:r w:rsidRPr="007203C6">
        <w:rPr>
          <w:rStyle w:val="dn"/>
        </w:rPr>
        <w:t xml:space="preserve"> </w:t>
      </w:r>
    </w:p>
    <w:p w14:paraId="1DA74D85" w14:textId="7DFCD3EE" w:rsidR="00C50C5C" w:rsidRPr="007203C6" w:rsidRDefault="00C630A9" w:rsidP="00645275">
      <w:pPr>
        <w:ind w:firstLine="709"/>
        <w:rPr>
          <w:rStyle w:val="dn"/>
        </w:rPr>
      </w:pPr>
      <w:r w:rsidRPr="007203C6">
        <w:rPr>
          <w:rStyle w:val="dn"/>
          <w:i/>
          <w:iCs/>
        </w:rPr>
        <w:t>Domeček pro panenky</w:t>
      </w:r>
      <w:r w:rsidRPr="007203C6">
        <w:rPr>
          <w:rStyle w:val="dn"/>
        </w:rPr>
        <w:t xml:space="preserve"> sklidil pozitivní přijetí na poli feministických myslitelek z</w:t>
      </w:r>
      <w:r w:rsidR="003F171E">
        <w:rPr>
          <w:rStyle w:val="dn"/>
        </w:rPr>
        <w:t> </w:t>
      </w:r>
      <w:r w:rsidRPr="007203C6">
        <w:rPr>
          <w:rStyle w:val="dn"/>
        </w:rPr>
        <w:t xml:space="preserve">Evropy a Norska. </w:t>
      </w:r>
      <w:proofErr w:type="gramStart"/>
      <w:r w:rsidRPr="007203C6">
        <w:rPr>
          <w:rStyle w:val="dn"/>
        </w:rPr>
        <w:t>Hlavní protagonistka</w:t>
      </w:r>
      <w:proofErr w:type="gramEnd"/>
      <w:r w:rsidRPr="007203C6">
        <w:rPr>
          <w:rStyle w:val="dn"/>
        </w:rPr>
        <w:t xml:space="preserve"> Nora otevírá opuštění</w:t>
      </w:r>
      <w:r w:rsidR="00CE2FB1" w:rsidRPr="007203C6">
        <w:rPr>
          <w:rStyle w:val="dn"/>
        </w:rPr>
        <w:t>m</w:t>
      </w:r>
      <w:r w:rsidRPr="007203C6">
        <w:rPr>
          <w:rStyle w:val="dn"/>
        </w:rPr>
        <w:t xml:space="preserve"> manžela a dětí dveře ženskému hnutí na přelomu století. Norská feministka Gina </w:t>
      </w:r>
      <w:proofErr w:type="spellStart"/>
      <w:r w:rsidRPr="007203C6">
        <w:rPr>
          <w:rStyle w:val="dn"/>
        </w:rPr>
        <w:t>Krog</w:t>
      </w:r>
      <w:proofErr w:type="spellEnd"/>
      <w:r w:rsidRPr="007203C6">
        <w:rPr>
          <w:rStyle w:val="dn"/>
        </w:rPr>
        <w:t>, první editork</w:t>
      </w:r>
      <w:r w:rsidR="00781961" w:rsidRPr="007203C6">
        <w:rPr>
          <w:rStyle w:val="dn"/>
        </w:rPr>
        <w:t>a</w:t>
      </w:r>
      <w:r w:rsidRPr="007203C6">
        <w:rPr>
          <w:rStyle w:val="dn"/>
        </w:rPr>
        <w:t xml:space="preserve"> časopisu </w:t>
      </w:r>
      <w:proofErr w:type="spellStart"/>
      <w:r w:rsidRPr="007203C6">
        <w:rPr>
          <w:rStyle w:val="dn"/>
          <w:i/>
          <w:iCs/>
        </w:rPr>
        <w:t>Nylcende</w:t>
      </w:r>
      <w:proofErr w:type="spellEnd"/>
      <w:r w:rsidRPr="007203C6">
        <w:rPr>
          <w:rStyle w:val="dn"/>
        </w:rPr>
        <w:t>, se v 80. letech 19. století vyj</w:t>
      </w:r>
      <w:r w:rsidR="0048134D" w:rsidRPr="007203C6">
        <w:rPr>
          <w:rStyle w:val="dn"/>
        </w:rPr>
        <w:t>á</w:t>
      </w:r>
      <w:r w:rsidRPr="007203C6">
        <w:rPr>
          <w:rStyle w:val="dn"/>
        </w:rPr>
        <w:t>dř</w:t>
      </w:r>
      <w:r w:rsidR="0048134D" w:rsidRPr="007203C6">
        <w:rPr>
          <w:rStyle w:val="dn"/>
        </w:rPr>
        <w:t>ila</w:t>
      </w:r>
      <w:r w:rsidRPr="007203C6">
        <w:rPr>
          <w:rStyle w:val="dn"/>
        </w:rPr>
        <w:t xml:space="preserve"> k reformním myšlenkám dramatu</w:t>
      </w:r>
      <w:r w:rsidR="0048134D" w:rsidRPr="007203C6">
        <w:rPr>
          <w:rStyle w:val="dn"/>
        </w:rPr>
        <w:t xml:space="preserve"> označením</w:t>
      </w:r>
      <w:r w:rsidRPr="007203C6">
        <w:rPr>
          <w:rStyle w:val="dn"/>
        </w:rPr>
        <w:t xml:space="preserve"> „zázračn</w:t>
      </w:r>
      <w:r w:rsidR="0048134D" w:rsidRPr="007203C6">
        <w:rPr>
          <w:rStyle w:val="dn"/>
        </w:rPr>
        <w:t>é</w:t>
      </w:r>
      <w:r w:rsidRPr="007203C6">
        <w:rPr>
          <w:rStyle w:val="dn"/>
        </w:rPr>
        <w:t>“.</w:t>
      </w:r>
      <w:r w:rsidRPr="007203C6">
        <w:rPr>
          <w:rStyle w:val="dn"/>
          <w:vertAlign w:val="superscript"/>
        </w:rPr>
        <w:footnoteReference w:id="56"/>
      </w:r>
      <w:r w:rsidRPr="007203C6">
        <w:rPr>
          <w:rStyle w:val="dn"/>
        </w:rPr>
        <w:t xml:space="preserve"> Spisovatelka Amalie </w:t>
      </w:r>
      <w:proofErr w:type="spellStart"/>
      <w:r w:rsidRPr="007203C6">
        <w:rPr>
          <w:rStyle w:val="dn"/>
        </w:rPr>
        <w:t>Skram</w:t>
      </w:r>
      <w:proofErr w:type="spellEnd"/>
      <w:r w:rsidRPr="007203C6">
        <w:rPr>
          <w:rStyle w:val="dn"/>
        </w:rPr>
        <w:t>, která se jako první v Norsku zabývala tématem ženské sexuality</w:t>
      </w:r>
      <w:r w:rsidR="00284173" w:rsidRPr="007203C6">
        <w:rPr>
          <w:rStyle w:val="dn"/>
        </w:rPr>
        <w:t xml:space="preserve">, </w:t>
      </w:r>
      <w:r w:rsidRPr="007203C6">
        <w:rPr>
          <w:rStyle w:val="dn"/>
        </w:rPr>
        <w:t>vidí v díle důsledek</w:t>
      </w:r>
      <w:r w:rsidR="00284173" w:rsidRPr="007203C6">
        <w:rPr>
          <w:rStyle w:val="dn"/>
        </w:rPr>
        <w:t xml:space="preserve"> následující </w:t>
      </w:r>
      <w:r w:rsidRPr="007203C6">
        <w:rPr>
          <w:rStyle w:val="dn"/>
        </w:rPr>
        <w:t>uvědomění</w:t>
      </w:r>
      <w:r w:rsidR="00284173" w:rsidRPr="007203C6">
        <w:rPr>
          <w:rStyle w:val="dn"/>
        </w:rPr>
        <w:t xml:space="preserve"> si</w:t>
      </w:r>
      <w:r w:rsidRPr="007203C6">
        <w:rPr>
          <w:rStyle w:val="dn"/>
        </w:rPr>
        <w:t xml:space="preserve"> zla páchaného na ženách. Manželky opustí své muže, „jediný správný zdroj smyslu“, a budou se sami realizovat. Vzhledem k diskusi vedené o Ibsenovi jako feminist</w:t>
      </w:r>
      <w:r w:rsidR="00725672" w:rsidRPr="007203C6">
        <w:rPr>
          <w:rStyle w:val="dn"/>
        </w:rPr>
        <w:t>ickém autorovi není</w:t>
      </w:r>
      <w:r w:rsidRPr="007203C6">
        <w:rPr>
          <w:rStyle w:val="dn"/>
        </w:rPr>
        <w:t xml:space="preserve"> </w:t>
      </w:r>
      <w:r w:rsidRPr="007203C6">
        <w:rPr>
          <w:rStyle w:val="dn"/>
          <w:i/>
          <w:iCs/>
        </w:rPr>
        <w:t>Domeček pro panenky</w:t>
      </w:r>
      <w:r w:rsidRPr="007203C6">
        <w:rPr>
          <w:rStyle w:val="dn"/>
        </w:rPr>
        <w:t xml:space="preserve"> </w:t>
      </w:r>
      <w:r w:rsidR="00725672" w:rsidRPr="007203C6">
        <w:rPr>
          <w:rStyle w:val="dn"/>
        </w:rPr>
        <w:t xml:space="preserve">jeho </w:t>
      </w:r>
      <w:r w:rsidRPr="007203C6">
        <w:rPr>
          <w:rStyle w:val="dn"/>
        </w:rPr>
        <w:t>jediným dramatem</w:t>
      </w:r>
      <w:r w:rsidR="00725672" w:rsidRPr="007203C6">
        <w:rPr>
          <w:rStyle w:val="dn"/>
        </w:rPr>
        <w:t xml:space="preserve">, které naráží na </w:t>
      </w:r>
      <w:r w:rsidRPr="007203C6">
        <w:rPr>
          <w:rStyle w:val="dn"/>
        </w:rPr>
        <w:t>otázku ženského postavení v patriarchálně nastavené společnosti. Dalším příkladem j</w:t>
      </w:r>
      <w:r w:rsidR="000157C4" w:rsidRPr="007203C6">
        <w:rPr>
          <w:rStyle w:val="dn"/>
        </w:rPr>
        <w:t>sou,</w:t>
      </w:r>
      <w:r w:rsidRPr="007203C6">
        <w:rPr>
          <w:rStyle w:val="dn"/>
        </w:rPr>
        <w:t xml:space="preserve"> již zmiňované</w:t>
      </w:r>
      <w:r w:rsidR="000157C4" w:rsidRPr="007203C6">
        <w:rPr>
          <w:rStyle w:val="dn"/>
        </w:rPr>
        <w:t>,</w:t>
      </w:r>
      <w:r w:rsidRPr="007203C6">
        <w:rPr>
          <w:rStyle w:val="dn"/>
        </w:rPr>
        <w:t xml:space="preserve"> </w:t>
      </w:r>
      <w:r w:rsidRPr="007203C6">
        <w:rPr>
          <w:rStyle w:val="dn"/>
          <w:i/>
          <w:iCs/>
        </w:rPr>
        <w:t>Opory společnosti</w:t>
      </w:r>
      <w:r w:rsidRPr="007203C6">
        <w:rPr>
          <w:rStyle w:val="dn"/>
        </w:rPr>
        <w:t xml:space="preserve">. Hlavní </w:t>
      </w:r>
      <w:r w:rsidR="00BA70AC" w:rsidRPr="007203C6">
        <w:rPr>
          <w:rStyle w:val="dn"/>
        </w:rPr>
        <w:t xml:space="preserve">ženská </w:t>
      </w:r>
      <w:r w:rsidRPr="007203C6">
        <w:rPr>
          <w:rStyle w:val="dn"/>
        </w:rPr>
        <w:t>postava jedná přesně proti zaběhlým konvencím a</w:t>
      </w:r>
      <w:r w:rsidR="00BA70AC" w:rsidRPr="007203C6">
        <w:rPr>
          <w:rStyle w:val="dn"/>
        </w:rPr>
        <w:t xml:space="preserve"> slušivému</w:t>
      </w:r>
      <w:r w:rsidRPr="007203C6">
        <w:rPr>
          <w:rStyle w:val="dn"/>
        </w:rPr>
        <w:t xml:space="preserve"> chování</w:t>
      </w:r>
      <w:r w:rsidR="00BA70AC" w:rsidRPr="007203C6">
        <w:rPr>
          <w:rStyle w:val="dn"/>
        </w:rPr>
        <w:t>.</w:t>
      </w:r>
      <w:r w:rsidRPr="007203C6">
        <w:rPr>
          <w:rStyle w:val="dn"/>
        </w:rPr>
        <w:t xml:space="preserve"> </w:t>
      </w:r>
      <w:proofErr w:type="spellStart"/>
      <w:r w:rsidRPr="007203C6">
        <w:rPr>
          <w:rStyle w:val="dn"/>
        </w:rPr>
        <w:t>Lona</w:t>
      </w:r>
      <w:proofErr w:type="spellEnd"/>
      <w:r w:rsidRPr="007203C6">
        <w:rPr>
          <w:rStyle w:val="dn"/>
        </w:rPr>
        <w:t xml:space="preserve"> </w:t>
      </w:r>
      <w:proofErr w:type="spellStart"/>
      <w:r w:rsidRPr="007203C6">
        <w:rPr>
          <w:rStyle w:val="dn"/>
        </w:rPr>
        <w:t>Hesselová</w:t>
      </w:r>
      <w:proofErr w:type="spellEnd"/>
      <w:r w:rsidRPr="007203C6">
        <w:rPr>
          <w:rStyle w:val="dn"/>
        </w:rPr>
        <w:t xml:space="preserve"> si ostříhá vlasy a nosí boty určené muž</w:t>
      </w:r>
      <w:r w:rsidR="0042015C" w:rsidRPr="007203C6">
        <w:rPr>
          <w:rStyle w:val="dn"/>
        </w:rPr>
        <w:t>ům</w:t>
      </w:r>
      <w:r w:rsidRPr="007203C6">
        <w:rPr>
          <w:rStyle w:val="dn"/>
        </w:rPr>
        <w:t>, čímž pobuřuje</w:t>
      </w:r>
      <w:r w:rsidR="00944BA3" w:rsidRPr="007203C6">
        <w:rPr>
          <w:rStyle w:val="dn"/>
        </w:rPr>
        <w:t xml:space="preserve"> ostatní obyvatele</w:t>
      </w:r>
      <w:r w:rsidRPr="007203C6">
        <w:rPr>
          <w:rStyle w:val="dn"/>
        </w:rPr>
        <w:t>.</w:t>
      </w:r>
      <w:r w:rsidRPr="007203C6">
        <w:rPr>
          <w:rStyle w:val="dn"/>
          <w:vertAlign w:val="superscript"/>
        </w:rPr>
        <w:footnoteReference w:id="57"/>
      </w:r>
      <w:r w:rsidRPr="007203C6">
        <w:rPr>
          <w:rStyle w:val="dn"/>
        </w:rPr>
        <w:t xml:space="preserve"> </w:t>
      </w:r>
    </w:p>
    <w:p w14:paraId="0FE90F59" w14:textId="35F9B143" w:rsidR="00C50C5C" w:rsidRPr="007203C6" w:rsidRDefault="00C630A9" w:rsidP="00645275">
      <w:pPr>
        <w:ind w:firstLine="709"/>
        <w:rPr>
          <w:rStyle w:val="dn"/>
        </w:rPr>
      </w:pPr>
      <w:r w:rsidRPr="007203C6">
        <w:rPr>
          <w:rStyle w:val="dn"/>
        </w:rPr>
        <w:t xml:space="preserve">Závěrem kapitoly bych chtěla </w:t>
      </w:r>
      <w:r w:rsidR="0029017F" w:rsidRPr="007203C6">
        <w:rPr>
          <w:rStyle w:val="dn"/>
        </w:rPr>
        <w:t xml:space="preserve">krátce sumarizovat autorův postoj </w:t>
      </w:r>
      <w:r w:rsidRPr="007203C6">
        <w:rPr>
          <w:rStyle w:val="dn"/>
        </w:rPr>
        <w:t>k ženám. Jak doklá</w:t>
      </w:r>
      <w:r w:rsidR="0029017F" w:rsidRPr="007203C6">
        <w:rPr>
          <w:rStyle w:val="dn"/>
        </w:rPr>
        <w:t xml:space="preserve">dá </w:t>
      </w:r>
      <w:r w:rsidR="00021316" w:rsidRPr="007203C6">
        <w:rPr>
          <w:rStyle w:val="dn"/>
        </w:rPr>
        <w:t>obvykl</w:t>
      </w:r>
      <w:r w:rsidR="005D16ED" w:rsidRPr="007203C6">
        <w:rPr>
          <w:rStyle w:val="dn"/>
        </w:rPr>
        <w:t>ou</w:t>
      </w:r>
      <w:r w:rsidR="00021316" w:rsidRPr="007203C6">
        <w:rPr>
          <w:rStyle w:val="dn"/>
        </w:rPr>
        <w:t xml:space="preserve"> </w:t>
      </w:r>
      <w:r w:rsidR="0029017F" w:rsidRPr="007203C6">
        <w:rPr>
          <w:rStyle w:val="dn"/>
        </w:rPr>
        <w:t>volb</w:t>
      </w:r>
      <w:r w:rsidR="005D16ED" w:rsidRPr="007203C6">
        <w:rPr>
          <w:rStyle w:val="dn"/>
        </w:rPr>
        <w:t>ou</w:t>
      </w:r>
      <w:r w:rsidR="0029017F" w:rsidRPr="007203C6">
        <w:rPr>
          <w:rStyle w:val="dn"/>
        </w:rPr>
        <w:t xml:space="preserve"> témat </w:t>
      </w:r>
      <w:r w:rsidR="005D16ED" w:rsidRPr="007203C6">
        <w:rPr>
          <w:rStyle w:val="dn"/>
        </w:rPr>
        <w:t xml:space="preserve">svých děl </w:t>
      </w:r>
      <w:r w:rsidR="0029017F" w:rsidRPr="007203C6">
        <w:rPr>
          <w:rStyle w:val="dn"/>
        </w:rPr>
        <w:t>a vlastní</w:t>
      </w:r>
      <w:r w:rsidR="005D16ED" w:rsidRPr="007203C6">
        <w:rPr>
          <w:rStyle w:val="dn"/>
        </w:rPr>
        <w:t>mi</w:t>
      </w:r>
      <w:r w:rsidR="0029017F" w:rsidRPr="007203C6">
        <w:rPr>
          <w:rStyle w:val="dn"/>
        </w:rPr>
        <w:t xml:space="preserve"> projevy, </w:t>
      </w:r>
      <w:r w:rsidRPr="007203C6">
        <w:rPr>
          <w:rStyle w:val="dn"/>
        </w:rPr>
        <w:t>nejspíše vnímal problematiku feminismu skrze širší cíl ochrany lidských práv, což ovšem nevyvrací upřímný zájem o</w:t>
      </w:r>
      <w:r w:rsidR="00B26303" w:rsidRPr="007203C6">
        <w:rPr>
          <w:rStyle w:val="dn"/>
        </w:rPr>
        <w:t xml:space="preserve"> podporu práv</w:t>
      </w:r>
      <w:r w:rsidRPr="007203C6">
        <w:rPr>
          <w:rStyle w:val="dn"/>
        </w:rPr>
        <w:t xml:space="preserve"> žen</w:t>
      </w:r>
      <w:r w:rsidR="00B26303" w:rsidRPr="007203C6">
        <w:rPr>
          <w:rStyle w:val="dn"/>
        </w:rPr>
        <w:t>.</w:t>
      </w:r>
      <w:r w:rsidRPr="007203C6">
        <w:rPr>
          <w:rStyle w:val="dn"/>
        </w:rPr>
        <w:t xml:space="preserve"> Neexistující </w:t>
      </w:r>
      <w:r w:rsidR="00294D8A" w:rsidRPr="007203C6">
        <w:rPr>
          <w:rStyle w:val="dn"/>
        </w:rPr>
        <w:t xml:space="preserve">genderovou </w:t>
      </w:r>
      <w:r w:rsidRPr="007203C6">
        <w:rPr>
          <w:rStyle w:val="dn"/>
        </w:rPr>
        <w:t>rovnoprávnost cháp</w:t>
      </w:r>
      <w:r w:rsidR="001849DB" w:rsidRPr="007203C6">
        <w:rPr>
          <w:rStyle w:val="dn"/>
        </w:rPr>
        <w:t>al</w:t>
      </w:r>
      <w:r w:rsidRPr="007203C6">
        <w:rPr>
          <w:rStyle w:val="dn"/>
        </w:rPr>
        <w:t xml:space="preserve"> aktuální</w:t>
      </w:r>
      <w:r w:rsidR="001849DB" w:rsidRPr="007203C6">
        <w:rPr>
          <w:rStyle w:val="dn"/>
        </w:rPr>
        <w:t xml:space="preserve">m </w:t>
      </w:r>
      <w:r w:rsidRPr="007203C6">
        <w:rPr>
          <w:rStyle w:val="dn"/>
        </w:rPr>
        <w:t>společenský</w:t>
      </w:r>
      <w:r w:rsidR="001849DB" w:rsidRPr="007203C6">
        <w:rPr>
          <w:rStyle w:val="dn"/>
        </w:rPr>
        <w:t>m</w:t>
      </w:r>
      <w:r w:rsidRPr="007203C6">
        <w:rPr>
          <w:rStyle w:val="dn"/>
        </w:rPr>
        <w:t xml:space="preserve"> nedostatk</w:t>
      </w:r>
      <w:r w:rsidR="001849DB" w:rsidRPr="007203C6">
        <w:rPr>
          <w:rStyle w:val="dn"/>
        </w:rPr>
        <w:t>em</w:t>
      </w:r>
      <w:r w:rsidRPr="007203C6">
        <w:rPr>
          <w:rStyle w:val="dn"/>
        </w:rPr>
        <w:t>, který je potřeba změnit.</w:t>
      </w:r>
      <w:r w:rsidR="001F7499" w:rsidRPr="007203C6">
        <w:rPr>
          <w:rStyle w:val="dn"/>
        </w:rPr>
        <w:t xml:space="preserve"> Ibsenova konstrukce </w:t>
      </w:r>
      <w:r w:rsidR="002B154B" w:rsidRPr="007203C6">
        <w:rPr>
          <w:rStyle w:val="dn"/>
        </w:rPr>
        <w:t xml:space="preserve">hlavních </w:t>
      </w:r>
      <w:r w:rsidR="001F7499" w:rsidRPr="007203C6">
        <w:rPr>
          <w:rStyle w:val="dn"/>
        </w:rPr>
        <w:t xml:space="preserve">hrdinek </w:t>
      </w:r>
      <w:r w:rsidRPr="007203C6">
        <w:rPr>
          <w:rStyle w:val="dn"/>
        </w:rPr>
        <w:t>byl</w:t>
      </w:r>
      <w:r w:rsidR="001F7499" w:rsidRPr="007203C6">
        <w:rPr>
          <w:rStyle w:val="dn"/>
        </w:rPr>
        <w:t>a</w:t>
      </w:r>
      <w:r w:rsidRPr="007203C6">
        <w:rPr>
          <w:rStyle w:val="dn"/>
        </w:rPr>
        <w:t xml:space="preserve"> ovlivněn klíčovými ženami, které</w:t>
      </w:r>
      <w:r w:rsidR="003F171E">
        <w:rPr>
          <w:rStyle w:val="dn"/>
        </w:rPr>
        <w:t> </w:t>
      </w:r>
      <w:r w:rsidRPr="007203C6">
        <w:rPr>
          <w:rStyle w:val="dn"/>
        </w:rPr>
        <w:t>do jeho života vstoupil</w:t>
      </w:r>
      <w:r w:rsidR="008D239B" w:rsidRPr="007203C6">
        <w:rPr>
          <w:rStyle w:val="dn"/>
        </w:rPr>
        <w:t>y a s</w:t>
      </w:r>
      <w:r w:rsidRPr="007203C6">
        <w:rPr>
          <w:rStyle w:val="dn"/>
        </w:rPr>
        <w:t xml:space="preserve">kutečnost, že naslouchal </w:t>
      </w:r>
      <w:r w:rsidR="008D239B" w:rsidRPr="007203C6">
        <w:rPr>
          <w:rStyle w:val="dn"/>
        </w:rPr>
        <w:t xml:space="preserve">jejich </w:t>
      </w:r>
      <w:r w:rsidRPr="007203C6">
        <w:rPr>
          <w:rStyle w:val="dn"/>
        </w:rPr>
        <w:t xml:space="preserve">názorům, potvrzuje </w:t>
      </w:r>
      <w:r w:rsidR="003267DE">
        <w:rPr>
          <w:rStyle w:val="dn"/>
        </w:rPr>
        <w:t xml:space="preserve">autorovu </w:t>
      </w:r>
      <w:r w:rsidRPr="007203C6">
        <w:rPr>
          <w:rStyle w:val="dn"/>
        </w:rPr>
        <w:t>loajalitu. Na jednu stranu nebyl „přiznaným“ feministou, avšak respektoval ženy jako bytosti rovné mužům, které mají nárok na stejná práva.</w:t>
      </w:r>
    </w:p>
    <w:p w14:paraId="7AFE8A24" w14:textId="7B211FB3" w:rsidR="00C50C5C" w:rsidRPr="007203C6" w:rsidRDefault="00C630A9" w:rsidP="000E124A">
      <w:pPr>
        <w:pStyle w:val="Nadpis2"/>
        <w:rPr>
          <w:rStyle w:val="dn"/>
        </w:rPr>
      </w:pPr>
      <w:bookmarkStart w:id="20" w:name="_Toc166026793"/>
      <w:bookmarkStart w:id="21" w:name="_Toc166035604"/>
      <w:r w:rsidRPr="007203C6">
        <w:rPr>
          <w:rStyle w:val="dn"/>
        </w:rPr>
        <w:lastRenderedPageBreak/>
        <w:t xml:space="preserve">Elfriede </w:t>
      </w:r>
      <w:proofErr w:type="spellStart"/>
      <w:r w:rsidRPr="007203C6">
        <w:rPr>
          <w:rStyle w:val="dn"/>
        </w:rPr>
        <w:t>Jelinek</w:t>
      </w:r>
      <w:bookmarkEnd w:id="20"/>
      <w:bookmarkEnd w:id="21"/>
      <w:proofErr w:type="spellEnd"/>
    </w:p>
    <w:p w14:paraId="12068BDB" w14:textId="36BAF243" w:rsidR="00C50C5C" w:rsidRPr="007203C6" w:rsidRDefault="00C630A9" w:rsidP="00645275">
      <w:pPr>
        <w:pStyle w:val="Nadpis3"/>
        <w:rPr>
          <w:rStyle w:val="dn"/>
        </w:rPr>
      </w:pPr>
      <w:bookmarkStart w:id="22" w:name="_Toc166026794"/>
      <w:r w:rsidRPr="007203C6">
        <w:rPr>
          <w:rStyle w:val="dn"/>
        </w:rPr>
        <w:t xml:space="preserve"> </w:t>
      </w:r>
      <w:bookmarkStart w:id="23" w:name="_Toc166035605"/>
      <w:r w:rsidRPr="007203C6">
        <w:rPr>
          <w:rStyle w:val="dn"/>
        </w:rPr>
        <w:t>Život</w:t>
      </w:r>
      <w:bookmarkEnd w:id="22"/>
      <w:bookmarkEnd w:id="23"/>
    </w:p>
    <w:p w14:paraId="202FFEF1" w14:textId="1C098F69" w:rsidR="00C50C5C" w:rsidRPr="007203C6" w:rsidRDefault="00C630A9" w:rsidP="00645275">
      <w:pPr>
        <w:ind w:firstLine="709"/>
        <w:rPr>
          <w:rStyle w:val="dn"/>
        </w:rPr>
      </w:pPr>
      <w:r w:rsidRPr="007203C6">
        <w:rPr>
          <w:rStyle w:val="dn"/>
        </w:rPr>
        <w:t xml:space="preserve">Elfriede </w:t>
      </w:r>
      <w:proofErr w:type="spellStart"/>
      <w:r w:rsidRPr="007203C6">
        <w:rPr>
          <w:rStyle w:val="dn"/>
        </w:rPr>
        <w:t>Jelinek</w:t>
      </w:r>
      <w:proofErr w:type="spellEnd"/>
      <w:r w:rsidRPr="007203C6">
        <w:rPr>
          <w:rStyle w:val="dn"/>
        </w:rPr>
        <w:t xml:space="preserve"> je rakouská levicová spisovatelka, která se narodila v roce 1946 do</w:t>
      </w:r>
      <w:r w:rsidR="008C53BA">
        <w:rPr>
          <w:rStyle w:val="dn"/>
        </w:rPr>
        <w:t> </w:t>
      </w:r>
      <w:r w:rsidRPr="007203C6">
        <w:rPr>
          <w:rStyle w:val="dn"/>
        </w:rPr>
        <w:t xml:space="preserve">rodiny chemika s česko-židovskými kořeny Friedricha </w:t>
      </w:r>
      <w:proofErr w:type="spellStart"/>
      <w:r w:rsidRPr="007203C6">
        <w:rPr>
          <w:rStyle w:val="dn"/>
        </w:rPr>
        <w:t>Jelineka</w:t>
      </w:r>
      <w:proofErr w:type="spellEnd"/>
      <w:r w:rsidRPr="007203C6">
        <w:rPr>
          <w:rStyle w:val="dn"/>
        </w:rPr>
        <w:t xml:space="preserve"> a Olgy </w:t>
      </w:r>
      <w:proofErr w:type="spellStart"/>
      <w:r w:rsidRPr="007203C6">
        <w:rPr>
          <w:rStyle w:val="dn"/>
        </w:rPr>
        <w:t>Jelinek</w:t>
      </w:r>
      <w:proofErr w:type="spellEnd"/>
      <w:r w:rsidRPr="007203C6">
        <w:rPr>
          <w:rStyle w:val="dn"/>
        </w:rPr>
        <w:t xml:space="preserve">, emancipované a dominantní ženy. </w:t>
      </w:r>
      <w:proofErr w:type="spellStart"/>
      <w:r w:rsidRPr="007203C6">
        <w:rPr>
          <w:rStyle w:val="dn"/>
        </w:rPr>
        <w:t>Jelinek</w:t>
      </w:r>
      <w:proofErr w:type="spellEnd"/>
      <w:r w:rsidRPr="007203C6">
        <w:rPr>
          <w:rStyle w:val="dn"/>
        </w:rPr>
        <w:t xml:space="preserve"> celý život bojovala s psychickým zdravím, které</w:t>
      </w:r>
      <w:r w:rsidR="00EA447E" w:rsidRPr="007203C6">
        <w:rPr>
          <w:rStyle w:val="dn"/>
        </w:rPr>
        <w:t xml:space="preserve"> bylo</w:t>
      </w:r>
      <w:r w:rsidRPr="007203C6">
        <w:rPr>
          <w:rStyle w:val="dn"/>
        </w:rPr>
        <w:t xml:space="preserve"> velice ovlivn</w:t>
      </w:r>
      <w:r w:rsidR="00EA447E" w:rsidRPr="007203C6">
        <w:rPr>
          <w:rStyle w:val="dn"/>
        </w:rPr>
        <w:t>ěno</w:t>
      </w:r>
      <w:r w:rsidRPr="007203C6">
        <w:rPr>
          <w:rStyle w:val="dn"/>
        </w:rPr>
        <w:t xml:space="preserve"> špatný</w:t>
      </w:r>
      <w:r w:rsidR="00EA447E" w:rsidRPr="007203C6">
        <w:rPr>
          <w:rStyle w:val="dn"/>
        </w:rPr>
        <w:t>m</w:t>
      </w:r>
      <w:r w:rsidRPr="007203C6">
        <w:rPr>
          <w:rStyle w:val="dn"/>
        </w:rPr>
        <w:t xml:space="preserve"> zdravotní</w:t>
      </w:r>
      <w:r w:rsidR="00EA447E" w:rsidRPr="007203C6">
        <w:rPr>
          <w:rStyle w:val="dn"/>
        </w:rPr>
        <w:t>m</w:t>
      </w:r>
      <w:r w:rsidRPr="007203C6">
        <w:rPr>
          <w:rStyle w:val="dn"/>
        </w:rPr>
        <w:t xml:space="preserve"> stav jejího otce. Ten díky studiu chemie unikl před smrtí v koncentračním táboře, která byla za druhé světové války připravena pro židovské obyvatelstvo</w:t>
      </w:r>
      <w:r w:rsidR="00DA5545" w:rsidRPr="007203C6">
        <w:rPr>
          <w:rStyle w:val="dn"/>
        </w:rPr>
        <w:t xml:space="preserve"> a</w:t>
      </w:r>
      <w:r w:rsidRPr="007203C6">
        <w:rPr>
          <w:rStyle w:val="dn"/>
        </w:rPr>
        <w:t xml:space="preserve"> byla </w:t>
      </w:r>
      <w:r w:rsidR="00DA5545" w:rsidRPr="007203C6">
        <w:rPr>
          <w:rStyle w:val="dn"/>
        </w:rPr>
        <w:t xml:space="preserve">mu </w:t>
      </w:r>
      <w:r w:rsidRPr="007203C6">
        <w:rPr>
          <w:rStyle w:val="dn"/>
        </w:rPr>
        <w:t xml:space="preserve">nabídnuta práce v podniku na výrobu syntetického kaučuku s názvem </w:t>
      </w:r>
      <w:proofErr w:type="spellStart"/>
      <w:r w:rsidRPr="007203C6">
        <w:rPr>
          <w:rStyle w:val="dn"/>
        </w:rPr>
        <w:t>Semperit</w:t>
      </w:r>
      <w:proofErr w:type="spellEnd"/>
      <w:r w:rsidRPr="007203C6">
        <w:rPr>
          <w:rStyle w:val="dn"/>
        </w:rPr>
        <w:t xml:space="preserve">. Postupně se u něj začaly projevovat psychické problémy a poslední léta života strávil v psychiatrické léčebně. O </w:t>
      </w:r>
      <w:proofErr w:type="spellStart"/>
      <w:r w:rsidRPr="007203C6">
        <w:rPr>
          <w:rStyle w:val="dn"/>
        </w:rPr>
        <w:t>Jelinek</w:t>
      </w:r>
      <w:proofErr w:type="spellEnd"/>
      <w:r w:rsidRPr="007203C6">
        <w:rPr>
          <w:rStyle w:val="dn"/>
        </w:rPr>
        <w:t xml:space="preserve"> se starala dominantní matka, která do dcery projektovala své sny a chtěla z</w:t>
      </w:r>
      <w:r w:rsidR="004A6E40" w:rsidRPr="007203C6">
        <w:rPr>
          <w:rStyle w:val="dn"/>
        </w:rPr>
        <w:t> </w:t>
      </w:r>
      <w:proofErr w:type="spellStart"/>
      <w:r w:rsidR="00390D31" w:rsidRPr="007203C6">
        <w:rPr>
          <w:rStyle w:val="dn"/>
        </w:rPr>
        <w:t>Jelinek</w:t>
      </w:r>
      <w:proofErr w:type="spellEnd"/>
      <w:r w:rsidR="004A6E40" w:rsidRPr="007203C6">
        <w:rPr>
          <w:rStyle w:val="dn"/>
        </w:rPr>
        <w:t xml:space="preserve"> </w:t>
      </w:r>
      <w:r w:rsidRPr="007203C6">
        <w:rPr>
          <w:rStyle w:val="dn"/>
        </w:rPr>
        <w:t>vychovat výjimečné, umělecky založené dítě. Dívka nejprve navštěvovala katolickou školu Notre Dame de Sion, jejíž výchovu později označila za „středověkou“ a</w:t>
      </w:r>
      <w:r w:rsidR="008C53BA">
        <w:rPr>
          <w:rStyle w:val="dn"/>
        </w:rPr>
        <w:t> </w:t>
      </w:r>
      <w:r w:rsidRPr="007203C6">
        <w:rPr>
          <w:rStyle w:val="dn"/>
        </w:rPr>
        <w:t>zaměřenou pouze na konkurenceschopnost a výkon. Dále na popud matky studovala několik jazyků, balet a hru na spoustu hudebních nástrojů. Nakonec odmaturovala na konzervatoři jako</w:t>
      </w:r>
      <w:r w:rsidR="008C53BA">
        <w:rPr>
          <w:rStyle w:val="dn"/>
        </w:rPr>
        <w:t> </w:t>
      </w:r>
      <w:r w:rsidRPr="007203C6">
        <w:rPr>
          <w:rStyle w:val="dn"/>
        </w:rPr>
        <w:t xml:space="preserve">varhanice. Na škole se těžko začleňovala do kolektivu a začala se </w:t>
      </w:r>
      <w:r w:rsidR="001A38A4" w:rsidRPr="007203C6">
        <w:rPr>
          <w:rStyle w:val="dn"/>
        </w:rPr>
        <w:t xml:space="preserve">u ní </w:t>
      </w:r>
      <w:r w:rsidRPr="007203C6">
        <w:rPr>
          <w:rStyle w:val="dn"/>
        </w:rPr>
        <w:t>objevovat psychická nestabilita projevující se roztěkaností, neklidem a nadměrnou pohybovou činností. Matka dívku poslala na psychiatrické vyšetření, které</w:t>
      </w:r>
      <w:r w:rsidR="008765D0" w:rsidRPr="007203C6">
        <w:rPr>
          <w:rStyle w:val="dn"/>
        </w:rPr>
        <w:t>,</w:t>
      </w:r>
      <w:r w:rsidRPr="007203C6">
        <w:rPr>
          <w:rStyle w:val="dn"/>
        </w:rPr>
        <w:t xml:space="preserve"> dle </w:t>
      </w:r>
      <w:proofErr w:type="spellStart"/>
      <w:r w:rsidRPr="007203C6">
        <w:rPr>
          <w:rStyle w:val="dn"/>
        </w:rPr>
        <w:t>Jelinek</w:t>
      </w:r>
      <w:proofErr w:type="spellEnd"/>
      <w:r w:rsidR="008765D0" w:rsidRPr="007203C6">
        <w:rPr>
          <w:rStyle w:val="dn"/>
        </w:rPr>
        <w:t>,</w:t>
      </w:r>
      <w:r w:rsidRPr="007203C6">
        <w:rPr>
          <w:rStyle w:val="dn"/>
        </w:rPr>
        <w:t xml:space="preserve"> ještě umocnilo přicházející problémy s</w:t>
      </w:r>
      <w:r w:rsidR="008C53BA">
        <w:rPr>
          <w:rStyle w:val="dn"/>
        </w:rPr>
        <w:t> </w:t>
      </w:r>
      <w:r w:rsidRPr="007203C6">
        <w:rPr>
          <w:rStyle w:val="dn"/>
        </w:rPr>
        <w:t>úzkostí.</w:t>
      </w:r>
      <w:r w:rsidRPr="007203C6">
        <w:rPr>
          <w:rStyle w:val="dn"/>
          <w:vertAlign w:val="superscript"/>
        </w:rPr>
        <w:footnoteReference w:id="58"/>
      </w:r>
    </w:p>
    <w:p w14:paraId="6C5427BC" w14:textId="4CB89B11" w:rsidR="00C50C5C" w:rsidRPr="007203C6" w:rsidRDefault="00C630A9" w:rsidP="00645275">
      <w:pPr>
        <w:ind w:firstLine="709"/>
        <w:rPr>
          <w:rStyle w:val="dn"/>
        </w:rPr>
      </w:pPr>
      <w:r w:rsidRPr="007203C6">
        <w:rPr>
          <w:rStyle w:val="dn"/>
        </w:rPr>
        <w:t>Po maturitě nastoupila na Univerzitu ve Vídni, kde studovala divadelní věd</w:t>
      </w:r>
      <w:r w:rsidR="00D24225" w:rsidRPr="007203C6">
        <w:rPr>
          <w:rStyle w:val="dn"/>
        </w:rPr>
        <w:t>u</w:t>
      </w:r>
      <w:r w:rsidRPr="007203C6">
        <w:rPr>
          <w:rStyle w:val="dn"/>
        </w:rPr>
        <w:t>. Po prvním roce</w:t>
      </w:r>
      <w:r w:rsidR="00D24225" w:rsidRPr="007203C6">
        <w:rPr>
          <w:rStyle w:val="dn"/>
        </w:rPr>
        <w:t xml:space="preserve"> se však stáhla do ústraní a</w:t>
      </w:r>
      <w:r w:rsidRPr="007203C6">
        <w:rPr>
          <w:rStyle w:val="dn"/>
        </w:rPr>
        <w:t xml:space="preserve"> studium </w:t>
      </w:r>
      <w:r w:rsidR="00E12754" w:rsidRPr="007203C6">
        <w:rPr>
          <w:rStyle w:val="dn"/>
        </w:rPr>
        <w:t>přerušila</w:t>
      </w:r>
      <w:r w:rsidRPr="007203C6">
        <w:rPr>
          <w:rStyle w:val="dn"/>
        </w:rPr>
        <w:t xml:space="preserve">. Její zhoršující </w:t>
      </w:r>
      <w:r w:rsidR="00451156" w:rsidRPr="007203C6">
        <w:rPr>
          <w:rStyle w:val="dn"/>
        </w:rPr>
        <w:t xml:space="preserve">se </w:t>
      </w:r>
      <w:r w:rsidRPr="007203C6">
        <w:rPr>
          <w:rStyle w:val="dn"/>
        </w:rPr>
        <w:t>psychi</w:t>
      </w:r>
      <w:r w:rsidR="00451156" w:rsidRPr="007203C6">
        <w:rPr>
          <w:rStyle w:val="dn"/>
        </w:rPr>
        <w:t>ck</w:t>
      </w:r>
      <w:r w:rsidR="007B2B5E" w:rsidRPr="007203C6">
        <w:rPr>
          <w:rStyle w:val="dn"/>
        </w:rPr>
        <w:t>é zdraví</w:t>
      </w:r>
      <w:r w:rsidRPr="007203C6">
        <w:rPr>
          <w:rStyle w:val="dn"/>
        </w:rPr>
        <w:t xml:space="preserve"> a</w:t>
      </w:r>
      <w:r w:rsidR="004677AE">
        <w:rPr>
          <w:rStyle w:val="dn"/>
        </w:rPr>
        <w:t> </w:t>
      </w:r>
      <w:r w:rsidRPr="007203C6">
        <w:rPr>
          <w:rStyle w:val="dn"/>
        </w:rPr>
        <w:t xml:space="preserve">přicházející klaustrofobické a neurotické stavy Elfriede </w:t>
      </w:r>
      <w:proofErr w:type="spellStart"/>
      <w:r w:rsidRPr="007203C6">
        <w:rPr>
          <w:rStyle w:val="dn"/>
        </w:rPr>
        <w:t>Jelinek</w:t>
      </w:r>
      <w:proofErr w:type="spellEnd"/>
      <w:r w:rsidRPr="007203C6">
        <w:rPr>
          <w:rStyle w:val="dn"/>
        </w:rPr>
        <w:t xml:space="preserve"> znemožnily téměř vycházet z</w:t>
      </w:r>
      <w:r w:rsidR="004677AE">
        <w:rPr>
          <w:rStyle w:val="dn"/>
        </w:rPr>
        <w:t> </w:t>
      </w:r>
      <w:r w:rsidRPr="007203C6">
        <w:rPr>
          <w:rStyle w:val="dn"/>
        </w:rPr>
        <w:t xml:space="preserve">domu. Dívka byla odkázána na knihy a sledování televize. Teoretické znalosti televizního chodu a systémů později zužitkovala v některých svých dílech, například v próze </w:t>
      </w:r>
      <w:r w:rsidRPr="007203C6">
        <w:rPr>
          <w:rStyle w:val="dn"/>
          <w:i/>
          <w:iCs/>
        </w:rPr>
        <w:t>Nekonečná nevinnost</w:t>
      </w:r>
      <w:r w:rsidRPr="007203C6">
        <w:rPr>
          <w:rStyle w:val="dn"/>
        </w:rPr>
        <w:t xml:space="preserve"> či románu </w:t>
      </w:r>
      <w:r w:rsidRPr="007203C6">
        <w:rPr>
          <w:rStyle w:val="dn"/>
          <w:i/>
          <w:iCs/>
        </w:rPr>
        <w:t>Michael: Mládežnická kniha pro infantilní společnost</w:t>
      </w:r>
      <w:r w:rsidRPr="007203C6">
        <w:rPr>
          <w:rStyle w:val="dn"/>
        </w:rPr>
        <w:t xml:space="preserve">. V sedmdesátých letech napsala také první rozhlasové hry, jako </w:t>
      </w:r>
      <w:r w:rsidRPr="007203C6">
        <w:rPr>
          <w:rStyle w:val="dn"/>
          <w:i/>
          <w:iCs/>
        </w:rPr>
        <w:t>Když slunce klesá, je pro mnohé i konec práce v</w:t>
      </w:r>
      <w:r w:rsidR="004677AE">
        <w:rPr>
          <w:rStyle w:val="dn"/>
          <w:i/>
          <w:iCs/>
        </w:rPr>
        <w:t> </w:t>
      </w:r>
      <w:r w:rsidRPr="007203C6">
        <w:rPr>
          <w:rStyle w:val="dn"/>
          <w:i/>
          <w:iCs/>
        </w:rPr>
        <w:t>kanceláři</w:t>
      </w:r>
      <w:r w:rsidRPr="00836281">
        <w:rPr>
          <w:rStyle w:val="dn"/>
        </w:rPr>
        <w:t>.</w:t>
      </w:r>
      <w:r w:rsidRPr="007203C6">
        <w:rPr>
          <w:rStyle w:val="dn"/>
          <w:vertAlign w:val="superscript"/>
        </w:rPr>
        <w:footnoteReference w:id="59"/>
      </w:r>
    </w:p>
    <w:p w14:paraId="73853C5F" w14:textId="427A7836" w:rsidR="00C50C5C" w:rsidRPr="007203C6" w:rsidRDefault="00C630A9" w:rsidP="00645275">
      <w:pPr>
        <w:ind w:firstLine="709"/>
        <w:rPr>
          <w:rStyle w:val="dn"/>
        </w:rPr>
      </w:pPr>
      <w:r w:rsidRPr="007203C6">
        <w:rPr>
          <w:rStyle w:val="dn"/>
        </w:rPr>
        <w:lastRenderedPageBreak/>
        <w:t xml:space="preserve">Roku 1969, v době, kdy prakticky nevycházela ven, umírá </w:t>
      </w:r>
      <w:r w:rsidR="008900FC" w:rsidRPr="007203C6">
        <w:rPr>
          <w:rStyle w:val="dn"/>
        </w:rPr>
        <w:t xml:space="preserve">její otec </w:t>
      </w:r>
      <w:r w:rsidRPr="007203C6">
        <w:rPr>
          <w:rStyle w:val="dn"/>
        </w:rPr>
        <w:t>v záchvatu duševní apatie. Smutná událost se pro spisovatelku nakonec uká</w:t>
      </w:r>
      <w:r w:rsidR="008900FC" w:rsidRPr="007203C6">
        <w:rPr>
          <w:rStyle w:val="dn"/>
        </w:rPr>
        <w:t>zala</w:t>
      </w:r>
      <w:r w:rsidRPr="007203C6">
        <w:rPr>
          <w:rStyle w:val="dn"/>
        </w:rPr>
        <w:t xml:space="preserve"> úlevnou a</w:t>
      </w:r>
      <w:r w:rsidR="008E0534" w:rsidRPr="007203C6">
        <w:rPr>
          <w:rStyle w:val="dn"/>
        </w:rPr>
        <w:t xml:space="preserve"> zač</w:t>
      </w:r>
      <w:r w:rsidR="008900FC" w:rsidRPr="007203C6">
        <w:rPr>
          <w:rStyle w:val="dn"/>
        </w:rPr>
        <w:t>ala</w:t>
      </w:r>
      <w:r w:rsidR="008E0534" w:rsidRPr="007203C6">
        <w:rPr>
          <w:rStyle w:val="dn"/>
        </w:rPr>
        <w:t xml:space="preserve"> se</w:t>
      </w:r>
      <w:r w:rsidRPr="007203C6">
        <w:rPr>
          <w:rStyle w:val="dn"/>
        </w:rPr>
        <w:t xml:space="preserve"> </w:t>
      </w:r>
      <w:r w:rsidR="00705966" w:rsidRPr="007203C6">
        <w:rPr>
          <w:rStyle w:val="dn"/>
        </w:rPr>
        <w:t>duševně</w:t>
      </w:r>
      <w:r w:rsidRPr="007203C6">
        <w:rPr>
          <w:rStyle w:val="dn"/>
        </w:rPr>
        <w:t xml:space="preserve"> stabilizovat. Elfriede </w:t>
      </w:r>
      <w:proofErr w:type="spellStart"/>
      <w:r w:rsidRPr="007203C6">
        <w:rPr>
          <w:rStyle w:val="dn"/>
        </w:rPr>
        <w:t>Jelinek</w:t>
      </w:r>
      <w:proofErr w:type="spellEnd"/>
      <w:r w:rsidRPr="007203C6">
        <w:rPr>
          <w:rStyle w:val="dn"/>
        </w:rPr>
        <w:t xml:space="preserve"> se vr</w:t>
      </w:r>
      <w:r w:rsidR="008900FC" w:rsidRPr="007203C6">
        <w:rPr>
          <w:rStyle w:val="dn"/>
        </w:rPr>
        <w:t>átila</w:t>
      </w:r>
      <w:r w:rsidRPr="007203C6">
        <w:rPr>
          <w:rStyle w:val="dn"/>
        </w:rPr>
        <w:t xml:space="preserve"> do společenského života, angaž</w:t>
      </w:r>
      <w:r w:rsidR="00DB1374" w:rsidRPr="007203C6">
        <w:rPr>
          <w:rStyle w:val="dn"/>
        </w:rPr>
        <w:t>ovala</w:t>
      </w:r>
      <w:r w:rsidRPr="007203C6">
        <w:rPr>
          <w:rStyle w:val="dn"/>
        </w:rPr>
        <w:t xml:space="preserve"> ve studentském hnutí, na demonstracích a diskusích předních levicových intelektuálů. V roce 1974 dokonce vst</w:t>
      </w:r>
      <w:r w:rsidR="009F1CB6" w:rsidRPr="007203C6">
        <w:rPr>
          <w:rStyle w:val="dn"/>
        </w:rPr>
        <w:t>oupila</w:t>
      </w:r>
      <w:r w:rsidRPr="007203C6">
        <w:rPr>
          <w:rStyle w:val="dn"/>
        </w:rPr>
        <w:t xml:space="preserve"> do Komunistické strany Rakouska</w:t>
      </w:r>
      <w:r w:rsidR="006F76FA" w:rsidRPr="007203C6">
        <w:rPr>
          <w:rStyle w:val="dn"/>
        </w:rPr>
        <w:t xml:space="preserve"> (KPÖ)</w:t>
      </w:r>
      <w:r w:rsidRPr="007203C6">
        <w:rPr>
          <w:rStyle w:val="dn"/>
        </w:rPr>
        <w:t xml:space="preserve"> a vd</w:t>
      </w:r>
      <w:r w:rsidR="00C81875" w:rsidRPr="007203C6">
        <w:rPr>
          <w:rStyle w:val="dn"/>
        </w:rPr>
        <w:t>ala</w:t>
      </w:r>
      <w:r w:rsidRPr="007203C6">
        <w:rPr>
          <w:rStyle w:val="dn"/>
        </w:rPr>
        <w:t xml:space="preserve"> za Gottfrieda </w:t>
      </w:r>
      <w:proofErr w:type="spellStart"/>
      <w:r w:rsidRPr="007203C6">
        <w:rPr>
          <w:rStyle w:val="dn"/>
        </w:rPr>
        <w:t>Hungsberga</w:t>
      </w:r>
      <w:proofErr w:type="spellEnd"/>
      <w:r w:rsidRPr="007203C6">
        <w:rPr>
          <w:rStyle w:val="dn"/>
        </w:rPr>
        <w:t>, jenž</w:t>
      </w:r>
      <w:r w:rsidR="004677AE">
        <w:rPr>
          <w:rStyle w:val="dn"/>
        </w:rPr>
        <w:t> </w:t>
      </w:r>
      <w:r w:rsidRPr="007203C6">
        <w:rPr>
          <w:rStyle w:val="dn"/>
        </w:rPr>
        <w:t xml:space="preserve">působil jako programátor. </w:t>
      </w:r>
      <w:proofErr w:type="spellStart"/>
      <w:r w:rsidRPr="007203C6">
        <w:rPr>
          <w:rStyle w:val="dn"/>
        </w:rPr>
        <w:t>Hungsberg</w:t>
      </w:r>
      <w:proofErr w:type="spellEnd"/>
      <w:r w:rsidRPr="007203C6">
        <w:rPr>
          <w:rStyle w:val="dn"/>
        </w:rPr>
        <w:t xml:space="preserve"> patřil do blízkého okruhu německého filmaře, scénáristy a dramatika Rainera Wernera </w:t>
      </w:r>
      <w:proofErr w:type="spellStart"/>
      <w:r w:rsidRPr="007203C6">
        <w:rPr>
          <w:rStyle w:val="dn"/>
        </w:rPr>
        <w:t>Fassbindera</w:t>
      </w:r>
      <w:proofErr w:type="spellEnd"/>
      <w:r w:rsidRPr="007203C6">
        <w:rPr>
          <w:rStyle w:val="dn"/>
        </w:rPr>
        <w:t xml:space="preserve"> představitele nové německé vlny kinematografie, který se vyznačoval politicky provokativními myšlenkami </w:t>
      </w:r>
      <w:r w:rsidR="005727B1" w:rsidRPr="007203C6">
        <w:rPr>
          <w:rStyle w:val="dn"/>
        </w:rPr>
        <w:t xml:space="preserve">zakomponovaných v jeho </w:t>
      </w:r>
      <w:r w:rsidRPr="007203C6">
        <w:rPr>
          <w:rStyle w:val="dn"/>
        </w:rPr>
        <w:t>filmech.</w:t>
      </w:r>
      <w:r w:rsidRPr="007203C6">
        <w:rPr>
          <w:rStyle w:val="dn"/>
          <w:vertAlign w:val="superscript"/>
        </w:rPr>
        <w:footnoteReference w:id="60"/>
      </w:r>
      <w:r w:rsidRPr="007203C6">
        <w:rPr>
          <w:rStyle w:val="dn"/>
        </w:rPr>
        <w:t xml:space="preserve"> </w:t>
      </w:r>
      <w:proofErr w:type="spellStart"/>
      <w:r w:rsidR="00DB2CD9" w:rsidRPr="007203C6">
        <w:rPr>
          <w:rStyle w:val="dn"/>
        </w:rPr>
        <w:t>Hungsberg</w:t>
      </w:r>
      <w:proofErr w:type="spellEnd"/>
      <w:r w:rsidR="00DB2CD9" w:rsidRPr="007203C6">
        <w:rPr>
          <w:rStyle w:val="dn"/>
        </w:rPr>
        <w:t xml:space="preserve"> s </w:t>
      </w:r>
      <w:proofErr w:type="spellStart"/>
      <w:r w:rsidRPr="007203C6">
        <w:rPr>
          <w:rStyle w:val="dn"/>
        </w:rPr>
        <w:t>Jelinek</w:t>
      </w:r>
      <w:proofErr w:type="spellEnd"/>
      <w:r w:rsidRPr="007203C6">
        <w:rPr>
          <w:rStyle w:val="dn"/>
        </w:rPr>
        <w:t xml:space="preserve"> tedy zastával</w:t>
      </w:r>
      <w:r w:rsidR="00294B76">
        <w:rPr>
          <w:rStyle w:val="dn"/>
        </w:rPr>
        <w:t>i</w:t>
      </w:r>
      <w:r w:rsidRPr="007203C6">
        <w:rPr>
          <w:rStyle w:val="dn"/>
        </w:rPr>
        <w:t xml:space="preserve"> stejná názorová stanoviska, což se odrazilo na </w:t>
      </w:r>
      <w:r w:rsidR="00DB2CD9" w:rsidRPr="007203C6">
        <w:rPr>
          <w:rStyle w:val="dn"/>
        </w:rPr>
        <w:t>manželském</w:t>
      </w:r>
      <w:r w:rsidRPr="007203C6">
        <w:rPr>
          <w:rStyle w:val="dn"/>
        </w:rPr>
        <w:t xml:space="preserve"> soužití. Praktikovali svazek dvou svobodných lidí a Elfriede střídala bydliště u</w:t>
      </w:r>
      <w:r w:rsidR="004677AE">
        <w:rPr>
          <w:rStyle w:val="dn"/>
        </w:rPr>
        <w:t> </w:t>
      </w:r>
      <w:r w:rsidRPr="007203C6">
        <w:rPr>
          <w:rStyle w:val="dn"/>
        </w:rPr>
        <w:t xml:space="preserve">matky ve Vídni a u </w:t>
      </w:r>
      <w:r w:rsidR="00B24802" w:rsidRPr="007203C6">
        <w:rPr>
          <w:rStyle w:val="dn"/>
        </w:rPr>
        <w:t xml:space="preserve">manžela </w:t>
      </w:r>
      <w:r w:rsidRPr="007203C6">
        <w:rPr>
          <w:rStyle w:val="dn"/>
        </w:rPr>
        <w:t>v Mnichově.</w:t>
      </w:r>
      <w:r w:rsidRPr="007203C6">
        <w:rPr>
          <w:rStyle w:val="dn"/>
          <w:vertAlign w:val="superscript"/>
        </w:rPr>
        <w:footnoteReference w:id="61"/>
      </w:r>
      <w:r w:rsidRPr="007203C6">
        <w:rPr>
          <w:rStyle w:val="dn"/>
        </w:rPr>
        <w:t xml:space="preserve"> </w:t>
      </w:r>
      <w:proofErr w:type="spellStart"/>
      <w:r w:rsidRPr="007203C6">
        <w:rPr>
          <w:rStyle w:val="dn"/>
        </w:rPr>
        <w:t>Jelinek</w:t>
      </w:r>
      <w:proofErr w:type="spellEnd"/>
      <w:r w:rsidRPr="007203C6">
        <w:rPr>
          <w:rStyle w:val="dn"/>
        </w:rPr>
        <w:t xml:space="preserve"> </w:t>
      </w:r>
      <w:r w:rsidR="00B307DF" w:rsidRPr="007203C6">
        <w:rPr>
          <w:rStyle w:val="dn"/>
        </w:rPr>
        <w:t xml:space="preserve">byla </w:t>
      </w:r>
      <w:r w:rsidRPr="007203C6">
        <w:rPr>
          <w:rStyle w:val="dn"/>
        </w:rPr>
        <w:t>zastá</w:t>
      </w:r>
      <w:r w:rsidR="00B307DF" w:rsidRPr="007203C6">
        <w:rPr>
          <w:rStyle w:val="dn"/>
        </w:rPr>
        <w:t>nkyní</w:t>
      </w:r>
      <w:r w:rsidRPr="007203C6">
        <w:rPr>
          <w:rStyle w:val="dn"/>
        </w:rPr>
        <w:t xml:space="preserve"> marxismu a přesvědčena o naplnění komunistických idejí. V průběhu svého působení ve straně dokonce </w:t>
      </w:r>
      <w:r w:rsidR="001474E4" w:rsidRPr="007203C6">
        <w:rPr>
          <w:rStyle w:val="dn"/>
        </w:rPr>
        <w:t xml:space="preserve">kladla </w:t>
      </w:r>
      <w:r w:rsidRPr="007203C6">
        <w:rPr>
          <w:rStyle w:val="dn"/>
        </w:rPr>
        <w:t>větší dů</w:t>
      </w:r>
      <w:r w:rsidR="001474E4" w:rsidRPr="007203C6">
        <w:rPr>
          <w:rStyle w:val="dn"/>
        </w:rPr>
        <w:t>raz na důležitost</w:t>
      </w:r>
      <w:r w:rsidRPr="007203C6">
        <w:rPr>
          <w:rStyle w:val="dn"/>
        </w:rPr>
        <w:t xml:space="preserve"> politi</w:t>
      </w:r>
      <w:r w:rsidR="001474E4" w:rsidRPr="007203C6">
        <w:rPr>
          <w:rStyle w:val="dn"/>
        </w:rPr>
        <w:t>ky,</w:t>
      </w:r>
      <w:r w:rsidRPr="007203C6">
        <w:rPr>
          <w:rStyle w:val="dn"/>
        </w:rPr>
        <w:t xml:space="preserve"> než kritik</w:t>
      </w:r>
      <w:r w:rsidR="001474E4" w:rsidRPr="007203C6">
        <w:rPr>
          <w:rStyle w:val="dn"/>
        </w:rPr>
        <w:t>u nerovného</w:t>
      </w:r>
      <w:r w:rsidRPr="007203C6">
        <w:rPr>
          <w:rStyle w:val="dn"/>
        </w:rPr>
        <w:t xml:space="preserve"> postavení ženy ve společnosti: </w:t>
      </w:r>
      <w:r w:rsidR="00F62B61">
        <w:rPr>
          <w:rStyle w:val="dn"/>
        </w:rPr>
        <w:t>„</w:t>
      </w:r>
      <w:r w:rsidRPr="007203C6">
        <w:rPr>
          <w:rStyle w:val="dn"/>
          <w:i/>
          <w:iCs/>
        </w:rPr>
        <w:t>Teprve až</w:t>
      </w:r>
      <w:r w:rsidR="004677AE">
        <w:rPr>
          <w:rStyle w:val="dn"/>
          <w:i/>
          <w:iCs/>
        </w:rPr>
        <w:t> </w:t>
      </w:r>
      <w:r w:rsidRPr="007203C6">
        <w:rPr>
          <w:rStyle w:val="dn"/>
          <w:i/>
          <w:iCs/>
        </w:rPr>
        <w:t>změníme společenské poměry, bude snad legitimní, že jsme feministky. Potom může být i</w:t>
      </w:r>
      <w:r w:rsidR="004677AE">
        <w:rPr>
          <w:rStyle w:val="dn"/>
          <w:i/>
          <w:iCs/>
        </w:rPr>
        <w:t> </w:t>
      </w:r>
      <w:r w:rsidRPr="007203C6">
        <w:rPr>
          <w:rStyle w:val="dn"/>
          <w:i/>
          <w:iCs/>
        </w:rPr>
        <w:t xml:space="preserve">konkrétní boj proti mužům důležitý, když se muž a žena ocitnou v určitých otázkách v opozici. V tomto momentě se mi zdá politický boj </w:t>
      </w:r>
      <w:r w:rsidRPr="00F62B61">
        <w:rPr>
          <w:rStyle w:val="dn"/>
          <w:i/>
          <w:iCs/>
        </w:rPr>
        <w:t>mnohem přednější.</w:t>
      </w:r>
      <w:r w:rsidR="00F62B61" w:rsidRPr="00F62B61">
        <w:rPr>
          <w:rStyle w:val="dn"/>
          <w:i/>
          <w:iCs/>
        </w:rPr>
        <w:t>“</w:t>
      </w:r>
      <w:r w:rsidRPr="00F62B61">
        <w:rPr>
          <w:rStyle w:val="dn"/>
          <w:vertAlign w:val="superscript"/>
        </w:rPr>
        <w:footnoteReference w:id="62"/>
      </w:r>
      <w:r w:rsidRPr="007203C6">
        <w:rPr>
          <w:rStyle w:val="dn"/>
        </w:rPr>
        <w:t xml:space="preserve"> V průběhu Studené války se</w:t>
      </w:r>
      <w:r w:rsidR="004677AE">
        <w:rPr>
          <w:rStyle w:val="dn"/>
        </w:rPr>
        <w:t> </w:t>
      </w:r>
      <w:r w:rsidRPr="007203C6">
        <w:rPr>
          <w:rStyle w:val="dn"/>
        </w:rPr>
        <w:t>autorka stavěla na stranu socialistických států</w:t>
      </w:r>
      <w:r w:rsidR="00740746" w:rsidRPr="007203C6">
        <w:rPr>
          <w:rStyle w:val="dn"/>
        </w:rPr>
        <w:t xml:space="preserve"> vzhledem k jejímu velmi kritickému vyhranění </w:t>
      </w:r>
      <w:r w:rsidRPr="007203C6">
        <w:rPr>
          <w:rStyle w:val="dn"/>
        </w:rPr>
        <w:t xml:space="preserve">proti </w:t>
      </w:r>
      <w:r w:rsidR="00907BA4" w:rsidRPr="007203C6">
        <w:rPr>
          <w:rStyle w:val="dn"/>
        </w:rPr>
        <w:t xml:space="preserve">značným </w:t>
      </w:r>
      <w:r w:rsidRPr="007203C6">
        <w:rPr>
          <w:rStyle w:val="dn"/>
        </w:rPr>
        <w:t>rozdílům mezi chudou a bohatou třídou</w:t>
      </w:r>
      <w:r w:rsidR="00FA6FD2" w:rsidRPr="007203C6">
        <w:rPr>
          <w:rStyle w:val="dn"/>
        </w:rPr>
        <w:t>, které</w:t>
      </w:r>
      <w:r w:rsidR="00DF018A" w:rsidRPr="007203C6">
        <w:rPr>
          <w:rStyle w:val="dn"/>
        </w:rPr>
        <w:t xml:space="preserve"> bylo,</w:t>
      </w:r>
      <w:r w:rsidR="00FA6FD2" w:rsidRPr="007203C6">
        <w:rPr>
          <w:rStyle w:val="dn"/>
        </w:rPr>
        <w:t xml:space="preserve"> podle ní</w:t>
      </w:r>
      <w:r w:rsidR="00DF018A" w:rsidRPr="007203C6">
        <w:rPr>
          <w:rStyle w:val="dn"/>
        </w:rPr>
        <w:t>,</w:t>
      </w:r>
      <w:r w:rsidR="00FA6FD2" w:rsidRPr="007203C6">
        <w:rPr>
          <w:rStyle w:val="dn"/>
        </w:rPr>
        <w:t xml:space="preserve"> zapříčin</w:t>
      </w:r>
      <w:r w:rsidR="00DF018A" w:rsidRPr="007203C6">
        <w:rPr>
          <w:rStyle w:val="dn"/>
        </w:rPr>
        <w:t>ěno</w:t>
      </w:r>
      <w:r w:rsidR="00FA6FD2" w:rsidRPr="007203C6">
        <w:rPr>
          <w:rStyle w:val="dn"/>
        </w:rPr>
        <w:t xml:space="preserve"> kapitalistick</w:t>
      </w:r>
      <w:r w:rsidR="00DF018A" w:rsidRPr="007203C6">
        <w:rPr>
          <w:rStyle w:val="dn"/>
        </w:rPr>
        <w:t xml:space="preserve">ým </w:t>
      </w:r>
      <w:r w:rsidRPr="007203C6">
        <w:rPr>
          <w:rStyle w:val="dn"/>
        </w:rPr>
        <w:t>nastavením západu. Po pádu Berlínské zdi v roce 1989 však musela přiznat, že</w:t>
      </w:r>
      <w:r w:rsidR="004677AE">
        <w:rPr>
          <w:rStyle w:val="dn"/>
        </w:rPr>
        <w:t> </w:t>
      </w:r>
      <w:r w:rsidRPr="007203C6">
        <w:rPr>
          <w:rStyle w:val="dn"/>
        </w:rPr>
        <w:t>praxe socialismu v zemích východního bloku</w:t>
      </w:r>
      <w:r w:rsidR="00C92E74" w:rsidRPr="007203C6">
        <w:rPr>
          <w:rStyle w:val="dn"/>
        </w:rPr>
        <w:t xml:space="preserve"> selhala</w:t>
      </w:r>
      <w:r w:rsidRPr="007203C6">
        <w:rPr>
          <w:rStyle w:val="dn"/>
        </w:rPr>
        <w:t>. V roce 1990 měla poslední naděje na</w:t>
      </w:r>
      <w:r w:rsidR="004677AE">
        <w:rPr>
          <w:rStyle w:val="dn"/>
        </w:rPr>
        <w:t> </w:t>
      </w:r>
      <w:r w:rsidRPr="007203C6">
        <w:rPr>
          <w:rStyle w:val="dn"/>
        </w:rPr>
        <w:t>obnovení K</w:t>
      </w:r>
      <w:r w:rsidR="00F8151A" w:rsidRPr="007203C6">
        <w:rPr>
          <w:rStyle w:val="dn"/>
        </w:rPr>
        <w:t>omunistické strany Rakouska</w:t>
      </w:r>
      <w:r w:rsidRPr="007203C6">
        <w:rPr>
          <w:rStyle w:val="dn"/>
        </w:rPr>
        <w:t xml:space="preserve">. Bohužel se </w:t>
      </w:r>
      <w:r w:rsidR="00F8151A" w:rsidRPr="007203C6">
        <w:rPr>
          <w:rStyle w:val="dn"/>
        </w:rPr>
        <w:t xml:space="preserve">její </w:t>
      </w:r>
      <w:r w:rsidRPr="007203C6">
        <w:rPr>
          <w:rStyle w:val="dn"/>
        </w:rPr>
        <w:t xml:space="preserve">požadavky na „skutečnou levicovou stranu“ nevyplnily a v roce 1991, po 17 letech, </w:t>
      </w:r>
      <w:r w:rsidR="00337E1F" w:rsidRPr="007203C6">
        <w:rPr>
          <w:rStyle w:val="dn"/>
        </w:rPr>
        <w:t xml:space="preserve">definitivně </w:t>
      </w:r>
      <w:r w:rsidRPr="007203C6">
        <w:rPr>
          <w:rStyle w:val="dn"/>
        </w:rPr>
        <w:t>vystupuje z Komunistické strany.</w:t>
      </w:r>
      <w:r w:rsidRPr="007203C6">
        <w:rPr>
          <w:rStyle w:val="dn"/>
          <w:vertAlign w:val="superscript"/>
        </w:rPr>
        <w:footnoteReference w:id="63"/>
      </w:r>
      <w:r w:rsidRPr="007203C6">
        <w:rPr>
          <w:rStyle w:val="dn"/>
        </w:rPr>
        <w:t xml:space="preserve"> Elfriede </w:t>
      </w:r>
      <w:proofErr w:type="spellStart"/>
      <w:r w:rsidRPr="007203C6">
        <w:rPr>
          <w:rStyle w:val="dn"/>
        </w:rPr>
        <w:t>Jelinek</w:t>
      </w:r>
      <w:proofErr w:type="spellEnd"/>
      <w:r w:rsidRPr="007203C6">
        <w:rPr>
          <w:rStyle w:val="dn"/>
        </w:rPr>
        <w:t xml:space="preserve"> také aktivně bojovala proti klerofašistickým tendencím v Rakousku, což dokládá otevřený dopis adresovaný proti osobě tehdejšího rakouského prezidenta Kurta </w:t>
      </w:r>
      <w:proofErr w:type="spellStart"/>
      <w:r w:rsidRPr="007203C6">
        <w:rPr>
          <w:rStyle w:val="dn"/>
        </w:rPr>
        <w:t>Waltheima</w:t>
      </w:r>
      <w:proofErr w:type="spellEnd"/>
      <w:r w:rsidRPr="007203C6">
        <w:rPr>
          <w:rStyle w:val="dn"/>
        </w:rPr>
        <w:t>, pro který získala podpisy a podporu významných rakouských autorů.</w:t>
      </w:r>
      <w:r w:rsidRPr="007203C6">
        <w:rPr>
          <w:rStyle w:val="dn"/>
          <w:vertAlign w:val="superscript"/>
        </w:rPr>
        <w:footnoteReference w:id="64"/>
      </w:r>
    </w:p>
    <w:p w14:paraId="596A0A10" w14:textId="17A26A37" w:rsidR="00C50C5C" w:rsidRPr="007203C6" w:rsidRDefault="00C630A9" w:rsidP="00645275">
      <w:pPr>
        <w:ind w:firstLine="709"/>
        <w:rPr>
          <w:rStyle w:val="dn"/>
        </w:rPr>
      </w:pPr>
      <w:r w:rsidRPr="007203C6">
        <w:rPr>
          <w:rStyle w:val="dn"/>
        </w:rPr>
        <w:lastRenderedPageBreak/>
        <w:t>Celkově</w:t>
      </w:r>
      <w:r w:rsidR="006F76FA" w:rsidRPr="007203C6">
        <w:rPr>
          <w:rStyle w:val="dn"/>
        </w:rPr>
        <w:t xml:space="preserve"> je</w:t>
      </w:r>
      <w:r w:rsidRPr="007203C6">
        <w:rPr>
          <w:rStyle w:val="dn"/>
        </w:rPr>
        <w:t xml:space="preserve"> Elfriede</w:t>
      </w:r>
      <w:r w:rsidR="006F76FA" w:rsidRPr="007203C6">
        <w:rPr>
          <w:rStyle w:val="dn"/>
        </w:rPr>
        <w:t xml:space="preserve"> </w:t>
      </w:r>
      <w:proofErr w:type="spellStart"/>
      <w:r w:rsidR="006F76FA" w:rsidRPr="007203C6">
        <w:rPr>
          <w:rStyle w:val="dn"/>
        </w:rPr>
        <w:t>Jelinek</w:t>
      </w:r>
      <w:proofErr w:type="spellEnd"/>
      <w:r w:rsidR="008130AB" w:rsidRPr="007203C6">
        <w:rPr>
          <w:rStyle w:val="dn"/>
        </w:rPr>
        <w:t xml:space="preserve"> establishmentem </w:t>
      </w:r>
      <w:r w:rsidRPr="007203C6">
        <w:rPr>
          <w:rStyle w:val="dn"/>
        </w:rPr>
        <w:t>považov</w:t>
      </w:r>
      <w:r w:rsidR="006F76FA" w:rsidRPr="007203C6">
        <w:rPr>
          <w:rStyle w:val="dn"/>
        </w:rPr>
        <w:t>ána</w:t>
      </w:r>
      <w:r w:rsidRPr="007203C6">
        <w:rPr>
          <w:rStyle w:val="dn"/>
        </w:rPr>
        <w:t xml:space="preserve"> za velice kontroverzní autorku,</w:t>
      </w:r>
      <w:r w:rsidR="008130AB" w:rsidRPr="007203C6">
        <w:rPr>
          <w:rStyle w:val="dn"/>
        </w:rPr>
        <w:t xml:space="preserve"> protože její</w:t>
      </w:r>
      <w:r w:rsidRPr="007203C6">
        <w:rPr>
          <w:rStyle w:val="dn"/>
        </w:rPr>
        <w:t xml:space="preserve"> tvorba</w:t>
      </w:r>
      <w:r w:rsidR="008130AB" w:rsidRPr="007203C6">
        <w:rPr>
          <w:rStyle w:val="dn"/>
        </w:rPr>
        <w:t xml:space="preserve"> ve společnosti</w:t>
      </w:r>
      <w:r w:rsidRPr="007203C6">
        <w:rPr>
          <w:rStyle w:val="dn"/>
        </w:rPr>
        <w:t xml:space="preserve"> vyvolává otázky. V roce 2004 získala jako devátá žena v historii Nobelovu cenu za literaturu, což bylo pro veřejnost nečekané vzhledem ke</w:t>
      </w:r>
      <w:r w:rsidR="004677AE">
        <w:rPr>
          <w:rStyle w:val="dn"/>
        </w:rPr>
        <w:t> </w:t>
      </w:r>
      <w:r w:rsidRPr="007203C6">
        <w:rPr>
          <w:rStyle w:val="dn"/>
        </w:rPr>
        <w:t xml:space="preserve">konzervativnímu smýšlení komise. </w:t>
      </w:r>
      <w:r w:rsidR="00DC7A03" w:rsidRPr="007203C6">
        <w:rPr>
          <w:rStyle w:val="dn"/>
        </w:rPr>
        <w:t xml:space="preserve">Se </w:t>
      </w:r>
      <w:r w:rsidRPr="007203C6">
        <w:rPr>
          <w:rStyle w:val="dn"/>
        </w:rPr>
        <w:t>získání</w:t>
      </w:r>
      <w:r w:rsidR="00DC7A03" w:rsidRPr="007203C6">
        <w:rPr>
          <w:rStyle w:val="dn"/>
        </w:rPr>
        <w:t>m</w:t>
      </w:r>
      <w:r w:rsidRPr="007203C6">
        <w:rPr>
          <w:rStyle w:val="dn"/>
        </w:rPr>
        <w:t xml:space="preserve"> Nobelovy ceny měla spisovatelka obavy, že</w:t>
      </w:r>
      <w:r w:rsidR="004677AE">
        <w:rPr>
          <w:rStyle w:val="dn"/>
        </w:rPr>
        <w:t> </w:t>
      </w:r>
      <w:r w:rsidR="007C2688" w:rsidRPr="007203C6">
        <w:rPr>
          <w:rStyle w:val="dn"/>
        </w:rPr>
        <w:t xml:space="preserve">se stane terčem </w:t>
      </w:r>
      <w:r w:rsidR="00325A54" w:rsidRPr="007203C6">
        <w:rPr>
          <w:rStyle w:val="dn"/>
        </w:rPr>
        <w:t>p</w:t>
      </w:r>
      <w:r w:rsidR="007C2688" w:rsidRPr="007203C6">
        <w:rPr>
          <w:rStyle w:val="dn"/>
        </w:rPr>
        <w:t>ublicity</w:t>
      </w:r>
      <w:r w:rsidRPr="007203C6">
        <w:rPr>
          <w:rStyle w:val="dn"/>
        </w:rPr>
        <w:t xml:space="preserve">, protože oceněné osobnosti vždy čelily vysokému mediálnímu </w:t>
      </w:r>
      <w:r w:rsidR="00EE3B35">
        <w:rPr>
          <w:rStyle w:val="dn"/>
        </w:rPr>
        <w:t>tlaku</w:t>
      </w:r>
      <w:r w:rsidRPr="007203C6">
        <w:rPr>
          <w:rStyle w:val="dn"/>
        </w:rPr>
        <w:t xml:space="preserve"> a </w:t>
      </w:r>
      <w:r w:rsidR="001C7C0E" w:rsidRPr="007203C6">
        <w:rPr>
          <w:rStyle w:val="dn"/>
        </w:rPr>
        <w:t xml:space="preserve">rozhodla se </w:t>
      </w:r>
      <w:r w:rsidRPr="007203C6">
        <w:rPr>
          <w:rStyle w:val="dn"/>
        </w:rPr>
        <w:t>cenu nepřev</w:t>
      </w:r>
      <w:r w:rsidR="001C7C0E" w:rsidRPr="007203C6">
        <w:rPr>
          <w:rStyle w:val="dn"/>
        </w:rPr>
        <w:t>zít</w:t>
      </w:r>
      <w:r w:rsidR="001D23AB" w:rsidRPr="007203C6">
        <w:rPr>
          <w:rStyle w:val="dn"/>
        </w:rPr>
        <w:t xml:space="preserve"> osobně</w:t>
      </w:r>
      <w:r w:rsidRPr="007203C6">
        <w:rPr>
          <w:rStyle w:val="dn"/>
        </w:rPr>
        <w:t xml:space="preserve">. </w:t>
      </w:r>
      <w:r w:rsidRPr="007203C6">
        <w:t>Další věcí, které se obávala, byl</w:t>
      </w:r>
      <w:r w:rsidR="00B60561" w:rsidRPr="007203C6">
        <w:t xml:space="preserve">o zneužití jejího </w:t>
      </w:r>
      <w:r w:rsidRPr="007203C6">
        <w:t>ocenění</w:t>
      </w:r>
      <w:r w:rsidRPr="007203C6">
        <w:rPr>
          <w:rStyle w:val="dn"/>
        </w:rPr>
        <w:t xml:space="preserve"> ke státotvorným účelům, proti nimž se otevřeně vymezovala. Obavy se vyplnily a</w:t>
      </w:r>
      <w:r w:rsidR="004677AE">
        <w:rPr>
          <w:rStyle w:val="dn"/>
        </w:rPr>
        <w:t> </w:t>
      </w:r>
      <w:r w:rsidRPr="007203C6">
        <w:rPr>
          <w:rStyle w:val="dn"/>
        </w:rPr>
        <w:t xml:space="preserve">rakouský ministr kultury Franz </w:t>
      </w:r>
      <w:proofErr w:type="spellStart"/>
      <w:r w:rsidRPr="007203C6">
        <w:rPr>
          <w:rStyle w:val="dn"/>
        </w:rPr>
        <w:t>Morak</w:t>
      </w:r>
      <w:proofErr w:type="spellEnd"/>
      <w:r w:rsidRPr="007203C6">
        <w:rPr>
          <w:rStyle w:val="dn"/>
        </w:rPr>
        <w:t xml:space="preserve"> označil získání ceny spisovatelkou za „vyznamenání Rakouska jako centra kreativity“.</w:t>
      </w:r>
      <w:r w:rsidRPr="007203C6">
        <w:rPr>
          <w:rStyle w:val="dn"/>
          <w:vertAlign w:val="superscript"/>
        </w:rPr>
        <w:footnoteReference w:id="65"/>
      </w:r>
      <w:r w:rsidRPr="007203C6">
        <w:rPr>
          <w:rStyle w:val="dn"/>
        </w:rPr>
        <w:t xml:space="preserve"> Vzhledem k nesouhlasu </w:t>
      </w:r>
      <w:r w:rsidR="00F16147">
        <w:rPr>
          <w:rStyle w:val="dn"/>
        </w:rPr>
        <w:t xml:space="preserve">s jeho vládou </w:t>
      </w:r>
      <w:r w:rsidRPr="007203C6">
        <w:rPr>
          <w:rStyle w:val="dn"/>
        </w:rPr>
        <w:t>musela autorka opět otevřeně vyjádřit distanční postoj k vládě.</w:t>
      </w:r>
      <w:r w:rsidRPr="007203C6">
        <w:rPr>
          <w:rStyle w:val="dn"/>
          <w:vertAlign w:val="superscript"/>
        </w:rPr>
        <w:footnoteReference w:id="66"/>
      </w:r>
    </w:p>
    <w:p w14:paraId="5410E3E6" w14:textId="51657AB3" w:rsidR="00C50C5C" w:rsidRPr="007203C6" w:rsidRDefault="00C630A9" w:rsidP="00645275">
      <w:pPr>
        <w:pStyle w:val="Nadpis3"/>
        <w:rPr>
          <w:rStyle w:val="dn"/>
        </w:rPr>
      </w:pPr>
      <w:bookmarkStart w:id="24" w:name="_Toc166026795"/>
      <w:bookmarkStart w:id="25" w:name="_Toc166035606"/>
      <w:r w:rsidRPr="007203C6">
        <w:rPr>
          <w:rStyle w:val="dn"/>
        </w:rPr>
        <w:t>Tvorba</w:t>
      </w:r>
      <w:bookmarkEnd w:id="24"/>
      <w:bookmarkEnd w:id="25"/>
    </w:p>
    <w:p w14:paraId="2703D176" w14:textId="1CB9C4FC" w:rsidR="00C50C5C" w:rsidRPr="007203C6" w:rsidRDefault="00C630A9" w:rsidP="00645275">
      <w:pPr>
        <w:ind w:firstLine="709"/>
        <w:rPr>
          <w:rStyle w:val="dn"/>
        </w:rPr>
      </w:pPr>
      <w:r w:rsidRPr="007203C6">
        <w:rPr>
          <w:rStyle w:val="dn"/>
        </w:rPr>
        <w:t xml:space="preserve">V předchozí podkapitole jsem nastínila životní situaci, ze které </w:t>
      </w:r>
      <w:r w:rsidR="00035CCA" w:rsidRPr="007203C6">
        <w:rPr>
          <w:rStyle w:val="dn"/>
        </w:rPr>
        <w:t xml:space="preserve">Elfriede </w:t>
      </w:r>
      <w:proofErr w:type="spellStart"/>
      <w:r w:rsidR="00035CCA" w:rsidRPr="007203C6">
        <w:rPr>
          <w:rStyle w:val="dn"/>
        </w:rPr>
        <w:t>Jelinek</w:t>
      </w:r>
      <w:proofErr w:type="spellEnd"/>
      <w:r w:rsidR="00035CCA" w:rsidRPr="007203C6">
        <w:rPr>
          <w:rStyle w:val="dn"/>
        </w:rPr>
        <w:t xml:space="preserve"> </w:t>
      </w:r>
      <w:r w:rsidRPr="007203C6">
        <w:rPr>
          <w:rStyle w:val="dn"/>
        </w:rPr>
        <w:t xml:space="preserve">vychází a nyní </w:t>
      </w:r>
      <w:r w:rsidR="00A0789A" w:rsidRPr="007203C6">
        <w:rPr>
          <w:rStyle w:val="dn"/>
        </w:rPr>
        <w:t xml:space="preserve">se </w:t>
      </w:r>
      <w:r w:rsidRPr="007203C6">
        <w:rPr>
          <w:rStyle w:val="dn"/>
        </w:rPr>
        <w:t xml:space="preserve">podrobněji </w:t>
      </w:r>
      <w:r w:rsidR="00A0789A" w:rsidRPr="007203C6">
        <w:rPr>
          <w:rStyle w:val="dn"/>
        </w:rPr>
        <w:t>zaměřím</w:t>
      </w:r>
      <w:r w:rsidR="00F418CE" w:rsidRPr="007203C6">
        <w:rPr>
          <w:rStyle w:val="dn"/>
        </w:rPr>
        <w:t xml:space="preserve"> na</w:t>
      </w:r>
      <w:r w:rsidR="00A0789A" w:rsidRPr="007203C6">
        <w:rPr>
          <w:rStyle w:val="dn"/>
        </w:rPr>
        <w:t xml:space="preserve"> </w:t>
      </w:r>
      <w:r w:rsidRPr="007203C6">
        <w:rPr>
          <w:rStyle w:val="dn"/>
        </w:rPr>
        <w:t>její tvorbu. Opět se</w:t>
      </w:r>
      <w:r w:rsidR="00931471" w:rsidRPr="007203C6">
        <w:rPr>
          <w:rStyle w:val="dn"/>
        </w:rPr>
        <w:t xml:space="preserve"> budu</w:t>
      </w:r>
      <w:r w:rsidRPr="007203C6">
        <w:rPr>
          <w:rStyle w:val="dn"/>
        </w:rPr>
        <w:t xml:space="preserve"> soustřed</w:t>
      </w:r>
      <w:r w:rsidR="00931471" w:rsidRPr="007203C6">
        <w:rPr>
          <w:rStyle w:val="dn"/>
        </w:rPr>
        <w:t>it</w:t>
      </w:r>
      <w:r w:rsidRPr="007203C6">
        <w:rPr>
          <w:rStyle w:val="dn"/>
        </w:rPr>
        <w:t xml:space="preserve"> hlavně na klíčová díla související s</w:t>
      </w:r>
      <w:r w:rsidR="000C58F9" w:rsidRPr="007203C6">
        <w:rPr>
          <w:rStyle w:val="dn"/>
        </w:rPr>
        <w:t xml:space="preserve"> hlavními </w:t>
      </w:r>
      <w:r w:rsidRPr="007203C6">
        <w:rPr>
          <w:rStyle w:val="dn"/>
        </w:rPr>
        <w:t xml:space="preserve">motivy dramatu </w:t>
      </w:r>
      <w:r w:rsidRPr="007203C6">
        <w:rPr>
          <w:rStyle w:val="dn"/>
          <w:i/>
          <w:iCs/>
        </w:rPr>
        <w:t>Co se stalo, když Nora opustila manžela aneb Opory společnost</w:t>
      </w:r>
      <w:r w:rsidR="0030616B" w:rsidRPr="007203C6">
        <w:rPr>
          <w:rStyle w:val="dn"/>
          <w:i/>
          <w:iCs/>
        </w:rPr>
        <w:t>i</w:t>
      </w:r>
      <w:r w:rsidRPr="007203C6">
        <w:rPr>
          <w:rStyle w:val="dn"/>
        </w:rPr>
        <w:t>, které bude později předmětem analýzy</w:t>
      </w:r>
      <w:r w:rsidR="00507A4C" w:rsidRPr="007203C6">
        <w:rPr>
          <w:rStyle w:val="dn"/>
        </w:rPr>
        <w:t>.</w:t>
      </w:r>
      <w:r w:rsidRPr="007203C6">
        <w:rPr>
          <w:rStyle w:val="dn"/>
        </w:rPr>
        <w:t xml:space="preserve"> </w:t>
      </w:r>
      <w:proofErr w:type="spellStart"/>
      <w:r w:rsidRPr="007203C6">
        <w:rPr>
          <w:rStyle w:val="dn"/>
        </w:rPr>
        <w:t>Jelinek</w:t>
      </w:r>
      <w:proofErr w:type="spellEnd"/>
      <w:r w:rsidRPr="007203C6">
        <w:rPr>
          <w:rStyle w:val="dn"/>
        </w:rPr>
        <w:t xml:space="preserve"> psala na mnohem rozmanitější škále</w:t>
      </w:r>
      <w:r w:rsidR="00507A4C" w:rsidRPr="007203C6">
        <w:rPr>
          <w:rStyle w:val="dn"/>
        </w:rPr>
        <w:t xml:space="preserve"> literárních útvarů než Ibsen, který se zaměřoval výhradně na dramatickou tvorbu. J</w:t>
      </w:r>
      <w:r w:rsidRPr="007203C6">
        <w:rPr>
          <w:rStyle w:val="dn"/>
        </w:rPr>
        <w:t>edná se n o nespočet románů</w:t>
      </w:r>
      <w:r w:rsidR="00507A4C" w:rsidRPr="007203C6">
        <w:rPr>
          <w:rStyle w:val="dn"/>
        </w:rPr>
        <w:t>,</w:t>
      </w:r>
      <w:r w:rsidRPr="007203C6">
        <w:rPr>
          <w:rStyle w:val="dn"/>
        </w:rPr>
        <w:t xml:space="preserve"> článků</w:t>
      </w:r>
      <w:r w:rsidR="00507A4C" w:rsidRPr="007203C6">
        <w:rPr>
          <w:rStyle w:val="dn"/>
        </w:rPr>
        <w:t xml:space="preserve"> i dramatických textů</w:t>
      </w:r>
      <w:r w:rsidRPr="007203C6">
        <w:rPr>
          <w:rStyle w:val="dn"/>
        </w:rPr>
        <w:t xml:space="preserve">. V období </w:t>
      </w:r>
      <w:proofErr w:type="spellStart"/>
      <w:r w:rsidRPr="007203C6">
        <w:rPr>
          <w:rStyle w:val="dn"/>
        </w:rPr>
        <w:t>postdramatického</w:t>
      </w:r>
      <w:proofErr w:type="spellEnd"/>
      <w:r w:rsidRPr="007203C6">
        <w:rPr>
          <w:rStyle w:val="dn"/>
        </w:rPr>
        <w:t xml:space="preserve"> divadla, ve</w:t>
      </w:r>
      <w:r w:rsidR="004677AE">
        <w:rPr>
          <w:rStyle w:val="dn"/>
        </w:rPr>
        <w:t> </w:t>
      </w:r>
      <w:r w:rsidRPr="007203C6">
        <w:rPr>
          <w:rStyle w:val="dn"/>
        </w:rPr>
        <w:t xml:space="preserve">kterém tvořila, se hranice prozaických a dramatických textů stíraly vzhledem k jejich velké prozaizaci. Jak jsem již definovala, </w:t>
      </w:r>
      <w:proofErr w:type="spellStart"/>
      <w:r w:rsidRPr="007203C6">
        <w:rPr>
          <w:rStyle w:val="dn"/>
        </w:rPr>
        <w:t>Jelinek</w:t>
      </w:r>
      <w:proofErr w:type="spellEnd"/>
      <w:r w:rsidRPr="007203C6">
        <w:rPr>
          <w:rStyle w:val="dn"/>
        </w:rPr>
        <w:t xml:space="preserve"> byla členkou</w:t>
      </w:r>
      <w:r w:rsidRPr="007203C6">
        <w:rPr>
          <w:rStyle w:val="dn"/>
          <w:i/>
          <w:iCs/>
        </w:rPr>
        <w:t xml:space="preserve"> </w:t>
      </w:r>
      <w:proofErr w:type="spellStart"/>
      <w:r w:rsidRPr="007203C6">
        <w:rPr>
          <w:rStyle w:val="dn"/>
          <w:i/>
          <w:iCs/>
        </w:rPr>
        <w:t>nestbeschmuzerů</w:t>
      </w:r>
      <w:proofErr w:type="spellEnd"/>
      <w:r w:rsidRPr="007203C6">
        <w:rPr>
          <w:rStyle w:val="dn"/>
        </w:rPr>
        <w:t>, kteří</w:t>
      </w:r>
      <w:r w:rsidRPr="007203C6">
        <w:rPr>
          <w:rStyle w:val="dn"/>
          <w:i/>
          <w:iCs/>
        </w:rPr>
        <w:t xml:space="preserve"> </w:t>
      </w:r>
      <w:r w:rsidRPr="007203C6">
        <w:rPr>
          <w:rStyle w:val="dn"/>
        </w:rPr>
        <w:t xml:space="preserve">často pocházeli z řad umělců </w:t>
      </w:r>
      <w:r w:rsidRPr="007203C6">
        <w:rPr>
          <w:rStyle w:val="dn"/>
          <w:i/>
          <w:iCs/>
        </w:rPr>
        <w:t xml:space="preserve">Vídeňské školy </w:t>
      </w:r>
      <w:r w:rsidRPr="007203C6">
        <w:rPr>
          <w:rStyle w:val="dn"/>
        </w:rPr>
        <w:t>a vyznačovali se využíváním prvku experimentu.</w:t>
      </w:r>
    </w:p>
    <w:p w14:paraId="58876CB7" w14:textId="428EA4E6" w:rsidR="00C50C5C" w:rsidRPr="007203C6" w:rsidRDefault="00C630A9" w:rsidP="00645275">
      <w:pPr>
        <w:ind w:firstLine="709"/>
        <w:rPr>
          <w:rStyle w:val="dn"/>
        </w:rPr>
      </w:pPr>
      <w:r w:rsidRPr="007203C6">
        <w:rPr>
          <w:rStyle w:val="dn"/>
        </w:rPr>
        <w:t xml:space="preserve">Elfriede </w:t>
      </w:r>
      <w:proofErr w:type="spellStart"/>
      <w:r w:rsidRPr="007203C6">
        <w:rPr>
          <w:rStyle w:val="dn"/>
        </w:rPr>
        <w:t>Jelinek</w:t>
      </w:r>
      <w:proofErr w:type="spellEnd"/>
      <w:r w:rsidRPr="007203C6">
        <w:rPr>
          <w:rStyle w:val="dn"/>
        </w:rPr>
        <w:t xml:space="preserve"> na nějaký čas zmizela z veřejného života a odstřihla se od světa. </w:t>
      </w:r>
      <w:r w:rsidR="00B905CC" w:rsidRPr="007203C6">
        <w:rPr>
          <w:rStyle w:val="dn"/>
        </w:rPr>
        <w:t xml:space="preserve">V tomto období </w:t>
      </w:r>
      <w:r w:rsidRPr="007203C6">
        <w:rPr>
          <w:rStyle w:val="dn"/>
        </w:rPr>
        <w:t>začínají vznikat spisovatelčiny první literární počiny zaměřené na poezii. Postupně literární tvorbu orientuje na prozaická díla</w:t>
      </w:r>
      <w:r w:rsidR="00877D1E" w:rsidRPr="007203C6">
        <w:rPr>
          <w:rStyle w:val="dn"/>
        </w:rPr>
        <w:t>,</w:t>
      </w:r>
      <w:r w:rsidRPr="007203C6">
        <w:rPr>
          <w:rStyle w:val="dn"/>
        </w:rPr>
        <w:t xml:space="preserve"> a nakonec prózu za poezii vymění úplně. První prozaická díla </w:t>
      </w:r>
      <w:r w:rsidR="00877D1E" w:rsidRPr="007203C6">
        <w:rPr>
          <w:rStyle w:val="dn"/>
        </w:rPr>
        <w:t xml:space="preserve">vznikají </w:t>
      </w:r>
      <w:r w:rsidRPr="007203C6">
        <w:rPr>
          <w:rStyle w:val="dn"/>
        </w:rPr>
        <w:t xml:space="preserve">spíše </w:t>
      </w:r>
      <w:r w:rsidR="00CA0FDA" w:rsidRPr="007203C6">
        <w:rPr>
          <w:rStyle w:val="dn"/>
        </w:rPr>
        <w:t xml:space="preserve">jako </w:t>
      </w:r>
      <w:r w:rsidRPr="007203C6">
        <w:rPr>
          <w:rStyle w:val="dn"/>
        </w:rPr>
        <w:t>dobový literární experiment</w:t>
      </w:r>
      <w:r w:rsidR="005567AD" w:rsidRPr="007203C6">
        <w:rPr>
          <w:rStyle w:val="dn"/>
        </w:rPr>
        <w:t xml:space="preserve"> a</w:t>
      </w:r>
      <w:r w:rsidRPr="007203C6">
        <w:rPr>
          <w:rStyle w:val="dn"/>
        </w:rPr>
        <w:t xml:space="preserve"> </w:t>
      </w:r>
      <w:r w:rsidR="00325497" w:rsidRPr="007203C6">
        <w:rPr>
          <w:rStyle w:val="dn"/>
        </w:rPr>
        <w:t>s</w:t>
      </w:r>
      <w:r w:rsidRPr="007203C6">
        <w:rPr>
          <w:rStyle w:val="dn"/>
        </w:rPr>
        <w:t>počívají především ve</w:t>
      </w:r>
      <w:r w:rsidR="004677AE">
        <w:rPr>
          <w:rStyle w:val="dn"/>
        </w:rPr>
        <w:t> </w:t>
      </w:r>
      <w:r w:rsidRPr="007203C6">
        <w:rPr>
          <w:rStyle w:val="dn"/>
        </w:rPr>
        <w:t xml:space="preserve">zvukomalebnosti, jazykových hrách či rytmizované řeči. </w:t>
      </w:r>
      <w:proofErr w:type="spellStart"/>
      <w:r w:rsidRPr="007203C6">
        <w:rPr>
          <w:rStyle w:val="dn"/>
        </w:rPr>
        <w:t>Jelinek</w:t>
      </w:r>
      <w:proofErr w:type="spellEnd"/>
      <w:r w:rsidRPr="007203C6">
        <w:rPr>
          <w:rStyle w:val="dn"/>
        </w:rPr>
        <w:t xml:space="preserve"> se inspirovala stylem uměleckého vyjádření uskupení nazývaného</w:t>
      </w:r>
      <w:r w:rsidRPr="007203C6">
        <w:rPr>
          <w:rStyle w:val="dn"/>
          <w:i/>
          <w:iCs/>
        </w:rPr>
        <w:t xml:space="preserve"> Vídeňská škola (</w:t>
      </w:r>
      <w:proofErr w:type="spellStart"/>
      <w:r w:rsidRPr="007203C6">
        <w:rPr>
          <w:rStyle w:val="dn"/>
          <w:i/>
          <w:iCs/>
        </w:rPr>
        <w:t>Wiener</w:t>
      </w:r>
      <w:proofErr w:type="spellEnd"/>
      <w:r w:rsidRPr="007203C6">
        <w:rPr>
          <w:rStyle w:val="dn"/>
          <w:i/>
          <w:iCs/>
        </w:rPr>
        <w:t xml:space="preserve"> </w:t>
      </w:r>
      <w:proofErr w:type="spellStart"/>
      <w:r w:rsidRPr="007203C6">
        <w:rPr>
          <w:rStyle w:val="dn"/>
          <w:i/>
          <w:iCs/>
        </w:rPr>
        <w:t>Gruppe</w:t>
      </w:r>
      <w:proofErr w:type="spellEnd"/>
      <w:r w:rsidRPr="007203C6">
        <w:rPr>
          <w:rStyle w:val="dn"/>
          <w:i/>
          <w:iCs/>
        </w:rPr>
        <w:t>)</w:t>
      </w:r>
      <w:r w:rsidRPr="007203C6">
        <w:rPr>
          <w:rStyle w:val="dn"/>
        </w:rPr>
        <w:t xml:space="preserve">, jejíž hlavní myšlenky se soustředili na kritiku společenské a politické situace poválečného Rakouska. </w:t>
      </w:r>
      <w:r w:rsidRPr="007203C6">
        <w:rPr>
          <w:rStyle w:val="dn"/>
          <w:i/>
          <w:iCs/>
        </w:rPr>
        <w:lastRenderedPageBreak/>
        <w:t>Vídeňská škola</w:t>
      </w:r>
      <w:r w:rsidRPr="007203C6">
        <w:rPr>
          <w:rStyle w:val="dn"/>
        </w:rPr>
        <w:t xml:space="preserve"> je považována za první avantgardní hnutí vzniklé po válce a orientuje se</w:t>
      </w:r>
      <w:r w:rsidR="004677AE">
        <w:rPr>
          <w:rStyle w:val="dn"/>
        </w:rPr>
        <w:t> </w:t>
      </w:r>
      <w:r w:rsidRPr="007203C6">
        <w:rPr>
          <w:rStyle w:val="dn"/>
        </w:rPr>
        <w:t>především na experimentální tvorbu zahrnující práci s jazykem a písmem na základě jejich grafické či zvukomalebné podoby, například se</w:t>
      </w:r>
      <w:r w:rsidR="005A6DA1" w:rsidRPr="007203C6">
        <w:rPr>
          <w:rStyle w:val="dn"/>
        </w:rPr>
        <w:t xml:space="preserve"> </w:t>
      </w:r>
      <w:r w:rsidRPr="007203C6">
        <w:rPr>
          <w:rStyle w:val="dn"/>
        </w:rPr>
        <w:t>jedná o techniku montáže.</w:t>
      </w:r>
      <w:r w:rsidRPr="007203C6">
        <w:rPr>
          <w:rStyle w:val="dn"/>
          <w:vertAlign w:val="superscript"/>
        </w:rPr>
        <w:footnoteReference w:id="67"/>
      </w:r>
      <w:r w:rsidRPr="007203C6">
        <w:rPr>
          <w:rStyle w:val="dn"/>
        </w:rPr>
        <w:t xml:space="preserve"> V případě </w:t>
      </w:r>
      <w:proofErr w:type="spellStart"/>
      <w:r w:rsidRPr="007203C6">
        <w:rPr>
          <w:rStyle w:val="dn"/>
        </w:rPr>
        <w:t>Jelinek</w:t>
      </w:r>
      <w:proofErr w:type="spellEnd"/>
      <w:r w:rsidRPr="007203C6">
        <w:rPr>
          <w:rStyle w:val="dn"/>
        </w:rPr>
        <w:t xml:space="preserve"> </w:t>
      </w:r>
      <w:r w:rsidR="00B2234D" w:rsidRPr="007203C6">
        <w:rPr>
          <w:rStyle w:val="dn"/>
        </w:rPr>
        <w:t xml:space="preserve">lze </w:t>
      </w:r>
      <w:r w:rsidRPr="007203C6">
        <w:rPr>
          <w:rStyle w:val="dn"/>
        </w:rPr>
        <w:t>hovořit o psaní bez interpunkce a nerozlišování velkých a malých písmen.</w:t>
      </w:r>
      <w:r w:rsidRPr="007203C6">
        <w:rPr>
          <w:rStyle w:val="dn"/>
          <w:vertAlign w:val="superscript"/>
        </w:rPr>
        <w:footnoteReference w:id="68"/>
      </w:r>
      <w:r w:rsidRPr="007203C6">
        <w:rPr>
          <w:rStyle w:val="dn"/>
        </w:rPr>
        <w:t xml:space="preserve"> V souvislosti s</w:t>
      </w:r>
      <w:r w:rsidR="004677AE">
        <w:rPr>
          <w:rStyle w:val="dn"/>
        </w:rPr>
        <w:t> </w:t>
      </w:r>
      <w:r w:rsidRPr="007203C6">
        <w:rPr>
          <w:rStyle w:val="dn"/>
        </w:rPr>
        <w:t xml:space="preserve">tématem </w:t>
      </w:r>
      <w:proofErr w:type="gramStart"/>
      <w:r w:rsidRPr="007203C6">
        <w:rPr>
          <w:rStyle w:val="dn"/>
        </w:rPr>
        <w:t>dramatu</w:t>
      </w:r>
      <w:proofErr w:type="gramEnd"/>
      <w:r w:rsidRPr="007203C6">
        <w:rPr>
          <w:rStyle w:val="dn"/>
        </w:rPr>
        <w:t xml:space="preserve"> </w:t>
      </w:r>
      <w:r w:rsidRPr="007203C6">
        <w:rPr>
          <w:rStyle w:val="dn"/>
          <w:i/>
          <w:iCs/>
        </w:rPr>
        <w:t>Co se stalo, když Nora opustila manžela aneb Opory společnost</w:t>
      </w:r>
      <w:r w:rsidR="0018263C">
        <w:rPr>
          <w:rStyle w:val="dn"/>
          <w:i/>
          <w:iCs/>
        </w:rPr>
        <w:t>i</w:t>
      </w:r>
      <w:r w:rsidRPr="007203C6">
        <w:rPr>
          <w:rStyle w:val="dn"/>
          <w:i/>
          <w:iCs/>
        </w:rPr>
        <w:t xml:space="preserve"> </w:t>
      </w:r>
      <w:r w:rsidRPr="007203C6">
        <w:rPr>
          <w:rStyle w:val="dn"/>
        </w:rPr>
        <w:t xml:space="preserve">nutno zmínit autorčinu prozaickou prvotinu </w:t>
      </w:r>
      <w:proofErr w:type="spellStart"/>
      <w:r w:rsidRPr="007203C6">
        <w:rPr>
          <w:rStyle w:val="dn"/>
          <w:i/>
          <w:iCs/>
        </w:rPr>
        <w:t>bukolit</w:t>
      </w:r>
      <w:proofErr w:type="spellEnd"/>
      <w:r w:rsidRPr="007203C6">
        <w:rPr>
          <w:rStyle w:val="dn"/>
          <w:i/>
          <w:iCs/>
        </w:rPr>
        <w:t>. román k poslechu.</w:t>
      </w:r>
      <w:r w:rsidRPr="007203C6">
        <w:rPr>
          <w:rStyle w:val="dn"/>
        </w:rPr>
        <w:t xml:space="preserve"> řešící násilí páchané mužem na ženě. Román de facto předvídá jedno z nejakcentovan</w:t>
      </w:r>
      <w:r w:rsidR="0032450A" w:rsidRPr="007203C6">
        <w:rPr>
          <w:rStyle w:val="dn"/>
        </w:rPr>
        <w:t>ějších</w:t>
      </w:r>
      <w:r w:rsidRPr="007203C6">
        <w:rPr>
          <w:rStyle w:val="dn"/>
        </w:rPr>
        <w:t xml:space="preserve"> témat</w:t>
      </w:r>
      <w:r w:rsidR="0032450A" w:rsidRPr="007203C6">
        <w:rPr>
          <w:rStyle w:val="dn"/>
        </w:rPr>
        <w:t xml:space="preserve">, tedy uvěznění ženy v patriarchální společnosti, </w:t>
      </w:r>
      <w:r w:rsidRPr="007203C6">
        <w:rPr>
          <w:rStyle w:val="dn"/>
        </w:rPr>
        <w:t xml:space="preserve">kterými se </w:t>
      </w:r>
      <w:proofErr w:type="spellStart"/>
      <w:r w:rsidRPr="007203C6">
        <w:rPr>
          <w:rStyle w:val="dn"/>
        </w:rPr>
        <w:t>Jelinek</w:t>
      </w:r>
      <w:proofErr w:type="spellEnd"/>
      <w:r w:rsidRPr="007203C6">
        <w:rPr>
          <w:rStyle w:val="dn"/>
        </w:rPr>
        <w:t xml:space="preserve"> zabývá.</w:t>
      </w:r>
      <w:r w:rsidRPr="007203C6">
        <w:rPr>
          <w:rStyle w:val="dn"/>
          <w:vertAlign w:val="superscript"/>
        </w:rPr>
        <w:footnoteReference w:id="69"/>
      </w:r>
    </w:p>
    <w:p w14:paraId="5E6281F1" w14:textId="03376195" w:rsidR="00C50C5C" w:rsidRPr="007203C6" w:rsidRDefault="005B6BFB" w:rsidP="00645275">
      <w:pPr>
        <w:ind w:firstLine="709"/>
        <w:rPr>
          <w:rStyle w:val="dn"/>
        </w:rPr>
      </w:pPr>
      <w:r w:rsidRPr="007203C6">
        <w:rPr>
          <w:rStyle w:val="dn"/>
        </w:rPr>
        <w:t>S</w:t>
      </w:r>
      <w:r w:rsidR="00D67489" w:rsidRPr="007203C6">
        <w:rPr>
          <w:rStyle w:val="dn"/>
        </w:rPr>
        <w:t>pisovatelčinu tvorbu v</w:t>
      </w:r>
      <w:r w:rsidRPr="007203C6">
        <w:rPr>
          <w:rStyle w:val="dn"/>
        </w:rPr>
        <w:t xml:space="preserve">ýrazně ovlivnili </w:t>
      </w:r>
      <w:r w:rsidR="00D67489" w:rsidRPr="007203C6">
        <w:rPr>
          <w:rStyle w:val="dn"/>
        </w:rPr>
        <w:t>je</w:t>
      </w:r>
      <w:r w:rsidR="00312738" w:rsidRPr="007203C6">
        <w:rPr>
          <w:rStyle w:val="dn"/>
        </w:rPr>
        <w:t>jí</w:t>
      </w:r>
      <w:r w:rsidR="00D67489" w:rsidRPr="007203C6">
        <w:rPr>
          <w:rStyle w:val="dn"/>
        </w:rPr>
        <w:t xml:space="preserve"> rodiče</w:t>
      </w:r>
      <w:r w:rsidR="00C630A9" w:rsidRPr="007203C6">
        <w:rPr>
          <w:rStyle w:val="dn"/>
        </w:rPr>
        <w:t>.</w:t>
      </w:r>
      <w:r w:rsidRPr="007203C6">
        <w:rPr>
          <w:rStyle w:val="dn"/>
        </w:rPr>
        <w:t xml:space="preserve"> </w:t>
      </w:r>
      <w:r w:rsidR="00C630A9" w:rsidRPr="007203C6">
        <w:rPr>
          <w:rStyle w:val="dn"/>
        </w:rPr>
        <w:t>Otec</w:t>
      </w:r>
      <w:r w:rsidR="00312738" w:rsidRPr="007203C6">
        <w:rPr>
          <w:rStyle w:val="dn"/>
        </w:rPr>
        <w:t xml:space="preserve"> se podepsal</w:t>
      </w:r>
      <w:r w:rsidR="00C630A9" w:rsidRPr="007203C6">
        <w:rPr>
          <w:rStyle w:val="dn"/>
        </w:rPr>
        <w:t xml:space="preserve"> špatným duševním stavem, s</w:t>
      </w:r>
      <w:r w:rsidR="00312738" w:rsidRPr="007203C6">
        <w:rPr>
          <w:rStyle w:val="dn"/>
        </w:rPr>
        <w:t> jehož tíhou se</w:t>
      </w:r>
      <w:r w:rsidR="00C630A9" w:rsidRPr="007203C6">
        <w:rPr>
          <w:rStyle w:val="dn"/>
        </w:rPr>
        <w:t xml:space="preserve"> autorka pomocí literatury snažila vyrovnat. Napsala o něm cyklus </w:t>
      </w:r>
      <w:r w:rsidR="00C630A9" w:rsidRPr="007203C6">
        <w:rPr>
          <w:rStyle w:val="dn"/>
          <w:i/>
          <w:iCs/>
        </w:rPr>
        <w:t>Nevadí. Malá trilogie smrti.</w:t>
      </w:r>
      <w:r w:rsidR="00C630A9" w:rsidRPr="007203C6">
        <w:rPr>
          <w:rStyle w:val="dn"/>
        </w:rPr>
        <w:t xml:space="preserve">, ve kterém reflektovala </w:t>
      </w:r>
      <w:r w:rsidR="00564213" w:rsidRPr="007203C6">
        <w:rPr>
          <w:rStyle w:val="dn"/>
        </w:rPr>
        <w:t xml:space="preserve">deprimující </w:t>
      </w:r>
      <w:r w:rsidR="00C630A9" w:rsidRPr="007203C6">
        <w:rPr>
          <w:rStyle w:val="dn"/>
        </w:rPr>
        <w:t xml:space="preserve">vinu z nepochopení otcovy choroby. Matka </w:t>
      </w:r>
      <w:proofErr w:type="spellStart"/>
      <w:r w:rsidR="00A37724" w:rsidRPr="007203C6">
        <w:rPr>
          <w:rStyle w:val="dn"/>
        </w:rPr>
        <w:t>Jelinek</w:t>
      </w:r>
      <w:proofErr w:type="spellEnd"/>
      <w:r w:rsidR="00A37724" w:rsidRPr="007203C6">
        <w:rPr>
          <w:rStyle w:val="dn"/>
        </w:rPr>
        <w:t xml:space="preserve"> </w:t>
      </w:r>
      <w:r w:rsidR="00C630A9" w:rsidRPr="007203C6">
        <w:rPr>
          <w:rStyle w:val="dn"/>
        </w:rPr>
        <w:t xml:space="preserve">se </w:t>
      </w:r>
      <w:r w:rsidR="00A37724" w:rsidRPr="007203C6">
        <w:rPr>
          <w:rStyle w:val="dn"/>
        </w:rPr>
        <w:t xml:space="preserve">do </w:t>
      </w:r>
      <w:r w:rsidR="00C630A9" w:rsidRPr="007203C6">
        <w:rPr>
          <w:rStyle w:val="dn"/>
        </w:rPr>
        <w:t>života a díla propsala ještě výrazněj</w:t>
      </w:r>
      <w:r w:rsidR="00A37724" w:rsidRPr="007203C6">
        <w:rPr>
          <w:rStyle w:val="dn"/>
        </w:rPr>
        <w:t xml:space="preserve">ším způsobem </w:t>
      </w:r>
      <w:r w:rsidR="00C630A9" w:rsidRPr="007203C6">
        <w:rPr>
          <w:rStyle w:val="dn"/>
        </w:rPr>
        <w:t>a stala se</w:t>
      </w:r>
      <w:r w:rsidR="004677AE">
        <w:rPr>
          <w:rStyle w:val="dn"/>
        </w:rPr>
        <w:t> </w:t>
      </w:r>
      <w:r w:rsidR="00C630A9" w:rsidRPr="007203C6">
        <w:rPr>
          <w:rStyle w:val="dn"/>
        </w:rPr>
        <w:t>podstatnou inspirací tvorby</w:t>
      </w:r>
      <w:r w:rsidR="00A37724" w:rsidRPr="007203C6">
        <w:rPr>
          <w:rStyle w:val="dn"/>
        </w:rPr>
        <w:t xml:space="preserve"> několika děl. </w:t>
      </w:r>
      <w:r w:rsidR="00C630A9" w:rsidRPr="007203C6">
        <w:rPr>
          <w:rStyle w:val="dn"/>
        </w:rPr>
        <w:t xml:space="preserve">O vztahu s matkou napsala v roce 1983 román </w:t>
      </w:r>
      <w:r w:rsidR="00C630A9" w:rsidRPr="007203C6">
        <w:rPr>
          <w:rStyle w:val="dn"/>
          <w:i/>
          <w:iCs/>
        </w:rPr>
        <w:t xml:space="preserve">Pianistka. </w:t>
      </w:r>
      <w:r w:rsidR="00C630A9" w:rsidRPr="007203C6">
        <w:rPr>
          <w:rStyle w:val="dn"/>
        </w:rPr>
        <w:t>Dílo obsahuje nespočet autobiografických prvků a pojednává o závislosti na</w:t>
      </w:r>
      <w:r w:rsidR="004677AE">
        <w:rPr>
          <w:rStyle w:val="dn"/>
        </w:rPr>
        <w:t> </w:t>
      </w:r>
      <w:r w:rsidR="00C630A9" w:rsidRPr="007203C6">
        <w:rPr>
          <w:rStyle w:val="dn"/>
        </w:rPr>
        <w:t>dominantní matce, o kterou až do její smrti pečovala.</w:t>
      </w:r>
    </w:p>
    <w:p w14:paraId="041FF61D" w14:textId="43382127" w:rsidR="00C50C5C" w:rsidRPr="007203C6" w:rsidRDefault="00C630A9" w:rsidP="00645275">
      <w:pPr>
        <w:ind w:firstLine="709"/>
        <w:rPr>
          <w:rStyle w:val="dn"/>
        </w:rPr>
      </w:pPr>
      <w:r w:rsidRPr="007203C6">
        <w:rPr>
          <w:rStyle w:val="dn"/>
        </w:rPr>
        <w:t xml:space="preserve">Dílo, které prosazuje Elfriede </w:t>
      </w:r>
      <w:proofErr w:type="spellStart"/>
      <w:r w:rsidRPr="007203C6">
        <w:rPr>
          <w:rStyle w:val="dn"/>
        </w:rPr>
        <w:t>Jelinek</w:t>
      </w:r>
      <w:proofErr w:type="spellEnd"/>
      <w:r w:rsidRPr="007203C6">
        <w:rPr>
          <w:rStyle w:val="dn"/>
        </w:rPr>
        <w:t xml:space="preserve"> na poli umění jako spisovatelku je pop-altový román </w:t>
      </w:r>
      <w:r w:rsidRPr="007203C6">
        <w:rPr>
          <w:rStyle w:val="dn"/>
          <w:i/>
          <w:iCs/>
        </w:rPr>
        <w:t>jsme volavky, baby!</w:t>
      </w:r>
      <w:r w:rsidRPr="007203C6">
        <w:rPr>
          <w:rStyle w:val="dn"/>
        </w:rPr>
        <w:t xml:space="preserve"> z roku 1970. Román pracuje s „moderní mytologií“, čímž označuje reklamní sdělení či komiksy. I přes to, že dílo přímo tematicky nesouvisí s analyzovaným pokračováním </w:t>
      </w:r>
      <w:r w:rsidRPr="007203C6">
        <w:rPr>
          <w:rStyle w:val="dn"/>
          <w:i/>
          <w:iCs/>
        </w:rPr>
        <w:t>Domečku pro panenky</w:t>
      </w:r>
      <w:r w:rsidRPr="007203C6">
        <w:rPr>
          <w:rStyle w:val="dn"/>
        </w:rPr>
        <w:t>, je nutno ho v rámci autorčiny tvorby zmínit, protože</w:t>
      </w:r>
      <w:r w:rsidR="004677AE">
        <w:rPr>
          <w:rStyle w:val="dn"/>
        </w:rPr>
        <w:t> </w:t>
      </w:r>
      <w:r w:rsidRPr="007203C6">
        <w:rPr>
          <w:rStyle w:val="dn"/>
        </w:rPr>
        <w:t>poukazuje na práci s experimentem a také bylo oceněno hlavní cenou za prózu na</w:t>
      </w:r>
      <w:r w:rsidR="004677AE">
        <w:rPr>
          <w:rStyle w:val="dn"/>
        </w:rPr>
        <w:t> </w:t>
      </w:r>
      <w:r w:rsidRPr="007203C6">
        <w:rPr>
          <w:rStyle w:val="dn"/>
        </w:rPr>
        <w:t xml:space="preserve">festivalu </w:t>
      </w:r>
      <w:proofErr w:type="spellStart"/>
      <w:r w:rsidRPr="007203C6">
        <w:rPr>
          <w:rStyle w:val="dn"/>
        </w:rPr>
        <w:t>Innsbrucker</w:t>
      </w:r>
      <w:proofErr w:type="spellEnd"/>
      <w:r w:rsidRPr="007203C6">
        <w:rPr>
          <w:rStyle w:val="dn"/>
        </w:rPr>
        <w:t xml:space="preserve"> </w:t>
      </w:r>
      <w:proofErr w:type="spellStart"/>
      <w:r w:rsidRPr="007203C6">
        <w:rPr>
          <w:rStyle w:val="dn"/>
        </w:rPr>
        <w:t>Jugendkulturwoche</w:t>
      </w:r>
      <w:proofErr w:type="spellEnd"/>
      <w:r w:rsidRPr="007203C6">
        <w:rPr>
          <w:rStyle w:val="dn"/>
        </w:rPr>
        <w:t xml:space="preserve"> v roce 1969, kde vzniká prvopočátek sporu mezi</w:t>
      </w:r>
      <w:r w:rsidR="004677AE">
        <w:rPr>
          <w:rStyle w:val="dn"/>
        </w:rPr>
        <w:t> </w:t>
      </w:r>
      <w:proofErr w:type="spellStart"/>
      <w:r w:rsidRPr="007203C6">
        <w:rPr>
          <w:rStyle w:val="dn"/>
        </w:rPr>
        <w:t>Jelinek</w:t>
      </w:r>
      <w:proofErr w:type="spellEnd"/>
      <w:r w:rsidRPr="007203C6">
        <w:rPr>
          <w:rStyle w:val="dn"/>
        </w:rPr>
        <w:t xml:space="preserve"> a </w:t>
      </w:r>
      <w:r w:rsidR="005E1CBA" w:rsidRPr="007203C6">
        <w:rPr>
          <w:rStyle w:val="dn"/>
        </w:rPr>
        <w:t xml:space="preserve">pravicově populistickou </w:t>
      </w:r>
      <w:r w:rsidRPr="007203C6">
        <w:rPr>
          <w:rStyle w:val="dn"/>
        </w:rPr>
        <w:t>Svobodnou stranou Rakouska (FPÖ), která výhru napadla. FPÖ posléze pokračuje s kritikou spisovatelčiny tvorby a jejího opozičního jednání. Kvůli jejich volební kampani z roku 1995 popírající její tvorbu jakožto umění, na nějaký čas zakázala uvádět svá dramata na jevištích.</w:t>
      </w:r>
      <w:r w:rsidR="006427A4" w:rsidRPr="007203C6">
        <w:rPr>
          <w:rStyle w:val="Znakapoznpodarou"/>
        </w:rPr>
        <w:footnoteReference w:id="70"/>
      </w:r>
      <w:r w:rsidRPr="007203C6">
        <w:rPr>
          <w:rStyle w:val="dn"/>
        </w:rPr>
        <w:t xml:space="preserve"> </w:t>
      </w:r>
    </w:p>
    <w:p w14:paraId="593157CD" w14:textId="6C58E805" w:rsidR="00C50C5C" w:rsidRPr="007203C6" w:rsidRDefault="00C630A9" w:rsidP="00645275">
      <w:pPr>
        <w:ind w:firstLine="709"/>
        <w:rPr>
          <w:rStyle w:val="dn"/>
        </w:rPr>
      </w:pPr>
      <w:r w:rsidRPr="007203C6">
        <w:rPr>
          <w:rStyle w:val="dn"/>
        </w:rPr>
        <w:lastRenderedPageBreak/>
        <w:t xml:space="preserve">Významným dílem upozorňujícím </w:t>
      </w:r>
      <w:r w:rsidR="00AE2797" w:rsidRPr="007203C6">
        <w:rPr>
          <w:rStyle w:val="dn"/>
        </w:rPr>
        <w:t xml:space="preserve">na vztah </w:t>
      </w:r>
      <w:r w:rsidRPr="007203C6">
        <w:rPr>
          <w:rStyle w:val="dn"/>
        </w:rPr>
        <w:t>ženy k muži je román</w:t>
      </w:r>
      <w:r w:rsidRPr="007203C6">
        <w:rPr>
          <w:rStyle w:val="dn"/>
          <w:i/>
          <w:iCs/>
        </w:rPr>
        <w:t xml:space="preserve"> Milovnice</w:t>
      </w:r>
      <w:r w:rsidR="00902E8B" w:rsidRPr="007203C6">
        <w:rPr>
          <w:rStyle w:val="dn"/>
        </w:rPr>
        <w:t xml:space="preserve"> z roku </w:t>
      </w:r>
      <w:r w:rsidRPr="007203C6">
        <w:rPr>
          <w:rStyle w:val="dn"/>
        </w:rPr>
        <w:t>1975</w:t>
      </w:r>
      <w:r w:rsidR="00CF7A51" w:rsidRPr="007203C6">
        <w:rPr>
          <w:rStyle w:val="dn"/>
        </w:rPr>
        <w:t xml:space="preserve"> a </w:t>
      </w:r>
      <w:proofErr w:type="gramStart"/>
      <w:r w:rsidR="00CF7A51" w:rsidRPr="007203C6">
        <w:rPr>
          <w:rStyle w:val="dn"/>
        </w:rPr>
        <w:t>ř</w:t>
      </w:r>
      <w:r w:rsidRPr="007203C6">
        <w:rPr>
          <w:rStyle w:val="dn"/>
        </w:rPr>
        <w:t>eší</w:t>
      </w:r>
      <w:proofErr w:type="gramEnd"/>
      <w:r w:rsidRPr="007203C6">
        <w:rPr>
          <w:rStyle w:val="dn"/>
        </w:rPr>
        <w:t xml:space="preserve"> milenky jako citově opuštěné ženy. V tomto románu popisuje osud ženy, která se</w:t>
      </w:r>
      <w:r w:rsidR="004677AE">
        <w:rPr>
          <w:rStyle w:val="dn"/>
        </w:rPr>
        <w:t> </w:t>
      </w:r>
      <w:r w:rsidRPr="007203C6">
        <w:rPr>
          <w:rStyle w:val="dn"/>
        </w:rPr>
        <w:t>nespolehne na seberealizaci</w:t>
      </w:r>
      <w:r w:rsidR="00C279E9" w:rsidRPr="007203C6">
        <w:rPr>
          <w:rStyle w:val="dn"/>
        </w:rPr>
        <w:t xml:space="preserve"> a p</w:t>
      </w:r>
      <w:r w:rsidRPr="007203C6">
        <w:rPr>
          <w:rStyle w:val="dn"/>
        </w:rPr>
        <w:t>říčina smrti se skrývá v jejím totálním zpředmětnění a</w:t>
      </w:r>
      <w:r w:rsidR="004677AE">
        <w:rPr>
          <w:rStyle w:val="dn"/>
        </w:rPr>
        <w:t> </w:t>
      </w:r>
      <w:r w:rsidRPr="007203C6">
        <w:rPr>
          <w:rStyle w:val="dn"/>
        </w:rPr>
        <w:t>připodobnění ke zboží.</w:t>
      </w:r>
      <w:r w:rsidRPr="007203C6">
        <w:rPr>
          <w:rStyle w:val="dn"/>
          <w:vertAlign w:val="superscript"/>
        </w:rPr>
        <w:footnoteReference w:id="71"/>
      </w:r>
      <w:r w:rsidRPr="007203C6">
        <w:rPr>
          <w:rStyle w:val="dn"/>
        </w:rPr>
        <w:t xml:space="preserve"> Téma je také silně obsaženo v autorčině prvním dramatickém </w:t>
      </w:r>
      <w:proofErr w:type="gramStart"/>
      <w:r w:rsidRPr="007203C6">
        <w:rPr>
          <w:rStyle w:val="dn"/>
        </w:rPr>
        <w:t>textu</w:t>
      </w:r>
      <w:proofErr w:type="gramEnd"/>
      <w:r w:rsidRPr="007203C6">
        <w:rPr>
          <w:rStyle w:val="dn"/>
        </w:rPr>
        <w:t xml:space="preserve"> </w:t>
      </w:r>
      <w:r w:rsidRPr="007203C6">
        <w:rPr>
          <w:rStyle w:val="dn"/>
          <w:i/>
          <w:iCs/>
        </w:rPr>
        <w:t>Co se stalo, když Nora opustila manžela, aneb Opory společnost</w:t>
      </w:r>
      <w:r w:rsidR="00871A9B" w:rsidRPr="007203C6">
        <w:rPr>
          <w:rStyle w:val="dn"/>
          <w:i/>
          <w:iCs/>
        </w:rPr>
        <w:t>i</w:t>
      </w:r>
      <w:r w:rsidRPr="007203C6">
        <w:rPr>
          <w:rStyle w:val="dn"/>
        </w:rPr>
        <w:t>, k jehož analýze se později podrobně vrátím.</w:t>
      </w:r>
      <w:r w:rsidRPr="007203C6">
        <w:rPr>
          <w:rStyle w:val="dn"/>
          <w:vertAlign w:val="superscript"/>
        </w:rPr>
        <w:footnoteReference w:id="72"/>
      </w:r>
    </w:p>
    <w:p w14:paraId="55024630" w14:textId="7CA2C797" w:rsidR="00C50C5C" w:rsidRPr="007203C6" w:rsidRDefault="00C630A9" w:rsidP="00645275">
      <w:pPr>
        <w:ind w:firstLine="709"/>
        <w:rPr>
          <w:rStyle w:val="dn"/>
        </w:rPr>
      </w:pPr>
      <w:r w:rsidRPr="007203C6">
        <w:rPr>
          <w:rStyle w:val="dn"/>
        </w:rPr>
        <w:t xml:space="preserve">Neodmyslitelnou součástí tvorby Elfriede </w:t>
      </w:r>
      <w:proofErr w:type="spellStart"/>
      <w:r w:rsidRPr="007203C6">
        <w:rPr>
          <w:rStyle w:val="dn"/>
        </w:rPr>
        <w:t>Jelinek</w:t>
      </w:r>
      <w:proofErr w:type="spellEnd"/>
      <w:r w:rsidRPr="007203C6">
        <w:rPr>
          <w:rStyle w:val="dn"/>
        </w:rPr>
        <w:t xml:space="preserve"> jsou politicky orientovaná díla reagující na situaci Rakouska. Píše o aktuální problematice</w:t>
      </w:r>
      <w:r w:rsidR="00F505A3" w:rsidRPr="007203C6">
        <w:rPr>
          <w:rStyle w:val="dn"/>
        </w:rPr>
        <w:t>,</w:t>
      </w:r>
      <w:r w:rsidRPr="007203C6">
        <w:rPr>
          <w:rStyle w:val="dn"/>
        </w:rPr>
        <w:t xml:space="preserve"> v</w:t>
      </w:r>
      <w:r w:rsidR="000F40A9" w:rsidRPr="007203C6">
        <w:rPr>
          <w:rStyle w:val="dn"/>
        </w:rPr>
        <w:t> </w:t>
      </w:r>
      <w:proofErr w:type="gramStart"/>
      <w:r w:rsidRPr="007203C6">
        <w:rPr>
          <w:rStyle w:val="dn"/>
        </w:rPr>
        <w:t>rámci</w:t>
      </w:r>
      <w:proofErr w:type="gramEnd"/>
      <w:r w:rsidRPr="007203C6">
        <w:rPr>
          <w:rStyle w:val="dn"/>
        </w:rPr>
        <w:t xml:space="preserve"> které se odkazuje k historii a hledá příčiny v</w:t>
      </w:r>
      <w:r w:rsidR="00F505A3" w:rsidRPr="007203C6">
        <w:rPr>
          <w:rStyle w:val="dn"/>
        </w:rPr>
        <w:t xml:space="preserve"> jejím </w:t>
      </w:r>
      <w:r w:rsidRPr="007203C6">
        <w:rPr>
          <w:rStyle w:val="dn"/>
        </w:rPr>
        <w:t>kontextu. Jedná se například o román</w:t>
      </w:r>
      <w:r w:rsidRPr="007203C6">
        <w:rPr>
          <w:rStyle w:val="dn"/>
          <w:i/>
          <w:iCs/>
        </w:rPr>
        <w:t xml:space="preserve"> Vyděděnci</w:t>
      </w:r>
      <w:r w:rsidRPr="007203C6">
        <w:rPr>
          <w:rStyle w:val="dn"/>
        </w:rPr>
        <w:t>, který</w:t>
      </w:r>
      <w:r w:rsidRPr="007203C6">
        <w:rPr>
          <w:rStyle w:val="dn"/>
          <w:i/>
          <w:iCs/>
        </w:rPr>
        <w:t xml:space="preserve"> </w:t>
      </w:r>
      <w:r w:rsidR="00F505A3" w:rsidRPr="007203C6">
        <w:rPr>
          <w:rStyle w:val="dn"/>
        </w:rPr>
        <w:t xml:space="preserve">rozvíjí </w:t>
      </w:r>
      <w:r w:rsidRPr="007203C6">
        <w:rPr>
          <w:rStyle w:val="dn"/>
        </w:rPr>
        <w:t xml:space="preserve">příběh mladého vraha, prostřednictvím něhož </w:t>
      </w:r>
      <w:r w:rsidR="00EF496B" w:rsidRPr="007203C6">
        <w:rPr>
          <w:rStyle w:val="dn"/>
        </w:rPr>
        <w:t xml:space="preserve">je </w:t>
      </w:r>
      <w:r w:rsidRPr="007203C6">
        <w:rPr>
          <w:rStyle w:val="dn"/>
        </w:rPr>
        <w:t>demonstr</w:t>
      </w:r>
      <w:r w:rsidR="00EF496B" w:rsidRPr="007203C6">
        <w:rPr>
          <w:rStyle w:val="dn"/>
        </w:rPr>
        <w:t>ován</w:t>
      </w:r>
      <w:r w:rsidRPr="007203C6">
        <w:rPr>
          <w:rStyle w:val="dn"/>
        </w:rPr>
        <w:t xml:space="preserve"> úpadek poválečné rakouské mládeže. Politicky zaměřené motivy se výrazně pojí s obdobím, kdy byla </w:t>
      </w:r>
      <w:proofErr w:type="spellStart"/>
      <w:r w:rsidR="0076139C" w:rsidRPr="007203C6">
        <w:rPr>
          <w:rStyle w:val="dn"/>
        </w:rPr>
        <w:t>Jelinek</w:t>
      </w:r>
      <w:proofErr w:type="spellEnd"/>
      <w:r w:rsidR="0076139C" w:rsidRPr="007203C6">
        <w:rPr>
          <w:rStyle w:val="dn"/>
        </w:rPr>
        <w:t xml:space="preserve"> </w:t>
      </w:r>
      <w:r w:rsidRPr="007203C6">
        <w:rPr>
          <w:rStyle w:val="dn"/>
        </w:rPr>
        <w:t>aktivní členkou komunistické strany. Levicové názory však ani po vystoupení nezměnila a rakousk</w:t>
      </w:r>
      <w:r w:rsidR="00212C65" w:rsidRPr="007203C6">
        <w:rPr>
          <w:rStyle w:val="dn"/>
        </w:rPr>
        <w:t>ou</w:t>
      </w:r>
      <w:r w:rsidRPr="007203C6">
        <w:rPr>
          <w:rStyle w:val="dn"/>
        </w:rPr>
        <w:t xml:space="preserve"> vlád</w:t>
      </w:r>
      <w:r w:rsidR="00212C65" w:rsidRPr="007203C6">
        <w:rPr>
          <w:rStyle w:val="dn"/>
        </w:rPr>
        <w:t>u</w:t>
      </w:r>
      <w:r w:rsidRPr="007203C6">
        <w:rPr>
          <w:rStyle w:val="dn"/>
        </w:rPr>
        <w:t xml:space="preserve"> kritizuje nadále. V</w:t>
      </w:r>
      <w:r w:rsidR="0089748E" w:rsidRPr="007203C6">
        <w:rPr>
          <w:rStyle w:val="dn"/>
        </w:rPr>
        <w:t> </w:t>
      </w:r>
      <w:r w:rsidRPr="007203C6">
        <w:rPr>
          <w:rStyle w:val="dn"/>
        </w:rPr>
        <w:t>době</w:t>
      </w:r>
      <w:r w:rsidR="0089748E" w:rsidRPr="007203C6">
        <w:rPr>
          <w:rStyle w:val="dn"/>
        </w:rPr>
        <w:t xml:space="preserve"> </w:t>
      </w:r>
      <w:r w:rsidRPr="007203C6">
        <w:rPr>
          <w:rStyle w:val="dn"/>
        </w:rPr>
        <w:t>aktivní</w:t>
      </w:r>
      <w:r w:rsidR="0089748E" w:rsidRPr="007203C6">
        <w:rPr>
          <w:rStyle w:val="dn"/>
        </w:rPr>
        <w:t xml:space="preserve"> politické participace</w:t>
      </w:r>
      <w:r w:rsidRPr="007203C6">
        <w:rPr>
          <w:rStyle w:val="dn"/>
        </w:rPr>
        <w:t xml:space="preserve"> sama tvrdila, že nejdříve je třeba napravit společnost a </w:t>
      </w:r>
      <w:r w:rsidR="005A7AF1" w:rsidRPr="007203C6">
        <w:rPr>
          <w:rStyle w:val="dn"/>
        </w:rPr>
        <w:t xml:space="preserve">až posté se </w:t>
      </w:r>
      <w:r w:rsidRPr="007203C6">
        <w:rPr>
          <w:rStyle w:val="dn"/>
        </w:rPr>
        <w:t xml:space="preserve">soustředit na dílčí témata, v případě </w:t>
      </w:r>
      <w:proofErr w:type="spellStart"/>
      <w:r w:rsidRPr="007203C6">
        <w:rPr>
          <w:rStyle w:val="dn"/>
        </w:rPr>
        <w:t>Jelinek</w:t>
      </w:r>
      <w:proofErr w:type="spellEnd"/>
      <w:r w:rsidRPr="007203C6">
        <w:rPr>
          <w:rStyle w:val="dn"/>
        </w:rPr>
        <w:t xml:space="preserve"> na feminismus.</w:t>
      </w:r>
      <w:r w:rsidRPr="007203C6">
        <w:rPr>
          <w:rStyle w:val="dn"/>
          <w:vertAlign w:val="superscript"/>
        </w:rPr>
        <w:footnoteReference w:id="73"/>
      </w:r>
      <w:r w:rsidRPr="007203C6">
        <w:rPr>
          <w:rStyle w:val="dn"/>
        </w:rPr>
        <w:t xml:space="preserve"> V</w:t>
      </w:r>
      <w:r w:rsidR="004677AE">
        <w:rPr>
          <w:rStyle w:val="dn"/>
        </w:rPr>
        <w:t> </w:t>
      </w:r>
      <w:r w:rsidRPr="007203C6">
        <w:rPr>
          <w:rStyle w:val="dn"/>
        </w:rPr>
        <w:t>kontrastu s tímto tvrzením se feministická tematika do spisovatelčiny tvorby</w:t>
      </w:r>
      <w:r w:rsidR="00CE7242" w:rsidRPr="007203C6">
        <w:rPr>
          <w:rStyle w:val="dn"/>
        </w:rPr>
        <w:t xml:space="preserve"> i</w:t>
      </w:r>
      <w:r w:rsidR="004677AE">
        <w:rPr>
          <w:rStyle w:val="dn"/>
        </w:rPr>
        <w:t> </w:t>
      </w:r>
      <w:r w:rsidR="00CE7242" w:rsidRPr="007203C6">
        <w:rPr>
          <w:rStyle w:val="dn"/>
        </w:rPr>
        <w:t>tak</w:t>
      </w:r>
      <w:r w:rsidR="004677AE">
        <w:rPr>
          <w:rStyle w:val="dn"/>
        </w:rPr>
        <w:t> </w:t>
      </w:r>
      <w:r w:rsidRPr="007203C6">
        <w:rPr>
          <w:rStyle w:val="dn"/>
        </w:rPr>
        <w:t>nepochybně vepsala.</w:t>
      </w:r>
      <w:r w:rsidR="00693A6A" w:rsidRPr="007203C6">
        <w:rPr>
          <w:rStyle w:val="dn"/>
        </w:rPr>
        <w:t xml:space="preserve"> V</w:t>
      </w:r>
      <w:r w:rsidRPr="007203C6">
        <w:rPr>
          <w:rStyle w:val="dn"/>
        </w:rPr>
        <w:t>znikl</w:t>
      </w:r>
      <w:r w:rsidR="00693A6A" w:rsidRPr="007203C6">
        <w:rPr>
          <w:rStyle w:val="dn"/>
        </w:rPr>
        <w:t xml:space="preserve"> například</w:t>
      </w:r>
      <w:r w:rsidRPr="007203C6">
        <w:rPr>
          <w:rStyle w:val="dn"/>
        </w:rPr>
        <w:t xml:space="preserve"> román </w:t>
      </w:r>
      <w:r w:rsidRPr="007203C6">
        <w:rPr>
          <w:rStyle w:val="dn"/>
          <w:i/>
          <w:iCs/>
        </w:rPr>
        <w:t xml:space="preserve">Slast </w:t>
      </w:r>
      <w:r w:rsidRPr="007203C6">
        <w:rPr>
          <w:rStyle w:val="dn"/>
        </w:rPr>
        <w:t>zabývající se vztahem muže k</w:t>
      </w:r>
      <w:r w:rsidR="004677AE">
        <w:rPr>
          <w:rStyle w:val="dn"/>
        </w:rPr>
        <w:t> </w:t>
      </w:r>
      <w:r w:rsidRPr="007203C6">
        <w:rPr>
          <w:rStyle w:val="dn"/>
        </w:rPr>
        <w:t xml:space="preserve">ženskému tělu a sexualitě z mnohem brutálnější perspektivy. Muž se každý den vrací domu, kde znásilňuje svou </w:t>
      </w:r>
      <w:r w:rsidR="00565DBE" w:rsidRPr="007203C6">
        <w:rPr>
          <w:rStyle w:val="dn"/>
        </w:rPr>
        <w:t>partnerku</w:t>
      </w:r>
      <w:r w:rsidR="00D632D3" w:rsidRPr="007203C6">
        <w:rPr>
          <w:rStyle w:val="dn"/>
        </w:rPr>
        <w:t xml:space="preserve">. Žena </w:t>
      </w:r>
      <w:r w:rsidRPr="007203C6">
        <w:rPr>
          <w:rStyle w:val="dn"/>
        </w:rPr>
        <w:t xml:space="preserve">se později </w:t>
      </w:r>
      <w:proofErr w:type="gramStart"/>
      <w:r w:rsidRPr="007203C6">
        <w:rPr>
          <w:rStyle w:val="dn"/>
        </w:rPr>
        <w:t>snaží</w:t>
      </w:r>
      <w:proofErr w:type="gramEnd"/>
      <w:r w:rsidRPr="007203C6">
        <w:rPr>
          <w:rStyle w:val="dn"/>
        </w:rPr>
        <w:t xml:space="preserve"> vymanit z</w:t>
      </w:r>
      <w:r w:rsidR="00A308DE" w:rsidRPr="007203C6">
        <w:rPr>
          <w:rStyle w:val="dn"/>
        </w:rPr>
        <w:t> </w:t>
      </w:r>
      <w:r w:rsidRPr="007203C6">
        <w:rPr>
          <w:rStyle w:val="dn"/>
        </w:rPr>
        <w:t>pout</w:t>
      </w:r>
      <w:r w:rsidR="00A308DE" w:rsidRPr="007203C6">
        <w:rPr>
          <w:rStyle w:val="dn"/>
        </w:rPr>
        <w:t xml:space="preserve"> a hledá</w:t>
      </w:r>
      <w:r w:rsidRPr="007203C6">
        <w:rPr>
          <w:rStyle w:val="dn"/>
        </w:rPr>
        <w:t xml:space="preserve"> </w:t>
      </w:r>
      <w:r w:rsidR="00A308DE" w:rsidRPr="007203C6">
        <w:rPr>
          <w:rStyle w:val="dn"/>
        </w:rPr>
        <w:t>ú</w:t>
      </w:r>
      <w:r w:rsidRPr="007203C6">
        <w:rPr>
          <w:rStyle w:val="dn"/>
        </w:rPr>
        <w:t xml:space="preserve">točiště </w:t>
      </w:r>
      <w:r w:rsidR="007B7A87" w:rsidRPr="007203C6">
        <w:rPr>
          <w:rStyle w:val="dn"/>
        </w:rPr>
        <w:t>v náruči</w:t>
      </w:r>
      <w:r w:rsidRPr="007203C6">
        <w:rPr>
          <w:rStyle w:val="dn"/>
        </w:rPr>
        <w:t xml:space="preserve"> jiného muže, který ji nakonec</w:t>
      </w:r>
      <w:r w:rsidR="007B7A87" w:rsidRPr="007203C6">
        <w:rPr>
          <w:rStyle w:val="dn"/>
        </w:rPr>
        <w:t xml:space="preserve"> opět</w:t>
      </w:r>
      <w:r w:rsidRPr="007203C6">
        <w:rPr>
          <w:rStyle w:val="dn"/>
        </w:rPr>
        <w:t xml:space="preserve"> znásilňuje. Paralelu</w:t>
      </w:r>
      <w:r w:rsidR="00655780" w:rsidRPr="007203C6">
        <w:rPr>
          <w:rStyle w:val="dn"/>
        </w:rPr>
        <w:t xml:space="preserve"> ke</w:t>
      </w:r>
      <w:r w:rsidRPr="007203C6">
        <w:rPr>
          <w:rStyle w:val="dn"/>
        </w:rPr>
        <w:t xml:space="preserve"> </w:t>
      </w:r>
      <w:r w:rsidRPr="007203C6">
        <w:rPr>
          <w:rStyle w:val="dn"/>
          <w:i/>
          <w:iCs/>
        </w:rPr>
        <w:t>Slasti</w:t>
      </w:r>
      <w:r w:rsidRPr="007203C6">
        <w:rPr>
          <w:rStyle w:val="dn"/>
        </w:rPr>
        <w:t xml:space="preserve"> </w:t>
      </w:r>
      <w:r w:rsidR="00655780" w:rsidRPr="007203C6">
        <w:rPr>
          <w:rStyle w:val="dn"/>
        </w:rPr>
        <w:t xml:space="preserve">spatřuji </w:t>
      </w:r>
      <w:r w:rsidR="00645275">
        <w:rPr>
          <w:rStyle w:val="dn"/>
        </w:rPr>
        <w:t xml:space="preserve">v </w:t>
      </w:r>
      <w:proofErr w:type="gramStart"/>
      <w:r w:rsidRPr="007203C6">
        <w:rPr>
          <w:rStyle w:val="dn"/>
        </w:rPr>
        <w:t>dramatu</w:t>
      </w:r>
      <w:proofErr w:type="gramEnd"/>
      <w:r w:rsidRPr="007203C6">
        <w:rPr>
          <w:rStyle w:val="dn"/>
        </w:rPr>
        <w:t xml:space="preserve"> </w:t>
      </w:r>
      <w:r w:rsidRPr="007203C6">
        <w:rPr>
          <w:rStyle w:val="dn"/>
          <w:i/>
          <w:iCs/>
        </w:rPr>
        <w:t>Co se stalo, když Nora opustila manžela, aneb Opory společnost</w:t>
      </w:r>
      <w:r w:rsidR="0018263C">
        <w:rPr>
          <w:rStyle w:val="dn"/>
          <w:i/>
          <w:iCs/>
        </w:rPr>
        <w:t>i</w:t>
      </w:r>
      <w:r w:rsidRPr="007203C6">
        <w:rPr>
          <w:rStyle w:val="dn"/>
        </w:rPr>
        <w:t xml:space="preserve">. Nora se také </w:t>
      </w:r>
      <w:proofErr w:type="gramStart"/>
      <w:r w:rsidRPr="007203C6">
        <w:rPr>
          <w:rStyle w:val="dn"/>
        </w:rPr>
        <w:t>snaží</w:t>
      </w:r>
      <w:proofErr w:type="gramEnd"/>
      <w:r w:rsidRPr="007203C6">
        <w:rPr>
          <w:rStyle w:val="dn"/>
        </w:rPr>
        <w:t xml:space="preserve"> najít útěchu u jiného muže, který z ní nakonec udělá předmět sexuální touhy.</w:t>
      </w:r>
      <w:r w:rsidRPr="007203C6">
        <w:rPr>
          <w:rStyle w:val="dn"/>
          <w:vertAlign w:val="superscript"/>
        </w:rPr>
        <w:footnoteReference w:id="74"/>
      </w:r>
    </w:p>
    <w:p w14:paraId="534B7CCC" w14:textId="3C1E57FD" w:rsidR="00C50C5C" w:rsidRPr="007203C6" w:rsidRDefault="00C630A9" w:rsidP="00645275">
      <w:pPr>
        <w:ind w:firstLine="709"/>
        <w:rPr>
          <w:rStyle w:val="dn"/>
        </w:rPr>
      </w:pPr>
      <w:r w:rsidRPr="007203C6">
        <w:rPr>
          <w:rStyle w:val="dn"/>
        </w:rPr>
        <w:t xml:space="preserve">Nyní se již dostávám k dramatické tvorbě Elfriede </w:t>
      </w:r>
      <w:proofErr w:type="spellStart"/>
      <w:r w:rsidRPr="007203C6">
        <w:rPr>
          <w:rStyle w:val="dn"/>
        </w:rPr>
        <w:t>Jelinek</w:t>
      </w:r>
      <w:proofErr w:type="spellEnd"/>
      <w:r w:rsidRPr="007203C6">
        <w:rPr>
          <w:rStyle w:val="dn"/>
        </w:rPr>
        <w:t xml:space="preserve">. Autorčinou dramatickou prvotinou je </w:t>
      </w:r>
      <w:proofErr w:type="gramStart"/>
      <w:r w:rsidRPr="007203C6">
        <w:rPr>
          <w:rStyle w:val="dn"/>
        </w:rPr>
        <w:t>dílo</w:t>
      </w:r>
      <w:proofErr w:type="gramEnd"/>
      <w:r w:rsidRPr="007203C6">
        <w:rPr>
          <w:rStyle w:val="dn"/>
        </w:rPr>
        <w:t xml:space="preserve"> </w:t>
      </w:r>
      <w:r w:rsidRPr="007203C6">
        <w:rPr>
          <w:rStyle w:val="dn"/>
          <w:i/>
          <w:iCs/>
        </w:rPr>
        <w:t xml:space="preserve">Co se stalo, když Nora opustila manžela, aneb Opory společnosti </w:t>
      </w:r>
      <w:r w:rsidRPr="007203C6">
        <w:rPr>
          <w:rStyle w:val="dn"/>
        </w:rPr>
        <w:t xml:space="preserve">navazující na Ibsenův </w:t>
      </w:r>
      <w:r w:rsidRPr="007203C6">
        <w:rPr>
          <w:rStyle w:val="dn"/>
          <w:i/>
          <w:iCs/>
        </w:rPr>
        <w:t>Domeček pro panenky</w:t>
      </w:r>
      <w:r w:rsidRPr="007203C6">
        <w:rPr>
          <w:rStyle w:val="dn"/>
        </w:rPr>
        <w:t xml:space="preserve">. V jeho kontextu </w:t>
      </w:r>
      <w:r w:rsidR="00E27BDA" w:rsidRPr="007203C6">
        <w:rPr>
          <w:rStyle w:val="dn"/>
        </w:rPr>
        <w:t xml:space="preserve">zmíním </w:t>
      </w:r>
      <w:r w:rsidRPr="007203C6">
        <w:rPr>
          <w:rStyle w:val="dn"/>
        </w:rPr>
        <w:t xml:space="preserve">také další dramatický text </w:t>
      </w:r>
      <w:r w:rsidRPr="007203C6">
        <w:rPr>
          <w:rStyle w:val="dn"/>
          <w:i/>
          <w:iCs/>
        </w:rPr>
        <w:t>Klára S. aneb hudební tragédie</w:t>
      </w:r>
      <w:r w:rsidRPr="007203C6">
        <w:rPr>
          <w:rStyle w:val="dn"/>
        </w:rPr>
        <w:t xml:space="preserve">, </w:t>
      </w:r>
      <w:r w:rsidR="00F00D06" w:rsidRPr="007203C6">
        <w:rPr>
          <w:rStyle w:val="dn"/>
        </w:rPr>
        <w:t xml:space="preserve">který </w:t>
      </w:r>
      <w:r w:rsidRPr="007203C6">
        <w:rPr>
          <w:rStyle w:val="dn"/>
        </w:rPr>
        <w:t xml:space="preserve">se zakládá na podobném principu utlačování ženy. Dílo pojednává o nemožnosti ženy uplatnit se jako umělkyně v patriarchálně nastavené společnosti. </w:t>
      </w:r>
      <w:r w:rsidR="00BC44BB" w:rsidRPr="007203C6">
        <w:rPr>
          <w:rStyle w:val="dn"/>
        </w:rPr>
        <w:t xml:space="preserve">Příběh </w:t>
      </w:r>
      <w:r w:rsidRPr="007203C6">
        <w:rPr>
          <w:rStyle w:val="dn"/>
        </w:rPr>
        <w:t xml:space="preserve">je psán s nadsázkou a zrcadlí kritiku společenského nastavení, ze kterého jedno pohlaví </w:t>
      </w:r>
      <w:proofErr w:type="gramStart"/>
      <w:r w:rsidRPr="007203C6">
        <w:rPr>
          <w:rStyle w:val="dn"/>
        </w:rPr>
        <w:t>těží</w:t>
      </w:r>
      <w:proofErr w:type="gramEnd"/>
      <w:r w:rsidRPr="007203C6">
        <w:rPr>
          <w:rStyle w:val="dn"/>
        </w:rPr>
        <w:t xml:space="preserve"> </w:t>
      </w:r>
      <w:r w:rsidRPr="007203C6">
        <w:rPr>
          <w:rStyle w:val="dn"/>
        </w:rPr>
        <w:lastRenderedPageBreak/>
        <w:t xml:space="preserve">benefity a má více prostoru pro </w:t>
      </w:r>
      <w:r w:rsidR="00CD642C" w:rsidRPr="007203C6">
        <w:rPr>
          <w:rStyle w:val="dn"/>
        </w:rPr>
        <w:t xml:space="preserve">vlastní </w:t>
      </w:r>
      <w:r w:rsidRPr="007203C6">
        <w:rPr>
          <w:rStyle w:val="dn"/>
        </w:rPr>
        <w:t>realizaci. Následným dramatickým dílem, které</w:t>
      </w:r>
      <w:r w:rsidR="004677AE">
        <w:rPr>
          <w:rStyle w:val="dn"/>
        </w:rPr>
        <w:t> </w:t>
      </w:r>
      <w:r w:rsidR="000C56B8" w:rsidRPr="007203C6">
        <w:rPr>
          <w:rStyle w:val="dn"/>
        </w:rPr>
        <w:t xml:space="preserve">pojednává o </w:t>
      </w:r>
      <w:r w:rsidRPr="007203C6">
        <w:rPr>
          <w:rStyle w:val="dn"/>
        </w:rPr>
        <w:t xml:space="preserve">genderové nerovnosti, je </w:t>
      </w:r>
      <w:r w:rsidRPr="007203C6">
        <w:rPr>
          <w:rStyle w:val="dn"/>
          <w:i/>
          <w:iCs/>
        </w:rPr>
        <w:t>Nemoc aneb Moderní ženy</w:t>
      </w:r>
      <w:r w:rsidRPr="007203C6">
        <w:rPr>
          <w:rStyle w:val="dn"/>
        </w:rPr>
        <w:t xml:space="preserve">. Autorka se snažila pomocí vampyrismu, víře v návrat mrtvého lačnícího po krvi, vyvrátit tradiční mužské hodnoty. Dvě navzájem zamilované ženy, které se staly upírkami, se </w:t>
      </w:r>
      <w:proofErr w:type="gramStart"/>
      <w:r w:rsidRPr="007203C6">
        <w:rPr>
          <w:rStyle w:val="dn"/>
        </w:rPr>
        <w:t>snaží</w:t>
      </w:r>
      <w:proofErr w:type="gramEnd"/>
      <w:r w:rsidRPr="007203C6">
        <w:rPr>
          <w:rStyle w:val="dn"/>
        </w:rPr>
        <w:t xml:space="preserve"> získat podobný nástroj uspokojení jako mají muži a </w:t>
      </w:r>
      <w:r w:rsidR="0046493C" w:rsidRPr="007203C6">
        <w:rPr>
          <w:rStyle w:val="dn"/>
        </w:rPr>
        <w:t xml:space="preserve">v návaznosti na </w:t>
      </w:r>
      <w:r w:rsidRPr="007203C6">
        <w:rPr>
          <w:rStyle w:val="dn"/>
        </w:rPr>
        <w:t xml:space="preserve">odmítají </w:t>
      </w:r>
      <w:r w:rsidR="0040533B" w:rsidRPr="007203C6">
        <w:rPr>
          <w:rStyle w:val="dn"/>
        </w:rPr>
        <w:t xml:space="preserve">přijmout </w:t>
      </w:r>
      <w:r w:rsidRPr="007203C6">
        <w:rPr>
          <w:rStyle w:val="dn"/>
        </w:rPr>
        <w:t>nedobrovolné společenské role. Dílo opět potvrzuje tezi o autorčině orientaci směrem k feministickým tendencím.</w:t>
      </w:r>
      <w:r w:rsidRPr="007203C6">
        <w:rPr>
          <w:rStyle w:val="dn"/>
          <w:vertAlign w:val="superscript"/>
        </w:rPr>
        <w:footnoteReference w:id="75"/>
      </w:r>
    </w:p>
    <w:p w14:paraId="11FF8464" w14:textId="031D5617" w:rsidR="00C50C5C" w:rsidRPr="007203C6" w:rsidRDefault="00C630A9" w:rsidP="00645275">
      <w:pPr>
        <w:ind w:firstLine="709"/>
        <w:rPr>
          <w:rStyle w:val="dn"/>
        </w:rPr>
      </w:pPr>
      <w:r w:rsidRPr="007203C6">
        <w:rPr>
          <w:rStyle w:val="dn"/>
        </w:rPr>
        <w:t xml:space="preserve">Jak možno vyčíst z předchozích odstavců, </w:t>
      </w:r>
      <w:proofErr w:type="spellStart"/>
      <w:r w:rsidRPr="007203C6">
        <w:rPr>
          <w:rStyle w:val="dn"/>
        </w:rPr>
        <w:t>Jelinek</w:t>
      </w:r>
      <w:proofErr w:type="spellEnd"/>
      <w:r w:rsidRPr="007203C6">
        <w:rPr>
          <w:rStyle w:val="dn"/>
        </w:rPr>
        <w:t xml:space="preserve"> se nezabývala pouze</w:t>
      </w:r>
      <w:r w:rsidR="00ED7B1E" w:rsidRPr="007203C6">
        <w:rPr>
          <w:rStyle w:val="dn"/>
        </w:rPr>
        <w:t xml:space="preserve"> feministickou</w:t>
      </w:r>
      <w:r w:rsidRPr="007203C6">
        <w:rPr>
          <w:rStyle w:val="dn"/>
        </w:rPr>
        <w:t xml:space="preserve"> tematikou, ale také politickým diskurzem. Ve svém třetím dramatickém textu s názvem </w:t>
      </w:r>
      <w:proofErr w:type="spellStart"/>
      <w:r w:rsidRPr="007203C6">
        <w:rPr>
          <w:rStyle w:val="dn"/>
          <w:i/>
          <w:iCs/>
        </w:rPr>
        <w:t>Burgtheather</w:t>
      </w:r>
      <w:proofErr w:type="spellEnd"/>
      <w:r w:rsidRPr="007203C6">
        <w:rPr>
          <w:rStyle w:val="dn"/>
        </w:rPr>
        <w:t xml:space="preserve"> kritizuje nacistickou společnost druhé světové války v souvislosti s rakouským </w:t>
      </w:r>
      <w:proofErr w:type="spellStart"/>
      <w:r w:rsidRPr="007203C6">
        <w:rPr>
          <w:rStyle w:val="dn"/>
        </w:rPr>
        <w:t>Burgtheatrem</w:t>
      </w:r>
      <w:proofErr w:type="spellEnd"/>
      <w:r w:rsidRPr="007203C6">
        <w:rPr>
          <w:rStyle w:val="dn"/>
        </w:rPr>
        <w:t xml:space="preserve">. Motivy spojené s kritikou nacistické ideologie na pozadí aktuální situace </w:t>
      </w:r>
      <w:r w:rsidR="00B94EAD" w:rsidRPr="007203C6">
        <w:rPr>
          <w:rStyle w:val="dn"/>
        </w:rPr>
        <w:t xml:space="preserve">zmiňuji, protože se </w:t>
      </w:r>
      <w:r w:rsidRPr="007203C6">
        <w:rPr>
          <w:rStyle w:val="dn"/>
        </w:rPr>
        <w:t>objev</w:t>
      </w:r>
      <w:r w:rsidR="00CE6971" w:rsidRPr="007203C6">
        <w:rPr>
          <w:rStyle w:val="dn"/>
        </w:rPr>
        <w:t>u</w:t>
      </w:r>
      <w:r w:rsidR="00B94EAD" w:rsidRPr="007203C6">
        <w:rPr>
          <w:rStyle w:val="dn"/>
        </w:rPr>
        <w:t>jí</w:t>
      </w:r>
      <w:r w:rsidRPr="007203C6">
        <w:rPr>
          <w:rStyle w:val="dn"/>
        </w:rPr>
        <w:t xml:space="preserve"> také v</w:t>
      </w:r>
      <w:r w:rsidR="00B94EAD" w:rsidRPr="007203C6">
        <w:rPr>
          <w:rStyle w:val="dn"/>
        </w:rPr>
        <w:t xml:space="preserve"> autorčině </w:t>
      </w:r>
      <w:r w:rsidRPr="007203C6">
        <w:rPr>
          <w:rStyle w:val="dn"/>
        </w:rPr>
        <w:t xml:space="preserve">dramatické prvotině. </w:t>
      </w:r>
      <w:r w:rsidR="00ED54B7" w:rsidRPr="007203C6">
        <w:rPr>
          <w:rStyle w:val="dn"/>
        </w:rPr>
        <w:t xml:space="preserve">V tomto případě nutno dodat, že </w:t>
      </w:r>
      <w:proofErr w:type="spellStart"/>
      <w:r w:rsidRPr="007203C6">
        <w:rPr>
          <w:rStyle w:val="dn"/>
        </w:rPr>
        <w:t>Jelinek</w:t>
      </w:r>
      <w:proofErr w:type="spellEnd"/>
      <w:r w:rsidRPr="007203C6">
        <w:rPr>
          <w:rStyle w:val="dn"/>
        </w:rPr>
        <w:t xml:space="preserve"> </w:t>
      </w:r>
      <w:r w:rsidR="00ED54B7" w:rsidRPr="007203C6">
        <w:rPr>
          <w:rStyle w:val="dn"/>
        </w:rPr>
        <w:t xml:space="preserve">naopak </w:t>
      </w:r>
      <w:r w:rsidRPr="007203C6">
        <w:rPr>
          <w:rStyle w:val="dn"/>
        </w:rPr>
        <w:t xml:space="preserve">následovala učení německého </w:t>
      </w:r>
      <w:r w:rsidR="00ED54B7" w:rsidRPr="007203C6">
        <w:rPr>
          <w:rStyle w:val="dn"/>
        </w:rPr>
        <w:t>levicov</w:t>
      </w:r>
      <w:r w:rsidR="005726DC" w:rsidRPr="007203C6">
        <w:rPr>
          <w:rStyle w:val="dn"/>
        </w:rPr>
        <w:t xml:space="preserve">ě založeného </w:t>
      </w:r>
      <w:r w:rsidRPr="007203C6">
        <w:rPr>
          <w:rStyle w:val="dn"/>
        </w:rPr>
        <w:t>filozofa Karla Marxe</w:t>
      </w:r>
      <w:r w:rsidR="00393CA3" w:rsidRPr="007203C6">
        <w:rPr>
          <w:rStyle w:val="dn"/>
        </w:rPr>
        <w:t>,</w:t>
      </w:r>
      <w:r w:rsidRPr="007203C6">
        <w:rPr>
          <w:rStyle w:val="dn"/>
        </w:rPr>
        <w:t xml:space="preserve"> zvané marxismus, který pokládá zakládající hodnoty pro levicové politické tendence, jež</w:t>
      </w:r>
      <w:r w:rsidR="004677AE">
        <w:rPr>
          <w:rStyle w:val="dn"/>
        </w:rPr>
        <w:t> </w:t>
      </w:r>
      <w:r w:rsidRPr="007203C6">
        <w:rPr>
          <w:rStyle w:val="dn"/>
        </w:rPr>
        <w:t>aktivně zastávala.</w:t>
      </w:r>
      <w:r w:rsidRPr="007203C6">
        <w:rPr>
          <w:rStyle w:val="dn"/>
          <w:vertAlign w:val="superscript"/>
        </w:rPr>
        <w:footnoteReference w:id="76"/>
      </w:r>
    </w:p>
    <w:p w14:paraId="0A197039" w14:textId="5019C0B7" w:rsidR="0097398E" w:rsidRPr="007203C6" w:rsidRDefault="00C630A9" w:rsidP="00645275">
      <w:pPr>
        <w:ind w:firstLine="709"/>
        <w:rPr>
          <w:rStyle w:val="dn"/>
        </w:rPr>
      </w:pPr>
      <w:r w:rsidRPr="007203C6">
        <w:rPr>
          <w:rStyle w:val="dn"/>
        </w:rPr>
        <w:t>Po osvětlení kontextu probíraných děl a relevantních životních událostí autorů se</w:t>
      </w:r>
      <w:r w:rsidR="004677AE">
        <w:rPr>
          <w:rStyle w:val="dn"/>
        </w:rPr>
        <w:t> </w:t>
      </w:r>
      <w:r w:rsidRPr="007203C6">
        <w:rPr>
          <w:rStyle w:val="dn"/>
        </w:rPr>
        <w:t>v</w:t>
      </w:r>
      <w:r w:rsidR="004677AE">
        <w:rPr>
          <w:rStyle w:val="dn"/>
        </w:rPr>
        <w:t> </w:t>
      </w:r>
      <w:r w:rsidRPr="007203C6">
        <w:rPr>
          <w:rStyle w:val="dn"/>
        </w:rPr>
        <w:t xml:space="preserve">následující části bakalářské práce se budu analyticky zabývat dramaty </w:t>
      </w:r>
      <w:r w:rsidRPr="007203C6">
        <w:rPr>
          <w:rStyle w:val="dn"/>
          <w:i/>
          <w:iCs/>
        </w:rPr>
        <w:t>Domeček</w:t>
      </w:r>
      <w:r w:rsidR="004677AE">
        <w:rPr>
          <w:rStyle w:val="dn"/>
          <w:i/>
          <w:iCs/>
        </w:rPr>
        <w:t> </w:t>
      </w:r>
      <w:r w:rsidRPr="007203C6">
        <w:rPr>
          <w:rStyle w:val="dn"/>
          <w:i/>
          <w:iCs/>
        </w:rPr>
        <w:t>pro</w:t>
      </w:r>
      <w:r w:rsidR="004677AE">
        <w:rPr>
          <w:rStyle w:val="dn"/>
          <w:i/>
          <w:iCs/>
        </w:rPr>
        <w:t> </w:t>
      </w:r>
      <w:r w:rsidRPr="007203C6">
        <w:rPr>
          <w:rStyle w:val="dn"/>
          <w:i/>
          <w:iCs/>
        </w:rPr>
        <w:t>panenky</w:t>
      </w:r>
      <w:r w:rsidRPr="007203C6">
        <w:rPr>
          <w:rStyle w:val="dn"/>
        </w:rPr>
        <w:t xml:space="preserve"> a </w:t>
      </w:r>
      <w:r w:rsidRPr="007203C6">
        <w:rPr>
          <w:rStyle w:val="dn"/>
          <w:i/>
          <w:iCs/>
        </w:rPr>
        <w:t>Co se stalo, když Nora opustila manžela, aneb Opory společnost</w:t>
      </w:r>
      <w:r w:rsidR="007D7CC1">
        <w:rPr>
          <w:rStyle w:val="dn"/>
          <w:i/>
          <w:iCs/>
        </w:rPr>
        <w:t>i</w:t>
      </w:r>
      <w:r w:rsidRPr="007203C6">
        <w:rPr>
          <w:rStyle w:val="dn"/>
        </w:rPr>
        <w:t>, jak</w:t>
      </w:r>
      <w:r w:rsidR="004677AE">
        <w:rPr>
          <w:rStyle w:val="dn"/>
        </w:rPr>
        <w:t> </w:t>
      </w:r>
      <w:r w:rsidRPr="007203C6">
        <w:rPr>
          <w:rStyle w:val="dn"/>
        </w:rPr>
        <w:t>jsem stanovila v úvodu.</w:t>
      </w:r>
    </w:p>
    <w:p w14:paraId="51EDCB84" w14:textId="08FBEA35" w:rsidR="00C50C5C" w:rsidRPr="007203C6" w:rsidRDefault="00C630A9" w:rsidP="00304DED">
      <w:pPr>
        <w:pStyle w:val="Nadpis1"/>
        <w:rPr>
          <w:rStyle w:val="dn"/>
          <w:rFonts w:eastAsia="Times New Roman" w:cs="Times New Roman"/>
          <w:sz w:val="30"/>
          <w:szCs w:val="30"/>
        </w:rPr>
      </w:pPr>
      <w:bookmarkStart w:id="26" w:name="_Toc166026796"/>
      <w:bookmarkStart w:id="27" w:name="_Toc166035607"/>
      <w:r w:rsidRPr="007203C6">
        <w:rPr>
          <w:rStyle w:val="dn"/>
          <w:sz w:val="30"/>
          <w:szCs w:val="30"/>
        </w:rPr>
        <w:lastRenderedPageBreak/>
        <w:t>Analýzy</w:t>
      </w:r>
      <w:bookmarkEnd w:id="26"/>
      <w:bookmarkEnd w:id="27"/>
    </w:p>
    <w:p w14:paraId="2AA56D02" w14:textId="292EE373" w:rsidR="00C50C5C" w:rsidRPr="007203C6" w:rsidRDefault="00C630A9" w:rsidP="000E124A">
      <w:pPr>
        <w:pStyle w:val="Nadpis2"/>
        <w:rPr>
          <w:rStyle w:val="dn"/>
          <w:sz w:val="24"/>
          <w:szCs w:val="24"/>
        </w:rPr>
      </w:pPr>
      <w:bookmarkStart w:id="28" w:name="_Toc166026797"/>
      <w:bookmarkStart w:id="29" w:name="_Toc166035608"/>
      <w:r w:rsidRPr="007203C6">
        <w:rPr>
          <w:rStyle w:val="dn"/>
          <w:sz w:val="24"/>
          <w:szCs w:val="24"/>
        </w:rPr>
        <w:t>Domeček pro panenky</w:t>
      </w:r>
      <w:bookmarkEnd w:id="28"/>
      <w:bookmarkEnd w:id="29"/>
    </w:p>
    <w:p w14:paraId="2753A857" w14:textId="31010F14" w:rsidR="00C50C5C" w:rsidRPr="007203C6" w:rsidRDefault="00C630A9" w:rsidP="00645275">
      <w:pPr>
        <w:ind w:firstLine="709"/>
        <w:rPr>
          <w:rStyle w:val="dn"/>
          <w:u w:color="212121"/>
          <w:shd w:val="clear" w:color="auto" w:fill="FEFFFF"/>
        </w:rPr>
      </w:pPr>
      <w:r w:rsidRPr="007203C6">
        <w:rPr>
          <w:rStyle w:val="dn"/>
          <w:u w:color="212121"/>
          <w:shd w:val="clear" w:color="auto" w:fill="FEFFFF"/>
        </w:rPr>
        <w:t xml:space="preserve">Drama </w:t>
      </w:r>
      <w:r w:rsidRPr="007203C6">
        <w:rPr>
          <w:rStyle w:val="dn"/>
          <w:i/>
          <w:iCs/>
          <w:u w:color="212121"/>
          <w:shd w:val="clear" w:color="auto" w:fill="FEFFFF"/>
        </w:rPr>
        <w:t xml:space="preserve">Domeček pro panenky </w:t>
      </w:r>
      <w:r w:rsidRPr="007203C6">
        <w:rPr>
          <w:rStyle w:val="dn"/>
          <w:u w:color="212121"/>
          <w:shd w:val="clear" w:color="auto" w:fill="FEFFFF"/>
        </w:rPr>
        <w:t>od norského spisovatele Henrika Ibsena bylo vydáno před</w:t>
      </w:r>
      <w:r w:rsidR="00DF6415">
        <w:rPr>
          <w:rStyle w:val="dn"/>
          <w:u w:color="212121"/>
          <w:shd w:val="clear" w:color="auto" w:fill="FEFFFF"/>
        </w:rPr>
        <w:t> </w:t>
      </w:r>
      <w:r w:rsidRPr="007203C6">
        <w:rPr>
          <w:rStyle w:val="dn"/>
          <w:u w:color="212121"/>
          <w:shd w:val="clear" w:color="auto" w:fill="FEFFFF"/>
        </w:rPr>
        <w:t>Vánoci roku 1879. Dílo bylo</w:t>
      </w:r>
      <w:r w:rsidR="005E5D83" w:rsidRPr="007203C6">
        <w:rPr>
          <w:rStyle w:val="dn"/>
          <w:u w:color="212121"/>
          <w:shd w:val="clear" w:color="auto" w:fill="FEFFFF"/>
        </w:rPr>
        <w:t xml:space="preserve"> po tematické stránce</w:t>
      </w:r>
      <w:r w:rsidRPr="007203C6">
        <w:rPr>
          <w:rStyle w:val="dn"/>
          <w:u w:color="212121"/>
          <w:shd w:val="clear" w:color="auto" w:fill="FEFFFF"/>
        </w:rPr>
        <w:t xml:space="preserve"> zprvu </w:t>
      </w:r>
      <w:r w:rsidR="005E5D83" w:rsidRPr="007203C6">
        <w:rPr>
          <w:rStyle w:val="dn"/>
          <w:u w:color="212121"/>
          <w:shd w:val="clear" w:color="auto" w:fill="FEFFFF"/>
        </w:rPr>
        <w:t xml:space="preserve">společností </w:t>
      </w:r>
      <w:r w:rsidRPr="007203C6">
        <w:rPr>
          <w:rStyle w:val="dn"/>
          <w:u w:color="212121"/>
          <w:shd w:val="clear" w:color="auto" w:fill="FEFFFF"/>
        </w:rPr>
        <w:t>odmítnuto, s</w:t>
      </w:r>
      <w:r w:rsidR="00DF6415">
        <w:rPr>
          <w:rStyle w:val="dn"/>
          <w:u w:color="212121"/>
          <w:shd w:val="clear" w:color="auto" w:fill="FEFFFF"/>
        </w:rPr>
        <w:t> </w:t>
      </w:r>
      <w:r w:rsidRPr="007203C6">
        <w:rPr>
          <w:rStyle w:val="dn"/>
          <w:u w:color="212121"/>
          <w:shd w:val="clear" w:color="auto" w:fill="FEFFFF"/>
        </w:rPr>
        <w:t>čímž</w:t>
      </w:r>
      <w:r w:rsidR="00DF6415">
        <w:rPr>
          <w:rStyle w:val="dn"/>
          <w:u w:color="212121"/>
          <w:shd w:val="clear" w:color="auto" w:fill="FEFFFF"/>
        </w:rPr>
        <w:t> </w:t>
      </w:r>
      <w:r w:rsidRPr="007203C6">
        <w:rPr>
          <w:rStyle w:val="dn"/>
          <w:u w:color="212121"/>
          <w:shd w:val="clear" w:color="auto" w:fill="FEFFFF"/>
        </w:rPr>
        <w:t>však autor při psaní předem počítal. Skeptický p</w:t>
      </w:r>
      <w:r w:rsidR="005F512C" w:rsidRPr="007203C6">
        <w:rPr>
          <w:rStyle w:val="dn"/>
          <w:u w:color="212121"/>
          <w:shd w:val="clear" w:color="auto" w:fill="FEFFFF"/>
        </w:rPr>
        <w:t>řístup</w:t>
      </w:r>
      <w:r w:rsidRPr="007203C6">
        <w:rPr>
          <w:rStyle w:val="dn"/>
          <w:u w:color="212121"/>
          <w:shd w:val="clear" w:color="auto" w:fill="FEFFFF"/>
        </w:rPr>
        <w:t xml:space="preserve"> způsobily především feministické myšlenky protkané napříč celým dramatickým dějem. Jak jsem již zmínila, otázka emancipace se v 70. letech 19. století stávala součástí veřejné debaty a Ibsen se ve své tvorbě kriticky odkazoval na aktuální témata. Není </w:t>
      </w:r>
      <w:r w:rsidR="00BA7B97" w:rsidRPr="007203C6">
        <w:rPr>
          <w:rStyle w:val="dn"/>
          <w:u w:color="212121"/>
          <w:shd w:val="clear" w:color="auto" w:fill="FEFFFF"/>
        </w:rPr>
        <w:t xml:space="preserve">tedy </w:t>
      </w:r>
      <w:r w:rsidRPr="007203C6">
        <w:rPr>
          <w:rStyle w:val="dn"/>
          <w:u w:color="212121"/>
          <w:shd w:val="clear" w:color="auto" w:fill="FEFFFF"/>
        </w:rPr>
        <w:t>divu</w:t>
      </w:r>
      <w:r w:rsidR="000041CD" w:rsidRPr="007203C6">
        <w:rPr>
          <w:rStyle w:val="dn"/>
          <w:u w:color="212121"/>
          <w:shd w:val="clear" w:color="auto" w:fill="FEFFFF"/>
        </w:rPr>
        <w:t xml:space="preserve"> </w:t>
      </w:r>
      <w:r w:rsidRPr="007203C6">
        <w:rPr>
          <w:rStyle w:val="dn"/>
          <w:u w:color="212121"/>
          <w:shd w:val="clear" w:color="auto" w:fill="FEFFFF"/>
        </w:rPr>
        <w:t xml:space="preserve">přes svou „privilegovanou“ genderovou pozici zvolil ženskou otázku jako hlavní téma pro </w:t>
      </w:r>
      <w:r w:rsidR="00D23069" w:rsidRPr="007203C6">
        <w:rPr>
          <w:rStyle w:val="dn"/>
          <w:u w:color="212121"/>
          <w:shd w:val="clear" w:color="auto" w:fill="FEFFFF"/>
        </w:rPr>
        <w:t>jedno ze svých</w:t>
      </w:r>
      <w:r w:rsidRPr="007203C6">
        <w:rPr>
          <w:rStyle w:val="dn"/>
          <w:u w:color="212121"/>
          <w:shd w:val="clear" w:color="auto" w:fill="FEFFFF"/>
        </w:rPr>
        <w:t xml:space="preserve"> d</w:t>
      </w:r>
      <w:r w:rsidR="00D23069" w:rsidRPr="007203C6">
        <w:rPr>
          <w:rStyle w:val="dn"/>
          <w:u w:color="212121"/>
          <w:shd w:val="clear" w:color="auto" w:fill="FEFFFF"/>
        </w:rPr>
        <w:t>ěl</w:t>
      </w:r>
      <w:r w:rsidRPr="007203C6">
        <w:rPr>
          <w:rStyle w:val="dn"/>
          <w:u w:color="212121"/>
          <w:shd w:val="clear" w:color="auto" w:fill="FEFFFF"/>
        </w:rPr>
        <w:t>. Samozřejmě opět s odkazem na</w:t>
      </w:r>
      <w:r w:rsidR="00DF6415">
        <w:rPr>
          <w:rStyle w:val="dn"/>
          <w:u w:color="212121"/>
          <w:shd w:val="clear" w:color="auto" w:fill="FEFFFF"/>
        </w:rPr>
        <w:t> </w:t>
      </w:r>
      <w:r w:rsidRPr="007203C6">
        <w:rPr>
          <w:rStyle w:val="dn"/>
          <w:u w:color="212121"/>
          <w:shd w:val="clear" w:color="auto" w:fill="FEFFFF"/>
        </w:rPr>
        <w:t xml:space="preserve">významné ženy, které mu přiblížily skutečnou situaci. </w:t>
      </w:r>
      <w:r w:rsidRPr="007203C6">
        <w:rPr>
          <w:rStyle w:val="dn"/>
          <w:i/>
          <w:iCs/>
          <w:u w:color="212121"/>
          <w:shd w:val="clear" w:color="auto" w:fill="FEFFFF"/>
        </w:rPr>
        <w:t xml:space="preserve">Domeček pro panenky </w:t>
      </w:r>
      <w:r w:rsidRPr="007203C6">
        <w:rPr>
          <w:rStyle w:val="dn"/>
          <w:u w:color="212121"/>
          <w:shd w:val="clear" w:color="auto" w:fill="FEFFFF"/>
        </w:rPr>
        <w:t>tedy svým sdělením odrážel soudobý společenský diskurz.</w:t>
      </w:r>
    </w:p>
    <w:p w14:paraId="4F6DD770" w14:textId="46947A0E" w:rsidR="00C50C5C" w:rsidRPr="007203C6" w:rsidRDefault="00C630A9" w:rsidP="00645275">
      <w:pPr>
        <w:ind w:firstLine="709"/>
        <w:rPr>
          <w:rStyle w:val="dn"/>
          <w:rFonts w:eastAsia="Times New Roman"/>
        </w:rPr>
      </w:pPr>
      <w:r w:rsidRPr="007203C6">
        <w:rPr>
          <w:rStyle w:val="dn"/>
          <w:rFonts w:eastAsia="Times New Roman"/>
        </w:rPr>
        <w:t>V p</w:t>
      </w:r>
      <w:r w:rsidRPr="007203C6">
        <w:rPr>
          <w:rStyle w:val="dn"/>
        </w:rPr>
        <w:t>ředchozí kapitole jsem stanovila</w:t>
      </w:r>
      <w:r w:rsidR="00282C89" w:rsidRPr="007203C6">
        <w:rPr>
          <w:rStyle w:val="dn"/>
        </w:rPr>
        <w:t xml:space="preserve"> svůj cíl</w:t>
      </w:r>
      <w:r w:rsidR="007F78DB" w:rsidRPr="007203C6">
        <w:rPr>
          <w:rStyle w:val="dn"/>
        </w:rPr>
        <w:t>,</w:t>
      </w:r>
      <w:r w:rsidR="00282C89" w:rsidRPr="007203C6">
        <w:rPr>
          <w:rStyle w:val="dn"/>
        </w:rPr>
        <w:t xml:space="preserve"> </w:t>
      </w:r>
      <w:r w:rsidR="00622743">
        <w:rPr>
          <w:rStyle w:val="dn"/>
        </w:rPr>
        <w:t xml:space="preserve">podrobně </w:t>
      </w:r>
      <w:r w:rsidR="00282C89" w:rsidRPr="007203C6">
        <w:rPr>
          <w:rStyle w:val="dn"/>
        </w:rPr>
        <w:t>prozkoumat</w:t>
      </w:r>
      <w:r w:rsidR="00622743">
        <w:rPr>
          <w:rStyle w:val="dn"/>
        </w:rPr>
        <w:t xml:space="preserve"> prezentaci </w:t>
      </w:r>
      <w:r w:rsidRPr="007203C6">
        <w:rPr>
          <w:rStyle w:val="dn"/>
        </w:rPr>
        <w:t>gendero</w:t>
      </w:r>
      <w:r w:rsidR="00622743">
        <w:rPr>
          <w:rStyle w:val="dn"/>
        </w:rPr>
        <w:t>vé nerovnost</w:t>
      </w:r>
      <w:r w:rsidR="00811116">
        <w:rPr>
          <w:rStyle w:val="dn"/>
        </w:rPr>
        <w:t>í</w:t>
      </w:r>
      <w:r w:rsidR="00622743">
        <w:rPr>
          <w:rStyle w:val="dn"/>
        </w:rPr>
        <w:t xml:space="preserve"> v dramatu.</w:t>
      </w:r>
      <w:r w:rsidR="00FC6793" w:rsidRPr="007203C6">
        <w:rPr>
          <w:rStyle w:val="dn"/>
        </w:rPr>
        <w:t xml:space="preserve"> První</w:t>
      </w:r>
      <w:r w:rsidRPr="007203C6">
        <w:rPr>
          <w:rStyle w:val="dn"/>
        </w:rPr>
        <w:t xml:space="preserve"> z ukazatelů se skrývá již v názvu. V originálním znění je drama pod názvem </w:t>
      </w:r>
      <w:r w:rsidRPr="007203C6">
        <w:rPr>
          <w:rStyle w:val="dn"/>
          <w:i/>
          <w:iCs/>
        </w:rPr>
        <w:t xml:space="preserve">Et </w:t>
      </w:r>
      <w:proofErr w:type="spellStart"/>
      <w:r w:rsidRPr="007203C6">
        <w:rPr>
          <w:rStyle w:val="dn"/>
          <w:i/>
          <w:iCs/>
        </w:rPr>
        <w:t>dukkehjem</w:t>
      </w:r>
      <w:proofErr w:type="spellEnd"/>
      <w:r w:rsidRPr="007203C6">
        <w:rPr>
          <w:rStyle w:val="dn"/>
        </w:rPr>
        <w:t xml:space="preserve">, v angličtině </w:t>
      </w:r>
      <w:proofErr w:type="spellStart"/>
      <w:r w:rsidRPr="007203C6">
        <w:rPr>
          <w:rStyle w:val="dn"/>
          <w:i/>
          <w:iCs/>
        </w:rPr>
        <w:t>Doll’s</w:t>
      </w:r>
      <w:proofErr w:type="spellEnd"/>
      <w:r w:rsidRPr="007203C6">
        <w:rPr>
          <w:rStyle w:val="dn"/>
          <w:i/>
          <w:iCs/>
        </w:rPr>
        <w:t xml:space="preserve"> </w:t>
      </w:r>
      <w:r w:rsidR="004F7253" w:rsidRPr="007203C6">
        <w:rPr>
          <w:rStyle w:val="dn"/>
          <w:i/>
          <w:iCs/>
        </w:rPr>
        <w:t>H</w:t>
      </w:r>
      <w:r w:rsidRPr="007203C6">
        <w:rPr>
          <w:rStyle w:val="dn"/>
          <w:i/>
          <w:iCs/>
        </w:rPr>
        <w:t>ouse</w:t>
      </w:r>
      <w:r w:rsidRPr="007203C6">
        <w:rPr>
          <w:rStyle w:val="dn"/>
        </w:rPr>
        <w:t xml:space="preserve">. Původní norský název znamená doslova </w:t>
      </w:r>
      <w:r w:rsidRPr="007203C6">
        <w:rPr>
          <w:rStyle w:val="dn"/>
          <w:i/>
          <w:iCs/>
        </w:rPr>
        <w:t>Domeček pro panenky</w:t>
      </w:r>
      <w:r w:rsidRPr="007203C6">
        <w:rPr>
          <w:rStyle w:val="dn"/>
        </w:rPr>
        <w:t xml:space="preserve">, český překlad se tedy od originálu nijak </w:t>
      </w:r>
      <w:proofErr w:type="gramStart"/>
      <w:r w:rsidRPr="007203C6">
        <w:rPr>
          <w:rStyle w:val="dn"/>
        </w:rPr>
        <w:t>neliší</w:t>
      </w:r>
      <w:proofErr w:type="gramEnd"/>
      <w:r w:rsidRPr="007203C6">
        <w:rPr>
          <w:rStyle w:val="dn"/>
        </w:rPr>
        <w:t>. V českém jazyce se objevuje ještě jeden</w:t>
      </w:r>
      <w:r w:rsidR="00BF01A2" w:rsidRPr="007203C6">
        <w:rPr>
          <w:rStyle w:val="dn"/>
        </w:rPr>
        <w:t xml:space="preserve"> starší </w:t>
      </w:r>
      <w:r w:rsidRPr="007203C6">
        <w:rPr>
          <w:rStyle w:val="dn"/>
        </w:rPr>
        <w:t xml:space="preserve">překlad </w:t>
      </w:r>
      <w:r w:rsidRPr="007203C6">
        <w:rPr>
          <w:rStyle w:val="dn"/>
          <w:i/>
          <w:iCs/>
        </w:rPr>
        <w:t>Domov loutek,</w:t>
      </w:r>
      <w:r w:rsidRPr="007203C6">
        <w:rPr>
          <w:rStyle w:val="dn"/>
        </w:rPr>
        <w:t xml:space="preserve"> který</w:t>
      </w:r>
      <w:r w:rsidR="00AF0B36" w:rsidRPr="007203C6">
        <w:rPr>
          <w:rStyle w:val="dn"/>
        </w:rPr>
        <w:t xml:space="preserve"> důrazněji odkazuje na společenskou manipulaci se ženou</w:t>
      </w:r>
      <w:r w:rsidRPr="007203C6">
        <w:rPr>
          <w:rStyle w:val="dn"/>
          <w:i/>
          <w:iCs/>
        </w:rPr>
        <w:t xml:space="preserve">. </w:t>
      </w:r>
      <w:r w:rsidRPr="007203C6">
        <w:rPr>
          <w:rStyle w:val="dn"/>
        </w:rPr>
        <w:t xml:space="preserve">Postupem času se však drama začalo označovat </w:t>
      </w:r>
      <w:r w:rsidRPr="007203C6">
        <w:rPr>
          <w:rStyle w:val="dn"/>
          <w:i/>
          <w:iCs/>
        </w:rPr>
        <w:t xml:space="preserve">Nora. </w:t>
      </w:r>
      <w:r w:rsidRPr="007203C6">
        <w:rPr>
          <w:rStyle w:val="dn"/>
        </w:rPr>
        <w:t>Zk</w:t>
      </w:r>
      <w:r w:rsidR="003C7660" w:rsidRPr="007203C6">
        <w:rPr>
          <w:rStyle w:val="dn"/>
        </w:rPr>
        <w:t>rácený název</w:t>
      </w:r>
      <w:r w:rsidRPr="007203C6">
        <w:rPr>
          <w:rStyle w:val="dn"/>
        </w:rPr>
        <w:t xml:space="preserve"> odkazuje k motivům zakódovaným ve vývojové lince hlavní postavy Nory </w:t>
      </w:r>
      <w:proofErr w:type="spellStart"/>
      <w:r w:rsidRPr="007203C6">
        <w:rPr>
          <w:rStyle w:val="dn"/>
        </w:rPr>
        <w:t>Helmerové</w:t>
      </w:r>
      <w:proofErr w:type="spellEnd"/>
      <w:r w:rsidRPr="007203C6">
        <w:rPr>
          <w:rStyle w:val="dn"/>
        </w:rPr>
        <w:t xml:space="preserve">. Přijetí „nového názvu“ </w:t>
      </w:r>
      <w:r w:rsidR="00C244AB" w:rsidRPr="007203C6">
        <w:rPr>
          <w:rStyle w:val="dn"/>
        </w:rPr>
        <w:t>podtrhuje směr</w:t>
      </w:r>
      <w:r w:rsidRPr="007203C6">
        <w:rPr>
          <w:rStyle w:val="dn"/>
        </w:rPr>
        <w:t xml:space="preserve"> aktuální</w:t>
      </w:r>
      <w:r w:rsidR="00C244AB" w:rsidRPr="007203C6">
        <w:rPr>
          <w:rStyle w:val="dn"/>
        </w:rPr>
        <w:t>ho</w:t>
      </w:r>
      <w:r w:rsidRPr="007203C6">
        <w:rPr>
          <w:rStyle w:val="dn"/>
        </w:rPr>
        <w:t xml:space="preserve"> vnímání problému genderové nevyrovnanosti. Původní název </w:t>
      </w:r>
      <w:r w:rsidRPr="007203C6">
        <w:rPr>
          <w:rStyle w:val="dn"/>
          <w:i/>
          <w:iCs/>
        </w:rPr>
        <w:t xml:space="preserve">Domeček pro panenky </w:t>
      </w:r>
      <w:r w:rsidRPr="007203C6">
        <w:rPr>
          <w:rStyle w:val="dn"/>
        </w:rPr>
        <w:t xml:space="preserve">odkazuje na autorův prvotní záměr, který měl především upozornit na nefunkční instituci manželství, v rámci </w:t>
      </w:r>
      <w:r w:rsidR="0099469E" w:rsidRPr="007203C6">
        <w:rPr>
          <w:rStyle w:val="dn"/>
        </w:rPr>
        <w:t>níž</w:t>
      </w:r>
      <w:r w:rsidR="00F90958" w:rsidRPr="007203C6">
        <w:rPr>
          <w:rStyle w:val="dn"/>
        </w:rPr>
        <w:t>,</w:t>
      </w:r>
      <w:r w:rsidR="0099469E" w:rsidRPr="007203C6">
        <w:rPr>
          <w:rStyle w:val="dn"/>
        </w:rPr>
        <w:t xml:space="preserve"> </w:t>
      </w:r>
      <w:r w:rsidRPr="007203C6">
        <w:rPr>
          <w:rStyle w:val="dn"/>
        </w:rPr>
        <w:t>je žena utlačována. Žena se stala manželovou panenkou či loutkou a jedná přesně podle jeho představ.</w:t>
      </w:r>
      <w:r w:rsidR="007C1E0F" w:rsidRPr="007203C6">
        <w:rPr>
          <w:rStyle w:val="dn"/>
        </w:rPr>
        <w:t xml:space="preserve"> Doboví intelektuálové z divadelních kruhů</w:t>
      </w:r>
      <w:r w:rsidRPr="007203C6">
        <w:rPr>
          <w:rStyle w:val="dn"/>
        </w:rPr>
        <w:t xml:space="preserve"> </w:t>
      </w:r>
      <w:r w:rsidRPr="007203C6">
        <w:rPr>
          <w:rStyle w:val="dn"/>
          <w:i/>
          <w:iCs/>
        </w:rPr>
        <w:t>Domeček pro panenky</w:t>
      </w:r>
      <w:r w:rsidRPr="007203C6">
        <w:rPr>
          <w:rStyle w:val="dn"/>
        </w:rPr>
        <w:t xml:space="preserve"> postupně překřtil</w:t>
      </w:r>
      <w:r w:rsidR="007C1E0F" w:rsidRPr="007203C6">
        <w:rPr>
          <w:rStyle w:val="dn"/>
        </w:rPr>
        <w:t>i</w:t>
      </w:r>
      <w:r w:rsidRPr="007203C6">
        <w:rPr>
          <w:rStyle w:val="dn"/>
        </w:rPr>
        <w:t xml:space="preserve"> na</w:t>
      </w:r>
      <w:r w:rsidRPr="007203C6">
        <w:rPr>
          <w:rStyle w:val="dn"/>
          <w:i/>
          <w:iCs/>
        </w:rPr>
        <w:t xml:space="preserve"> Noru</w:t>
      </w:r>
      <w:r w:rsidRPr="007203C6">
        <w:rPr>
          <w:rStyle w:val="dn"/>
        </w:rPr>
        <w:t>, protože vnímal</w:t>
      </w:r>
      <w:r w:rsidR="00661D9D" w:rsidRPr="007203C6">
        <w:rPr>
          <w:rStyle w:val="dn"/>
        </w:rPr>
        <w:t>i</w:t>
      </w:r>
      <w:r w:rsidRPr="007203C6">
        <w:rPr>
          <w:rStyle w:val="dn"/>
        </w:rPr>
        <w:t xml:space="preserve"> manželství pouze metaforou problému s mnohem širším polem působení. Jedná</w:t>
      </w:r>
      <w:r w:rsidR="00DF6415">
        <w:rPr>
          <w:rStyle w:val="dn"/>
        </w:rPr>
        <w:t> </w:t>
      </w:r>
      <w:r w:rsidRPr="007203C6">
        <w:rPr>
          <w:rStyle w:val="dn"/>
        </w:rPr>
        <w:t>se</w:t>
      </w:r>
      <w:r w:rsidR="00DF6415">
        <w:rPr>
          <w:rStyle w:val="dn"/>
        </w:rPr>
        <w:t> </w:t>
      </w:r>
      <w:r w:rsidRPr="007203C6">
        <w:rPr>
          <w:rStyle w:val="dn"/>
        </w:rPr>
        <w:t>o</w:t>
      </w:r>
      <w:r w:rsidR="00DF6415">
        <w:rPr>
          <w:rStyle w:val="dn"/>
        </w:rPr>
        <w:t> </w:t>
      </w:r>
      <w:r w:rsidRPr="007203C6">
        <w:rPr>
          <w:rStyle w:val="dn"/>
        </w:rPr>
        <w:t>společenské nastavení, které brání ženě ve svobodném rozhodování a hledání cesty k sebeurčení. Feministická otázka se ve veřejných debatách aktivně diskutovala a vztažení tématu na celou společnost bylo nevyhnutelné.</w:t>
      </w:r>
      <w:r w:rsidRPr="007203C6">
        <w:rPr>
          <w:rStyle w:val="dn"/>
          <w:rFonts w:eastAsia="Times New Roman"/>
          <w:vertAlign w:val="superscript"/>
        </w:rPr>
        <w:footnoteReference w:id="77"/>
      </w:r>
      <w:r w:rsidRPr="007203C6">
        <w:rPr>
          <w:rStyle w:val="dn"/>
        </w:rPr>
        <w:t xml:space="preserve"> Veřejnost si tedy přizpůsobila zakódovaná </w:t>
      </w:r>
      <w:r w:rsidRPr="007203C6">
        <w:rPr>
          <w:rStyle w:val="dn"/>
        </w:rPr>
        <w:lastRenderedPageBreak/>
        <w:t>sdělení a následně</w:t>
      </w:r>
      <w:r w:rsidR="002842E4">
        <w:rPr>
          <w:rStyle w:val="dn"/>
        </w:rPr>
        <w:t xml:space="preserve">, </w:t>
      </w:r>
      <w:r w:rsidRPr="007203C6">
        <w:rPr>
          <w:rStyle w:val="dn"/>
        </w:rPr>
        <w:t>dle aktuálních</w:t>
      </w:r>
      <w:r w:rsidR="002842E4">
        <w:rPr>
          <w:rStyle w:val="dn"/>
        </w:rPr>
        <w:t xml:space="preserve"> p</w:t>
      </w:r>
      <w:r w:rsidRPr="007203C6">
        <w:rPr>
          <w:rStyle w:val="dn"/>
        </w:rPr>
        <w:t>otřeb,</w:t>
      </w:r>
      <w:r w:rsidR="00375C24">
        <w:rPr>
          <w:rStyle w:val="dn"/>
        </w:rPr>
        <w:t xml:space="preserve"> název přizpůsobila,</w:t>
      </w:r>
      <w:r w:rsidRPr="007203C6">
        <w:rPr>
          <w:rStyle w:val="dn"/>
        </w:rPr>
        <w:t xml:space="preserve"> protože pojmenování </w:t>
      </w:r>
      <w:r w:rsidRPr="007203C6">
        <w:rPr>
          <w:rStyle w:val="dn"/>
          <w:i/>
          <w:iCs/>
        </w:rPr>
        <w:t xml:space="preserve">Nora </w:t>
      </w:r>
      <w:r w:rsidRPr="007203C6">
        <w:rPr>
          <w:rStyle w:val="dn"/>
        </w:rPr>
        <w:t>neodkazuje na problematickou situaci manželství, ale spíše cílí na utlačování ženy jako</w:t>
      </w:r>
      <w:r w:rsidR="00DF6415">
        <w:rPr>
          <w:rStyle w:val="dn"/>
        </w:rPr>
        <w:t> </w:t>
      </w:r>
      <w:r w:rsidRPr="007203C6">
        <w:rPr>
          <w:rStyle w:val="dn"/>
        </w:rPr>
        <w:t>takové.</w:t>
      </w:r>
      <w:r w:rsidR="00AC1420" w:rsidRPr="007203C6">
        <w:rPr>
          <w:rStyle w:val="Znakapoznpodarou"/>
        </w:rPr>
        <w:footnoteReference w:id="78"/>
      </w:r>
    </w:p>
    <w:p w14:paraId="43EEC89E" w14:textId="36CBF3C2" w:rsidR="00C50C5C" w:rsidRPr="007203C6" w:rsidRDefault="00C630A9" w:rsidP="00645275">
      <w:pPr>
        <w:ind w:firstLine="709"/>
        <w:rPr>
          <w:rStyle w:val="dn"/>
          <w:rFonts w:eastAsia="Times New Roman"/>
        </w:rPr>
      </w:pPr>
      <w:r w:rsidRPr="007203C6">
        <w:rPr>
          <w:rStyle w:val="dn"/>
          <w:rFonts w:eastAsia="Times New Roman"/>
        </w:rPr>
        <w:t>Ibsen</w:t>
      </w:r>
      <w:r w:rsidRPr="007203C6">
        <w:rPr>
          <w:rStyle w:val="dn"/>
        </w:rPr>
        <w:t xml:space="preserve">ův původní záměr kritizovat manželství </w:t>
      </w:r>
      <w:r w:rsidR="0047362F" w:rsidRPr="007203C6">
        <w:rPr>
          <w:rStyle w:val="dn"/>
        </w:rPr>
        <w:t>v </w:t>
      </w:r>
      <w:r w:rsidR="0047362F" w:rsidRPr="007203C6">
        <w:rPr>
          <w:rStyle w:val="dn"/>
          <w:i/>
          <w:iCs/>
        </w:rPr>
        <w:t>Domečku pro panenky</w:t>
      </w:r>
      <w:r w:rsidR="0047362F" w:rsidRPr="007203C6">
        <w:rPr>
          <w:rStyle w:val="dn"/>
        </w:rPr>
        <w:t xml:space="preserve">, </w:t>
      </w:r>
      <w:r w:rsidRPr="007203C6">
        <w:rPr>
          <w:rStyle w:val="dn"/>
        </w:rPr>
        <w:t xml:space="preserve">byl </w:t>
      </w:r>
      <w:r w:rsidR="0047362F" w:rsidRPr="007203C6">
        <w:rPr>
          <w:rStyle w:val="dn"/>
        </w:rPr>
        <w:t xml:space="preserve">inspirován </w:t>
      </w:r>
      <w:r w:rsidRPr="007203C6">
        <w:rPr>
          <w:rStyle w:val="dn"/>
        </w:rPr>
        <w:t xml:space="preserve">příběhem skutečného páru. Celkově jsou postavy z Ibsenova díla většinou obrazem reálných osob z autorova života. Předlohou pro </w:t>
      </w:r>
      <w:r w:rsidRPr="007203C6">
        <w:rPr>
          <w:rStyle w:val="dn"/>
          <w:i/>
          <w:iCs/>
        </w:rPr>
        <w:t>Noru</w:t>
      </w:r>
      <w:r w:rsidRPr="007203C6">
        <w:rPr>
          <w:rStyle w:val="dn"/>
        </w:rPr>
        <w:t xml:space="preserve"> byla dánská spisovatelka Laura Petersonová, která</w:t>
      </w:r>
      <w:r w:rsidR="00DF6415">
        <w:rPr>
          <w:rStyle w:val="dn"/>
        </w:rPr>
        <w:t> </w:t>
      </w:r>
      <w:r w:rsidRPr="007203C6">
        <w:rPr>
          <w:rStyle w:val="dn"/>
        </w:rPr>
        <w:t xml:space="preserve">se s Ibsenem seznámila v pouhých 19 letech. Vedli korespondenci ohledně dramatu </w:t>
      </w:r>
      <w:r w:rsidRPr="007203C6">
        <w:rPr>
          <w:rStyle w:val="dn"/>
          <w:i/>
          <w:iCs/>
        </w:rPr>
        <w:t>Brand</w:t>
      </w:r>
      <w:r w:rsidRPr="007203C6">
        <w:rPr>
          <w:rStyle w:val="dn"/>
        </w:rPr>
        <w:t xml:space="preserve">, ke kterému dívka napsala pokračování s názvem </w:t>
      </w:r>
      <w:r w:rsidRPr="007203C6">
        <w:rPr>
          <w:rStyle w:val="dn"/>
          <w:i/>
          <w:iCs/>
        </w:rPr>
        <w:t>Brandovy dcery</w:t>
      </w:r>
      <w:r w:rsidRPr="007203C6">
        <w:rPr>
          <w:rStyle w:val="dn"/>
        </w:rPr>
        <w:t>. Ve skutečnosti byl Lauřin osud mnohem smutnější než příběh Nory. Na základě korespondence pozval Ibsen začínající spisovatelku do Dánska, kde v tu dobu s rodinou přebýval. Laura se zde vdala za</w:t>
      </w:r>
      <w:r w:rsidR="00DF6415">
        <w:rPr>
          <w:rStyle w:val="dn"/>
        </w:rPr>
        <w:t> </w:t>
      </w:r>
      <w:r w:rsidRPr="007203C6">
        <w:rPr>
          <w:rStyle w:val="dn"/>
        </w:rPr>
        <w:t xml:space="preserve">muže, který se později ukázal jako neurotický ve vztahu k penězům. Její manžel se stal inspirací pro </w:t>
      </w:r>
      <w:proofErr w:type="spellStart"/>
      <w:r w:rsidRPr="007203C6">
        <w:rPr>
          <w:rStyle w:val="dn"/>
        </w:rPr>
        <w:t>Helmera</w:t>
      </w:r>
      <w:proofErr w:type="spellEnd"/>
      <w:r w:rsidRPr="007203C6">
        <w:rPr>
          <w:rStyle w:val="dn"/>
        </w:rPr>
        <w:t xml:space="preserve">. Stejně jako </w:t>
      </w:r>
      <w:proofErr w:type="spellStart"/>
      <w:r w:rsidRPr="007203C6">
        <w:rPr>
          <w:rStyle w:val="dn"/>
        </w:rPr>
        <w:t>Helmer</w:t>
      </w:r>
      <w:proofErr w:type="spellEnd"/>
      <w:r w:rsidRPr="007203C6">
        <w:rPr>
          <w:rStyle w:val="dn"/>
        </w:rPr>
        <w:t xml:space="preserve"> v </w:t>
      </w:r>
      <w:r w:rsidRPr="007203C6">
        <w:rPr>
          <w:rStyle w:val="dn"/>
          <w:i/>
          <w:iCs/>
        </w:rPr>
        <w:t xml:space="preserve">Domečku pro panenky, </w:t>
      </w:r>
      <w:r w:rsidRPr="007203C6">
        <w:rPr>
          <w:rStyle w:val="dn"/>
        </w:rPr>
        <w:t>onemocněl Laury manžel tuberkulózou a potřeboval odjet do teplejšího prostředí, které by mu zaručilo uzdravení. Na</w:t>
      </w:r>
      <w:r w:rsidR="00DF6415">
        <w:rPr>
          <w:rStyle w:val="dn"/>
        </w:rPr>
        <w:t> </w:t>
      </w:r>
      <w:r w:rsidRPr="007203C6">
        <w:rPr>
          <w:rStyle w:val="dn"/>
        </w:rPr>
        <w:t>základě toho se Laura zadlužila a po návratu doufala, že peníze splatí psaním. Spisovatelka však otěhotněla a zadlužila se ještě více. Stejně jako v dramatu falšuje směnku a její podvod je odhalen. V tomto bodě se příběhy obou dívek začínají rozcházet. Laura je poslána do azylového domu a děti si u sebe nechává její muž. Po nějaké době manžel dovolí návrat ženy k rodině, nikdy už se k ní však nechová s respektem a láskou.</w:t>
      </w:r>
      <w:r w:rsidRPr="007203C6">
        <w:rPr>
          <w:rStyle w:val="dn"/>
          <w:rFonts w:eastAsia="Times New Roman"/>
          <w:vertAlign w:val="superscript"/>
        </w:rPr>
        <w:footnoteReference w:id="79"/>
      </w:r>
    </w:p>
    <w:p w14:paraId="3A932293" w14:textId="0F144316" w:rsidR="00C50C5C" w:rsidRPr="007203C6" w:rsidRDefault="00C630A9" w:rsidP="00645275">
      <w:pPr>
        <w:ind w:firstLine="709"/>
        <w:rPr>
          <w:rStyle w:val="dn"/>
          <w:i/>
          <w:iCs/>
          <w:u w:color="212121"/>
          <w:shd w:val="clear" w:color="auto" w:fill="FEFFFF"/>
        </w:rPr>
      </w:pPr>
      <w:r w:rsidRPr="007203C6">
        <w:rPr>
          <w:rStyle w:val="dn"/>
          <w:u w:color="212121"/>
          <w:shd w:val="clear" w:color="auto" w:fill="FEFFFF"/>
        </w:rPr>
        <w:t xml:space="preserve">Dramatický děj </w:t>
      </w:r>
      <w:r w:rsidRPr="007203C6">
        <w:rPr>
          <w:rStyle w:val="dn"/>
          <w:i/>
          <w:iCs/>
          <w:u w:color="212121"/>
          <w:shd w:val="clear" w:color="auto" w:fill="FEFFFF"/>
        </w:rPr>
        <w:t xml:space="preserve">Domečku pro panenky </w:t>
      </w:r>
      <w:r w:rsidR="00CA7F37" w:rsidRPr="007203C6">
        <w:rPr>
          <w:rStyle w:val="dn"/>
          <w:u w:color="212121"/>
          <w:shd w:val="clear" w:color="auto" w:fill="FEFFFF"/>
        </w:rPr>
        <w:t xml:space="preserve">vyzdvihuje </w:t>
      </w:r>
      <w:r w:rsidRPr="007203C6">
        <w:rPr>
          <w:rStyle w:val="dn"/>
          <w:u w:color="212121"/>
          <w:shd w:val="clear" w:color="auto" w:fill="FEFFFF"/>
        </w:rPr>
        <w:t xml:space="preserve">motiv nerovnoprávného postavení ženy ve společnosti. Feministické myšleny jsou nejvýraznější součástí tematické struktury příběhu. Nora, hlavní ženská postava, představuje prvek, jehož prostřednictvím </w:t>
      </w:r>
      <w:r w:rsidR="00DD70FC">
        <w:rPr>
          <w:rStyle w:val="dn"/>
          <w:u w:color="212121"/>
          <w:shd w:val="clear" w:color="auto" w:fill="FEFFFF"/>
        </w:rPr>
        <w:t xml:space="preserve">je </w:t>
      </w:r>
      <w:r w:rsidRPr="007203C6">
        <w:rPr>
          <w:rStyle w:val="dn"/>
          <w:u w:color="212121"/>
          <w:shd w:val="clear" w:color="auto" w:fill="FEFFFF"/>
        </w:rPr>
        <w:t>průběh ženské emancipace</w:t>
      </w:r>
      <w:r w:rsidR="00DD70FC">
        <w:rPr>
          <w:rStyle w:val="dn"/>
          <w:u w:color="212121"/>
          <w:shd w:val="clear" w:color="auto" w:fill="FEFFFF"/>
        </w:rPr>
        <w:t xml:space="preserve"> </w:t>
      </w:r>
      <w:r w:rsidRPr="007203C6">
        <w:rPr>
          <w:rStyle w:val="dn"/>
          <w:u w:color="212121"/>
          <w:shd w:val="clear" w:color="auto" w:fill="FEFFFF"/>
        </w:rPr>
        <w:t>popi</w:t>
      </w:r>
      <w:r w:rsidR="009F5D6C">
        <w:rPr>
          <w:rStyle w:val="dn"/>
          <w:u w:color="212121"/>
          <w:shd w:val="clear" w:color="auto" w:fill="FEFFFF"/>
        </w:rPr>
        <w:t>sován</w:t>
      </w:r>
      <w:r w:rsidRPr="007203C6">
        <w:rPr>
          <w:rStyle w:val="dn"/>
          <w:u w:color="212121"/>
          <w:shd w:val="clear" w:color="auto" w:fill="FEFFFF"/>
        </w:rPr>
        <w:t>. Dílo je psané metodou analytického dramatu spočív</w:t>
      </w:r>
      <w:r w:rsidR="006C6030" w:rsidRPr="007203C6">
        <w:rPr>
          <w:rStyle w:val="dn"/>
          <w:u w:color="212121"/>
          <w:shd w:val="clear" w:color="auto" w:fill="FEFFFF"/>
        </w:rPr>
        <w:t>ající</w:t>
      </w:r>
      <w:r w:rsidRPr="007203C6">
        <w:rPr>
          <w:rStyle w:val="dn"/>
          <w:u w:color="212121"/>
          <w:shd w:val="clear" w:color="auto" w:fill="FEFFFF"/>
        </w:rPr>
        <w:t xml:space="preserve"> v</w:t>
      </w:r>
      <w:r w:rsidR="00DF6415">
        <w:rPr>
          <w:rStyle w:val="dn"/>
          <w:u w:color="212121"/>
          <w:shd w:val="clear" w:color="auto" w:fill="FEFFFF"/>
        </w:rPr>
        <w:t> </w:t>
      </w:r>
      <w:r w:rsidRPr="007203C6">
        <w:rPr>
          <w:rStyle w:val="dn"/>
          <w:u w:color="212121"/>
          <w:shd w:val="clear" w:color="auto" w:fill="FEFFFF"/>
        </w:rPr>
        <w:t xml:space="preserve">postupném odkrývaní </w:t>
      </w:r>
      <w:r w:rsidR="00D23A81">
        <w:rPr>
          <w:rStyle w:val="dn"/>
          <w:u w:color="212121"/>
          <w:shd w:val="clear" w:color="auto" w:fill="FEFFFF"/>
        </w:rPr>
        <w:t xml:space="preserve">klíčových </w:t>
      </w:r>
      <w:r w:rsidRPr="007203C6">
        <w:rPr>
          <w:rStyle w:val="dn"/>
          <w:u w:color="212121"/>
          <w:shd w:val="clear" w:color="auto" w:fill="FEFFFF"/>
        </w:rPr>
        <w:t xml:space="preserve">informací. Díky tomuto postupu se čtenář v určitou chvíli ocitá v situaci, kdy nemá stejné znalosti jako postavy, což vybízí k intenzivnějšímu přemýšlení nad motivy. Metoda dále umožňuje silněji budovat napětí a udržuje čtenáře či diváka v neustálé pozornosti. </w:t>
      </w:r>
      <w:r w:rsidR="00B77B7D" w:rsidRPr="007203C6">
        <w:rPr>
          <w:rStyle w:val="dn"/>
          <w:u w:color="212121"/>
          <w:shd w:val="clear" w:color="auto" w:fill="FEFFFF"/>
        </w:rPr>
        <w:t>Klíčovým vyprávěcím prvkem p</w:t>
      </w:r>
      <w:r w:rsidRPr="007203C6">
        <w:rPr>
          <w:rStyle w:val="dn"/>
          <w:u w:color="212121"/>
          <w:shd w:val="clear" w:color="auto" w:fill="FEFFFF"/>
        </w:rPr>
        <w:t>říběh</w:t>
      </w:r>
      <w:r w:rsidR="00B77B7D" w:rsidRPr="007203C6">
        <w:rPr>
          <w:rStyle w:val="dn"/>
          <w:u w:color="212121"/>
          <w:shd w:val="clear" w:color="auto" w:fill="FEFFFF"/>
        </w:rPr>
        <w:t>u je</w:t>
      </w:r>
      <w:r w:rsidRPr="007203C6">
        <w:rPr>
          <w:rStyle w:val="dn"/>
          <w:u w:color="212121"/>
          <w:shd w:val="clear" w:color="auto" w:fill="FEFFFF"/>
        </w:rPr>
        <w:t xml:space="preserve"> </w:t>
      </w:r>
      <w:r w:rsidR="00B77B7D" w:rsidRPr="007203C6">
        <w:rPr>
          <w:rStyle w:val="dn"/>
          <w:u w:color="212121"/>
          <w:shd w:val="clear" w:color="auto" w:fill="FEFFFF"/>
        </w:rPr>
        <w:t>retrospektiva</w:t>
      </w:r>
      <w:r w:rsidRPr="007203C6">
        <w:rPr>
          <w:rStyle w:val="dn"/>
          <w:u w:color="212121"/>
          <w:shd w:val="clear" w:color="auto" w:fill="FEFFFF"/>
        </w:rPr>
        <w:t xml:space="preserve">. Zpočátku autor popisuje domácnost, jejíž funkčnost se projevuje ideálním naplněním vize společnosti. </w:t>
      </w:r>
      <w:r w:rsidR="00515A40" w:rsidRPr="007203C6">
        <w:rPr>
          <w:rStyle w:val="dn"/>
          <w:u w:color="212121"/>
          <w:shd w:val="clear" w:color="auto" w:fill="FEFFFF"/>
        </w:rPr>
        <w:t>Čtenáři</w:t>
      </w:r>
      <w:r w:rsidR="00F51A79">
        <w:rPr>
          <w:rStyle w:val="dn"/>
          <w:u w:color="212121"/>
          <w:shd w:val="clear" w:color="auto" w:fill="FEFFFF"/>
        </w:rPr>
        <w:t xml:space="preserve"> je</w:t>
      </w:r>
      <w:r w:rsidR="00515A40" w:rsidRPr="007203C6">
        <w:rPr>
          <w:rStyle w:val="dn"/>
          <w:u w:color="212121"/>
          <w:shd w:val="clear" w:color="auto" w:fill="FEFFFF"/>
        </w:rPr>
        <w:t xml:space="preserve"> tedy </w:t>
      </w:r>
      <w:r w:rsidR="00515A40" w:rsidRPr="007203C6">
        <w:rPr>
          <w:rStyle w:val="dn"/>
          <w:u w:color="212121"/>
          <w:shd w:val="clear" w:color="auto" w:fill="FEFFFF"/>
        </w:rPr>
        <w:lastRenderedPageBreak/>
        <w:t>představ</w:t>
      </w:r>
      <w:r w:rsidR="00F51A79">
        <w:rPr>
          <w:rStyle w:val="dn"/>
          <w:u w:color="212121"/>
          <w:shd w:val="clear" w:color="auto" w:fill="FEFFFF"/>
        </w:rPr>
        <w:t>en</w:t>
      </w:r>
      <w:r w:rsidR="00515A40" w:rsidRPr="007203C6">
        <w:rPr>
          <w:rStyle w:val="dn"/>
          <w:u w:color="212121"/>
          <w:shd w:val="clear" w:color="auto" w:fill="FEFFFF"/>
        </w:rPr>
        <w:t xml:space="preserve"> </w:t>
      </w:r>
      <w:r w:rsidRPr="007203C6">
        <w:rPr>
          <w:rStyle w:val="dn"/>
          <w:u w:color="212121"/>
          <w:shd w:val="clear" w:color="auto" w:fill="FEFFFF"/>
        </w:rPr>
        <w:t>zajištěný měšťanský manželský pár s několika dětmi, domem a hospodyní. Muž splňuje stereotypní roli „hlavy rodiny“ a žena plní jeho přání, neodporuje a „dělá parádu“. S</w:t>
      </w:r>
      <w:r w:rsidR="00DF6415">
        <w:rPr>
          <w:rStyle w:val="dn"/>
          <w:u w:color="212121"/>
          <w:shd w:val="clear" w:color="auto" w:fill="FEFFFF"/>
        </w:rPr>
        <w:t> </w:t>
      </w:r>
      <w:r w:rsidRPr="007203C6">
        <w:rPr>
          <w:rStyle w:val="dn"/>
          <w:u w:color="212121"/>
          <w:shd w:val="clear" w:color="auto" w:fill="FEFFFF"/>
        </w:rPr>
        <w:t xml:space="preserve">postupem děje se začíná odkrývat nefunkčnost systému, který rozděluje role podle genderu. Ibsen zdůrazňuje ženskou inteligenci a samostatnost, která je s mužskou totožná a upozorňuje na individualitu jedince. V případě Nory dále vyzdvihuje pohotové řešení v situaci, kdy musí překonat těžké překážky. </w:t>
      </w:r>
      <w:r w:rsidR="00F51A79">
        <w:rPr>
          <w:rStyle w:val="dn"/>
          <w:u w:color="212121"/>
          <w:shd w:val="clear" w:color="auto" w:fill="FEFFFF"/>
        </w:rPr>
        <w:t>Žena</w:t>
      </w:r>
      <w:r w:rsidRPr="007203C6">
        <w:rPr>
          <w:rStyle w:val="dn"/>
          <w:u w:color="212121"/>
          <w:shd w:val="clear" w:color="auto" w:fill="FEFFFF"/>
        </w:rPr>
        <w:t xml:space="preserve"> dokázala najít úspěšný způsob, jakým zajistit léčbu manžela</w:t>
      </w:r>
      <w:r w:rsidR="00C0626E">
        <w:rPr>
          <w:rStyle w:val="dn"/>
          <w:u w:color="212121"/>
          <w:shd w:val="clear" w:color="auto" w:fill="FEFFFF"/>
        </w:rPr>
        <w:t xml:space="preserve"> a</w:t>
      </w:r>
      <w:r w:rsidR="00DF6415">
        <w:rPr>
          <w:rStyle w:val="dn"/>
          <w:u w:color="212121"/>
          <w:shd w:val="clear" w:color="auto" w:fill="FEFFFF"/>
        </w:rPr>
        <w:t> </w:t>
      </w:r>
      <w:r w:rsidR="00C0626E">
        <w:rPr>
          <w:rStyle w:val="dn"/>
          <w:u w:color="212121"/>
          <w:shd w:val="clear" w:color="auto" w:fill="FEFFFF"/>
        </w:rPr>
        <w:t>k</w:t>
      </w:r>
      <w:r w:rsidR="00DF6415">
        <w:rPr>
          <w:rStyle w:val="dn"/>
          <w:u w:color="212121"/>
          <w:shd w:val="clear" w:color="auto" w:fill="FEFFFF"/>
        </w:rPr>
        <w:t> </w:t>
      </w:r>
      <w:r w:rsidRPr="007203C6">
        <w:rPr>
          <w:rStyle w:val="dn"/>
          <w:u w:color="212121"/>
          <w:shd w:val="clear" w:color="auto" w:fill="FEFFFF"/>
        </w:rPr>
        <w:t>podvodu se uchýlila jen z</w:t>
      </w:r>
      <w:r w:rsidR="00C0626E">
        <w:rPr>
          <w:rStyle w:val="dn"/>
          <w:u w:color="212121"/>
          <w:shd w:val="clear" w:color="auto" w:fill="FEFFFF"/>
        </w:rPr>
        <w:t> </w:t>
      </w:r>
      <w:r w:rsidRPr="007203C6">
        <w:rPr>
          <w:rStyle w:val="dn"/>
          <w:u w:color="212121"/>
          <w:shd w:val="clear" w:color="auto" w:fill="FEFFFF"/>
        </w:rPr>
        <w:t>důvodu</w:t>
      </w:r>
      <w:r w:rsidR="00C0626E">
        <w:rPr>
          <w:rStyle w:val="dn"/>
          <w:u w:color="212121"/>
          <w:shd w:val="clear" w:color="auto" w:fill="FEFFFF"/>
        </w:rPr>
        <w:t>, že</w:t>
      </w:r>
      <w:r w:rsidR="0084203C">
        <w:rPr>
          <w:rStyle w:val="dn"/>
          <w:u w:color="212121"/>
          <w:shd w:val="clear" w:color="auto" w:fill="FEFFFF"/>
        </w:rPr>
        <w:t xml:space="preserve"> ji</w:t>
      </w:r>
      <w:r w:rsidRPr="007203C6">
        <w:rPr>
          <w:rStyle w:val="dn"/>
          <w:u w:color="212121"/>
          <w:shd w:val="clear" w:color="auto" w:fill="FEFFFF"/>
        </w:rPr>
        <w:t xml:space="preserve"> společensk</w:t>
      </w:r>
      <w:r w:rsidR="00C0626E">
        <w:rPr>
          <w:rStyle w:val="dn"/>
          <w:u w:color="212121"/>
          <w:shd w:val="clear" w:color="auto" w:fill="FEFFFF"/>
        </w:rPr>
        <w:t>á</w:t>
      </w:r>
      <w:r w:rsidRPr="007203C6">
        <w:rPr>
          <w:rStyle w:val="dn"/>
          <w:u w:color="212121"/>
          <w:shd w:val="clear" w:color="auto" w:fill="FEFFFF"/>
        </w:rPr>
        <w:t xml:space="preserve"> a politick</w:t>
      </w:r>
      <w:r w:rsidR="00C0626E">
        <w:rPr>
          <w:rStyle w:val="dn"/>
          <w:u w:color="212121"/>
          <w:shd w:val="clear" w:color="auto" w:fill="FEFFFF"/>
        </w:rPr>
        <w:t>á</w:t>
      </w:r>
      <w:r w:rsidRPr="007203C6">
        <w:rPr>
          <w:rStyle w:val="dn"/>
          <w:u w:color="212121"/>
          <w:shd w:val="clear" w:color="auto" w:fill="FEFFFF"/>
        </w:rPr>
        <w:t xml:space="preserve"> situace neumožňují</w:t>
      </w:r>
      <w:r w:rsidR="0084203C">
        <w:rPr>
          <w:rStyle w:val="dn"/>
          <w:u w:color="212121"/>
          <w:shd w:val="clear" w:color="auto" w:fill="FEFFFF"/>
        </w:rPr>
        <w:t xml:space="preserve"> s</w:t>
      </w:r>
      <w:r w:rsidR="00C60CB0">
        <w:rPr>
          <w:rStyle w:val="dn"/>
          <w:u w:color="212121"/>
          <w:shd w:val="clear" w:color="auto" w:fill="FEFFFF"/>
        </w:rPr>
        <w:t>c</w:t>
      </w:r>
      <w:r w:rsidR="0084203C">
        <w:rPr>
          <w:rStyle w:val="dn"/>
          <w:u w:color="212121"/>
          <w:shd w:val="clear" w:color="auto" w:fill="FEFFFF"/>
        </w:rPr>
        <w:t>hůdnější</w:t>
      </w:r>
      <w:r w:rsidR="00C60CB0">
        <w:rPr>
          <w:rStyle w:val="dn"/>
          <w:u w:color="212121"/>
          <w:shd w:val="clear" w:color="auto" w:fill="FEFFFF"/>
        </w:rPr>
        <w:t xml:space="preserve"> </w:t>
      </w:r>
      <w:r w:rsidRPr="007203C6">
        <w:rPr>
          <w:rStyle w:val="dn"/>
          <w:u w:color="212121"/>
          <w:shd w:val="clear" w:color="auto" w:fill="FEFFFF"/>
        </w:rPr>
        <w:t xml:space="preserve">východisko. Peníze by </w:t>
      </w:r>
      <w:r w:rsidR="00C72869">
        <w:rPr>
          <w:rStyle w:val="dn"/>
          <w:u w:color="212121"/>
          <w:shd w:val="clear" w:color="auto" w:fill="FEFFFF"/>
        </w:rPr>
        <w:t>si, jakožto žena,</w:t>
      </w:r>
      <w:r w:rsidRPr="007203C6">
        <w:rPr>
          <w:rStyle w:val="dn"/>
          <w:u w:color="212121"/>
          <w:shd w:val="clear" w:color="auto" w:fill="FEFFFF"/>
        </w:rPr>
        <w:t xml:space="preserve"> bez souhlasu muže n</w:t>
      </w:r>
      <w:r w:rsidR="00C72869">
        <w:rPr>
          <w:rStyle w:val="dn"/>
          <w:u w:color="212121"/>
          <w:shd w:val="clear" w:color="auto" w:fill="FEFFFF"/>
        </w:rPr>
        <w:t>emohla půjčit</w:t>
      </w:r>
      <w:r w:rsidRPr="007203C6">
        <w:rPr>
          <w:rStyle w:val="dn"/>
          <w:u w:color="212121"/>
          <w:shd w:val="clear" w:color="auto" w:fill="FEFFFF"/>
        </w:rPr>
        <w:t>, i</w:t>
      </w:r>
      <w:r w:rsidR="00DF6415">
        <w:rPr>
          <w:rStyle w:val="dn"/>
          <w:u w:color="212121"/>
          <w:shd w:val="clear" w:color="auto" w:fill="FEFFFF"/>
        </w:rPr>
        <w:t> </w:t>
      </w:r>
      <w:r w:rsidRPr="007203C6">
        <w:rPr>
          <w:rStyle w:val="dn"/>
          <w:u w:color="212121"/>
          <w:shd w:val="clear" w:color="auto" w:fill="FEFFFF"/>
        </w:rPr>
        <w:t>když</w:t>
      </w:r>
      <w:r w:rsidR="00DF6415">
        <w:rPr>
          <w:rStyle w:val="dn"/>
          <w:u w:color="212121"/>
          <w:shd w:val="clear" w:color="auto" w:fill="FEFFFF"/>
        </w:rPr>
        <w:t> </w:t>
      </w:r>
      <w:r w:rsidRPr="007203C6">
        <w:rPr>
          <w:rStyle w:val="dn"/>
          <w:u w:color="212121"/>
          <w:shd w:val="clear" w:color="auto" w:fill="FEFFFF"/>
        </w:rPr>
        <w:t>přišla s chytrým řešením. Ibsen říká, že žena dokáže rovných činů s mužem, nemá</w:t>
      </w:r>
      <w:r w:rsidR="00DB589D">
        <w:rPr>
          <w:rStyle w:val="dn"/>
          <w:u w:color="212121"/>
          <w:shd w:val="clear" w:color="auto" w:fill="FEFFFF"/>
        </w:rPr>
        <w:t xml:space="preserve"> </w:t>
      </w:r>
      <w:r w:rsidR="00DB589D" w:rsidRPr="007203C6">
        <w:rPr>
          <w:rStyle w:val="dn"/>
          <w:u w:color="212121"/>
          <w:shd w:val="clear" w:color="auto" w:fill="FEFFFF"/>
        </w:rPr>
        <w:t>ovšem</w:t>
      </w:r>
      <w:r w:rsidRPr="007203C6">
        <w:rPr>
          <w:rStyle w:val="dn"/>
          <w:u w:color="212121"/>
          <w:shd w:val="clear" w:color="auto" w:fill="FEFFFF"/>
        </w:rPr>
        <w:t xml:space="preserve"> stejná práva. Jak jsem již zmínila, ze začátku je nastíněna idyla měšťanské rodiny, která</w:t>
      </w:r>
      <w:r w:rsidR="00DF6415">
        <w:rPr>
          <w:rStyle w:val="dn"/>
          <w:u w:color="212121"/>
          <w:shd w:val="clear" w:color="auto" w:fill="FEFFFF"/>
        </w:rPr>
        <w:t> </w:t>
      </w:r>
      <w:r w:rsidRPr="007203C6">
        <w:rPr>
          <w:rStyle w:val="dn"/>
          <w:u w:color="212121"/>
          <w:shd w:val="clear" w:color="auto" w:fill="FEFFFF"/>
        </w:rPr>
        <w:t>se</w:t>
      </w:r>
      <w:r w:rsidR="00DF6415">
        <w:rPr>
          <w:rStyle w:val="dn"/>
          <w:u w:color="212121"/>
          <w:shd w:val="clear" w:color="auto" w:fill="FEFFFF"/>
        </w:rPr>
        <w:t> </w:t>
      </w:r>
      <w:r w:rsidRPr="007203C6">
        <w:rPr>
          <w:rStyle w:val="dn"/>
          <w:u w:color="212121"/>
          <w:shd w:val="clear" w:color="auto" w:fill="FEFFFF"/>
        </w:rPr>
        <w:t>s</w:t>
      </w:r>
      <w:r w:rsidR="00DF6415">
        <w:rPr>
          <w:rStyle w:val="dn"/>
          <w:u w:color="212121"/>
          <w:shd w:val="clear" w:color="auto" w:fill="FEFFFF"/>
        </w:rPr>
        <w:t> </w:t>
      </w:r>
      <w:r w:rsidRPr="007203C6">
        <w:rPr>
          <w:rStyle w:val="dn"/>
          <w:u w:color="212121"/>
          <w:shd w:val="clear" w:color="auto" w:fill="FEFFFF"/>
        </w:rPr>
        <w:t xml:space="preserve">postupným vývojem hroutí, protože se dozvídáme, co se děje za zavřenými dveřmi. Ibsen ukazuje měšťanské domácnosti, které se od sebe v podstatě nelišily a nepřiznávaly problémy plynoucí z nefunkčního patriarchálního nastavení. </w:t>
      </w:r>
    </w:p>
    <w:p w14:paraId="39A23EB0" w14:textId="470BF8D3" w:rsidR="00C50C5C" w:rsidRPr="007203C6" w:rsidRDefault="00C630A9" w:rsidP="00645275">
      <w:pPr>
        <w:ind w:firstLine="709"/>
        <w:rPr>
          <w:rStyle w:val="dn"/>
          <w:u w:color="212121"/>
          <w:shd w:val="clear" w:color="auto" w:fill="FEFFFF"/>
        </w:rPr>
      </w:pPr>
      <w:r w:rsidRPr="007203C6">
        <w:rPr>
          <w:rStyle w:val="dn"/>
          <w:u w:color="212121"/>
          <w:shd w:val="clear" w:color="auto" w:fill="FEFFFF"/>
        </w:rPr>
        <w:t xml:space="preserve">Patriarchální přístup k ženě je na první pohled čitelný hlavně v dialogu </w:t>
      </w:r>
      <w:proofErr w:type="spellStart"/>
      <w:r w:rsidRPr="007203C6">
        <w:rPr>
          <w:rStyle w:val="dn"/>
          <w:u w:color="212121"/>
          <w:shd w:val="clear" w:color="auto" w:fill="FEFFFF"/>
        </w:rPr>
        <w:t>Helmera</w:t>
      </w:r>
      <w:proofErr w:type="spellEnd"/>
      <w:r w:rsidRPr="007203C6">
        <w:rPr>
          <w:rStyle w:val="dn"/>
          <w:u w:color="212121"/>
          <w:shd w:val="clear" w:color="auto" w:fill="FEFFFF"/>
        </w:rPr>
        <w:t xml:space="preserve"> a Nory.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oslovuje svou ženu ponižujícími zvířecími přezdívkami, například </w:t>
      </w:r>
      <w:r w:rsidRPr="007203C6">
        <w:rPr>
          <w:rStyle w:val="dn"/>
          <w:i/>
          <w:iCs/>
          <w:u w:color="212121"/>
          <w:shd w:val="clear" w:color="auto" w:fill="FEFFFF"/>
        </w:rPr>
        <w:t>veveřičko</w:t>
      </w:r>
      <w:r w:rsidRPr="007203C6">
        <w:rPr>
          <w:rStyle w:val="dn"/>
          <w:u w:color="212121"/>
          <w:shd w:val="clear" w:color="auto" w:fill="FEFFFF"/>
        </w:rPr>
        <w:t xml:space="preserve"> nebo</w:t>
      </w:r>
      <w:r w:rsidR="00DF6415">
        <w:rPr>
          <w:rStyle w:val="dn"/>
          <w:u w:color="212121"/>
          <w:shd w:val="clear" w:color="auto" w:fill="FEFFFF"/>
        </w:rPr>
        <w:t> </w:t>
      </w:r>
      <w:r w:rsidRPr="007203C6">
        <w:rPr>
          <w:rStyle w:val="dn"/>
          <w:i/>
          <w:iCs/>
          <w:u w:color="212121"/>
          <w:shd w:val="clear" w:color="auto" w:fill="FEFFFF"/>
        </w:rPr>
        <w:t xml:space="preserve">skřivánku, </w:t>
      </w:r>
      <w:r w:rsidRPr="007203C6">
        <w:rPr>
          <w:rStyle w:val="dn"/>
          <w:u w:color="212121"/>
          <w:shd w:val="clear" w:color="auto" w:fill="FEFFFF"/>
        </w:rPr>
        <w:t>čímž potvrzuje vlastní dominanci.</w:t>
      </w:r>
      <w:r w:rsidRPr="007203C6">
        <w:rPr>
          <w:rStyle w:val="dn"/>
          <w:i/>
          <w:iCs/>
          <w:u w:color="212121"/>
          <w:shd w:val="clear" w:color="auto" w:fill="FEFFFF"/>
        </w:rPr>
        <w:t xml:space="preserve"> </w:t>
      </w:r>
      <w:r w:rsidRPr="007203C6">
        <w:rPr>
          <w:rStyle w:val="dn"/>
          <w:u w:color="212121"/>
          <w:shd w:val="clear" w:color="auto" w:fill="FEFFFF"/>
        </w:rPr>
        <w:t xml:space="preserve">Přezdívky také nastiňují přístup, jakým je žena v manželství vnímána.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se k Noře chová jako k dítěti, čímž ukazuje, že se o ni musí postarat a vychovávat ji, protože sama na to není dost kompetentní. Pro dospělé je přirozené nebrat své malé potomky s takovou vážností a dětská přirozenost je naopak poslouchat a</w:t>
      </w:r>
      <w:r w:rsidR="00DF6415">
        <w:rPr>
          <w:rStyle w:val="dn"/>
          <w:u w:color="212121"/>
          <w:shd w:val="clear" w:color="auto" w:fill="FEFFFF"/>
        </w:rPr>
        <w:t> </w:t>
      </w:r>
      <w:r w:rsidRPr="007203C6">
        <w:rPr>
          <w:rStyle w:val="dn"/>
          <w:u w:color="212121"/>
          <w:shd w:val="clear" w:color="auto" w:fill="FEFFFF"/>
        </w:rPr>
        <w:t>následovat autoritu. S ženami se zacházelo jako se slabším a dobře manipulovatelným pohlavím. Následující ukázka popisuje styl, jakým spolu manželé komunikují.</w:t>
      </w:r>
    </w:p>
    <w:p w14:paraId="204BC540" w14:textId="77777777" w:rsidR="00C50C5C" w:rsidRPr="007203C6" w:rsidRDefault="00C50C5C" w:rsidP="00C92803">
      <w:pPr>
        <w:rPr>
          <w:rStyle w:val="dn"/>
          <w:u w:color="212121"/>
          <w:shd w:val="clear" w:color="auto" w:fill="FEFFFF"/>
        </w:rPr>
      </w:pPr>
    </w:p>
    <w:p w14:paraId="15DADD87" w14:textId="77777777" w:rsidR="00C50C5C" w:rsidRPr="007203C6" w:rsidRDefault="00C630A9" w:rsidP="00DB7A83">
      <w:pPr>
        <w:spacing w:after="0"/>
        <w:rPr>
          <w:rStyle w:val="dn"/>
          <w:i/>
          <w:iCs/>
          <w:u w:color="212121"/>
          <w:shd w:val="clear" w:color="auto" w:fill="FEFFFF"/>
        </w:rPr>
      </w:pP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xml:space="preserve">: No jistě. Podívej se mi hezky zpříma do očí. </w:t>
      </w:r>
    </w:p>
    <w:p w14:paraId="08713D24" w14:textId="77777777" w:rsidR="00C50C5C" w:rsidRPr="007203C6" w:rsidRDefault="00C630A9" w:rsidP="00DB7A83">
      <w:pPr>
        <w:spacing w:after="0"/>
        <w:rPr>
          <w:rStyle w:val="dn"/>
          <w:i/>
          <w:iCs/>
          <w:u w:color="212121"/>
          <w:shd w:val="clear" w:color="auto" w:fill="FEFFFF"/>
        </w:rPr>
      </w:pPr>
      <w:r w:rsidRPr="007203C6">
        <w:rPr>
          <w:rStyle w:val="dn"/>
          <w:i/>
          <w:iCs/>
          <w:u w:color="212121"/>
          <w:shd w:val="clear" w:color="auto" w:fill="FEFFFF"/>
        </w:rPr>
        <w:t xml:space="preserve">Nora (se na něho dívá): No? </w:t>
      </w:r>
    </w:p>
    <w:p w14:paraId="7B435149" w14:textId="77777777" w:rsidR="00C50C5C" w:rsidRPr="007203C6" w:rsidRDefault="00C630A9" w:rsidP="00DB7A83">
      <w:pPr>
        <w:spacing w:after="0"/>
        <w:rPr>
          <w:rStyle w:val="dn"/>
          <w:i/>
          <w:iCs/>
          <w:u w:color="212121"/>
          <w:shd w:val="clear" w:color="auto" w:fill="FEFFFF"/>
        </w:rPr>
      </w:pP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xml:space="preserve"> (pohrozí prstem): Že by mlsná tlamička dneska ve městě něco slupla?</w:t>
      </w:r>
    </w:p>
    <w:p w14:paraId="60925B19" w14:textId="77777777" w:rsidR="00C50C5C" w:rsidRPr="007203C6" w:rsidRDefault="00C630A9" w:rsidP="00DB7A83">
      <w:pPr>
        <w:spacing w:after="0"/>
        <w:rPr>
          <w:rStyle w:val="dn"/>
          <w:u w:color="212121"/>
          <w:shd w:val="clear" w:color="auto" w:fill="FEFFFF"/>
        </w:rPr>
      </w:pPr>
      <w:r w:rsidRPr="007203C6">
        <w:rPr>
          <w:rStyle w:val="dn"/>
          <w:u w:color="212121"/>
          <w:shd w:val="clear" w:color="auto" w:fill="FEFFFF"/>
        </w:rPr>
        <w:t>…</w:t>
      </w:r>
    </w:p>
    <w:p w14:paraId="2E583DF5" w14:textId="017B37EA" w:rsidR="00C50C5C" w:rsidRDefault="00C630A9" w:rsidP="00DB7A83">
      <w:pPr>
        <w:rPr>
          <w:rStyle w:val="dn"/>
          <w:u w:color="212121"/>
          <w:shd w:val="clear" w:color="auto" w:fill="FEFFFF"/>
        </w:rPr>
      </w:pPr>
      <w:r w:rsidRPr="007203C6">
        <w:rPr>
          <w:rStyle w:val="dn"/>
          <w:i/>
          <w:iCs/>
          <w:u w:color="212121"/>
          <w:shd w:val="clear" w:color="auto" w:fill="FEFFFF"/>
        </w:rPr>
        <w:t>Nora (jde ke stolku vpravo): Jak by mě vůbec mohlo napadnout udělat něco, co si nepřeješ.</w:t>
      </w:r>
      <w:r w:rsidRPr="00750B7D">
        <w:rPr>
          <w:rStyle w:val="dn"/>
          <w:u w:color="212121"/>
          <w:shd w:val="clear" w:color="auto" w:fill="FEFFFF"/>
          <w:vertAlign w:val="superscript"/>
        </w:rPr>
        <w:footnoteReference w:id="80"/>
      </w:r>
    </w:p>
    <w:p w14:paraId="4F8CFBC0" w14:textId="77777777" w:rsidR="00645275" w:rsidRPr="00645275" w:rsidRDefault="00645275" w:rsidP="00645275">
      <w:pPr>
        <w:rPr>
          <w:rStyle w:val="dn"/>
          <w:u w:color="212121"/>
          <w:shd w:val="clear" w:color="auto" w:fill="FEFFFF"/>
        </w:rPr>
      </w:pPr>
    </w:p>
    <w:p w14:paraId="0A4DA11F" w14:textId="1623AC36" w:rsidR="00C50C5C" w:rsidRPr="007203C6" w:rsidRDefault="00C630A9" w:rsidP="00645275">
      <w:pPr>
        <w:ind w:firstLine="709"/>
        <w:rPr>
          <w:rStyle w:val="dn"/>
          <w:u w:color="212121"/>
          <w:shd w:val="clear" w:color="auto" w:fill="FEFFFF"/>
        </w:rPr>
      </w:pPr>
      <w:r w:rsidRPr="007203C6">
        <w:rPr>
          <w:rStyle w:val="dn"/>
          <w:u w:color="212121"/>
          <w:shd w:val="clear" w:color="auto" w:fill="FEFFFF"/>
        </w:rPr>
        <w:t xml:space="preserve">Jak popisuje ukázka,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se svou manželkou zachází jako s malým dítětem, čímž</w:t>
      </w:r>
      <w:r w:rsidR="00DF6415">
        <w:rPr>
          <w:rStyle w:val="dn"/>
          <w:u w:color="212121"/>
          <w:shd w:val="clear" w:color="auto" w:fill="FEFFFF"/>
        </w:rPr>
        <w:t> </w:t>
      </w:r>
      <w:r w:rsidRPr="007203C6">
        <w:rPr>
          <w:rStyle w:val="dn"/>
          <w:u w:color="212121"/>
          <w:shd w:val="clear" w:color="auto" w:fill="FEFFFF"/>
        </w:rPr>
        <w:t>zdůrazňuje genderové rozdíly panující ve společnosti. Zachází do extrémů, kdy muž považuje ženu za tak neschopnou, že si ani nedokáže ohlídat zdraví. Konkrétním příkladem je situace, kdy je Noře zakázáno konzumovat sladké, aby si nezkazila zuby či nepřibrala. Vada na</w:t>
      </w:r>
      <w:r w:rsidR="00DF6415">
        <w:rPr>
          <w:rStyle w:val="dn"/>
          <w:u w:color="212121"/>
          <w:shd w:val="clear" w:color="auto" w:fill="FEFFFF"/>
        </w:rPr>
        <w:t> </w:t>
      </w:r>
      <w:r w:rsidRPr="007203C6">
        <w:rPr>
          <w:rStyle w:val="dn"/>
          <w:u w:color="212121"/>
          <w:shd w:val="clear" w:color="auto" w:fill="FEFFFF"/>
        </w:rPr>
        <w:t>kráse by způsobila ztrátu statusu</w:t>
      </w:r>
      <w:r w:rsidR="00335B1E" w:rsidRPr="007203C6">
        <w:rPr>
          <w:rStyle w:val="dn"/>
          <w:u w:color="212121"/>
          <w:shd w:val="clear" w:color="auto" w:fill="FEFFFF"/>
        </w:rPr>
        <w:t xml:space="preserve"> </w:t>
      </w:r>
      <w:r w:rsidRPr="007203C6">
        <w:rPr>
          <w:rStyle w:val="dn"/>
          <w:u w:color="212121"/>
          <w:shd w:val="clear" w:color="auto" w:fill="FEFFFF"/>
        </w:rPr>
        <w:t>dokonal</w:t>
      </w:r>
      <w:r w:rsidR="00335B1E" w:rsidRPr="007203C6">
        <w:rPr>
          <w:rStyle w:val="dn"/>
          <w:u w:color="212121"/>
          <w:shd w:val="clear" w:color="auto" w:fill="FEFFFF"/>
        </w:rPr>
        <w:t>é</w:t>
      </w:r>
      <w:r w:rsidRPr="007203C6">
        <w:rPr>
          <w:rStyle w:val="dn"/>
          <w:u w:color="212121"/>
          <w:shd w:val="clear" w:color="auto" w:fill="FEFFFF"/>
        </w:rPr>
        <w:t xml:space="preserve"> ozdob</w:t>
      </w:r>
      <w:r w:rsidR="00335B1E" w:rsidRPr="007203C6">
        <w:rPr>
          <w:rStyle w:val="dn"/>
          <w:u w:color="212121"/>
          <w:shd w:val="clear" w:color="auto" w:fill="FEFFFF"/>
        </w:rPr>
        <w:t>y</w:t>
      </w:r>
      <w:r w:rsidRPr="007203C6">
        <w:rPr>
          <w:rStyle w:val="dn"/>
          <w:u w:color="212121"/>
          <w:shd w:val="clear" w:color="auto" w:fill="FEFFFF"/>
        </w:rPr>
        <w:t xml:space="preserve"> </w:t>
      </w:r>
      <w:proofErr w:type="spellStart"/>
      <w:r w:rsidRPr="007203C6">
        <w:rPr>
          <w:rStyle w:val="dn"/>
          <w:u w:color="212121"/>
          <w:shd w:val="clear" w:color="auto" w:fill="FEFFFF"/>
        </w:rPr>
        <w:t>Helmerova</w:t>
      </w:r>
      <w:proofErr w:type="spellEnd"/>
      <w:r w:rsidRPr="007203C6">
        <w:rPr>
          <w:rStyle w:val="dn"/>
          <w:u w:color="212121"/>
          <w:shd w:val="clear" w:color="auto" w:fill="FEFFFF"/>
        </w:rPr>
        <w:t xml:space="preserve"> života. Motiv zákazu zobrazuje neustálé odpírání potěšení. Autor zdůrazňuje přehnané požadavky adresované směrem k ženskému vystupování a vzhledu, které potlačují přirozené vášně. Tento motiv se</w:t>
      </w:r>
      <w:r w:rsidR="00DF6415">
        <w:rPr>
          <w:rStyle w:val="dn"/>
          <w:u w:color="212121"/>
          <w:shd w:val="clear" w:color="auto" w:fill="FEFFFF"/>
        </w:rPr>
        <w:t> </w:t>
      </w:r>
      <w:r w:rsidRPr="007203C6">
        <w:rPr>
          <w:rStyle w:val="dn"/>
          <w:u w:color="212121"/>
          <w:shd w:val="clear" w:color="auto" w:fill="FEFFFF"/>
        </w:rPr>
        <w:t>dále objevuje ve druhé části děje v kontextu dávné přítelkyně Lindové.</w:t>
      </w:r>
    </w:p>
    <w:p w14:paraId="5F2ACFD1" w14:textId="77777777" w:rsidR="00C50C5C" w:rsidRPr="007203C6" w:rsidRDefault="00C50C5C" w:rsidP="00C92803">
      <w:pPr>
        <w:rPr>
          <w:rStyle w:val="dn"/>
          <w:u w:color="212121"/>
          <w:shd w:val="clear" w:color="auto" w:fill="FEFFFF"/>
        </w:rPr>
      </w:pPr>
    </w:p>
    <w:p w14:paraId="08736F8D" w14:textId="77777777" w:rsidR="00C50C5C" w:rsidRPr="007203C6" w:rsidRDefault="00C630A9" w:rsidP="00DB7A83">
      <w:pPr>
        <w:spacing w:after="0"/>
        <w:rPr>
          <w:rStyle w:val="dn"/>
          <w:i/>
          <w:iCs/>
          <w:u w:color="212121"/>
          <w:shd w:val="clear" w:color="auto" w:fill="FEFFFF"/>
        </w:rPr>
      </w:pP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Víte, co byste měla radši? Vyšívat.</w:t>
      </w:r>
    </w:p>
    <w:p w14:paraId="4F8B39E8" w14:textId="77777777" w:rsidR="00C50C5C" w:rsidRPr="007203C6" w:rsidRDefault="00C630A9" w:rsidP="00DB7A83">
      <w:pPr>
        <w:spacing w:after="0"/>
        <w:rPr>
          <w:rStyle w:val="dn"/>
          <w:i/>
          <w:iCs/>
          <w:u w:color="212121"/>
          <w:shd w:val="clear" w:color="auto" w:fill="FEFFFF"/>
        </w:rPr>
      </w:pPr>
      <w:r w:rsidRPr="007203C6">
        <w:rPr>
          <w:rStyle w:val="dn"/>
          <w:i/>
          <w:iCs/>
          <w:u w:color="212121"/>
          <w:shd w:val="clear" w:color="auto" w:fill="FEFFFF"/>
        </w:rPr>
        <w:t>…</w:t>
      </w:r>
    </w:p>
    <w:p w14:paraId="2B395046" w14:textId="6434E275" w:rsidR="00C50C5C" w:rsidRPr="007203C6" w:rsidRDefault="00C630A9" w:rsidP="00DB7A83">
      <w:pPr>
        <w:rPr>
          <w:rStyle w:val="dn"/>
          <w:i/>
          <w:iCs/>
          <w:u w:color="212121"/>
          <w:shd w:val="clear" w:color="auto" w:fill="FEFFFF"/>
        </w:rPr>
      </w:pP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xml:space="preserve">: </w:t>
      </w:r>
      <w:proofErr w:type="gramStart"/>
      <w:r w:rsidRPr="007203C6">
        <w:rPr>
          <w:rStyle w:val="dn"/>
          <w:i/>
          <w:iCs/>
          <w:u w:color="212121"/>
          <w:shd w:val="clear" w:color="auto" w:fill="FEFFFF"/>
        </w:rPr>
        <w:t>Právě - kdežto</w:t>
      </w:r>
      <w:proofErr w:type="gramEnd"/>
      <w:r w:rsidRPr="007203C6">
        <w:rPr>
          <w:rStyle w:val="dn"/>
          <w:i/>
          <w:iCs/>
          <w:u w:color="212121"/>
          <w:shd w:val="clear" w:color="auto" w:fill="FEFFFF"/>
        </w:rPr>
        <w:t xml:space="preserve"> štrikovat no, to prostě může být jen nevzhledně toporné: </w:t>
      </w:r>
      <w:proofErr w:type="spellStart"/>
      <w:r w:rsidRPr="007203C6">
        <w:rPr>
          <w:rStyle w:val="dn"/>
          <w:i/>
          <w:iCs/>
          <w:u w:color="212121"/>
          <w:shd w:val="clear" w:color="auto" w:fill="FEFFFF"/>
        </w:rPr>
        <w:t>heleďte</w:t>
      </w:r>
      <w:proofErr w:type="spellEnd"/>
      <w:r w:rsidRPr="007203C6">
        <w:rPr>
          <w:rStyle w:val="dn"/>
          <w:i/>
          <w:iCs/>
          <w:u w:color="212121"/>
          <w:shd w:val="clear" w:color="auto" w:fill="FEFFFF"/>
        </w:rPr>
        <w:t>: ty ohnuté lokty u těla - jehlice poskakují nahoru dolů.</w:t>
      </w:r>
      <w:r w:rsidRPr="00750B7D">
        <w:rPr>
          <w:rStyle w:val="dn"/>
          <w:u w:color="212121"/>
          <w:shd w:val="clear" w:color="auto" w:fill="FEFFFF"/>
          <w:vertAlign w:val="superscript"/>
        </w:rPr>
        <w:footnoteReference w:id="81"/>
      </w:r>
    </w:p>
    <w:p w14:paraId="50C962D9" w14:textId="157236A1" w:rsidR="00C50C5C" w:rsidRPr="007203C6" w:rsidRDefault="00C50C5C" w:rsidP="00C92803">
      <w:pPr>
        <w:rPr>
          <w:rStyle w:val="dn"/>
          <w:u w:color="212121"/>
          <w:shd w:val="clear" w:color="auto" w:fill="FEFFFF"/>
        </w:rPr>
      </w:pPr>
    </w:p>
    <w:p w14:paraId="58E1FB5E" w14:textId="59A68478" w:rsidR="00C50C5C" w:rsidRPr="007203C6" w:rsidRDefault="00C630A9" w:rsidP="00CA7925">
      <w:pPr>
        <w:ind w:firstLine="709"/>
        <w:rPr>
          <w:rStyle w:val="dn"/>
          <w:u w:color="212121"/>
          <w:shd w:val="clear" w:color="auto" w:fill="FEFFFF"/>
        </w:rPr>
      </w:pPr>
      <w:r w:rsidRPr="007203C6">
        <w:rPr>
          <w:rStyle w:val="dn"/>
          <w:u w:color="212121"/>
          <w:shd w:val="clear" w:color="auto" w:fill="FEFFFF"/>
        </w:rPr>
        <w:t xml:space="preserve">Ibsen situací shazuje absurdní společenské požadavky a nesmyslné prostředky uplatňování moci. Nároky, které společnost na ženy vyvíjela, mnohdy nedávaly smysl a jejich jediným účelem bylo utvrzování moci patriarchátu. Dále drama reflektuje nemožnost volby. Vrchol motivu spočívá v závěrečném dialogu Nory a </w:t>
      </w:r>
      <w:proofErr w:type="spellStart"/>
      <w:r w:rsidRPr="007203C6">
        <w:rPr>
          <w:rStyle w:val="dn"/>
          <w:u w:color="212121"/>
          <w:shd w:val="clear" w:color="auto" w:fill="FEFFFF"/>
        </w:rPr>
        <w:t>Helmera</w:t>
      </w:r>
      <w:proofErr w:type="spellEnd"/>
      <w:r w:rsidRPr="007203C6">
        <w:rPr>
          <w:rStyle w:val="dn"/>
          <w:u w:color="212121"/>
          <w:shd w:val="clear" w:color="auto" w:fill="FEFFFF"/>
        </w:rPr>
        <w:t xml:space="preserve">.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přímo vyslovuje úlohu, kterou má žena, vzhledem </w:t>
      </w:r>
      <w:proofErr w:type="gramStart"/>
      <w:r w:rsidRPr="007203C6">
        <w:rPr>
          <w:rStyle w:val="dn"/>
          <w:u w:color="212121"/>
          <w:shd w:val="clear" w:color="auto" w:fill="FEFFFF"/>
        </w:rPr>
        <w:t>k</w:t>
      </w:r>
      <w:proofErr w:type="gramEnd"/>
      <w:r w:rsidRPr="007203C6">
        <w:rPr>
          <w:rStyle w:val="dn"/>
          <w:u w:color="212121"/>
          <w:shd w:val="clear" w:color="auto" w:fill="FEFFFF"/>
        </w:rPr>
        <w:t xml:space="preserve"> genderu, plnit.</w:t>
      </w:r>
    </w:p>
    <w:p w14:paraId="70752B7F" w14:textId="77777777" w:rsidR="00C50C5C" w:rsidRPr="007203C6" w:rsidRDefault="00C50C5C" w:rsidP="00C92803">
      <w:pPr>
        <w:rPr>
          <w:rStyle w:val="dn"/>
          <w:i/>
          <w:iCs/>
          <w:u w:color="212121"/>
          <w:shd w:val="clear" w:color="auto" w:fill="FEFFFF"/>
        </w:rPr>
      </w:pPr>
    </w:p>
    <w:p w14:paraId="5A12ABFC" w14:textId="77777777" w:rsidR="00C50C5C" w:rsidRPr="007203C6" w:rsidRDefault="00C630A9" w:rsidP="00DB7A83">
      <w:pPr>
        <w:spacing w:after="0"/>
        <w:rPr>
          <w:rStyle w:val="dn"/>
          <w:i/>
          <w:iCs/>
          <w:u w:color="212121"/>
          <w:shd w:val="clear" w:color="auto" w:fill="FEFFFF"/>
        </w:rPr>
      </w:pP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To je naprosto pobuřující. Takhle se zpronevěřit svým nejposvátnějším povinnostem.</w:t>
      </w:r>
    </w:p>
    <w:p w14:paraId="195CBE56" w14:textId="77777777" w:rsidR="00C50C5C" w:rsidRPr="007203C6" w:rsidRDefault="00C630A9" w:rsidP="00DB7A83">
      <w:pPr>
        <w:spacing w:after="0"/>
        <w:rPr>
          <w:rStyle w:val="dn"/>
          <w:i/>
          <w:iCs/>
          <w:u w:color="212121"/>
          <w:shd w:val="clear" w:color="auto" w:fill="FEFFFF"/>
        </w:rPr>
      </w:pPr>
      <w:r w:rsidRPr="007203C6">
        <w:rPr>
          <w:rStyle w:val="dn"/>
          <w:i/>
          <w:iCs/>
          <w:u w:color="212121"/>
          <w:shd w:val="clear" w:color="auto" w:fill="FEFFFF"/>
        </w:rPr>
        <w:t>Nora: Co jsou podle tebe mé nejposvátnější povinnosti?</w:t>
      </w:r>
    </w:p>
    <w:p w14:paraId="15FEB047" w14:textId="77777777" w:rsidR="00C50C5C" w:rsidRPr="007203C6" w:rsidRDefault="00C630A9" w:rsidP="00DB7A83">
      <w:pPr>
        <w:rPr>
          <w:rStyle w:val="dn"/>
          <w:i/>
          <w:iCs/>
          <w:u w:color="212121"/>
          <w:shd w:val="clear" w:color="auto" w:fill="FEFFFF"/>
        </w:rPr>
      </w:pP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To ti mám vykládat já? No, snad povinnosti vůči dětem a manželovi.</w:t>
      </w:r>
      <w:r w:rsidRPr="007203C6">
        <w:rPr>
          <w:rStyle w:val="dn"/>
          <w:i/>
          <w:iCs/>
          <w:u w:color="212121"/>
          <w:shd w:val="clear" w:color="auto" w:fill="FEFFFF"/>
          <w:vertAlign w:val="superscript"/>
        </w:rPr>
        <w:footnoteReference w:id="82"/>
      </w:r>
    </w:p>
    <w:p w14:paraId="66BD4EC2" w14:textId="77777777" w:rsidR="00C50C5C" w:rsidRPr="007203C6" w:rsidRDefault="00C50C5C" w:rsidP="00C92803">
      <w:pPr>
        <w:rPr>
          <w:rStyle w:val="dn"/>
          <w:u w:color="212121"/>
          <w:shd w:val="clear" w:color="auto" w:fill="FEFFFF"/>
        </w:rPr>
      </w:pPr>
    </w:p>
    <w:p w14:paraId="078366CF" w14:textId="487892E7" w:rsidR="00C50C5C" w:rsidRPr="007203C6" w:rsidRDefault="00C630A9" w:rsidP="009E0D1D">
      <w:pPr>
        <w:ind w:firstLine="709"/>
        <w:rPr>
          <w:rStyle w:val="dn"/>
          <w:u w:color="212121"/>
          <w:shd w:val="clear" w:color="auto" w:fill="FEFFFF"/>
        </w:rPr>
      </w:pPr>
      <w:r w:rsidRPr="007203C6">
        <w:rPr>
          <w:rStyle w:val="dn"/>
          <w:u w:color="212121"/>
          <w:shd w:val="clear" w:color="auto" w:fill="FEFFFF"/>
        </w:rPr>
        <w:lastRenderedPageBreak/>
        <w:t xml:space="preserve">Muž diktuje ženě práva a povinnosti bez ohledu na její osobní štěstí.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v této situaci již nemluví za konkrétní postavu manžela, nýbrž je hlasem celé společnosti. Ibsenovy myšlenky ze závěrečné scény se v následných debatách k </w:t>
      </w:r>
      <w:r w:rsidRPr="007203C6">
        <w:rPr>
          <w:rStyle w:val="dn"/>
          <w:i/>
          <w:iCs/>
          <w:u w:color="212121"/>
          <w:shd w:val="clear" w:color="auto" w:fill="FEFFFF"/>
        </w:rPr>
        <w:t>Domečku pro panenky</w:t>
      </w:r>
      <w:r w:rsidRPr="007203C6">
        <w:rPr>
          <w:rStyle w:val="dn"/>
          <w:u w:color="212121"/>
          <w:shd w:val="clear" w:color="auto" w:fill="FEFFFF"/>
        </w:rPr>
        <w:t xml:space="preserve"> potvrdily. Veřejnost a recenzenti se k ženině odchodu vyjadřovali stejně jako opuštěný manžel.</w:t>
      </w:r>
      <w:r w:rsidRPr="007203C6">
        <w:rPr>
          <w:rStyle w:val="dn"/>
          <w:u w:color="212121"/>
          <w:shd w:val="clear" w:color="auto" w:fill="FEFFFF"/>
          <w:vertAlign w:val="superscript"/>
        </w:rPr>
        <w:footnoteReference w:id="83"/>
      </w:r>
      <w:r w:rsidRPr="007203C6">
        <w:rPr>
          <w:rStyle w:val="dn"/>
          <w:u w:color="212121"/>
          <w:shd w:val="clear" w:color="auto" w:fill="FEFFFF"/>
        </w:rPr>
        <w:t xml:space="preserve"> Po</w:t>
      </w:r>
      <w:r w:rsidR="00DF6415">
        <w:rPr>
          <w:rStyle w:val="dn"/>
          <w:u w:color="212121"/>
          <w:shd w:val="clear" w:color="auto" w:fill="FEFFFF"/>
        </w:rPr>
        <w:t> </w:t>
      </w:r>
      <w:proofErr w:type="spellStart"/>
      <w:r w:rsidRPr="007203C6">
        <w:rPr>
          <w:rStyle w:val="dn"/>
          <w:u w:color="212121"/>
          <w:shd w:val="clear" w:color="auto" w:fill="FEFFFF"/>
        </w:rPr>
        <w:t>Helmerově</w:t>
      </w:r>
      <w:proofErr w:type="spellEnd"/>
      <w:r w:rsidRPr="007203C6">
        <w:rPr>
          <w:rStyle w:val="dn"/>
          <w:u w:color="212121"/>
          <w:shd w:val="clear" w:color="auto" w:fill="FEFFFF"/>
        </w:rPr>
        <w:t xml:space="preserve"> poznámce o ženských povinnostech, však Nora potvrzuje emancipaci slovy </w:t>
      </w:r>
      <w:r w:rsidRPr="007203C6">
        <w:rPr>
          <w:rStyle w:val="dn"/>
          <w:i/>
          <w:iCs/>
          <w:u w:color="212121"/>
          <w:shd w:val="clear" w:color="auto" w:fill="FEFFFF"/>
        </w:rPr>
        <w:t>„Já</w:t>
      </w:r>
      <w:r w:rsidR="00DF6415">
        <w:rPr>
          <w:rStyle w:val="dn"/>
          <w:i/>
          <w:iCs/>
          <w:u w:color="212121"/>
          <w:shd w:val="clear" w:color="auto" w:fill="FEFFFF"/>
        </w:rPr>
        <w:t> </w:t>
      </w:r>
      <w:r w:rsidRPr="007203C6">
        <w:rPr>
          <w:rStyle w:val="dn"/>
          <w:i/>
          <w:iCs/>
          <w:u w:color="212121"/>
          <w:shd w:val="clear" w:color="auto" w:fill="FEFFFF"/>
        </w:rPr>
        <w:t>mám jiné, zrovna tak posvátné povinnosti.“</w:t>
      </w:r>
      <w:r w:rsidRPr="007203C6">
        <w:rPr>
          <w:rStyle w:val="dn"/>
          <w:u w:color="212121"/>
          <w:shd w:val="clear" w:color="auto" w:fill="FEFFFF"/>
        </w:rPr>
        <w:t>.</w:t>
      </w:r>
      <w:r w:rsidRPr="007203C6">
        <w:rPr>
          <w:rStyle w:val="dn"/>
          <w:u w:color="212121"/>
          <w:shd w:val="clear" w:color="auto" w:fill="FEFFFF"/>
          <w:vertAlign w:val="superscript"/>
        </w:rPr>
        <w:footnoteReference w:id="84"/>
      </w:r>
      <w:r w:rsidRPr="007203C6">
        <w:rPr>
          <w:rStyle w:val="dn"/>
          <w:u w:color="212121"/>
          <w:shd w:val="clear" w:color="auto" w:fill="FEFFFF"/>
        </w:rPr>
        <w:t xml:space="preserve"> Touto větou později doprovozenou </w:t>
      </w:r>
      <w:proofErr w:type="gramStart"/>
      <w:r w:rsidRPr="007203C6">
        <w:rPr>
          <w:rStyle w:val="dn"/>
          <w:u w:color="212121"/>
          <w:shd w:val="clear" w:color="auto" w:fill="FEFFFF"/>
        </w:rPr>
        <w:t>akcí - odchodem</w:t>
      </w:r>
      <w:proofErr w:type="gramEnd"/>
      <w:r w:rsidRPr="007203C6">
        <w:rPr>
          <w:rStyle w:val="dn"/>
          <w:u w:color="212121"/>
          <w:shd w:val="clear" w:color="auto" w:fill="FEFFFF"/>
        </w:rPr>
        <w:t xml:space="preserve"> od rodiny - umožňuje ostatním ženám vidět nespravedlnost, ve které žijí, a dává naději na zlepšení. V poslední fázi Nora utvrzuje totální sebeuvědomění a sílu charakteru. Zvolí si náročnější řešení, které ji ovšem postupně dovede k vlastnímu štěstí. </w:t>
      </w:r>
      <w:r w:rsidRPr="007203C6">
        <w:rPr>
          <w:rStyle w:val="dn"/>
          <w:i/>
          <w:iCs/>
          <w:u w:color="212121"/>
          <w:shd w:val="clear" w:color="auto" w:fill="FEFFFF"/>
        </w:rPr>
        <w:t>Nora: Jestliže se mám vyznat sama v sobě a ve všem kolem sebe, musím být úplně sama. Proto už u tebe nemůžu zůstat.</w:t>
      </w:r>
      <w:r w:rsidRPr="00422823">
        <w:rPr>
          <w:rStyle w:val="dn"/>
          <w:u w:color="212121"/>
          <w:shd w:val="clear" w:color="auto" w:fill="FEFFFF"/>
          <w:vertAlign w:val="superscript"/>
        </w:rPr>
        <w:footnoteReference w:id="85"/>
      </w:r>
    </w:p>
    <w:p w14:paraId="570BD01D" w14:textId="3E1862A2" w:rsidR="00C50C5C" w:rsidRPr="007203C6" w:rsidRDefault="00C630A9" w:rsidP="009E0D1D">
      <w:pPr>
        <w:ind w:firstLine="709"/>
        <w:rPr>
          <w:rStyle w:val="dn"/>
          <w:u w:color="212121"/>
          <w:shd w:val="clear" w:color="auto" w:fill="FEFFFF"/>
        </w:rPr>
      </w:pPr>
      <w:r w:rsidRPr="007203C6">
        <w:rPr>
          <w:rStyle w:val="dn"/>
          <w:u w:color="212121"/>
          <w:shd w:val="clear" w:color="auto" w:fill="FEFFFF"/>
        </w:rPr>
        <w:t>Síla Nořina charakteru se projevuje po celou dobu děje, ačkoli v počátku mírněji a</w:t>
      </w:r>
      <w:r w:rsidR="00DF6415">
        <w:rPr>
          <w:rStyle w:val="dn"/>
          <w:u w:color="212121"/>
          <w:shd w:val="clear" w:color="auto" w:fill="FEFFFF"/>
        </w:rPr>
        <w:t> </w:t>
      </w:r>
      <w:r w:rsidRPr="007203C6">
        <w:rPr>
          <w:rStyle w:val="dn"/>
          <w:u w:color="212121"/>
          <w:shd w:val="clear" w:color="auto" w:fill="FEFFFF"/>
        </w:rPr>
        <w:t xml:space="preserve">graduje s postupem. Vypovídající je například skutek, kterým Nora zachrání nemocného </w:t>
      </w:r>
      <w:proofErr w:type="spellStart"/>
      <w:r w:rsidRPr="007203C6">
        <w:rPr>
          <w:rStyle w:val="dn"/>
          <w:u w:color="212121"/>
          <w:shd w:val="clear" w:color="auto" w:fill="FEFFFF"/>
        </w:rPr>
        <w:t>Helmera</w:t>
      </w:r>
      <w:proofErr w:type="spellEnd"/>
      <w:r w:rsidRPr="007203C6">
        <w:rPr>
          <w:rStyle w:val="dn"/>
          <w:u w:color="212121"/>
          <w:shd w:val="clear" w:color="auto" w:fill="FEFFFF"/>
        </w:rPr>
        <w:t>. Stejně jako každá žena byla celý život vychovávána k nesamostatnosti a</w:t>
      </w:r>
      <w:r w:rsidR="00DF6415">
        <w:rPr>
          <w:rStyle w:val="dn"/>
          <w:u w:color="212121"/>
          <w:shd w:val="clear" w:color="auto" w:fill="FEFFFF"/>
        </w:rPr>
        <w:t> </w:t>
      </w:r>
      <w:r w:rsidRPr="007203C6">
        <w:rPr>
          <w:rStyle w:val="dn"/>
          <w:u w:color="212121"/>
          <w:shd w:val="clear" w:color="auto" w:fill="FEFFFF"/>
        </w:rPr>
        <w:t>v</w:t>
      </w:r>
      <w:r w:rsidR="00DF6415">
        <w:rPr>
          <w:rStyle w:val="dn"/>
          <w:u w:color="212121"/>
          <w:shd w:val="clear" w:color="auto" w:fill="FEFFFF"/>
        </w:rPr>
        <w:t> </w:t>
      </w:r>
      <w:r w:rsidRPr="007203C6">
        <w:rPr>
          <w:rStyle w:val="dn"/>
          <w:u w:color="212121"/>
          <w:shd w:val="clear" w:color="auto" w:fill="FEFFFF"/>
        </w:rPr>
        <w:t>nerovnoprávnosti. Jak je neustále v dramatu připomínáno, pod slupkou zmanipulované loutky přebývá inteligentní, dospělá žena s předpokladem samostatného fungování. Nora si</w:t>
      </w:r>
      <w:r w:rsidR="00DF6415">
        <w:rPr>
          <w:rStyle w:val="dn"/>
          <w:u w:color="212121"/>
          <w:shd w:val="clear" w:color="auto" w:fill="FEFFFF"/>
        </w:rPr>
        <w:t> </w:t>
      </w:r>
      <w:r w:rsidRPr="007203C6">
        <w:rPr>
          <w:rStyle w:val="dn"/>
          <w:u w:color="212121"/>
          <w:shd w:val="clear" w:color="auto" w:fill="FEFFFF"/>
        </w:rPr>
        <w:t xml:space="preserve">přesně dokáže stanovit cíl, pohotově jednat a improvizovat ve složitých situacích. Postava splňuje předpoklady stereotypně spojované se schopnými muži. Příkladem je opět dialog </w:t>
      </w:r>
      <w:proofErr w:type="spellStart"/>
      <w:r w:rsidRPr="007203C6">
        <w:rPr>
          <w:rStyle w:val="dn"/>
          <w:u w:color="212121"/>
          <w:shd w:val="clear" w:color="auto" w:fill="FEFFFF"/>
        </w:rPr>
        <w:t>Helmera</w:t>
      </w:r>
      <w:proofErr w:type="spellEnd"/>
      <w:r w:rsidRPr="007203C6">
        <w:rPr>
          <w:rStyle w:val="dn"/>
          <w:u w:color="212121"/>
          <w:shd w:val="clear" w:color="auto" w:fill="FEFFFF"/>
        </w:rPr>
        <w:t xml:space="preserve"> a Nory. Manželka potřebuje oddálit výběr schránky a okamžitě ji napadne řešení, kterým manžela </w:t>
      </w:r>
      <w:proofErr w:type="gramStart"/>
      <w:r w:rsidRPr="007203C6">
        <w:rPr>
          <w:rStyle w:val="dn"/>
          <w:u w:color="212121"/>
          <w:shd w:val="clear" w:color="auto" w:fill="FEFFFF"/>
        </w:rPr>
        <w:t>zdrží</w:t>
      </w:r>
      <w:proofErr w:type="gramEnd"/>
      <w:r w:rsidRPr="007203C6">
        <w:rPr>
          <w:rStyle w:val="dn"/>
          <w:u w:color="212121"/>
          <w:shd w:val="clear" w:color="auto" w:fill="FEFFFF"/>
        </w:rPr>
        <w:t xml:space="preserve"> a zabrání katastrofě. Chytře využije mužovy touhy po těle zmítajícím se</w:t>
      </w:r>
      <w:r w:rsidR="00DF6415">
        <w:rPr>
          <w:rStyle w:val="dn"/>
          <w:u w:color="212121"/>
          <w:shd w:val="clear" w:color="auto" w:fill="FEFFFF"/>
        </w:rPr>
        <w:t> </w:t>
      </w:r>
      <w:r w:rsidRPr="007203C6">
        <w:rPr>
          <w:rStyle w:val="dn"/>
          <w:u w:color="212121"/>
          <w:shd w:val="clear" w:color="auto" w:fill="FEFFFF"/>
        </w:rPr>
        <w:t xml:space="preserve">v divokém tanci </w:t>
      </w:r>
      <w:proofErr w:type="spellStart"/>
      <w:r w:rsidRPr="007203C6">
        <w:rPr>
          <w:rStyle w:val="dn"/>
          <w:u w:color="212121"/>
          <w:shd w:val="clear" w:color="auto" w:fill="FEFFFF"/>
        </w:rPr>
        <w:t>tarantella</w:t>
      </w:r>
      <w:proofErr w:type="spellEnd"/>
      <w:r w:rsidRPr="007203C6">
        <w:rPr>
          <w:rStyle w:val="dn"/>
          <w:u w:color="212121"/>
          <w:shd w:val="clear" w:color="auto" w:fill="FEFFFF"/>
        </w:rPr>
        <w:t xml:space="preserve"> a jeho dychtivosti po svém majetku – ženě. Situace však také popisuje další nespravedlnost, které musely ženy čelit. Jako prostředkem k tomu, aby něco dokázala, musela využít své tělo v sexuálním kontextu.</w:t>
      </w:r>
    </w:p>
    <w:p w14:paraId="7B3BDC39" w14:textId="22C6BEA0" w:rsidR="00C50C5C" w:rsidRPr="007203C6" w:rsidRDefault="00C630A9" w:rsidP="009E0D1D">
      <w:pPr>
        <w:ind w:firstLine="709"/>
        <w:rPr>
          <w:rStyle w:val="dn"/>
          <w:u w:color="212121"/>
          <w:shd w:val="clear" w:color="auto" w:fill="FEFFFF"/>
        </w:rPr>
      </w:pPr>
      <w:r w:rsidRPr="007203C6">
        <w:rPr>
          <w:rStyle w:val="dn"/>
          <w:u w:color="212121"/>
          <w:shd w:val="clear" w:color="auto" w:fill="FEFFFF"/>
        </w:rPr>
        <w:t xml:space="preserve">V předchozích odstavcích jsem nastínila způsob, jakým se genderové rozdíly projevovaly. Žena se stala předmětem mužovy touhy a součástí jeho majetku. Vlivem vnějšího prostředí se z ní stává bytost neschopná samostatně jednat. </w:t>
      </w:r>
      <w:proofErr w:type="spellStart"/>
      <w:r w:rsidRPr="007203C6">
        <w:rPr>
          <w:rStyle w:val="dn"/>
          <w:u w:color="212121"/>
          <w:shd w:val="clear" w:color="auto" w:fill="FEFFFF"/>
        </w:rPr>
        <w:t>Objektifikace</w:t>
      </w:r>
      <w:proofErr w:type="spellEnd"/>
      <w:r w:rsidRPr="007203C6">
        <w:rPr>
          <w:rStyle w:val="dn"/>
          <w:u w:color="212121"/>
          <w:shd w:val="clear" w:color="auto" w:fill="FEFFFF"/>
        </w:rPr>
        <w:t xml:space="preserve"> ženy je skryta v</w:t>
      </w:r>
      <w:r w:rsidR="00DF6415">
        <w:rPr>
          <w:rStyle w:val="dn"/>
          <w:u w:color="212121"/>
          <w:shd w:val="clear" w:color="auto" w:fill="FEFFFF"/>
        </w:rPr>
        <w:t> </w:t>
      </w:r>
      <w:r w:rsidRPr="007203C6">
        <w:rPr>
          <w:rStyle w:val="dn"/>
          <w:u w:color="212121"/>
          <w:shd w:val="clear" w:color="auto" w:fill="FEFFFF"/>
        </w:rPr>
        <w:t xml:space="preserve">infantilních přezdívkách a výše zmíněném </w:t>
      </w:r>
      <w:proofErr w:type="spellStart"/>
      <w:r w:rsidRPr="007203C6">
        <w:rPr>
          <w:rStyle w:val="dn"/>
          <w:u w:color="212121"/>
          <w:shd w:val="clear" w:color="auto" w:fill="FEFFFF"/>
        </w:rPr>
        <w:t>Helmerově</w:t>
      </w:r>
      <w:proofErr w:type="spellEnd"/>
      <w:r w:rsidRPr="007203C6">
        <w:rPr>
          <w:rStyle w:val="dn"/>
          <w:u w:color="212121"/>
          <w:shd w:val="clear" w:color="auto" w:fill="FEFFFF"/>
        </w:rPr>
        <w:t xml:space="preserve"> jednání. V celém dramatu je patrné, </w:t>
      </w:r>
      <w:r w:rsidRPr="007203C6">
        <w:rPr>
          <w:rStyle w:val="dn"/>
          <w:u w:color="212121"/>
          <w:shd w:val="clear" w:color="auto" w:fill="FEFFFF"/>
        </w:rPr>
        <w:lastRenderedPageBreak/>
        <w:t>že</w:t>
      </w:r>
      <w:r w:rsidR="00DF6415">
        <w:rPr>
          <w:rStyle w:val="dn"/>
          <w:u w:color="212121"/>
          <w:shd w:val="clear" w:color="auto" w:fill="FEFFFF"/>
        </w:rPr>
        <w:t> </w:t>
      </w:r>
      <w:r w:rsidRPr="007203C6">
        <w:rPr>
          <w:rStyle w:val="dn"/>
          <w:u w:color="212121"/>
          <w:shd w:val="clear" w:color="auto" w:fill="FEFFFF"/>
        </w:rPr>
        <w:t>se muž nikdy nesnažil poznat charakter partnerky, ale soudí její kvality dle vnější krásy a</w:t>
      </w:r>
      <w:r w:rsidR="00DF6415">
        <w:rPr>
          <w:rStyle w:val="dn"/>
          <w:u w:color="212121"/>
          <w:shd w:val="clear" w:color="auto" w:fill="FEFFFF"/>
        </w:rPr>
        <w:t> </w:t>
      </w:r>
      <w:r w:rsidRPr="007203C6">
        <w:rPr>
          <w:rStyle w:val="dn"/>
          <w:u w:color="212121"/>
          <w:shd w:val="clear" w:color="auto" w:fill="FEFFFF"/>
        </w:rPr>
        <w:t xml:space="preserve">poslušnosti. V závěrečném dialogu </w:t>
      </w:r>
      <w:proofErr w:type="spellStart"/>
      <w:r w:rsidRPr="007203C6">
        <w:rPr>
          <w:rStyle w:val="dn"/>
          <w:u w:color="212121"/>
          <w:shd w:val="clear" w:color="auto" w:fill="FEFFFF"/>
        </w:rPr>
        <w:t>Helmera</w:t>
      </w:r>
      <w:proofErr w:type="spellEnd"/>
      <w:r w:rsidRPr="007203C6">
        <w:rPr>
          <w:rStyle w:val="dn"/>
          <w:u w:color="212121"/>
          <w:shd w:val="clear" w:color="auto" w:fill="FEFFFF"/>
        </w:rPr>
        <w:t xml:space="preserve"> a Nory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de facto explicitně popisuje, jaká</w:t>
      </w:r>
      <w:r w:rsidR="00F20981">
        <w:rPr>
          <w:rStyle w:val="dn"/>
          <w:u w:color="212121"/>
          <w:shd w:val="clear" w:color="auto" w:fill="FEFFFF"/>
        </w:rPr>
        <w:t> </w:t>
      </w:r>
      <w:r w:rsidRPr="007203C6">
        <w:rPr>
          <w:rStyle w:val="dn"/>
          <w:u w:color="212121"/>
          <w:shd w:val="clear" w:color="auto" w:fill="FEFFFF"/>
        </w:rPr>
        <w:t xml:space="preserve">žena má být. </w:t>
      </w: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„Ale myslíš si, že jsi mi snad méně drahá jen proto, že nedokážeš jednat sama? Kdepak jen se hezky spolehni na mě, budu ti radit a povedu tě. Co bych to byl za</w:t>
      </w:r>
      <w:r w:rsidR="00F20981">
        <w:rPr>
          <w:rStyle w:val="dn"/>
          <w:i/>
          <w:iCs/>
          <w:u w:color="212121"/>
          <w:shd w:val="clear" w:color="auto" w:fill="FEFFFF"/>
        </w:rPr>
        <w:t> </w:t>
      </w:r>
      <w:r w:rsidRPr="007203C6">
        <w:rPr>
          <w:rStyle w:val="dn"/>
          <w:i/>
          <w:iCs/>
          <w:u w:color="212121"/>
          <w:shd w:val="clear" w:color="auto" w:fill="FEFFFF"/>
        </w:rPr>
        <w:t>chlapa, kdyby mě na tobě dvojnásob nepřitahovala právě tahle tvoje ženská nemohoucnost.“</w:t>
      </w:r>
      <w:r w:rsidRPr="005B69CB">
        <w:rPr>
          <w:rStyle w:val="dn"/>
          <w:u w:color="212121"/>
          <w:shd w:val="clear" w:color="auto" w:fill="FEFFFF"/>
          <w:vertAlign w:val="superscript"/>
        </w:rPr>
        <w:footnoteReference w:id="86"/>
      </w:r>
      <w:r w:rsidRPr="005B69CB">
        <w:rPr>
          <w:rStyle w:val="dn"/>
          <w:u w:color="212121"/>
          <w:shd w:val="clear" w:color="auto" w:fill="FEFFFF"/>
        </w:rPr>
        <w:t xml:space="preserve"> </w:t>
      </w:r>
      <w:r w:rsidRPr="007203C6">
        <w:rPr>
          <w:rStyle w:val="dn"/>
          <w:u w:color="212121"/>
          <w:shd w:val="clear" w:color="auto" w:fill="FEFFFF"/>
        </w:rPr>
        <w:t>Ukázka shrnuje motivy stereotypního rozdělení, nerovnosti genderu a</w:t>
      </w:r>
      <w:r w:rsidR="00F20981">
        <w:rPr>
          <w:rStyle w:val="dn"/>
          <w:u w:color="212121"/>
          <w:shd w:val="clear" w:color="auto" w:fill="FEFFFF"/>
        </w:rPr>
        <w:t> </w:t>
      </w:r>
      <w:r w:rsidRPr="007203C6">
        <w:rPr>
          <w:rStyle w:val="dn"/>
          <w:u w:color="212121"/>
          <w:shd w:val="clear" w:color="auto" w:fill="FEFFFF"/>
        </w:rPr>
        <w:t>paralelu ženy k majetku, o kterých jsem již hovořila. Muž si ukájí touhu po moci prostřednictvím vlastnictví „někoho“, své manželky.</w:t>
      </w:r>
    </w:p>
    <w:p w14:paraId="427C61EE" w14:textId="348F9FF2" w:rsidR="00C50C5C" w:rsidRPr="007203C6" w:rsidRDefault="00C630A9" w:rsidP="009E0D1D">
      <w:pPr>
        <w:ind w:firstLine="709"/>
        <w:rPr>
          <w:rStyle w:val="dn"/>
          <w:u w:color="212121"/>
          <w:shd w:val="clear" w:color="auto" w:fill="FEFFFF"/>
        </w:rPr>
      </w:pPr>
      <w:r w:rsidRPr="007203C6">
        <w:rPr>
          <w:rStyle w:val="dn"/>
          <w:u w:color="212121"/>
          <w:shd w:val="clear" w:color="auto" w:fill="FEFFFF"/>
        </w:rPr>
        <w:t xml:space="preserve">Chronotop je výrazným prostředkem dotvářejícím pocit utlačování a nesvobody. Dramatický děj je zasazen do soudobého času, čímž je upozorňováno na aktuálnost zobrazované situace. Prostor, </w:t>
      </w:r>
      <w:proofErr w:type="spellStart"/>
      <w:r w:rsidRPr="007203C6">
        <w:rPr>
          <w:rStyle w:val="dn"/>
          <w:u w:color="212121"/>
          <w:shd w:val="clear" w:color="auto" w:fill="FEFFFF"/>
        </w:rPr>
        <w:t>Helmerův</w:t>
      </w:r>
      <w:proofErr w:type="spellEnd"/>
      <w:r w:rsidRPr="007203C6">
        <w:rPr>
          <w:rStyle w:val="dn"/>
          <w:u w:color="212121"/>
          <w:shd w:val="clear" w:color="auto" w:fill="FEFFFF"/>
        </w:rPr>
        <w:t xml:space="preserve"> dům, napovídá, že se bude jednat o bohatší měšťanskou vrstvu. Celý příběh se odehrává na jednom místě, což evokuje pocit vězení. Ženy byly před světem izolovány a neměly možnost zapojovat se do veřejného dění. Všechny postavy v příběhu opakovaně vycházejí ven. Odchod hlavní postavy na konci příběhu symbolizuje odsouzení patriarchátu a znamená první krok k ženské emancipaci. Dům záměrně označuji přívlastkem „</w:t>
      </w:r>
      <w:proofErr w:type="spellStart"/>
      <w:r w:rsidRPr="007203C6">
        <w:rPr>
          <w:rStyle w:val="dn"/>
          <w:u w:color="212121"/>
          <w:shd w:val="clear" w:color="auto" w:fill="FEFFFF"/>
        </w:rPr>
        <w:t>Helmerův</w:t>
      </w:r>
      <w:proofErr w:type="spellEnd"/>
      <w:r w:rsidRPr="007203C6">
        <w:rPr>
          <w:rStyle w:val="dn"/>
          <w:u w:color="212121"/>
          <w:shd w:val="clear" w:color="auto" w:fill="FEFFFF"/>
        </w:rPr>
        <w:t xml:space="preserve">“, protože Noře, vzhledem k jejímu genderu, nepříslušelo zacházet s majetkem. Ženy neměly právo na prostor, o který celý život pečovaly a byl jedinou možností jejich realizace. Díky </w:t>
      </w:r>
      <w:proofErr w:type="spellStart"/>
      <w:r w:rsidRPr="007203C6">
        <w:rPr>
          <w:rStyle w:val="dn"/>
          <w:u w:color="212121"/>
          <w:shd w:val="clear" w:color="auto" w:fill="FEFFFF"/>
        </w:rPr>
        <w:t>chronotopu</w:t>
      </w:r>
      <w:proofErr w:type="spellEnd"/>
      <w:r w:rsidRPr="007203C6">
        <w:rPr>
          <w:rStyle w:val="dn"/>
          <w:u w:color="212121"/>
          <w:shd w:val="clear" w:color="auto" w:fill="FEFFFF"/>
        </w:rPr>
        <w:t xml:space="preserve"> je také umocněna úloha pečovatelky. Ve</w:t>
      </w:r>
      <w:r w:rsidR="00F20981">
        <w:rPr>
          <w:rStyle w:val="dn"/>
          <w:u w:color="212121"/>
          <w:shd w:val="clear" w:color="auto" w:fill="FEFFFF"/>
        </w:rPr>
        <w:t> </w:t>
      </w:r>
      <w:r w:rsidRPr="007203C6">
        <w:rPr>
          <w:rStyle w:val="dn"/>
          <w:u w:color="212121"/>
          <w:shd w:val="clear" w:color="auto" w:fill="FEFFFF"/>
        </w:rPr>
        <w:t xml:space="preserve">společnosti panuje stereotyp, že žena obstarává „teplo domova“ a může se tedy jevit jako jeho majitelka. Ve skutečnosti tomu tak není a pozice se automaticky mění s příchodem muže. Veškerá ženina pozornost se rázem ubírá k němu a žena ztrácí dominanci v prostoru. V prvním dějství spolu konverzují Nora, Kristina Lindová a doktor Rank. Jakmile je slyšet příchod </w:t>
      </w:r>
      <w:proofErr w:type="spellStart"/>
      <w:r w:rsidRPr="007203C6">
        <w:rPr>
          <w:rStyle w:val="dn"/>
          <w:u w:color="212121"/>
          <w:shd w:val="clear" w:color="auto" w:fill="FEFFFF"/>
        </w:rPr>
        <w:t>Helmera</w:t>
      </w:r>
      <w:proofErr w:type="spellEnd"/>
      <w:r w:rsidRPr="007203C6">
        <w:rPr>
          <w:rStyle w:val="dn"/>
          <w:u w:color="212121"/>
          <w:shd w:val="clear" w:color="auto" w:fill="FEFFFF"/>
        </w:rPr>
        <w:t>, začíná Nora potlačovat samu sebe</w:t>
      </w:r>
      <w:r w:rsidR="009E0D1D">
        <w:rPr>
          <w:rStyle w:val="dn"/>
          <w:u w:color="212121"/>
          <w:shd w:val="clear" w:color="auto" w:fill="FEFFFF"/>
        </w:rPr>
        <w:t> – </w:t>
      </w:r>
      <w:r w:rsidRPr="007203C6">
        <w:rPr>
          <w:rStyle w:val="dn"/>
          <w:u w:color="212121"/>
          <w:shd w:val="clear" w:color="auto" w:fill="FEFFFF"/>
        </w:rPr>
        <w:t>schovává laskominy</w:t>
      </w:r>
      <w:r w:rsidR="009E0D1D">
        <w:rPr>
          <w:rStyle w:val="dn"/>
          <w:u w:color="212121"/>
          <w:shd w:val="clear" w:color="auto" w:fill="FEFFFF"/>
        </w:rPr>
        <w:t> – </w:t>
      </w:r>
      <w:r w:rsidRPr="007203C6">
        <w:rPr>
          <w:rStyle w:val="dn"/>
          <w:u w:color="212121"/>
          <w:shd w:val="clear" w:color="auto" w:fill="FEFFFF"/>
        </w:rPr>
        <w:t xml:space="preserve">a okamžitě se za ním žene. Ani nejmenší část prostoru ji nikdy </w:t>
      </w:r>
      <w:proofErr w:type="gramStart"/>
      <w:r w:rsidRPr="007203C6">
        <w:rPr>
          <w:rStyle w:val="dn"/>
          <w:u w:color="212121"/>
          <w:shd w:val="clear" w:color="auto" w:fill="FEFFFF"/>
        </w:rPr>
        <w:t>nepatřila</w:t>
      </w:r>
      <w:proofErr w:type="gramEnd"/>
      <w:r w:rsidRPr="007203C6">
        <w:rPr>
          <w:rStyle w:val="dn"/>
          <w:u w:color="212121"/>
          <w:shd w:val="clear" w:color="auto" w:fill="FEFFFF"/>
        </w:rPr>
        <w:t xml:space="preserve"> a naopak se dostává do pozice vlastněného.</w:t>
      </w:r>
    </w:p>
    <w:p w14:paraId="38C5BE9A" w14:textId="7331176F" w:rsidR="00C50C5C" w:rsidRPr="007203C6" w:rsidRDefault="00C630A9" w:rsidP="009E0D1D">
      <w:pPr>
        <w:ind w:firstLine="709"/>
        <w:rPr>
          <w:rStyle w:val="dn"/>
          <w:u w:color="212121"/>
          <w:shd w:val="clear" w:color="auto" w:fill="FEFFFF"/>
        </w:rPr>
      </w:pPr>
      <w:r w:rsidRPr="007203C6">
        <w:rPr>
          <w:rStyle w:val="dn"/>
          <w:u w:color="212121"/>
          <w:shd w:val="clear" w:color="auto" w:fill="FEFFFF"/>
        </w:rPr>
        <w:t>Ibsen motiv vlastněného a vlastnícího v rámci manželského svazku v</w:t>
      </w:r>
      <w:r w:rsidR="00F20981">
        <w:rPr>
          <w:rStyle w:val="dn"/>
          <w:u w:color="212121"/>
          <w:shd w:val="clear" w:color="auto" w:fill="FEFFFF"/>
        </w:rPr>
        <w:t> </w:t>
      </w:r>
      <w:r w:rsidRPr="007203C6">
        <w:rPr>
          <w:rStyle w:val="dn"/>
          <w:i/>
          <w:iCs/>
          <w:u w:color="212121"/>
          <w:shd w:val="clear" w:color="auto" w:fill="FEFFFF"/>
        </w:rPr>
        <w:t>Domečku</w:t>
      </w:r>
      <w:r w:rsidR="00F20981">
        <w:rPr>
          <w:rStyle w:val="dn"/>
          <w:i/>
          <w:iCs/>
          <w:u w:color="212121"/>
          <w:shd w:val="clear" w:color="auto" w:fill="FEFFFF"/>
        </w:rPr>
        <w:t> </w:t>
      </w:r>
      <w:r w:rsidRPr="007203C6">
        <w:rPr>
          <w:rStyle w:val="dn"/>
          <w:i/>
          <w:iCs/>
          <w:u w:color="212121"/>
          <w:shd w:val="clear" w:color="auto" w:fill="FEFFFF"/>
        </w:rPr>
        <w:t>pro</w:t>
      </w:r>
      <w:r w:rsidR="00F20981">
        <w:rPr>
          <w:rStyle w:val="dn"/>
          <w:i/>
          <w:iCs/>
          <w:u w:color="212121"/>
          <w:shd w:val="clear" w:color="auto" w:fill="FEFFFF"/>
        </w:rPr>
        <w:t> </w:t>
      </w:r>
      <w:r w:rsidRPr="007203C6">
        <w:rPr>
          <w:rStyle w:val="dn"/>
          <w:i/>
          <w:iCs/>
          <w:u w:color="212121"/>
          <w:shd w:val="clear" w:color="auto" w:fill="FEFFFF"/>
        </w:rPr>
        <w:t xml:space="preserve">panenky </w:t>
      </w:r>
      <w:r w:rsidRPr="007203C6">
        <w:rPr>
          <w:rStyle w:val="dn"/>
          <w:u w:color="212121"/>
          <w:shd w:val="clear" w:color="auto" w:fill="FEFFFF"/>
        </w:rPr>
        <w:t xml:space="preserve">výrazně tematizoval. Žena je na muži peněžně závislá, což je základem celého rozdělení dominance mezi manželi, protože Nora potřebuje, aby se o ni někdo staral. Jak bylo stanoveno, je vnímána součástí majetku, který si manžel zkrášluje podle společenských ideálů. Peníze jsou v díle vnímány jako symbol moci a žena, vzhledem </w:t>
      </w:r>
      <w:r w:rsidRPr="007203C6">
        <w:rPr>
          <w:rStyle w:val="dn"/>
          <w:u w:color="212121"/>
          <w:shd w:val="clear" w:color="auto" w:fill="FEFFFF"/>
        </w:rPr>
        <w:lastRenderedPageBreak/>
        <w:t>k</w:t>
      </w:r>
      <w:r w:rsidR="006534FD">
        <w:rPr>
          <w:rStyle w:val="dn"/>
          <w:u w:color="212121"/>
          <w:shd w:val="clear" w:color="auto" w:fill="FEFFFF"/>
        </w:rPr>
        <w:t> </w:t>
      </w:r>
      <w:r w:rsidRPr="007203C6">
        <w:rPr>
          <w:rStyle w:val="dn"/>
          <w:u w:color="212121"/>
          <w:shd w:val="clear" w:color="auto" w:fill="FEFFFF"/>
        </w:rPr>
        <w:t>jednoduchosti a omezenosti, o nich nemůže rozhodovat. Motiv peněz jako nástroje moci se</w:t>
      </w:r>
      <w:r w:rsidR="006534FD">
        <w:rPr>
          <w:rStyle w:val="dn"/>
          <w:u w:color="212121"/>
          <w:shd w:val="clear" w:color="auto" w:fill="FEFFFF"/>
        </w:rPr>
        <w:t> </w:t>
      </w:r>
      <w:r w:rsidRPr="007203C6">
        <w:rPr>
          <w:rStyle w:val="dn"/>
          <w:u w:color="212121"/>
          <w:shd w:val="clear" w:color="auto" w:fill="FEFFFF"/>
        </w:rPr>
        <w:t xml:space="preserve">například objevuje hned na začátku dramatu. Nora po svém muži neustále vyžaduje peníze, načež je nazývána „ptáčkem </w:t>
      </w:r>
      <w:proofErr w:type="spellStart"/>
      <w:r w:rsidRPr="007203C6">
        <w:rPr>
          <w:rStyle w:val="dn"/>
          <w:u w:color="212121"/>
          <w:shd w:val="clear" w:color="auto" w:fill="FEFFFF"/>
        </w:rPr>
        <w:t>lehkonabýlkem</w:t>
      </w:r>
      <w:proofErr w:type="spellEnd"/>
      <w:r w:rsidR="006C6D5D">
        <w:rPr>
          <w:rStyle w:val="dn"/>
          <w:u w:color="212121"/>
          <w:shd w:val="clear" w:color="auto" w:fill="FEFFFF"/>
        </w:rPr>
        <w:t>“</w:t>
      </w:r>
      <w:r w:rsidRPr="007203C6">
        <w:rPr>
          <w:rStyle w:val="dn"/>
          <w:u w:color="212121"/>
          <w:shd w:val="clear" w:color="auto" w:fill="FEFFFF"/>
          <w:vertAlign w:val="superscript"/>
        </w:rPr>
        <w:footnoteReference w:id="87"/>
      </w:r>
      <w:r w:rsidRPr="007203C6">
        <w:rPr>
          <w:rStyle w:val="dn"/>
          <w:u w:color="212121"/>
          <w:shd w:val="clear" w:color="auto" w:fill="FEFFFF"/>
        </w:rPr>
        <w:t xml:space="preserve">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dále komentuje její neschopnost rozumného hospodaření s kapitálem a z manželky se stává malé dítě škemrající o kapesné.</w:t>
      </w:r>
      <w:r w:rsidRPr="007203C6">
        <w:rPr>
          <w:rStyle w:val="dn"/>
          <w:u w:color="212121"/>
          <w:shd w:val="clear" w:color="auto" w:fill="FEFFFF"/>
          <w:vertAlign w:val="superscript"/>
        </w:rPr>
        <w:footnoteReference w:id="88"/>
      </w:r>
      <w:r w:rsidRPr="007203C6">
        <w:rPr>
          <w:rStyle w:val="dn"/>
          <w:u w:color="212121"/>
          <w:shd w:val="clear" w:color="auto" w:fill="FEFFFF"/>
        </w:rPr>
        <w:t xml:space="preserve"> Dalším případem, kdy jsou peníze symbolem moci a diferencují práva obou genderů je zápletka se směnkou. Nora</w:t>
      </w:r>
      <w:r w:rsidR="009E0D1D">
        <w:rPr>
          <w:rStyle w:val="dn"/>
          <w:u w:color="212121"/>
          <w:shd w:val="clear" w:color="auto" w:fill="FEFFFF"/>
        </w:rPr>
        <w:t> – </w:t>
      </w:r>
      <w:r w:rsidRPr="007203C6">
        <w:rPr>
          <w:rStyle w:val="dn"/>
          <w:u w:color="212121"/>
          <w:shd w:val="clear" w:color="auto" w:fill="FEFFFF"/>
        </w:rPr>
        <w:t>žena</w:t>
      </w:r>
      <w:r w:rsidR="009E0D1D">
        <w:rPr>
          <w:rStyle w:val="dn"/>
          <w:u w:color="212121"/>
          <w:shd w:val="clear" w:color="auto" w:fill="FEFFFF"/>
        </w:rPr>
        <w:t> – </w:t>
      </w:r>
      <w:r w:rsidRPr="007203C6">
        <w:rPr>
          <w:rStyle w:val="dn"/>
          <w:u w:color="212121"/>
          <w:shd w:val="clear" w:color="auto" w:fill="FEFFFF"/>
        </w:rPr>
        <w:t>si bez souhlasu otce či manžela nemohla půjčit peníze a byla nucena zfalšovat podpis.</w:t>
      </w:r>
    </w:p>
    <w:p w14:paraId="152DFD4E" w14:textId="54971084" w:rsidR="00C50C5C" w:rsidRPr="007203C6" w:rsidRDefault="00C630A9" w:rsidP="009E0D1D">
      <w:pPr>
        <w:ind w:firstLine="709"/>
        <w:rPr>
          <w:rStyle w:val="dn"/>
          <w:u w:color="212121"/>
          <w:shd w:val="clear" w:color="auto" w:fill="FEFFFF"/>
        </w:rPr>
      </w:pPr>
      <w:proofErr w:type="spellStart"/>
      <w:r w:rsidRPr="007203C6">
        <w:rPr>
          <w:rStyle w:val="dn"/>
          <w:u w:color="212121"/>
          <w:shd w:val="clear" w:color="auto" w:fill="FEFFFF"/>
        </w:rPr>
        <w:t>Helmerův</w:t>
      </w:r>
      <w:proofErr w:type="spellEnd"/>
      <w:r w:rsidRPr="007203C6">
        <w:rPr>
          <w:rStyle w:val="dn"/>
          <w:u w:color="212121"/>
          <w:shd w:val="clear" w:color="auto" w:fill="FEFFFF"/>
        </w:rPr>
        <w:t xml:space="preserve"> dům je dále možno</w:t>
      </w:r>
      <w:r w:rsidRPr="007203C6">
        <w:rPr>
          <w:rStyle w:val="dn"/>
          <w:i/>
          <w:iCs/>
          <w:u w:color="212121"/>
          <w:shd w:val="clear" w:color="auto" w:fill="FEFFFF"/>
        </w:rPr>
        <w:t xml:space="preserve"> </w:t>
      </w:r>
      <w:r w:rsidRPr="007203C6">
        <w:rPr>
          <w:rStyle w:val="dn"/>
          <w:u w:color="212121"/>
          <w:shd w:val="clear" w:color="auto" w:fill="FEFFFF"/>
        </w:rPr>
        <w:t>označit paralelou ke světu, ze kterého se Nora nakonec vymaní. Například v případě klíčů od schránky. Ve schránce se skrývají důležité informace, které hýbají událostmi v domácnosti, přeneseně tedy ve světě. Ke klíčům má přístup pouze muž, který má právo učinit rozhodnutí, jaké informace sdělí ženě. V</w:t>
      </w:r>
      <w:r w:rsidRPr="007203C6">
        <w:rPr>
          <w:rStyle w:val="dn"/>
          <w:i/>
          <w:iCs/>
          <w:u w:color="212121"/>
          <w:shd w:val="clear" w:color="auto" w:fill="FEFFFF"/>
        </w:rPr>
        <w:t xml:space="preserve"> Domečku pro panenky</w:t>
      </w:r>
      <w:r w:rsidRPr="007203C6">
        <w:rPr>
          <w:rStyle w:val="dn"/>
          <w:u w:color="212121"/>
          <w:shd w:val="clear" w:color="auto" w:fill="FEFFFF"/>
        </w:rPr>
        <w:t xml:space="preserve"> klíče od schránky vlastní pouze </w:t>
      </w:r>
      <w:proofErr w:type="spellStart"/>
      <w:r w:rsidRPr="007203C6">
        <w:rPr>
          <w:rStyle w:val="dn"/>
          <w:u w:color="212121"/>
          <w:shd w:val="clear" w:color="auto" w:fill="FEFFFF"/>
        </w:rPr>
        <w:t>Helmer</w:t>
      </w:r>
      <w:proofErr w:type="spellEnd"/>
      <w:r w:rsidRPr="007203C6">
        <w:rPr>
          <w:rStyle w:val="dn"/>
          <w:u w:color="212121"/>
          <w:shd w:val="clear" w:color="auto" w:fill="FEFFFF"/>
        </w:rPr>
        <w:t>. Motiv schránky s klíčem indikuje nemožnost žen zastávat pozice rozhodující o světovém dění. Samozřejmě také opět naznačuje nevyrovnaný vztah v rámci manželství, kdy jsou role jasně určeny.</w:t>
      </w:r>
    </w:p>
    <w:p w14:paraId="205B4745" w14:textId="3334D8B1" w:rsidR="00C50C5C" w:rsidRPr="007203C6" w:rsidRDefault="00C630A9" w:rsidP="009E0D1D">
      <w:pPr>
        <w:ind w:firstLine="709"/>
        <w:rPr>
          <w:rStyle w:val="dn"/>
          <w:i/>
          <w:iCs/>
          <w:u w:color="212121"/>
          <w:shd w:val="clear" w:color="auto" w:fill="FEFFFF"/>
        </w:rPr>
      </w:pPr>
      <w:r w:rsidRPr="007203C6">
        <w:rPr>
          <w:rStyle w:val="dn"/>
          <w:u w:color="212121"/>
          <w:shd w:val="clear" w:color="auto" w:fill="FEFFFF"/>
        </w:rPr>
        <w:t>Henrik Ibsen také odkazoval na velký problém absence využití měšťanských žen. Bohatší rodiny většinou zaměstnávaly hospodyni, která přebrala péči o děti a domácnost, čímž</w:t>
      </w:r>
      <w:r w:rsidR="006534FD">
        <w:rPr>
          <w:rStyle w:val="dn"/>
          <w:u w:color="212121"/>
          <w:shd w:val="clear" w:color="auto" w:fill="FEFFFF"/>
        </w:rPr>
        <w:t> </w:t>
      </w:r>
      <w:r w:rsidRPr="007203C6">
        <w:rPr>
          <w:rStyle w:val="dn"/>
          <w:u w:color="212121"/>
          <w:shd w:val="clear" w:color="auto" w:fill="FEFFFF"/>
        </w:rPr>
        <w:t xml:space="preserve">přišla manželka o alespoň nějakou formu realizace. Žena de facto sloužila jen jako „stoj“ pro zachování rodu a manželovo potěšení. V </w:t>
      </w:r>
      <w:r w:rsidRPr="007203C6">
        <w:rPr>
          <w:rStyle w:val="dn"/>
          <w:i/>
          <w:iCs/>
          <w:u w:color="212121"/>
          <w:shd w:val="clear" w:color="auto" w:fill="FEFFFF"/>
        </w:rPr>
        <w:t xml:space="preserve">Domečku pro panenky </w:t>
      </w:r>
      <w:r w:rsidRPr="007203C6">
        <w:rPr>
          <w:rStyle w:val="dn"/>
          <w:u w:color="212121"/>
          <w:shd w:val="clear" w:color="auto" w:fill="FEFFFF"/>
        </w:rPr>
        <w:t xml:space="preserve">je Nora </w:t>
      </w:r>
      <w:proofErr w:type="spellStart"/>
      <w:r w:rsidRPr="007203C6">
        <w:rPr>
          <w:rStyle w:val="dn"/>
          <w:u w:color="212121"/>
          <w:shd w:val="clear" w:color="auto" w:fill="FEFFFF"/>
        </w:rPr>
        <w:t>Helmerem</w:t>
      </w:r>
      <w:proofErr w:type="spellEnd"/>
      <w:r w:rsidRPr="007203C6">
        <w:rPr>
          <w:rStyle w:val="dn"/>
          <w:u w:color="212121"/>
          <w:shd w:val="clear" w:color="auto" w:fill="FEFFFF"/>
        </w:rPr>
        <w:t xml:space="preserve"> skutečně vnímána jako dekorace, což dává najevo opěvováním jejího mládí a krásy. </w:t>
      </w:r>
      <w:r w:rsidR="000F1758" w:rsidRPr="007203C6">
        <w:rPr>
          <w:rStyle w:val="dn"/>
          <w:u w:color="212121"/>
          <w:shd w:val="clear" w:color="auto" w:fill="FEFFFF"/>
        </w:rPr>
        <w:t>„</w:t>
      </w: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(stáhne Noře šál z ramen) No, jen se na ni pěkně podívejte. Podle mě je co obdivovat. … Není pozoruhodně nádherná? Ve společnosti o tom panovala naprostá shoda.</w:t>
      </w:r>
      <w:r w:rsidR="000F1758" w:rsidRPr="007203C6">
        <w:rPr>
          <w:rStyle w:val="dn"/>
          <w:i/>
          <w:iCs/>
          <w:u w:color="212121"/>
          <w:shd w:val="clear" w:color="auto" w:fill="FEFFFF"/>
        </w:rPr>
        <w:t>“</w:t>
      </w:r>
      <w:r w:rsidRPr="00066362">
        <w:rPr>
          <w:rStyle w:val="dn"/>
          <w:u w:color="212121"/>
          <w:shd w:val="clear" w:color="auto" w:fill="FEFFFF"/>
          <w:vertAlign w:val="superscript"/>
        </w:rPr>
        <w:footnoteReference w:id="89"/>
      </w:r>
      <w:r w:rsidRPr="007203C6">
        <w:rPr>
          <w:rStyle w:val="dn"/>
          <w:i/>
          <w:iCs/>
          <w:u w:color="212121"/>
          <w:shd w:val="clear" w:color="auto" w:fill="FEFFFF"/>
        </w:rPr>
        <w:t xml:space="preserve"> </w:t>
      </w:r>
      <w:r w:rsidRPr="007203C6">
        <w:rPr>
          <w:rStyle w:val="dn"/>
          <w:u w:color="212121"/>
          <w:shd w:val="clear" w:color="auto" w:fill="FEFFFF"/>
        </w:rPr>
        <w:t xml:space="preserve">V závěru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Noru přímo označuje „svým nejvzácnějším majetkem“</w:t>
      </w:r>
      <w:r w:rsidRPr="00066362">
        <w:rPr>
          <w:rStyle w:val="dn"/>
          <w:u w:color="212121"/>
          <w:shd w:val="clear" w:color="auto" w:fill="FEFFFF"/>
          <w:vertAlign w:val="superscript"/>
        </w:rPr>
        <w:footnoteReference w:id="90"/>
      </w:r>
      <w:r w:rsidRPr="007203C6">
        <w:rPr>
          <w:rStyle w:val="dn"/>
          <w:u w:color="212121"/>
          <w:shd w:val="clear" w:color="auto" w:fill="FEFFFF"/>
        </w:rPr>
        <w:t>. Ibsen upozorňuje na momentální nastavení manželského svazku, kdy se nejedná o vztah dvou rovnocenných partnerů, ale muže s panenkou, či muže se sebou samým. Ženu vnímá jen jako další věc do sbírky majetku potvrzujícího jeho vlastní společenské postavení. Nora konečným odchodem zvědomuje ženám myšlenku, že se mohou o svém osudu rozhodnout a nemusí se přizpůsobovat nevyhovujícímu systému.</w:t>
      </w:r>
    </w:p>
    <w:p w14:paraId="68C9E2CD" w14:textId="35FEF250" w:rsidR="00C50C5C" w:rsidRPr="007203C6" w:rsidRDefault="00C630A9" w:rsidP="009E0D1D">
      <w:pPr>
        <w:ind w:firstLine="709"/>
        <w:rPr>
          <w:rStyle w:val="dn"/>
          <w:u w:color="212121"/>
          <w:shd w:val="clear" w:color="auto" w:fill="FEFFFF"/>
        </w:rPr>
      </w:pPr>
      <w:r w:rsidRPr="007203C6">
        <w:rPr>
          <w:rStyle w:val="dn"/>
          <w:u w:color="212121"/>
          <w:shd w:val="clear" w:color="auto" w:fill="FEFFFF"/>
        </w:rPr>
        <w:lastRenderedPageBreak/>
        <w:t xml:space="preserve">Nory postupná emancipace spočívá v procesu přehodnocování vlastních potřeb. Nakonec si plně uvědomí svou cenu a udělá radikální krok, kterým potvrdí emancipaci. Opustí manžela, děti, dům a vydává se po vlastní cestě. Závěrečným dialogem </w:t>
      </w:r>
      <w:proofErr w:type="spellStart"/>
      <w:r w:rsidRPr="007203C6">
        <w:rPr>
          <w:rStyle w:val="dn"/>
          <w:u w:color="212121"/>
          <w:shd w:val="clear" w:color="auto" w:fill="FEFFFF"/>
        </w:rPr>
        <w:t>Helmerovi</w:t>
      </w:r>
      <w:proofErr w:type="spellEnd"/>
      <w:r w:rsidRPr="007203C6">
        <w:rPr>
          <w:rStyle w:val="dn"/>
          <w:u w:color="212121"/>
          <w:shd w:val="clear" w:color="auto" w:fill="FEFFFF"/>
        </w:rPr>
        <w:t xml:space="preserve"> vyvrací stereotypní představu o úloze a poprvé s manželem </w:t>
      </w:r>
      <w:proofErr w:type="gramStart"/>
      <w:r w:rsidRPr="007203C6">
        <w:rPr>
          <w:rStyle w:val="dn"/>
          <w:u w:color="212121"/>
          <w:shd w:val="clear" w:color="auto" w:fill="FEFFFF"/>
        </w:rPr>
        <w:t>hovoří</w:t>
      </w:r>
      <w:proofErr w:type="gramEnd"/>
      <w:r w:rsidRPr="007203C6">
        <w:rPr>
          <w:rStyle w:val="dn"/>
          <w:u w:color="212121"/>
          <w:shd w:val="clear" w:color="auto" w:fill="FEFFFF"/>
        </w:rPr>
        <w:t xml:space="preserve"> jako dva dospělí lidé.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se</w:t>
      </w:r>
      <w:r w:rsidR="006534FD">
        <w:rPr>
          <w:rStyle w:val="dn"/>
          <w:u w:color="212121"/>
          <w:shd w:val="clear" w:color="auto" w:fill="FEFFFF"/>
        </w:rPr>
        <w:t> </w:t>
      </w:r>
      <w:proofErr w:type="gramStart"/>
      <w:r w:rsidRPr="007203C6">
        <w:rPr>
          <w:rStyle w:val="dn"/>
          <w:u w:color="212121"/>
          <w:shd w:val="clear" w:color="auto" w:fill="FEFFFF"/>
        </w:rPr>
        <w:t>snaží</w:t>
      </w:r>
      <w:proofErr w:type="gramEnd"/>
      <w:r w:rsidRPr="007203C6">
        <w:rPr>
          <w:rStyle w:val="dn"/>
          <w:u w:color="212121"/>
          <w:shd w:val="clear" w:color="auto" w:fill="FEFFFF"/>
        </w:rPr>
        <w:t xml:space="preserve"> Noru přesvědčit o povinnostech prostřednictvím výkladu genderově předepsaných ideálů. </w:t>
      </w:r>
      <w:r w:rsidR="000F1758" w:rsidRPr="007203C6">
        <w:rPr>
          <w:rStyle w:val="dn"/>
          <w:u w:color="212121"/>
          <w:shd w:val="clear" w:color="auto" w:fill="FEFFFF"/>
        </w:rPr>
        <w:t>„</w:t>
      </w:r>
      <w:proofErr w:type="spellStart"/>
      <w:r w:rsidRPr="007203C6">
        <w:rPr>
          <w:rStyle w:val="dn"/>
          <w:i/>
          <w:iCs/>
          <w:u w:color="212121"/>
          <w:shd w:val="clear" w:color="auto" w:fill="FEFFFF"/>
        </w:rPr>
        <w:t>Helmer</w:t>
      </w:r>
      <w:proofErr w:type="spellEnd"/>
      <w:r w:rsidRPr="007203C6">
        <w:rPr>
          <w:rStyle w:val="dn"/>
          <w:i/>
          <w:iCs/>
          <w:u w:color="212121"/>
          <w:shd w:val="clear" w:color="auto" w:fill="FEFFFF"/>
        </w:rPr>
        <w:t>: Ty jsi především a na prvním místě manželka a matka. Nora:</w:t>
      </w:r>
      <w:r w:rsidR="006534FD">
        <w:rPr>
          <w:rStyle w:val="dn"/>
          <w:i/>
          <w:iCs/>
          <w:u w:color="212121"/>
          <w:shd w:val="clear" w:color="auto" w:fill="FEFFFF"/>
        </w:rPr>
        <w:t> </w:t>
      </w:r>
      <w:r w:rsidRPr="007203C6">
        <w:rPr>
          <w:rStyle w:val="dn"/>
          <w:i/>
          <w:iCs/>
          <w:u w:color="212121"/>
          <w:shd w:val="clear" w:color="auto" w:fill="FEFFFF"/>
        </w:rPr>
        <w:t>Tak</w:t>
      </w:r>
      <w:r w:rsidR="006534FD">
        <w:rPr>
          <w:rStyle w:val="dn"/>
          <w:i/>
          <w:iCs/>
          <w:u w:color="212121"/>
          <w:shd w:val="clear" w:color="auto" w:fill="FEFFFF"/>
        </w:rPr>
        <w:t> </w:t>
      </w:r>
      <w:r w:rsidRPr="007203C6">
        <w:rPr>
          <w:rStyle w:val="dn"/>
          <w:i/>
          <w:iCs/>
          <w:u w:color="212121"/>
          <w:shd w:val="clear" w:color="auto" w:fill="FEFFFF"/>
        </w:rPr>
        <w:t>na</w:t>
      </w:r>
      <w:r w:rsidR="006534FD">
        <w:rPr>
          <w:rStyle w:val="dn"/>
          <w:i/>
          <w:iCs/>
          <w:u w:color="212121"/>
          <w:shd w:val="clear" w:color="auto" w:fill="FEFFFF"/>
        </w:rPr>
        <w:t> </w:t>
      </w:r>
      <w:r w:rsidRPr="007203C6">
        <w:rPr>
          <w:rStyle w:val="dn"/>
          <w:i/>
          <w:iCs/>
          <w:u w:color="212121"/>
          <w:shd w:val="clear" w:color="auto" w:fill="FEFFFF"/>
        </w:rPr>
        <w:t>to</w:t>
      </w:r>
      <w:r w:rsidR="006534FD">
        <w:rPr>
          <w:rStyle w:val="dn"/>
          <w:i/>
          <w:iCs/>
          <w:u w:color="212121"/>
          <w:shd w:val="clear" w:color="auto" w:fill="FEFFFF"/>
        </w:rPr>
        <w:t> </w:t>
      </w:r>
      <w:r w:rsidRPr="007203C6">
        <w:rPr>
          <w:rStyle w:val="dn"/>
          <w:i/>
          <w:iCs/>
          <w:u w:color="212121"/>
          <w:shd w:val="clear" w:color="auto" w:fill="FEFFFF"/>
        </w:rPr>
        <w:t>už</w:t>
      </w:r>
      <w:r w:rsidR="006534FD">
        <w:rPr>
          <w:rStyle w:val="dn"/>
          <w:i/>
          <w:iCs/>
          <w:u w:color="212121"/>
          <w:shd w:val="clear" w:color="auto" w:fill="FEFFFF"/>
        </w:rPr>
        <w:t> </w:t>
      </w:r>
      <w:r w:rsidRPr="007203C6">
        <w:rPr>
          <w:rStyle w:val="dn"/>
          <w:i/>
          <w:iCs/>
          <w:u w:color="212121"/>
          <w:shd w:val="clear" w:color="auto" w:fill="FEFFFF"/>
        </w:rPr>
        <w:t>nevěřím. Podle mě jsem především a na prvním místě člověk, já zrovna jako ty.</w:t>
      </w:r>
      <w:r w:rsidR="000F1758" w:rsidRPr="007203C6">
        <w:rPr>
          <w:rStyle w:val="dn"/>
          <w:i/>
          <w:iCs/>
          <w:u w:color="212121"/>
          <w:shd w:val="clear" w:color="auto" w:fill="FEFFFF"/>
        </w:rPr>
        <w:t>“</w:t>
      </w:r>
      <w:r w:rsidRPr="007203C6">
        <w:rPr>
          <w:rStyle w:val="dn"/>
          <w:u w:color="212121"/>
          <w:shd w:val="clear" w:color="auto" w:fill="FEFFFF"/>
          <w:vertAlign w:val="superscript"/>
        </w:rPr>
        <w:footnoteReference w:id="91"/>
      </w:r>
      <w:r w:rsidRPr="007203C6">
        <w:rPr>
          <w:rStyle w:val="dn"/>
          <w:i/>
          <w:iCs/>
          <w:u w:color="212121"/>
          <w:shd w:val="clear" w:color="auto" w:fill="FEFFFF"/>
        </w:rPr>
        <w:t xml:space="preserve"> </w:t>
      </w:r>
      <w:r w:rsidRPr="007203C6">
        <w:rPr>
          <w:rStyle w:val="dn"/>
          <w:u w:color="212121"/>
          <w:shd w:val="clear" w:color="auto" w:fill="FEFFFF"/>
        </w:rPr>
        <w:t xml:space="preserve">Nora pochopila svou hodnotu a upozorňuje na rovnost, která by měla mezi lidmi panovat. V reakci na to ji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konfrontuje s argumentem, že ona nerozumí společnosti, ve které žije. Nora mu odvětí: „</w:t>
      </w:r>
      <w:r w:rsidRPr="007203C6">
        <w:rPr>
          <w:rStyle w:val="dn"/>
          <w:i/>
          <w:iCs/>
          <w:u w:color="212121"/>
          <w:shd w:val="clear" w:color="auto" w:fill="FEFFFF"/>
        </w:rPr>
        <w:t>Ne, to tedy nerozumím. Ale teď tomu musím přijít na kloub. Musím zjistit, kdo</w:t>
      </w:r>
      <w:r w:rsidR="00BE6855">
        <w:rPr>
          <w:rStyle w:val="dn"/>
          <w:i/>
          <w:iCs/>
          <w:u w:color="212121"/>
          <w:shd w:val="clear" w:color="auto" w:fill="FEFFFF"/>
        </w:rPr>
        <w:t> </w:t>
      </w:r>
      <w:r w:rsidRPr="007203C6">
        <w:rPr>
          <w:rStyle w:val="dn"/>
          <w:i/>
          <w:iCs/>
          <w:u w:color="212121"/>
          <w:shd w:val="clear" w:color="auto" w:fill="FEFFFF"/>
        </w:rPr>
        <w:t>má pravdu, společnost, nebo já.“</w:t>
      </w:r>
      <w:r w:rsidRPr="00696040">
        <w:rPr>
          <w:rStyle w:val="dn"/>
          <w:u w:color="212121"/>
          <w:shd w:val="clear" w:color="auto" w:fill="FEFFFF"/>
          <w:vertAlign w:val="superscript"/>
        </w:rPr>
        <w:footnoteReference w:id="92"/>
      </w:r>
      <w:r w:rsidRPr="007203C6">
        <w:rPr>
          <w:rStyle w:val="dn"/>
          <w:u w:color="212121"/>
          <w:shd w:val="clear" w:color="auto" w:fill="FEFFFF"/>
        </w:rPr>
        <w:t xml:space="preserve"> Do této chvíle neměla ani ona, ani ostatní ženy možnost učinit rozhodnutí vycházející z jejich skutečného přesvědčení. Replika také stanovuje jednu z</w:t>
      </w:r>
      <w:r w:rsidR="00BE6855">
        <w:rPr>
          <w:rStyle w:val="dn"/>
          <w:u w:color="212121"/>
          <w:shd w:val="clear" w:color="auto" w:fill="FEFFFF"/>
        </w:rPr>
        <w:t> </w:t>
      </w:r>
      <w:r w:rsidRPr="007203C6">
        <w:rPr>
          <w:rStyle w:val="dn"/>
          <w:u w:color="212121"/>
          <w:shd w:val="clear" w:color="auto" w:fill="FEFFFF"/>
        </w:rPr>
        <w:t xml:space="preserve">otázek, kterým se v </w:t>
      </w:r>
      <w:proofErr w:type="gramStart"/>
      <w:r w:rsidRPr="007203C6">
        <w:rPr>
          <w:rStyle w:val="dn"/>
          <w:u w:color="212121"/>
          <w:shd w:val="clear" w:color="auto" w:fill="FEFFFF"/>
        </w:rPr>
        <w:t>dramatu</w:t>
      </w:r>
      <w:proofErr w:type="gramEnd"/>
      <w:r w:rsidRPr="007203C6">
        <w:rPr>
          <w:rStyle w:val="dn"/>
          <w:u w:color="212121"/>
          <w:shd w:val="clear" w:color="auto" w:fill="FEFFFF"/>
        </w:rPr>
        <w:t xml:space="preserve"> </w:t>
      </w:r>
      <w:r w:rsidRPr="007203C6">
        <w:rPr>
          <w:rStyle w:val="dn"/>
          <w:i/>
          <w:iCs/>
          <w:u w:color="212121"/>
          <w:shd w:val="clear" w:color="auto" w:fill="FEFFFF"/>
        </w:rPr>
        <w:t>Co se stalo, když Nora opustila manžela aneb Opory společnost</w:t>
      </w:r>
      <w:r w:rsidR="007D7CC1">
        <w:rPr>
          <w:rStyle w:val="dn"/>
          <w:i/>
          <w:iCs/>
          <w:u w:color="212121"/>
          <w:shd w:val="clear" w:color="auto" w:fill="FEFFFF"/>
        </w:rPr>
        <w:t>i</w:t>
      </w:r>
      <w:r w:rsidRPr="007203C6">
        <w:rPr>
          <w:rStyle w:val="dn"/>
          <w:u w:color="212121"/>
          <w:shd w:val="clear" w:color="auto" w:fill="FEFFFF"/>
        </w:rPr>
        <w:t xml:space="preserve"> věnuje Elfriede </w:t>
      </w:r>
      <w:proofErr w:type="spellStart"/>
      <w:r w:rsidRPr="007203C6">
        <w:rPr>
          <w:rStyle w:val="dn"/>
          <w:u w:color="212121"/>
          <w:shd w:val="clear" w:color="auto" w:fill="FEFFFF"/>
        </w:rPr>
        <w:t>Jelinek</w:t>
      </w:r>
      <w:proofErr w:type="spellEnd"/>
      <w:r w:rsidRPr="007203C6">
        <w:rPr>
          <w:rStyle w:val="dn"/>
          <w:u w:color="212121"/>
          <w:shd w:val="clear" w:color="auto" w:fill="FEFFFF"/>
        </w:rPr>
        <w:t>. Využitím analytické metody</w:t>
      </w:r>
      <w:r w:rsidRPr="007203C6">
        <w:rPr>
          <w:rStyle w:val="dn"/>
          <w:i/>
          <w:iCs/>
          <w:u w:color="212121"/>
          <w:shd w:val="clear" w:color="auto" w:fill="FEFFFF"/>
        </w:rPr>
        <w:t xml:space="preserve"> </w:t>
      </w:r>
      <w:r w:rsidRPr="007203C6">
        <w:rPr>
          <w:rStyle w:val="dn"/>
          <w:u w:color="212121"/>
          <w:shd w:val="clear" w:color="auto" w:fill="FEFFFF"/>
        </w:rPr>
        <w:t>pro psaní dramatu o ženské nerovnoprávnosti, čtenář v určitou chvíli vidí obraz ideálu ženy podle patriarchátu, tedy</w:t>
      </w:r>
      <w:r w:rsidR="00BE6855">
        <w:rPr>
          <w:rStyle w:val="dn"/>
          <w:u w:color="212121"/>
          <w:shd w:val="clear" w:color="auto" w:fill="FEFFFF"/>
        </w:rPr>
        <w:t> </w:t>
      </w:r>
      <w:r w:rsidRPr="007203C6">
        <w:rPr>
          <w:rStyle w:val="dn"/>
          <w:u w:color="212121"/>
          <w:shd w:val="clear" w:color="auto" w:fill="FEFFFF"/>
        </w:rPr>
        <w:t>skutečnou loutku. Díky tomu na konci výrazněji vyniká síla charakteru a náročnost rozhodnutí, které musí Nora udělat.</w:t>
      </w:r>
    </w:p>
    <w:p w14:paraId="240ED047" w14:textId="68CF4394" w:rsidR="00C50C5C" w:rsidRPr="007203C6" w:rsidRDefault="00C630A9" w:rsidP="009E0D1D">
      <w:pPr>
        <w:ind w:firstLine="709"/>
        <w:rPr>
          <w:rStyle w:val="dn"/>
          <w:u w:color="212121"/>
          <w:shd w:val="clear" w:color="auto" w:fill="FEFFFF"/>
        </w:rPr>
      </w:pPr>
      <w:r w:rsidRPr="007203C6">
        <w:rPr>
          <w:rStyle w:val="dn"/>
          <w:u w:color="212121"/>
          <w:shd w:val="clear" w:color="auto" w:fill="FEFFFF"/>
        </w:rPr>
        <w:t xml:space="preserve">Postava </w:t>
      </w:r>
      <w:proofErr w:type="spellStart"/>
      <w:r w:rsidRPr="007203C6">
        <w:rPr>
          <w:rStyle w:val="dn"/>
          <w:u w:color="212121"/>
          <w:shd w:val="clear" w:color="auto" w:fill="FEFFFF"/>
        </w:rPr>
        <w:t>Helmera</w:t>
      </w:r>
      <w:proofErr w:type="spellEnd"/>
      <w:r w:rsidRPr="007203C6">
        <w:rPr>
          <w:rStyle w:val="dn"/>
          <w:u w:color="212121"/>
          <w:shd w:val="clear" w:color="auto" w:fill="FEFFFF"/>
        </w:rPr>
        <w:t xml:space="preserve"> z velké části symbolizuje společnost.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je stereotypem dobového muže, který je zahleděn do vlastních úspěchů, kariérního růstu, peněz a sebechvály. Nora zprvu narcistický pohled nijak nevyvrací a podporuje manželovu sebechválu, čímž je podtrhována pasivita většiny žen, které nepřemýšlely nad jinými možnostmi. Byly učeny vnímat chotě jako spasitele, který je zachrání tím, že dostanou náplň života spočívající v péči o něj. Motivu potřeby záchrany je také nositelkou Kristina Lindová. Neskrývá touhu po muži a dětech, o</w:t>
      </w:r>
      <w:r w:rsidR="00BE6855">
        <w:rPr>
          <w:rStyle w:val="dn"/>
          <w:u w:color="212121"/>
          <w:shd w:val="clear" w:color="auto" w:fill="FEFFFF"/>
        </w:rPr>
        <w:t> </w:t>
      </w:r>
      <w:r w:rsidRPr="007203C6">
        <w:rPr>
          <w:rStyle w:val="dn"/>
          <w:u w:color="212121"/>
          <w:shd w:val="clear" w:color="auto" w:fill="FEFFFF"/>
        </w:rPr>
        <w:t>které</w:t>
      </w:r>
      <w:r w:rsidR="00BE6855">
        <w:rPr>
          <w:rStyle w:val="dn"/>
          <w:u w:color="212121"/>
          <w:shd w:val="clear" w:color="auto" w:fill="FEFFFF"/>
        </w:rPr>
        <w:t> </w:t>
      </w:r>
      <w:r w:rsidRPr="007203C6">
        <w:rPr>
          <w:rStyle w:val="dn"/>
          <w:u w:color="212121"/>
          <w:shd w:val="clear" w:color="auto" w:fill="FEFFFF"/>
        </w:rPr>
        <w:t>by mohla pečovat. Její přání však nejsou motivována nalezením vlastního smyslu, nýbrž</w:t>
      </w:r>
      <w:r w:rsidR="00BE6855">
        <w:rPr>
          <w:rStyle w:val="dn"/>
          <w:u w:color="212121"/>
          <w:shd w:val="clear" w:color="auto" w:fill="FEFFFF"/>
        </w:rPr>
        <w:t> </w:t>
      </w:r>
      <w:r w:rsidRPr="007203C6">
        <w:rPr>
          <w:rStyle w:val="dn"/>
          <w:u w:color="212121"/>
          <w:shd w:val="clear" w:color="auto" w:fill="FEFFFF"/>
        </w:rPr>
        <w:t xml:space="preserve">podlehla tlaku patriarchátu. </w:t>
      </w:r>
      <w:r w:rsidR="00B309BD" w:rsidRPr="007203C6">
        <w:rPr>
          <w:rStyle w:val="dn"/>
          <w:u w:color="212121"/>
          <w:shd w:val="clear" w:color="auto" w:fill="FEFFFF"/>
        </w:rPr>
        <w:t>„</w:t>
      </w:r>
      <w:r w:rsidRPr="007203C6">
        <w:rPr>
          <w:rStyle w:val="dn"/>
          <w:i/>
          <w:iCs/>
          <w:u w:color="212121"/>
          <w:shd w:val="clear" w:color="auto" w:fill="FEFFFF"/>
        </w:rPr>
        <w:t xml:space="preserve">Lindová: Pracovat jen pro sebe, v tom žádná radost není. </w:t>
      </w:r>
      <w:proofErr w:type="spellStart"/>
      <w:r w:rsidRPr="007203C6">
        <w:rPr>
          <w:rStyle w:val="dn"/>
          <w:i/>
          <w:iCs/>
          <w:u w:color="212121"/>
          <w:shd w:val="clear" w:color="auto" w:fill="FEFFFF"/>
        </w:rPr>
        <w:t>Nilsi</w:t>
      </w:r>
      <w:proofErr w:type="spellEnd"/>
      <w:r w:rsidRPr="007203C6">
        <w:rPr>
          <w:rStyle w:val="dn"/>
          <w:i/>
          <w:iCs/>
          <w:u w:color="212121"/>
          <w:shd w:val="clear" w:color="auto" w:fill="FEFFFF"/>
        </w:rPr>
        <w:t xml:space="preserve">, zařiďte, ať </w:t>
      </w:r>
      <w:proofErr w:type="gramStart"/>
      <w:r w:rsidRPr="007203C6">
        <w:rPr>
          <w:rStyle w:val="dn"/>
          <w:i/>
          <w:iCs/>
          <w:u w:color="212121"/>
          <w:shd w:val="clear" w:color="auto" w:fill="FEFFFF"/>
        </w:rPr>
        <w:t>mám</w:t>
      </w:r>
      <w:proofErr w:type="gramEnd"/>
      <w:r w:rsidRPr="007203C6">
        <w:rPr>
          <w:rStyle w:val="dn"/>
          <w:i/>
          <w:iCs/>
          <w:u w:color="212121"/>
          <w:shd w:val="clear" w:color="auto" w:fill="FEFFFF"/>
        </w:rPr>
        <w:t xml:space="preserve"> pro koho a pro co pracovat.</w:t>
      </w:r>
      <w:r w:rsidR="00B309BD" w:rsidRPr="007203C6">
        <w:rPr>
          <w:rStyle w:val="dn"/>
          <w:i/>
          <w:iCs/>
          <w:u w:color="212121"/>
          <w:shd w:val="clear" w:color="auto" w:fill="FEFFFF"/>
        </w:rPr>
        <w:t>“</w:t>
      </w:r>
      <w:r w:rsidRPr="007203C6">
        <w:rPr>
          <w:rStyle w:val="dn"/>
          <w:i/>
          <w:iCs/>
          <w:u w:color="212121"/>
          <w:shd w:val="clear" w:color="auto" w:fill="FEFFFF"/>
          <w:vertAlign w:val="superscript"/>
        </w:rPr>
        <w:footnoteReference w:id="93"/>
      </w:r>
      <w:r w:rsidRPr="007203C6">
        <w:rPr>
          <w:rStyle w:val="dn"/>
          <w:u w:color="212121"/>
          <w:shd w:val="clear" w:color="auto" w:fill="FEFFFF"/>
        </w:rPr>
        <w:t xml:space="preserve"> I když se tedy oproti Noře zpočátku může jevit emancipovaným typem ženy, není tomu tak. Nora celou dobu </w:t>
      </w:r>
      <w:proofErr w:type="spellStart"/>
      <w:r w:rsidRPr="007203C6">
        <w:rPr>
          <w:rStyle w:val="dn"/>
          <w:u w:color="212121"/>
          <w:shd w:val="clear" w:color="auto" w:fill="FEFFFF"/>
        </w:rPr>
        <w:t>Helmera</w:t>
      </w:r>
      <w:proofErr w:type="spellEnd"/>
      <w:r w:rsidRPr="007203C6">
        <w:rPr>
          <w:rStyle w:val="dn"/>
          <w:u w:color="212121"/>
          <w:shd w:val="clear" w:color="auto" w:fill="FEFFFF"/>
        </w:rPr>
        <w:t xml:space="preserve"> vnímá jako milujícího ochránce. Na konci procitne a uvědomí si, že její manžel je sobecký a majetnický. </w:t>
      </w:r>
      <w:r w:rsidRPr="007203C6">
        <w:rPr>
          <w:rStyle w:val="dn"/>
          <w:u w:color="212121"/>
          <w:shd w:val="clear" w:color="auto" w:fill="FEFFFF"/>
        </w:rPr>
        <w:lastRenderedPageBreak/>
        <w:t>Láska, kterou nabízel, spočívala pouze v obdivu krásy a společenském uznání, které</w:t>
      </w:r>
      <w:r w:rsidR="00DA7546">
        <w:rPr>
          <w:rStyle w:val="dn"/>
          <w:u w:color="212121"/>
          <w:shd w:val="clear" w:color="auto" w:fill="FEFFFF"/>
        </w:rPr>
        <w:t> </w:t>
      </w:r>
      <w:r w:rsidRPr="007203C6">
        <w:rPr>
          <w:rStyle w:val="dn"/>
          <w:u w:color="212121"/>
          <w:shd w:val="clear" w:color="auto" w:fill="FEFFFF"/>
        </w:rPr>
        <w:t>mu</w:t>
      </w:r>
      <w:r w:rsidR="00DA7546">
        <w:rPr>
          <w:rStyle w:val="dn"/>
          <w:u w:color="212121"/>
          <w:shd w:val="clear" w:color="auto" w:fill="FEFFFF"/>
        </w:rPr>
        <w:t> </w:t>
      </w:r>
      <w:r w:rsidRPr="007203C6">
        <w:rPr>
          <w:rStyle w:val="dn"/>
          <w:u w:color="212121"/>
          <w:shd w:val="clear" w:color="auto" w:fill="FEFFFF"/>
        </w:rPr>
        <w:t>manželka nabízí.</w:t>
      </w:r>
    </w:p>
    <w:p w14:paraId="67590CA8" w14:textId="03146E13" w:rsidR="00C50C5C" w:rsidRPr="007203C6" w:rsidRDefault="00C630A9" w:rsidP="009E0D1D">
      <w:pPr>
        <w:ind w:firstLine="709"/>
        <w:rPr>
          <w:rStyle w:val="dn"/>
          <w:u w:color="212121"/>
          <w:shd w:val="clear" w:color="auto" w:fill="FEFFFF"/>
        </w:rPr>
      </w:pPr>
      <w:r w:rsidRPr="007203C6">
        <w:rPr>
          <w:rStyle w:val="dn"/>
          <w:u w:color="212121"/>
          <w:shd w:val="clear" w:color="auto" w:fill="FEFFFF"/>
        </w:rPr>
        <w:t>Vrátím se zpět ke Kristině Lindové. S Lindovou není zacházeno stejným způsobem jako s Norou, protože se ocitla v situaci, kdy muže ztratila a musela se zajistit sama. Zároveň Ibsen pomocí postavy Kristiny Lindové potvrzuje tezi o nemožnosti ženské realizace ve „světě mužů“ bez muže. Skutečnost popisuje strhaný vzhled Lindové. Upozorní na něj Nora,</w:t>
      </w:r>
      <w:r w:rsidR="00DA7546">
        <w:rPr>
          <w:rStyle w:val="dn"/>
          <w:u w:color="212121"/>
          <w:shd w:val="clear" w:color="auto" w:fill="FEFFFF"/>
        </w:rPr>
        <w:t> </w:t>
      </w:r>
      <w:r w:rsidRPr="007203C6">
        <w:rPr>
          <w:rStyle w:val="dn"/>
          <w:u w:color="212121"/>
          <w:shd w:val="clear" w:color="auto" w:fill="FEFFFF"/>
        </w:rPr>
        <w:t xml:space="preserve">když se s ní poprvé po několika letech opět setká. </w:t>
      </w:r>
      <w:r w:rsidR="002A10AF" w:rsidRPr="007203C6">
        <w:rPr>
          <w:rStyle w:val="dn"/>
          <w:u w:color="212121"/>
          <w:shd w:val="clear" w:color="auto" w:fill="FEFFFF"/>
        </w:rPr>
        <w:t>„</w:t>
      </w:r>
      <w:r w:rsidRPr="007203C6">
        <w:rPr>
          <w:rStyle w:val="dn"/>
          <w:i/>
          <w:iCs/>
          <w:u w:color="212121"/>
          <w:shd w:val="clear" w:color="auto" w:fill="FEFFFF"/>
        </w:rPr>
        <w:t xml:space="preserve">Nora: Ale trochu bledší </w:t>
      </w:r>
      <w:proofErr w:type="gramStart"/>
      <w:r w:rsidRPr="007203C6">
        <w:rPr>
          <w:rStyle w:val="dn"/>
          <w:i/>
          <w:iCs/>
          <w:u w:color="212121"/>
          <w:shd w:val="clear" w:color="auto" w:fill="FEFFFF"/>
        </w:rPr>
        <w:t>jsi - a</w:t>
      </w:r>
      <w:proofErr w:type="gramEnd"/>
      <w:r w:rsidRPr="007203C6">
        <w:rPr>
          <w:rStyle w:val="dn"/>
          <w:i/>
          <w:iCs/>
          <w:u w:color="212121"/>
          <w:shd w:val="clear" w:color="auto" w:fill="FEFFFF"/>
        </w:rPr>
        <w:t xml:space="preserve"> taky jsi zhubla.</w:t>
      </w:r>
      <w:r w:rsidR="00A92561" w:rsidRPr="007203C6">
        <w:rPr>
          <w:rStyle w:val="dn"/>
          <w:i/>
          <w:iCs/>
          <w:u w:color="212121"/>
          <w:shd w:val="clear" w:color="auto" w:fill="FEFFFF"/>
        </w:rPr>
        <w:t>“</w:t>
      </w:r>
      <w:r w:rsidRPr="00696040">
        <w:rPr>
          <w:rStyle w:val="dn"/>
          <w:u w:color="212121"/>
          <w:shd w:val="clear" w:color="auto" w:fill="FEFFFF"/>
          <w:vertAlign w:val="superscript"/>
        </w:rPr>
        <w:footnoteReference w:id="94"/>
      </w:r>
      <w:r w:rsidRPr="007203C6">
        <w:rPr>
          <w:rStyle w:val="dn"/>
          <w:i/>
          <w:iCs/>
          <w:u w:color="212121"/>
          <w:shd w:val="clear" w:color="auto" w:fill="FEFFFF"/>
        </w:rPr>
        <w:t xml:space="preserve"> </w:t>
      </w:r>
      <w:r w:rsidRPr="007203C6">
        <w:rPr>
          <w:rStyle w:val="dn"/>
          <w:u w:color="212121"/>
          <w:shd w:val="clear" w:color="auto" w:fill="FEFFFF"/>
        </w:rPr>
        <w:t>Narozdíl od Nory má její kamaráda mnohem větší přehled o světě, což je zapříčiněno ztrátou partnera. Lindová nemá po boku muže, který by ji zabraňoval poznávat. Zároveň Lindová opět upozorňuje na ženskou morální sílu, protože se vzdá pravé lásky kvůli starostem o rodinu. Tím</w:t>
      </w:r>
      <w:r w:rsidR="009A6796">
        <w:rPr>
          <w:rStyle w:val="dn"/>
          <w:u w:color="212121"/>
          <w:shd w:val="clear" w:color="auto" w:fill="FEFFFF"/>
        </w:rPr>
        <w:t> </w:t>
      </w:r>
      <w:r w:rsidRPr="007203C6">
        <w:rPr>
          <w:rStyle w:val="dn"/>
          <w:u w:color="212121"/>
          <w:shd w:val="clear" w:color="auto" w:fill="FEFFFF"/>
        </w:rPr>
        <w:t>také opouští čistý a upřímný cit kvůli zkaženosti společnosti. Ibsen tím opět vyzdvihuje fakt, že ženy byly naučené žít na úkor vlastního štěstí.</w:t>
      </w:r>
    </w:p>
    <w:p w14:paraId="5E477334" w14:textId="6267D582" w:rsidR="00C50C5C" w:rsidRPr="007203C6" w:rsidRDefault="00C630A9" w:rsidP="009E0D1D">
      <w:pPr>
        <w:ind w:firstLine="709"/>
        <w:rPr>
          <w:rStyle w:val="dn"/>
          <w:u w:color="212121"/>
          <w:shd w:val="clear" w:color="auto" w:fill="FEFFFF"/>
        </w:rPr>
      </w:pPr>
      <w:r w:rsidRPr="007203C6">
        <w:rPr>
          <w:rStyle w:val="dn"/>
          <w:u w:color="212121"/>
          <w:shd w:val="clear" w:color="auto" w:fill="FEFFFF"/>
        </w:rPr>
        <w:t xml:space="preserve">Ibsen většinou zobrazuje ženy jako ctnostné a upřímné bytosti, což se velice silně projevuje v </w:t>
      </w:r>
      <w:r w:rsidRPr="007203C6">
        <w:rPr>
          <w:rStyle w:val="dn"/>
          <w:i/>
          <w:iCs/>
          <w:u w:color="212121"/>
          <w:shd w:val="clear" w:color="auto" w:fill="FEFFFF"/>
        </w:rPr>
        <w:t xml:space="preserve">Oporách společnosti, </w:t>
      </w:r>
      <w:r w:rsidRPr="007203C6">
        <w:rPr>
          <w:rStyle w:val="dn"/>
          <w:u w:color="212121"/>
          <w:shd w:val="clear" w:color="auto" w:fill="FEFFFF"/>
        </w:rPr>
        <w:t>kde jsou jejich kladné vlastnosti ve výrazném kontrastu s</w:t>
      </w:r>
      <w:r w:rsidR="009A6796">
        <w:rPr>
          <w:rStyle w:val="dn"/>
          <w:u w:color="212121"/>
          <w:shd w:val="clear" w:color="auto" w:fill="FEFFFF"/>
        </w:rPr>
        <w:t> </w:t>
      </w:r>
      <w:r w:rsidRPr="007203C6">
        <w:rPr>
          <w:rStyle w:val="dn"/>
          <w:u w:color="212121"/>
          <w:shd w:val="clear" w:color="auto" w:fill="FEFFFF"/>
        </w:rPr>
        <w:t xml:space="preserve">mužskou vypočítavostí. V dramatu </w:t>
      </w:r>
      <w:r w:rsidRPr="007203C6">
        <w:rPr>
          <w:rStyle w:val="dn"/>
          <w:i/>
          <w:iCs/>
          <w:u w:color="212121"/>
          <w:shd w:val="clear" w:color="auto" w:fill="FEFFFF"/>
        </w:rPr>
        <w:t>Domeček pro panenky</w:t>
      </w:r>
      <w:r w:rsidRPr="007203C6">
        <w:rPr>
          <w:rStyle w:val="dn"/>
          <w:u w:color="212121"/>
          <w:shd w:val="clear" w:color="auto" w:fill="FEFFFF"/>
        </w:rPr>
        <w:t xml:space="preserve"> autor vyzdvihuje bezelstnost vztahu Nory s nemocným doktorem Rankem. Ačkoliv společnost podle stereotypů usuzuje opačně, Nora nevyužívá doktora pro peníze. Autor zobrazuje tendenci obviňovat ženy z touhy po penězích. Přátelství s Rankem nahrazuje Noře, co se jí v manželství nedostává, tedy</w:t>
      </w:r>
      <w:r w:rsidR="009A6796">
        <w:rPr>
          <w:rStyle w:val="dn"/>
          <w:u w:color="212121"/>
          <w:shd w:val="clear" w:color="auto" w:fill="FEFFFF"/>
        </w:rPr>
        <w:t> </w:t>
      </w:r>
      <w:r w:rsidRPr="007203C6">
        <w:rPr>
          <w:rStyle w:val="dn"/>
          <w:u w:color="212121"/>
          <w:shd w:val="clear" w:color="auto" w:fill="FEFFFF"/>
        </w:rPr>
        <w:t xml:space="preserve">intelektuální konverzaci. Ve chvíli, kdy doktor vyzná romantické city, Nora se distancuje. Mravní síla je dále zakomponována v rozhovoru s </w:t>
      </w:r>
      <w:proofErr w:type="spellStart"/>
      <w:r w:rsidRPr="007203C6">
        <w:rPr>
          <w:rStyle w:val="dn"/>
          <w:u w:color="212121"/>
          <w:shd w:val="clear" w:color="auto" w:fill="FEFFFF"/>
        </w:rPr>
        <w:t>Krogstadem</w:t>
      </w:r>
      <w:proofErr w:type="spellEnd"/>
      <w:r w:rsidRPr="007203C6">
        <w:rPr>
          <w:rStyle w:val="dn"/>
          <w:u w:color="212121"/>
          <w:shd w:val="clear" w:color="auto" w:fill="FEFFFF"/>
        </w:rPr>
        <w:t>. Nora se o zákonech nastavených muži vyjadřuje jako o nemorálních a prospěchářských, protože jednají pouze pro</w:t>
      </w:r>
      <w:r w:rsidR="009A6796">
        <w:rPr>
          <w:rStyle w:val="dn"/>
          <w:u w:color="212121"/>
          <w:shd w:val="clear" w:color="auto" w:fill="FEFFFF"/>
        </w:rPr>
        <w:t> </w:t>
      </w:r>
      <w:r w:rsidRPr="007203C6">
        <w:rPr>
          <w:rStyle w:val="dn"/>
          <w:u w:color="212121"/>
          <w:shd w:val="clear" w:color="auto" w:fill="FEFFFF"/>
        </w:rPr>
        <w:t>zisk kapitálu a moci. Opět se autor odkazuje na mužskou mocichtivost podpořenou patriarchátem.</w:t>
      </w:r>
    </w:p>
    <w:p w14:paraId="761B7A7D" w14:textId="6F4FEB25" w:rsidR="00C50C5C" w:rsidRPr="007203C6" w:rsidRDefault="00C630A9" w:rsidP="009E0D1D">
      <w:pPr>
        <w:ind w:firstLine="709"/>
        <w:rPr>
          <w:rStyle w:val="dn"/>
          <w:u w:color="212121"/>
          <w:shd w:val="clear" w:color="auto" w:fill="FEFFFF"/>
        </w:rPr>
      </w:pPr>
      <w:r w:rsidRPr="007203C6">
        <w:rPr>
          <w:rStyle w:val="dn"/>
          <w:u w:color="212121"/>
          <w:shd w:val="clear" w:color="auto" w:fill="FEFFFF"/>
        </w:rPr>
        <w:t xml:space="preserve">Celkově lze o postavách z </w:t>
      </w:r>
      <w:r w:rsidRPr="007203C6">
        <w:rPr>
          <w:rStyle w:val="dn"/>
          <w:i/>
          <w:iCs/>
          <w:u w:color="212121"/>
          <w:shd w:val="clear" w:color="auto" w:fill="FEFFFF"/>
        </w:rPr>
        <w:t>Domečku pro panenky</w:t>
      </w:r>
      <w:r w:rsidRPr="007203C6">
        <w:rPr>
          <w:rStyle w:val="dn"/>
          <w:u w:color="212121"/>
          <w:shd w:val="clear" w:color="auto" w:fill="FEFFFF"/>
        </w:rPr>
        <w:t xml:space="preserve"> </w:t>
      </w:r>
      <w:proofErr w:type="gramStart"/>
      <w:r w:rsidRPr="007203C6">
        <w:rPr>
          <w:rStyle w:val="dn"/>
          <w:u w:color="212121"/>
          <w:shd w:val="clear" w:color="auto" w:fill="FEFFFF"/>
        </w:rPr>
        <w:t>říci</w:t>
      </w:r>
      <w:proofErr w:type="gramEnd"/>
      <w:r w:rsidRPr="007203C6">
        <w:rPr>
          <w:rStyle w:val="dn"/>
          <w:u w:color="212121"/>
          <w:shd w:val="clear" w:color="auto" w:fill="FEFFFF"/>
        </w:rPr>
        <w:t xml:space="preserve">, že se jedná o charaktery vystavené na psychologickém principu, avšak jejich základ stojí ve stereotypních rolích. Do jisté míry cíleně symbolizují určitou společenskou skupinu. Například Nora představuje měšťanskou ženu, která je zpočátku ideálním vzorem poslušné manželky bez vlastních názorů. </w:t>
      </w:r>
      <w:proofErr w:type="spellStart"/>
      <w:r w:rsidRPr="007203C6">
        <w:rPr>
          <w:rStyle w:val="dn"/>
          <w:u w:color="212121"/>
          <w:shd w:val="clear" w:color="auto" w:fill="FEFFFF"/>
        </w:rPr>
        <w:t>Helmer</w:t>
      </w:r>
      <w:proofErr w:type="spellEnd"/>
      <w:r w:rsidRPr="007203C6">
        <w:rPr>
          <w:rStyle w:val="dn"/>
          <w:u w:color="212121"/>
          <w:shd w:val="clear" w:color="auto" w:fill="FEFFFF"/>
        </w:rPr>
        <w:t xml:space="preserve"> je sebestředným mužem toužícím po zisku, který vnímá ženu jako své</w:t>
      </w:r>
      <w:r w:rsidR="00DD7032">
        <w:rPr>
          <w:rStyle w:val="dn"/>
          <w:u w:color="212121"/>
          <w:shd w:val="clear" w:color="auto" w:fill="FEFFFF"/>
        </w:rPr>
        <w:t xml:space="preserve"> </w:t>
      </w:r>
      <w:r w:rsidRPr="007203C6">
        <w:rPr>
          <w:rStyle w:val="dn"/>
          <w:u w:color="212121"/>
          <w:shd w:val="clear" w:color="auto" w:fill="FEFFFF"/>
        </w:rPr>
        <w:t xml:space="preserve">vlastnictví. Kristina Lindová reprezentuje ztracené ženy na okraji společnosti. Ibsen zobrazuje ženu jako </w:t>
      </w:r>
      <w:r w:rsidRPr="007203C6">
        <w:rPr>
          <w:rStyle w:val="dn"/>
          <w:u w:color="212121"/>
          <w:shd w:val="clear" w:color="auto" w:fill="FEFFFF"/>
        </w:rPr>
        <w:lastRenderedPageBreak/>
        <w:t>utlačovanou a bez možnosti volby. Emancipace se v Noře, a tedy v každé ženě, skrývá odjakživa a je nutné nebát se a jednat podle vlastního přesvědčení.</w:t>
      </w:r>
    </w:p>
    <w:p w14:paraId="29BE0612" w14:textId="4EF1E2AC" w:rsidR="00C50C5C" w:rsidRPr="009E0D1D" w:rsidRDefault="00C630A9" w:rsidP="009E0D1D">
      <w:pPr>
        <w:ind w:firstLine="709"/>
        <w:rPr>
          <w:rStyle w:val="dn"/>
          <w:u w:color="212121"/>
          <w:shd w:val="clear" w:color="auto" w:fill="FEFFFF"/>
        </w:rPr>
      </w:pPr>
      <w:r w:rsidRPr="007203C6">
        <w:rPr>
          <w:rStyle w:val="dn"/>
          <w:u w:color="212121"/>
          <w:shd w:val="clear" w:color="auto" w:fill="FEFFFF"/>
        </w:rPr>
        <w:t>V rámci této kapitoly jsem z největší části zkoumala, jakým způsobem díl</w:t>
      </w:r>
      <w:r w:rsidR="00B87169" w:rsidRPr="007203C6">
        <w:rPr>
          <w:rStyle w:val="dn"/>
          <w:u w:color="212121"/>
          <w:shd w:val="clear" w:color="auto" w:fill="FEFFFF"/>
        </w:rPr>
        <w:t>o pracuje s</w:t>
      </w:r>
      <w:r w:rsidR="009A6796">
        <w:rPr>
          <w:rStyle w:val="dn"/>
          <w:u w:color="212121"/>
          <w:shd w:val="clear" w:color="auto" w:fill="FEFFFF"/>
        </w:rPr>
        <w:t> </w:t>
      </w:r>
      <w:r w:rsidRPr="007203C6">
        <w:rPr>
          <w:rStyle w:val="dn"/>
          <w:u w:color="212121"/>
          <w:shd w:val="clear" w:color="auto" w:fill="FEFFFF"/>
        </w:rPr>
        <w:t>feminism</w:t>
      </w:r>
      <w:r w:rsidR="00B87169" w:rsidRPr="007203C6">
        <w:rPr>
          <w:rStyle w:val="dn"/>
          <w:u w:color="212121"/>
          <w:shd w:val="clear" w:color="auto" w:fill="FEFFFF"/>
        </w:rPr>
        <w:t>em</w:t>
      </w:r>
      <w:r w:rsidRPr="007203C6">
        <w:rPr>
          <w:rStyle w:val="dn"/>
          <w:u w:color="212121"/>
          <w:shd w:val="clear" w:color="auto" w:fill="FEFFFF"/>
        </w:rPr>
        <w:t>.</w:t>
      </w:r>
      <w:r w:rsidR="008E450F" w:rsidRPr="007203C6">
        <w:rPr>
          <w:rStyle w:val="dn"/>
          <w:u w:color="212121"/>
          <w:shd w:val="clear" w:color="auto" w:fill="FEFFFF"/>
        </w:rPr>
        <w:t xml:space="preserve"> Autor v dramatu popisuje ideální měšťanskou rodinu fungující na stereotypním genderovém nastavení. Postupně je odkrývána ženina inteligence a samostatnost, kterou nelze jen tak potlačit a zavřít do obrovského domu. Nakonec Ibsen představuje akt, díky kterému se</w:t>
      </w:r>
      <w:r w:rsidR="009A6796">
        <w:rPr>
          <w:rStyle w:val="dn"/>
          <w:u w:color="212121"/>
          <w:shd w:val="clear" w:color="auto" w:fill="FEFFFF"/>
        </w:rPr>
        <w:t> </w:t>
      </w:r>
      <w:r w:rsidR="008E450F" w:rsidRPr="007203C6">
        <w:rPr>
          <w:rStyle w:val="dn"/>
          <w:u w:color="212121"/>
          <w:shd w:val="clear" w:color="auto" w:fill="FEFFFF"/>
        </w:rPr>
        <w:t>z Nory stává emancipovaná žena.</w:t>
      </w:r>
      <w:r w:rsidRPr="007203C6">
        <w:rPr>
          <w:rStyle w:val="dn"/>
          <w:u w:color="212121"/>
          <w:shd w:val="clear" w:color="auto" w:fill="FEFFFF"/>
        </w:rPr>
        <w:t xml:space="preserve"> Analýza</w:t>
      </w:r>
      <w:r w:rsidRPr="007203C6">
        <w:rPr>
          <w:rStyle w:val="dn"/>
          <w:i/>
          <w:iCs/>
          <w:u w:color="212121"/>
          <w:shd w:val="clear" w:color="auto" w:fill="FEFFFF"/>
        </w:rPr>
        <w:t xml:space="preserve"> Domečku pro panenky</w:t>
      </w:r>
      <w:r w:rsidRPr="007203C6">
        <w:rPr>
          <w:rStyle w:val="dn"/>
          <w:u w:color="212121"/>
          <w:shd w:val="clear" w:color="auto" w:fill="FEFFFF"/>
        </w:rPr>
        <w:t xml:space="preserve"> vyzdvihla problémy patriarchální společnosti</w:t>
      </w:r>
      <w:r w:rsidR="007D19F1" w:rsidRPr="007203C6">
        <w:rPr>
          <w:rStyle w:val="dn"/>
          <w:u w:color="212121"/>
          <w:shd w:val="clear" w:color="auto" w:fill="FEFFFF"/>
        </w:rPr>
        <w:t xml:space="preserve"> z pohledu norského dramatika Henrika </w:t>
      </w:r>
      <w:r w:rsidRPr="007203C6">
        <w:rPr>
          <w:rStyle w:val="dn"/>
          <w:u w:color="212121"/>
          <w:shd w:val="clear" w:color="auto" w:fill="FEFFFF"/>
        </w:rPr>
        <w:t>Ibsen</w:t>
      </w:r>
      <w:r w:rsidR="007D19F1" w:rsidRPr="007203C6">
        <w:rPr>
          <w:rStyle w:val="dn"/>
          <w:u w:color="212121"/>
          <w:shd w:val="clear" w:color="auto" w:fill="FEFFFF"/>
        </w:rPr>
        <w:t>a</w:t>
      </w:r>
      <w:r w:rsidRPr="007203C6">
        <w:rPr>
          <w:rStyle w:val="dn"/>
          <w:u w:color="212121"/>
          <w:shd w:val="clear" w:color="auto" w:fill="FEFFFF"/>
        </w:rPr>
        <w:t>. V následující kapitole podrob</w:t>
      </w:r>
      <w:r w:rsidR="005046C4" w:rsidRPr="007203C6">
        <w:rPr>
          <w:rStyle w:val="dn"/>
          <w:u w:color="212121"/>
          <w:shd w:val="clear" w:color="auto" w:fill="FEFFFF"/>
        </w:rPr>
        <w:t>ím analýze</w:t>
      </w:r>
      <w:r w:rsidRPr="007203C6">
        <w:rPr>
          <w:rStyle w:val="dn"/>
          <w:u w:color="212121"/>
          <w:shd w:val="clear" w:color="auto" w:fill="FEFFFF"/>
        </w:rPr>
        <w:t xml:space="preserve"> </w:t>
      </w:r>
      <w:proofErr w:type="gramStart"/>
      <w:r w:rsidRPr="007203C6">
        <w:rPr>
          <w:rStyle w:val="dn"/>
          <w:u w:color="212121"/>
          <w:shd w:val="clear" w:color="auto" w:fill="FEFFFF"/>
        </w:rPr>
        <w:t>drama</w:t>
      </w:r>
      <w:proofErr w:type="gramEnd"/>
      <w:r w:rsidRPr="007203C6">
        <w:rPr>
          <w:rStyle w:val="dn"/>
          <w:u w:color="212121"/>
          <w:shd w:val="clear" w:color="auto" w:fill="FEFFFF"/>
        </w:rPr>
        <w:t xml:space="preserve"> </w:t>
      </w:r>
      <w:r w:rsidRPr="007203C6">
        <w:rPr>
          <w:rStyle w:val="dn"/>
          <w:i/>
          <w:iCs/>
          <w:u w:color="212121"/>
          <w:shd w:val="clear" w:color="auto" w:fill="FEFFFF"/>
        </w:rPr>
        <w:t>Co se stalo, když Nora opustila manžela, aneb Opory společnost</w:t>
      </w:r>
      <w:r w:rsidR="00037910">
        <w:rPr>
          <w:rStyle w:val="dn"/>
          <w:i/>
          <w:iCs/>
          <w:u w:color="212121"/>
          <w:shd w:val="clear" w:color="auto" w:fill="FEFFFF"/>
        </w:rPr>
        <w:t>i</w:t>
      </w:r>
      <w:r w:rsidRPr="007203C6">
        <w:rPr>
          <w:rStyle w:val="dn"/>
          <w:i/>
          <w:iCs/>
          <w:u w:color="212121"/>
          <w:shd w:val="clear" w:color="auto" w:fill="FEFFFF"/>
        </w:rPr>
        <w:t xml:space="preserve"> </w:t>
      </w:r>
      <w:r w:rsidRPr="007203C6">
        <w:rPr>
          <w:rStyle w:val="dn"/>
          <w:u w:color="212121"/>
          <w:shd w:val="clear" w:color="auto" w:fill="FEFFFF"/>
        </w:rPr>
        <w:t>od</w:t>
      </w:r>
      <w:r w:rsidR="009A6796">
        <w:rPr>
          <w:rStyle w:val="dn"/>
          <w:u w:color="212121"/>
          <w:shd w:val="clear" w:color="auto" w:fill="FEFFFF"/>
        </w:rPr>
        <w:t> </w:t>
      </w:r>
      <w:r w:rsidRPr="007203C6">
        <w:rPr>
          <w:rStyle w:val="dn"/>
          <w:u w:color="212121"/>
          <w:shd w:val="clear" w:color="auto" w:fill="FEFFFF"/>
        </w:rPr>
        <w:t xml:space="preserve">Elfriede </w:t>
      </w:r>
      <w:proofErr w:type="spellStart"/>
      <w:r w:rsidRPr="007203C6">
        <w:rPr>
          <w:rStyle w:val="dn"/>
          <w:u w:color="212121"/>
          <w:shd w:val="clear" w:color="auto" w:fill="FEFFFF"/>
        </w:rPr>
        <w:t>Jelinek</w:t>
      </w:r>
      <w:proofErr w:type="spellEnd"/>
      <w:r w:rsidRPr="007203C6">
        <w:rPr>
          <w:rStyle w:val="dn"/>
          <w:u w:color="212121"/>
          <w:shd w:val="clear" w:color="auto" w:fill="FEFFFF"/>
        </w:rPr>
        <w:t xml:space="preserve">. Mým cílem je najít návaznosti a odlišnosti obou děl </w:t>
      </w:r>
      <w:r w:rsidR="00CF3069" w:rsidRPr="007203C6">
        <w:rPr>
          <w:rStyle w:val="dn"/>
          <w:u w:color="212121"/>
          <w:shd w:val="clear" w:color="auto" w:fill="FEFFFF"/>
        </w:rPr>
        <w:t xml:space="preserve">z perspektivy genderové kritiky </w:t>
      </w:r>
      <w:r w:rsidRPr="007203C6">
        <w:rPr>
          <w:rStyle w:val="dn"/>
          <w:u w:color="212121"/>
          <w:shd w:val="clear" w:color="auto" w:fill="FEFFFF"/>
        </w:rPr>
        <w:t xml:space="preserve">a </w:t>
      </w:r>
      <w:r w:rsidR="00CF3069" w:rsidRPr="007203C6">
        <w:rPr>
          <w:rStyle w:val="dn"/>
          <w:u w:color="212121"/>
          <w:shd w:val="clear" w:color="auto" w:fill="FEFFFF"/>
        </w:rPr>
        <w:t xml:space="preserve">pojmenovat, jaký příběh </w:t>
      </w:r>
      <w:proofErr w:type="spellStart"/>
      <w:r w:rsidR="00CF3069" w:rsidRPr="007203C6">
        <w:rPr>
          <w:rStyle w:val="dn"/>
          <w:u w:color="212121"/>
          <w:shd w:val="clear" w:color="auto" w:fill="FEFFFF"/>
        </w:rPr>
        <w:t>Jelinek</w:t>
      </w:r>
      <w:proofErr w:type="spellEnd"/>
      <w:r w:rsidR="00CF3069" w:rsidRPr="007203C6">
        <w:rPr>
          <w:rStyle w:val="dn"/>
          <w:u w:color="212121"/>
          <w:shd w:val="clear" w:color="auto" w:fill="FEFFFF"/>
        </w:rPr>
        <w:t xml:space="preserve"> na půdorysu Ibsenovy fabule o postavení ženy ve společnosti vypráví</w:t>
      </w:r>
      <w:r w:rsidRPr="007203C6">
        <w:rPr>
          <w:rStyle w:val="dn"/>
          <w:u w:color="212121"/>
          <w:shd w:val="clear" w:color="auto" w:fill="FEFFFF"/>
        </w:rPr>
        <w:t>.</w:t>
      </w:r>
    </w:p>
    <w:p w14:paraId="79FBA4F2" w14:textId="258274D1" w:rsidR="00C50C5C" w:rsidRPr="007203C6" w:rsidRDefault="00C630A9" w:rsidP="000E124A">
      <w:pPr>
        <w:pStyle w:val="Nadpis2"/>
        <w:rPr>
          <w:rStyle w:val="dn"/>
        </w:rPr>
      </w:pPr>
      <w:bookmarkStart w:id="30" w:name="_Toc166026798"/>
      <w:bookmarkStart w:id="31" w:name="_Toc166035609"/>
      <w:r w:rsidRPr="007203C6">
        <w:rPr>
          <w:rStyle w:val="dn"/>
        </w:rPr>
        <w:t>Co se stalo, když Nora opustila manžela, aneb Opory společnost</w:t>
      </w:r>
      <w:bookmarkEnd w:id="30"/>
      <w:bookmarkEnd w:id="31"/>
      <w:r w:rsidR="00B00306">
        <w:rPr>
          <w:rStyle w:val="dn"/>
        </w:rPr>
        <w:t>i</w:t>
      </w:r>
    </w:p>
    <w:p w14:paraId="45F3D1E6" w14:textId="53029241"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i/>
          <w:iCs/>
          <w:color w:val="auto"/>
          <w:sz w:val="24"/>
          <w:szCs w:val="24"/>
          <w:lang w:val="cs-CZ"/>
        </w:rPr>
      </w:pPr>
      <w:proofErr w:type="gramStart"/>
      <w:r w:rsidRPr="007203C6">
        <w:rPr>
          <w:rStyle w:val="dn"/>
          <w:rFonts w:ascii="Times New Roman" w:eastAsia="Times New Roman" w:hAnsi="Times New Roman" w:cs="Times New Roman"/>
          <w:color w:val="auto"/>
          <w:sz w:val="24"/>
          <w:szCs w:val="24"/>
          <w:lang w:val="cs-CZ"/>
        </w:rPr>
        <w:t>Drama</w:t>
      </w:r>
      <w:proofErr w:type="gramEnd"/>
      <w:r w:rsidRPr="007203C6">
        <w:rPr>
          <w:rStyle w:val="dn"/>
          <w:rFonts w:ascii="Times New Roman" w:eastAsia="Times New Roman" w:hAnsi="Times New Roman" w:cs="Times New Roman"/>
          <w:color w:val="auto"/>
          <w:sz w:val="24"/>
          <w:szCs w:val="24"/>
          <w:lang w:val="cs-CZ"/>
        </w:rPr>
        <w:t xml:space="preserve"> </w:t>
      </w:r>
      <w:r w:rsidRPr="007203C6">
        <w:rPr>
          <w:rStyle w:val="dn"/>
          <w:rFonts w:ascii="Times New Roman" w:hAnsi="Times New Roman"/>
          <w:i/>
          <w:iCs/>
          <w:color w:val="auto"/>
          <w:sz w:val="24"/>
          <w:szCs w:val="24"/>
          <w:lang w:val="cs-CZ"/>
        </w:rPr>
        <w:t>Co se stalo, když Nora opustila manžela, aneb Opory společnost</w:t>
      </w:r>
      <w:r w:rsidR="002C3DAB">
        <w:rPr>
          <w:rStyle w:val="dn"/>
          <w:rFonts w:ascii="Times New Roman" w:hAnsi="Times New Roman"/>
          <w:i/>
          <w:iCs/>
          <w:color w:val="auto"/>
          <w:sz w:val="24"/>
          <w:szCs w:val="24"/>
          <w:lang w:val="cs-CZ"/>
        </w:rPr>
        <w:t>i</w:t>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 xml:space="preserve">napsala rakouská spisovatelka Elfriede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v roce 1977 jako svou dramatickou prvotinu. Dílo navazuje na témata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lang w:val="cs-CZ"/>
        </w:rPr>
        <w:t xml:space="preserve"> a některé motivy přejímá také z Ibsenových </w:t>
      </w:r>
      <w:r w:rsidRPr="007203C6">
        <w:rPr>
          <w:rStyle w:val="dn"/>
          <w:rFonts w:ascii="Times New Roman" w:hAnsi="Times New Roman"/>
          <w:i/>
          <w:iCs/>
          <w:color w:val="auto"/>
          <w:sz w:val="24"/>
          <w:szCs w:val="24"/>
          <w:lang w:val="cs-CZ"/>
        </w:rPr>
        <w:t>Opory společnosti. Co se stalo, když Nora opustila manžela, aneb Opory společnost</w:t>
      </w:r>
      <w:r w:rsidR="002C3DAB">
        <w:rPr>
          <w:rStyle w:val="dn"/>
          <w:rFonts w:ascii="Times New Roman" w:hAnsi="Times New Roman"/>
          <w:i/>
          <w:iCs/>
          <w:color w:val="auto"/>
          <w:sz w:val="24"/>
          <w:szCs w:val="24"/>
          <w:lang w:val="cs-CZ"/>
        </w:rPr>
        <w:t>i</w:t>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 xml:space="preserve">lze tedy označit za pokračování reagující na Ibsenova klíčová sdělení a ohledem na aktuální společnost. Dílo rakouské spisovatelky není zdaleka jedinou reakcí na Ibsenův </w:t>
      </w:r>
      <w:r w:rsidRPr="007203C6">
        <w:rPr>
          <w:rStyle w:val="dn"/>
          <w:rFonts w:ascii="Times New Roman" w:hAnsi="Times New Roman"/>
          <w:i/>
          <w:iCs/>
          <w:color w:val="auto"/>
          <w:sz w:val="24"/>
          <w:szCs w:val="24"/>
          <w:lang w:val="cs-CZ"/>
        </w:rPr>
        <w:t>Domeček pro panenky</w:t>
      </w:r>
      <w:r w:rsidRPr="007203C6">
        <w:rPr>
          <w:rStyle w:val="dn"/>
          <w:rFonts w:ascii="Times New Roman" w:hAnsi="Times New Roman"/>
          <w:color w:val="auto"/>
          <w:sz w:val="24"/>
          <w:szCs w:val="24"/>
          <w:lang w:val="cs-CZ"/>
        </w:rPr>
        <w:t>. Ještě na konci devatenáctého století vzniká několik parodických reakcí na odchod hlavní hrdinky a</w:t>
      </w:r>
      <w:r w:rsidR="009A679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v</w:t>
      </w:r>
      <w:r w:rsidR="009A679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některých případech autoři nabízí smířlivá řešení. Například dílo </w:t>
      </w:r>
      <w:r w:rsidRPr="007203C6">
        <w:rPr>
          <w:rStyle w:val="dn"/>
          <w:rFonts w:ascii="Times New Roman" w:hAnsi="Times New Roman"/>
          <w:i/>
          <w:iCs/>
          <w:color w:val="auto"/>
          <w:sz w:val="24"/>
          <w:szCs w:val="24"/>
          <w:lang w:val="cs-CZ"/>
        </w:rPr>
        <w:t xml:space="preserve">Jak se Nora vrátila zase domů </w:t>
      </w:r>
      <w:r w:rsidR="0035114C">
        <w:rPr>
          <w:rStyle w:val="dn"/>
          <w:rFonts w:ascii="Times New Roman" w:hAnsi="Times New Roman" w:cs="Times New Roman"/>
          <w:i/>
          <w:iCs/>
          <w:color w:val="auto"/>
          <w:sz w:val="24"/>
          <w:szCs w:val="24"/>
          <w:lang w:val="cs-CZ"/>
        </w:rPr>
        <w:t>–</w:t>
      </w:r>
      <w:r w:rsidRPr="007203C6">
        <w:rPr>
          <w:rStyle w:val="dn"/>
          <w:rFonts w:ascii="Times New Roman" w:hAnsi="Times New Roman"/>
          <w:i/>
          <w:iCs/>
          <w:color w:val="auto"/>
          <w:sz w:val="24"/>
          <w:szCs w:val="24"/>
          <w:lang w:val="cs-CZ"/>
        </w:rPr>
        <w:t xml:space="preserve"> Epilog </w:t>
      </w:r>
      <w:r w:rsidRPr="002F2E82">
        <w:rPr>
          <w:rStyle w:val="dn"/>
          <w:rFonts w:ascii="Times New Roman" w:hAnsi="Times New Roman"/>
          <w:color w:val="auto"/>
          <w:sz w:val="24"/>
          <w:szCs w:val="24"/>
          <w:lang w:val="cs-CZ"/>
        </w:rPr>
        <w:t>(</w:t>
      </w:r>
      <w:r w:rsidRPr="007203C6">
        <w:rPr>
          <w:rStyle w:val="dn"/>
          <w:rFonts w:ascii="Times New Roman" w:hAnsi="Times New Roman"/>
          <w:color w:val="auto"/>
          <w:sz w:val="24"/>
          <w:szCs w:val="24"/>
          <w:lang w:val="cs-CZ"/>
        </w:rPr>
        <w:t xml:space="preserve">M. J. </w:t>
      </w:r>
      <w:proofErr w:type="spellStart"/>
      <w:r w:rsidRPr="007203C6">
        <w:rPr>
          <w:rStyle w:val="dn"/>
          <w:rFonts w:ascii="Times New Roman" w:hAnsi="Times New Roman"/>
          <w:color w:val="auto"/>
          <w:sz w:val="24"/>
          <w:szCs w:val="24"/>
          <w:lang w:val="cs-CZ"/>
        </w:rPr>
        <w:t>Bugge</w:t>
      </w:r>
      <w:proofErr w:type="spellEnd"/>
      <w:r w:rsidRPr="007203C6">
        <w:rPr>
          <w:rStyle w:val="dn"/>
          <w:rFonts w:ascii="Times New Roman" w:hAnsi="Times New Roman"/>
          <w:color w:val="auto"/>
          <w:sz w:val="24"/>
          <w:szCs w:val="24"/>
          <w:lang w:val="cs-CZ"/>
        </w:rPr>
        <w:t xml:space="preserve">), </w:t>
      </w:r>
      <w:r w:rsidRPr="007203C6">
        <w:rPr>
          <w:rStyle w:val="dn"/>
          <w:rFonts w:ascii="Times New Roman" w:hAnsi="Times New Roman"/>
          <w:i/>
          <w:iCs/>
          <w:color w:val="auto"/>
          <w:sz w:val="24"/>
          <w:szCs w:val="24"/>
          <w:lang w:val="cs-CZ"/>
        </w:rPr>
        <w:t xml:space="preserve">Nemožné je možné </w:t>
      </w:r>
      <w:r w:rsidRPr="007203C6">
        <w:rPr>
          <w:rStyle w:val="dn"/>
          <w:rFonts w:ascii="Times New Roman" w:hAnsi="Times New Roman"/>
          <w:color w:val="auto"/>
          <w:sz w:val="24"/>
          <w:szCs w:val="24"/>
          <w:lang w:val="cs-CZ"/>
        </w:rPr>
        <w:t xml:space="preserve">(F. </w:t>
      </w:r>
      <w:proofErr w:type="spellStart"/>
      <w:r w:rsidRPr="007203C6">
        <w:rPr>
          <w:rStyle w:val="dn"/>
          <w:rFonts w:ascii="Times New Roman" w:hAnsi="Times New Roman"/>
          <w:color w:val="auto"/>
          <w:sz w:val="24"/>
          <w:szCs w:val="24"/>
          <w:lang w:val="cs-CZ"/>
        </w:rPr>
        <w:t>Wahlberg</w:t>
      </w:r>
      <w:proofErr w:type="spellEnd"/>
      <w:r w:rsidRPr="007203C6">
        <w:rPr>
          <w:rStyle w:val="dn"/>
          <w:rFonts w:ascii="Times New Roman" w:hAnsi="Times New Roman"/>
          <w:color w:val="auto"/>
          <w:sz w:val="24"/>
          <w:szCs w:val="24"/>
          <w:lang w:val="cs-CZ"/>
        </w:rPr>
        <w:t>)</w:t>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 xml:space="preserve">či </w:t>
      </w:r>
      <w:r w:rsidRPr="007203C6">
        <w:rPr>
          <w:rStyle w:val="dn"/>
          <w:rFonts w:ascii="Times New Roman" w:hAnsi="Times New Roman"/>
          <w:i/>
          <w:iCs/>
          <w:color w:val="auto"/>
          <w:sz w:val="24"/>
          <w:szCs w:val="24"/>
          <w:lang w:val="cs-CZ"/>
        </w:rPr>
        <w:t xml:space="preserve">Lámání motýlích křídel </w:t>
      </w:r>
      <w:r w:rsidRPr="002F2E82">
        <w:rPr>
          <w:rStyle w:val="dn"/>
          <w:rFonts w:ascii="Times New Roman" w:hAnsi="Times New Roman"/>
          <w:color w:val="auto"/>
          <w:sz w:val="24"/>
          <w:szCs w:val="24"/>
          <w:lang w:val="cs-CZ"/>
        </w:rPr>
        <w:t>(</w:t>
      </w:r>
      <w:r w:rsidRPr="007203C6">
        <w:rPr>
          <w:rStyle w:val="dn"/>
          <w:rFonts w:ascii="Times New Roman" w:hAnsi="Times New Roman"/>
          <w:color w:val="auto"/>
          <w:sz w:val="24"/>
          <w:szCs w:val="24"/>
          <w:lang w:val="cs-CZ"/>
        </w:rPr>
        <w:t xml:space="preserve">A. </w:t>
      </w:r>
      <w:proofErr w:type="spellStart"/>
      <w:r w:rsidRPr="007203C6">
        <w:rPr>
          <w:rStyle w:val="dn"/>
          <w:rFonts w:ascii="Times New Roman" w:hAnsi="Times New Roman"/>
          <w:color w:val="auto"/>
          <w:sz w:val="24"/>
          <w:szCs w:val="24"/>
          <w:lang w:val="cs-CZ"/>
        </w:rPr>
        <w:t>Johnes</w:t>
      </w:r>
      <w:proofErr w:type="spellEnd"/>
      <w:r w:rsidRPr="007203C6">
        <w:rPr>
          <w:rStyle w:val="dn"/>
          <w:rFonts w:ascii="Times New Roman" w:hAnsi="Times New Roman"/>
          <w:color w:val="auto"/>
          <w:sz w:val="24"/>
          <w:szCs w:val="24"/>
          <w:lang w:val="cs-CZ"/>
        </w:rPr>
        <w:t xml:space="preserve"> a H. Herman). Také však vychází hra Waltera </w:t>
      </w:r>
      <w:proofErr w:type="spellStart"/>
      <w:r w:rsidRPr="007203C6">
        <w:rPr>
          <w:rStyle w:val="dn"/>
          <w:rFonts w:ascii="Times New Roman" w:hAnsi="Times New Roman"/>
          <w:color w:val="auto"/>
          <w:sz w:val="24"/>
          <w:szCs w:val="24"/>
          <w:lang w:val="cs-CZ"/>
        </w:rPr>
        <w:t>Besanta</w:t>
      </w:r>
      <w:proofErr w:type="spellEnd"/>
      <w:r w:rsidRPr="007203C6">
        <w:rPr>
          <w:rStyle w:val="dn"/>
          <w:rFonts w:ascii="Times New Roman" w:hAnsi="Times New Roman"/>
          <w:color w:val="auto"/>
          <w:sz w:val="24"/>
          <w:szCs w:val="24"/>
          <w:lang w:val="cs-CZ"/>
        </w:rPr>
        <w:t xml:space="preserve"> </w:t>
      </w:r>
      <w:r w:rsidRPr="007203C6">
        <w:rPr>
          <w:rStyle w:val="dn"/>
          <w:rFonts w:ascii="Times New Roman" w:hAnsi="Times New Roman"/>
          <w:i/>
          <w:iCs/>
          <w:color w:val="auto"/>
          <w:sz w:val="24"/>
          <w:szCs w:val="24"/>
          <w:lang w:val="cs-CZ"/>
        </w:rPr>
        <w:t xml:space="preserve">Domov loutek poté, </w:t>
      </w:r>
      <w:r w:rsidRPr="007203C6">
        <w:rPr>
          <w:rStyle w:val="dn"/>
          <w:rFonts w:ascii="Times New Roman" w:hAnsi="Times New Roman"/>
          <w:color w:val="auto"/>
          <w:sz w:val="24"/>
          <w:szCs w:val="24"/>
          <w:lang w:val="cs-CZ"/>
        </w:rPr>
        <w:t>která narozdíl od předešlých nabízí</w:t>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 xml:space="preserve">katastrofický dopad odchodu Nory, podobně jako v případě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w:t>
      </w:r>
      <w:r w:rsidRPr="007203C6">
        <w:rPr>
          <w:rStyle w:val="dn"/>
          <w:rFonts w:ascii="Times New Roman" w:eastAsia="Times New Roman" w:hAnsi="Times New Roman" w:cs="Times New Roman"/>
          <w:color w:val="auto"/>
          <w:sz w:val="24"/>
          <w:szCs w:val="24"/>
          <w:vertAlign w:val="superscript"/>
          <w:lang w:val="cs-CZ"/>
        </w:rPr>
        <w:footnoteReference w:id="95"/>
      </w:r>
    </w:p>
    <w:p w14:paraId="35C8334E" w14:textId="03791F3C"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v dramatu navazuje na feministické a mocenské motivy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lang w:val="cs-CZ"/>
        </w:rPr>
        <w:t xml:space="preserve">. Dále rozšiřuje tematickou rovinu o ekonomickou otázku, kde se inspiruje </w:t>
      </w:r>
      <w:r w:rsidRPr="007203C6">
        <w:rPr>
          <w:rStyle w:val="dn"/>
          <w:rFonts w:ascii="Times New Roman" w:hAnsi="Times New Roman"/>
          <w:i/>
          <w:iCs/>
          <w:color w:val="auto"/>
          <w:sz w:val="24"/>
          <w:szCs w:val="24"/>
          <w:lang w:val="cs-CZ"/>
        </w:rPr>
        <w:t>Oporami společnosti</w:t>
      </w:r>
      <w:r w:rsidRPr="007203C6">
        <w:rPr>
          <w:rStyle w:val="dn"/>
          <w:rFonts w:ascii="Times New Roman" w:hAnsi="Times New Roman"/>
          <w:color w:val="auto"/>
          <w:sz w:val="24"/>
          <w:szCs w:val="24"/>
          <w:lang w:val="cs-CZ"/>
        </w:rPr>
        <w:t xml:space="preserve">. </w:t>
      </w:r>
      <w:r w:rsidR="007865CE">
        <w:rPr>
          <w:rStyle w:val="dn"/>
          <w:rFonts w:ascii="Times New Roman" w:hAnsi="Times New Roman"/>
          <w:color w:val="auto"/>
          <w:sz w:val="24"/>
          <w:szCs w:val="24"/>
          <w:lang w:val="cs-CZ"/>
        </w:rPr>
        <w:t xml:space="preserve">Spisovatelka </w:t>
      </w:r>
      <w:r w:rsidRPr="007203C6">
        <w:rPr>
          <w:rStyle w:val="dn"/>
          <w:rFonts w:ascii="Times New Roman" w:hAnsi="Times New Roman"/>
          <w:color w:val="auto"/>
          <w:sz w:val="24"/>
          <w:szCs w:val="24"/>
          <w:lang w:val="cs-CZ"/>
        </w:rPr>
        <w:t>se velkou část života aktivně zapojovala do politiky</w:t>
      </w:r>
      <w:r w:rsidR="007865CE">
        <w:rPr>
          <w:rStyle w:val="dn"/>
          <w:rFonts w:ascii="Times New Roman" w:hAnsi="Times New Roman"/>
          <w:color w:val="auto"/>
          <w:sz w:val="24"/>
          <w:szCs w:val="24"/>
          <w:lang w:val="cs-CZ"/>
        </w:rPr>
        <w:t xml:space="preserve"> a v díle </w:t>
      </w:r>
      <w:r w:rsidRPr="007203C6">
        <w:rPr>
          <w:rStyle w:val="dn"/>
          <w:rFonts w:ascii="Times New Roman" w:hAnsi="Times New Roman"/>
          <w:color w:val="auto"/>
          <w:sz w:val="24"/>
          <w:szCs w:val="24"/>
          <w:lang w:val="cs-CZ"/>
        </w:rPr>
        <w:t>výrazně pracuje</w:t>
      </w:r>
      <w:r w:rsidR="007865CE">
        <w:rPr>
          <w:rStyle w:val="dn"/>
          <w:rFonts w:ascii="Times New Roman" w:hAnsi="Times New Roman"/>
          <w:color w:val="auto"/>
          <w:sz w:val="24"/>
          <w:szCs w:val="24"/>
          <w:lang w:val="cs-CZ"/>
        </w:rPr>
        <w:t xml:space="preserve"> také </w:t>
      </w:r>
      <w:r w:rsidRPr="007203C6">
        <w:rPr>
          <w:rStyle w:val="dn"/>
          <w:rFonts w:ascii="Times New Roman" w:hAnsi="Times New Roman"/>
          <w:color w:val="auto"/>
          <w:sz w:val="24"/>
          <w:szCs w:val="24"/>
          <w:lang w:val="cs-CZ"/>
        </w:rPr>
        <w:lastRenderedPageBreak/>
        <w:t xml:space="preserve">s ideologickými hrozbami. Příběh upozorňuje na třídní rozdíly a na konci děje na nástup fašistické ideologie. V analýze se opět nejvýrazněji zaměřím na </w:t>
      </w:r>
      <w:r w:rsidR="00333B7E">
        <w:rPr>
          <w:rStyle w:val="dn"/>
          <w:rFonts w:ascii="Times New Roman" w:hAnsi="Times New Roman"/>
          <w:color w:val="auto"/>
          <w:sz w:val="24"/>
          <w:szCs w:val="24"/>
          <w:lang w:val="cs-CZ"/>
        </w:rPr>
        <w:t xml:space="preserve">způsob, jakým </w:t>
      </w:r>
      <w:r w:rsidR="00F421FE">
        <w:rPr>
          <w:rStyle w:val="dn"/>
          <w:rFonts w:ascii="Times New Roman" w:hAnsi="Times New Roman"/>
          <w:color w:val="auto"/>
          <w:sz w:val="24"/>
          <w:szCs w:val="24"/>
          <w:lang w:val="cs-CZ"/>
        </w:rPr>
        <w:t xml:space="preserve">autorka </w:t>
      </w:r>
      <w:r w:rsidR="00333B7E">
        <w:rPr>
          <w:rStyle w:val="dn"/>
          <w:rFonts w:ascii="Times New Roman" w:hAnsi="Times New Roman"/>
          <w:color w:val="auto"/>
          <w:sz w:val="24"/>
          <w:szCs w:val="24"/>
          <w:lang w:val="cs-CZ"/>
        </w:rPr>
        <w:t>prezent</w:t>
      </w:r>
      <w:r w:rsidR="00F421FE">
        <w:rPr>
          <w:rStyle w:val="dn"/>
          <w:rFonts w:ascii="Times New Roman" w:hAnsi="Times New Roman"/>
          <w:color w:val="auto"/>
          <w:sz w:val="24"/>
          <w:szCs w:val="24"/>
          <w:lang w:val="cs-CZ"/>
        </w:rPr>
        <w:t>uje</w:t>
      </w:r>
      <w:r w:rsidR="00333B7E">
        <w:rPr>
          <w:rStyle w:val="dn"/>
          <w:rFonts w:ascii="Times New Roman" w:hAnsi="Times New Roman"/>
          <w:color w:val="auto"/>
          <w:sz w:val="24"/>
          <w:szCs w:val="24"/>
          <w:lang w:val="cs-CZ"/>
        </w:rPr>
        <w:t xml:space="preserve"> </w:t>
      </w:r>
      <w:r w:rsidRPr="007203C6">
        <w:rPr>
          <w:rStyle w:val="dn"/>
          <w:rFonts w:ascii="Times New Roman" w:hAnsi="Times New Roman"/>
          <w:color w:val="auto"/>
          <w:sz w:val="24"/>
          <w:szCs w:val="24"/>
          <w:lang w:val="cs-CZ"/>
        </w:rPr>
        <w:t xml:space="preserve">genderové </w:t>
      </w:r>
      <w:r w:rsidR="00333B7E">
        <w:rPr>
          <w:rStyle w:val="dn"/>
          <w:rFonts w:ascii="Times New Roman" w:hAnsi="Times New Roman"/>
          <w:color w:val="auto"/>
          <w:sz w:val="24"/>
          <w:szCs w:val="24"/>
          <w:lang w:val="cs-CZ"/>
        </w:rPr>
        <w:t>nerovnosti</w:t>
      </w:r>
      <w:r w:rsidRPr="007203C6">
        <w:rPr>
          <w:rStyle w:val="dn"/>
          <w:rFonts w:ascii="Times New Roman" w:hAnsi="Times New Roman"/>
          <w:color w:val="auto"/>
          <w:sz w:val="24"/>
          <w:szCs w:val="24"/>
          <w:lang w:val="cs-CZ"/>
        </w:rPr>
        <w:t>. Prostřednictvím hlavních témat dramatu autorka reflektuje neukotvenou a nesamostatnou pozici ženy v patriarchátu, kterou může zachránit pouze manželství</w:t>
      </w:r>
      <w:r w:rsidR="00F421FE">
        <w:rPr>
          <w:rStyle w:val="dn"/>
          <w:rFonts w:ascii="Times New Roman" w:hAnsi="Times New Roman"/>
          <w:color w:val="auto"/>
          <w:sz w:val="24"/>
          <w:szCs w:val="24"/>
          <w:lang w:val="cs-CZ"/>
        </w:rPr>
        <w:t xml:space="preserve"> a </w:t>
      </w:r>
      <w:r w:rsidRPr="007203C6">
        <w:rPr>
          <w:rStyle w:val="dn"/>
          <w:rFonts w:ascii="Times New Roman" w:hAnsi="Times New Roman"/>
          <w:color w:val="auto"/>
          <w:sz w:val="24"/>
          <w:szCs w:val="24"/>
          <w:lang w:val="cs-CZ"/>
        </w:rPr>
        <w:t>pesimisticky popisuje nevhodné podmínky pro ženskou realizaci a výsledek případné snahy</w:t>
      </w:r>
      <w:r w:rsidR="00CC0B81">
        <w:rPr>
          <w:rStyle w:val="dn"/>
          <w:rFonts w:ascii="Times New Roman" w:hAnsi="Times New Roman"/>
          <w:color w:val="auto"/>
          <w:sz w:val="24"/>
          <w:szCs w:val="24"/>
          <w:lang w:val="cs-CZ"/>
        </w:rPr>
        <w:t xml:space="preserve"> o ni</w:t>
      </w:r>
      <w:r w:rsidRPr="007203C6">
        <w:rPr>
          <w:rStyle w:val="dn"/>
          <w:rFonts w:ascii="Times New Roman" w:hAnsi="Times New Roman"/>
          <w:color w:val="auto"/>
          <w:sz w:val="24"/>
          <w:szCs w:val="24"/>
          <w:lang w:val="cs-CZ"/>
        </w:rPr>
        <w:t>. Dílo staví vedle sebe kapitalismus a patriarchát. Problémy spojované s</w:t>
      </w:r>
      <w:r w:rsidR="009A679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„radikálním kapitalismem“ jsou pouze výsledkem totálního patriarchálního vedení. Drama vnímá otázku genderové nevyrovnanosti skrz tržní hospodářství, </w:t>
      </w:r>
      <w:r w:rsidR="006C2BD0">
        <w:rPr>
          <w:rStyle w:val="dn"/>
          <w:rFonts w:ascii="Times New Roman" w:hAnsi="Times New Roman"/>
          <w:color w:val="auto"/>
          <w:sz w:val="24"/>
          <w:szCs w:val="24"/>
          <w:lang w:val="cs-CZ"/>
        </w:rPr>
        <w:t>ve kterém je</w:t>
      </w:r>
      <w:r w:rsidRPr="007203C6">
        <w:rPr>
          <w:rStyle w:val="dn"/>
          <w:rFonts w:ascii="Times New Roman" w:hAnsi="Times New Roman"/>
          <w:color w:val="auto"/>
          <w:sz w:val="24"/>
          <w:szCs w:val="24"/>
          <w:lang w:val="cs-CZ"/>
        </w:rPr>
        <w:t xml:space="preserve"> žena </w:t>
      </w:r>
      <w:r w:rsidR="006C2BD0">
        <w:rPr>
          <w:rStyle w:val="dn"/>
          <w:rFonts w:ascii="Times New Roman" w:hAnsi="Times New Roman"/>
          <w:color w:val="auto"/>
          <w:sz w:val="24"/>
          <w:szCs w:val="24"/>
          <w:lang w:val="cs-CZ"/>
        </w:rPr>
        <w:t>ekvivalentem</w:t>
      </w:r>
      <w:r w:rsidRPr="007203C6">
        <w:rPr>
          <w:rStyle w:val="dn"/>
          <w:rFonts w:ascii="Times New Roman" w:hAnsi="Times New Roman"/>
          <w:color w:val="auto"/>
          <w:sz w:val="24"/>
          <w:szCs w:val="24"/>
          <w:lang w:val="cs-CZ"/>
        </w:rPr>
        <w:t xml:space="preserve"> ekonomického objektu</w:t>
      </w:r>
      <w:r w:rsidR="001247F5">
        <w:rPr>
          <w:rStyle w:val="dn"/>
          <w:rFonts w:ascii="Times New Roman" w:hAnsi="Times New Roman"/>
          <w:color w:val="auto"/>
          <w:sz w:val="24"/>
          <w:szCs w:val="24"/>
          <w:lang w:val="cs-CZ"/>
        </w:rPr>
        <w:t xml:space="preserve"> a její</w:t>
      </w:r>
      <w:r w:rsidRPr="007203C6">
        <w:rPr>
          <w:rStyle w:val="dn"/>
          <w:rFonts w:ascii="Times New Roman" w:hAnsi="Times New Roman"/>
          <w:color w:val="auto"/>
          <w:sz w:val="24"/>
          <w:szCs w:val="24"/>
          <w:lang w:val="cs-CZ"/>
        </w:rPr>
        <w:t xml:space="preserve"> </w:t>
      </w:r>
      <w:r w:rsidR="001247F5">
        <w:rPr>
          <w:rStyle w:val="dn"/>
          <w:rFonts w:ascii="Times New Roman" w:hAnsi="Times New Roman"/>
          <w:color w:val="auto"/>
          <w:sz w:val="24"/>
          <w:szCs w:val="24"/>
          <w:lang w:val="cs-CZ"/>
        </w:rPr>
        <w:t>v</w:t>
      </w:r>
      <w:r w:rsidRPr="007203C6">
        <w:rPr>
          <w:rStyle w:val="dn"/>
          <w:rFonts w:ascii="Times New Roman" w:hAnsi="Times New Roman"/>
          <w:color w:val="auto"/>
          <w:sz w:val="24"/>
          <w:szCs w:val="24"/>
          <w:lang w:val="cs-CZ"/>
        </w:rPr>
        <w:t>yšší hodnotu definuje mládí a dokonalost těla.</w:t>
      </w:r>
      <w:r w:rsidR="007B39AD">
        <w:rPr>
          <w:rStyle w:val="dn"/>
          <w:rFonts w:ascii="Times New Roman" w:hAnsi="Times New Roman"/>
          <w:color w:val="auto"/>
          <w:sz w:val="24"/>
          <w:szCs w:val="24"/>
          <w:lang w:val="cs-CZ"/>
        </w:rPr>
        <w:t xml:space="preserve"> Ve</w:t>
      </w:r>
      <w:r w:rsidR="009A679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chvíli, kdy žena začne vykazovat známky inteligence „ztrácí na ceně“. Muži s Norou nakládají jako s objektem bez vlastních práv a potřeb. Například v situaci, kdy ministr s</w:t>
      </w:r>
      <w:r w:rsidR="009A6796">
        <w:rPr>
          <w:rStyle w:val="dn"/>
          <w:rFonts w:ascii="Times New Roman" w:hAnsi="Times New Roman"/>
          <w:color w:val="auto"/>
          <w:sz w:val="24"/>
          <w:szCs w:val="24"/>
          <w:lang w:val="cs-CZ"/>
        </w:rPr>
        <w:t> </w:t>
      </w:r>
      <w:proofErr w:type="spellStart"/>
      <w:r w:rsidRPr="007203C6">
        <w:rPr>
          <w:rStyle w:val="dn"/>
          <w:rFonts w:ascii="Times New Roman" w:hAnsi="Times New Roman"/>
          <w:color w:val="auto"/>
          <w:sz w:val="24"/>
          <w:szCs w:val="24"/>
          <w:lang w:val="cs-CZ"/>
        </w:rPr>
        <w:t>Weygangem</w:t>
      </w:r>
      <w:proofErr w:type="spellEnd"/>
      <w:r w:rsidRPr="007203C6">
        <w:rPr>
          <w:rStyle w:val="dn"/>
          <w:rFonts w:ascii="Times New Roman" w:hAnsi="Times New Roman"/>
          <w:color w:val="auto"/>
          <w:sz w:val="24"/>
          <w:szCs w:val="24"/>
          <w:lang w:val="cs-CZ"/>
        </w:rPr>
        <w:t xml:space="preserve"> uzavírají obchod Nora se stává dalším z nabízených předmětů. </w:t>
      </w:r>
      <w:r w:rsidRPr="007203C6">
        <w:rPr>
          <w:rStyle w:val="dn"/>
          <w:rFonts w:ascii="Times New Roman" w:hAnsi="Times New Roman"/>
          <w:i/>
          <w:iCs/>
          <w:color w:val="auto"/>
          <w:sz w:val="24"/>
          <w:szCs w:val="24"/>
          <w:lang w:val="cs-CZ"/>
        </w:rPr>
        <w:t>„</w:t>
      </w:r>
      <w:proofErr w:type="spellStart"/>
      <w:r w:rsidRPr="007203C6">
        <w:rPr>
          <w:rStyle w:val="dn"/>
          <w:rFonts w:ascii="Times New Roman" w:hAnsi="Times New Roman"/>
          <w:i/>
          <w:iCs/>
          <w:color w:val="auto"/>
          <w:sz w:val="24"/>
          <w:szCs w:val="24"/>
          <w:lang w:val="cs-CZ"/>
        </w:rPr>
        <w:t>Wegang</w:t>
      </w:r>
      <w:proofErr w:type="spellEnd"/>
      <w:r w:rsidRPr="007203C6">
        <w:rPr>
          <w:rStyle w:val="dn"/>
          <w:rFonts w:ascii="Times New Roman" w:hAnsi="Times New Roman"/>
          <w:i/>
          <w:iCs/>
          <w:color w:val="auto"/>
          <w:sz w:val="24"/>
          <w:szCs w:val="24"/>
          <w:lang w:val="cs-CZ"/>
        </w:rPr>
        <w:t>:</w:t>
      </w:r>
      <w:r w:rsidR="009A679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A</w:t>
      </w:r>
      <w:r w:rsidR="009A679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co</w:t>
      </w:r>
      <w:r w:rsidR="009A679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pak mám přihodit? Ministr: Vaše Nora mě nesmírně vzrušuje, to vy víte.“</w:t>
      </w:r>
      <w:r w:rsidRPr="001022DF">
        <w:rPr>
          <w:rStyle w:val="dn"/>
          <w:rFonts w:ascii="Times New Roman" w:eastAsia="Times New Roman" w:hAnsi="Times New Roman" w:cs="Times New Roman"/>
          <w:color w:val="auto"/>
          <w:sz w:val="24"/>
          <w:szCs w:val="24"/>
          <w:vertAlign w:val="superscript"/>
          <w:lang w:val="cs-CZ"/>
        </w:rPr>
        <w:footnoteReference w:id="96"/>
      </w:r>
    </w:p>
    <w:p w14:paraId="5C650D81" w14:textId="78554705"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i/>
          <w:iCs/>
          <w:color w:val="auto"/>
          <w:sz w:val="24"/>
          <w:szCs w:val="24"/>
          <w:lang w:val="cs-CZ"/>
        </w:rPr>
      </w:pPr>
      <w:proofErr w:type="spellStart"/>
      <w:r w:rsidRPr="007203C6">
        <w:rPr>
          <w:rStyle w:val="dn"/>
          <w:rFonts w:ascii="Times New Roman" w:eastAsia="Times New Roman" w:hAnsi="Times New Roman" w:cs="Times New Roman"/>
          <w:color w:val="auto"/>
          <w:sz w:val="24"/>
          <w:szCs w:val="24"/>
          <w:lang w:val="cs-CZ"/>
        </w:rPr>
        <w:t>Jelinek</w:t>
      </w:r>
      <w:proofErr w:type="spellEnd"/>
      <w:r w:rsidRPr="007203C6">
        <w:rPr>
          <w:rStyle w:val="dn"/>
          <w:rFonts w:ascii="Times New Roman" w:eastAsia="Times New Roman" w:hAnsi="Times New Roman" w:cs="Times New Roman"/>
          <w:color w:val="auto"/>
          <w:sz w:val="24"/>
          <w:szCs w:val="24"/>
          <w:lang w:val="cs-CZ"/>
        </w:rPr>
        <w:t xml:space="preserve"> p</w:t>
      </w:r>
      <w:r w:rsidRPr="007203C6">
        <w:rPr>
          <w:rStyle w:val="dn"/>
          <w:rFonts w:ascii="Times New Roman" w:hAnsi="Times New Roman"/>
          <w:color w:val="auto"/>
          <w:sz w:val="24"/>
          <w:szCs w:val="24"/>
          <w:lang w:val="cs-CZ"/>
        </w:rPr>
        <w:t xml:space="preserve">řistupuje ke kritice patriarchátu odlišnou metodou než Ibsen. Pro vyjádření frustrace ze společenského chování využívá explicitního vyřčení problému. V dialozích přímo pojmenovává krize. </w:t>
      </w:r>
      <w:r w:rsidR="00A5741E" w:rsidRPr="007203C6">
        <w:rPr>
          <w:rStyle w:val="dn"/>
          <w:rFonts w:ascii="Times New Roman" w:hAnsi="Times New Roman"/>
          <w:color w:val="auto"/>
          <w:sz w:val="24"/>
          <w:szCs w:val="24"/>
          <w:lang w:val="cs-CZ"/>
        </w:rPr>
        <w:t>„</w:t>
      </w:r>
      <w:r w:rsidRPr="007203C6">
        <w:rPr>
          <w:rStyle w:val="dn"/>
          <w:rFonts w:ascii="Times New Roman" w:hAnsi="Times New Roman"/>
          <w:i/>
          <w:iCs/>
          <w:color w:val="auto"/>
          <w:sz w:val="24"/>
          <w:szCs w:val="24"/>
          <w:lang w:val="cs-CZ"/>
        </w:rPr>
        <w:t>Nora: Pozoruji, jak se na tvé tváři v rychlém sledu střídá neúprosná tvrdost s netušenou něhou</w:t>
      </w:r>
      <w:r w:rsidRPr="007203C6">
        <w:rPr>
          <w:rStyle w:val="dn"/>
          <w:rFonts w:ascii="Times New Roman" w:hAnsi="Times New Roman"/>
          <w:color w:val="auto"/>
          <w:sz w:val="24"/>
          <w:szCs w:val="24"/>
          <w:lang w:val="cs-CZ"/>
        </w:rPr>
        <w:t>.</w:t>
      </w:r>
      <w:r w:rsidRPr="007203C6">
        <w:rPr>
          <w:rStyle w:val="dn"/>
          <w:rFonts w:ascii="Times New Roman" w:hAnsi="Times New Roman"/>
          <w:i/>
          <w:iCs/>
          <w:color w:val="auto"/>
          <w:sz w:val="24"/>
          <w:szCs w:val="24"/>
          <w:lang w:val="cs-CZ"/>
        </w:rPr>
        <w:t xml:space="preserve"> Tyto proměny </w:t>
      </w:r>
      <w:proofErr w:type="gramStart"/>
      <w:r w:rsidRPr="007203C6">
        <w:rPr>
          <w:rStyle w:val="dn"/>
          <w:rFonts w:ascii="Times New Roman" w:hAnsi="Times New Roman"/>
          <w:i/>
          <w:iCs/>
          <w:color w:val="auto"/>
          <w:sz w:val="24"/>
          <w:szCs w:val="24"/>
          <w:lang w:val="cs-CZ"/>
        </w:rPr>
        <w:t>mne</w:t>
      </w:r>
      <w:proofErr w:type="gramEnd"/>
      <w:r w:rsidRPr="007203C6">
        <w:rPr>
          <w:rStyle w:val="dn"/>
          <w:rFonts w:ascii="Times New Roman" w:hAnsi="Times New Roman"/>
          <w:i/>
          <w:iCs/>
          <w:color w:val="auto"/>
          <w:sz w:val="24"/>
          <w:szCs w:val="24"/>
          <w:lang w:val="cs-CZ"/>
        </w:rPr>
        <w:t xml:space="preserve"> fascinují</w:t>
      </w:r>
      <w:r w:rsidRPr="007203C6">
        <w:rPr>
          <w:rStyle w:val="dn"/>
          <w:rFonts w:ascii="Times New Roman" w:hAnsi="Times New Roman"/>
          <w:color w:val="auto"/>
          <w:sz w:val="24"/>
          <w:szCs w:val="24"/>
          <w:lang w:val="cs-CZ"/>
        </w:rPr>
        <w:t>.</w:t>
      </w:r>
      <w:r w:rsidR="00A5741E" w:rsidRPr="007203C6">
        <w:rPr>
          <w:rStyle w:val="dn"/>
          <w:rFonts w:ascii="Times New Roman" w:hAnsi="Times New Roman"/>
          <w:color w:val="auto"/>
          <w:sz w:val="24"/>
          <w:szCs w:val="24"/>
          <w:lang w:val="cs-CZ"/>
        </w:rPr>
        <w:t>“</w:t>
      </w:r>
      <w:r w:rsidRPr="007203C6">
        <w:rPr>
          <w:rStyle w:val="dn"/>
          <w:rFonts w:ascii="Times New Roman" w:eastAsia="Times New Roman" w:hAnsi="Times New Roman" w:cs="Times New Roman"/>
          <w:color w:val="auto"/>
          <w:sz w:val="24"/>
          <w:szCs w:val="24"/>
          <w:vertAlign w:val="superscript"/>
          <w:lang w:val="cs-CZ"/>
        </w:rPr>
        <w:footnoteReference w:id="97"/>
      </w:r>
      <w:r w:rsidRPr="007203C6">
        <w:rPr>
          <w:rStyle w:val="dn"/>
          <w:rFonts w:ascii="Times New Roman" w:hAnsi="Times New Roman"/>
          <w:color w:val="auto"/>
          <w:sz w:val="24"/>
          <w:szCs w:val="24"/>
          <w:lang w:val="cs-CZ"/>
        </w:rPr>
        <w:t xml:space="preserve"> Místo scénických poznámek se tedy v mnohých situacích setkáváme s popisem momentálního jednání, což slouží jako zcizovací efekt, kdy autorka odděluje duši postav od jejich těla. Tímto prostředkem vyzdvihuje kontrast zmanipulované loutky tržního hospodářství oproti samostatně uvažující bytosti</w:t>
      </w:r>
      <w:r w:rsidR="00D16927">
        <w:rPr>
          <w:rStyle w:val="dn"/>
          <w:rFonts w:ascii="Times New Roman" w:hAnsi="Times New Roman"/>
          <w:color w:val="auto"/>
          <w:sz w:val="24"/>
          <w:szCs w:val="24"/>
          <w:lang w:val="cs-CZ"/>
        </w:rPr>
        <w:t xml:space="preserve"> a p</w:t>
      </w:r>
      <w:r w:rsidRPr="007203C6">
        <w:rPr>
          <w:rStyle w:val="dn"/>
          <w:rFonts w:ascii="Times New Roman" w:hAnsi="Times New Roman"/>
          <w:color w:val="auto"/>
          <w:sz w:val="24"/>
          <w:szCs w:val="24"/>
          <w:lang w:val="cs-CZ"/>
        </w:rPr>
        <w:t>oukazuje na</w:t>
      </w:r>
      <w:r w:rsidR="00020D1C">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snadn</w:t>
      </w:r>
      <w:r w:rsidR="00D16927">
        <w:rPr>
          <w:rStyle w:val="dn"/>
          <w:rFonts w:ascii="Times New Roman" w:hAnsi="Times New Roman"/>
          <w:color w:val="auto"/>
          <w:sz w:val="24"/>
          <w:szCs w:val="24"/>
          <w:lang w:val="cs-CZ"/>
        </w:rPr>
        <w:t>ou</w:t>
      </w:r>
      <w:r w:rsidRPr="007203C6">
        <w:rPr>
          <w:rStyle w:val="dn"/>
          <w:rFonts w:ascii="Times New Roman" w:hAnsi="Times New Roman"/>
          <w:color w:val="auto"/>
          <w:sz w:val="24"/>
          <w:szCs w:val="24"/>
          <w:lang w:val="cs-CZ"/>
        </w:rPr>
        <w:t xml:space="preserve"> manipulac</w:t>
      </w:r>
      <w:r w:rsidR="00D16927">
        <w:rPr>
          <w:rStyle w:val="dn"/>
          <w:rFonts w:ascii="Times New Roman" w:hAnsi="Times New Roman"/>
          <w:color w:val="auto"/>
          <w:sz w:val="24"/>
          <w:szCs w:val="24"/>
          <w:lang w:val="cs-CZ"/>
        </w:rPr>
        <w:t>i</w:t>
      </w:r>
      <w:r w:rsidRPr="007203C6">
        <w:rPr>
          <w:rStyle w:val="dn"/>
          <w:rFonts w:ascii="Times New Roman" w:hAnsi="Times New Roman"/>
          <w:color w:val="auto"/>
          <w:sz w:val="24"/>
          <w:szCs w:val="24"/>
          <w:lang w:val="cs-CZ"/>
        </w:rPr>
        <w:t xml:space="preserve"> s lidmi prostřednictvím kapitálu.</w:t>
      </w:r>
    </w:p>
    <w:p w14:paraId="2BC3E35C" w14:textId="057EA3DB"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r w:rsidRPr="007203C6">
        <w:rPr>
          <w:rStyle w:val="dn"/>
          <w:rFonts w:ascii="Times New Roman" w:eastAsia="Times New Roman" w:hAnsi="Times New Roman" w:cs="Times New Roman"/>
          <w:color w:val="auto"/>
          <w:sz w:val="24"/>
          <w:szCs w:val="24"/>
          <w:lang w:val="cs-CZ"/>
        </w:rPr>
        <w:t>Jak n</w:t>
      </w:r>
      <w:r w:rsidRPr="007203C6">
        <w:rPr>
          <w:rStyle w:val="dn"/>
          <w:rFonts w:ascii="Times New Roman" w:hAnsi="Times New Roman"/>
          <w:color w:val="auto"/>
          <w:sz w:val="24"/>
          <w:szCs w:val="24"/>
          <w:lang w:val="cs-CZ"/>
        </w:rPr>
        <w:t xml:space="preserve">ázev napovídá, </w:t>
      </w:r>
      <w:proofErr w:type="gramStart"/>
      <w:r w:rsidRPr="007203C6">
        <w:rPr>
          <w:rStyle w:val="dn"/>
          <w:rFonts w:ascii="Times New Roman" w:hAnsi="Times New Roman"/>
          <w:color w:val="auto"/>
          <w:sz w:val="24"/>
          <w:szCs w:val="24"/>
          <w:lang w:val="cs-CZ"/>
        </w:rPr>
        <w:t>drama</w:t>
      </w:r>
      <w:proofErr w:type="gramEnd"/>
      <w:r w:rsidRPr="007203C6">
        <w:rPr>
          <w:rStyle w:val="dn"/>
          <w:rFonts w:ascii="Times New Roman" w:hAnsi="Times New Roman"/>
          <w:color w:val="auto"/>
          <w:sz w:val="24"/>
          <w:szCs w:val="24"/>
          <w:lang w:val="cs-CZ"/>
        </w:rPr>
        <w:t xml:space="preserve"> </w:t>
      </w:r>
      <w:r w:rsidRPr="007203C6">
        <w:rPr>
          <w:rStyle w:val="dn"/>
          <w:rFonts w:ascii="Times New Roman" w:hAnsi="Times New Roman"/>
          <w:i/>
          <w:iCs/>
          <w:color w:val="auto"/>
          <w:sz w:val="24"/>
          <w:szCs w:val="24"/>
          <w:lang w:val="cs-CZ"/>
        </w:rPr>
        <w:t>Co se stalo, když Nora opustila manžela, aneb Opory společnost</w:t>
      </w:r>
      <w:r w:rsidR="00B00306">
        <w:rPr>
          <w:rStyle w:val="dn"/>
          <w:rFonts w:ascii="Times New Roman" w:hAnsi="Times New Roman"/>
          <w:i/>
          <w:iCs/>
          <w:color w:val="auto"/>
          <w:sz w:val="24"/>
          <w:szCs w:val="24"/>
          <w:lang w:val="cs-CZ"/>
        </w:rPr>
        <w:t>i</w:t>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rozvíjí události</w:t>
      </w:r>
      <w:r w:rsidR="00AD1690">
        <w:rPr>
          <w:rStyle w:val="dn"/>
          <w:rFonts w:ascii="Times New Roman" w:hAnsi="Times New Roman"/>
          <w:color w:val="auto"/>
          <w:sz w:val="24"/>
          <w:szCs w:val="24"/>
          <w:lang w:val="cs-CZ"/>
        </w:rPr>
        <w:t>, které</w:t>
      </w:r>
      <w:r w:rsidRPr="007203C6">
        <w:rPr>
          <w:rStyle w:val="dn"/>
          <w:rFonts w:ascii="Times New Roman" w:hAnsi="Times New Roman"/>
          <w:color w:val="auto"/>
          <w:sz w:val="24"/>
          <w:szCs w:val="24"/>
          <w:lang w:val="cs-CZ"/>
        </w:rPr>
        <w:t xml:space="preserve"> následují</w:t>
      </w:r>
      <w:r w:rsidR="00AD1690">
        <w:rPr>
          <w:rStyle w:val="dn"/>
          <w:rFonts w:ascii="Times New Roman" w:hAnsi="Times New Roman"/>
          <w:color w:val="auto"/>
          <w:sz w:val="24"/>
          <w:szCs w:val="24"/>
          <w:lang w:val="cs-CZ"/>
        </w:rPr>
        <w:t xml:space="preserve"> po</w:t>
      </w:r>
      <w:r w:rsidRPr="007203C6">
        <w:rPr>
          <w:rStyle w:val="dn"/>
          <w:rFonts w:ascii="Times New Roman" w:hAnsi="Times New Roman"/>
          <w:color w:val="auto"/>
          <w:sz w:val="24"/>
          <w:szCs w:val="24"/>
          <w:lang w:val="cs-CZ"/>
        </w:rPr>
        <w:t xml:space="preserve"> závěrečn</w:t>
      </w:r>
      <w:r w:rsidR="00AD1690">
        <w:rPr>
          <w:rStyle w:val="dn"/>
          <w:rFonts w:ascii="Times New Roman" w:hAnsi="Times New Roman"/>
          <w:color w:val="auto"/>
          <w:sz w:val="24"/>
          <w:szCs w:val="24"/>
          <w:lang w:val="cs-CZ"/>
        </w:rPr>
        <w:t>ém</w:t>
      </w:r>
      <w:r w:rsidRPr="007203C6">
        <w:rPr>
          <w:rStyle w:val="dn"/>
          <w:rFonts w:ascii="Times New Roman" w:hAnsi="Times New Roman"/>
          <w:color w:val="auto"/>
          <w:sz w:val="24"/>
          <w:szCs w:val="24"/>
          <w:lang w:val="cs-CZ"/>
        </w:rPr>
        <w:t xml:space="preserve"> dialog</w:t>
      </w:r>
      <w:r w:rsidR="00AD1690">
        <w:rPr>
          <w:rStyle w:val="dn"/>
          <w:rFonts w:ascii="Times New Roman" w:hAnsi="Times New Roman"/>
          <w:color w:val="auto"/>
          <w:sz w:val="24"/>
          <w:szCs w:val="24"/>
          <w:lang w:val="cs-CZ"/>
        </w:rPr>
        <w:t>u</w:t>
      </w:r>
      <w:r w:rsidRPr="007203C6">
        <w:rPr>
          <w:rStyle w:val="dn"/>
          <w:rFonts w:ascii="Times New Roman" w:hAnsi="Times New Roman"/>
          <w:color w:val="auto"/>
          <w:sz w:val="24"/>
          <w:szCs w:val="24"/>
          <w:lang w:val="cs-CZ"/>
        </w:rPr>
        <w:t xml:space="preserve"> manželů </w:t>
      </w:r>
      <w:proofErr w:type="spellStart"/>
      <w:r w:rsidRPr="007203C6">
        <w:rPr>
          <w:rStyle w:val="dn"/>
          <w:rFonts w:ascii="Times New Roman" w:hAnsi="Times New Roman"/>
          <w:color w:val="auto"/>
          <w:sz w:val="24"/>
          <w:szCs w:val="24"/>
          <w:lang w:val="cs-CZ"/>
        </w:rPr>
        <w:t>Helmerových</w:t>
      </w:r>
      <w:proofErr w:type="spellEnd"/>
      <w:r w:rsidRPr="007203C6">
        <w:rPr>
          <w:rStyle w:val="dn"/>
          <w:rFonts w:ascii="Times New Roman" w:hAnsi="Times New Roman"/>
          <w:color w:val="auto"/>
          <w:sz w:val="24"/>
          <w:szCs w:val="24"/>
          <w:lang w:val="cs-CZ"/>
        </w:rPr>
        <w:t xml:space="preserve"> z</w:t>
      </w:r>
      <w:r w:rsidR="00020D1C">
        <w:rPr>
          <w:rStyle w:val="dn"/>
          <w:rFonts w:ascii="Times New Roman" w:hAnsi="Times New Roman"/>
          <w:color w:val="auto"/>
          <w:sz w:val="24"/>
          <w:szCs w:val="24"/>
          <w:lang w:val="cs-CZ"/>
        </w:rPr>
        <w:t>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lang w:val="cs-CZ"/>
        </w:rPr>
        <w:t xml:space="preserve"> Nora s nadějí na seberealizaci opustí rodinu. Na začátku děje spisovatelka navazuje na Ibsenovu fabuli a vychází z faktu, že měšťanské manželství </w:t>
      </w:r>
      <w:r w:rsidRPr="007203C6">
        <w:rPr>
          <w:rStyle w:val="dn"/>
          <w:rFonts w:ascii="Times New Roman" w:hAnsi="Times New Roman"/>
          <w:color w:val="auto"/>
          <w:sz w:val="24"/>
          <w:szCs w:val="24"/>
          <w:lang w:val="cs-CZ"/>
        </w:rPr>
        <w:lastRenderedPageBreak/>
        <w:t>neposkytlo Noře žádné uplatnitelné osobní kvality na trhu práce</w:t>
      </w:r>
      <w:r w:rsidR="00B65B07">
        <w:rPr>
          <w:rStyle w:val="dn"/>
          <w:rFonts w:ascii="Times New Roman" w:hAnsi="Times New Roman"/>
          <w:color w:val="auto"/>
          <w:sz w:val="24"/>
          <w:szCs w:val="24"/>
          <w:lang w:val="cs-CZ"/>
        </w:rPr>
        <w:t>,</w:t>
      </w:r>
      <w:r w:rsidRPr="007203C6">
        <w:rPr>
          <w:rStyle w:val="dn"/>
          <w:rFonts w:ascii="Times New Roman" w:eastAsia="Times New Roman" w:hAnsi="Times New Roman" w:cs="Times New Roman"/>
          <w:color w:val="auto"/>
          <w:sz w:val="24"/>
          <w:szCs w:val="24"/>
          <w:vertAlign w:val="superscript"/>
          <w:lang w:val="cs-CZ"/>
        </w:rPr>
        <w:footnoteReference w:id="98"/>
      </w:r>
      <w:r w:rsidRPr="007203C6">
        <w:rPr>
          <w:rStyle w:val="dn"/>
          <w:rFonts w:ascii="Times New Roman" w:hAnsi="Times New Roman"/>
          <w:color w:val="auto"/>
          <w:sz w:val="24"/>
          <w:szCs w:val="24"/>
          <w:lang w:val="cs-CZ"/>
        </w:rPr>
        <w:t xml:space="preserve"> což je popsáno hned v první situaci, když přichází žádat o místo v továrně.</w:t>
      </w:r>
    </w:p>
    <w:p w14:paraId="14F5FD91" w14:textId="77777777" w:rsidR="00C50C5C" w:rsidRPr="007203C6" w:rsidRDefault="00C50C5C" w:rsidP="00DB7A83">
      <w:pPr>
        <w:pStyle w:val="TextA"/>
        <w:spacing w:after="240" w:line="360" w:lineRule="auto"/>
        <w:jc w:val="both"/>
        <w:rPr>
          <w:rStyle w:val="dn"/>
          <w:rFonts w:ascii="Times New Roman" w:eastAsia="Times New Roman" w:hAnsi="Times New Roman" w:cs="Times New Roman"/>
          <w:color w:val="auto"/>
          <w:sz w:val="24"/>
          <w:szCs w:val="24"/>
          <w:lang w:val="cs-CZ"/>
        </w:rPr>
      </w:pPr>
    </w:p>
    <w:p w14:paraId="3C0D5F8B"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Šéf osobního oddělení: Vyučila jste se nějaké pracovní činnosti?</w:t>
      </w:r>
    </w:p>
    <w:p w14:paraId="6817365A"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 xml:space="preserve">Nora: Od dětství jsem se učila ošetřování a výchově starých, slabých, debilních, nemocných, jakož i dětí. </w:t>
      </w:r>
    </w:p>
    <w:p w14:paraId="5D8D193F"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090E7E13"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Šéf osobního oddělení: … Máte nějaká doporučení?</w:t>
      </w:r>
    </w:p>
    <w:p w14:paraId="0C075FDE" w14:textId="77777777" w:rsidR="00C50C5C" w:rsidRPr="007203C6" w:rsidRDefault="00C630A9" w:rsidP="00DB7A83">
      <w:pPr>
        <w:pStyle w:val="TextA"/>
        <w:spacing w:after="240" w:line="360" w:lineRule="auto"/>
        <w:jc w:val="both"/>
        <w:rPr>
          <w:rStyle w:val="dn"/>
          <w:rFonts w:ascii="Times New Roman" w:eastAsia="Times New Roman" w:hAnsi="Times New Roman" w:cs="Times New Roman"/>
          <w:color w:val="auto"/>
          <w:sz w:val="24"/>
          <w:szCs w:val="24"/>
          <w:lang w:val="cs-CZ"/>
        </w:rPr>
      </w:pPr>
      <w:r w:rsidRPr="007203C6">
        <w:rPr>
          <w:rStyle w:val="dn"/>
          <w:rFonts w:ascii="Times New Roman" w:hAnsi="Times New Roman"/>
          <w:i/>
          <w:iCs/>
          <w:color w:val="auto"/>
          <w:sz w:val="24"/>
          <w:szCs w:val="24"/>
          <w:lang w:val="cs-CZ"/>
        </w:rPr>
        <w:t>Nora: Můj muž by mi jistě dal doporučení jako dobré hospodyni a matce.</w:t>
      </w:r>
      <w:r w:rsidRPr="007203C6">
        <w:rPr>
          <w:rStyle w:val="dn"/>
          <w:rFonts w:ascii="Times New Roman" w:eastAsia="Times New Roman" w:hAnsi="Times New Roman" w:cs="Times New Roman"/>
          <w:i/>
          <w:iCs/>
          <w:color w:val="auto"/>
          <w:sz w:val="24"/>
          <w:szCs w:val="24"/>
          <w:vertAlign w:val="superscript"/>
          <w:lang w:val="cs-CZ"/>
        </w:rPr>
        <w:footnoteReference w:id="99"/>
      </w:r>
    </w:p>
    <w:p w14:paraId="11F58DA2" w14:textId="77777777" w:rsidR="00C50C5C" w:rsidRPr="007203C6" w:rsidRDefault="00C50C5C" w:rsidP="00D41854">
      <w:pPr>
        <w:pStyle w:val="TextA"/>
        <w:spacing w:line="360" w:lineRule="auto"/>
        <w:jc w:val="both"/>
        <w:rPr>
          <w:rStyle w:val="dn"/>
          <w:rFonts w:ascii="Times New Roman" w:eastAsia="Times New Roman" w:hAnsi="Times New Roman" w:cs="Times New Roman"/>
          <w:color w:val="auto"/>
          <w:sz w:val="24"/>
          <w:szCs w:val="24"/>
          <w:lang w:val="cs-CZ"/>
        </w:rPr>
      </w:pPr>
    </w:p>
    <w:p w14:paraId="14474C5B" w14:textId="3E2267FA"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u w:color="F79646"/>
          <w:lang w:val="cs-CZ"/>
        </w:rPr>
      </w:pPr>
      <w:r w:rsidRPr="007203C6">
        <w:rPr>
          <w:rStyle w:val="dn"/>
          <w:rFonts w:ascii="Times New Roman" w:eastAsia="Times New Roman" w:hAnsi="Times New Roman" w:cs="Times New Roman"/>
          <w:color w:val="auto"/>
          <w:sz w:val="24"/>
          <w:szCs w:val="24"/>
          <w:lang w:val="cs-CZ"/>
        </w:rPr>
        <w:t>Č</w:t>
      </w:r>
      <w:r w:rsidRPr="007203C6">
        <w:rPr>
          <w:rStyle w:val="dn"/>
          <w:rFonts w:ascii="Times New Roman" w:hAnsi="Times New Roman"/>
          <w:color w:val="auto"/>
          <w:sz w:val="24"/>
          <w:szCs w:val="24"/>
          <w:lang w:val="cs-CZ"/>
        </w:rPr>
        <w:t xml:space="preserve">asoprostor příběhu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změnila. Děj se odehrává ve dvacátých letech 20. století, tedy mezi první a druhou válkou, čemuž odpovídá </w:t>
      </w:r>
      <w:r w:rsidR="005E4138">
        <w:rPr>
          <w:rStyle w:val="dn"/>
          <w:rFonts w:ascii="Times New Roman" w:hAnsi="Times New Roman"/>
          <w:color w:val="auto"/>
          <w:sz w:val="24"/>
          <w:szCs w:val="24"/>
          <w:lang w:val="cs-CZ"/>
        </w:rPr>
        <w:t>aut</w:t>
      </w:r>
      <w:r w:rsidR="006C24EE">
        <w:rPr>
          <w:rStyle w:val="dn"/>
          <w:rFonts w:ascii="Times New Roman" w:hAnsi="Times New Roman"/>
          <w:color w:val="auto"/>
          <w:sz w:val="24"/>
          <w:szCs w:val="24"/>
          <w:lang w:val="cs-CZ"/>
        </w:rPr>
        <w:t>o</w:t>
      </w:r>
      <w:r w:rsidR="00B02B4C">
        <w:rPr>
          <w:rStyle w:val="dn"/>
          <w:rFonts w:ascii="Times New Roman" w:hAnsi="Times New Roman"/>
          <w:color w:val="auto"/>
          <w:sz w:val="24"/>
          <w:szCs w:val="24"/>
          <w:lang w:val="cs-CZ"/>
        </w:rPr>
        <w:t>r</w:t>
      </w:r>
      <w:r w:rsidR="005E4138">
        <w:rPr>
          <w:rStyle w:val="dn"/>
          <w:rFonts w:ascii="Times New Roman" w:hAnsi="Times New Roman"/>
          <w:color w:val="auto"/>
          <w:sz w:val="24"/>
          <w:szCs w:val="24"/>
          <w:lang w:val="cs-CZ"/>
        </w:rPr>
        <w:t xml:space="preserve">čino </w:t>
      </w:r>
      <w:r w:rsidRPr="007203C6">
        <w:rPr>
          <w:rStyle w:val="dn"/>
          <w:rFonts w:ascii="Times New Roman" w:hAnsi="Times New Roman"/>
          <w:color w:val="auto"/>
          <w:sz w:val="24"/>
          <w:szCs w:val="24"/>
          <w:lang w:val="cs-CZ"/>
        </w:rPr>
        <w:t>varování před nastupujícími fašistickými tendencemi. Příběh je zasazen do strohého industriálního prostředí, které vystihuje ekonomický význam dramatu. Prostředí se neustále proměňuje</w:t>
      </w:r>
      <w:r w:rsidR="00747962">
        <w:rPr>
          <w:rStyle w:val="dn"/>
          <w:rFonts w:ascii="Times New Roman" w:hAnsi="Times New Roman"/>
          <w:color w:val="auto"/>
          <w:sz w:val="24"/>
          <w:szCs w:val="24"/>
          <w:lang w:val="cs-CZ"/>
        </w:rPr>
        <w:t xml:space="preserve"> a</w:t>
      </w:r>
      <w:r w:rsidRPr="007203C6">
        <w:rPr>
          <w:rStyle w:val="dn"/>
          <w:rFonts w:ascii="Times New Roman" w:hAnsi="Times New Roman"/>
          <w:color w:val="auto"/>
          <w:sz w:val="24"/>
          <w:szCs w:val="24"/>
          <w:lang w:val="cs-CZ"/>
        </w:rPr>
        <w:t xml:space="preserve"> nejedná se pouze o jed</w:t>
      </w:r>
      <w:r w:rsidR="00971697">
        <w:rPr>
          <w:rStyle w:val="dn"/>
          <w:rFonts w:ascii="Times New Roman" w:hAnsi="Times New Roman"/>
          <w:color w:val="auto"/>
          <w:sz w:val="24"/>
          <w:szCs w:val="24"/>
          <w:lang w:val="cs-CZ"/>
        </w:rPr>
        <w:t>en dům, jako</w:t>
      </w:r>
      <w:r w:rsidRPr="007203C6">
        <w:rPr>
          <w:rStyle w:val="dn"/>
          <w:rFonts w:ascii="Times New Roman" w:hAnsi="Times New Roman"/>
          <w:color w:val="auto"/>
          <w:sz w:val="24"/>
          <w:szCs w:val="24"/>
          <w:lang w:val="cs-CZ"/>
        </w:rPr>
        <w:t xml:space="preserve"> v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u w:color="F79646"/>
          <w:lang w:val="cs-CZ"/>
        </w:rPr>
        <w:t xml:space="preserve"> </w:t>
      </w:r>
      <w:r w:rsidRPr="007203C6">
        <w:rPr>
          <w:rStyle w:val="dn"/>
          <w:rFonts w:ascii="Times New Roman" w:hAnsi="Times New Roman"/>
          <w:color w:val="auto"/>
          <w:sz w:val="24"/>
          <w:szCs w:val="24"/>
          <w:lang w:val="cs-CZ"/>
        </w:rPr>
        <w:t xml:space="preserve">Nacházíme se v továrně, </w:t>
      </w:r>
      <w:proofErr w:type="spellStart"/>
      <w:r w:rsidRPr="007203C6">
        <w:rPr>
          <w:rStyle w:val="dn"/>
          <w:rFonts w:ascii="Times New Roman" w:hAnsi="Times New Roman"/>
          <w:color w:val="auto"/>
          <w:sz w:val="24"/>
          <w:szCs w:val="24"/>
          <w:lang w:val="cs-CZ"/>
        </w:rPr>
        <w:t>Weygangově</w:t>
      </w:r>
      <w:proofErr w:type="spellEnd"/>
      <w:r w:rsidRPr="007203C6">
        <w:rPr>
          <w:rStyle w:val="dn"/>
          <w:rFonts w:ascii="Times New Roman" w:hAnsi="Times New Roman"/>
          <w:color w:val="auto"/>
          <w:sz w:val="24"/>
          <w:szCs w:val="24"/>
          <w:lang w:val="cs-CZ"/>
        </w:rPr>
        <w:t xml:space="preserve"> </w:t>
      </w:r>
      <w:proofErr w:type="gramStart"/>
      <w:r w:rsidRPr="007203C6">
        <w:rPr>
          <w:rStyle w:val="dn"/>
          <w:rFonts w:ascii="Times New Roman" w:hAnsi="Times New Roman"/>
          <w:color w:val="auto"/>
          <w:sz w:val="24"/>
          <w:szCs w:val="24"/>
          <w:lang w:val="cs-CZ"/>
        </w:rPr>
        <w:t>domě</w:t>
      </w:r>
      <w:proofErr w:type="gramEnd"/>
      <w:r w:rsidRPr="007203C6">
        <w:rPr>
          <w:rStyle w:val="dn"/>
          <w:rFonts w:ascii="Times New Roman" w:hAnsi="Times New Roman"/>
          <w:color w:val="auto"/>
          <w:sz w:val="24"/>
          <w:szCs w:val="24"/>
          <w:lang w:val="cs-CZ"/>
        </w:rPr>
        <w:t xml:space="preserve"> a nakonec zpět u</w:t>
      </w:r>
      <w:r w:rsidR="00020D1C">
        <w:rPr>
          <w:rStyle w:val="dn"/>
          <w:rFonts w:ascii="Times New Roman" w:hAnsi="Times New Roman"/>
          <w:color w:val="auto"/>
          <w:sz w:val="24"/>
          <w:szCs w:val="24"/>
          <w:lang w:val="cs-CZ"/>
        </w:rPr>
        <w:t> </w:t>
      </w:r>
      <w:proofErr w:type="spellStart"/>
      <w:r w:rsidRPr="007203C6">
        <w:rPr>
          <w:rStyle w:val="dn"/>
          <w:rFonts w:ascii="Times New Roman" w:hAnsi="Times New Roman"/>
          <w:color w:val="auto"/>
          <w:sz w:val="24"/>
          <w:szCs w:val="24"/>
          <w:lang w:val="cs-CZ"/>
        </w:rPr>
        <w:t>Helmera</w:t>
      </w:r>
      <w:proofErr w:type="spellEnd"/>
      <w:r w:rsidRPr="007203C6">
        <w:rPr>
          <w:rStyle w:val="dn"/>
          <w:rFonts w:ascii="Times New Roman" w:hAnsi="Times New Roman"/>
          <w:color w:val="auto"/>
          <w:sz w:val="24"/>
          <w:szCs w:val="24"/>
          <w:lang w:val="cs-CZ"/>
        </w:rPr>
        <w:t xml:space="preserve"> doma.</w:t>
      </w:r>
      <w:r w:rsidRPr="007203C6">
        <w:rPr>
          <w:rStyle w:val="dn"/>
          <w:rFonts w:ascii="Times New Roman" w:hAnsi="Times New Roman"/>
          <w:color w:val="auto"/>
          <w:sz w:val="24"/>
          <w:szCs w:val="24"/>
          <w:u w:color="F79646"/>
          <w:lang w:val="cs-CZ"/>
        </w:rPr>
        <w:t xml:space="preserve"> </w:t>
      </w:r>
      <w:r w:rsidRPr="007203C6">
        <w:rPr>
          <w:rStyle w:val="dn"/>
          <w:rFonts w:ascii="Times New Roman" w:hAnsi="Times New Roman"/>
          <w:color w:val="auto"/>
          <w:sz w:val="24"/>
          <w:szCs w:val="24"/>
          <w:lang w:val="cs-CZ"/>
        </w:rPr>
        <w:t xml:space="preserve">Proměna prostoru doplňuje </w:t>
      </w:r>
      <w:proofErr w:type="spellStart"/>
      <w:r w:rsidRPr="007203C6">
        <w:rPr>
          <w:rStyle w:val="dn"/>
          <w:rFonts w:ascii="Times New Roman" w:hAnsi="Times New Roman"/>
          <w:color w:val="auto"/>
          <w:sz w:val="24"/>
          <w:szCs w:val="24"/>
          <w:lang w:val="cs-CZ"/>
        </w:rPr>
        <w:t>prekarizaci</w:t>
      </w:r>
      <w:proofErr w:type="spellEnd"/>
      <w:r w:rsidRPr="007203C6">
        <w:rPr>
          <w:rStyle w:val="dn"/>
          <w:rFonts w:ascii="Times New Roman" w:hAnsi="Times New Roman"/>
          <w:color w:val="auto"/>
          <w:sz w:val="24"/>
          <w:szCs w:val="24"/>
          <w:lang w:val="cs-CZ"/>
        </w:rPr>
        <w:t>, které čelí hlavní hrdinka, kdy po</w:t>
      </w:r>
      <w:r w:rsidR="00020D1C">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opuštění manžela hledá nové místo ve světě. Prostředí působí depresivně a povrchně, stejně jako atmosféra příběhu. Nora se v rámci hledání opět dostává do mužova domu, tentokrát se</w:t>
      </w:r>
      <w:r w:rsidR="00020D1C">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jedná o </w:t>
      </w:r>
      <w:proofErr w:type="spellStart"/>
      <w:r w:rsidRPr="007203C6">
        <w:rPr>
          <w:rStyle w:val="dn"/>
          <w:rFonts w:ascii="Times New Roman" w:hAnsi="Times New Roman"/>
          <w:color w:val="auto"/>
          <w:sz w:val="24"/>
          <w:szCs w:val="24"/>
          <w:lang w:val="cs-CZ"/>
        </w:rPr>
        <w:t>Weyganga</w:t>
      </w:r>
      <w:proofErr w:type="spellEnd"/>
      <w:r w:rsidRPr="007203C6">
        <w:rPr>
          <w:rStyle w:val="dn"/>
          <w:rFonts w:ascii="Times New Roman" w:hAnsi="Times New Roman"/>
          <w:color w:val="auto"/>
          <w:sz w:val="24"/>
          <w:szCs w:val="24"/>
          <w:lang w:val="cs-CZ"/>
        </w:rPr>
        <w:t xml:space="preserve">.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rozděluje prostory v domácnosti na ženský salonek a mužský pokoj, čímž </w:t>
      </w:r>
      <w:r w:rsidR="00816C26">
        <w:rPr>
          <w:rStyle w:val="dn"/>
          <w:rFonts w:ascii="Times New Roman" w:hAnsi="Times New Roman"/>
          <w:color w:val="auto"/>
          <w:sz w:val="24"/>
          <w:szCs w:val="24"/>
          <w:lang w:val="cs-CZ"/>
        </w:rPr>
        <w:t>z</w:t>
      </w:r>
      <w:r w:rsidR="00CF569B">
        <w:rPr>
          <w:rStyle w:val="dn"/>
          <w:rFonts w:ascii="Times New Roman" w:hAnsi="Times New Roman"/>
          <w:color w:val="auto"/>
          <w:sz w:val="24"/>
          <w:szCs w:val="24"/>
          <w:lang w:val="cs-CZ"/>
        </w:rPr>
        <w:t>v</w:t>
      </w:r>
      <w:r w:rsidR="00816C26">
        <w:rPr>
          <w:rStyle w:val="dn"/>
          <w:rFonts w:ascii="Times New Roman" w:hAnsi="Times New Roman"/>
          <w:color w:val="auto"/>
          <w:sz w:val="24"/>
          <w:szCs w:val="24"/>
          <w:lang w:val="cs-CZ"/>
        </w:rPr>
        <w:t xml:space="preserve">ýrazňuje </w:t>
      </w:r>
      <w:r w:rsidRPr="007203C6">
        <w:rPr>
          <w:rStyle w:val="dn"/>
          <w:rFonts w:ascii="Times New Roman" w:hAnsi="Times New Roman"/>
          <w:color w:val="auto"/>
          <w:sz w:val="24"/>
          <w:szCs w:val="24"/>
          <w:lang w:val="cs-CZ"/>
        </w:rPr>
        <w:t xml:space="preserve">propast mezi gendery. </w:t>
      </w:r>
      <w:r w:rsidR="00C47FB8">
        <w:rPr>
          <w:rStyle w:val="dn"/>
          <w:rFonts w:ascii="Times New Roman" w:hAnsi="Times New Roman"/>
          <w:color w:val="auto"/>
          <w:sz w:val="24"/>
          <w:szCs w:val="24"/>
          <w:lang w:val="cs-CZ"/>
        </w:rPr>
        <w:t xml:space="preserve">Děj zasazuje </w:t>
      </w:r>
      <w:r w:rsidRPr="007203C6">
        <w:rPr>
          <w:rStyle w:val="dn"/>
          <w:rFonts w:ascii="Times New Roman" w:hAnsi="Times New Roman"/>
          <w:color w:val="auto"/>
          <w:sz w:val="24"/>
          <w:szCs w:val="24"/>
          <w:lang w:val="cs-CZ"/>
        </w:rPr>
        <w:t>do doby, která lépe umožnila zachytit nerovnost mezi pohlavími</w:t>
      </w:r>
      <w:r w:rsidR="006B3382">
        <w:rPr>
          <w:rStyle w:val="dn"/>
          <w:rFonts w:ascii="Times New Roman" w:hAnsi="Times New Roman"/>
          <w:color w:val="auto"/>
          <w:sz w:val="24"/>
          <w:szCs w:val="24"/>
          <w:lang w:val="cs-CZ"/>
        </w:rPr>
        <w:t xml:space="preserve">. Autorka </w:t>
      </w:r>
      <w:r w:rsidRPr="007203C6">
        <w:rPr>
          <w:rStyle w:val="dn"/>
          <w:rFonts w:ascii="Times New Roman" w:hAnsi="Times New Roman"/>
          <w:color w:val="auto"/>
          <w:sz w:val="24"/>
          <w:szCs w:val="24"/>
          <w:lang w:val="cs-CZ"/>
        </w:rPr>
        <w:t xml:space="preserve">využila politické problémy </w:t>
      </w:r>
      <w:r w:rsidR="00DA2643">
        <w:rPr>
          <w:rStyle w:val="dn"/>
          <w:rFonts w:ascii="Times New Roman" w:hAnsi="Times New Roman"/>
          <w:color w:val="auto"/>
          <w:sz w:val="24"/>
          <w:szCs w:val="24"/>
          <w:lang w:val="cs-CZ"/>
        </w:rPr>
        <w:t xml:space="preserve">20. let </w:t>
      </w:r>
      <w:r w:rsidRPr="007203C6">
        <w:rPr>
          <w:rStyle w:val="dn"/>
          <w:rFonts w:ascii="Times New Roman" w:hAnsi="Times New Roman"/>
          <w:color w:val="auto"/>
          <w:sz w:val="24"/>
          <w:szCs w:val="24"/>
          <w:lang w:val="cs-CZ"/>
        </w:rPr>
        <w:t>k varování před</w:t>
      </w:r>
      <w:r w:rsidR="00C8746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hrozbami nastupující nacistické ideologie v Evropě.</w:t>
      </w:r>
    </w:p>
    <w:p w14:paraId="0E4903FF" w14:textId="4844D731"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r w:rsidRPr="007203C6">
        <w:rPr>
          <w:rStyle w:val="dn"/>
          <w:rFonts w:ascii="Times New Roman" w:eastAsia="Times New Roman" w:hAnsi="Times New Roman" w:cs="Times New Roman"/>
          <w:color w:val="auto"/>
          <w:sz w:val="24"/>
          <w:szCs w:val="24"/>
          <w:lang w:val="cs-CZ"/>
        </w:rPr>
        <w:t>I p</w:t>
      </w:r>
      <w:r w:rsidRPr="007203C6">
        <w:rPr>
          <w:rStyle w:val="dn"/>
          <w:rFonts w:ascii="Times New Roman" w:hAnsi="Times New Roman"/>
          <w:color w:val="auto"/>
          <w:sz w:val="24"/>
          <w:szCs w:val="24"/>
          <w:lang w:val="cs-CZ"/>
        </w:rPr>
        <w:t xml:space="preserve">řes </w:t>
      </w:r>
      <w:r w:rsidR="004209B6">
        <w:rPr>
          <w:rStyle w:val="dn"/>
          <w:rFonts w:ascii="Times New Roman" w:hAnsi="Times New Roman"/>
          <w:color w:val="auto"/>
          <w:sz w:val="24"/>
          <w:szCs w:val="24"/>
          <w:lang w:val="cs-CZ"/>
        </w:rPr>
        <w:t xml:space="preserve">tematickou shodu </w:t>
      </w:r>
      <w:r w:rsidRPr="007203C6">
        <w:rPr>
          <w:rStyle w:val="dn"/>
          <w:rFonts w:ascii="Times New Roman" w:hAnsi="Times New Roman"/>
          <w:color w:val="auto"/>
          <w:sz w:val="24"/>
          <w:szCs w:val="24"/>
          <w:lang w:val="cs-CZ"/>
        </w:rPr>
        <w:t>je mnoho prvků</w:t>
      </w:r>
      <w:r w:rsidR="004209B6">
        <w:rPr>
          <w:rStyle w:val="dn"/>
          <w:rFonts w:ascii="Times New Roman" w:hAnsi="Times New Roman"/>
          <w:color w:val="auto"/>
          <w:sz w:val="24"/>
          <w:szCs w:val="24"/>
          <w:lang w:val="cs-CZ"/>
        </w:rPr>
        <w:t xml:space="preserve"> v dílech</w:t>
      </w:r>
      <w:r w:rsidRPr="007203C6">
        <w:rPr>
          <w:rStyle w:val="dn"/>
          <w:rFonts w:ascii="Times New Roman" w:hAnsi="Times New Roman"/>
          <w:color w:val="auto"/>
          <w:sz w:val="24"/>
          <w:szCs w:val="24"/>
          <w:lang w:val="cs-CZ"/>
        </w:rPr>
        <w:t xml:space="preserve"> </w:t>
      </w:r>
      <w:r w:rsidR="006C0B48">
        <w:rPr>
          <w:rStyle w:val="dn"/>
          <w:rFonts w:ascii="Times New Roman" w:hAnsi="Times New Roman"/>
          <w:color w:val="auto"/>
          <w:sz w:val="24"/>
          <w:szCs w:val="24"/>
          <w:lang w:val="cs-CZ"/>
        </w:rPr>
        <w:t xml:space="preserve">velice </w:t>
      </w:r>
      <w:r w:rsidRPr="007203C6">
        <w:rPr>
          <w:rStyle w:val="dn"/>
          <w:rFonts w:ascii="Times New Roman" w:hAnsi="Times New Roman"/>
          <w:color w:val="auto"/>
          <w:sz w:val="24"/>
          <w:szCs w:val="24"/>
          <w:lang w:val="cs-CZ"/>
        </w:rPr>
        <w:t>odlišných, což z</w:t>
      </w:r>
      <w:r w:rsidR="000A598D">
        <w:rPr>
          <w:rStyle w:val="dn"/>
          <w:rFonts w:ascii="Times New Roman" w:hAnsi="Times New Roman"/>
          <w:color w:val="auto"/>
          <w:sz w:val="24"/>
          <w:szCs w:val="24"/>
          <w:lang w:val="cs-CZ"/>
        </w:rPr>
        <w:t>působuj</w:t>
      </w:r>
      <w:r w:rsidRPr="007203C6">
        <w:rPr>
          <w:rStyle w:val="dn"/>
          <w:rFonts w:ascii="Times New Roman" w:hAnsi="Times New Roman"/>
          <w:color w:val="auto"/>
          <w:sz w:val="24"/>
          <w:szCs w:val="24"/>
          <w:lang w:val="cs-CZ"/>
        </w:rPr>
        <w:t>e</w:t>
      </w:r>
      <w:r w:rsidR="004209B6">
        <w:rPr>
          <w:rStyle w:val="dn"/>
          <w:rFonts w:ascii="Times New Roman" w:hAnsi="Times New Roman"/>
          <w:color w:val="auto"/>
          <w:sz w:val="24"/>
          <w:szCs w:val="24"/>
          <w:lang w:val="cs-CZ"/>
        </w:rPr>
        <w:t xml:space="preserve"> stoletý</w:t>
      </w:r>
      <w:r w:rsidRPr="007203C6">
        <w:rPr>
          <w:rStyle w:val="dn"/>
          <w:rFonts w:ascii="Times New Roman" w:hAnsi="Times New Roman"/>
          <w:color w:val="auto"/>
          <w:sz w:val="24"/>
          <w:szCs w:val="24"/>
          <w:lang w:val="cs-CZ"/>
        </w:rPr>
        <w:t xml:space="preserve"> časový odstup, rozdílné prostředí a podmínky. Atmosféra provázející </w:t>
      </w:r>
      <w:proofErr w:type="gramStart"/>
      <w:r w:rsidRPr="007203C6">
        <w:rPr>
          <w:rStyle w:val="dn"/>
          <w:rFonts w:ascii="Times New Roman" w:hAnsi="Times New Roman"/>
          <w:color w:val="auto"/>
          <w:sz w:val="24"/>
          <w:szCs w:val="24"/>
          <w:lang w:val="cs-CZ"/>
        </w:rPr>
        <w:t>drama</w:t>
      </w:r>
      <w:proofErr w:type="gramEnd"/>
      <w:r w:rsidRPr="007203C6">
        <w:rPr>
          <w:rStyle w:val="dn"/>
          <w:rFonts w:ascii="Times New Roman" w:hAnsi="Times New Roman"/>
          <w:color w:val="auto"/>
          <w:sz w:val="24"/>
          <w:szCs w:val="24"/>
          <w:lang w:val="cs-CZ"/>
        </w:rPr>
        <w:t xml:space="preserve"> </w:t>
      </w:r>
      <w:r w:rsidRPr="007203C6">
        <w:rPr>
          <w:rStyle w:val="dn"/>
          <w:rFonts w:ascii="Times New Roman" w:hAnsi="Times New Roman"/>
          <w:i/>
          <w:iCs/>
          <w:color w:val="auto"/>
          <w:sz w:val="24"/>
          <w:szCs w:val="24"/>
          <w:lang w:val="cs-CZ"/>
        </w:rPr>
        <w:t>Co se stalo, když Nora opustila manžela, aneb Opory společnost</w:t>
      </w:r>
      <w:r w:rsidR="003543CC">
        <w:rPr>
          <w:rStyle w:val="dn"/>
          <w:rFonts w:ascii="Times New Roman" w:hAnsi="Times New Roman"/>
          <w:i/>
          <w:iCs/>
          <w:color w:val="auto"/>
          <w:sz w:val="24"/>
          <w:szCs w:val="24"/>
          <w:lang w:val="cs-CZ"/>
        </w:rPr>
        <w:t>i</w:t>
      </w:r>
      <w:r w:rsidRPr="007203C6">
        <w:rPr>
          <w:rStyle w:val="dn"/>
          <w:rFonts w:ascii="Times New Roman" w:hAnsi="Times New Roman"/>
          <w:color w:val="auto"/>
          <w:sz w:val="24"/>
          <w:szCs w:val="24"/>
          <w:lang w:val="cs-CZ"/>
        </w:rPr>
        <w:t xml:space="preserve"> působí mnohem ponuřeji a velice skepticky. Upozorňuje na krize, ale nepracuje s možným východiskem. V případě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lang w:val="cs-CZ"/>
        </w:rPr>
        <w:t xml:space="preserve"> </w:t>
      </w:r>
      <w:r w:rsidRPr="007203C6">
        <w:rPr>
          <w:rStyle w:val="dn"/>
          <w:rFonts w:ascii="Times New Roman" w:hAnsi="Times New Roman"/>
          <w:color w:val="auto"/>
          <w:sz w:val="24"/>
          <w:szCs w:val="24"/>
          <w:lang w:val="cs-CZ"/>
        </w:rPr>
        <w:lastRenderedPageBreak/>
        <w:t>Nora přichází na řešení</w:t>
      </w:r>
      <w:r w:rsidR="00E13D77">
        <w:rPr>
          <w:rStyle w:val="dn"/>
          <w:rFonts w:ascii="Times New Roman" w:hAnsi="Times New Roman"/>
          <w:color w:val="auto"/>
          <w:sz w:val="24"/>
          <w:szCs w:val="24"/>
          <w:lang w:val="cs-CZ"/>
        </w:rPr>
        <w:t xml:space="preserve"> a ocitá se před </w:t>
      </w:r>
      <w:r w:rsidRPr="007203C6">
        <w:rPr>
          <w:rStyle w:val="dn"/>
          <w:rFonts w:ascii="Times New Roman" w:hAnsi="Times New Roman"/>
          <w:color w:val="auto"/>
          <w:sz w:val="24"/>
          <w:szCs w:val="24"/>
          <w:lang w:val="cs-CZ"/>
        </w:rPr>
        <w:t>náročný</w:t>
      </w:r>
      <w:r w:rsidR="00E13D77">
        <w:rPr>
          <w:rStyle w:val="dn"/>
          <w:rFonts w:ascii="Times New Roman" w:hAnsi="Times New Roman"/>
          <w:color w:val="auto"/>
          <w:sz w:val="24"/>
          <w:szCs w:val="24"/>
          <w:lang w:val="cs-CZ"/>
        </w:rPr>
        <w:t>m</w:t>
      </w:r>
      <w:r w:rsidRPr="007203C6">
        <w:rPr>
          <w:rStyle w:val="dn"/>
          <w:rFonts w:ascii="Times New Roman" w:hAnsi="Times New Roman"/>
          <w:color w:val="auto"/>
          <w:sz w:val="24"/>
          <w:szCs w:val="24"/>
          <w:lang w:val="cs-CZ"/>
        </w:rPr>
        <w:t xml:space="preserve"> úkol</w:t>
      </w:r>
      <w:r w:rsidR="00E13D77">
        <w:rPr>
          <w:rStyle w:val="dn"/>
          <w:rFonts w:ascii="Times New Roman" w:hAnsi="Times New Roman"/>
          <w:color w:val="auto"/>
          <w:sz w:val="24"/>
          <w:szCs w:val="24"/>
          <w:lang w:val="cs-CZ"/>
        </w:rPr>
        <w:t>em</w:t>
      </w:r>
      <w:r w:rsidRPr="007203C6">
        <w:rPr>
          <w:rStyle w:val="dn"/>
          <w:rFonts w:ascii="Times New Roman" w:hAnsi="Times New Roman"/>
          <w:color w:val="auto"/>
          <w:sz w:val="24"/>
          <w:szCs w:val="24"/>
          <w:lang w:val="cs-CZ"/>
        </w:rPr>
        <w:t xml:space="preserve"> totálně změnit nastavení, ve</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kterém</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byla vychovávána. </w:t>
      </w:r>
      <w:r w:rsidR="00B520E2">
        <w:rPr>
          <w:rStyle w:val="dn"/>
          <w:rFonts w:ascii="Times New Roman" w:hAnsi="Times New Roman"/>
          <w:color w:val="auto"/>
          <w:sz w:val="24"/>
          <w:szCs w:val="24"/>
          <w:lang w:val="cs-CZ"/>
        </w:rPr>
        <w:t>Autor předkládá</w:t>
      </w:r>
      <w:r w:rsidRPr="007203C6">
        <w:rPr>
          <w:rStyle w:val="dn"/>
          <w:rFonts w:ascii="Times New Roman" w:hAnsi="Times New Roman"/>
          <w:color w:val="auto"/>
          <w:sz w:val="24"/>
          <w:szCs w:val="24"/>
          <w:lang w:val="cs-CZ"/>
        </w:rPr>
        <w:t xml:space="preserve"> naději </w:t>
      </w:r>
      <w:r w:rsidR="00B520E2">
        <w:rPr>
          <w:rStyle w:val="dn"/>
          <w:rFonts w:ascii="Times New Roman" w:hAnsi="Times New Roman"/>
          <w:color w:val="auto"/>
          <w:sz w:val="24"/>
          <w:szCs w:val="24"/>
          <w:lang w:val="cs-CZ"/>
        </w:rPr>
        <w:t>n</w:t>
      </w:r>
      <w:r w:rsidRPr="007203C6">
        <w:rPr>
          <w:rStyle w:val="dn"/>
          <w:rFonts w:ascii="Times New Roman" w:hAnsi="Times New Roman"/>
          <w:color w:val="auto"/>
          <w:sz w:val="24"/>
          <w:szCs w:val="24"/>
          <w:lang w:val="cs-CZ"/>
        </w:rPr>
        <w:t>a</w:t>
      </w:r>
      <w:r w:rsidR="00B520E2">
        <w:rPr>
          <w:rStyle w:val="dn"/>
          <w:rFonts w:ascii="Times New Roman" w:hAnsi="Times New Roman"/>
          <w:color w:val="auto"/>
          <w:sz w:val="24"/>
          <w:szCs w:val="24"/>
          <w:lang w:val="cs-CZ"/>
        </w:rPr>
        <w:t xml:space="preserve"> </w:t>
      </w:r>
      <w:r w:rsidRPr="007203C6">
        <w:rPr>
          <w:rStyle w:val="dn"/>
          <w:rFonts w:ascii="Times New Roman" w:hAnsi="Times New Roman"/>
          <w:color w:val="auto"/>
          <w:sz w:val="24"/>
          <w:szCs w:val="24"/>
          <w:lang w:val="cs-CZ"/>
        </w:rPr>
        <w:t>možné zlepšení situace</w:t>
      </w:r>
      <w:r w:rsidR="003B6753">
        <w:rPr>
          <w:rStyle w:val="dn"/>
          <w:rFonts w:ascii="Times New Roman" w:hAnsi="Times New Roman"/>
          <w:color w:val="auto"/>
          <w:sz w:val="24"/>
          <w:szCs w:val="24"/>
          <w:lang w:val="cs-CZ"/>
        </w:rPr>
        <w:t xml:space="preserve"> pro ženy</w:t>
      </w:r>
      <w:r w:rsidRPr="007203C6">
        <w:rPr>
          <w:rStyle w:val="dn"/>
          <w:rFonts w:ascii="Times New Roman" w:hAnsi="Times New Roman"/>
          <w:color w:val="auto"/>
          <w:sz w:val="24"/>
          <w:szCs w:val="24"/>
          <w:lang w:val="cs-CZ"/>
        </w:rPr>
        <w:t xml:space="preserve">. Naproti tomu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veškerým jednáním pouze popisuje neupřímnost, přetvářku a zacyklený řád, který </w:t>
      </w:r>
      <w:r w:rsidR="002B36A3">
        <w:rPr>
          <w:rStyle w:val="dn"/>
          <w:rFonts w:ascii="Times New Roman" w:hAnsi="Times New Roman"/>
          <w:color w:val="auto"/>
          <w:sz w:val="24"/>
          <w:szCs w:val="24"/>
          <w:lang w:val="cs-CZ"/>
        </w:rPr>
        <w:t xml:space="preserve">ženě neposkytuje </w:t>
      </w:r>
      <w:r w:rsidRPr="007203C6">
        <w:rPr>
          <w:rStyle w:val="dn"/>
          <w:rFonts w:ascii="Times New Roman" w:hAnsi="Times New Roman"/>
          <w:color w:val="auto"/>
          <w:sz w:val="24"/>
          <w:szCs w:val="24"/>
          <w:lang w:val="cs-CZ"/>
        </w:rPr>
        <w:t>žádné lepší východisko než nalézt muže s potřebným množstvím kapitálu. Jedině muž</w:t>
      </w:r>
      <w:r w:rsidR="008D1A4D">
        <w:rPr>
          <w:rStyle w:val="dn"/>
          <w:rFonts w:ascii="Times New Roman" w:hAnsi="Times New Roman"/>
          <w:color w:val="auto"/>
          <w:sz w:val="24"/>
          <w:szCs w:val="24"/>
          <w:lang w:val="cs-CZ"/>
        </w:rPr>
        <w:t xml:space="preserve"> ji</w:t>
      </w:r>
      <w:r w:rsidR="00665B41">
        <w:rPr>
          <w:rStyle w:val="dn"/>
          <w:rFonts w:ascii="Times New Roman" w:hAnsi="Times New Roman"/>
          <w:color w:val="auto"/>
          <w:sz w:val="24"/>
          <w:szCs w:val="24"/>
          <w:lang w:val="cs-CZ"/>
        </w:rPr>
        <w:t xml:space="preserve"> může zajistit</w:t>
      </w:r>
      <w:r w:rsidR="0031028B">
        <w:rPr>
          <w:rStyle w:val="dn"/>
          <w:rFonts w:ascii="Times New Roman" w:hAnsi="Times New Roman"/>
          <w:color w:val="auto"/>
          <w:sz w:val="24"/>
          <w:szCs w:val="24"/>
          <w:lang w:val="cs-CZ"/>
        </w:rPr>
        <w:t xml:space="preserve"> potřebnou</w:t>
      </w:r>
      <w:r w:rsidRPr="007203C6">
        <w:rPr>
          <w:rStyle w:val="dn"/>
          <w:rFonts w:ascii="Times New Roman" w:hAnsi="Times New Roman"/>
          <w:color w:val="auto"/>
          <w:sz w:val="24"/>
          <w:szCs w:val="24"/>
          <w:lang w:val="cs-CZ"/>
        </w:rPr>
        <w:t xml:space="preserve"> společenskou pozici. </w:t>
      </w:r>
      <w:r w:rsidR="00213C6D">
        <w:rPr>
          <w:rStyle w:val="dn"/>
          <w:rFonts w:ascii="Times New Roman" w:hAnsi="Times New Roman"/>
          <w:color w:val="auto"/>
          <w:sz w:val="24"/>
          <w:szCs w:val="24"/>
          <w:lang w:val="cs-CZ"/>
        </w:rPr>
        <w:t>Spisovatelčin s</w:t>
      </w:r>
      <w:r w:rsidR="0015116B">
        <w:rPr>
          <w:rStyle w:val="dn"/>
          <w:rFonts w:ascii="Times New Roman" w:hAnsi="Times New Roman"/>
          <w:color w:val="auto"/>
          <w:sz w:val="24"/>
          <w:szCs w:val="24"/>
          <w:lang w:val="cs-CZ"/>
        </w:rPr>
        <w:t xml:space="preserve">keptický pohled je </w:t>
      </w:r>
      <w:r w:rsidRPr="007203C6">
        <w:rPr>
          <w:rStyle w:val="dn"/>
          <w:rFonts w:ascii="Times New Roman" w:hAnsi="Times New Roman"/>
          <w:color w:val="auto"/>
          <w:sz w:val="24"/>
          <w:szCs w:val="24"/>
          <w:lang w:val="cs-CZ"/>
        </w:rPr>
        <w:t>zobrazen v</w:t>
      </w:r>
      <w:r w:rsidR="00213C6D">
        <w:rPr>
          <w:rStyle w:val="dn"/>
          <w:rFonts w:ascii="Times New Roman" w:hAnsi="Times New Roman"/>
          <w:color w:val="auto"/>
          <w:sz w:val="24"/>
          <w:szCs w:val="24"/>
          <w:lang w:val="cs-CZ"/>
        </w:rPr>
        <w:t> </w:t>
      </w:r>
      <w:r w:rsidR="0015116B">
        <w:rPr>
          <w:rStyle w:val="dn"/>
          <w:rFonts w:ascii="Times New Roman" w:hAnsi="Times New Roman"/>
          <w:color w:val="auto"/>
          <w:sz w:val="24"/>
          <w:szCs w:val="24"/>
          <w:lang w:val="cs-CZ"/>
        </w:rPr>
        <w:t>celko</w:t>
      </w:r>
      <w:r w:rsidR="00213C6D">
        <w:rPr>
          <w:rStyle w:val="dn"/>
          <w:rFonts w:ascii="Times New Roman" w:hAnsi="Times New Roman"/>
          <w:color w:val="auto"/>
          <w:sz w:val="24"/>
          <w:szCs w:val="24"/>
          <w:lang w:val="cs-CZ"/>
        </w:rPr>
        <w:t>vé změně přesvědčení</w:t>
      </w:r>
      <w:r w:rsidR="000F2C83">
        <w:rPr>
          <w:rStyle w:val="dn"/>
          <w:rFonts w:ascii="Times New Roman" w:hAnsi="Times New Roman"/>
          <w:color w:val="auto"/>
          <w:sz w:val="24"/>
          <w:szCs w:val="24"/>
          <w:lang w:val="cs-CZ"/>
        </w:rPr>
        <w:t xml:space="preserve"> hlavní hrdinky</w:t>
      </w:r>
      <w:r w:rsidRPr="007203C6">
        <w:rPr>
          <w:rStyle w:val="dn"/>
          <w:rFonts w:ascii="Times New Roman" w:hAnsi="Times New Roman"/>
          <w:color w:val="auto"/>
          <w:sz w:val="24"/>
          <w:szCs w:val="24"/>
          <w:lang w:val="cs-CZ"/>
        </w:rPr>
        <w:t>.</w:t>
      </w:r>
      <w:r w:rsidR="0043499D">
        <w:rPr>
          <w:rStyle w:val="dn"/>
          <w:rFonts w:ascii="Times New Roman" w:hAnsi="Times New Roman"/>
          <w:color w:val="auto"/>
          <w:sz w:val="24"/>
          <w:szCs w:val="24"/>
          <w:lang w:val="cs-CZ"/>
        </w:rPr>
        <w:t xml:space="preserve"> </w:t>
      </w:r>
      <w:r w:rsidRPr="007203C6">
        <w:rPr>
          <w:rStyle w:val="dn"/>
          <w:rFonts w:ascii="Times New Roman" w:hAnsi="Times New Roman"/>
          <w:color w:val="auto"/>
          <w:sz w:val="24"/>
          <w:szCs w:val="24"/>
          <w:lang w:val="cs-CZ"/>
        </w:rPr>
        <w:t xml:space="preserve">Těsně po odchodu </w:t>
      </w:r>
      <w:proofErr w:type="gramStart"/>
      <w:r w:rsidRPr="007203C6">
        <w:rPr>
          <w:rStyle w:val="dn"/>
          <w:rFonts w:ascii="Times New Roman" w:hAnsi="Times New Roman"/>
          <w:color w:val="auto"/>
          <w:sz w:val="24"/>
          <w:szCs w:val="24"/>
          <w:lang w:val="cs-CZ"/>
        </w:rPr>
        <w:t>věří</w:t>
      </w:r>
      <w:proofErr w:type="gramEnd"/>
      <w:r w:rsidRPr="007203C6">
        <w:rPr>
          <w:rStyle w:val="dn"/>
          <w:rFonts w:ascii="Times New Roman" w:hAnsi="Times New Roman"/>
          <w:color w:val="auto"/>
          <w:sz w:val="24"/>
          <w:szCs w:val="24"/>
          <w:lang w:val="cs-CZ"/>
        </w:rPr>
        <w:t xml:space="preserve"> ve</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svou svobodu, ale postupným poznáváním světa zjistí, že nejjednodušší je usadit se po boku muže. </w:t>
      </w:r>
    </w:p>
    <w:p w14:paraId="222B0550" w14:textId="22E3A2BB"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r w:rsidRPr="007203C6">
        <w:rPr>
          <w:rStyle w:val="dn"/>
          <w:rFonts w:ascii="Times New Roman" w:eastAsia="Times New Roman" w:hAnsi="Times New Roman" w:cs="Times New Roman"/>
          <w:color w:val="auto"/>
          <w:sz w:val="24"/>
          <w:szCs w:val="24"/>
          <w:lang w:val="cs-CZ"/>
        </w:rPr>
        <w:t>V</w:t>
      </w:r>
      <w:r w:rsidRPr="007203C6">
        <w:rPr>
          <w:rStyle w:val="dn"/>
          <w:rFonts w:ascii="Times New Roman" w:hAnsi="Times New Roman"/>
          <w:color w:val="auto"/>
          <w:sz w:val="24"/>
          <w:szCs w:val="24"/>
          <w:lang w:val="cs-CZ"/>
        </w:rPr>
        <w:t>ýraznou odchylkou přístupu autorů k tématu je popis ženské protagonistky. Obě</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„verze“ Nory pojí frustrace z nedostatečného intelektuálního a sociálního naplnění v</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důsledku genderové nevyrovnanost</w:t>
      </w:r>
      <w:r w:rsidR="00894299">
        <w:rPr>
          <w:rStyle w:val="dn"/>
          <w:rFonts w:ascii="Times New Roman" w:hAnsi="Times New Roman"/>
          <w:color w:val="auto"/>
          <w:sz w:val="24"/>
          <w:szCs w:val="24"/>
          <w:lang w:val="cs-CZ"/>
        </w:rPr>
        <w:t>i.</w:t>
      </w:r>
      <w:r w:rsidRPr="007203C6">
        <w:rPr>
          <w:rStyle w:val="dn"/>
          <w:rFonts w:ascii="Times New Roman" w:eastAsia="Times New Roman" w:hAnsi="Times New Roman" w:cs="Times New Roman"/>
          <w:color w:val="auto"/>
          <w:sz w:val="24"/>
          <w:szCs w:val="24"/>
          <w:vertAlign w:val="superscript"/>
          <w:lang w:val="cs-CZ"/>
        </w:rPr>
        <w:footnoteReference w:id="100"/>
      </w:r>
      <w:r w:rsidRPr="007203C6">
        <w:rPr>
          <w:rStyle w:val="dn"/>
          <w:rFonts w:ascii="Times New Roman" w:hAnsi="Times New Roman"/>
          <w:color w:val="auto"/>
          <w:sz w:val="24"/>
          <w:szCs w:val="24"/>
          <w:lang w:val="cs-CZ"/>
        </w:rPr>
        <w:t xml:space="preserve"> V </w:t>
      </w:r>
      <w:r w:rsidRPr="007203C6">
        <w:rPr>
          <w:rStyle w:val="dn"/>
          <w:rFonts w:ascii="Times New Roman" w:hAnsi="Times New Roman"/>
          <w:i/>
          <w:iCs/>
          <w:color w:val="auto"/>
          <w:sz w:val="24"/>
          <w:szCs w:val="24"/>
          <w:lang w:val="cs-CZ"/>
        </w:rPr>
        <w:t xml:space="preserve">Domečku pro panenky </w:t>
      </w:r>
      <w:r w:rsidRPr="007203C6">
        <w:rPr>
          <w:rStyle w:val="dn"/>
          <w:rFonts w:ascii="Times New Roman" w:hAnsi="Times New Roman"/>
          <w:color w:val="auto"/>
          <w:sz w:val="24"/>
          <w:szCs w:val="24"/>
          <w:lang w:val="cs-CZ"/>
        </w:rPr>
        <w:t xml:space="preserve">Nora nakonec prochází silným momentem uvědomění, díky kterému je Ibsenovi přisuzována zásluha za tvorbu vzoru emancipované ženy. Naproti tomu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vlastní sílu ženy totálně popírá a obrací snahu sebeurčení zpět k závislosti na muži, protože společenské nastavení jinou možnost nenabízí. Nora sice manžela</w:t>
      </w:r>
      <w:r w:rsidR="0043499D">
        <w:rPr>
          <w:rStyle w:val="dn"/>
          <w:rFonts w:ascii="Times New Roman" w:hAnsi="Times New Roman"/>
          <w:color w:val="auto"/>
          <w:sz w:val="24"/>
          <w:szCs w:val="24"/>
          <w:lang w:val="cs-CZ"/>
        </w:rPr>
        <w:t xml:space="preserve"> </w:t>
      </w:r>
      <w:r w:rsidR="0043499D" w:rsidRPr="007203C6">
        <w:rPr>
          <w:rStyle w:val="dn"/>
          <w:rFonts w:ascii="Times New Roman" w:hAnsi="Times New Roman"/>
          <w:color w:val="auto"/>
          <w:sz w:val="24"/>
          <w:szCs w:val="24"/>
          <w:lang w:val="cs-CZ"/>
        </w:rPr>
        <w:t>opustí</w:t>
      </w:r>
      <w:r w:rsidRPr="007203C6">
        <w:rPr>
          <w:rStyle w:val="dn"/>
          <w:rFonts w:ascii="Times New Roman" w:hAnsi="Times New Roman"/>
          <w:color w:val="auto"/>
          <w:sz w:val="24"/>
          <w:szCs w:val="24"/>
          <w:lang w:val="cs-CZ"/>
        </w:rPr>
        <w:t xml:space="preserve">, ale upne pozornost k prvnímu bohatému muži, který vykazuje podobné charakterové vlastnosti jako </w:t>
      </w:r>
      <w:proofErr w:type="spellStart"/>
      <w:r w:rsidRPr="007203C6">
        <w:rPr>
          <w:rStyle w:val="dn"/>
          <w:rFonts w:ascii="Times New Roman" w:hAnsi="Times New Roman"/>
          <w:color w:val="auto"/>
          <w:sz w:val="24"/>
          <w:szCs w:val="24"/>
          <w:lang w:val="cs-CZ"/>
        </w:rPr>
        <w:t>Helmer</w:t>
      </w:r>
      <w:proofErr w:type="spellEnd"/>
      <w:r w:rsidRPr="007203C6">
        <w:rPr>
          <w:rStyle w:val="dn"/>
          <w:rFonts w:ascii="Times New Roman" w:hAnsi="Times New Roman"/>
          <w:color w:val="auto"/>
          <w:sz w:val="24"/>
          <w:szCs w:val="24"/>
          <w:lang w:val="cs-CZ"/>
        </w:rPr>
        <w:t>. Prostřednictvím bohatých mužů drama prezentuje neustálou lidskou touhu po penězích, kvůli kterým jsou schopni zoufalých a</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nemorálních činů. </w:t>
      </w:r>
      <w:proofErr w:type="spellStart"/>
      <w:r w:rsidRPr="007203C6">
        <w:rPr>
          <w:rStyle w:val="dn"/>
          <w:rFonts w:ascii="Times New Roman" w:hAnsi="Times New Roman"/>
          <w:color w:val="auto"/>
          <w:sz w:val="24"/>
          <w:szCs w:val="24"/>
          <w:lang w:val="cs-CZ"/>
        </w:rPr>
        <w:t>Jelinek</w:t>
      </w:r>
      <w:proofErr w:type="spellEnd"/>
      <w:r w:rsidR="006E43FF">
        <w:rPr>
          <w:rStyle w:val="dn"/>
          <w:rFonts w:ascii="Times New Roman" w:hAnsi="Times New Roman"/>
          <w:color w:val="auto"/>
          <w:sz w:val="24"/>
          <w:szCs w:val="24"/>
          <w:lang w:val="cs-CZ"/>
        </w:rPr>
        <w:t xml:space="preserve"> zvolila další výraznou postavu z </w:t>
      </w:r>
      <w:r w:rsidR="006E43FF" w:rsidRPr="00B32492">
        <w:rPr>
          <w:rStyle w:val="dn"/>
          <w:rFonts w:ascii="Times New Roman" w:hAnsi="Times New Roman"/>
          <w:i/>
          <w:iCs/>
          <w:color w:val="auto"/>
          <w:sz w:val="24"/>
          <w:szCs w:val="24"/>
          <w:lang w:val="cs-CZ"/>
        </w:rPr>
        <w:t>Domečku pro panenky</w:t>
      </w:r>
      <w:r w:rsidR="006E43FF">
        <w:rPr>
          <w:rStyle w:val="dn"/>
          <w:rFonts w:ascii="Times New Roman" w:hAnsi="Times New Roman"/>
          <w:color w:val="auto"/>
          <w:sz w:val="24"/>
          <w:szCs w:val="24"/>
          <w:lang w:val="cs-CZ"/>
        </w:rPr>
        <w:t>,</w:t>
      </w:r>
      <w:r w:rsidRPr="007203C6">
        <w:rPr>
          <w:rStyle w:val="dn"/>
          <w:rFonts w:ascii="Times New Roman" w:hAnsi="Times New Roman"/>
          <w:color w:val="auto"/>
          <w:sz w:val="24"/>
          <w:szCs w:val="24"/>
          <w:lang w:val="cs-CZ"/>
        </w:rPr>
        <w:t xml:space="preserve"> Kristinu Lindovou</w:t>
      </w:r>
      <w:r w:rsidR="006E43FF">
        <w:rPr>
          <w:rStyle w:val="dn"/>
          <w:rFonts w:ascii="Times New Roman" w:hAnsi="Times New Roman"/>
          <w:color w:val="auto"/>
          <w:sz w:val="24"/>
          <w:szCs w:val="24"/>
          <w:lang w:val="cs-CZ"/>
        </w:rPr>
        <w:t>,</w:t>
      </w:r>
      <w:r w:rsidRPr="007203C6">
        <w:rPr>
          <w:rStyle w:val="dn"/>
          <w:rFonts w:ascii="Times New Roman" w:hAnsi="Times New Roman"/>
          <w:color w:val="auto"/>
          <w:sz w:val="24"/>
          <w:szCs w:val="24"/>
          <w:lang w:val="cs-CZ"/>
        </w:rPr>
        <w:t xml:space="preserve"> pro znázornění povrchnosti, ke které jsou ženy společností donuceny. Vybírají si</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muže podle výše hodnoty hmotných statků. Nora v touze po seberealizaci zjistí, že se může uplatnit pouze po boku muže a padá do stejné pasti, ze které utekla. Opakující se vzorec autorka podává podobnými charakteristickými znaky vztahu, jaké vykazovalo manželství s </w:t>
      </w:r>
      <w:proofErr w:type="spellStart"/>
      <w:r w:rsidRPr="007203C6">
        <w:rPr>
          <w:rStyle w:val="dn"/>
          <w:rFonts w:ascii="Times New Roman" w:hAnsi="Times New Roman"/>
          <w:color w:val="auto"/>
          <w:sz w:val="24"/>
          <w:szCs w:val="24"/>
          <w:lang w:val="cs-CZ"/>
        </w:rPr>
        <w:t>Helmerem</w:t>
      </w:r>
      <w:proofErr w:type="spellEnd"/>
      <w:r w:rsidRPr="007203C6">
        <w:rPr>
          <w:rStyle w:val="dn"/>
          <w:rFonts w:ascii="Times New Roman" w:hAnsi="Times New Roman"/>
          <w:color w:val="auto"/>
          <w:sz w:val="24"/>
          <w:szCs w:val="24"/>
          <w:lang w:val="cs-CZ"/>
        </w:rPr>
        <w:t xml:space="preserve">. </w:t>
      </w:r>
      <w:proofErr w:type="spellStart"/>
      <w:r w:rsidRPr="007203C6">
        <w:rPr>
          <w:rStyle w:val="dn"/>
          <w:rFonts w:ascii="Times New Roman" w:hAnsi="Times New Roman"/>
          <w:color w:val="auto"/>
          <w:sz w:val="24"/>
          <w:szCs w:val="24"/>
          <w:lang w:val="cs-CZ"/>
        </w:rPr>
        <w:t>Weygang</w:t>
      </w:r>
      <w:proofErr w:type="spellEnd"/>
      <w:r w:rsidRPr="007203C6">
        <w:rPr>
          <w:rStyle w:val="dn"/>
          <w:rFonts w:ascii="Times New Roman" w:hAnsi="Times New Roman"/>
          <w:color w:val="auto"/>
          <w:sz w:val="24"/>
          <w:szCs w:val="24"/>
          <w:lang w:val="cs-CZ"/>
        </w:rPr>
        <w:t xml:space="preserve">, nový partner Nory, ji označuje přezdívkami veveřičko či skřivánku, čímž zrcadlí </w:t>
      </w:r>
      <w:proofErr w:type="spellStart"/>
      <w:r w:rsidRPr="007203C6">
        <w:rPr>
          <w:rStyle w:val="dn"/>
          <w:rFonts w:ascii="Times New Roman" w:hAnsi="Times New Roman"/>
          <w:color w:val="auto"/>
          <w:sz w:val="24"/>
          <w:szCs w:val="24"/>
          <w:lang w:val="cs-CZ"/>
        </w:rPr>
        <w:t>Helmerovo</w:t>
      </w:r>
      <w:proofErr w:type="spellEnd"/>
      <w:r w:rsidRPr="007203C6">
        <w:rPr>
          <w:rStyle w:val="dn"/>
          <w:rFonts w:ascii="Times New Roman" w:hAnsi="Times New Roman"/>
          <w:color w:val="auto"/>
          <w:sz w:val="24"/>
          <w:szCs w:val="24"/>
          <w:lang w:val="cs-CZ"/>
        </w:rPr>
        <w:t xml:space="preserve"> chování</w:t>
      </w:r>
      <w:r w:rsidR="00EE6499">
        <w:rPr>
          <w:rStyle w:val="dn"/>
          <w:rFonts w:ascii="Times New Roman" w:hAnsi="Times New Roman"/>
          <w:color w:val="auto"/>
          <w:sz w:val="24"/>
          <w:szCs w:val="24"/>
          <w:lang w:val="cs-CZ"/>
        </w:rPr>
        <w:t>,</w:t>
      </w:r>
      <w:r w:rsidR="000759EF">
        <w:rPr>
          <w:rStyle w:val="dn"/>
          <w:rFonts w:ascii="Times New Roman" w:hAnsi="Times New Roman"/>
          <w:color w:val="auto"/>
          <w:sz w:val="24"/>
          <w:szCs w:val="24"/>
          <w:lang w:val="cs-CZ"/>
        </w:rPr>
        <w:t xml:space="preserve"> dále</w:t>
      </w:r>
      <w:r w:rsidR="00EE6499">
        <w:rPr>
          <w:rStyle w:val="dn"/>
          <w:rFonts w:ascii="Times New Roman" w:hAnsi="Times New Roman"/>
          <w:color w:val="auto"/>
          <w:sz w:val="24"/>
          <w:szCs w:val="24"/>
          <w:lang w:val="cs-CZ"/>
        </w:rPr>
        <w:t xml:space="preserve"> ú</w:t>
      </w:r>
      <w:r w:rsidRPr="007203C6">
        <w:rPr>
          <w:rStyle w:val="dn"/>
          <w:rFonts w:ascii="Times New Roman" w:hAnsi="Times New Roman"/>
          <w:color w:val="auto"/>
          <w:sz w:val="24"/>
          <w:szCs w:val="24"/>
          <w:lang w:val="cs-CZ"/>
        </w:rPr>
        <w:t>plně stejně přistupuje k partnerce jako k dítěti a opakují se také situace s penězi.</w:t>
      </w:r>
    </w:p>
    <w:p w14:paraId="67777FF6" w14:textId="77777777" w:rsidR="00C50C5C" w:rsidRPr="007203C6" w:rsidRDefault="00C630A9" w:rsidP="00DB7A83">
      <w:pPr>
        <w:pStyle w:val="TextA"/>
        <w:spacing w:after="240"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6E74FF85"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proofErr w:type="spellStart"/>
      <w:r w:rsidRPr="007203C6">
        <w:rPr>
          <w:rStyle w:val="dn"/>
          <w:rFonts w:ascii="Times New Roman" w:hAnsi="Times New Roman"/>
          <w:i/>
          <w:iCs/>
          <w:color w:val="auto"/>
          <w:sz w:val="24"/>
          <w:szCs w:val="24"/>
          <w:lang w:val="cs-CZ"/>
        </w:rPr>
        <w:t>Weygang</w:t>
      </w:r>
      <w:proofErr w:type="spellEnd"/>
      <w:r w:rsidRPr="007203C6">
        <w:rPr>
          <w:rStyle w:val="dn"/>
          <w:rFonts w:ascii="Times New Roman" w:hAnsi="Times New Roman"/>
          <w:i/>
          <w:iCs/>
          <w:color w:val="auto"/>
          <w:sz w:val="24"/>
          <w:szCs w:val="24"/>
          <w:lang w:val="cs-CZ"/>
        </w:rPr>
        <w:t>: Když jsi to moje svéhlavička tolik přeje…</w:t>
      </w:r>
    </w:p>
    <w:p w14:paraId="197B7486"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3031FF0A"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proofErr w:type="spellStart"/>
      <w:r w:rsidRPr="007203C6">
        <w:rPr>
          <w:rStyle w:val="dn"/>
          <w:rFonts w:ascii="Times New Roman" w:hAnsi="Times New Roman"/>
          <w:i/>
          <w:iCs/>
          <w:color w:val="auto"/>
          <w:sz w:val="24"/>
          <w:szCs w:val="24"/>
          <w:lang w:val="cs-CZ"/>
        </w:rPr>
        <w:lastRenderedPageBreak/>
        <w:t>Weygang</w:t>
      </w:r>
      <w:proofErr w:type="spellEnd"/>
      <w:r w:rsidRPr="007203C6">
        <w:rPr>
          <w:rStyle w:val="dn"/>
          <w:rFonts w:ascii="Times New Roman" w:hAnsi="Times New Roman"/>
          <w:i/>
          <w:iCs/>
          <w:color w:val="auto"/>
          <w:sz w:val="24"/>
          <w:szCs w:val="24"/>
          <w:lang w:val="cs-CZ"/>
        </w:rPr>
        <w:t xml:space="preserve">: Ale </w:t>
      </w:r>
      <w:proofErr w:type="spellStart"/>
      <w:r w:rsidRPr="007203C6">
        <w:rPr>
          <w:rStyle w:val="dn"/>
          <w:rFonts w:ascii="Times New Roman" w:hAnsi="Times New Roman"/>
          <w:i/>
          <w:iCs/>
          <w:color w:val="auto"/>
          <w:sz w:val="24"/>
          <w:szCs w:val="24"/>
          <w:lang w:val="cs-CZ"/>
        </w:rPr>
        <w:t>ale</w:t>
      </w:r>
      <w:proofErr w:type="spellEnd"/>
      <w:r w:rsidRPr="007203C6">
        <w:rPr>
          <w:rStyle w:val="dn"/>
          <w:rFonts w:ascii="Times New Roman" w:hAnsi="Times New Roman"/>
          <w:i/>
          <w:iCs/>
          <w:color w:val="auto"/>
          <w:sz w:val="24"/>
          <w:szCs w:val="24"/>
          <w:lang w:val="cs-CZ"/>
        </w:rPr>
        <w:t>, přece bychom nešpulili pusinku, má malá veveřičko.</w:t>
      </w:r>
    </w:p>
    <w:p w14:paraId="0911EB9E"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0F88BCBB" w14:textId="77777777" w:rsidR="00C50C5C" w:rsidRPr="007203C6" w:rsidRDefault="00C630A9" w:rsidP="00DB7A83">
      <w:pPr>
        <w:pStyle w:val="TextA"/>
        <w:spacing w:after="240" w:line="360" w:lineRule="auto"/>
        <w:jc w:val="both"/>
        <w:rPr>
          <w:rStyle w:val="dn"/>
          <w:rFonts w:ascii="Times New Roman" w:eastAsia="Times New Roman" w:hAnsi="Times New Roman" w:cs="Times New Roman"/>
          <w:i/>
          <w:iCs/>
          <w:color w:val="auto"/>
          <w:sz w:val="24"/>
          <w:szCs w:val="24"/>
          <w:lang w:val="cs-CZ"/>
        </w:rPr>
      </w:pPr>
      <w:proofErr w:type="spellStart"/>
      <w:r w:rsidRPr="007203C6">
        <w:rPr>
          <w:rStyle w:val="dn"/>
          <w:rFonts w:ascii="Times New Roman" w:hAnsi="Times New Roman"/>
          <w:i/>
          <w:iCs/>
          <w:color w:val="auto"/>
          <w:sz w:val="24"/>
          <w:szCs w:val="24"/>
          <w:lang w:val="cs-CZ"/>
        </w:rPr>
        <w:t>Weygang</w:t>
      </w:r>
      <w:proofErr w:type="spellEnd"/>
      <w:r w:rsidRPr="007203C6">
        <w:rPr>
          <w:rStyle w:val="dn"/>
          <w:rFonts w:ascii="Times New Roman" w:hAnsi="Times New Roman"/>
          <w:i/>
          <w:iCs/>
          <w:color w:val="auto"/>
          <w:sz w:val="24"/>
          <w:szCs w:val="24"/>
          <w:lang w:val="cs-CZ"/>
        </w:rPr>
        <w:t xml:space="preserve">: Snad můj neposedný </w:t>
      </w:r>
      <w:proofErr w:type="spellStart"/>
      <w:r w:rsidRPr="007203C6">
        <w:rPr>
          <w:rStyle w:val="dn"/>
          <w:rFonts w:ascii="Times New Roman" w:hAnsi="Times New Roman"/>
          <w:i/>
          <w:iCs/>
          <w:color w:val="auto"/>
          <w:sz w:val="24"/>
          <w:szCs w:val="24"/>
          <w:lang w:val="cs-CZ"/>
        </w:rPr>
        <w:t>čížeček</w:t>
      </w:r>
      <w:proofErr w:type="spellEnd"/>
      <w:r w:rsidRPr="007203C6">
        <w:rPr>
          <w:rStyle w:val="dn"/>
          <w:rFonts w:ascii="Times New Roman" w:hAnsi="Times New Roman"/>
          <w:i/>
          <w:iCs/>
          <w:color w:val="auto"/>
          <w:sz w:val="24"/>
          <w:szCs w:val="24"/>
          <w:lang w:val="cs-CZ"/>
        </w:rPr>
        <w:t xml:space="preserve"> zase neutratil všechny peníze?</w:t>
      </w:r>
      <w:r w:rsidRPr="002675DF">
        <w:rPr>
          <w:rStyle w:val="dn"/>
          <w:rFonts w:ascii="Times New Roman" w:eastAsia="Times New Roman" w:hAnsi="Times New Roman" w:cs="Times New Roman"/>
          <w:color w:val="auto"/>
          <w:sz w:val="24"/>
          <w:szCs w:val="24"/>
          <w:vertAlign w:val="superscript"/>
          <w:lang w:val="cs-CZ"/>
        </w:rPr>
        <w:footnoteReference w:id="101"/>
      </w:r>
    </w:p>
    <w:p w14:paraId="0BBD0B7B" w14:textId="77777777" w:rsidR="00C50C5C" w:rsidRPr="007203C6" w:rsidRDefault="00C50C5C" w:rsidP="00DB7A83">
      <w:pPr>
        <w:pStyle w:val="TextA"/>
        <w:spacing w:after="240" w:line="360" w:lineRule="auto"/>
        <w:jc w:val="both"/>
        <w:rPr>
          <w:rStyle w:val="dn"/>
          <w:rFonts w:ascii="Times New Roman" w:eastAsia="Times New Roman" w:hAnsi="Times New Roman" w:cs="Times New Roman"/>
          <w:i/>
          <w:iCs/>
          <w:color w:val="auto"/>
          <w:sz w:val="24"/>
          <w:szCs w:val="24"/>
          <w:lang w:val="cs-CZ"/>
        </w:rPr>
      </w:pPr>
    </w:p>
    <w:p w14:paraId="6E6E3457" w14:textId="21E5F8C6"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proofErr w:type="spellStart"/>
      <w:r w:rsidRPr="007203C6">
        <w:rPr>
          <w:rStyle w:val="dn"/>
          <w:rFonts w:ascii="Times New Roman" w:eastAsia="Times New Roman" w:hAnsi="Times New Roman" w:cs="Times New Roman"/>
          <w:color w:val="auto"/>
          <w:sz w:val="24"/>
          <w:szCs w:val="24"/>
          <w:lang w:val="cs-CZ"/>
        </w:rPr>
        <w:t>Jelinek</w:t>
      </w:r>
      <w:proofErr w:type="spellEnd"/>
      <w:r w:rsidRPr="007203C6">
        <w:rPr>
          <w:rStyle w:val="dn"/>
          <w:rFonts w:ascii="Times New Roman" w:eastAsia="Times New Roman" w:hAnsi="Times New Roman" w:cs="Times New Roman"/>
          <w:color w:val="auto"/>
          <w:sz w:val="24"/>
          <w:szCs w:val="24"/>
          <w:lang w:val="cs-CZ"/>
        </w:rPr>
        <w:t xml:space="preserve"> p</w:t>
      </w:r>
      <w:r w:rsidRPr="007203C6">
        <w:rPr>
          <w:rStyle w:val="dn"/>
          <w:rFonts w:ascii="Times New Roman" w:hAnsi="Times New Roman"/>
          <w:color w:val="auto"/>
          <w:sz w:val="24"/>
          <w:szCs w:val="24"/>
          <w:lang w:val="cs-CZ"/>
        </w:rPr>
        <w:t xml:space="preserve">řebírá téměř veškeré postavy z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lang w:val="cs-CZ"/>
        </w:rPr>
        <w:t>, kromě zemřelého doktora Ranka a připisuje k nim další, které jsou nositeli motivu ekonomické povrchnosti, utlačování žen a třídního rozdělení. Jak jsem již naznačila, na rozdíl od Ibsenova díla, příběh zahrnuje i jiné společenské vrstvy než pouze měšťanskou. Nejvýraznějšími jsou postavy anonymních dělnic, které reprezentují nižší třídu. Ženy z chudších vrstev musely pracovat, aby</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uživily rodinu. Stejně si však nemohly vybrat pozici a neměly možnost kariérního růstu. Jediné jejich přání byl život ženy bohatého měšťana. Prostřednictvím postav dělnic,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nejspíš upozorňuje na uspořádání rozdělující společnost. Dělnice představují chudší vrstvu, která se snaží finančně </w:t>
      </w:r>
      <w:proofErr w:type="gramStart"/>
      <w:r w:rsidRPr="007203C6">
        <w:rPr>
          <w:rStyle w:val="dn"/>
          <w:rFonts w:ascii="Times New Roman" w:hAnsi="Times New Roman"/>
          <w:color w:val="auto"/>
          <w:sz w:val="24"/>
          <w:szCs w:val="24"/>
          <w:lang w:val="cs-CZ"/>
        </w:rPr>
        <w:t>zabezpečit - přežít</w:t>
      </w:r>
      <w:proofErr w:type="gramEnd"/>
      <w:r w:rsidRPr="007203C6">
        <w:rPr>
          <w:rStyle w:val="dn"/>
          <w:rFonts w:ascii="Times New Roman" w:hAnsi="Times New Roman"/>
          <w:color w:val="auto"/>
          <w:sz w:val="24"/>
          <w:szCs w:val="24"/>
          <w:lang w:val="cs-CZ"/>
        </w:rPr>
        <w:t>. V případě chudší vrstvy, stejně jako v případě ženy, není možná jiná realizace než jim předepsaná, protože nemají potřebný kapitál, který jim umožní manipulovat s lidmi. Dělnické postavy často vystupují jako naprogramování roboti. Prostřednictvím jejich kontrastu s Norou dochází ke kritice rozdělení společenských vrstev. Jak</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jsem již zmínila, autorka zobrazuje těžkou situaci žen, které musí pracovat, ale nemají stejné příležitosti jako muži.</w:t>
      </w:r>
      <w:r w:rsidRPr="007203C6">
        <w:rPr>
          <w:rStyle w:val="dn"/>
          <w:rFonts w:ascii="Times New Roman" w:hAnsi="Times New Roman"/>
          <w:color w:val="auto"/>
          <w:sz w:val="24"/>
          <w:szCs w:val="24"/>
          <w:u w:color="F79646"/>
          <w:lang w:val="cs-CZ"/>
        </w:rPr>
        <w:t xml:space="preserve"> </w:t>
      </w:r>
      <w:r w:rsidRPr="007203C6">
        <w:rPr>
          <w:rStyle w:val="dn"/>
          <w:rFonts w:ascii="Times New Roman" w:hAnsi="Times New Roman"/>
          <w:color w:val="auto"/>
          <w:sz w:val="24"/>
          <w:szCs w:val="24"/>
          <w:lang w:val="cs-CZ"/>
        </w:rPr>
        <w:t xml:space="preserve">Na druhou stranu dělnice reprezentují neuvědomělost ženské populace, protože rezignovaně přijímají úděl ve víře, že je jedinou správnou možností. Rezignovanost vnímá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jako problém vedoucí k podpoře a zacyklení se v patriarchálním fungování světa. V závěrečné části dramatu si dělnice s předákem notují o submisivní úloze ženy ve společnosti. Dělnice samotné vyslovují touhu po vnější kráse namísto intelektuality. Stejně tak, se proti patriarchátu neohrazuje ani postava hospodyně Annemarie, která hlásá stereotypní pohled na ženu jako na matku. Neustále Noře opakuje, že děti jsou jejím jediným úkolem a smyslem a pravou lásku může žena chovat výhradně k nim. </w:t>
      </w:r>
      <w:r w:rsidRPr="007203C6">
        <w:rPr>
          <w:rStyle w:val="dn"/>
          <w:rFonts w:ascii="Times New Roman" w:hAnsi="Times New Roman"/>
          <w:i/>
          <w:iCs/>
          <w:color w:val="auto"/>
          <w:sz w:val="24"/>
          <w:szCs w:val="24"/>
          <w:lang w:val="cs-CZ"/>
        </w:rPr>
        <w:t>„Konečně se má paní Nora může věnovat svému původnímu předurčení! Já vždycky říkám: muže ztratit můžeme, ale</w:t>
      </w:r>
      <w:r w:rsidR="00940319">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děti nám zůstanou navždy.“</w:t>
      </w:r>
      <w:r w:rsidRPr="00581757">
        <w:rPr>
          <w:rStyle w:val="dn"/>
          <w:rFonts w:ascii="Times New Roman" w:eastAsia="Times New Roman" w:hAnsi="Times New Roman" w:cs="Times New Roman"/>
          <w:color w:val="auto"/>
          <w:sz w:val="24"/>
          <w:szCs w:val="24"/>
          <w:vertAlign w:val="superscript"/>
          <w:lang w:val="cs-CZ"/>
        </w:rPr>
        <w:footnoteReference w:id="102"/>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 xml:space="preserve">Na druhou stranu až obsesivní potřeba Annemarie </w:t>
      </w:r>
      <w:r w:rsidRPr="007203C6">
        <w:rPr>
          <w:rStyle w:val="dn"/>
          <w:rFonts w:ascii="Times New Roman" w:hAnsi="Times New Roman"/>
          <w:color w:val="auto"/>
          <w:sz w:val="24"/>
          <w:szCs w:val="24"/>
          <w:lang w:val="cs-CZ"/>
        </w:rPr>
        <w:lastRenderedPageBreak/>
        <w:t>po</w:t>
      </w:r>
      <w:r w:rsidR="00940319">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blahobytu dětí nejspíše plyne ze ztráty vlastního potomka. Z globálního hlediska charakter postavy plní funkci stereotypních narážek na ženské poslání, avšak z hlediska psychologizace postavy se jedná o nevyřešený komplex způsobený událostmi minulými.</w:t>
      </w:r>
    </w:p>
    <w:p w14:paraId="14DAD276" w14:textId="20F9A760" w:rsidR="00C50C5C" w:rsidRPr="007203C6" w:rsidRDefault="00C630A9" w:rsidP="00DB7A83">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r w:rsidRPr="007203C6">
        <w:rPr>
          <w:rStyle w:val="dn"/>
          <w:rFonts w:ascii="Times New Roman" w:eastAsia="Times New Roman" w:hAnsi="Times New Roman" w:cs="Times New Roman"/>
          <w:color w:val="auto"/>
          <w:sz w:val="24"/>
          <w:szCs w:val="24"/>
          <w:lang w:val="cs-CZ"/>
        </w:rPr>
        <w:t xml:space="preserve">V </w:t>
      </w:r>
      <w:proofErr w:type="gramStart"/>
      <w:r w:rsidRPr="007203C6">
        <w:rPr>
          <w:rStyle w:val="dn"/>
          <w:rFonts w:ascii="Times New Roman" w:eastAsia="Times New Roman" w:hAnsi="Times New Roman" w:cs="Times New Roman"/>
          <w:color w:val="auto"/>
          <w:sz w:val="24"/>
          <w:szCs w:val="24"/>
          <w:lang w:val="cs-CZ"/>
        </w:rPr>
        <w:t>dramatu</w:t>
      </w:r>
      <w:proofErr w:type="gramEnd"/>
      <w:r w:rsidRPr="007203C6">
        <w:rPr>
          <w:rStyle w:val="dn"/>
          <w:rFonts w:ascii="Times New Roman" w:eastAsia="Times New Roman" w:hAnsi="Times New Roman" w:cs="Times New Roman"/>
          <w:color w:val="auto"/>
          <w:sz w:val="24"/>
          <w:szCs w:val="24"/>
          <w:lang w:val="cs-CZ"/>
        </w:rPr>
        <w:t xml:space="preserve"> </w:t>
      </w:r>
      <w:r w:rsidRPr="007203C6">
        <w:rPr>
          <w:rStyle w:val="dn"/>
          <w:rFonts w:ascii="Times New Roman" w:hAnsi="Times New Roman"/>
          <w:i/>
          <w:iCs/>
          <w:color w:val="auto"/>
          <w:sz w:val="24"/>
          <w:szCs w:val="24"/>
          <w:lang w:val="cs-CZ"/>
        </w:rPr>
        <w:t>Co se stalo, když Nora opustila manžela, aneb Opory společnost</w:t>
      </w:r>
      <w:r w:rsidR="003543CC">
        <w:rPr>
          <w:rStyle w:val="dn"/>
          <w:rFonts w:ascii="Times New Roman" w:hAnsi="Times New Roman"/>
          <w:i/>
          <w:iCs/>
          <w:color w:val="auto"/>
          <w:sz w:val="24"/>
          <w:szCs w:val="24"/>
          <w:lang w:val="cs-CZ"/>
        </w:rPr>
        <w:t>i</w:t>
      </w:r>
      <w:r w:rsidRPr="007203C6">
        <w:rPr>
          <w:rStyle w:val="dn"/>
          <w:rFonts w:ascii="Times New Roman" w:hAnsi="Times New Roman"/>
          <w:color w:val="auto"/>
          <w:sz w:val="24"/>
          <w:szCs w:val="24"/>
          <w:lang w:val="cs-CZ"/>
        </w:rPr>
        <w:t xml:space="preserve"> je hlavní hrdinka zobrazována jako zvrácená bytost parazitující na muži z důvodu nedostatku jiných možností. Jednáním zakrývá komplexy méněcennosti způsobené nerovným přístupem </w:t>
      </w:r>
      <w:proofErr w:type="gramStart"/>
      <w:r w:rsidRPr="007203C6">
        <w:rPr>
          <w:rStyle w:val="dn"/>
          <w:rFonts w:ascii="Times New Roman" w:hAnsi="Times New Roman"/>
          <w:color w:val="auto"/>
          <w:sz w:val="24"/>
          <w:szCs w:val="24"/>
          <w:lang w:val="cs-CZ"/>
        </w:rPr>
        <w:t>k</w:t>
      </w:r>
      <w:proofErr w:type="gramEnd"/>
      <w:r w:rsidR="00DD6E8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genderu. Pokřivenost ženy se neskrývá pouze v postavě Nory, ale, jak jsem již naznačila, nositelkou motivu je také Lindová, která se </w:t>
      </w:r>
      <w:proofErr w:type="gramStart"/>
      <w:r w:rsidRPr="007203C6">
        <w:rPr>
          <w:rStyle w:val="dn"/>
          <w:rFonts w:ascii="Times New Roman" w:hAnsi="Times New Roman"/>
          <w:color w:val="auto"/>
          <w:sz w:val="24"/>
          <w:szCs w:val="24"/>
          <w:lang w:val="cs-CZ"/>
        </w:rPr>
        <w:t>snaží</w:t>
      </w:r>
      <w:proofErr w:type="gramEnd"/>
      <w:r w:rsidRPr="007203C6">
        <w:rPr>
          <w:rStyle w:val="dn"/>
          <w:rFonts w:ascii="Times New Roman" w:hAnsi="Times New Roman"/>
          <w:color w:val="auto"/>
          <w:sz w:val="24"/>
          <w:szCs w:val="24"/>
          <w:lang w:val="cs-CZ"/>
        </w:rPr>
        <w:t xml:space="preserve"> získat opuštěného </w:t>
      </w:r>
      <w:proofErr w:type="spellStart"/>
      <w:r w:rsidRPr="007203C6">
        <w:rPr>
          <w:rStyle w:val="dn"/>
          <w:rFonts w:ascii="Times New Roman" w:hAnsi="Times New Roman"/>
          <w:color w:val="auto"/>
          <w:sz w:val="24"/>
          <w:szCs w:val="24"/>
          <w:lang w:val="cs-CZ"/>
        </w:rPr>
        <w:t>Helmera</w:t>
      </w:r>
      <w:proofErr w:type="spellEnd"/>
      <w:r w:rsidRPr="007203C6">
        <w:rPr>
          <w:rStyle w:val="dn"/>
          <w:rFonts w:ascii="Times New Roman" w:hAnsi="Times New Roman"/>
          <w:color w:val="auto"/>
          <w:sz w:val="24"/>
          <w:szCs w:val="24"/>
          <w:lang w:val="cs-CZ"/>
        </w:rPr>
        <w:t xml:space="preserve"> z důvodu majetku, peněz a společenského postavení. </w:t>
      </w:r>
      <w:proofErr w:type="spellStart"/>
      <w:r w:rsidRPr="007203C6">
        <w:rPr>
          <w:rStyle w:val="dn"/>
          <w:rFonts w:ascii="Times New Roman" w:hAnsi="Times New Roman"/>
          <w:color w:val="auto"/>
          <w:sz w:val="24"/>
          <w:szCs w:val="24"/>
          <w:lang w:val="cs-CZ"/>
        </w:rPr>
        <w:t>Krogstada</w:t>
      </w:r>
      <w:proofErr w:type="spellEnd"/>
      <w:r w:rsidRPr="007203C6">
        <w:rPr>
          <w:rStyle w:val="dn"/>
          <w:rFonts w:ascii="Times New Roman" w:hAnsi="Times New Roman"/>
          <w:color w:val="auto"/>
          <w:sz w:val="24"/>
          <w:szCs w:val="24"/>
          <w:lang w:val="cs-CZ"/>
        </w:rPr>
        <w:t xml:space="preserve"> opět opustí kvůli bohatšímu muži. V</w:t>
      </w:r>
      <w:r w:rsidR="00DD6E86">
        <w:rPr>
          <w:rStyle w:val="dn"/>
          <w:rFonts w:ascii="Times New Roman" w:hAnsi="Times New Roman"/>
          <w:color w:val="auto"/>
          <w:sz w:val="24"/>
          <w:szCs w:val="24"/>
          <w:lang w:val="cs-CZ"/>
        </w:rPr>
        <w:t> </w:t>
      </w:r>
      <w:r w:rsidRPr="007203C6">
        <w:rPr>
          <w:rStyle w:val="dn"/>
          <w:rFonts w:ascii="Times New Roman" w:hAnsi="Times New Roman"/>
          <w:i/>
          <w:iCs/>
          <w:color w:val="auto"/>
          <w:sz w:val="24"/>
          <w:szCs w:val="24"/>
          <w:lang w:val="cs-CZ"/>
        </w:rPr>
        <w:t>Domečku</w:t>
      </w:r>
      <w:r w:rsidR="00DD6E8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pro</w:t>
      </w:r>
      <w:r w:rsidR="00DD6E8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panenky</w:t>
      </w:r>
      <w:r w:rsidRPr="007203C6">
        <w:rPr>
          <w:rStyle w:val="dn"/>
          <w:rFonts w:ascii="Times New Roman" w:hAnsi="Times New Roman"/>
          <w:color w:val="auto"/>
          <w:sz w:val="24"/>
          <w:szCs w:val="24"/>
          <w:lang w:val="cs-CZ"/>
        </w:rPr>
        <w:t xml:space="preserve"> Ibsen počínání Lindové ospravedlnil těžkou životní situací, jejímž</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východiskem byl majetný partner.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popisuje potřebu majetkového zajištění a</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hlavně peněz, protože přesně tak byly ženy po celá léta vychovávány. Rodiče vedli dcery k</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přesvědčení, že budou závislé na partnerovi, tudíž velmi bohatý muž jim zajistí kvalitní a</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„šťastný“ život. </w:t>
      </w:r>
    </w:p>
    <w:p w14:paraId="29C8BF14" w14:textId="4AF66162" w:rsidR="00C50C5C" w:rsidRPr="007203C6" w:rsidRDefault="00C630A9" w:rsidP="00DB7A83">
      <w:pPr>
        <w:pStyle w:val="TextA"/>
        <w:spacing w:line="360" w:lineRule="auto"/>
        <w:ind w:firstLine="709"/>
        <w:jc w:val="both"/>
        <w:rPr>
          <w:rStyle w:val="dn"/>
          <w:rFonts w:ascii="Times New Roman" w:eastAsia="Times New Roman" w:hAnsi="Times New Roman" w:cs="Times New Roman"/>
          <w:i/>
          <w:iCs/>
          <w:color w:val="auto"/>
          <w:sz w:val="24"/>
          <w:szCs w:val="24"/>
          <w:lang w:val="cs-CZ"/>
        </w:rPr>
      </w:pPr>
      <w:r w:rsidRPr="007203C6">
        <w:rPr>
          <w:rStyle w:val="dn"/>
          <w:rFonts w:ascii="Times New Roman" w:eastAsia="Times New Roman" w:hAnsi="Times New Roman" w:cs="Times New Roman"/>
          <w:color w:val="auto"/>
          <w:sz w:val="24"/>
          <w:szCs w:val="24"/>
          <w:lang w:val="cs-CZ"/>
        </w:rPr>
        <w:t>Drama obsahuje mnoho mu</w:t>
      </w:r>
      <w:r w:rsidRPr="007203C6">
        <w:rPr>
          <w:rStyle w:val="dn"/>
          <w:rFonts w:ascii="Times New Roman" w:hAnsi="Times New Roman"/>
          <w:color w:val="auto"/>
          <w:sz w:val="24"/>
          <w:szCs w:val="24"/>
          <w:lang w:val="cs-CZ"/>
        </w:rPr>
        <w:t xml:space="preserve">žských postav popsaných stereotypně maskulinním jednáním, které rámuje patriarchát. Dialogy popisují realitu „obchodních“ domluv, přetvářku, touhu po moci a kapitálu. Jako prostředek pro vyjádření rozdílů mezi ženami a muži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zvolila tělo a sexualitu. V návaznosti na charakter zboží, kterým se žena v dramatu vyznačuje,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mnohem výrazněji upozorňuje na </w:t>
      </w:r>
      <w:proofErr w:type="spellStart"/>
      <w:r w:rsidRPr="007203C6">
        <w:rPr>
          <w:rStyle w:val="dn"/>
          <w:rFonts w:ascii="Times New Roman" w:hAnsi="Times New Roman"/>
          <w:color w:val="auto"/>
          <w:sz w:val="24"/>
          <w:szCs w:val="24"/>
          <w:lang w:val="cs-CZ"/>
        </w:rPr>
        <w:t>objektifikaci</w:t>
      </w:r>
      <w:proofErr w:type="spellEnd"/>
      <w:r w:rsidR="00DA65CE">
        <w:rPr>
          <w:rStyle w:val="dn"/>
          <w:rFonts w:ascii="Times New Roman" w:hAnsi="Times New Roman"/>
          <w:color w:val="auto"/>
          <w:sz w:val="24"/>
          <w:szCs w:val="24"/>
          <w:lang w:val="cs-CZ"/>
        </w:rPr>
        <w:t xml:space="preserve"> </w:t>
      </w:r>
      <w:r w:rsidRPr="007203C6">
        <w:rPr>
          <w:rStyle w:val="dn"/>
          <w:rFonts w:ascii="Times New Roman" w:hAnsi="Times New Roman"/>
          <w:color w:val="auto"/>
          <w:sz w:val="24"/>
          <w:szCs w:val="24"/>
          <w:lang w:val="cs-CZ"/>
        </w:rPr>
        <w:t>těla než v případě</w:t>
      </w:r>
      <w:r w:rsidRPr="007203C6">
        <w:rPr>
          <w:rStyle w:val="dn"/>
          <w:rFonts w:ascii="Times New Roman" w:hAnsi="Times New Roman"/>
          <w:i/>
          <w:iCs/>
          <w:color w:val="auto"/>
          <w:sz w:val="24"/>
          <w:szCs w:val="24"/>
          <w:lang w:val="cs-CZ"/>
        </w:rPr>
        <w:t xml:space="preserve"> Domečku</w:t>
      </w:r>
      <w:r w:rsidR="0093242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pro</w:t>
      </w:r>
      <w:r w:rsidR="0093242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panenky</w:t>
      </w:r>
      <w:r w:rsidRPr="007203C6">
        <w:rPr>
          <w:rStyle w:val="dn"/>
          <w:rFonts w:ascii="Times New Roman" w:hAnsi="Times New Roman"/>
          <w:color w:val="auto"/>
          <w:sz w:val="24"/>
          <w:szCs w:val="24"/>
          <w:lang w:val="cs-CZ"/>
        </w:rPr>
        <w:t xml:space="preserve">. Motiv se v díle neustále opakuje například v případě dělnic. </w:t>
      </w:r>
      <w:r w:rsidR="005E4D61" w:rsidRPr="007203C6">
        <w:rPr>
          <w:rStyle w:val="dn"/>
          <w:rFonts w:ascii="Times New Roman" w:hAnsi="Times New Roman"/>
          <w:color w:val="auto"/>
          <w:sz w:val="24"/>
          <w:szCs w:val="24"/>
          <w:lang w:val="cs-CZ"/>
        </w:rPr>
        <w:t>„</w:t>
      </w:r>
      <w:r w:rsidRPr="007203C6">
        <w:rPr>
          <w:rStyle w:val="dn"/>
          <w:rFonts w:ascii="Times New Roman" w:hAnsi="Times New Roman"/>
          <w:i/>
          <w:iCs/>
          <w:color w:val="auto"/>
          <w:sz w:val="24"/>
          <w:szCs w:val="24"/>
          <w:lang w:val="cs-CZ"/>
        </w:rPr>
        <w:t>Dělnice: Já bych radši byla krásná zvenku, aby to bylo vidět.“</w:t>
      </w:r>
      <w:r w:rsidRPr="004A25C5">
        <w:rPr>
          <w:rStyle w:val="dn"/>
          <w:rFonts w:ascii="Times New Roman" w:eastAsia="Times New Roman" w:hAnsi="Times New Roman" w:cs="Times New Roman"/>
          <w:color w:val="auto"/>
          <w:sz w:val="24"/>
          <w:szCs w:val="24"/>
          <w:vertAlign w:val="superscript"/>
          <w:lang w:val="cs-CZ"/>
        </w:rPr>
        <w:footnoteReference w:id="103"/>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Na konci Nora dochází k uvědomění a</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zamyšlení nad zneužíváním ženského těla</w:t>
      </w:r>
      <w:r w:rsidRPr="007203C6">
        <w:rPr>
          <w:rStyle w:val="dn"/>
          <w:rFonts w:ascii="Times New Roman" w:hAnsi="Times New Roman"/>
          <w:i/>
          <w:iCs/>
          <w:color w:val="auto"/>
          <w:sz w:val="24"/>
          <w:szCs w:val="24"/>
          <w:lang w:val="cs-CZ"/>
        </w:rPr>
        <w:t xml:space="preserve">. </w:t>
      </w:r>
      <w:r w:rsidR="005E4D61" w:rsidRPr="007203C6">
        <w:rPr>
          <w:rStyle w:val="dn"/>
          <w:rFonts w:ascii="Times New Roman" w:hAnsi="Times New Roman"/>
          <w:i/>
          <w:iCs/>
          <w:color w:val="auto"/>
          <w:sz w:val="24"/>
          <w:szCs w:val="24"/>
          <w:lang w:val="cs-CZ"/>
        </w:rPr>
        <w:t>„</w:t>
      </w:r>
      <w:r w:rsidRPr="007203C6">
        <w:rPr>
          <w:rStyle w:val="dn"/>
          <w:rFonts w:ascii="Times New Roman" w:hAnsi="Times New Roman"/>
          <w:i/>
          <w:iCs/>
          <w:color w:val="auto"/>
          <w:sz w:val="24"/>
          <w:szCs w:val="24"/>
          <w:lang w:val="cs-CZ"/>
        </w:rPr>
        <w:t>Nora: Tím, že se žena přestane líbit, činí první krok ke svému osvobození. Krok proti základně z pyramidy tichého násilí…</w:t>
      </w:r>
      <w:r w:rsidR="005E4D61" w:rsidRPr="007203C6">
        <w:rPr>
          <w:rStyle w:val="dn"/>
          <w:rFonts w:ascii="Times New Roman" w:hAnsi="Times New Roman"/>
          <w:i/>
          <w:iCs/>
          <w:color w:val="auto"/>
          <w:sz w:val="24"/>
          <w:szCs w:val="24"/>
          <w:lang w:val="cs-CZ"/>
        </w:rPr>
        <w:t>“</w:t>
      </w:r>
      <w:r w:rsidRPr="004A25C5">
        <w:rPr>
          <w:rStyle w:val="dn"/>
          <w:rFonts w:ascii="Times New Roman" w:eastAsia="Times New Roman" w:hAnsi="Times New Roman" w:cs="Times New Roman"/>
          <w:color w:val="auto"/>
          <w:sz w:val="24"/>
          <w:szCs w:val="24"/>
          <w:vertAlign w:val="superscript"/>
          <w:lang w:val="cs-CZ"/>
        </w:rPr>
        <w:footnoteReference w:id="104"/>
      </w:r>
      <w:r w:rsidRPr="007203C6">
        <w:rPr>
          <w:rStyle w:val="dn"/>
          <w:rFonts w:ascii="Times New Roman" w:hAnsi="Times New Roman"/>
          <w:i/>
          <w:iCs/>
          <w:color w:val="auto"/>
          <w:sz w:val="24"/>
          <w:szCs w:val="24"/>
          <w:lang w:val="cs-CZ"/>
        </w:rPr>
        <w:t xml:space="preserve"> </w:t>
      </w:r>
      <w:r w:rsidRPr="007203C6">
        <w:rPr>
          <w:rStyle w:val="dn"/>
          <w:rFonts w:ascii="Times New Roman" w:hAnsi="Times New Roman"/>
          <w:color w:val="auto"/>
          <w:sz w:val="24"/>
          <w:szCs w:val="24"/>
          <w:lang w:val="cs-CZ"/>
        </w:rPr>
        <w:t>Následující ukázka se opět</w:t>
      </w:r>
      <w:r w:rsidR="007F18CF">
        <w:rPr>
          <w:rStyle w:val="dn"/>
          <w:rFonts w:ascii="Times New Roman" w:hAnsi="Times New Roman"/>
          <w:color w:val="auto"/>
          <w:sz w:val="24"/>
          <w:szCs w:val="24"/>
          <w:lang w:val="cs-CZ"/>
        </w:rPr>
        <w:t xml:space="preserve"> </w:t>
      </w:r>
      <w:r w:rsidRPr="007203C6">
        <w:rPr>
          <w:rStyle w:val="dn"/>
          <w:rFonts w:ascii="Times New Roman" w:hAnsi="Times New Roman"/>
          <w:color w:val="auto"/>
          <w:sz w:val="24"/>
          <w:szCs w:val="24"/>
          <w:lang w:val="cs-CZ"/>
        </w:rPr>
        <w:t xml:space="preserve">zaměřuje na </w:t>
      </w:r>
      <w:proofErr w:type="spellStart"/>
      <w:r w:rsidRPr="007203C6">
        <w:rPr>
          <w:rStyle w:val="dn"/>
          <w:rFonts w:ascii="Times New Roman" w:hAnsi="Times New Roman"/>
          <w:color w:val="auto"/>
          <w:sz w:val="24"/>
          <w:szCs w:val="24"/>
          <w:lang w:val="cs-CZ"/>
        </w:rPr>
        <w:t>objektifikaci</w:t>
      </w:r>
      <w:proofErr w:type="spellEnd"/>
      <w:r w:rsidRPr="007203C6">
        <w:rPr>
          <w:rStyle w:val="dn"/>
          <w:rFonts w:ascii="Times New Roman" w:hAnsi="Times New Roman"/>
          <w:color w:val="auto"/>
          <w:sz w:val="24"/>
          <w:szCs w:val="24"/>
          <w:lang w:val="cs-CZ"/>
        </w:rPr>
        <w:t xml:space="preserve"> těla</w:t>
      </w:r>
      <w:r w:rsidR="007F18CF">
        <w:rPr>
          <w:rStyle w:val="dn"/>
          <w:rFonts w:ascii="Times New Roman" w:hAnsi="Times New Roman"/>
          <w:color w:val="auto"/>
          <w:sz w:val="24"/>
          <w:szCs w:val="24"/>
          <w:lang w:val="cs-CZ"/>
        </w:rPr>
        <w:t xml:space="preserve"> a </w:t>
      </w:r>
      <w:r w:rsidRPr="007203C6">
        <w:rPr>
          <w:rStyle w:val="dn"/>
          <w:rFonts w:ascii="Times New Roman" w:hAnsi="Times New Roman"/>
          <w:color w:val="auto"/>
          <w:sz w:val="24"/>
          <w:szCs w:val="24"/>
          <w:lang w:val="cs-CZ"/>
        </w:rPr>
        <w:t>rozvíjí téma zneužívání sexuality, na které se</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zaměřím</w:t>
      </w:r>
      <w:r w:rsidRPr="007203C6">
        <w:rPr>
          <w:rStyle w:val="dn"/>
          <w:rFonts w:ascii="Times New Roman" w:hAnsi="Times New Roman"/>
          <w:i/>
          <w:iCs/>
          <w:color w:val="auto"/>
          <w:sz w:val="24"/>
          <w:szCs w:val="24"/>
          <w:lang w:val="cs-CZ"/>
        </w:rPr>
        <w:t xml:space="preserve">. </w:t>
      </w:r>
      <w:r w:rsidR="005E4D61" w:rsidRPr="007203C6">
        <w:rPr>
          <w:rStyle w:val="dn"/>
          <w:rFonts w:ascii="Times New Roman" w:hAnsi="Times New Roman"/>
          <w:i/>
          <w:iCs/>
          <w:color w:val="auto"/>
          <w:sz w:val="24"/>
          <w:szCs w:val="24"/>
          <w:lang w:val="cs-CZ"/>
        </w:rPr>
        <w:t>„</w:t>
      </w:r>
      <w:proofErr w:type="spellStart"/>
      <w:r w:rsidRPr="007203C6">
        <w:rPr>
          <w:rStyle w:val="dn"/>
          <w:rFonts w:ascii="Times New Roman" w:hAnsi="Times New Roman"/>
          <w:i/>
          <w:iCs/>
          <w:color w:val="auto"/>
          <w:sz w:val="24"/>
          <w:szCs w:val="24"/>
          <w:lang w:val="cs-CZ"/>
        </w:rPr>
        <w:t>Helmer</w:t>
      </w:r>
      <w:proofErr w:type="spellEnd"/>
      <w:r w:rsidRPr="007203C6">
        <w:rPr>
          <w:rStyle w:val="dn"/>
          <w:rFonts w:ascii="Times New Roman" w:hAnsi="Times New Roman"/>
          <w:i/>
          <w:iCs/>
          <w:color w:val="auto"/>
          <w:sz w:val="24"/>
          <w:szCs w:val="24"/>
          <w:lang w:val="cs-CZ"/>
        </w:rPr>
        <w:t xml:space="preserve">: Mnohokrát děkuji za spoutání milostivá paní, a při tom si prosím, obleč něco tak přiléhavého, smyslného, jak jen může být, obleč si černé obtažené kombiné, které tě </w:t>
      </w:r>
      <w:r w:rsidRPr="007203C6">
        <w:rPr>
          <w:rStyle w:val="dn"/>
          <w:rFonts w:ascii="Times New Roman" w:hAnsi="Times New Roman"/>
          <w:i/>
          <w:iCs/>
          <w:color w:val="auto"/>
          <w:sz w:val="24"/>
          <w:szCs w:val="24"/>
          <w:lang w:val="cs-CZ"/>
        </w:rPr>
        <w:lastRenderedPageBreak/>
        <w:t>obemkne a přimkne se ti na smyslná a perverzně bujně krásná, pevná, oblá a nádherná prsa…</w:t>
      </w:r>
      <w:r w:rsidR="005E4D61" w:rsidRPr="007203C6">
        <w:rPr>
          <w:rStyle w:val="dn"/>
          <w:rFonts w:ascii="Times New Roman" w:hAnsi="Times New Roman"/>
          <w:i/>
          <w:iCs/>
          <w:color w:val="auto"/>
          <w:sz w:val="24"/>
          <w:szCs w:val="24"/>
          <w:lang w:val="cs-CZ"/>
        </w:rPr>
        <w:t>“</w:t>
      </w:r>
      <w:r w:rsidRPr="004A25C5">
        <w:rPr>
          <w:rStyle w:val="dn"/>
          <w:rFonts w:ascii="Times New Roman" w:eastAsia="Times New Roman" w:hAnsi="Times New Roman" w:cs="Times New Roman"/>
          <w:color w:val="auto"/>
          <w:sz w:val="24"/>
          <w:szCs w:val="24"/>
          <w:vertAlign w:val="superscript"/>
          <w:lang w:val="cs-CZ"/>
        </w:rPr>
        <w:footnoteReference w:id="105"/>
      </w:r>
    </w:p>
    <w:p w14:paraId="15571D50" w14:textId="77777777" w:rsidR="00C50C5C" w:rsidRPr="007203C6" w:rsidRDefault="00C630A9" w:rsidP="00DB7A83">
      <w:pPr>
        <w:pStyle w:val="TextA"/>
        <w:spacing w:after="240"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4A0C3EA2" w14:textId="498078EF" w:rsidR="00C50C5C" w:rsidRPr="007203C6" w:rsidRDefault="00C630A9" w:rsidP="001F55F0">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r w:rsidRPr="007203C6">
        <w:rPr>
          <w:rStyle w:val="dn"/>
          <w:rFonts w:ascii="Times New Roman" w:hAnsi="Times New Roman"/>
          <w:color w:val="auto"/>
          <w:sz w:val="24"/>
          <w:szCs w:val="24"/>
          <w:lang w:val="cs-CZ"/>
        </w:rPr>
        <w:t xml:space="preserve">Sexualita </w:t>
      </w:r>
      <w:proofErr w:type="gramStart"/>
      <w:r w:rsidRPr="007203C6">
        <w:rPr>
          <w:rStyle w:val="dn"/>
          <w:rFonts w:ascii="Times New Roman" w:hAnsi="Times New Roman"/>
          <w:color w:val="auto"/>
          <w:sz w:val="24"/>
          <w:szCs w:val="24"/>
          <w:lang w:val="cs-CZ"/>
        </w:rPr>
        <w:t>slouží</w:t>
      </w:r>
      <w:proofErr w:type="gramEnd"/>
      <w:r w:rsidRPr="007203C6">
        <w:rPr>
          <w:rStyle w:val="dn"/>
          <w:rFonts w:ascii="Times New Roman" w:hAnsi="Times New Roman"/>
          <w:color w:val="auto"/>
          <w:sz w:val="24"/>
          <w:szCs w:val="24"/>
          <w:lang w:val="cs-CZ"/>
        </w:rPr>
        <w:t xml:space="preserve"> k získání moci, manipulaci a vyjádření lidské slabosti.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přirovnává fyziologické rozdíly pohlavních orgánů ke vztahu ženy a muže. Například v situaci, kdy se předák </w:t>
      </w:r>
      <w:proofErr w:type="gramStart"/>
      <w:r w:rsidRPr="007203C6">
        <w:rPr>
          <w:rStyle w:val="dn"/>
          <w:rFonts w:ascii="Times New Roman" w:hAnsi="Times New Roman"/>
          <w:color w:val="auto"/>
          <w:sz w:val="24"/>
          <w:szCs w:val="24"/>
          <w:lang w:val="cs-CZ"/>
        </w:rPr>
        <w:t>dvoří</w:t>
      </w:r>
      <w:proofErr w:type="gramEnd"/>
      <w:r w:rsidRPr="007203C6">
        <w:rPr>
          <w:rStyle w:val="dn"/>
          <w:rFonts w:ascii="Times New Roman" w:hAnsi="Times New Roman"/>
          <w:color w:val="auto"/>
          <w:sz w:val="24"/>
          <w:szCs w:val="24"/>
          <w:lang w:val="cs-CZ"/>
        </w:rPr>
        <w:t xml:space="preserve"> Noře, je vyzdvižena mužova hrdost na svůj pohlavní orgán symbolizující velikost a sílu. Nora následně srovnává mužské a ženské pohlavní orgány, čímž demonstruje ženinu vrozenou slabost a nutnost podřídit se.</w:t>
      </w:r>
      <w:r w:rsidRPr="007203C6">
        <w:rPr>
          <w:rStyle w:val="dn"/>
          <w:rFonts w:ascii="Times New Roman" w:eastAsia="Times New Roman" w:hAnsi="Times New Roman" w:cs="Times New Roman"/>
          <w:color w:val="auto"/>
          <w:sz w:val="24"/>
          <w:szCs w:val="24"/>
          <w:vertAlign w:val="superscript"/>
          <w:lang w:val="cs-CZ"/>
        </w:rPr>
        <w:footnoteReference w:id="106"/>
      </w:r>
      <w:r w:rsidRPr="007203C6">
        <w:rPr>
          <w:rStyle w:val="dn"/>
          <w:rFonts w:ascii="Times New Roman" w:hAnsi="Times New Roman"/>
          <w:color w:val="auto"/>
          <w:sz w:val="24"/>
          <w:szCs w:val="24"/>
          <w:lang w:val="cs-CZ"/>
        </w:rPr>
        <w:t xml:space="preserve"> Postava předáka dále </w:t>
      </w:r>
      <w:proofErr w:type="gramStart"/>
      <w:r w:rsidRPr="007203C6">
        <w:rPr>
          <w:rStyle w:val="dn"/>
          <w:rFonts w:ascii="Times New Roman" w:hAnsi="Times New Roman"/>
          <w:color w:val="auto"/>
          <w:sz w:val="24"/>
          <w:szCs w:val="24"/>
          <w:lang w:val="cs-CZ"/>
        </w:rPr>
        <w:t>vytváří</w:t>
      </w:r>
      <w:proofErr w:type="gramEnd"/>
      <w:r w:rsidRPr="007203C6">
        <w:rPr>
          <w:rStyle w:val="dn"/>
          <w:rFonts w:ascii="Times New Roman" w:hAnsi="Times New Roman"/>
          <w:color w:val="auto"/>
          <w:sz w:val="24"/>
          <w:szCs w:val="24"/>
          <w:lang w:val="cs-CZ"/>
        </w:rPr>
        <w:t xml:space="preserve"> situaci, která</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nedává ženě prostor se projevit. Stejně tak jako patriarchát neposlouchal ženu, předák nerozumí emancipačnímu sdělení ve větách Nory. Na úplném konci </w:t>
      </w:r>
      <w:proofErr w:type="spellStart"/>
      <w:r w:rsidRPr="007203C6">
        <w:rPr>
          <w:rStyle w:val="dn"/>
          <w:rFonts w:ascii="Times New Roman" w:hAnsi="Times New Roman"/>
          <w:color w:val="auto"/>
          <w:sz w:val="24"/>
          <w:szCs w:val="24"/>
          <w:lang w:val="cs-CZ"/>
        </w:rPr>
        <w:t>Weygang</w:t>
      </w:r>
      <w:proofErr w:type="spellEnd"/>
      <w:r w:rsidRPr="007203C6">
        <w:rPr>
          <w:rStyle w:val="dn"/>
          <w:rFonts w:ascii="Times New Roman" w:hAnsi="Times New Roman"/>
          <w:color w:val="auto"/>
          <w:sz w:val="24"/>
          <w:szCs w:val="24"/>
          <w:lang w:val="cs-CZ"/>
        </w:rPr>
        <w:t xml:space="preserve"> explicitně pojmenovává mužský strach </w:t>
      </w:r>
      <w:proofErr w:type="gramStart"/>
      <w:r w:rsidRPr="007203C6">
        <w:rPr>
          <w:rStyle w:val="dn"/>
          <w:rFonts w:ascii="Times New Roman" w:hAnsi="Times New Roman"/>
          <w:color w:val="auto"/>
          <w:sz w:val="24"/>
          <w:szCs w:val="24"/>
          <w:lang w:val="cs-CZ"/>
        </w:rPr>
        <w:t>s</w:t>
      </w:r>
      <w:proofErr w:type="gramEnd"/>
      <w:r w:rsidRPr="007203C6">
        <w:rPr>
          <w:rStyle w:val="dn"/>
          <w:rFonts w:ascii="Times New Roman" w:hAnsi="Times New Roman"/>
          <w:color w:val="auto"/>
          <w:sz w:val="24"/>
          <w:szCs w:val="24"/>
          <w:lang w:val="cs-CZ"/>
        </w:rPr>
        <w:t xml:space="preserve"> ženiny síly, který vysvětluje potlačování jejich potřeb, názorů a</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práv. </w:t>
      </w:r>
      <w:r w:rsidR="004726A0" w:rsidRPr="007203C6">
        <w:rPr>
          <w:rStyle w:val="dn"/>
          <w:rFonts w:ascii="Times New Roman" w:hAnsi="Times New Roman"/>
          <w:color w:val="auto"/>
          <w:sz w:val="24"/>
          <w:szCs w:val="24"/>
          <w:lang w:val="cs-CZ"/>
        </w:rPr>
        <w:t>„</w:t>
      </w:r>
      <w:proofErr w:type="spellStart"/>
      <w:r w:rsidRPr="007203C6">
        <w:rPr>
          <w:rStyle w:val="dn"/>
          <w:rFonts w:ascii="Times New Roman" w:hAnsi="Times New Roman"/>
          <w:i/>
          <w:iCs/>
          <w:color w:val="auto"/>
          <w:sz w:val="24"/>
          <w:szCs w:val="24"/>
          <w:lang w:val="cs-CZ"/>
        </w:rPr>
        <w:t>Weygang</w:t>
      </w:r>
      <w:proofErr w:type="spellEnd"/>
      <w:r w:rsidRPr="007203C6">
        <w:rPr>
          <w:rStyle w:val="dn"/>
          <w:rFonts w:ascii="Times New Roman" w:hAnsi="Times New Roman"/>
          <w:i/>
          <w:iCs/>
          <w:color w:val="auto"/>
          <w:sz w:val="24"/>
          <w:szCs w:val="24"/>
          <w:lang w:val="cs-CZ"/>
        </w:rPr>
        <w:t>: Muž se bojí ženy a to ho z nepochopitelných důvodů stále vyhledává.</w:t>
      </w:r>
      <w:r w:rsidR="004726A0" w:rsidRPr="007203C6">
        <w:rPr>
          <w:rStyle w:val="dn"/>
          <w:rFonts w:ascii="Times New Roman" w:hAnsi="Times New Roman"/>
          <w:i/>
          <w:iCs/>
          <w:color w:val="auto"/>
          <w:sz w:val="24"/>
          <w:szCs w:val="24"/>
          <w:lang w:val="cs-CZ"/>
        </w:rPr>
        <w:t>“</w:t>
      </w:r>
      <w:r w:rsidRPr="004A25C5">
        <w:rPr>
          <w:rStyle w:val="dn"/>
          <w:rFonts w:ascii="Times New Roman" w:eastAsia="Times New Roman" w:hAnsi="Times New Roman" w:cs="Times New Roman"/>
          <w:color w:val="auto"/>
          <w:sz w:val="24"/>
          <w:szCs w:val="24"/>
          <w:vertAlign w:val="superscript"/>
          <w:lang w:val="cs-CZ"/>
        </w:rPr>
        <w:footnoteReference w:id="107"/>
      </w:r>
    </w:p>
    <w:p w14:paraId="52CBAC02" w14:textId="35BA8C5D" w:rsidR="00C50C5C" w:rsidRPr="007203C6" w:rsidRDefault="00C630A9" w:rsidP="001F55F0">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r w:rsidRPr="007203C6">
        <w:rPr>
          <w:rStyle w:val="dn"/>
          <w:rFonts w:ascii="Times New Roman" w:hAnsi="Times New Roman"/>
          <w:color w:val="auto"/>
          <w:sz w:val="24"/>
          <w:szCs w:val="24"/>
          <w:lang w:val="cs-CZ"/>
        </w:rPr>
        <w:t>Tematizace sexu a znásilnění není v autorčině tvorbě ojedinělým postupem. Často</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 xml:space="preserve">využívá hlavně popisy drsných sexuálních praktik souvisejících s genderovým rozdělením. Například v románu </w:t>
      </w:r>
      <w:r w:rsidRPr="007203C6">
        <w:rPr>
          <w:rStyle w:val="dn"/>
          <w:rFonts w:ascii="Times New Roman" w:hAnsi="Times New Roman"/>
          <w:i/>
          <w:iCs/>
          <w:color w:val="auto"/>
          <w:sz w:val="24"/>
          <w:szCs w:val="24"/>
          <w:lang w:val="cs-CZ"/>
        </w:rPr>
        <w:t>Slast</w:t>
      </w:r>
      <w:r w:rsidRPr="007203C6">
        <w:rPr>
          <w:rStyle w:val="dn"/>
          <w:rFonts w:ascii="Times New Roman" w:hAnsi="Times New Roman"/>
          <w:color w:val="auto"/>
          <w:sz w:val="24"/>
          <w:szCs w:val="24"/>
          <w:lang w:val="cs-CZ"/>
        </w:rPr>
        <w:t xml:space="preserve">. V </w:t>
      </w:r>
      <w:proofErr w:type="gramStart"/>
      <w:r w:rsidRPr="007203C6">
        <w:rPr>
          <w:rStyle w:val="dn"/>
          <w:rFonts w:ascii="Times New Roman" w:hAnsi="Times New Roman"/>
          <w:color w:val="auto"/>
          <w:sz w:val="24"/>
          <w:szCs w:val="24"/>
          <w:lang w:val="cs-CZ"/>
        </w:rPr>
        <w:t>díle</w:t>
      </w:r>
      <w:proofErr w:type="gramEnd"/>
      <w:r w:rsidRPr="007203C6">
        <w:rPr>
          <w:rStyle w:val="dn"/>
          <w:rFonts w:ascii="Times New Roman" w:hAnsi="Times New Roman"/>
          <w:color w:val="auto"/>
          <w:sz w:val="24"/>
          <w:szCs w:val="24"/>
          <w:lang w:val="cs-CZ"/>
        </w:rPr>
        <w:t xml:space="preserve"> </w:t>
      </w:r>
      <w:r w:rsidRPr="007203C6">
        <w:rPr>
          <w:rStyle w:val="dn"/>
          <w:rFonts w:ascii="Times New Roman" w:hAnsi="Times New Roman"/>
          <w:i/>
          <w:iCs/>
          <w:color w:val="auto"/>
          <w:sz w:val="24"/>
          <w:szCs w:val="24"/>
          <w:lang w:val="cs-CZ"/>
        </w:rPr>
        <w:t>Co se stalo, když Nora opustila manžela, aneb</w:t>
      </w:r>
      <w:r w:rsidR="00932426">
        <w:rPr>
          <w:rStyle w:val="dn"/>
          <w:rFonts w:ascii="Times New Roman" w:hAnsi="Times New Roman"/>
          <w:i/>
          <w:iCs/>
          <w:color w:val="auto"/>
          <w:sz w:val="24"/>
          <w:szCs w:val="24"/>
          <w:lang w:val="cs-CZ"/>
        </w:rPr>
        <w:t> </w:t>
      </w:r>
      <w:r w:rsidRPr="007203C6">
        <w:rPr>
          <w:rStyle w:val="dn"/>
          <w:rFonts w:ascii="Times New Roman" w:hAnsi="Times New Roman"/>
          <w:i/>
          <w:iCs/>
          <w:color w:val="auto"/>
          <w:sz w:val="24"/>
          <w:szCs w:val="24"/>
          <w:lang w:val="cs-CZ"/>
        </w:rPr>
        <w:t>Opory společnost</w:t>
      </w:r>
      <w:r w:rsidR="008F68C2">
        <w:rPr>
          <w:rStyle w:val="dn"/>
          <w:rFonts w:ascii="Times New Roman" w:hAnsi="Times New Roman"/>
          <w:i/>
          <w:iCs/>
          <w:color w:val="auto"/>
          <w:sz w:val="24"/>
          <w:szCs w:val="24"/>
          <w:lang w:val="cs-CZ"/>
        </w:rPr>
        <w:t>i</w:t>
      </w:r>
      <w:r w:rsidRPr="007203C6">
        <w:rPr>
          <w:rStyle w:val="dn"/>
          <w:rFonts w:ascii="Times New Roman" w:hAnsi="Times New Roman"/>
          <w:color w:val="auto"/>
          <w:sz w:val="24"/>
          <w:szCs w:val="24"/>
          <w:lang w:val="cs-CZ"/>
        </w:rPr>
        <w:t xml:space="preserve"> autorka využívá drsné praktiky BDSM sexu pro explicitnější vyjádření dominance určité společenské skupiny. Situace se obrací a v záchvatu mužovi touhy se žena stává dominantní. Ačkoliv má žena v tuto chvíli dominantnější postavení, neznamená to její emancipaci. Pozici zaujímá na žádost muže, nikoliv ze své vlastní vůle, či společné domluvy partnerů. V situaci je zároveň reprezentována lehkou, protože jediný okamžik, kdy ji někdo bere vážně a poslouchá, je v posteli. Scény umocňují vizi ženy pouze jako sexuální partnerky.</w:t>
      </w:r>
    </w:p>
    <w:p w14:paraId="6A92BCCA" w14:textId="331A4848" w:rsidR="00C50C5C" w:rsidRPr="007203C6" w:rsidRDefault="00C630A9" w:rsidP="001F55F0">
      <w:pPr>
        <w:pStyle w:val="TextA"/>
        <w:spacing w:after="240" w:line="360" w:lineRule="auto"/>
        <w:ind w:firstLine="709"/>
        <w:jc w:val="both"/>
        <w:rPr>
          <w:rStyle w:val="dn"/>
          <w:rFonts w:ascii="Times New Roman" w:eastAsia="Times New Roman" w:hAnsi="Times New Roman" w:cs="Times New Roman"/>
          <w:color w:val="auto"/>
          <w:sz w:val="24"/>
          <w:szCs w:val="24"/>
          <w:lang w:val="cs-CZ"/>
        </w:rPr>
      </w:pPr>
      <w:proofErr w:type="spellStart"/>
      <w:r w:rsidRPr="007203C6">
        <w:rPr>
          <w:rStyle w:val="dn"/>
          <w:rFonts w:ascii="Times New Roman" w:eastAsia="Times New Roman" w:hAnsi="Times New Roman" w:cs="Times New Roman"/>
          <w:color w:val="auto"/>
          <w:sz w:val="24"/>
          <w:szCs w:val="24"/>
          <w:lang w:val="cs-CZ"/>
        </w:rPr>
        <w:t>Jelinek</w:t>
      </w:r>
      <w:proofErr w:type="spellEnd"/>
      <w:r w:rsidRPr="007203C6">
        <w:rPr>
          <w:rStyle w:val="dn"/>
          <w:rFonts w:ascii="Times New Roman" w:eastAsia="Times New Roman" w:hAnsi="Times New Roman" w:cs="Times New Roman"/>
          <w:color w:val="auto"/>
          <w:sz w:val="24"/>
          <w:szCs w:val="24"/>
          <w:lang w:val="cs-CZ"/>
        </w:rPr>
        <w:t xml:space="preserve"> d</w:t>
      </w:r>
      <w:r w:rsidRPr="007203C6">
        <w:rPr>
          <w:rStyle w:val="dn"/>
          <w:rFonts w:ascii="Times New Roman" w:hAnsi="Times New Roman"/>
          <w:color w:val="auto"/>
          <w:sz w:val="24"/>
          <w:szCs w:val="24"/>
          <w:lang w:val="cs-CZ"/>
        </w:rPr>
        <w:t>ále kritizuje neustálé narážky na nestabilní emocionální stránku ženy způsobující slabost.</w:t>
      </w:r>
    </w:p>
    <w:p w14:paraId="1A617916" w14:textId="511BB0AA" w:rsidR="00C50C5C" w:rsidRPr="007203C6" w:rsidRDefault="00C630A9" w:rsidP="001F55F0">
      <w:pPr>
        <w:pStyle w:val="TextA"/>
        <w:spacing w:after="240"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286F0375" w14:textId="77777777" w:rsidR="00C50C5C" w:rsidRPr="007203C6" w:rsidRDefault="00C630A9" w:rsidP="00D41854">
      <w:pPr>
        <w:pStyle w:val="TextA"/>
        <w:spacing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Šéf osobního oddělení: Čím jste, podle vás, odsouzena k takové obyčejnosti?</w:t>
      </w:r>
    </w:p>
    <w:p w14:paraId="45E45766" w14:textId="77777777" w:rsidR="00C50C5C" w:rsidRPr="007203C6" w:rsidRDefault="00C630A9" w:rsidP="001F55F0">
      <w:pPr>
        <w:pStyle w:val="TextA"/>
        <w:spacing w:after="240"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lastRenderedPageBreak/>
        <w:t>Nora: Tím, že jsem žena. v níž probíhají složité biologické procesy.</w:t>
      </w:r>
      <w:r w:rsidRPr="004A25C5">
        <w:rPr>
          <w:rStyle w:val="dn"/>
          <w:rFonts w:ascii="Times New Roman" w:eastAsia="Times New Roman" w:hAnsi="Times New Roman" w:cs="Times New Roman"/>
          <w:color w:val="auto"/>
          <w:sz w:val="24"/>
          <w:szCs w:val="24"/>
          <w:vertAlign w:val="superscript"/>
          <w:lang w:val="cs-CZ"/>
        </w:rPr>
        <w:footnoteReference w:id="108"/>
      </w:r>
    </w:p>
    <w:p w14:paraId="63F9D139" w14:textId="77777777" w:rsidR="00C50C5C" w:rsidRPr="007203C6" w:rsidRDefault="00C630A9" w:rsidP="001F55F0">
      <w:pPr>
        <w:pStyle w:val="TextA"/>
        <w:spacing w:after="240" w:line="360" w:lineRule="auto"/>
        <w:jc w:val="both"/>
        <w:rPr>
          <w:rStyle w:val="dn"/>
          <w:rFonts w:ascii="Times New Roman" w:eastAsia="Times New Roman" w:hAnsi="Times New Roman" w:cs="Times New Roman"/>
          <w:i/>
          <w:iCs/>
          <w:color w:val="auto"/>
          <w:sz w:val="24"/>
          <w:szCs w:val="24"/>
          <w:lang w:val="cs-CZ"/>
        </w:rPr>
      </w:pPr>
      <w:r w:rsidRPr="007203C6">
        <w:rPr>
          <w:rStyle w:val="dn"/>
          <w:rFonts w:ascii="Times New Roman" w:hAnsi="Times New Roman"/>
          <w:i/>
          <w:iCs/>
          <w:color w:val="auto"/>
          <w:sz w:val="24"/>
          <w:szCs w:val="24"/>
          <w:lang w:val="cs-CZ"/>
        </w:rPr>
        <w:t>…</w:t>
      </w:r>
    </w:p>
    <w:p w14:paraId="01DC6A80" w14:textId="09E2941D" w:rsidR="00C50C5C" w:rsidRPr="007203C6" w:rsidRDefault="00C630A9" w:rsidP="001F55F0">
      <w:pPr>
        <w:pStyle w:val="TextA"/>
        <w:spacing w:after="240" w:line="360" w:lineRule="auto"/>
        <w:ind w:firstLine="709"/>
        <w:jc w:val="both"/>
        <w:rPr>
          <w:rStyle w:val="dn"/>
          <w:rFonts w:ascii="Times New Roman" w:eastAsia="Times New Roman" w:hAnsi="Times New Roman" w:cs="Times New Roman"/>
          <w:i/>
          <w:iCs/>
          <w:color w:val="auto"/>
          <w:sz w:val="24"/>
          <w:szCs w:val="24"/>
          <w:lang w:val="cs-CZ"/>
        </w:rPr>
      </w:pPr>
      <w:r w:rsidRPr="007203C6">
        <w:rPr>
          <w:rStyle w:val="dn"/>
          <w:rFonts w:ascii="Times New Roman" w:eastAsia="Times New Roman" w:hAnsi="Times New Roman" w:cs="Times New Roman"/>
          <w:color w:val="auto"/>
          <w:sz w:val="24"/>
          <w:szCs w:val="24"/>
          <w:lang w:val="cs-CZ"/>
        </w:rPr>
        <w:t>Motiv je zohledn</w:t>
      </w:r>
      <w:r w:rsidRPr="007203C6">
        <w:rPr>
          <w:rStyle w:val="dn"/>
          <w:rFonts w:ascii="Times New Roman" w:hAnsi="Times New Roman"/>
          <w:color w:val="auto"/>
          <w:sz w:val="24"/>
          <w:szCs w:val="24"/>
          <w:lang w:val="cs-CZ"/>
        </w:rPr>
        <w:t xml:space="preserve">ěn v tanci </w:t>
      </w:r>
      <w:proofErr w:type="spellStart"/>
      <w:r w:rsidRPr="007203C6">
        <w:rPr>
          <w:rStyle w:val="dn"/>
          <w:rFonts w:ascii="Times New Roman" w:hAnsi="Times New Roman"/>
          <w:color w:val="auto"/>
          <w:sz w:val="24"/>
          <w:szCs w:val="24"/>
          <w:lang w:val="cs-CZ"/>
        </w:rPr>
        <w:t>tarantella</w:t>
      </w:r>
      <w:proofErr w:type="spellEnd"/>
      <w:r w:rsidRPr="007203C6">
        <w:rPr>
          <w:rStyle w:val="dn"/>
          <w:rFonts w:ascii="Times New Roman" w:hAnsi="Times New Roman"/>
          <w:color w:val="auto"/>
          <w:sz w:val="24"/>
          <w:szCs w:val="24"/>
          <w:lang w:val="cs-CZ"/>
        </w:rPr>
        <w:t xml:space="preserve">, který používá také Ibsen v </w:t>
      </w:r>
      <w:r w:rsidRPr="007203C6">
        <w:rPr>
          <w:rStyle w:val="dn"/>
          <w:rFonts w:ascii="Times New Roman" w:hAnsi="Times New Roman"/>
          <w:i/>
          <w:iCs/>
          <w:color w:val="auto"/>
          <w:sz w:val="24"/>
          <w:szCs w:val="24"/>
          <w:lang w:val="cs-CZ"/>
        </w:rPr>
        <w:t>Domečku pro panenky</w:t>
      </w:r>
      <w:r w:rsidRPr="007203C6">
        <w:rPr>
          <w:rStyle w:val="dn"/>
          <w:rFonts w:ascii="Times New Roman" w:hAnsi="Times New Roman"/>
          <w:color w:val="auto"/>
          <w:sz w:val="24"/>
          <w:szCs w:val="24"/>
          <w:lang w:val="cs-CZ"/>
        </w:rPr>
        <w:t xml:space="preserve">. </w:t>
      </w:r>
      <w:proofErr w:type="spellStart"/>
      <w:r w:rsidRPr="007203C6">
        <w:rPr>
          <w:rStyle w:val="dn"/>
          <w:rFonts w:ascii="Times New Roman" w:hAnsi="Times New Roman"/>
          <w:color w:val="auto"/>
          <w:sz w:val="24"/>
          <w:szCs w:val="24"/>
          <w:lang w:val="cs-CZ"/>
        </w:rPr>
        <w:t>Tarantella</w:t>
      </w:r>
      <w:proofErr w:type="spellEnd"/>
      <w:r w:rsidRPr="007203C6">
        <w:rPr>
          <w:rStyle w:val="dn"/>
          <w:rFonts w:ascii="Times New Roman" w:hAnsi="Times New Roman"/>
          <w:color w:val="auto"/>
          <w:sz w:val="24"/>
          <w:szCs w:val="24"/>
          <w:lang w:val="cs-CZ"/>
        </w:rPr>
        <w:t xml:space="preserve"> je divoký až extatický tanec symbolizující nezkrotitelné. Ona nezkrotitelnost působí mužům strach, zároveň je evidentně přitahuje a vzrušuje. V mnoha případech je Noře opakováno </w:t>
      </w:r>
      <w:r w:rsidRPr="007203C6">
        <w:rPr>
          <w:rStyle w:val="dn"/>
          <w:rFonts w:ascii="Times New Roman" w:hAnsi="Times New Roman"/>
          <w:i/>
          <w:iCs/>
          <w:color w:val="auto"/>
          <w:sz w:val="24"/>
          <w:szCs w:val="24"/>
          <w:lang w:val="cs-CZ"/>
        </w:rPr>
        <w:t xml:space="preserve">„ještě ti proudí v krvi </w:t>
      </w:r>
      <w:proofErr w:type="spellStart"/>
      <w:r w:rsidRPr="007203C6">
        <w:rPr>
          <w:rStyle w:val="dn"/>
          <w:rFonts w:ascii="Times New Roman" w:hAnsi="Times New Roman"/>
          <w:i/>
          <w:iCs/>
          <w:color w:val="auto"/>
          <w:sz w:val="24"/>
          <w:szCs w:val="24"/>
          <w:lang w:val="cs-CZ"/>
        </w:rPr>
        <w:t>tarantella</w:t>
      </w:r>
      <w:proofErr w:type="spellEnd"/>
      <w:r w:rsidRPr="007203C6">
        <w:rPr>
          <w:rStyle w:val="dn"/>
          <w:rFonts w:ascii="Times New Roman" w:hAnsi="Times New Roman"/>
          <w:i/>
          <w:iCs/>
          <w:color w:val="auto"/>
          <w:sz w:val="24"/>
          <w:szCs w:val="24"/>
          <w:lang w:val="cs-CZ"/>
        </w:rPr>
        <w:t>“</w:t>
      </w:r>
      <w:r w:rsidRPr="007203C6">
        <w:rPr>
          <w:rStyle w:val="dn"/>
          <w:rFonts w:ascii="Times New Roman" w:hAnsi="Times New Roman"/>
          <w:color w:val="auto"/>
          <w:sz w:val="24"/>
          <w:szCs w:val="24"/>
          <w:lang w:val="cs-CZ"/>
        </w:rPr>
        <w:t xml:space="preserve">. což je narážka na slabost a nekontrolovatelnost emocí. Na druhou stranu autorka ukazuje pokrytectví ze strany mužů, kteří se stejně tak nechají ovládnout emocemi, jak popisuje scéna </w:t>
      </w:r>
      <w:proofErr w:type="spellStart"/>
      <w:r w:rsidRPr="007203C6">
        <w:rPr>
          <w:rStyle w:val="dn"/>
          <w:rFonts w:ascii="Times New Roman" w:hAnsi="Times New Roman"/>
          <w:color w:val="auto"/>
          <w:sz w:val="24"/>
          <w:szCs w:val="24"/>
          <w:lang w:val="cs-CZ"/>
        </w:rPr>
        <w:t>Helmerem</w:t>
      </w:r>
      <w:proofErr w:type="spellEnd"/>
      <w:r w:rsidRPr="007203C6">
        <w:rPr>
          <w:rStyle w:val="dn"/>
          <w:rFonts w:ascii="Times New Roman" w:hAnsi="Times New Roman"/>
          <w:color w:val="auto"/>
          <w:sz w:val="24"/>
          <w:szCs w:val="24"/>
          <w:lang w:val="cs-CZ"/>
        </w:rPr>
        <w:t xml:space="preserve"> a touha po bičování. V těchto situacích Nora vrací poznámku </w:t>
      </w:r>
      <w:r w:rsidRPr="007203C6">
        <w:rPr>
          <w:rStyle w:val="dn"/>
          <w:rFonts w:ascii="Times New Roman" w:hAnsi="Times New Roman"/>
          <w:i/>
          <w:iCs/>
          <w:color w:val="auto"/>
          <w:sz w:val="24"/>
          <w:szCs w:val="24"/>
          <w:lang w:val="cs-CZ"/>
        </w:rPr>
        <w:t xml:space="preserve">„ty máš ještě v krvi </w:t>
      </w:r>
      <w:proofErr w:type="spellStart"/>
      <w:r w:rsidRPr="007203C6">
        <w:rPr>
          <w:rStyle w:val="dn"/>
          <w:rFonts w:ascii="Times New Roman" w:hAnsi="Times New Roman"/>
          <w:i/>
          <w:iCs/>
          <w:color w:val="auto"/>
          <w:sz w:val="24"/>
          <w:szCs w:val="24"/>
          <w:lang w:val="cs-CZ"/>
        </w:rPr>
        <w:t>tarantellu</w:t>
      </w:r>
      <w:proofErr w:type="spellEnd"/>
      <w:r w:rsidRPr="007203C6">
        <w:rPr>
          <w:rStyle w:val="dn"/>
          <w:rFonts w:ascii="Times New Roman" w:hAnsi="Times New Roman"/>
          <w:i/>
          <w:iCs/>
          <w:color w:val="auto"/>
          <w:sz w:val="24"/>
          <w:szCs w:val="24"/>
          <w:lang w:val="cs-CZ"/>
        </w:rPr>
        <w:t>“</w:t>
      </w:r>
      <w:r w:rsidR="004A77AB">
        <w:rPr>
          <w:rStyle w:val="dn"/>
          <w:rFonts w:ascii="Times New Roman" w:hAnsi="Times New Roman"/>
          <w:color w:val="auto"/>
          <w:sz w:val="24"/>
          <w:szCs w:val="24"/>
          <w:lang w:val="cs-CZ"/>
        </w:rPr>
        <w:t>.</w:t>
      </w:r>
      <w:r w:rsidRPr="004A77AB">
        <w:rPr>
          <w:rStyle w:val="dn"/>
          <w:rFonts w:ascii="Times New Roman" w:eastAsia="Times New Roman" w:hAnsi="Times New Roman" w:cs="Times New Roman"/>
          <w:color w:val="auto"/>
          <w:sz w:val="24"/>
          <w:szCs w:val="24"/>
          <w:vertAlign w:val="superscript"/>
          <w:lang w:val="cs-CZ"/>
        </w:rPr>
        <w:footnoteReference w:id="109"/>
      </w:r>
    </w:p>
    <w:p w14:paraId="1D5FF250" w14:textId="2ED2D792" w:rsidR="000C3CD2" w:rsidRPr="001F55F0" w:rsidRDefault="00C630A9" w:rsidP="001F55F0">
      <w:pPr>
        <w:pStyle w:val="TextA"/>
        <w:spacing w:after="240" w:line="360" w:lineRule="auto"/>
        <w:ind w:firstLine="709"/>
        <w:jc w:val="both"/>
        <w:rPr>
          <w:rStyle w:val="dn"/>
          <w:rFonts w:ascii="Times New Roman" w:hAnsi="Times New Roman"/>
          <w:color w:val="auto"/>
          <w:sz w:val="24"/>
          <w:szCs w:val="24"/>
          <w:lang w:val="cs-CZ"/>
        </w:rPr>
      </w:pPr>
      <w:r w:rsidRPr="007203C6">
        <w:rPr>
          <w:rStyle w:val="dn"/>
          <w:rFonts w:ascii="Times New Roman" w:eastAsia="Times New Roman" w:hAnsi="Times New Roman" w:cs="Times New Roman"/>
          <w:color w:val="auto"/>
          <w:sz w:val="24"/>
          <w:szCs w:val="24"/>
          <w:lang w:val="cs-CZ"/>
        </w:rPr>
        <w:t>Nerovnopr</w:t>
      </w:r>
      <w:r w:rsidRPr="007203C6">
        <w:rPr>
          <w:rStyle w:val="dn"/>
          <w:rFonts w:ascii="Times New Roman" w:hAnsi="Times New Roman"/>
          <w:color w:val="auto"/>
          <w:sz w:val="24"/>
          <w:szCs w:val="24"/>
          <w:lang w:val="cs-CZ"/>
        </w:rPr>
        <w:t xml:space="preserve">ávné </w:t>
      </w:r>
      <w:proofErr w:type="spellStart"/>
      <w:r w:rsidRPr="007203C6">
        <w:rPr>
          <w:rStyle w:val="dn"/>
          <w:rFonts w:ascii="Times New Roman" w:hAnsi="Times New Roman"/>
          <w:color w:val="auto"/>
          <w:sz w:val="24"/>
          <w:szCs w:val="24"/>
          <w:lang w:val="cs-CZ"/>
        </w:rPr>
        <w:t>gendernvé</w:t>
      </w:r>
      <w:proofErr w:type="spellEnd"/>
      <w:r w:rsidRPr="007203C6">
        <w:rPr>
          <w:rStyle w:val="dn"/>
          <w:rFonts w:ascii="Times New Roman" w:hAnsi="Times New Roman"/>
          <w:color w:val="auto"/>
          <w:sz w:val="24"/>
          <w:szCs w:val="24"/>
          <w:lang w:val="cs-CZ"/>
        </w:rPr>
        <w:t xml:space="preserve"> postavení a stereotypní vnímání </w:t>
      </w:r>
      <w:proofErr w:type="spellStart"/>
      <w:r w:rsidRPr="007203C6">
        <w:rPr>
          <w:rStyle w:val="dn"/>
          <w:rFonts w:ascii="Times New Roman" w:hAnsi="Times New Roman"/>
          <w:color w:val="auto"/>
          <w:sz w:val="24"/>
          <w:szCs w:val="24"/>
          <w:lang w:val="cs-CZ"/>
        </w:rPr>
        <w:t>Jelinek</w:t>
      </w:r>
      <w:proofErr w:type="spellEnd"/>
      <w:r w:rsidRPr="007203C6">
        <w:rPr>
          <w:rStyle w:val="dn"/>
          <w:rFonts w:ascii="Times New Roman" w:hAnsi="Times New Roman"/>
          <w:color w:val="auto"/>
          <w:sz w:val="24"/>
          <w:szCs w:val="24"/>
          <w:lang w:val="cs-CZ"/>
        </w:rPr>
        <w:t xml:space="preserve"> ukazuje v celém dramatu. Na Ibsena reaguje ponecháním naráže</w:t>
      </w:r>
      <w:r w:rsidR="00550D00" w:rsidRPr="007203C6">
        <w:rPr>
          <w:rStyle w:val="dn"/>
          <w:rFonts w:ascii="Times New Roman" w:hAnsi="Times New Roman"/>
          <w:color w:val="auto"/>
          <w:sz w:val="24"/>
          <w:szCs w:val="24"/>
          <w:lang w:val="cs-CZ"/>
        </w:rPr>
        <w:t>k</w:t>
      </w:r>
      <w:r w:rsidRPr="007203C6">
        <w:rPr>
          <w:rStyle w:val="dn"/>
          <w:rFonts w:ascii="Times New Roman" w:hAnsi="Times New Roman"/>
          <w:color w:val="auto"/>
          <w:sz w:val="24"/>
          <w:szCs w:val="24"/>
          <w:lang w:val="cs-CZ"/>
        </w:rPr>
        <w:t xml:space="preserve"> například na „typické ženské práce“ či</w:t>
      </w:r>
      <w:r w:rsidR="00932426">
        <w:rPr>
          <w:rStyle w:val="dn"/>
          <w:rFonts w:ascii="Times New Roman" w:hAnsi="Times New Roman"/>
          <w:color w:val="auto"/>
          <w:sz w:val="24"/>
          <w:szCs w:val="24"/>
          <w:lang w:val="cs-CZ"/>
        </w:rPr>
        <w:t> </w:t>
      </w:r>
      <w:r w:rsidRPr="007203C6">
        <w:rPr>
          <w:rStyle w:val="dn"/>
          <w:rFonts w:ascii="Times New Roman" w:hAnsi="Times New Roman"/>
          <w:color w:val="auto"/>
          <w:sz w:val="24"/>
          <w:szCs w:val="24"/>
          <w:lang w:val="cs-CZ"/>
        </w:rPr>
        <w:t>přezdívky.</w:t>
      </w:r>
      <w:r w:rsidR="00550D00" w:rsidRPr="007203C6">
        <w:rPr>
          <w:rStyle w:val="dn"/>
          <w:rFonts w:ascii="Times New Roman" w:hAnsi="Times New Roman"/>
          <w:color w:val="auto"/>
          <w:sz w:val="24"/>
          <w:szCs w:val="24"/>
          <w:lang w:val="cs-CZ"/>
        </w:rPr>
        <w:t xml:space="preserve"> </w:t>
      </w:r>
      <w:proofErr w:type="spellStart"/>
      <w:r w:rsidR="00550D00" w:rsidRPr="007203C6">
        <w:rPr>
          <w:rStyle w:val="dn"/>
          <w:rFonts w:ascii="Times New Roman" w:hAnsi="Times New Roman"/>
          <w:color w:val="auto"/>
          <w:sz w:val="24"/>
          <w:szCs w:val="24"/>
          <w:lang w:val="cs-CZ"/>
        </w:rPr>
        <w:t>Jelinek</w:t>
      </w:r>
      <w:proofErr w:type="spellEnd"/>
      <w:r w:rsidR="00550D00" w:rsidRPr="007203C6">
        <w:rPr>
          <w:rStyle w:val="dn"/>
          <w:rFonts w:ascii="Times New Roman" w:hAnsi="Times New Roman"/>
          <w:color w:val="auto"/>
          <w:sz w:val="24"/>
          <w:szCs w:val="24"/>
          <w:lang w:val="cs-CZ"/>
        </w:rPr>
        <w:t xml:space="preserve"> vnímá pozici ženy v patriarchálně a kapitalisticky nastavené společnosti jako bezvýchodnou. I když je žena inteligentní a rozhodne se proti společnosti bojovat, nakonec jí systém opět </w:t>
      </w:r>
      <w:proofErr w:type="gramStart"/>
      <w:r w:rsidR="00550D00" w:rsidRPr="007203C6">
        <w:rPr>
          <w:rStyle w:val="dn"/>
          <w:rFonts w:ascii="Times New Roman" w:hAnsi="Times New Roman"/>
          <w:color w:val="auto"/>
          <w:sz w:val="24"/>
          <w:szCs w:val="24"/>
          <w:lang w:val="cs-CZ"/>
        </w:rPr>
        <w:t>zničí</w:t>
      </w:r>
      <w:proofErr w:type="gramEnd"/>
      <w:r w:rsidR="00550D00" w:rsidRPr="007203C6">
        <w:rPr>
          <w:rStyle w:val="dn"/>
          <w:rFonts w:ascii="Times New Roman" w:hAnsi="Times New Roman"/>
          <w:color w:val="auto"/>
          <w:sz w:val="24"/>
          <w:szCs w:val="24"/>
          <w:lang w:val="cs-CZ"/>
        </w:rPr>
        <w:t>. Buď se z ní stane bezduchá loutka bez života, která</w:t>
      </w:r>
      <w:r w:rsidR="00932426">
        <w:rPr>
          <w:rStyle w:val="dn"/>
          <w:rFonts w:ascii="Times New Roman" w:hAnsi="Times New Roman"/>
          <w:color w:val="auto"/>
          <w:sz w:val="24"/>
          <w:szCs w:val="24"/>
          <w:lang w:val="cs-CZ"/>
        </w:rPr>
        <w:t> </w:t>
      </w:r>
      <w:r w:rsidR="00550D00" w:rsidRPr="007203C6">
        <w:rPr>
          <w:rStyle w:val="dn"/>
          <w:rFonts w:ascii="Times New Roman" w:hAnsi="Times New Roman"/>
          <w:color w:val="auto"/>
          <w:sz w:val="24"/>
          <w:szCs w:val="24"/>
          <w:lang w:val="cs-CZ"/>
        </w:rPr>
        <w:t>pracuje pro bohaté muže nebo manželka. Systém jí však nenabízí svobodu a možnost výběru.</w:t>
      </w:r>
    </w:p>
    <w:p w14:paraId="0429F460" w14:textId="784699EF" w:rsidR="00C50C5C" w:rsidRPr="007203C6" w:rsidRDefault="00C630A9" w:rsidP="00304DED">
      <w:pPr>
        <w:pStyle w:val="Nadpis1"/>
        <w:rPr>
          <w:rStyle w:val="dn"/>
          <w:rFonts w:eastAsia="Times New Roman" w:cs="Times New Roman"/>
          <w:sz w:val="30"/>
          <w:szCs w:val="30"/>
        </w:rPr>
      </w:pPr>
      <w:bookmarkStart w:id="32" w:name="_Toc166026799"/>
      <w:bookmarkStart w:id="33" w:name="_Toc166035610"/>
      <w:r w:rsidRPr="007203C6">
        <w:rPr>
          <w:rStyle w:val="dn"/>
          <w:sz w:val="30"/>
          <w:szCs w:val="30"/>
        </w:rPr>
        <w:lastRenderedPageBreak/>
        <w:t>(Režijně</w:t>
      </w:r>
      <w:r w:rsidR="001F55F0">
        <w:rPr>
          <w:rStyle w:val="dn"/>
          <w:sz w:val="30"/>
          <w:szCs w:val="30"/>
        </w:rPr>
        <w:t xml:space="preserve"> –</w:t>
      </w:r>
      <w:r w:rsidRPr="007203C6">
        <w:rPr>
          <w:rStyle w:val="dn"/>
          <w:sz w:val="30"/>
          <w:szCs w:val="30"/>
        </w:rPr>
        <w:t>)</w:t>
      </w:r>
      <w:r w:rsidR="001F55F0">
        <w:rPr>
          <w:rStyle w:val="dn"/>
          <w:sz w:val="30"/>
          <w:szCs w:val="30"/>
        </w:rPr>
        <w:t xml:space="preserve"> </w:t>
      </w:r>
      <w:r w:rsidRPr="007203C6">
        <w:rPr>
          <w:rStyle w:val="dn"/>
          <w:sz w:val="30"/>
          <w:szCs w:val="30"/>
        </w:rPr>
        <w:t>dramaturgický koncept</w:t>
      </w:r>
      <w:bookmarkEnd w:id="32"/>
      <w:bookmarkEnd w:id="33"/>
    </w:p>
    <w:p w14:paraId="5890BDDF" w14:textId="1D2ECFA8" w:rsidR="00C50C5C" w:rsidRPr="007203C6" w:rsidRDefault="00C630A9" w:rsidP="001F55F0">
      <w:pPr>
        <w:ind w:firstLine="709"/>
        <w:rPr>
          <w:rStyle w:val="dn"/>
          <w:rFonts w:eastAsia="Times New Roman"/>
        </w:rPr>
      </w:pPr>
      <w:r w:rsidRPr="007203C6">
        <w:rPr>
          <w:rStyle w:val="dn"/>
          <w:rFonts w:eastAsia="Times New Roman"/>
        </w:rPr>
        <w:t>Tato kapitola bude zam</w:t>
      </w:r>
      <w:r w:rsidRPr="007203C6">
        <w:rPr>
          <w:rStyle w:val="dn"/>
        </w:rPr>
        <w:t>ěřená na dramaturgický způsob, jakým je možno pohlížet na</w:t>
      </w:r>
      <w:r w:rsidR="00932426">
        <w:rPr>
          <w:rStyle w:val="dn"/>
        </w:rPr>
        <w:t> </w:t>
      </w:r>
      <w:r w:rsidRPr="007203C6">
        <w:rPr>
          <w:rStyle w:val="dn"/>
        </w:rPr>
        <w:t xml:space="preserve">novější z analyzovaných dramat. Jde mi hlavně o to, vyzdvihnout aktuální perspektivu díla. Koncept, který představím nebude sloužit ke konkrétní realizaci. Můj (režijně-)dramaturgický koncept </w:t>
      </w:r>
      <w:r w:rsidR="00275997">
        <w:rPr>
          <w:rStyle w:val="dn"/>
        </w:rPr>
        <w:t xml:space="preserve">myšlené inscenace </w:t>
      </w:r>
      <w:r w:rsidRPr="007203C6">
        <w:rPr>
          <w:rStyle w:val="dn"/>
        </w:rPr>
        <w:t>dramatu</w:t>
      </w:r>
      <w:r w:rsidRPr="007203C6">
        <w:rPr>
          <w:rStyle w:val="dn"/>
          <w:i/>
          <w:iCs/>
        </w:rPr>
        <w:t xml:space="preserve"> Co se stalo, když Nora opustila manžela aneb Opory společnost</w:t>
      </w:r>
      <w:r w:rsidR="00932426">
        <w:rPr>
          <w:rStyle w:val="dn"/>
          <w:i/>
          <w:iCs/>
        </w:rPr>
        <w:t>i</w:t>
      </w:r>
      <w:r w:rsidRPr="007203C6">
        <w:rPr>
          <w:rStyle w:val="dn"/>
          <w:i/>
          <w:iCs/>
        </w:rPr>
        <w:t xml:space="preserve"> </w:t>
      </w:r>
      <w:r w:rsidRPr="007203C6">
        <w:rPr>
          <w:rStyle w:val="dn"/>
        </w:rPr>
        <w:t>se zaměřuje na význam jedince ve společnosti. Myslím si, že strach z velikosti světa, možnost realizace a hledání štěstí v patriarchální a kapitalistické společnosti je velice aktuální. Člověk je konfrontován s pravidly patriarchátu a lidmi toužícími pouze po kapitálu, který zajistí moc. Koncepce zohledňuje ženu, které je předem určen osud a nemá možnost seberealizace a vlastního názoru. Stále se tedy budu zaměřovat na kritiku genderové nevyrovnanosti přetrvávající v dnešním světě, protože rozdíly mezi muži a ženami vnímám velice aktuálním tématem. Dnes bývají velice často schovávány za „liberální smýšlení“ moderní společnosti, ale ve skutečnosti, jak potvrzují grafy</w:t>
      </w:r>
      <w:r w:rsidR="007D0C77">
        <w:rPr>
          <w:rStyle w:val="dn"/>
        </w:rPr>
        <w:t>,</w:t>
      </w:r>
      <w:r w:rsidRPr="007203C6">
        <w:rPr>
          <w:rStyle w:val="dn"/>
          <w:rFonts w:eastAsia="Times New Roman"/>
          <w:vertAlign w:val="superscript"/>
        </w:rPr>
        <w:footnoteReference w:id="110"/>
      </w:r>
      <w:r w:rsidRPr="007203C6">
        <w:rPr>
          <w:rStyle w:val="dn"/>
        </w:rPr>
        <w:t xml:space="preserve"> jsme na tom s rovnoprávností mezi muži a ženami stále mizerně. Projevy již nejsou tak výrazné jako dříve, o to však lépe schované a tím pádem přetrvávající. Takové nastavení vede k postupnému znehodnocení lidského života a ze všech se postupně stávají oběti nesmyslných pravidel. Další motiv, zahrnutý v mé koncepci, bude pracovat s touhou po penězích, moci a rozdíly mezi bohatou a</w:t>
      </w:r>
      <w:r w:rsidR="007614D1">
        <w:rPr>
          <w:rStyle w:val="dn"/>
        </w:rPr>
        <w:t> </w:t>
      </w:r>
      <w:r w:rsidRPr="007203C6">
        <w:rPr>
          <w:rStyle w:val="dn"/>
        </w:rPr>
        <w:t xml:space="preserve">chudou třídou zaslepenou strachem, který je v lidech postupně budován. Celkově se budu držet hlavního tematického záměru autorky, který jsem rozebrala v analytické kapitole. </w:t>
      </w:r>
    </w:p>
    <w:p w14:paraId="43D0FA4A" w14:textId="6D7199B6" w:rsidR="00C50C5C" w:rsidRPr="007203C6" w:rsidRDefault="00C630A9" w:rsidP="001F55F0">
      <w:pPr>
        <w:ind w:firstLine="709"/>
        <w:rPr>
          <w:rStyle w:val="dn"/>
          <w:rFonts w:eastAsia="Times New Roman"/>
        </w:rPr>
      </w:pPr>
      <w:r w:rsidRPr="007203C6">
        <w:rPr>
          <w:rStyle w:val="dn"/>
          <w:rFonts w:eastAsia="Times New Roman"/>
        </w:rPr>
        <w:t>Sc</w:t>
      </w:r>
      <w:r w:rsidRPr="007203C6">
        <w:rPr>
          <w:rStyle w:val="dn"/>
        </w:rPr>
        <w:t xml:space="preserve">éna bude působit chladně a neosobně k čemuž by bylo možné využít rozměrnější jeviště s vyšším stropem. Člověk v kontrastu s ním tak bude působit malince a ztraceně. Nejvýraznějším prvkem, který rámuje scénu, bude železná konstrukce lehce připomínající lešení. Skládat se bude ze tří kovových vysokých </w:t>
      </w:r>
      <w:proofErr w:type="gramStart"/>
      <w:r w:rsidRPr="007203C6">
        <w:rPr>
          <w:rStyle w:val="dn"/>
        </w:rPr>
        <w:t>tyčí</w:t>
      </w:r>
      <w:proofErr w:type="gramEnd"/>
      <w:r w:rsidRPr="007203C6">
        <w:rPr>
          <w:rStyle w:val="dn"/>
        </w:rPr>
        <w:t xml:space="preserve"> umístěných vertikálně a dvou horizontálně, čímž vytvoří šest oken.</w:t>
      </w:r>
      <w:r w:rsidRPr="007203C6">
        <w:rPr>
          <w:rStyle w:val="dn"/>
          <w:i/>
          <w:iCs/>
        </w:rPr>
        <w:t xml:space="preserve"> </w:t>
      </w:r>
      <w:r w:rsidRPr="007203C6">
        <w:rPr>
          <w:rStyle w:val="dn"/>
        </w:rPr>
        <w:t>V rámci konstrukce bude umožněno pohybovat se také v</w:t>
      </w:r>
      <w:r w:rsidR="007614D1">
        <w:rPr>
          <w:rStyle w:val="dn"/>
        </w:rPr>
        <w:t> </w:t>
      </w:r>
      <w:r w:rsidRPr="007203C6">
        <w:rPr>
          <w:rStyle w:val="dn"/>
        </w:rPr>
        <w:t xml:space="preserve">„prvním patře“ a využívat ji jako hrazdu pro Noru. Díky zmíněnému kontrastu s lidským tělem, zajistí lešení a velký divadelní prostor industriální, pohlcující a prázdnou atmosféru, Pocit dále vyvolá strohost konstrukce, která může působit </w:t>
      </w:r>
      <w:proofErr w:type="spellStart"/>
      <w:r w:rsidRPr="007203C6">
        <w:rPr>
          <w:rStyle w:val="dn"/>
        </w:rPr>
        <w:t>rozestav</w:t>
      </w:r>
      <w:r w:rsidR="00871D42" w:rsidRPr="007203C6">
        <w:rPr>
          <w:rStyle w:val="dn"/>
        </w:rPr>
        <w:t>e</w:t>
      </w:r>
      <w:r w:rsidRPr="007203C6">
        <w:rPr>
          <w:rStyle w:val="dn"/>
        </w:rPr>
        <w:t>ně</w:t>
      </w:r>
      <w:proofErr w:type="spellEnd"/>
      <w:r w:rsidRPr="007203C6">
        <w:rPr>
          <w:rStyle w:val="dn"/>
        </w:rPr>
        <w:t xml:space="preserve">, neútulně a neosobně, což vyvolá pocit prázdnoty. Vzniklá okna v železné konstrukci nabízí spoustu možností. </w:t>
      </w:r>
      <w:r w:rsidRPr="007203C6">
        <w:rPr>
          <w:rStyle w:val="dn"/>
        </w:rPr>
        <w:lastRenderedPageBreak/>
        <w:t xml:space="preserve">Například rychlou a důraznou změnu prostředí, která </w:t>
      </w:r>
      <w:proofErr w:type="gramStart"/>
      <w:r w:rsidRPr="007203C6">
        <w:rPr>
          <w:rStyle w:val="dn"/>
        </w:rPr>
        <w:t>podpoří</w:t>
      </w:r>
      <w:proofErr w:type="gramEnd"/>
      <w:r w:rsidRPr="007203C6">
        <w:rPr>
          <w:rStyle w:val="dn"/>
        </w:rPr>
        <w:t xml:space="preserve"> uspěchanost dnešního světa. Dále upozorní na chaos v životě hlavní hrdinky, což pomáhá divákům prožít pocit s Norou. Lze ji využít v místech, kde se střídá prostředí dámského a pánského pokoje. Každý pokoj je možno vykonstruovat v jenom z oken, které budou odděleny osvětlením. Mužský například v prvním patře a dámský v přízemí. V tu chvíli se z továrenského prostředí stává dům z mnoha pokoji, který bude z divákova pohledu působit jako průřez dětského domečku pro panenky. Jednalo by</w:t>
      </w:r>
      <w:r w:rsidR="007614D1">
        <w:rPr>
          <w:rStyle w:val="dn"/>
        </w:rPr>
        <w:t> </w:t>
      </w:r>
      <w:r w:rsidRPr="007203C6">
        <w:rPr>
          <w:rStyle w:val="dn"/>
        </w:rPr>
        <w:t>se tedy o jasný odkaz na Ibsenovo drama. Součástí konstrukce budou obdélníkové zářivky s chladným a občas problikávajícím světlem. Tento typ světel je symbolem starých opuštěných továren a společně s bílým, m</w:t>
      </w:r>
      <w:r w:rsidR="00D54808" w:rsidRPr="007203C6">
        <w:rPr>
          <w:rStyle w:val="dn"/>
        </w:rPr>
        <w:t>r</w:t>
      </w:r>
      <w:r w:rsidRPr="007203C6">
        <w:rPr>
          <w:rStyle w:val="dn"/>
        </w:rPr>
        <w:t xml:space="preserve">azivým světlem </w:t>
      </w:r>
      <w:proofErr w:type="gramStart"/>
      <w:r w:rsidRPr="007203C6">
        <w:rPr>
          <w:rStyle w:val="dn"/>
        </w:rPr>
        <w:t>dotvoří</w:t>
      </w:r>
      <w:proofErr w:type="gramEnd"/>
      <w:r w:rsidRPr="007203C6">
        <w:rPr>
          <w:rStyle w:val="dn"/>
        </w:rPr>
        <w:t xml:space="preserve"> neosobní a nepřívětivou atmosféru.</w:t>
      </w:r>
    </w:p>
    <w:p w14:paraId="431EC066" w14:textId="61E7ECAA" w:rsidR="00C50C5C" w:rsidRPr="007203C6" w:rsidRDefault="00C630A9" w:rsidP="001F55F0">
      <w:pPr>
        <w:ind w:firstLine="709"/>
        <w:rPr>
          <w:rStyle w:val="dn"/>
          <w:rFonts w:eastAsia="Times New Roman"/>
        </w:rPr>
      </w:pPr>
      <w:r w:rsidRPr="007203C6">
        <w:rPr>
          <w:rStyle w:val="dn"/>
          <w:rFonts w:eastAsia="Times New Roman"/>
        </w:rPr>
        <w:t>Hlavn</w:t>
      </w:r>
      <w:r w:rsidRPr="007203C6">
        <w:rPr>
          <w:rStyle w:val="dn"/>
        </w:rPr>
        <w:t>í postavou je Nora, která hledá sama sebe ve světě mužů a moci. Do světa vstupuje se svobodnou myslí a jediné její přání je nalézt štěstí. Postupně vidíme proměnu postavy, která</w:t>
      </w:r>
      <w:r w:rsidR="007614D1">
        <w:rPr>
          <w:rStyle w:val="dn"/>
        </w:rPr>
        <w:t> </w:t>
      </w:r>
      <w:r w:rsidRPr="007203C6">
        <w:rPr>
          <w:rStyle w:val="dn"/>
        </w:rPr>
        <w:t xml:space="preserve">začíná chápat nastavené normy a stává se další z přežívajících bytostí. Důvodem úpadku je poznání společnosti, stejně jako v případě Lindové z </w:t>
      </w:r>
      <w:r w:rsidRPr="007203C6">
        <w:rPr>
          <w:rStyle w:val="dn"/>
          <w:i/>
          <w:iCs/>
        </w:rPr>
        <w:t>Domečku pro panenky</w:t>
      </w:r>
      <w:r w:rsidRPr="007203C6">
        <w:rPr>
          <w:rStyle w:val="dn"/>
        </w:rPr>
        <w:t>. Ze začátku budou hlavním oděvem Nory baletní/taneční šaty světle béžové barvy. Tanečně baletní šaty, protože tanec je její silnou stránkou a přirozeností a úbor působí ladně a nevině. Béžovou barvu jsem zvolila z důvodu, že Nora se do světa snažila vykročit s čistým štítem. Stejně jako dítě, které teprve začíná poznávat. V béžové bude Nora působit přirozeně až naze, což podtrhne neposk</w:t>
      </w:r>
      <w:r w:rsidR="00F07B1A" w:rsidRPr="007203C6">
        <w:rPr>
          <w:rStyle w:val="dn"/>
        </w:rPr>
        <w:t>v</w:t>
      </w:r>
      <w:r w:rsidRPr="007203C6">
        <w:rPr>
          <w:rStyle w:val="dn"/>
        </w:rPr>
        <w:t xml:space="preserve">rněnost vnějším světem. Do světa vchází jako nepopsaná </w:t>
      </w:r>
      <w:proofErr w:type="gramStart"/>
      <w:r w:rsidRPr="007203C6">
        <w:rPr>
          <w:rStyle w:val="dn"/>
        </w:rPr>
        <w:t xml:space="preserve">deska - </w:t>
      </w:r>
      <w:r w:rsidRPr="007203C6">
        <w:rPr>
          <w:rStyle w:val="dn"/>
          <w:i/>
          <w:iCs/>
        </w:rPr>
        <w:t>tabula</w:t>
      </w:r>
      <w:proofErr w:type="gramEnd"/>
      <w:r w:rsidRPr="007203C6">
        <w:rPr>
          <w:rStyle w:val="dn"/>
          <w:i/>
          <w:iCs/>
        </w:rPr>
        <w:t xml:space="preserve"> rasa</w:t>
      </w:r>
      <w:r w:rsidRPr="007203C6">
        <w:rPr>
          <w:rStyle w:val="dn"/>
        </w:rPr>
        <w:t xml:space="preserve">. Významné jsou postavy dělnic, které </w:t>
      </w:r>
      <w:proofErr w:type="gramStart"/>
      <w:r w:rsidRPr="007203C6">
        <w:rPr>
          <w:rStyle w:val="dn"/>
        </w:rPr>
        <w:t>vytváří</w:t>
      </w:r>
      <w:proofErr w:type="gramEnd"/>
      <w:r w:rsidRPr="007203C6">
        <w:rPr>
          <w:rStyle w:val="dn"/>
        </w:rPr>
        <w:t xml:space="preserve"> zmanipulovanou masu. Nemají na úkor svého špatného postavení čas na seberozvoj, o situaci kriticky nepřemýšlí a jejich chování se odvíjí od slepě naučených vzorců. Jedná se o ženy z nízké společenské vrstvy, které se </w:t>
      </w:r>
      <w:proofErr w:type="gramStart"/>
      <w:r w:rsidRPr="007203C6">
        <w:rPr>
          <w:rStyle w:val="dn"/>
        </w:rPr>
        <w:t>snaží</w:t>
      </w:r>
      <w:proofErr w:type="gramEnd"/>
      <w:r w:rsidRPr="007203C6">
        <w:rPr>
          <w:rStyle w:val="dn"/>
        </w:rPr>
        <w:t xml:space="preserve"> pouze vydělat na živobytí a ukazují velké sociální rozdíly a následky patriarchátu. Dělnice budou sedět za šicími stroji a hrány pouze dvěma živými herečkami. Stolů s šicími stroji však bude více, zhruba pět, a za nimi sedět figuríny. Nora bude interagovat s herečkami i s figurínami, které budou odpovídat pomocí audionahrávek. Dělnice budou oděny do světle šedých obyčejně střižených šatů a bílých masek přes celý obličej. Budou se pohybovat mechanicky a šít peníze. Prolínání figurín a lidí vyzdvihuje charakter zmanipulovaných loutek bez života, kterými dělnice jsou. Nora v první scéně při přijímacím pohovoru také dostane od šéfa obchodního oddělení masku, ale nenasadí si ji. V tuto chvíli si ji pouze pověsí na krk, protože se ještě nestala stejně zmanipulovanou a bezduchou jako dělnice. Stále ještě nepřijímá roli, jakou ji určil patriarchát.</w:t>
      </w:r>
    </w:p>
    <w:p w14:paraId="0DC7E8E4" w14:textId="5856A87B" w:rsidR="00C50C5C" w:rsidRPr="007203C6" w:rsidRDefault="00C630A9" w:rsidP="001F55F0">
      <w:pPr>
        <w:ind w:firstLine="709"/>
        <w:rPr>
          <w:rStyle w:val="dn"/>
          <w:rFonts w:eastAsia="Times New Roman"/>
        </w:rPr>
      </w:pPr>
      <w:r w:rsidRPr="007203C6">
        <w:rPr>
          <w:rStyle w:val="dn"/>
          <w:rFonts w:eastAsia="Times New Roman"/>
        </w:rPr>
        <w:lastRenderedPageBreak/>
        <w:t>Mu</w:t>
      </w:r>
      <w:r w:rsidRPr="007203C6">
        <w:rPr>
          <w:rStyle w:val="dn"/>
        </w:rPr>
        <w:t xml:space="preserve">žské postavy budou oděny do šedých obleků. Šedou barvu oblečení postav jsem zvolila, protože lidé nemají vlastní názory a neprojevují skutečnou barevnost charakteru. Působí jako roboti, jejichž symbolem je šedá barva. Místo kravaty budou mít na krku pověšené bankovky. V určitých místech jim bude utahována smyčka, což znamená, že jsou zcela ovládáni penězi. Dalším odkazem bude šedý šál, který </w:t>
      </w:r>
      <w:proofErr w:type="spellStart"/>
      <w:r w:rsidRPr="007203C6">
        <w:rPr>
          <w:rStyle w:val="dn"/>
        </w:rPr>
        <w:t>Weygang</w:t>
      </w:r>
      <w:proofErr w:type="spellEnd"/>
      <w:r w:rsidRPr="007203C6">
        <w:rPr>
          <w:rStyle w:val="dn"/>
        </w:rPr>
        <w:t xml:space="preserve"> Noře přehodí přes ramena ve chvíli, kdy ji odvádí ve svém objetí. Šál bude mít šedou barvu, protože Nora pomalu začíná splývat se</w:t>
      </w:r>
      <w:r w:rsidR="007614D1">
        <w:rPr>
          <w:rStyle w:val="dn"/>
        </w:rPr>
        <w:t> </w:t>
      </w:r>
      <w:r w:rsidRPr="007203C6">
        <w:rPr>
          <w:rStyle w:val="dn"/>
        </w:rPr>
        <w:t>společností.</w:t>
      </w:r>
    </w:p>
    <w:p w14:paraId="493E3284" w14:textId="3823DA1F" w:rsidR="00C50C5C" w:rsidRPr="007203C6" w:rsidRDefault="00C630A9" w:rsidP="001F55F0">
      <w:pPr>
        <w:ind w:firstLine="709"/>
        <w:rPr>
          <w:rStyle w:val="dn"/>
          <w:rFonts w:eastAsia="Times New Roman"/>
        </w:rPr>
      </w:pPr>
      <w:r w:rsidRPr="007203C6">
        <w:rPr>
          <w:rStyle w:val="dn"/>
          <w:rFonts w:eastAsia="Times New Roman"/>
        </w:rPr>
        <w:t>Pro p</w:t>
      </w:r>
      <w:r w:rsidRPr="007203C6">
        <w:rPr>
          <w:rStyle w:val="dn"/>
        </w:rPr>
        <w:t xml:space="preserve">řesnější ukázku své vize jsem se na závěr kapitoly rozhodla detailněji popsat jednu ze scén. Zvolila jsem scénu z ložnice, která se odehrává mezi </w:t>
      </w:r>
      <w:proofErr w:type="spellStart"/>
      <w:r w:rsidRPr="007203C6">
        <w:rPr>
          <w:rStyle w:val="dn"/>
        </w:rPr>
        <w:t>Helmerem</w:t>
      </w:r>
      <w:proofErr w:type="spellEnd"/>
      <w:r w:rsidRPr="007203C6">
        <w:rPr>
          <w:rStyle w:val="dn"/>
        </w:rPr>
        <w:t xml:space="preserve"> a Norou, kdy se žena proměňuje v dominu. Scény budou demonstrovat mocenské rozdíly a postupný vývoj a pád Nory. Scénografie bude inspirována vzorem </w:t>
      </w:r>
      <w:proofErr w:type="spellStart"/>
      <w:r w:rsidRPr="007203C6">
        <w:rPr>
          <w:rStyle w:val="dn"/>
        </w:rPr>
        <w:t>Red</w:t>
      </w:r>
      <w:proofErr w:type="spellEnd"/>
      <w:r w:rsidRPr="007203C6">
        <w:rPr>
          <w:rStyle w:val="dn"/>
        </w:rPr>
        <w:t xml:space="preserve"> </w:t>
      </w:r>
      <w:proofErr w:type="spellStart"/>
      <w:r w:rsidRPr="007203C6">
        <w:rPr>
          <w:rStyle w:val="dn"/>
        </w:rPr>
        <w:t>light</w:t>
      </w:r>
      <w:proofErr w:type="spellEnd"/>
      <w:r w:rsidRPr="007203C6">
        <w:rPr>
          <w:rStyle w:val="dn"/>
        </w:rPr>
        <w:t xml:space="preserve"> </w:t>
      </w:r>
      <w:proofErr w:type="spellStart"/>
      <w:r w:rsidRPr="007203C6">
        <w:rPr>
          <w:rStyle w:val="dn"/>
        </w:rPr>
        <w:t>district</w:t>
      </w:r>
      <w:proofErr w:type="spellEnd"/>
      <w:r w:rsidRPr="007203C6">
        <w:rPr>
          <w:rStyle w:val="dn"/>
        </w:rPr>
        <w:t>. Jednotlivá okna konstrukce budou sloužit jako výlohy s prodejnými prostitutkami. Výlohy budou zabarvené do červeno-růžové, tedy barev nevěstince. V každém okně bude figurína symbolizující prostitutku a</w:t>
      </w:r>
      <w:r w:rsidR="007614D1">
        <w:rPr>
          <w:rStyle w:val="dn"/>
        </w:rPr>
        <w:t> </w:t>
      </w:r>
      <w:r w:rsidRPr="007203C6">
        <w:rPr>
          <w:rStyle w:val="dn"/>
        </w:rPr>
        <w:t>v</w:t>
      </w:r>
      <w:r w:rsidR="007614D1">
        <w:rPr>
          <w:rStyle w:val="dn"/>
        </w:rPr>
        <w:t> </w:t>
      </w:r>
      <w:r w:rsidRPr="007203C6">
        <w:rPr>
          <w:rStyle w:val="dn"/>
        </w:rPr>
        <w:t xml:space="preserve">jednom Nora. Ta si nasadí masku, kterou jí na začátku dal šéf obchodního oddělení. Nebude oděna do oblečení, které je pro nevěstinec obvyklé, ale bude mít na sobě šedý šál od </w:t>
      </w:r>
      <w:proofErr w:type="spellStart"/>
      <w:r w:rsidRPr="007203C6">
        <w:rPr>
          <w:rStyle w:val="dn"/>
        </w:rPr>
        <w:t>Weyganga</w:t>
      </w:r>
      <w:proofErr w:type="spellEnd"/>
      <w:r w:rsidRPr="007203C6">
        <w:rPr>
          <w:rStyle w:val="dn"/>
        </w:rPr>
        <w:t xml:space="preserve"> a zástěru. Měla by působit dojmem typické hospodyně. Doplňky, které bude mít místo sexuálních hraček budou typickými pro ženu v domácnosti, jak ji vnímal patriarchát. Jednalo by se tedy o kýbl s vodou, koště a utěrku, která Noře </w:t>
      </w:r>
      <w:proofErr w:type="gramStart"/>
      <w:r w:rsidRPr="007203C6">
        <w:rPr>
          <w:rStyle w:val="dn"/>
        </w:rPr>
        <w:t>poslouží</w:t>
      </w:r>
      <w:proofErr w:type="gramEnd"/>
      <w:r w:rsidRPr="007203C6">
        <w:rPr>
          <w:rStyle w:val="dn"/>
        </w:rPr>
        <w:t xml:space="preserve"> místo bičíku. I přes oblečení se</w:t>
      </w:r>
      <w:r w:rsidR="007614D1">
        <w:rPr>
          <w:rStyle w:val="dn"/>
        </w:rPr>
        <w:t> </w:t>
      </w:r>
      <w:r w:rsidRPr="007203C6">
        <w:rPr>
          <w:rStyle w:val="dn"/>
        </w:rPr>
        <w:t xml:space="preserve">Nora bude chovat vyzývavě a podle scénáře přesně jako domina. Zvolila jsem kontrast mezi kostýmem a akcí, protože přesně tak muži vnímají ženu, jako hospodyni a sexuální objekt. Zároveň se opět trochu odkazuji na již zmíněný autorčin román </w:t>
      </w:r>
      <w:r w:rsidRPr="007203C6">
        <w:rPr>
          <w:rStyle w:val="dn"/>
          <w:i/>
          <w:iCs/>
        </w:rPr>
        <w:t xml:space="preserve">Slast, </w:t>
      </w:r>
      <w:r w:rsidRPr="007203C6">
        <w:rPr>
          <w:rStyle w:val="dn"/>
        </w:rPr>
        <w:t xml:space="preserve">ve kterém muž každý den znásilňuje svoji manželku a jejich fyzická interakce je popisována metaforami k domácím pracím. V rámci scény </w:t>
      </w:r>
      <w:proofErr w:type="spellStart"/>
      <w:r w:rsidRPr="007203C6">
        <w:rPr>
          <w:rStyle w:val="dn"/>
        </w:rPr>
        <w:t>Helmer</w:t>
      </w:r>
      <w:proofErr w:type="spellEnd"/>
      <w:r w:rsidRPr="007203C6">
        <w:rPr>
          <w:rStyle w:val="dn"/>
        </w:rPr>
        <w:t xml:space="preserve"> nikdy nepůjde za Norou do prvního patra, ale bude se svazovat a bičovat sám a ona pouze pohyby naznačovat. Scéna tedy stále zachovává hierarchický význam, kdy žena sice má být dominantní, ale muž ji stejně ovládá</w:t>
      </w:r>
    </w:p>
    <w:p w14:paraId="0AEFA24C" w14:textId="73A738F0" w:rsidR="00C50C5C" w:rsidRPr="007203C6" w:rsidRDefault="00C630A9" w:rsidP="001F55F0">
      <w:pPr>
        <w:ind w:firstLine="709"/>
        <w:rPr>
          <w:rStyle w:val="dn"/>
          <w:rFonts w:eastAsia="Times New Roman"/>
        </w:rPr>
      </w:pPr>
      <w:r w:rsidRPr="007203C6">
        <w:rPr>
          <w:rStyle w:val="dn"/>
          <w:rFonts w:eastAsia="Times New Roman"/>
        </w:rPr>
        <w:t>V t</w:t>
      </w:r>
      <w:r w:rsidRPr="007203C6">
        <w:rPr>
          <w:rStyle w:val="dn"/>
        </w:rPr>
        <w:t>éto kapitole jsem popsala své vnímání dramatu vzhledem k dnešnímu světu a</w:t>
      </w:r>
      <w:r w:rsidR="007614D1">
        <w:rPr>
          <w:rStyle w:val="dn"/>
        </w:rPr>
        <w:t> </w:t>
      </w:r>
      <w:r w:rsidRPr="007203C6">
        <w:rPr>
          <w:rStyle w:val="dn"/>
        </w:rPr>
        <w:t>nastínila témata, která jsem následně promítla také ve vizuální stránce. Snažila jsem se motivy přizpůsobit aktuálnímu vnímání. Celkově jsem se však držela původní tematické struktury, což</w:t>
      </w:r>
      <w:r w:rsidR="007614D1">
        <w:rPr>
          <w:rStyle w:val="dn"/>
        </w:rPr>
        <w:t> </w:t>
      </w:r>
      <w:r w:rsidRPr="007203C6">
        <w:rPr>
          <w:rStyle w:val="dn"/>
        </w:rPr>
        <w:t>dokazuje autorčinu nadčasovost.</w:t>
      </w:r>
    </w:p>
    <w:p w14:paraId="2631FC2D" w14:textId="285BA6AE" w:rsidR="00C50C5C" w:rsidRPr="007203C6" w:rsidRDefault="00C630A9" w:rsidP="00DC2094">
      <w:pPr>
        <w:pStyle w:val="Nadpis1"/>
        <w:numPr>
          <w:ilvl w:val="0"/>
          <w:numId w:val="0"/>
        </w:numPr>
        <w:ind w:left="431" w:hanging="431"/>
        <w:rPr>
          <w:rStyle w:val="dn"/>
          <w:rFonts w:eastAsia="Times New Roman" w:cs="Times New Roman"/>
          <w:sz w:val="30"/>
          <w:szCs w:val="30"/>
        </w:rPr>
      </w:pPr>
      <w:bookmarkStart w:id="34" w:name="_Toc166026800"/>
      <w:bookmarkStart w:id="35" w:name="_Toc166035611"/>
      <w:r w:rsidRPr="007203C6">
        <w:rPr>
          <w:rStyle w:val="dn"/>
          <w:sz w:val="30"/>
          <w:szCs w:val="30"/>
        </w:rPr>
        <w:lastRenderedPageBreak/>
        <w:t>Závěr</w:t>
      </w:r>
      <w:bookmarkEnd w:id="34"/>
      <w:bookmarkEnd w:id="35"/>
    </w:p>
    <w:p w14:paraId="66A41786" w14:textId="04A1E82B" w:rsidR="00C50C5C" w:rsidRPr="00A01589" w:rsidRDefault="00C630A9" w:rsidP="00A01589">
      <w:pPr>
        <w:ind w:firstLine="709"/>
        <w:rPr>
          <w:rStyle w:val="dn"/>
          <w:u w:color="3A3A3A"/>
          <w:shd w:val="clear" w:color="auto" w:fill="FFFFFF"/>
        </w:rPr>
      </w:pPr>
      <w:r w:rsidRPr="007203C6">
        <w:rPr>
          <w:rStyle w:val="dn"/>
          <w:u w:color="3A3A3A"/>
          <w:shd w:val="clear" w:color="auto" w:fill="FFFFFF"/>
        </w:rPr>
        <w:t>Cílem mé bakalářské práce bylo analyzovat</w:t>
      </w:r>
      <w:r w:rsidR="00DF50A9">
        <w:rPr>
          <w:rStyle w:val="dn"/>
          <w:u w:color="3A3A3A"/>
          <w:shd w:val="clear" w:color="auto" w:fill="FFFFFF"/>
        </w:rPr>
        <w:t xml:space="preserve"> způsob</w:t>
      </w:r>
      <w:r w:rsidRPr="007203C6">
        <w:rPr>
          <w:rStyle w:val="dn"/>
          <w:u w:color="3A3A3A"/>
          <w:shd w:val="clear" w:color="auto" w:fill="FFFFFF"/>
        </w:rPr>
        <w:t>, jak</w:t>
      </w:r>
      <w:r w:rsidR="00DF50A9">
        <w:rPr>
          <w:rStyle w:val="dn"/>
          <w:u w:color="3A3A3A"/>
          <w:shd w:val="clear" w:color="auto" w:fill="FFFFFF"/>
        </w:rPr>
        <w:t>ým</w:t>
      </w:r>
      <w:r w:rsidRPr="007203C6">
        <w:rPr>
          <w:rStyle w:val="dn"/>
          <w:u w:color="3A3A3A"/>
          <w:shd w:val="clear" w:color="auto" w:fill="FFFFFF"/>
        </w:rPr>
        <w:t xml:space="preserve"> vnímají a zobrazují genderovou nerovnost autoři Henrik Ibsen a Elfriede </w:t>
      </w:r>
      <w:proofErr w:type="spellStart"/>
      <w:r w:rsidRPr="007203C6">
        <w:rPr>
          <w:rStyle w:val="dn"/>
          <w:u w:color="3A3A3A"/>
          <w:shd w:val="clear" w:color="auto" w:fill="FFFFFF"/>
        </w:rPr>
        <w:t>Jelinek</w:t>
      </w:r>
      <w:proofErr w:type="spellEnd"/>
      <w:r w:rsidRPr="007203C6">
        <w:rPr>
          <w:rStyle w:val="dn"/>
          <w:u w:color="3A3A3A"/>
          <w:shd w:val="clear" w:color="auto" w:fill="FFFFFF"/>
        </w:rPr>
        <w:t xml:space="preserve"> ve svých dílech, konkrétně v</w:t>
      </w:r>
      <w:r w:rsidR="007614D1">
        <w:rPr>
          <w:rStyle w:val="dn"/>
          <w:u w:color="3A3A3A"/>
          <w:shd w:val="clear" w:color="auto" w:fill="FFFFFF"/>
        </w:rPr>
        <w:t> </w:t>
      </w:r>
      <w:r w:rsidRPr="007203C6">
        <w:rPr>
          <w:rStyle w:val="dn"/>
          <w:i/>
          <w:iCs/>
          <w:u w:color="3A3A3A"/>
          <w:shd w:val="clear" w:color="auto" w:fill="FFFFFF"/>
        </w:rPr>
        <w:t>Domečku pro panenky</w:t>
      </w:r>
      <w:r w:rsidRPr="007203C6">
        <w:rPr>
          <w:rStyle w:val="dn"/>
          <w:u w:color="3A3A3A"/>
          <w:shd w:val="clear" w:color="auto" w:fill="FFFFFF"/>
        </w:rPr>
        <w:t xml:space="preserve"> a </w:t>
      </w:r>
      <w:r w:rsidRPr="007203C6">
        <w:rPr>
          <w:rStyle w:val="dn"/>
          <w:i/>
          <w:iCs/>
          <w:u w:color="3A3A3A"/>
          <w:shd w:val="clear" w:color="auto" w:fill="FFFFFF"/>
        </w:rPr>
        <w:t>Co se stalo, když Nora opustila manžela, aneb Opory společností</w:t>
      </w:r>
      <w:r w:rsidRPr="007203C6">
        <w:rPr>
          <w:rStyle w:val="dn"/>
          <w:u w:color="3A3A3A"/>
          <w:shd w:val="clear" w:color="auto" w:fill="FFFFFF"/>
        </w:rPr>
        <w:t>. Zjistila jsem, že kritika patriarchátu je v obou případech nejvýraznějším motivem</w:t>
      </w:r>
      <w:r w:rsidR="00BB74FD">
        <w:rPr>
          <w:rStyle w:val="dn"/>
          <w:u w:color="3A3A3A"/>
          <w:shd w:val="clear" w:color="auto" w:fill="FFFFFF"/>
        </w:rPr>
        <w:t xml:space="preserve">, i </w:t>
      </w:r>
      <w:r w:rsidR="005815A3">
        <w:rPr>
          <w:rStyle w:val="dn"/>
          <w:u w:color="3A3A3A"/>
          <w:shd w:val="clear" w:color="auto" w:fill="FFFFFF"/>
        </w:rPr>
        <w:t xml:space="preserve">když </w:t>
      </w:r>
      <w:r w:rsidR="00BB74FD">
        <w:rPr>
          <w:rStyle w:val="dn"/>
          <w:u w:color="3A3A3A"/>
          <w:shd w:val="clear" w:color="auto" w:fill="FFFFFF"/>
        </w:rPr>
        <w:t>k</w:t>
      </w:r>
      <w:r w:rsidRPr="007203C6">
        <w:rPr>
          <w:rStyle w:val="dn"/>
          <w:u w:color="3A3A3A"/>
          <w:shd w:val="clear" w:color="auto" w:fill="FFFFFF"/>
        </w:rPr>
        <w:t>aždé z děl nahlíží na problematiku z jiného úhlu. V Ibsenově případě se původně jednalo hlavně o</w:t>
      </w:r>
      <w:r w:rsidR="007614D1">
        <w:rPr>
          <w:rStyle w:val="dn"/>
          <w:u w:color="3A3A3A"/>
          <w:shd w:val="clear" w:color="auto" w:fill="FFFFFF"/>
        </w:rPr>
        <w:t> </w:t>
      </w:r>
      <w:r w:rsidRPr="007203C6">
        <w:rPr>
          <w:rStyle w:val="dn"/>
          <w:u w:color="3A3A3A"/>
          <w:shd w:val="clear" w:color="auto" w:fill="FFFFFF"/>
        </w:rPr>
        <w:t xml:space="preserve">zpochybnění dosavadního fungování manželství, což nakonec společnost přenesla na kritiku </w:t>
      </w:r>
      <w:r w:rsidR="001D2688">
        <w:rPr>
          <w:rStyle w:val="dn"/>
          <w:u w:color="3A3A3A"/>
          <w:shd w:val="clear" w:color="auto" w:fill="FFFFFF"/>
        </w:rPr>
        <w:t>patriarchá</w:t>
      </w:r>
      <w:r w:rsidR="003F7020">
        <w:rPr>
          <w:rStyle w:val="dn"/>
          <w:u w:color="3A3A3A"/>
          <w:shd w:val="clear" w:color="auto" w:fill="FFFFFF"/>
        </w:rPr>
        <w:t>tu</w:t>
      </w:r>
      <w:r w:rsidR="005C4A48">
        <w:rPr>
          <w:rStyle w:val="dn"/>
          <w:u w:color="3A3A3A"/>
          <w:shd w:val="clear" w:color="auto" w:fill="FFFFFF"/>
        </w:rPr>
        <w:t xml:space="preserve"> a </w:t>
      </w:r>
      <w:proofErr w:type="spellStart"/>
      <w:r w:rsidR="005C4A48">
        <w:rPr>
          <w:rStyle w:val="dn"/>
          <w:u w:color="3A3A3A"/>
          <w:shd w:val="clear" w:color="auto" w:fill="FFFFFF"/>
        </w:rPr>
        <w:t>J</w:t>
      </w:r>
      <w:r w:rsidRPr="007203C6">
        <w:rPr>
          <w:rStyle w:val="dn"/>
          <w:u w:color="3A3A3A"/>
          <w:shd w:val="clear" w:color="auto" w:fill="FFFFFF"/>
        </w:rPr>
        <w:t>elinek</w:t>
      </w:r>
      <w:proofErr w:type="spellEnd"/>
      <w:r w:rsidRPr="007203C6">
        <w:rPr>
          <w:rStyle w:val="dn"/>
          <w:u w:color="3A3A3A"/>
          <w:shd w:val="clear" w:color="auto" w:fill="FFFFFF"/>
        </w:rPr>
        <w:t xml:space="preserve"> se v dramatu výrazněji zabývala tématy souvisejícími s ekonomickou a</w:t>
      </w:r>
      <w:r w:rsidR="007614D1">
        <w:rPr>
          <w:rStyle w:val="dn"/>
          <w:u w:color="3A3A3A"/>
          <w:shd w:val="clear" w:color="auto" w:fill="FFFFFF"/>
        </w:rPr>
        <w:t> </w:t>
      </w:r>
      <w:r w:rsidRPr="007203C6">
        <w:rPr>
          <w:rStyle w:val="dn"/>
          <w:u w:color="3A3A3A"/>
          <w:shd w:val="clear" w:color="auto" w:fill="FFFFFF"/>
        </w:rPr>
        <w:t xml:space="preserve">politickou situací. Obě </w:t>
      </w:r>
      <w:r w:rsidR="00143B46">
        <w:rPr>
          <w:rStyle w:val="dn"/>
          <w:u w:color="3A3A3A"/>
          <w:shd w:val="clear" w:color="auto" w:fill="FFFFFF"/>
        </w:rPr>
        <w:t>díla</w:t>
      </w:r>
      <w:r w:rsidRPr="007203C6">
        <w:rPr>
          <w:rStyle w:val="dn"/>
          <w:u w:color="3A3A3A"/>
          <w:shd w:val="clear" w:color="auto" w:fill="FFFFFF"/>
        </w:rPr>
        <w:t xml:space="preserve"> </w:t>
      </w:r>
      <w:r w:rsidR="00A01589">
        <w:rPr>
          <w:rStyle w:val="dn"/>
          <w:u w:color="3A3A3A"/>
          <w:shd w:val="clear" w:color="auto" w:fill="FFFFFF"/>
        </w:rPr>
        <w:t>pro</w:t>
      </w:r>
      <w:r w:rsidRPr="007203C6">
        <w:rPr>
          <w:rStyle w:val="dn"/>
          <w:u w:color="3A3A3A"/>
          <w:shd w:val="clear" w:color="auto" w:fill="FFFFFF"/>
        </w:rPr>
        <w:t>pojují patriarchát</w:t>
      </w:r>
      <w:r w:rsidR="00A01589">
        <w:rPr>
          <w:rStyle w:val="dn"/>
          <w:u w:color="3A3A3A"/>
          <w:shd w:val="clear" w:color="auto" w:fill="FFFFFF"/>
        </w:rPr>
        <w:t xml:space="preserve"> s</w:t>
      </w:r>
      <w:r w:rsidRPr="007203C6">
        <w:rPr>
          <w:rStyle w:val="dn"/>
          <w:u w:color="3A3A3A"/>
          <w:shd w:val="clear" w:color="auto" w:fill="FFFFFF"/>
        </w:rPr>
        <w:t xml:space="preserve"> touhu po moci, která </w:t>
      </w:r>
      <w:r w:rsidR="00A01589">
        <w:rPr>
          <w:rStyle w:val="dn"/>
          <w:u w:color="3A3A3A"/>
          <w:shd w:val="clear" w:color="auto" w:fill="FFFFFF"/>
        </w:rPr>
        <w:t>navazuje na</w:t>
      </w:r>
      <w:r w:rsidR="00D10A4B">
        <w:rPr>
          <w:rStyle w:val="dn"/>
          <w:u w:color="3A3A3A"/>
          <w:shd w:val="clear" w:color="auto" w:fill="FFFFFF"/>
        </w:rPr>
        <w:t xml:space="preserve"> slepé</w:t>
      </w:r>
      <w:r w:rsidR="00A01589">
        <w:rPr>
          <w:rStyle w:val="dn"/>
          <w:u w:color="3A3A3A"/>
          <w:shd w:val="clear" w:color="auto" w:fill="FFFFFF"/>
        </w:rPr>
        <w:t xml:space="preserve"> </w:t>
      </w:r>
      <w:r w:rsidRPr="007203C6">
        <w:rPr>
          <w:rStyle w:val="dn"/>
          <w:u w:color="3A3A3A"/>
          <w:shd w:val="clear" w:color="auto" w:fill="FFFFFF"/>
        </w:rPr>
        <w:t xml:space="preserve">hromadění majetku, jehož součástí je také žena. Autoři zobrazují </w:t>
      </w:r>
      <w:r w:rsidR="00F34E01">
        <w:rPr>
          <w:rStyle w:val="dn"/>
          <w:u w:color="3A3A3A"/>
          <w:shd w:val="clear" w:color="auto" w:fill="FFFFFF"/>
        </w:rPr>
        <w:t xml:space="preserve">stereotypní </w:t>
      </w:r>
      <w:r w:rsidRPr="007203C6">
        <w:rPr>
          <w:rStyle w:val="dn"/>
          <w:u w:color="3A3A3A"/>
          <w:shd w:val="clear" w:color="auto" w:fill="FFFFFF"/>
        </w:rPr>
        <w:t>přístupy k lidem v závislosti na genderu</w:t>
      </w:r>
      <w:r w:rsidR="00D14DB0">
        <w:rPr>
          <w:rStyle w:val="dn"/>
          <w:u w:color="3A3A3A"/>
          <w:shd w:val="clear" w:color="auto" w:fill="FFFFFF"/>
        </w:rPr>
        <w:t xml:space="preserve"> a </w:t>
      </w:r>
      <w:proofErr w:type="gramStart"/>
      <w:r w:rsidR="00D14DB0">
        <w:rPr>
          <w:rStyle w:val="dn"/>
          <w:u w:color="3A3A3A"/>
          <w:shd w:val="clear" w:color="auto" w:fill="FFFFFF"/>
        </w:rPr>
        <w:t>s</w:t>
      </w:r>
      <w:r w:rsidRPr="007203C6">
        <w:rPr>
          <w:rStyle w:val="dn"/>
          <w:u w:color="3A3A3A"/>
          <w:shd w:val="clear" w:color="auto" w:fill="FFFFFF"/>
        </w:rPr>
        <w:t>naží</w:t>
      </w:r>
      <w:proofErr w:type="gramEnd"/>
      <w:r w:rsidRPr="007203C6">
        <w:rPr>
          <w:rStyle w:val="dn"/>
          <w:u w:color="3A3A3A"/>
          <w:shd w:val="clear" w:color="auto" w:fill="FFFFFF"/>
        </w:rPr>
        <w:t xml:space="preserve"> se vyzdvihnout ženské kvality</w:t>
      </w:r>
      <w:r w:rsidR="00A42941">
        <w:rPr>
          <w:rStyle w:val="dn"/>
          <w:u w:color="3A3A3A"/>
          <w:shd w:val="clear" w:color="auto" w:fill="FFFFFF"/>
        </w:rPr>
        <w:t xml:space="preserve"> v rovnítku s</w:t>
      </w:r>
      <w:r w:rsidR="0073413B">
        <w:rPr>
          <w:rStyle w:val="dn"/>
          <w:u w:color="3A3A3A"/>
          <w:shd w:val="clear" w:color="auto" w:fill="FFFFFF"/>
        </w:rPr>
        <w:t> </w:t>
      </w:r>
      <w:r w:rsidRPr="007203C6">
        <w:rPr>
          <w:rStyle w:val="dn"/>
          <w:u w:color="3A3A3A"/>
          <w:shd w:val="clear" w:color="auto" w:fill="FFFFFF"/>
        </w:rPr>
        <w:t>mužsk</w:t>
      </w:r>
      <w:r w:rsidR="00A42941">
        <w:rPr>
          <w:rStyle w:val="dn"/>
          <w:u w:color="3A3A3A"/>
          <w:shd w:val="clear" w:color="auto" w:fill="FFFFFF"/>
        </w:rPr>
        <w:t>ými</w:t>
      </w:r>
      <w:r w:rsidR="0073413B">
        <w:rPr>
          <w:rStyle w:val="dn"/>
          <w:u w:color="3A3A3A"/>
          <w:shd w:val="clear" w:color="auto" w:fill="FFFFFF"/>
        </w:rPr>
        <w:t>. L</w:t>
      </w:r>
      <w:r w:rsidRPr="007203C6">
        <w:rPr>
          <w:rStyle w:val="dn"/>
          <w:u w:color="3A3A3A"/>
          <w:shd w:val="clear" w:color="auto" w:fill="FFFFFF"/>
        </w:rPr>
        <w:t>idé by</w:t>
      </w:r>
      <w:r w:rsidR="007614D1">
        <w:rPr>
          <w:rStyle w:val="dn"/>
          <w:u w:color="3A3A3A"/>
          <w:shd w:val="clear" w:color="auto" w:fill="FFFFFF"/>
        </w:rPr>
        <w:t> </w:t>
      </w:r>
      <w:r w:rsidR="0073413B">
        <w:rPr>
          <w:rStyle w:val="dn"/>
          <w:u w:color="3A3A3A"/>
          <w:shd w:val="clear" w:color="auto" w:fill="FFFFFF"/>
        </w:rPr>
        <w:t xml:space="preserve">měli být </w:t>
      </w:r>
      <w:r w:rsidRPr="007203C6">
        <w:rPr>
          <w:rStyle w:val="dn"/>
          <w:u w:color="3A3A3A"/>
          <w:shd w:val="clear" w:color="auto" w:fill="FFFFFF"/>
        </w:rPr>
        <w:t xml:space="preserve">ve volbě </w:t>
      </w:r>
      <w:r w:rsidR="0073413B">
        <w:rPr>
          <w:rStyle w:val="dn"/>
          <w:u w:color="3A3A3A"/>
          <w:shd w:val="clear" w:color="auto" w:fill="FFFFFF"/>
        </w:rPr>
        <w:t xml:space="preserve">svého osudu bezpodmínečně </w:t>
      </w:r>
      <w:r w:rsidRPr="007203C6">
        <w:rPr>
          <w:rStyle w:val="dn"/>
          <w:u w:color="3A3A3A"/>
          <w:shd w:val="clear" w:color="auto" w:fill="FFFFFF"/>
        </w:rPr>
        <w:t>svobodní.</w:t>
      </w:r>
    </w:p>
    <w:p w14:paraId="40274CF7" w14:textId="0CECDE1E" w:rsidR="00C50C5C" w:rsidRPr="007203C6" w:rsidRDefault="00C630A9" w:rsidP="001F55F0">
      <w:pPr>
        <w:ind w:firstLine="709"/>
        <w:rPr>
          <w:rStyle w:val="dn"/>
          <w:rFonts w:eastAsia="Times New Roman"/>
          <w:u w:color="3A3A3A"/>
          <w:shd w:val="clear" w:color="auto" w:fill="FFFFFF"/>
        </w:rPr>
      </w:pPr>
      <w:r w:rsidRPr="007203C6">
        <w:rPr>
          <w:rStyle w:val="dn"/>
          <w:rFonts w:eastAsia="Times New Roman"/>
          <w:u w:color="3A3A3A"/>
          <w:shd w:val="clear" w:color="auto" w:fill="FFFFFF"/>
        </w:rPr>
        <w:t>Teoretick</w:t>
      </w:r>
      <w:r w:rsidRPr="007203C6">
        <w:rPr>
          <w:rStyle w:val="dn"/>
          <w:u w:color="3A3A3A"/>
          <w:shd w:val="clear" w:color="auto" w:fill="FFFFFF"/>
        </w:rPr>
        <w:t xml:space="preserve">á část </w:t>
      </w:r>
      <w:r w:rsidR="00E5439F">
        <w:rPr>
          <w:rStyle w:val="dn"/>
          <w:u w:color="3A3A3A"/>
          <w:shd w:val="clear" w:color="auto" w:fill="FFFFFF"/>
        </w:rPr>
        <w:t xml:space="preserve">se reflektuje </w:t>
      </w:r>
      <w:r w:rsidRPr="007203C6">
        <w:rPr>
          <w:rStyle w:val="dn"/>
          <w:u w:color="3A3A3A"/>
          <w:shd w:val="clear" w:color="auto" w:fill="FFFFFF"/>
        </w:rPr>
        <w:t>kontext života a tvorby autorů, který vysvětluje jejich uvažování a tvůrčí styl. Henrik Ibsen pracoval s tématy, kter</w:t>
      </w:r>
      <w:r w:rsidR="001D0F66">
        <w:rPr>
          <w:rStyle w:val="dn"/>
          <w:u w:color="3A3A3A"/>
          <w:shd w:val="clear" w:color="auto" w:fill="FFFFFF"/>
        </w:rPr>
        <w:t>á</w:t>
      </w:r>
      <w:r w:rsidRPr="007203C6">
        <w:rPr>
          <w:rStyle w:val="dn"/>
          <w:u w:color="3A3A3A"/>
          <w:shd w:val="clear" w:color="auto" w:fill="FFFFFF"/>
        </w:rPr>
        <w:t xml:space="preserve"> vnímal celkový</w:t>
      </w:r>
      <w:r w:rsidR="00B74971">
        <w:rPr>
          <w:rStyle w:val="dn"/>
          <w:u w:color="3A3A3A"/>
          <w:shd w:val="clear" w:color="auto" w:fill="FFFFFF"/>
        </w:rPr>
        <w:t>m společenským</w:t>
      </w:r>
      <w:r w:rsidRPr="007203C6">
        <w:rPr>
          <w:rStyle w:val="dn"/>
          <w:u w:color="3A3A3A"/>
          <w:shd w:val="clear" w:color="auto" w:fill="FFFFFF"/>
        </w:rPr>
        <w:t xml:space="preserve"> problém</w:t>
      </w:r>
      <w:r w:rsidR="00B74971">
        <w:rPr>
          <w:rStyle w:val="dn"/>
          <w:u w:color="3A3A3A"/>
          <w:shd w:val="clear" w:color="auto" w:fill="FFFFFF"/>
        </w:rPr>
        <w:t>em</w:t>
      </w:r>
      <w:r w:rsidR="00F12F80">
        <w:rPr>
          <w:rStyle w:val="dn"/>
          <w:u w:color="3A3A3A"/>
          <w:shd w:val="clear" w:color="auto" w:fill="FFFFFF"/>
        </w:rPr>
        <w:t xml:space="preserve"> a n</w:t>
      </w:r>
      <w:r w:rsidRPr="007203C6">
        <w:rPr>
          <w:rStyle w:val="dn"/>
          <w:u w:color="3A3A3A"/>
          <w:shd w:val="clear" w:color="auto" w:fill="FFFFFF"/>
        </w:rPr>
        <w:t>erovnoprávnost mezi muži a ženami byla jedn</w:t>
      </w:r>
      <w:r w:rsidR="00710E58">
        <w:rPr>
          <w:rStyle w:val="dn"/>
          <w:u w:color="3A3A3A"/>
          <w:shd w:val="clear" w:color="auto" w:fill="FFFFFF"/>
        </w:rPr>
        <w:t>ím z aktuálních nedostatků</w:t>
      </w:r>
      <w:r w:rsidR="00F12F80">
        <w:rPr>
          <w:rStyle w:val="dn"/>
          <w:u w:color="3A3A3A"/>
          <w:shd w:val="clear" w:color="auto" w:fill="FFFFFF"/>
        </w:rPr>
        <w:t xml:space="preserve"> způsobujících</w:t>
      </w:r>
      <w:r w:rsidRPr="007203C6">
        <w:rPr>
          <w:rStyle w:val="dn"/>
          <w:u w:color="3A3A3A"/>
          <w:shd w:val="clear" w:color="auto" w:fill="FFFFFF"/>
        </w:rPr>
        <w:t xml:space="preserve"> nesp</w:t>
      </w:r>
      <w:r w:rsidR="00F12F80">
        <w:rPr>
          <w:rStyle w:val="dn"/>
          <w:u w:color="3A3A3A"/>
          <w:shd w:val="clear" w:color="auto" w:fill="FFFFFF"/>
        </w:rPr>
        <w:t>ravedlnost</w:t>
      </w:r>
      <w:r w:rsidRPr="007203C6">
        <w:rPr>
          <w:rStyle w:val="dn"/>
          <w:u w:color="3A3A3A"/>
          <w:shd w:val="clear" w:color="auto" w:fill="FFFFFF"/>
        </w:rPr>
        <w:t xml:space="preserve">. Zatímco pro Elfriede </w:t>
      </w:r>
      <w:proofErr w:type="spellStart"/>
      <w:r w:rsidRPr="007203C6">
        <w:rPr>
          <w:rStyle w:val="dn"/>
          <w:u w:color="3A3A3A"/>
          <w:shd w:val="clear" w:color="auto" w:fill="FFFFFF"/>
        </w:rPr>
        <w:t>Jelinek</w:t>
      </w:r>
      <w:proofErr w:type="spellEnd"/>
      <w:r w:rsidRPr="007203C6">
        <w:rPr>
          <w:rStyle w:val="dn"/>
          <w:u w:color="3A3A3A"/>
          <w:shd w:val="clear" w:color="auto" w:fill="FFFFFF"/>
        </w:rPr>
        <w:t xml:space="preserve"> </w:t>
      </w:r>
      <w:r w:rsidR="005677A3">
        <w:rPr>
          <w:rStyle w:val="dn"/>
          <w:u w:color="3A3A3A"/>
          <w:shd w:val="clear" w:color="auto" w:fill="FFFFFF"/>
        </w:rPr>
        <w:t xml:space="preserve">se feminismus </w:t>
      </w:r>
      <w:r w:rsidRPr="007203C6">
        <w:rPr>
          <w:rStyle w:val="dn"/>
          <w:u w:color="3A3A3A"/>
          <w:shd w:val="clear" w:color="auto" w:fill="FFFFFF"/>
        </w:rPr>
        <w:t>stal jedním z</w:t>
      </w:r>
      <w:r w:rsidR="007614D1">
        <w:rPr>
          <w:rStyle w:val="dn"/>
          <w:u w:color="3A3A3A"/>
          <w:shd w:val="clear" w:color="auto" w:fill="FFFFFF"/>
        </w:rPr>
        <w:t> </w:t>
      </w:r>
      <w:r w:rsidRPr="007203C6">
        <w:rPr>
          <w:rStyle w:val="dn"/>
          <w:u w:color="3A3A3A"/>
          <w:shd w:val="clear" w:color="auto" w:fill="FFFFFF"/>
        </w:rPr>
        <w:t>klíčových témat</w:t>
      </w:r>
      <w:r w:rsidR="0019349D">
        <w:rPr>
          <w:rStyle w:val="dn"/>
          <w:u w:color="3A3A3A"/>
          <w:shd w:val="clear" w:color="auto" w:fill="FFFFFF"/>
        </w:rPr>
        <w:t xml:space="preserve"> její tvorby</w:t>
      </w:r>
      <w:r w:rsidRPr="007203C6">
        <w:rPr>
          <w:rStyle w:val="dn"/>
          <w:u w:color="3A3A3A"/>
          <w:shd w:val="clear" w:color="auto" w:fill="FFFFFF"/>
        </w:rPr>
        <w:t>. Autorka</w:t>
      </w:r>
      <w:r w:rsidR="00EB41EF">
        <w:rPr>
          <w:rStyle w:val="dn"/>
          <w:u w:color="3A3A3A"/>
          <w:shd w:val="clear" w:color="auto" w:fill="FFFFFF"/>
        </w:rPr>
        <w:t xml:space="preserve"> také</w:t>
      </w:r>
      <w:r w:rsidRPr="007203C6">
        <w:rPr>
          <w:rStyle w:val="dn"/>
          <w:u w:color="3A3A3A"/>
          <w:shd w:val="clear" w:color="auto" w:fill="FFFFFF"/>
        </w:rPr>
        <w:t xml:space="preserve"> žila výrazný politický život a v dramatu mnohem výrazněji reflekt</w:t>
      </w:r>
      <w:r w:rsidR="00957EBD">
        <w:rPr>
          <w:rStyle w:val="dn"/>
          <w:u w:color="3A3A3A"/>
          <w:shd w:val="clear" w:color="auto" w:fill="FFFFFF"/>
        </w:rPr>
        <w:t xml:space="preserve">uje </w:t>
      </w:r>
      <w:r w:rsidRPr="007203C6">
        <w:rPr>
          <w:rStyle w:val="dn"/>
          <w:u w:color="3A3A3A"/>
          <w:shd w:val="clear" w:color="auto" w:fill="FFFFFF"/>
        </w:rPr>
        <w:t>třídní rozdíly a následky kapitalismu</w:t>
      </w:r>
      <w:r w:rsidR="00957EBD">
        <w:rPr>
          <w:rStyle w:val="dn"/>
          <w:u w:color="3A3A3A"/>
          <w:shd w:val="clear" w:color="auto" w:fill="FFFFFF"/>
        </w:rPr>
        <w:t>, které ovšem následují patriarchát</w:t>
      </w:r>
      <w:r w:rsidRPr="007203C6">
        <w:rPr>
          <w:rStyle w:val="dn"/>
          <w:u w:color="3A3A3A"/>
          <w:shd w:val="clear" w:color="auto" w:fill="FFFFFF"/>
        </w:rPr>
        <w:t xml:space="preserve">. Zaměřuje se na kritiku ekonomických a politických nedokonalostí, </w:t>
      </w:r>
      <w:r w:rsidR="0008336D">
        <w:rPr>
          <w:rStyle w:val="dn"/>
          <w:u w:color="3A3A3A"/>
          <w:shd w:val="clear" w:color="auto" w:fill="FFFFFF"/>
        </w:rPr>
        <w:t xml:space="preserve">kvůli kterým se </w:t>
      </w:r>
      <w:r w:rsidRPr="007203C6">
        <w:rPr>
          <w:rStyle w:val="dn"/>
          <w:u w:color="3A3A3A"/>
          <w:shd w:val="clear" w:color="auto" w:fill="FFFFFF"/>
        </w:rPr>
        <w:t>z</w:t>
      </w:r>
      <w:r w:rsidR="0008336D">
        <w:rPr>
          <w:rStyle w:val="dn"/>
          <w:u w:color="3A3A3A"/>
          <w:shd w:val="clear" w:color="auto" w:fill="FFFFFF"/>
        </w:rPr>
        <w:t> </w:t>
      </w:r>
      <w:r w:rsidRPr="007203C6">
        <w:rPr>
          <w:rStyle w:val="dn"/>
          <w:u w:color="3A3A3A"/>
          <w:shd w:val="clear" w:color="auto" w:fill="FFFFFF"/>
        </w:rPr>
        <w:t>lidí</w:t>
      </w:r>
      <w:r w:rsidR="0008336D">
        <w:rPr>
          <w:rStyle w:val="dn"/>
          <w:u w:color="3A3A3A"/>
          <w:shd w:val="clear" w:color="auto" w:fill="FFFFFF"/>
        </w:rPr>
        <w:t xml:space="preserve"> stávají</w:t>
      </w:r>
      <w:r w:rsidRPr="007203C6">
        <w:rPr>
          <w:rStyle w:val="dn"/>
          <w:u w:color="3A3A3A"/>
          <w:shd w:val="clear" w:color="auto" w:fill="FFFFFF"/>
        </w:rPr>
        <w:t xml:space="preserve"> robot</w:t>
      </w:r>
      <w:r w:rsidR="0008336D">
        <w:rPr>
          <w:rStyle w:val="dn"/>
          <w:u w:color="3A3A3A"/>
          <w:shd w:val="clear" w:color="auto" w:fill="FFFFFF"/>
        </w:rPr>
        <w:t>i</w:t>
      </w:r>
      <w:r w:rsidRPr="007203C6">
        <w:rPr>
          <w:rStyle w:val="dn"/>
          <w:u w:color="3A3A3A"/>
          <w:shd w:val="clear" w:color="auto" w:fill="FFFFFF"/>
        </w:rPr>
        <w:t>.</w:t>
      </w:r>
    </w:p>
    <w:p w14:paraId="3EC07F0A" w14:textId="277E1757" w:rsidR="00C50C5C" w:rsidRPr="007203C6" w:rsidRDefault="00C630A9" w:rsidP="001F55F0">
      <w:pPr>
        <w:ind w:firstLine="709"/>
        <w:rPr>
          <w:rStyle w:val="dn"/>
          <w:rFonts w:eastAsia="Times New Roman"/>
        </w:rPr>
      </w:pPr>
      <w:r w:rsidRPr="007203C6">
        <w:rPr>
          <w:rStyle w:val="dn"/>
          <w:rFonts w:eastAsia="Times New Roman"/>
          <w:u w:color="3A3A3A"/>
          <w:shd w:val="clear" w:color="auto" w:fill="FFFFFF"/>
        </w:rPr>
        <w:t>D</w:t>
      </w:r>
      <w:r w:rsidRPr="007203C6">
        <w:rPr>
          <w:rStyle w:val="dn"/>
          <w:u w:color="3A3A3A"/>
          <w:shd w:val="clear" w:color="auto" w:fill="FFFFFF"/>
        </w:rPr>
        <w:t xml:space="preserve">ále jsem sledovala návaznost hlavních myšlenek a děje dramat, protože </w:t>
      </w:r>
      <w:proofErr w:type="spellStart"/>
      <w:r w:rsidRPr="007203C6">
        <w:rPr>
          <w:rStyle w:val="dn"/>
          <w:u w:color="3A3A3A"/>
          <w:shd w:val="clear" w:color="auto" w:fill="FFFFFF"/>
        </w:rPr>
        <w:t>Jelinek</w:t>
      </w:r>
      <w:proofErr w:type="spellEnd"/>
      <w:r w:rsidRPr="007203C6">
        <w:rPr>
          <w:rStyle w:val="dn"/>
          <w:u w:color="3A3A3A"/>
          <w:shd w:val="clear" w:color="auto" w:fill="FFFFFF"/>
        </w:rPr>
        <w:t xml:space="preserve"> napsala své dílo jako pokračování osudu Nory </w:t>
      </w:r>
      <w:proofErr w:type="spellStart"/>
      <w:r w:rsidRPr="007203C6">
        <w:rPr>
          <w:rStyle w:val="dn"/>
          <w:u w:color="3A3A3A"/>
          <w:shd w:val="clear" w:color="auto" w:fill="FFFFFF"/>
        </w:rPr>
        <w:t>Helmerové</w:t>
      </w:r>
      <w:proofErr w:type="spellEnd"/>
      <w:r w:rsidRPr="007203C6">
        <w:rPr>
          <w:rStyle w:val="dn"/>
          <w:u w:color="3A3A3A"/>
          <w:shd w:val="clear" w:color="auto" w:fill="FFFFFF"/>
        </w:rPr>
        <w:t xml:space="preserve"> z </w:t>
      </w:r>
      <w:r w:rsidRPr="007203C6">
        <w:rPr>
          <w:rStyle w:val="dn"/>
          <w:i/>
          <w:iCs/>
          <w:u w:color="3A3A3A"/>
          <w:shd w:val="clear" w:color="auto" w:fill="FFFFFF"/>
        </w:rPr>
        <w:t>Domečku pro panenky</w:t>
      </w:r>
      <w:r w:rsidRPr="007203C6">
        <w:rPr>
          <w:rStyle w:val="dn"/>
          <w:u w:color="3A3A3A"/>
          <w:shd w:val="clear" w:color="auto" w:fill="FFFFFF"/>
        </w:rPr>
        <w:t xml:space="preserve">. V podstatě reaguje na stejná témata jako Ibsen, ovšem </w:t>
      </w:r>
      <w:r w:rsidR="00E47206" w:rsidRPr="007203C6">
        <w:rPr>
          <w:rStyle w:val="dn"/>
          <w:u w:color="3A3A3A"/>
          <w:shd w:val="clear" w:color="auto" w:fill="FFFFFF"/>
        </w:rPr>
        <w:t>explicitnějším vyjádřením.</w:t>
      </w:r>
      <w:r w:rsidRPr="007203C6">
        <w:rPr>
          <w:rStyle w:val="dn"/>
          <w:u w:color="3A3A3A"/>
          <w:shd w:val="clear" w:color="auto" w:fill="FFFFFF"/>
        </w:rPr>
        <w:t xml:space="preserve"> Ibsen se nejvýrazněji soustředil právě na ženu</w:t>
      </w:r>
      <w:r w:rsidR="00950D6C" w:rsidRPr="007203C6">
        <w:rPr>
          <w:rStyle w:val="dn"/>
          <w:u w:color="3A3A3A"/>
          <w:shd w:val="clear" w:color="auto" w:fill="FFFFFF"/>
        </w:rPr>
        <w:t xml:space="preserve">, </w:t>
      </w:r>
      <w:r w:rsidRPr="007203C6">
        <w:rPr>
          <w:rStyle w:val="dn"/>
          <w:u w:color="3A3A3A"/>
          <w:shd w:val="clear" w:color="auto" w:fill="FFFFFF"/>
        </w:rPr>
        <w:t xml:space="preserve">postupné uvědomění </w:t>
      </w:r>
      <w:r w:rsidR="00322C65" w:rsidRPr="007203C6">
        <w:rPr>
          <w:rStyle w:val="dn"/>
          <w:u w:color="3A3A3A"/>
          <w:shd w:val="clear" w:color="auto" w:fill="FFFFFF"/>
        </w:rPr>
        <w:t xml:space="preserve">její </w:t>
      </w:r>
      <w:r w:rsidRPr="007203C6">
        <w:rPr>
          <w:rStyle w:val="dn"/>
          <w:u w:color="3A3A3A"/>
          <w:shd w:val="clear" w:color="auto" w:fill="FFFFFF"/>
        </w:rPr>
        <w:t xml:space="preserve">vlastní hodnoty a krok k emancipaci. Následně jsem </w:t>
      </w:r>
      <w:r w:rsidRPr="007203C6">
        <w:rPr>
          <w:rStyle w:val="dn"/>
        </w:rPr>
        <w:t xml:space="preserve">si potvrdila, že </w:t>
      </w:r>
      <w:proofErr w:type="spellStart"/>
      <w:r w:rsidRPr="007203C6">
        <w:rPr>
          <w:rStyle w:val="dn"/>
        </w:rPr>
        <w:t>Jelinek</w:t>
      </w:r>
      <w:proofErr w:type="spellEnd"/>
      <w:r w:rsidRPr="007203C6">
        <w:rPr>
          <w:rStyle w:val="dn"/>
        </w:rPr>
        <w:t xml:space="preserve"> rozvíjí feministické myšlenky z </w:t>
      </w:r>
      <w:r w:rsidRPr="007203C6">
        <w:rPr>
          <w:rStyle w:val="dn"/>
          <w:i/>
          <w:iCs/>
        </w:rPr>
        <w:t>Domečku pro panenky</w:t>
      </w:r>
      <w:r w:rsidRPr="007203C6">
        <w:rPr>
          <w:rStyle w:val="dn"/>
        </w:rPr>
        <w:t xml:space="preserve"> a</w:t>
      </w:r>
      <w:r w:rsidR="007614D1">
        <w:rPr>
          <w:rStyle w:val="dn"/>
        </w:rPr>
        <w:t> </w:t>
      </w:r>
      <w:r w:rsidRPr="007203C6">
        <w:rPr>
          <w:rStyle w:val="dn"/>
        </w:rPr>
        <w:t xml:space="preserve">přizpůsobuje je aktuální společenské situaci. </w:t>
      </w:r>
      <w:r w:rsidR="00095751" w:rsidRPr="007203C6">
        <w:rPr>
          <w:rStyle w:val="dn"/>
        </w:rPr>
        <w:t>Autorka tedy společně s</w:t>
      </w:r>
      <w:r w:rsidRPr="007203C6">
        <w:rPr>
          <w:rStyle w:val="dn"/>
        </w:rPr>
        <w:t xml:space="preserve"> otázk</w:t>
      </w:r>
      <w:r w:rsidR="00095751" w:rsidRPr="007203C6">
        <w:rPr>
          <w:rStyle w:val="dn"/>
        </w:rPr>
        <w:t>ami</w:t>
      </w:r>
      <w:r w:rsidRPr="007203C6">
        <w:rPr>
          <w:rStyle w:val="dn"/>
        </w:rPr>
        <w:t xml:space="preserve"> genderu, upozorňuje na nestabilní ekonomickou a politickou situaci provázenou velkými rozdíly mezi jednotlivými třídami</w:t>
      </w:r>
      <w:r w:rsidR="00095751" w:rsidRPr="007203C6">
        <w:rPr>
          <w:rStyle w:val="dn"/>
        </w:rPr>
        <w:t>, která jde ruku v ruce s patriarchátem.</w:t>
      </w:r>
      <w:r w:rsidRPr="007203C6">
        <w:rPr>
          <w:rStyle w:val="dn"/>
        </w:rPr>
        <w:t xml:space="preserve"> Hlavním motivem, ze kterého vychází </w:t>
      </w:r>
      <w:proofErr w:type="gramStart"/>
      <w:r w:rsidRPr="007203C6">
        <w:rPr>
          <w:rStyle w:val="dn"/>
        </w:rPr>
        <w:t>drama</w:t>
      </w:r>
      <w:proofErr w:type="gramEnd"/>
      <w:r w:rsidRPr="007203C6">
        <w:rPr>
          <w:rStyle w:val="dn"/>
        </w:rPr>
        <w:t xml:space="preserve"> </w:t>
      </w:r>
      <w:r w:rsidRPr="007203C6">
        <w:rPr>
          <w:rStyle w:val="dn"/>
          <w:i/>
          <w:iCs/>
        </w:rPr>
        <w:t>Co se stalo, když Nora opustila manžela, aneb Opory společností</w:t>
      </w:r>
      <w:r w:rsidRPr="007203C6">
        <w:rPr>
          <w:rStyle w:val="dn"/>
        </w:rPr>
        <w:t xml:space="preserve"> však zůstává feministická problematika, jejíž význam nese hlavní hrdinka. Obě díla poukazují na mocenské touhy ovládat ženu a přirovnávají ji k objektu tržního hospodářství. Z ženy, Nory, se stává věc, </w:t>
      </w:r>
      <w:r w:rsidRPr="007203C6">
        <w:rPr>
          <w:rStyle w:val="dn"/>
        </w:rPr>
        <w:lastRenderedPageBreak/>
        <w:t xml:space="preserve">jejíž názory jsou potlačovány. Součástí mé bakalářské práce je také </w:t>
      </w:r>
      <w:r w:rsidR="00501B26">
        <w:rPr>
          <w:rStyle w:val="dn"/>
        </w:rPr>
        <w:t>(režijně-)</w:t>
      </w:r>
      <w:r w:rsidRPr="007203C6">
        <w:rPr>
          <w:rStyle w:val="dn"/>
        </w:rPr>
        <w:t xml:space="preserve">dramaturgická koncepce, ve které představuji vlastní aktuální pohled. Podařilo se mi vyzdvihnout všechna témata, která jsem </w:t>
      </w:r>
      <w:r w:rsidR="00BD5B4D">
        <w:rPr>
          <w:rStyle w:val="dn"/>
        </w:rPr>
        <w:t xml:space="preserve">vyhodnotila </w:t>
      </w:r>
      <w:r w:rsidRPr="007203C6">
        <w:rPr>
          <w:rStyle w:val="dn"/>
        </w:rPr>
        <w:t>jako klíčová. Díky vlastnímu dramaturgickému vhledu jsem</w:t>
      </w:r>
      <w:r w:rsidR="009C2C48">
        <w:rPr>
          <w:rStyle w:val="dn"/>
        </w:rPr>
        <w:t xml:space="preserve"> </w:t>
      </w:r>
      <w:r w:rsidRPr="007203C6">
        <w:rPr>
          <w:rStyle w:val="dn"/>
        </w:rPr>
        <w:t>potvrdila stálou aktuálnost dramat. Koncepce se zaměřuje na snahu nalézt vlastní místo</w:t>
      </w:r>
      <w:r w:rsidR="007024CD">
        <w:rPr>
          <w:rStyle w:val="dn"/>
        </w:rPr>
        <w:t xml:space="preserve">, </w:t>
      </w:r>
      <w:r w:rsidRPr="007203C6">
        <w:rPr>
          <w:rStyle w:val="dn"/>
        </w:rPr>
        <w:t xml:space="preserve">zkaženost a uspěchanost světla lidí, kteří </w:t>
      </w:r>
      <w:proofErr w:type="gramStart"/>
      <w:r w:rsidRPr="007203C6">
        <w:rPr>
          <w:rStyle w:val="dn"/>
        </w:rPr>
        <w:t>touží</w:t>
      </w:r>
      <w:proofErr w:type="gramEnd"/>
      <w:r w:rsidRPr="007203C6">
        <w:rPr>
          <w:rStyle w:val="dn"/>
        </w:rPr>
        <w:t xml:space="preserve"> jen po penězích. </w:t>
      </w:r>
      <w:r w:rsidR="008E4807">
        <w:rPr>
          <w:rStyle w:val="dn"/>
        </w:rPr>
        <w:t>Dále</w:t>
      </w:r>
      <w:r w:rsidRPr="007203C6">
        <w:rPr>
          <w:rStyle w:val="dn"/>
        </w:rPr>
        <w:t xml:space="preserve"> reaguje na kritiku patriarchátu, který odvádí lidi od jejich přirozenosti a znemožňuje ženě žít plnohodnotný život. Také </w:t>
      </w:r>
      <w:r w:rsidR="0026614E">
        <w:rPr>
          <w:rStyle w:val="dn"/>
        </w:rPr>
        <w:t xml:space="preserve">jsem </w:t>
      </w:r>
      <w:r w:rsidRPr="007203C6">
        <w:rPr>
          <w:rStyle w:val="dn"/>
        </w:rPr>
        <w:t>se zaměř</w:t>
      </w:r>
      <w:r w:rsidR="0026614E">
        <w:rPr>
          <w:rStyle w:val="dn"/>
        </w:rPr>
        <w:t>ila</w:t>
      </w:r>
      <w:r w:rsidRPr="007203C6">
        <w:rPr>
          <w:rStyle w:val="dn"/>
        </w:rPr>
        <w:t xml:space="preserve"> na </w:t>
      </w:r>
      <w:proofErr w:type="spellStart"/>
      <w:r w:rsidRPr="007203C6">
        <w:rPr>
          <w:rStyle w:val="dn"/>
        </w:rPr>
        <w:t>objektifikaci</w:t>
      </w:r>
      <w:proofErr w:type="spellEnd"/>
      <w:r w:rsidRPr="007203C6">
        <w:rPr>
          <w:rStyle w:val="dn"/>
        </w:rPr>
        <w:t xml:space="preserve"> ženy, která je v</w:t>
      </w:r>
      <w:r w:rsidR="0026614E">
        <w:rPr>
          <w:rStyle w:val="dn"/>
        </w:rPr>
        <w:t xml:space="preserve"> dnešní </w:t>
      </w:r>
      <w:r w:rsidRPr="007203C6">
        <w:rPr>
          <w:rStyle w:val="dn"/>
        </w:rPr>
        <w:t>době velice diskutovanou, například s ohledem na znásilnění.</w:t>
      </w:r>
    </w:p>
    <w:p w14:paraId="79D67E44" w14:textId="719D0C81" w:rsidR="00C50C5C" w:rsidRPr="007203C6" w:rsidRDefault="00C630A9" w:rsidP="001F55F0">
      <w:pPr>
        <w:ind w:firstLine="709"/>
        <w:rPr>
          <w:rStyle w:val="dn"/>
          <w:rFonts w:eastAsia="Times New Roman"/>
        </w:rPr>
      </w:pPr>
      <w:r w:rsidRPr="007203C6">
        <w:rPr>
          <w:rStyle w:val="dn"/>
          <w:rFonts w:eastAsia="Times New Roman"/>
        </w:rPr>
        <w:t>V pr</w:t>
      </w:r>
      <w:r w:rsidRPr="007203C6">
        <w:rPr>
          <w:rStyle w:val="dn"/>
        </w:rPr>
        <w:t>ůběhu práce jsem několikrát zmiňovala ještě jedno z Ibsenových dramat</w:t>
      </w:r>
      <w:r w:rsidRPr="007203C6">
        <w:rPr>
          <w:rStyle w:val="dn"/>
          <w:i/>
          <w:iCs/>
        </w:rPr>
        <w:t xml:space="preserve"> Opory společnosti, </w:t>
      </w:r>
      <w:r w:rsidRPr="007203C6">
        <w:rPr>
          <w:rStyle w:val="dn"/>
        </w:rPr>
        <w:t xml:space="preserve">protože je obsaženo v názvu díla </w:t>
      </w:r>
      <w:proofErr w:type="spellStart"/>
      <w:r w:rsidRPr="007203C6">
        <w:rPr>
          <w:rStyle w:val="dn"/>
        </w:rPr>
        <w:t>Jelinek</w:t>
      </w:r>
      <w:proofErr w:type="spellEnd"/>
      <w:r w:rsidRPr="007203C6">
        <w:rPr>
          <w:rStyle w:val="dn"/>
        </w:rPr>
        <w:t>. Některé myšlenky, jako například mocenská otázka a touha po kapitálu, mohly být pro autorku inspirací. Spíše však z analýzy vyplývá otázka významu dovětku „</w:t>
      </w:r>
      <w:r w:rsidRPr="007203C6">
        <w:rPr>
          <w:rStyle w:val="dn"/>
          <w:i/>
          <w:iCs/>
        </w:rPr>
        <w:t>Opory společnost</w:t>
      </w:r>
      <w:r w:rsidR="002D69E0">
        <w:rPr>
          <w:rStyle w:val="dn"/>
          <w:i/>
          <w:iCs/>
        </w:rPr>
        <w:t>i</w:t>
      </w:r>
      <w:r w:rsidRPr="007203C6">
        <w:rPr>
          <w:rStyle w:val="dn"/>
        </w:rPr>
        <w:t xml:space="preserve">“. Z analýzy všech tří dramat a alespoň základního pochopení stylu tvorby </w:t>
      </w:r>
      <w:proofErr w:type="spellStart"/>
      <w:r w:rsidRPr="007203C6">
        <w:rPr>
          <w:rStyle w:val="dn"/>
        </w:rPr>
        <w:t>Jelinek</w:t>
      </w:r>
      <w:proofErr w:type="spellEnd"/>
      <w:r w:rsidRPr="007203C6">
        <w:rPr>
          <w:rStyle w:val="dn"/>
        </w:rPr>
        <w:t xml:space="preserve"> lze vyvodit, že autorka vznáší otázku, která</w:t>
      </w:r>
      <w:r w:rsidR="00CE3D6F">
        <w:rPr>
          <w:rStyle w:val="dn"/>
        </w:rPr>
        <w:t> </w:t>
      </w:r>
      <w:r w:rsidRPr="007203C6">
        <w:rPr>
          <w:rStyle w:val="dn"/>
        </w:rPr>
        <w:t xml:space="preserve">naznačuje, jakým směrem se dílo bude ubírat. </w:t>
      </w:r>
      <w:proofErr w:type="spellStart"/>
      <w:r w:rsidRPr="007203C6">
        <w:rPr>
          <w:rStyle w:val="dn"/>
        </w:rPr>
        <w:t>Jelinek</w:t>
      </w:r>
      <w:proofErr w:type="spellEnd"/>
      <w:r w:rsidRPr="007203C6">
        <w:rPr>
          <w:rStyle w:val="dn"/>
        </w:rPr>
        <w:t xml:space="preserve"> dramatem </w:t>
      </w:r>
      <w:r w:rsidRPr="007203C6">
        <w:rPr>
          <w:rStyle w:val="dn"/>
          <w:i/>
          <w:iCs/>
        </w:rPr>
        <w:t>Co se stalo, když Nora opustila manžela, aneb Opory společnosti</w:t>
      </w:r>
      <w:r w:rsidRPr="007203C6">
        <w:rPr>
          <w:rStyle w:val="dn"/>
        </w:rPr>
        <w:t xml:space="preserve"> odpovídá na předloženou otázku</w:t>
      </w:r>
      <w:r w:rsidR="00B851B4">
        <w:rPr>
          <w:rStyle w:val="dn"/>
        </w:rPr>
        <w:t xml:space="preserve"> a za ony „o</w:t>
      </w:r>
      <w:r w:rsidRPr="007203C6">
        <w:rPr>
          <w:rStyle w:val="dn"/>
        </w:rPr>
        <w:t>pory společnost</w:t>
      </w:r>
      <w:r w:rsidR="00240A94">
        <w:rPr>
          <w:rStyle w:val="dn"/>
        </w:rPr>
        <w:t>i</w:t>
      </w:r>
      <w:r w:rsidR="00B851B4">
        <w:rPr>
          <w:rStyle w:val="dn"/>
        </w:rPr>
        <w:t xml:space="preserve">“ můžeme považovat </w:t>
      </w:r>
      <w:r w:rsidRPr="007203C6">
        <w:rPr>
          <w:rStyle w:val="dn"/>
        </w:rPr>
        <w:t>patriarchát, kapitál, moc, povrchnost a sexuální touhy.</w:t>
      </w:r>
    </w:p>
    <w:p w14:paraId="2CCA3673" w14:textId="070D4C95" w:rsidR="008B1CE9" w:rsidRPr="007203C6" w:rsidRDefault="00C630A9" w:rsidP="001F55F0">
      <w:pPr>
        <w:ind w:firstLine="709"/>
      </w:pPr>
      <w:r w:rsidRPr="007203C6">
        <w:rPr>
          <w:rStyle w:val="dn"/>
          <w:rFonts w:eastAsia="Times New Roman"/>
        </w:rPr>
        <w:t>Aktu</w:t>
      </w:r>
      <w:r w:rsidRPr="007203C6">
        <w:rPr>
          <w:rStyle w:val="dn"/>
        </w:rPr>
        <w:t>ální společnost stále čelí mnoha problémům spojených s přetrvávajícím patriarchátem. Ženy nemají</w:t>
      </w:r>
      <w:r w:rsidR="00912D2E">
        <w:rPr>
          <w:rStyle w:val="dn"/>
        </w:rPr>
        <w:t xml:space="preserve"> stejné</w:t>
      </w:r>
      <w:r w:rsidRPr="007203C6">
        <w:rPr>
          <w:rStyle w:val="dn"/>
        </w:rPr>
        <w:t xml:space="preserve"> pracovní příležitosti jako muži, nedostávají</w:t>
      </w:r>
      <w:r w:rsidR="00912D2E">
        <w:rPr>
          <w:rStyle w:val="dn"/>
        </w:rPr>
        <w:t xml:space="preserve"> </w:t>
      </w:r>
      <w:r w:rsidR="000E25AF">
        <w:rPr>
          <w:rStyle w:val="dn"/>
        </w:rPr>
        <w:t xml:space="preserve">odpovídající </w:t>
      </w:r>
      <w:r w:rsidRPr="007203C6">
        <w:rPr>
          <w:rStyle w:val="dn"/>
        </w:rPr>
        <w:t xml:space="preserve">platová ohodnocení a často čelí </w:t>
      </w:r>
      <w:proofErr w:type="spellStart"/>
      <w:r w:rsidRPr="007203C6">
        <w:rPr>
          <w:rStyle w:val="dn"/>
        </w:rPr>
        <w:t>objektifikaci</w:t>
      </w:r>
      <w:proofErr w:type="spellEnd"/>
      <w:r w:rsidRPr="007203C6">
        <w:rPr>
          <w:rStyle w:val="dn"/>
        </w:rPr>
        <w:t xml:space="preserve"> těla. Argumentem patriarchátu bývá nesmyslná teze, </w:t>
      </w:r>
      <w:r w:rsidR="00384C6D">
        <w:rPr>
          <w:rStyle w:val="dn"/>
        </w:rPr>
        <w:t xml:space="preserve">o </w:t>
      </w:r>
      <w:r w:rsidRPr="007203C6">
        <w:rPr>
          <w:rStyle w:val="dn"/>
        </w:rPr>
        <w:t>biologick</w:t>
      </w:r>
      <w:r w:rsidR="00384C6D">
        <w:rPr>
          <w:rStyle w:val="dn"/>
        </w:rPr>
        <w:t>ém</w:t>
      </w:r>
      <w:r w:rsidRPr="007203C6">
        <w:rPr>
          <w:rStyle w:val="dn"/>
        </w:rPr>
        <w:t xml:space="preserve"> nastaven</w:t>
      </w:r>
      <w:r w:rsidR="00384C6D">
        <w:rPr>
          <w:rStyle w:val="dn"/>
        </w:rPr>
        <w:t>í rolí, které automaticky staví ženu k plotně</w:t>
      </w:r>
      <w:r w:rsidRPr="007203C6">
        <w:rPr>
          <w:rStyle w:val="dn"/>
        </w:rPr>
        <w:t xml:space="preserve">. Obě dramata ji </w:t>
      </w:r>
      <w:r w:rsidR="00EC2220">
        <w:rPr>
          <w:rStyle w:val="dn"/>
        </w:rPr>
        <w:t xml:space="preserve">úderně </w:t>
      </w:r>
      <w:r w:rsidRPr="007203C6">
        <w:rPr>
          <w:rStyle w:val="dn"/>
        </w:rPr>
        <w:t xml:space="preserve">vyvrací. Žena </w:t>
      </w:r>
      <w:r w:rsidR="006E0489">
        <w:rPr>
          <w:rStyle w:val="dn"/>
        </w:rPr>
        <w:t xml:space="preserve">je zobrazována se </w:t>
      </w:r>
      <w:r w:rsidRPr="007203C6">
        <w:rPr>
          <w:rStyle w:val="dn"/>
        </w:rPr>
        <w:t>stejn</w:t>
      </w:r>
      <w:r w:rsidR="006E0489">
        <w:rPr>
          <w:rStyle w:val="dn"/>
        </w:rPr>
        <w:t>ými</w:t>
      </w:r>
      <w:r w:rsidRPr="007203C6">
        <w:rPr>
          <w:rStyle w:val="dn"/>
        </w:rPr>
        <w:t xml:space="preserve"> předpoklady jako muž</w:t>
      </w:r>
      <w:r w:rsidR="00D95584">
        <w:rPr>
          <w:rStyle w:val="dn"/>
        </w:rPr>
        <w:t xml:space="preserve"> (</w:t>
      </w:r>
      <w:r w:rsidR="005D5586">
        <w:rPr>
          <w:rStyle w:val="dn"/>
        </w:rPr>
        <w:t xml:space="preserve">a </w:t>
      </w:r>
      <w:r w:rsidR="00D95584">
        <w:rPr>
          <w:rStyle w:val="dn"/>
        </w:rPr>
        <w:t>v</w:t>
      </w:r>
      <w:r w:rsidR="000868F5">
        <w:rPr>
          <w:rStyle w:val="dn"/>
        </w:rPr>
        <w:t>ětšinou</w:t>
      </w:r>
      <w:r w:rsidRPr="007203C6">
        <w:rPr>
          <w:rStyle w:val="dn"/>
        </w:rPr>
        <w:t xml:space="preserve"> </w:t>
      </w:r>
      <w:r w:rsidR="00D95584">
        <w:rPr>
          <w:rStyle w:val="dn"/>
        </w:rPr>
        <w:t xml:space="preserve">figuruje </w:t>
      </w:r>
      <w:r w:rsidR="005D5586">
        <w:rPr>
          <w:rStyle w:val="dn"/>
        </w:rPr>
        <w:t xml:space="preserve">také </w:t>
      </w:r>
      <w:r w:rsidR="00D95584">
        <w:rPr>
          <w:rStyle w:val="dn"/>
        </w:rPr>
        <w:t>jako</w:t>
      </w:r>
      <w:r w:rsidRPr="007203C6">
        <w:rPr>
          <w:rStyle w:val="dn"/>
        </w:rPr>
        <w:t xml:space="preserve"> </w:t>
      </w:r>
      <w:r w:rsidR="000868F5">
        <w:rPr>
          <w:rStyle w:val="dn"/>
        </w:rPr>
        <w:t xml:space="preserve">mnohem </w:t>
      </w:r>
      <w:r w:rsidRPr="007203C6">
        <w:rPr>
          <w:rStyle w:val="dn"/>
        </w:rPr>
        <w:t>ctnostnější</w:t>
      </w:r>
      <w:r w:rsidR="00D95584">
        <w:rPr>
          <w:rStyle w:val="dn"/>
        </w:rPr>
        <w:t xml:space="preserve"> lidská bytost), které jsou ovšem upozaděny</w:t>
      </w:r>
      <w:r w:rsidRPr="007203C6">
        <w:rPr>
          <w:rStyle w:val="dn"/>
        </w:rPr>
        <w:t>.</w:t>
      </w:r>
      <w:r w:rsidR="004273C9">
        <w:rPr>
          <w:rStyle w:val="dn"/>
        </w:rPr>
        <w:t xml:space="preserve"> Závěrem vyplývá, že</w:t>
      </w:r>
      <w:r w:rsidRPr="007203C6">
        <w:rPr>
          <w:rStyle w:val="dn"/>
        </w:rPr>
        <w:t xml:space="preserve"> </w:t>
      </w:r>
      <w:r w:rsidRPr="007203C6">
        <w:rPr>
          <w:rStyle w:val="dn"/>
          <w:i/>
          <w:iCs/>
        </w:rPr>
        <w:t>Domeček pro panenky</w:t>
      </w:r>
      <w:r w:rsidRPr="007203C6">
        <w:rPr>
          <w:rStyle w:val="dn"/>
        </w:rPr>
        <w:t xml:space="preserve"> i </w:t>
      </w:r>
      <w:r w:rsidRPr="007203C6">
        <w:rPr>
          <w:rStyle w:val="dn"/>
          <w:i/>
          <w:iCs/>
        </w:rPr>
        <w:t>Co se stalo, když Nora opustila manžela, aneb Opory společnost</w:t>
      </w:r>
      <w:r w:rsidR="005C74A9">
        <w:rPr>
          <w:rStyle w:val="dn"/>
          <w:i/>
          <w:iCs/>
        </w:rPr>
        <w:t>i</w:t>
      </w:r>
      <w:r w:rsidRPr="007203C6">
        <w:rPr>
          <w:rStyle w:val="dn"/>
          <w:i/>
          <w:iCs/>
        </w:rPr>
        <w:t xml:space="preserve"> </w:t>
      </w:r>
      <w:r w:rsidRPr="005C74A9">
        <w:rPr>
          <w:rStyle w:val="dn"/>
        </w:rPr>
        <w:t>jsou</w:t>
      </w:r>
      <w:r w:rsidRPr="007203C6">
        <w:rPr>
          <w:rStyle w:val="dn"/>
        </w:rPr>
        <w:t xml:space="preserve"> svými tématy stále velmi aktuální</w:t>
      </w:r>
      <w:r w:rsidR="004273C9">
        <w:rPr>
          <w:rStyle w:val="dn"/>
        </w:rPr>
        <w:t xml:space="preserve"> díla, která by</w:t>
      </w:r>
      <w:r w:rsidR="00084DF1">
        <w:rPr>
          <w:rStyle w:val="dn"/>
        </w:rPr>
        <w:t xml:space="preserve"> měla</w:t>
      </w:r>
      <w:r w:rsidRPr="007203C6">
        <w:rPr>
          <w:rStyle w:val="dn"/>
        </w:rPr>
        <w:t xml:space="preserve"> být uváděn</w:t>
      </w:r>
      <w:r w:rsidR="004273C9">
        <w:rPr>
          <w:rStyle w:val="dn"/>
        </w:rPr>
        <w:t>a,</w:t>
      </w:r>
      <w:r w:rsidRPr="007203C6">
        <w:rPr>
          <w:rStyle w:val="dn"/>
        </w:rPr>
        <w:t xml:space="preserve"> </w:t>
      </w:r>
      <w:r w:rsidR="004273C9">
        <w:rPr>
          <w:rStyle w:val="dn"/>
        </w:rPr>
        <w:t>u</w:t>
      </w:r>
      <w:r w:rsidRPr="007203C6">
        <w:rPr>
          <w:rStyle w:val="dn"/>
        </w:rPr>
        <w:t>ž jen proto, aby společn</w:t>
      </w:r>
      <w:r w:rsidR="00B623BD">
        <w:rPr>
          <w:rStyle w:val="dn"/>
        </w:rPr>
        <w:t xml:space="preserve">ost pochopila skutečný význam </w:t>
      </w:r>
      <w:r w:rsidRPr="007203C6">
        <w:rPr>
          <w:rStyle w:val="dn"/>
        </w:rPr>
        <w:t>feminismu.</w:t>
      </w:r>
    </w:p>
    <w:p w14:paraId="55BF45A0" w14:textId="77777777" w:rsidR="008B1CE9" w:rsidRPr="007203C6" w:rsidRDefault="008B1CE9" w:rsidP="00C92803">
      <w:r w:rsidRPr="007203C6">
        <w:br w:type="page"/>
      </w:r>
    </w:p>
    <w:bookmarkStart w:id="36" w:name="_Toc166035612" w:displacedByCustomXml="next"/>
    <w:bookmarkStart w:id="37" w:name="_Toc166026801" w:displacedByCustomXml="next"/>
    <w:sdt>
      <w:sdtPr>
        <w:rPr>
          <w:rFonts w:eastAsia="Arial Unicode MS" w:cs="Times New Roman"/>
          <w:b w:val="0"/>
          <w:bCs w:val="0"/>
          <w:kern w:val="0"/>
          <w:sz w:val="24"/>
          <w:szCs w:val="24"/>
        </w:rPr>
        <w:id w:val="-688214567"/>
        <w:docPartObj>
          <w:docPartGallery w:val="Bibliographies"/>
          <w:docPartUnique/>
        </w:docPartObj>
      </w:sdtPr>
      <w:sdtContent>
        <w:p w14:paraId="25DEE26B" w14:textId="11147CF7" w:rsidR="008B1CE9" w:rsidRPr="007203C6" w:rsidRDefault="008B1CE9" w:rsidP="001F55F0">
          <w:pPr>
            <w:pStyle w:val="Nadpis1"/>
            <w:numPr>
              <w:ilvl w:val="0"/>
              <w:numId w:val="0"/>
            </w:numPr>
            <w:ind w:left="431" w:hanging="431"/>
          </w:pPr>
          <w:r w:rsidRPr="007203C6">
            <w:t>Seznam použitých pramenů a literatury</w:t>
          </w:r>
          <w:bookmarkEnd w:id="37"/>
          <w:bookmarkEnd w:id="36"/>
        </w:p>
        <w:p w14:paraId="54B2633B" w14:textId="776AB77E" w:rsidR="00136040" w:rsidRPr="001F55F0" w:rsidRDefault="00136040" w:rsidP="00C92803">
          <w:pPr>
            <w:rPr>
              <w:b/>
              <w:bCs/>
              <w:noProof/>
            </w:rPr>
          </w:pPr>
          <w:r w:rsidRPr="001F55F0">
            <w:rPr>
              <w:b/>
              <w:bCs/>
              <w:noProof/>
            </w:rPr>
            <w:t>Prameny</w:t>
          </w:r>
        </w:p>
        <w:p w14:paraId="18C6F5E8" w14:textId="31203847" w:rsidR="00136040" w:rsidRPr="007203C6" w:rsidRDefault="00816126" w:rsidP="001F55F0">
          <w:pPr>
            <w:pStyle w:val="Odstavecseseznamem"/>
            <w:numPr>
              <w:ilvl w:val="0"/>
              <w:numId w:val="1"/>
            </w:numPr>
            <w:rPr>
              <w:rStyle w:val="dn"/>
            </w:rPr>
          </w:pPr>
          <w:r>
            <w:rPr>
              <w:rStyle w:val="dn"/>
            </w:rPr>
            <w:t>IBSEN</w:t>
          </w:r>
          <w:r w:rsidR="00136040" w:rsidRPr="007203C6">
            <w:rPr>
              <w:rStyle w:val="dn"/>
            </w:rPr>
            <w:t xml:space="preserve">, </w:t>
          </w:r>
          <w:r>
            <w:rPr>
              <w:rStyle w:val="dn"/>
            </w:rPr>
            <w:t>Henrik</w:t>
          </w:r>
          <w:r w:rsidR="00136040" w:rsidRPr="007203C6">
            <w:rPr>
              <w:rStyle w:val="dn"/>
            </w:rPr>
            <w:t xml:space="preserve">. </w:t>
          </w:r>
          <w:r w:rsidR="00136040" w:rsidRPr="00786A6A">
            <w:rPr>
              <w:rStyle w:val="dn"/>
              <w:i/>
              <w:iCs/>
            </w:rPr>
            <w:t>Domeček pro panenky /Nora/</w:t>
          </w:r>
          <w:r w:rsidR="00136040" w:rsidRPr="007203C6">
            <w:rPr>
              <w:rStyle w:val="dn"/>
            </w:rPr>
            <w:t>. 2. vyd. Praha: ARTUR, 2020. IBSN 978-80-7483-124-9</w:t>
          </w:r>
          <w:r w:rsidR="001F55F0">
            <w:rPr>
              <w:rStyle w:val="dn"/>
            </w:rPr>
            <w:t>.</w:t>
          </w:r>
        </w:p>
        <w:p w14:paraId="45345E73" w14:textId="72C82E19" w:rsidR="00136040" w:rsidRDefault="00965C71" w:rsidP="001F55F0">
          <w:pPr>
            <w:pStyle w:val="Odstavecseseznamem"/>
            <w:numPr>
              <w:ilvl w:val="0"/>
              <w:numId w:val="1"/>
            </w:numPr>
          </w:pPr>
          <w:r w:rsidRPr="001F55F0">
            <w:rPr>
              <w:rStyle w:val="dn"/>
            </w:rPr>
            <w:t xml:space="preserve">IBSEN, Henrik. </w:t>
          </w:r>
          <w:r w:rsidRPr="001F55F0">
            <w:rPr>
              <w:rStyle w:val="dn"/>
              <w:i/>
              <w:iCs/>
            </w:rPr>
            <w:t>Hry. 3</w:t>
          </w:r>
          <w:r w:rsidRPr="001F55F0">
            <w:rPr>
              <w:rStyle w:val="dn"/>
            </w:rPr>
            <w:t>. Přeložil Božena KÖLLNOVÁ-EHRMANNOVÁ, přeložil Dagmar CHVOJKOVÁ, přeložil Jan RAK, přeložil Karel KRAUS, přeložil Milada KRAUSOVÁ-LESNÁ. Praha: Státní nakladatelství krásné literatury, hudby a umění, 1958</w:t>
          </w:r>
          <w:r w:rsidR="00AF7F3B" w:rsidRPr="001F55F0">
            <w:t>.</w:t>
          </w:r>
        </w:p>
        <w:p w14:paraId="12D5B0B1" w14:textId="4C603124" w:rsidR="002D0D31" w:rsidRPr="001F55F0" w:rsidRDefault="002D0D31" w:rsidP="002D0D31">
          <w:pPr>
            <w:pStyle w:val="Odstavecseseznamem"/>
            <w:numPr>
              <w:ilvl w:val="0"/>
              <w:numId w:val="1"/>
            </w:numPr>
          </w:pPr>
          <w:r w:rsidRPr="007203C6">
            <w:rPr>
              <w:lang w:val="it-IT"/>
            </w:rPr>
            <w:t xml:space="preserve">JELINEK, Elfriede, ULLRICHOVÁ, Darina (ed.). </w:t>
          </w:r>
          <w:r w:rsidRPr="007203C6">
            <w:rPr>
              <w:i/>
              <w:iCs/>
              <w:lang w:val="it-IT"/>
            </w:rPr>
            <w:t xml:space="preserve">Co se </w:t>
          </w:r>
          <w:proofErr w:type="spellStart"/>
          <w:r w:rsidRPr="007203C6">
            <w:rPr>
              <w:i/>
              <w:iCs/>
              <w:lang w:val="it-IT"/>
            </w:rPr>
            <w:t>stalo</w:t>
          </w:r>
          <w:proofErr w:type="spellEnd"/>
          <w:r w:rsidRPr="007203C6">
            <w:rPr>
              <w:i/>
              <w:iCs/>
              <w:lang w:val="it-IT"/>
            </w:rPr>
            <w:t xml:space="preserve">, </w:t>
          </w:r>
          <w:proofErr w:type="spellStart"/>
          <w:r w:rsidRPr="007203C6">
            <w:rPr>
              <w:i/>
              <w:iCs/>
              <w:lang w:val="it-IT"/>
            </w:rPr>
            <w:t>když</w:t>
          </w:r>
          <w:proofErr w:type="spellEnd"/>
          <w:r w:rsidRPr="007203C6">
            <w:rPr>
              <w:i/>
              <w:iCs/>
              <w:lang w:val="it-IT"/>
            </w:rPr>
            <w:t xml:space="preserve"> Nora </w:t>
          </w:r>
          <w:proofErr w:type="spellStart"/>
          <w:r w:rsidRPr="007203C6">
            <w:rPr>
              <w:i/>
              <w:iCs/>
              <w:lang w:val="it-IT"/>
            </w:rPr>
            <w:t>opustila</w:t>
          </w:r>
          <w:proofErr w:type="spellEnd"/>
          <w:r w:rsidRPr="007203C6">
            <w:rPr>
              <w:i/>
              <w:iCs/>
              <w:lang w:val="it-IT"/>
            </w:rPr>
            <w:t xml:space="preserve"> </w:t>
          </w:r>
          <w:proofErr w:type="spellStart"/>
          <w:r w:rsidRPr="007203C6">
            <w:rPr>
              <w:i/>
              <w:iCs/>
              <w:lang w:val="it-IT"/>
            </w:rPr>
            <w:t>manžela</w:t>
          </w:r>
          <w:proofErr w:type="spellEnd"/>
          <w:r w:rsidRPr="007203C6">
            <w:rPr>
              <w:i/>
              <w:iCs/>
              <w:lang w:val="it-IT"/>
            </w:rPr>
            <w:t xml:space="preserve">, </w:t>
          </w:r>
          <w:proofErr w:type="spellStart"/>
          <w:r w:rsidRPr="007203C6">
            <w:rPr>
              <w:i/>
              <w:iCs/>
              <w:lang w:val="it-IT"/>
            </w:rPr>
            <w:t>aneb</w:t>
          </w:r>
          <w:proofErr w:type="spellEnd"/>
          <w:r w:rsidRPr="007203C6">
            <w:rPr>
              <w:i/>
              <w:iCs/>
              <w:lang w:val="it-IT"/>
            </w:rPr>
            <w:t xml:space="preserve"> </w:t>
          </w:r>
          <w:proofErr w:type="spellStart"/>
          <w:r w:rsidRPr="007203C6">
            <w:rPr>
              <w:i/>
              <w:iCs/>
              <w:lang w:val="it-IT"/>
            </w:rPr>
            <w:t>Opory</w:t>
          </w:r>
          <w:proofErr w:type="spellEnd"/>
          <w:r w:rsidRPr="007203C6">
            <w:rPr>
              <w:i/>
              <w:iCs/>
              <w:lang w:val="it-IT"/>
            </w:rPr>
            <w:t xml:space="preserve"> </w:t>
          </w:r>
          <w:proofErr w:type="spellStart"/>
          <w:r w:rsidRPr="007203C6">
            <w:rPr>
              <w:i/>
              <w:iCs/>
              <w:lang w:val="it-IT"/>
            </w:rPr>
            <w:t>společnost</w:t>
          </w:r>
          <w:r>
            <w:rPr>
              <w:i/>
              <w:iCs/>
              <w:lang w:val="it-IT"/>
            </w:rPr>
            <w:t>i</w:t>
          </w:r>
          <w:proofErr w:type="spellEnd"/>
          <w:r w:rsidRPr="007203C6">
            <w:rPr>
              <w:lang w:val="it-IT"/>
            </w:rPr>
            <w:t xml:space="preserve">. </w:t>
          </w:r>
          <w:r w:rsidRPr="007203C6">
            <w:t>Národní divadlo, 2010.</w:t>
          </w:r>
        </w:p>
        <w:p w14:paraId="002D7054" w14:textId="2CBDCE36" w:rsidR="00760D9C" w:rsidRPr="00760D9C" w:rsidRDefault="008443AC" w:rsidP="00760D9C">
          <w:pPr>
            <w:rPr>
              <w:b/>
              <w:bCs/>
              <w:noProof/>
            </w:rPr>
          </w:pPr>
          <w:r w:rsidRPr="001F55F0">
            <w:rPr>
              <w:b/>
              <w:bCs/>
              <w:noProof/>
            </w:rPr>
            <w:t>Literatura</w:t>
          </w:r>
          <w:r w:rsidR="00F871A9">
            <w:rPr>
              <w:b/>
              <w:bCs/>
              <w:noProof/>
            </w:rPr>
            <w:t xml:space="preserve"> a elektronické zdroje</w:t>
          </w:r>
        </w:p>
        <w:p w14:paraId="11E4E735" w14:textId="2D2DE089" w:rsidR="003156DE" w:rsidRPr="003156DE" w:rsidRDefault="003156DE" w:rsidP="003156DE">
          <w:pPr>
            <w:pStyle w:val="Odstavecseseznamem"/>
            <w:numPr>
              <w:ilvl w:val="0"/>
              <w:numId w:val="7"/>
            </w:numPr>
          </w:pPr>
          <w:r w:rsidRPr="007203C6">
            <w:rPr>
              <w:lang w:val="de-DE"/>
            </w:rPr>
            <w:t>AUGUSTOVÁ, Zuzana. </w:t>
          </w:r>
          <w:r w:rsidRPr="007203C6">
            <w:rPr>
              <w:i/>
              <w:iCs/>
              <w:lang w:val="de-DE"/>
            </w:rPr>
            <w:t xml:space="preserve">Experiment </w:t>
          </w:r>
          <w:proofErr w:type="spellStart"/>
          <w:r w:rsidRPr="007203C6">
            <w:rPr>
              <w:i/>
              <w:iCs/>
              <w:lang w:val="de-DE"/>
            </w:rPr>
            <w:t>jako</w:t>
          </w:r>
          <w:proofErr w:type="spellEnd"/>
          <w:r w:rsidRPr="007203C6">
            <w:rPr>
              <w:i/>
              <w:iCs/>
              <w:lang w:val="de-DE"/>
            </w:rPr>
            <w:t xml:space="preserve"> </w:t>
          </w:r>
          <w:proofErr w:type="spellStart"/>
          <w:r w:rsidRPr="007203C6">
            <w:rPr>
              <w:i/>
              <w:iCs/>
              <w:lang w:val="de-DE"/>
            </w:rPr>
            <w:t>kritika</w:t>
          </w:r>
          <w:proofErr w:type="spellEnd"/>
          <w:r w:rsidRPr="007203C6">
            <w:rPr>
              <w:i/>
              <w:iCs/>
              <w:lang w:val="de-DE"/>
            </w:rPr>
            <w:t xml:space="preserve"> </w:t>
          </w:r>
          <w:proofErr w:type="spellStart"/>
          <w:r w:rsidRPr="007203C6">
            <w:rPr>
              <w:i/>
              <w:iCs/>
              <w:lang w:val="de-DE"/>
            </w:rPr>
            <w:t>nacismu</w:t>
          </w:r>
          <w:proofErr w:type="spellEnd"/>
          <w:r w:rsidRPr="007203C6">
            <w:rPr>
              <w:lang w:val="de-DE"/>
            </w:rPr>
            <w:t xml:space="preserve">. </w:t>
          </w:r>
          <w:proofErr w:type="spellStart"/>
          <w:r w:rsidRPr="007203C6">
            <w:rPr>
              <w:lang w:val="es-ES"/>
            </w:rPr>
            <w:t>Praha</w:t>
          </w:r>
          <w:proofErr w:type="spellEnd"/>
          <w:r w:rsidRPr="007203C6">
            <w:rPr>
              <w:lang w:val="es-ES"/>
            </w:rPr>
            <w:t xml:space="preserve">: </w:t>
          </w:r>
          <w:proofErr w:type="spellStart"/>
          <w:r w:rsidRPr="007203C6">
            <w:rPr>
              <w:lang w:val="es-ES"/>
            </w:rPr>
            <w:t>Akademie</w:t>
          </w:r>
          <w:proofErr w:type="spellEnd"/>
          <w:r w:rsidRPr="007203C6">
            <w:rPr>
              <w:lang w:val="es-ES"/>
            </w:rPr>
            <w:t xml:space="preserve"> </w:t>
          </w:r>
          <w:proofErr w:type="spellStart"/>
          <w:r w:rsidRPr="007203C6">
            <w:rPr>
              <w:lang w:val="es-ES"/>
            </w:rPr>
            <w:t>múzických</w:t>
          </w:r>
          <w:proofErr w:type="spellEnd"/>
          <w:r w:rsidRPr="007203C6">
            <w:rPr>
              <w:lang w:val="es-ES"/>
            </w:rPr>
            <w:t xml:space="preserve"> </w:t>
          </w:r>
          <w:proofErr w:type="spellStart"/>
          <w:r w:rsidRPr="007203C6">
            <w:rPr>
              <w:lang w:val="es-ES"/>
            </w:rPr>
            <w:t>umění</w:t>
          </w:r>
          <w:proofErr w:type="spellEnd"/>
          <w:r w:rsidRPr="007203C6">
            <w:rPr>
              <w:lang w:val="es-ES"/>
            </w:rPr>
            <w:t xml:space="preserve"> a Academia, 2020. </w:t>
          </w:r>
          <w:r w:rsidRPr="007203C6">
            <w:t xml:space="preserve">ISBN </w:t>
          </w:r>
          <w:proofErr w:type="spellStart"/>
          <w:r w:rsidRPr="007203C6">
            <w:t>ISBN</w:t>
          </w:r>
          <w:proofErr w:type="spellEnd"/>
          <w:r w:rsidRPr="007203C6">
            <w:t xml:space="preserve"> 978-80-7331-518-4</w:t>
          </w:r>
          <w:r>
            <w:t>.</w:t>
          </w:r>
        </w:p>
        <w:p w14:paraId="6A3AFAD0" w14:textId="4FA36873" w:rsidR="00760D9C" w:rsidRDefault="00760D9C" w:rsidP="00760D9C">
          <w:pPr>
            <w:pStyle w:val="Odstavecseseznamem"/>
            <w:numPr>
              <w:ilvl w:val="0"/>
              <w:numId w:val="7"/>
            </w:numPr>
            <w:rPr>
              <w:rStyle w:val="dn"/>
              <w:lang w:val="it-IT"/>
            </w:rPr>
          </w:pPr>
          <w:r w:rsidRPr="007203C6">
            <w:rPr>
              <w:lang w:val="es-ES"/>
            </w:rPr>
            <w:t>D</w:t>
          </w:r>
          <w:r w:rsidRPr="007203C6">
            <w:rPr>
              <w:rStyle w:val="dn"/>
              <w:lang w:val="es-ES"/>
            </w:rPr>
            <w:t xml:space="preserve">E FIGUEIREDO, Ivo. </w:t>
          </w:r>
          <w:proofErr w:type="spellStart"/>
          <w:r w:rsidRPr="005159E1">
            <w:rPr>
              <w:rStyle w:val="dn"/>
              <w:i/>
              <w:iCs/>
              <w:lang w:val="es-ES"/>
            </w:rPr>
            <w:t>Člověk</w:t>
          </w:r>
          <w:proofErr w:type="spellEnd"/>
          <w:r w:rsidRPr="005159E1">
            <w:rPr>
              <w:rStyle w:val="dn"/>
              <w:i/>
              <w:iCs/>
              <w:lang w:val="es-ES"/>
            </w:rPr>
            <w:t xml:space="preserve"> a </w:t>
          </w:r>
          <w:proofErr w:type="spellStart"/>
          <w:r w:rsidRPr="005159E1">
            <w:rPr>
              <w:rStyle w:val="dn"/>
              <w:i/>
              <w:iCs/>
              <w:lang w:val="es-ES"/>
            </w:rPr>
            <w:t>maska</w:t>
          </w:r>
          <w:proofErr w:type="spellEnd"/>
          <w:r w:rsidRPr="007203C6">
            <w:rPr>
              <w:rStyle w:val="dn"/>
              <w:lang w:val="es-ES"/>
            </w:rPr>
            <w:t xml:space="preserve">. </w:t>
          </w:r>
          <w:r w:rsidRPr="007203C6">
            <w:rPr>
              <w:rStyle w:val="dn"/>
              <w:lang w:val="it-IT"/>
            </w:rPr>
            <w:t xml:space="preserve">1. </w:t>
          </w:r>
          <w:proofErr w:type="spellStart"/>
          <w:r w:rsidRPr="007203C6">
            <w:rPr>
              <w:rStyle w:val="dn"/>
              <w:lang w:val="it-IT"/>
            </w:rPr>
            <w:t>vyd</w:t>
          </w:r>
          <w:proofErr w:type="spellEnd"/>
          <w:r w:rsidRPr="007203C6">
            <w:rPr>
              <w:rStyle w:val="dn"/>
              <w:lang w:val="it-IT"/>
            </w:rPr>
            <w:t xml:space="preserve">. Praha: </w:t>
          </w:r>
          <w:proofErr w:type="spellStart"/>
          <w:r w:rsidRPr="007203C6">
            <w:rPr>
              <w:rStyle w:val="dn"/>
              <w:lang w:val="it-IT"/>
            </w:rPr>
            <w:t>Univerzita</w:t>
          </w:r>
          <w:proofErr w:type="spellEnd"/>
          <w:r w:rsidRPr="007203C6">
            <w:rPr>
              <w:rStyle w:val="dn"/>
              <w:lang w:val="it-IT"/>
            </w:rPr>
            <w:t xml:space="preserve"> </w:t>
          </w:r>
          <w:proofErr w:type="spellStart"/>
          <w:r w:rsidRPr="007203C6">
            <w:rPr>
              <w:rStyle w:val="dn"/>
              <w:lang w:val="it-IT"/>
            </w:rPr>
            <w:t>Karlova</w:t>
          </w:r>
          <w:proofErr w:type="spellEnd"/>
          <w:r w:rsidRPr="007203C6">
            <w:rPr>
              <w:rStyle w:val="dn"/>
              <w:lang w:val="it-IT"/>
            </w:rPr>
            <w:t>, 2015. IBSN 978-80-246_2946-9</w:t>
          </w:r>
          <w:r w:rsidR="009749CC">
            <w:rPr>
              <w:rStyle w:val="dn"/>
              <w:lang w:val="it-IT"/>
            </w:rPr>
            <w:t>.</w:t>
          </w:r>
        </w:p>
        <w:p w14:paraId="1B857A53" w14:textId="561D105D" w:rsidR="000E4CE6" w:rsidRPr="000E4CE6" w:rsidRDefault="000E4CE6" w:rsidP="000E4CE6">
          <w:pPr>
            <w:pStyle w:val="Odstavecseseznamem"/>
            <w:numPr>
              <w:ilvl w:val="0"/>
              <w:numId w:val="7"/>
            </w:numPr>
            <w:rPr>
              <w:rStyle w:val="dn"/>
              <w:lang w:val="it-IT"/>
            </w:rPr>
          </w:pPr>
          <w:r w:rsidRPr="007203C6">
            <w:t xml:space="preserve">Index genderové rovnosti: Česko si polepšilo, za zbytkem EU nadále zaostává. </w:t>
          </w:r>
          <w:r w:rsidRPr="007203C6">
            <w:rPr>
              <w:lang w:val="it-IT"/>
            </w:rPr>
            <w:t xml:space="preserve">Online. 2023. </w:t>
          </w:r>
          <w:proofErr w:type="spellStart"/>
          <w:r w:rsidRPr="007203C6">
            <w:rPr>
              <w:lang w:val="it-IT"/>
            </w:rPr>
            <w:t>Dostupné</w:t>
          </w:r>
          <w:proofErr w:type="spellEnd"/>
          <w:r w:rsidRPr="007203C6">
            <w:rPr>
              <w:lang w:val="it-IT"/>
            </w:rPr>
            <w:t xml:space="preserve"> z: </w:t>
          </w:r>
          <w:hyperlink r:id="rId11" w:history="1">
            <w:r w:rsidRPr="007203C6">
              <w:rPr>
                <w:rStyle w:val="Hypertextovodkaz"/>
                <w:lang w:val="it-IT"/>
              </w:rPr>
              <w:t>https://www.tojerovnost.cz/cs/gei2023/</w:t>
            </w:r>
          </w:hyperlink>
          <w:r w:rsidRPr="007203C6">
            <w:rPr>
              <w:lang w:val="it-IT"/>
            </w:rPr>
            <w:t>. [cit. 2024-04-30].</w:t>
          </w:r>
        </w:p>
        <w:p w14:paraId="6381B654" w14:textId="56F19BB4" w:rsidR="00760D9C" w:rsidRDefault="00760D9C" w:rsidP="00F07DC5">
          <w:pPr>
            <w:pStyle w:val="Odstavecseseznamem"/>
            <w:numPr>
              <w:ilvl w:val="0"/>
              <w:numId w:val="7"/>
            </w:numPr>
          </w:pPr>
          <w:r w:rsidRPr="007203C6">
            <w:t xml:space="preserve">JELINEK, Elfriede, ULLRICHOVÁ, </w:t>
          </w:r>
          <w:r w:rsidRPr="00786A6A">
            <w:rPr>
              <w:i/>
              <w:iCs/>
            </w:rPr>
            <w:t>Darina. Co se stalo, když Nora opustila manžela, aneb Opory společností.</w:t>
          </w:r>
          <w:r w:rsidRPr="007203C6">
            <w:t xml:space="preserve"> Online. Národní divadlo, 2010. ISBN 978-80-7258-348-5.</w:t>
          </w:r>
        </w:p>
        <w:p w14:paraId="7C107396" w14:textId="77777777" w:rsidR="00F07DC5" w:rsidRPr="007203C6" w:rsidRDefault="00F07DC5" w:rsidP="00F07DC5">
          <w:pPr>
            <w:pStyle w:val="Odstavecseseznamem"/>
            <w:numPr>
              <w:ilvl w:val="0"/>
              <w:numId w:val="7"/>
            </w:numPr>
          </w:pPr>
          <w:r w:rsidRPr="007203C6">
            <w:rPr>
              <w:lang w:val="de-DE"/>
            </w:rPr>
            <w:t xml:space="preserve">KALLIN, Britta. </w:t>
          </w:r>
          <w:r w:rsidRPr="005F2992">
            <w:rPr>
              <w:i/>
              <w:iCs/>
              <w:lang w:val="de-DE"/>
            </w:rPr>
            <w:t>Elfriede Jelineks Solidaritätsbekundungen</w:t>
          </w:r>
          <w:r w:rsidRPr="007203C6">
            <w:rPr>
              <w:lang w:val="de-DE"/>
            </w:rPr>
            <w:t xml:space="preserve">. </w:t>
          </w:r>
          <w:r w:rsidRPr="007203C6">
            <w:rPr>
              <w:lang w:val="it-IT"/>
            </w:rPr>
            <w:t xml:space="preserve">Online. </w:t>
          </w:r>
          <w:proofErr w:type="spellStart"/>
          <w:r w:rsidRPr="007203C6">
            <w:rPr>
              <w:lang w:val="it-IT"/>
            </w:rPr>
            <w:t>Dostupné</w:t>
          </w:r>
          <w:proofErr w:type="spellEnd"/>
          <w:r w:rsidRPr="007203C6">
            <w:rPr>
              <w:lang w:val="it-IT"/>
            </w:rPr>
            <w:t xml:space="preserve"> z: </w:t>
          </w:r>
          <w:hyperlink r:id="rId12" w:history="1">
            <w:r w:rsidRPr="007203C6">
              <w:rPr>
                <w:rStyle w:val="Hypertextovodkaz"/>
                <w:lang w:val="it-IT"/>
              </w:rPr>
              <w:t>https://jelinektabu.univie.ac.at/politik/protest/britta-kallin/?fbclid=IwAR1zX9zFPS6mjss2OqCzL0JHIWlVOgIA_Rdwrj4UwvQQ0AYJFNjLYsu72f8</w:t>
            </w:r>
          </w:hyperlink>
          <w:r w:rsidRPr="007203C6">
            <w:rPr>
              <w:lang w:val="it-IT"/>
            </w:rPr>
            <w:t xml:space="preserve">. </w:t>
          </w:r>
          <w:r w:rsidRPr="007203C6">
            <w:t>[cit. 2024-04-17].</w:t>
          </w:r>
        </w:p>
        <w:p w14:paraId="4BE3C52F" w14:textId="3C45CADB" w:rsidR="00F07DC5" w:rsidRPr="00F07DC5" w:rsidRDefault="00F07DC5" w:rsidP="003156DE">
          <w:pPr>
            <w:pStyle w:val="Odstavecseseznamem"/>
            <w:numPr>
              <w:ilvl w:val="0"/>
              <w:numId w:val="7"/>
            </w:numPr>
            <w:rPr>
              <w:rStyle w:val="dn"/>
            </w:rPr>
          </w:pPr>
          <w:r w:rsidRPr="007203C6">
            <w:t>KUBART, Tomáš. </w:t>
          </w:r>
          <w:r w:rsidRPr="007203C6">
            <w:rPr>
              <w:i/>
              <w:iCs/>
            </w:rPr>
            <w:t xml:space="preserve">Inter </w:t>
          </w:r>
          <w:proofErr w:type="spellStart"/>
          <w:r w:rsidRPr="007203C6">
            <w:rPr>
              <w:i/>
              <w:iCs/>
            </w:rPr>
            <w:t>faeces</w:t>
          </w:r>
          <w:proofErr w:type="spellEnd"/>
          <w:r w:rsidRPr="007203C6">
            <w:rPr>
              <w:i/>
              <w:iCs/>
            </w:rPr>
            <w:t xml:space="preserve"> et </w:t>
          </w:r>
          <w:proofErr w:type="spellStart"/>
          <w:r w:rsidRPr="007203C6">
            <w:rPr>
              <w:i/>
              <w:iCs/>
            </w:rPr>
            <w:t>urinam</w:t>
          </w:r>
          <w:proofErr w:type="spellEnd"/>
          <w:r w:rsidRPr="007203C6">
            <w:rPr>
              <w:i/>
              <w:iCs/>
            </w:rPr>
            <w:t xml:space="preserve"> </w:t>
          </w:r>
          <w:proofErr w:type="spellStart"/>
          <w:r w:rsidRPr="007203C6">
            <w:rPr>
              <w:i/>
              <w:iCs/>
            </w:rPr>
            <w:t>purgamus</w:t>
          </w:r>
          <w:proofErr w:type="spellEnd"/>
          <w:r w:rsidRPr="007203C6">
            <w:rPr>
              <w:i/>
              <w:iCs/>
            </w:rPr>
            <w:t xml:space="preserve">/Vídeňský </w:t>
          </w:r>
          <w:proofErr w:type="spellStart"/>
          <w:r w:rsidRPr="007203C6">
            <w:rPr>
              <w:i/>
              <w:iCs/>
            </w:rPr>
            <w:t>akcionismus</w:t>
          </w:r>
          <w:proofErr w:type="spellEnd"/>
          <w:r w:rsidRPr="007203C6">
            <w:rPr>
              <w:i/>
              <w:iCs/>
            </w:rPr>
            <w:t xml:space="preserve"> jako </w:t>
          </w:r>
          <w:proofErr w:type="spellStart"/>
          <w:r w:rsidRPr="007203C6">
            <w:rPr>
              <w:i/>
              <w:iCs/>
            </w:rPr>
            <w:t>faxensyndrom</w:t>
          </w:r>
          <w:proofErr w:type="spellEnd"/>
          <w:r w:rsidRPr="007203C6">
            <w:rPr>
              <w:i/>
              <w:iCs/>
            </w:rPr>
            <w:t xml:space="preserve"> poválečného Rakouska</w:t>
          </w:r>
          <w:r w:rsidRPr="007203C6">
            <w:t xml:space="preserve">. </w:t>
          </w:r>
          <w:r w:rsidRPr="007203C6">
            <w:rPr>
              <w:lang w:val="it-IT"/>
            </w:rPr>
            <w:t xml:space="preserve">Online, </w:t>
          </w:r>
          <w:proofErr w:type="spellStart"/>
          <w:r w:rsidRPr="007203C6">
            <w:rPr>
              <w:lang w:val="it-IT"/>
            </w:rPr>
            <w:t>Disertační</w:t>
          </w:r>
          <w:proofErr w:type="spellEnd"/>
          <w:r w:rsidRPr="007203C6">
            <w:rPr>
              <w:lang w:val="it-IT"/>
            </w:rPr>
            <w:t xml:space="preserve"> </w:t>
          </w:r>
          <w:proofErr w:type="spellStart"/>
          <w:r w:rsidRPr="007203C6">
            <w:rPr>
              <w:lang w:val="it-IT"/>
            </w:rPr>
            <w:t>práce</w:t>
          </w:r>
          <w:proofErr w:type="spellEnd"/>
          <w:r w:rsidRPr="007203C6">
            <w:rPr>
              <w:lang w:val="it-IT"/>
            </w:rPr>
            <w:t xml:space="preserve">. Brno: </w:t>
          </w:r>
          <w:proofErr w:type="spellStart"/>
          <w:r w:rsidRPr="007203C6">
            <w:rPr>
              <w:lang w:val="it-IT"/>
            </w:rPr>
            <w:t>Masarykova</w:t>
          </w:r>
          <w:proofErr w:type="spellEnd"/>
          <w:r w:rsidRPr="007203C6">
            <w:rPr>
              <w:lang w:val="it-IT"/>
            </w:rPr>
            <w:t xml:space="preserve"> </w:t>
          </w:r>
          <w:proofErr w:type="gramStart"/>
          <w:r w:rsidRPr="007203C6">
            <w:rPr>
              <w:lang w:val="it-IT"/>
            </w:rPr>
            <w:t>Univerzita,2021.Dostupné</w:t>
          </w:r>
          <w:proofErr w:type="gramEnd"/>
          <w:r>
            <w:rPr>
              <w:lang w:val="it-IT"/>
            </w:rPr>
            <w:t xml:space="preserve"> </w:t>
          </w:r>
          <w:r w:rsidRPr="00F07DC5">
            <w:rPr>
              <w:lang w:val="it-IT"/>
            </w:rPr>
            <w:t>z: </w:t>
          </w:r>
          <w:hyperlink r:id="rId13" w:history="1">
            <w:r w:rsidRPr="00F07DC5">
              <w:rPr>
                <w:rStyle w:val="Hypertextovodkaz"/>
                <w:lang w:val="it-IT"/>
              </w:rPr>
              <w:t>https://is.muni.cz/th/mhq8z/Inter_faesces_et_urinam_purgamus.pdf</w:t>
            </w:r>
          </w:hyperlink>
          <w:r w:rsidRPr="00F07DC5">
            <w:rPr>
              <w:lang w:val="it-IT"/>
            </w:rPr>
            <w:t xml:space="preserve">. </w:t>
          </w:r>
          <w:r w:rsidRPr="007203C6">
            <w:t>[cit. 2024-05-08].</w:t>
          </w:r>
        </w:p>
        <w:p w14:paraId="38FE704A" w14:textId="5CBE00B1" w:rsidR="00245E3D" w:rsidRDefault="008443AC" w:rsidP="00760D9C">
          <w:pPr>
            <w:pStyle w:val="Odstavecseseznamem"/>
            <w:numPr>
              <w:ilvl w:val="0"/>
              <w:numId w:val="7"/>
            </w:numPr>
          </w:pPr>
          <w:r w:rsidRPr="007203C6">
            <w:t xml:space="preserve">LAUDER, Silvie. </w:t>
          </w:r>
          <w:r w:rsidRPr="00786A6A">
            <w:rPr>
              <w:i/>
              <w:iCs/>
            </w:rPr>
            <w:t>V pasti pohlaví: o politice, péči, sexu, násilí a postavení žen v Česku</w:t>
          </w:r>
          <w:r w:rsidRPr="007203C6">
            <w:t>. Brno: Host, 2023. ISBN 978-80-275-1590-5.</w:t>
          </w:r>
        </w:p>
        <w:p w14:paraId="7ABEA790" w14:textId="4D8E8046" w:rsidR="00313EC3" w:rsidRPr="007203C6" w:rsidRDefault="00313EC3" w:rsidP="00313EC3">
          <w:pPr>
            <w:pStyle w:val="Odstavecseseznamem"/>
            <w:numPr>
              <w:ilvl w:val="0"/>
              <w:numId w:val="7"/>
            </w:numPr>
          </w:pPr>
          <w:r w:rsidRPr="007203C6">
            <w:lastRenderedPageBreak/>
            <w:t>MCFARLANE, James (</w:t>
          </w:r>
          <w:proofErr w:type="spellStart"/>
          <w:r w:rsidRPr="007203C6">
            <w:t>ed</w:t>
          </w:r>
          <w:proofErr w:type="spellEnd"/>
          <w:r w:rsidRPr="007203C6">
            <w:t>.). </w:t>
          </w:r>
          <w:proofErr w:type="spellStart"/>
          <w:r w:rsidRPr="007203C6">
            <w:rPr>
              <w:i/>
              <w:iCs/>
            </w:rPr>
            <w:t>The</w:t>
          </w:r>
          <w:proofErr w:type="spellEnd"/>
          <w:r w:rsidRPr="007203C6">
            <w:rPr>
              <w:i/>
              <w:iCs/>
            </w:rPr>
            <w:t xml:space="preserve"> Cambridge </w:t>
          </w:r>
          <w:proofErr w:type="spellStart"/>
          <w:r w:rsidRPr="007203C6">
            <w:rPr>
              <w:i/>
              <w:iCs/>
            </w:rPr>
            <w:t>Companion</w:t>
          </w:r>
          <w:proofErr w:type="spellEnd"/>
          <w:r w:rsidRPr="007203C6">
            <w:rPr>
              <w:i/>
              <w:iCs/>
            </w:rPr>
            <w:t xml:space="preserve"> to Ibsen</w:t>
          </w:r>
          <w:r w:rsidRPr="007203C6">
            <w:t xml:space="preserve">. USA: Cambridge University </w:t>
          </w:r>
          <w:proofErr w:type="spellStart"/>
          <w:r w:rsidRPr="007203C6">
            <w:t>Press</w:t>
          </w:r>
          <w:proofErr w:type="spellEnd"/>
          <w:r w:rsidRPr="007203C6">
            <w:t>, 1994. ISBN ISBN-10 0-521-41166-</w:t>
          </w:r>
          <w:r>
            <w:t>1.</w:t>
          </w:r>
        </w:p>
        <w:p w14:paraId="3A392EB9" w14:textId="043A1418" w:rsidR="00D44F8A" w:rsidRPr="007203C6" w:rsidRDefault="008443AC" w:rsidP="00F07DC5">
          <w:pPr>
            <w:pStyle w:val="Odstavecseseznamem"/>
            <w:numPr>
              <w:ilvl w:val="0"/>
              <w:numId w:val="7"/>
            </w:numPr>
          </w:pPr>
          <w:r w:rsidRPr="007203C6">
            <w:t xml:space="preserve">SCHNELLE, Barbora. </w:t>
          </w:r>
          <w:r w:rsidRPr="007203C6">
            <w:rPr>
              <w:i/>
              <w:iCs/>
            </w:rPr>
            <w:t xml:space="preserve">Elfriede </w:t>
          </w:r>
          <w:proofErr w:type="spellStart"/>
          <w:r w:rsidRPr="007203C6">
            <w:rPr>
              <w:i/>
              <w:iCs/>
            </w:rPr>
            <w:t>Jelinek</w:t>
          </w:r>
          <w:proofErr w:type="spellEnd"/>
          <w:r w:rsidRPr="007203C6">
            <w:rPr>
              <w:i/>
              <w:iCs/>
            </w:rPr>
            <w:t xml:space="preserve"> a její divadlo proti divadlu.</w:t>
          </w:r>
          <w:r w:rsidRPr="007203C6">
            <w:t xml:space="preserve"> 1. vyd. Brno: Nakladatelství Větrné mlýny, 2006. IBSN 80-86907-32-5.</w:t>
          </w:r>
        </w:p>
        <w:p w14:paraId="57BE5619" w14:textId="687B3BB7" w:rsidR="00B90877" w:rsidRPr="007203C6" w:rsidRDefault="00B90877" w:rsidP="00760D9C">
          <w:pPr>
            <w:pStyle w:val="Odstavecseseznamem"/>
            <w:numPr>
              <w:ilvl w:val="0"/>
              <w:numId w:val="7"/>
            </w:numPr>
            <w:rPr>
              <w:lang w:val="it-IT"/>
            </w:rPr>
          </w:pPr>
          <w:r w:rsidRPr="007203C6">
            <w:rPr>
              <w:lang w:val="it-IT"/>
            </w:rPr>
            <w:t xml:space="preserve">STEHLÍKOVÁ, </w:t>
          </w:r>
          <w:proofErr w:type="spellStart"/>
          <w:r w:rsidRPr="007203C6">
            <w:rPr>
              <w:lang w:val="it-IT"/>
            </w:rPr>
            <w:t>Karolína</w:t>
          </w:r>
          <w:proofErr w:type="spellEnd"/>
          <w:r w:rsidRPr="007203C6">
            <w:rPr>
              <w:lang w:val="it-IT"/>
            </w:rPr>
            <w:t xml:space="preserve"> (ed.). </w:t>
          </w:r>
          <w:r w:rsidRPr="005159E1">
            <w:rPr>
              <w:i/>
              <w:iCs/>
              <w:lang w:val="it-IT"/>
            </w:rPr>
            <w:t>Ipse ipsa Ibsen</w:t>
          </w:r>
          <w:r w:rsidRPr="007203C6">
            <w:rPr>
              <w:lang w:val="it-IT"/>
            </w:rPr>
            <w:t>. 1. Vyd. Soběslav: Nakladatelství Elg. 2006. IBSN 80-239-6129-2.</w:t>
          </w:r>
        </w:p>
        <w:p w14:paraId="755337AB" w14:textId="54B46760" w:rsidR="00752D9D" w:rsidRPr="007203C6" w:rsidRDefault="00752D9D" w:rsidP="00760D9C">
          <w:pPr>
            <w:pStyle w:val="Odstavecseseznamem"/>
            <w:numPr>
              <w:ilvl w:val="0"/>
              <w:numId w:val="7"/>
            </w:numPr>
          </w:pPr>
          <w:proofErr w:type="spellStart"/>
          <w:r w:rsidRPr="007203C6">
            <w:t>wiener</w:t>
          </w:r>
          <w:proofErr w:type="spellEnd"/>
          <w:r w:rsidRPr="007203C6">
            <w:t xml:space="preserve"> </w:t>
          </w:r>
          <w:proofErr w:type="spellStart"/>
          <w:r w:rsidRPr="007203C6">
            <w:t>gruppe</w:t>
          </w:r>
          <w:proofErr w:type="spellEnd"/>
          <w:r w:rsidRPr="007203C6">
            <w:t xml:space="preserve">. Studio RUBATO. </w:t>
          </w:r>
          <w:proofErr w:type="spellStart"/>
          <w:r w:rsidRPr="007203C6">
            <w:t>cz</w:t>
          </w:r>
          <w:proofErr w:type="spellEnd"/>
          <w:r w:rsidRPr="007203C6">
            <w:t xml:space="preserve"> [online]. [cit. 7. 5. 2024]. Dostupné z: </w:t>
          </w:r>
          <w:hyperlink r:id="rId14" w:history="1">
            <w:r w:rsidRPr="007203C6">
              <w:rPr>
                <w:rStyle w:val="Hypertextovodkaz"/>
              </w:rPr>
              <w:t>http://rubato.cz/?p=1338</w:t>
            </w:r>
          </w:hyperlink>
          <w:r w:rsidRPr="007203C6">
            <w:t>.</w:t>
          </w:r>
        </w:p>
        <w:p w14:paraId="7A11F573" w14:textId="250427F9" w:rsidR="00D779EC" w:rsidRDefault="00000000" w:rsidP="003156DE">
          <w:pPr>
            <w:pStyle w:val="Odstavecseseznamem"/>
          </w:pPr>
        </w:p>
      </w:sdtContent>
    </w:sdt>
    <w:p w14:paraId="2B7E4DA8" w14:textId="77777777" w:rsidR="00D779EC" w:rsidRDefault="00D779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
        <w:br w:type="page"/>
      </w:r>
    </w:p>
    <w:p w14:paraId="2775E379" w14:textId="77777777" w:rsidR="00D779EC" w:rsidRPr="00C96FEB" w:rsidRDefault="00D779EC" w:rsidP="00D779EC">
      <w:pPr>
        <w:pStyle w:val="Titulek"/>
        <w:rPr>
          <w:rFonts w:hAnsi="Times New Roman" w:cs="Times New Roman"/>
        </w:rPr>
      </w:pPr>
      <w:r w:rsidRPr="00C96FEB">
        <w:rPr>
          <w:rFonts w:hAnsi="Times New Roman" w:cs="Times New Roman"/>
        </w:rPr>
        <w:lastRenderedPageBreak/>
        <w:t>NÁZEV:</w:t>
      </w:r>
    </w:p>
    <w:p w14:paraId="614448BC" w14:textId="77777777" w:rsidR="00D779EC" w:rsidRDefault="00D779EC" w:rsidP="00D779EC">
      <w:pPr>
        <w:pStyle w:val="Titulek"/>
        <w:rPr>
          <w:rFonts w:hAnsi="Times New Roman" w:cs="Times New Roman"/>
          <w:b w:val="0"/>
          <w:bCs w:val="0"/>
        </w:rPr>
      </w:pPr>
      <w:r w:rsidRPr="00D779EC">
        <w:rPr>
          <w:rFonts w:hAnsi="Times New Roman" w:cs="Times New Roman"/>
          <w:b w:val="0"/>
          <w:bCs w:val="0"/>
        </w:rPr>
        <w:t xml:space="preserve">Komparativní analýza diskurzu o ženské otázce v dramatech </w:t>
      </w:r>
      <w:r w:rsidRPr="00D779EC">
        <w:rPr>
          <w:rFonts w:hAnsi="Times New Roman" w:cs="Times New Roman"/>
          <w:b w:val="0"/>
          <w:bCs w:val="0"/>
          <w:i/>
          <w:iCs/>
        </w:rPr>
        <w:t xml:space="preserve">Domeček pro panenky </w:t>
      </w:r>
      <w:r w:rsidRPr="00D779EC">
        <w:rPr>
          <w:rFonts w:hAnsi="Times New Roman" w:cs="Times New Roman"/>
          <w:b w:val="0"/>
          <w:bCs w:val="0"/>
        </w:rPr>
        <w:t>a</w:t>
      </w:r>
      <w:r w:rsidRPr="00D779EC">
        <w:rPr>
          <w:rFonts w:hAnsi="Times New Roman" w:cs="Times New Roman"/>
          <w:b w:val="0"/>
          <w:bCs w:val="0"/>
          <w:i/>
          <w:iCs/>
        </w:rPr>
        <w:t xml:space="preserve"> Co se stalo, když Nora opustila manžela, aneb Opory společnosti</w:t>
      </w:r>
      <w:r w:rsidRPr="00D779EC">
        <w:rPr>
          <w:rFonts w:hAnsi="Times New Roman" w:cs="Times New Roman"/>
          <w:b w:val="0"/>
          <w:bCs w:val="0"/>
        </w:rPr>
        <w:t xml:space="preserve"> </w:t>
      </w:r>
    </w:p>
    <w:p w14:paraId="6F845166" w14:textId="5A1B381B" w:rsidR="00D779EC" w:rsidRPr="00C96FEB" w:rsidRDefault="00D779EC" w:rsidP="00D779EC">
      <w:pPr>
        <w:pStyle w:val="Titulek"/>
        <w:rPr>
          <w:rFonts w:hAnsi="Times New Roman" w:cs="Times New Roman"/>
        </w:rPr>
      </w:pPr>
      <w:r w:rsidRPr="00C96FEB">
        <w:rPr>
          <w:rFonts w:hAnsi="Times New Roman" w:cs="Times New Roman"/>
        </w:rPr>
        <w:t>AUTOR:</w:t>
      </w:r>
    </w:p>
    <w:p w14:paraId="4233B61B" w14:textId="6BC5F294" w:rsidR="00D779EC" w:rsidRPr="00C96FEB" w:rsidRDefault="00D779EC" w:rsidP="00D779EC">
      <w:pPr>
        <w:pStyle w:val="Prohlen"/>
        <w:rPr>
          <w:rFonts w:hAnsi="Times New Roman" w:cs="Times New Roman"/>
        </w:rPr>
      </w:pPr>
      <w:r>
        <w:rPr>
          <w:rFonts w:hAnsi="Times New Roman" w:cs="Times New Roman"/>
        </w:rPr>
        <w:t>Kristýna Pirková</w:t>
      </w:r>
    </w:p>
    <w:p w14:paraId="54DE13FB" w14:textId="77777777" w:rsidR="00D779EC" w:rsidRPr="00C96FEB" w:rsidRDefault="00D779EC" w:rsidP="00D779EC">
      <w:pPr>
        <w:pStyle w:val="Titulek"/>
        <w:rPr>
          <w:rFonts w:hAnsi="Times New Roman" w:cs="Times New Roman"/>
        </w:rPr>
      </w:pPr>
      <w:r w:rsidRPr="00C96FEB">
        <w:rPr>
          <w:rFonts w:hAnsi="Times New Roman" w:cs="Times New Roman"/>
        </w:rPr>
        <w:t>KATEDRA:</w:t>
      </w:r>
    </w:p>
    <w:p w14:paraId="66B16CC8" w14:textId="166823BE" w:rsidR="00D779EC" w:rsidRPr="00C96FEB" w:rsidRDefault="00D779EC" w:rsidP="00D779EC">
      <w:pPr>
        <w:pStyle w:val="Prohlen"/>
        <w:rPr>
          <w:rFonts w:hAnsi="Times New Roman" w:cs="Times New Roman"/>
        </w:rPr>
      </w:pPr>
      <w:r>
        <w:rPr>
          <w:rFonts w:hAnsi="Times New Roman" w:cs="Times New Roman"/>
        </w:rPr>
        <w:t>Katedra divadelních a filmových studií</w:t>
      </w:r>
    </w:p>
    <w:p w14:paraId="3FA72460" w14:textId="77777777" w:rsidR="00D779EC" w:rsidRPr="00C96FEB" w:rsidRDefault="00D779EC" w:rsidP="00D779EC">
      <w:pPr>
        <w:pStyle w:val="Titulek"/>
        <w:rPr>
          <w:rFonts w:hAnsi="Times New Roman" w:cs="Times New Roman"/>
        </w:rPr>
      </w:pPr>
      <w:r w:rsidRPr="00C96FEB">
        <w:rPr>
          <w:rFonts w:hAnsi="Times New Roman" w:cs="Times New Roman"/>
        </w:rPr>
        <w:t>VEDOUCÍ PRÁCE:</w:t>
      </w:r>
    </w:p>
    <w:p w14:paraId="39C479AA" w14:textId="4C94B215" w:rsidR="00D779EC" w:rsidRPr="00C96FEB" w:rsidRDefault="00D779EC" w:rsidP="00D779EC">
      <w:pPr>
        <w:pStyle w:val="Zkladntext2"/>
        <w:spacing w:line="360" w:lineRule="auto"/>
        <w:ind w:left="426" w:hanging="426"/>
        <w:jc w:val="both"/>
        <w:rPr>
          <w:sz w:val="24"/>
          <w:szCs w:val="24"/>
        </w:rPr>
      </w:pPr>
      <w:r w:rsidRPr="00D779EC">
        <w:rPr>
          <w:rFonts w:eastAsia="Arial Unicode MS"/>
          <w:sz w:val="24"/>
          <w:szCs w:val="24"/>
        </w:rPr>
        <w:t xml:space="preserve">Mgr. Eliška </w:t>
      </w:r>
      <w:proofErr w:type="spellStart"/>
      <w:r w:rsidRPr="00D779EC">
        <w:rPr>
          <w:rFonts w:eastAsia="Arial Unicode MS"/>
          <w:sz w:val="24"/>
          <w:szCs w:val="24"/>
        </w:rPr>
        <w:t>Kubartová</w:t>
      </w:r>
      <w:proofErr w:type="spellEnd"/>
      <w:r w:rsidRPr="00D779EC">
        <w:rPr>
          <w:rFonts w:eastAsia="Arial Unicode MS"/>
          <w:sz w:val="24"/>
          <w:szCs w:val="24"/>
        </w:rPr>
        <w:t>, Ph.D.</w:t>
      </w:r>
    </w:p>
    <w:p w14:paraId="2ABF0C94" w14:textId="77777777" w:rsidR="00B934F8" w:rsidRDefault="00B934F8" w:rsidP="00452CC9">
      <w:pPr>
        <w:pStyle w:val="Titulek"/>
        <w:spacing w:line="360" w:lineRule="auto"/>
        <w:rPr>
          <w:rFonts w:hAnsi="Times New Roman" w:cs="Times New Roman"/>
        </w:rPr>
      </w:pPr>
    </w:p>
    <w:p w14:paraId="417C374A" w14:textId="13687E39" w:rsidR="00D779EC" w:rsidRPr="00C96FEB" w:rsidRDefault="00D779EC" w:rsidP="00452CC9">
      <w:pPr>
        <w:pStyle w:val="Titulek"/>
        <w:spacing w:line="360" w:lineRule="auto"/>
        <w:rPr>
          <w:rFonts w:hAnsi="Times New Roman" w:cs="Times New Roman"/>
        </w:rPr>
      </w:pPr>
      <w:r w:rsidRPr="00C96FEB">
        <w:rPr>
          <w:rFonts w:hAnsi="Times New Roman" w:cs="Times New Roman"/>
        </w:rPr>
        <w:t>ABSTRAKT:</w:t>
      </w:r>
    </w:p>
    <w:p w14:paraId="6DFC14F9" w14:textId="6452FEEC" w:rsidR="00D779EC" w:rsidRDefault="00D779EC" w:rsidP="00452CC9">
      <w:pPr>
        <w:pStyle w:val="Odstavecseseznamem"/>
        <w:ind w:left="0"/>
      </w:pPr>
      <w:r w:rsidRPr="00D779EC">
        <w:t xml:space="preserve">Tématem mé bakalářské práce je analýza dramatu norského dramatika Henrika Ibsena </w:t>
      </w:r>
      <w:r w:rsidRPr="00D779EC">
        <w:rPr>
          <w:i/>
          <w:iCs/>
        </w:rPr>
        <w:t xml:space="preserve">Domeček pro panenky (1879) </w:t>
      </w:r>
      <w:r w:rsidRPr="00D779EC">
        <w:t xml:space="preserve">a na něj navazující </w:t>
      </w:r>
      <w:r w:rsidRPr="00D779EC">
        <w:rPr>
          <w:i/>
          <w:iCs/>
        </w:rPr>
        <w:t xml:space="preserve">Co se stalo, když Nora opustila manžela, aneb Opory společnosti (1977) </w:t>
      </w:r>
      <w:r w:rsidRPr="00D779EC">
        <w:t xml:space="preserve">od rakouské spisovatelky Elfriede </w:t>
      </w:r>
      <w:proofErr w:type="spellStart"/>
      <w:r w:rsidRPr="00D779EC">
        <w:t>Jelinek</w:t>
      </w:r>
      <w:proofErr w:type="spellEnd"/>
      <w:r w:rsidRPr="00D779EC">
        <w:t xml:space="preserve">. Cílem práce je podrobně prozkoumat feministickou otázku v tematické stránce obou děl. Nutností ke správnému pochopení vyjádření genderové nerovnosti v dramatech je teoretická kapitola, která zohledňuje kontext života a tvorby jmenovaných autorů. Analytická část se zaměřuje na prezentaci utlačování žen skrz hlavní hrdinu Noru a srovnává její podobu a vývoj v obou případech. Součástí práce je také má (režijně-)dramaturgická koncepce dramatu </w:t>
      </w:r>
      <w:r w:rsidRPr="00D779EC">
        <w:rPr>
          <w:i/>
          <w:iCs/>
        </w:rPr>
        <w:t>Co se stalo, když Nora opustila manžela, aneb Opory společnosti</w:t>
      </w:r>
      <w:r w:rsidRPr="00D779EC">
        <w:t>, jejímž cílem bylo potvrdit stálou aktuálnost tématu genderové nerovnosti.</w:t>
      </w:r>
    </w:p>
    <w:p w14:paraId="61669AB4" w14:textId="77777777" w:rsidR="001F248A" w:rsidRDefault="001F248A" w:rsidP="00231793">
      <w:pPr>
        <w:pStyle w:val="Titulek"/>
        <w:spacing w:line="360" w:lineRule="auto"/>
        <w:rPr>
          <w:rFonts w:hAnsi="Times New Roman" w:cs="Times New Roman"/>
        </w:rPr>
      </w:pPr>
    </w:p>
    <w:p w14:paraId="5437F0D2" w14:textId="61F07934" w:rsidR="0038558B" w:rsidRPr="00C96FEB" w:rsidRDefault="0038558B" w:rsidP="00231793">
      <w:pPr>
        <w:pStyle w:val="Titulek"/>
        <w:spacing w:line="360" w:lineRule="auto"/>
        <w:rPr>
          <w:rFonts w:hAnsi="Times New Roman" w:cs="Times New Roman"/>
        </w:rPr>
      </w:pPr>
      <w:r w:rsidRPr="00C96FEB">
        <w:rPr>
          <w:rFonts w:hAnsi="Times New Roman" w:cs="Times New Roman"/>
        </w:rPr>
        <w:t>KLÍČOVÁ SLOVA:</w:t>
      </w:r>
    </w:p>
    <w:p w14:paraId="1E4EE871" w14:textId="6C608749" w:rsidR="0038558B" w:rsidRDefault="0038558B" w:rsidP="00231793">
      <w:pPr>
        <w:pStyle w:val="Odstavecseseznamem"/>
        <w:ind w:left="0"/>
      </w:pPr>
      <w:r>
        <w:t xml:space="preserve">Feminismus, </w:t>
      </w:r>
      <w:r w:rsidR="00A22933">
        <w:t xml:space="preserve">Patriarchát, </w:t>
      </w:r>
      <w:r>
        <w:t xml:space="preserve">Nora, </w:t>
      </w:r>
      <w:proofErr w:type="spellStart"/>
      <w:r>
        <w:t>Jelinek</w:t>
      </w:r>
      <w:proofErr w:type="spellEnd"/>
      <w:r>
        <w:t>, Ibsen</w:t>
      </w:r>
    </w:p>
    <w:p w14:paraId="26F87014" w14:textId="77777777" w:rsidR="0038558B" w:rsidRPr="00D779EC" w:rsidRDefault="0038558B" w:rsidP="00452CC9">
      <w:pPr>
        <w:pStyle w:val="Odstavecseseznamem"/>
        <w:ind w:left="0"/>
      </w:pPr>
    </w:p>
    <w:p w14:paraId="3028B713" w14:textId="38CE8A9D" w:rsidR="00B934F8" w:rsidRDefault="00B934F8" w:rsidP="00452CC9">
      <w:pPr>
        <w:pStyle w:val="Odstavecseseznamem"/>
      </w:pPr>
    </w:p>
    <w:p w14:paraId="66A87DDA" w14:textId="77777777" w:rsidR="00B934F8" w:rsidRDefault="00B934F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r>
        <w:br w:type="page"/>
      </w:r>
    </w:p>
    <w:p w14:paraId="68F105B6" w14:textId="77777777" w:rsidR="00B934F8" w:rsidRPr="00C96FEB" w:rsidRDefault="00B934F8" w:rsidP="00B934F8">
      <w:pPr>
        <w:pStyle w:val="Titulek"/>
        <w:rPr>
          <w:rFonts w:hAnsi="Times New Roman" w:cs="Times New Roman"/>
        </w:rPr>
      </w:pPr>
      <w:r w:rsidRPr="00C96FEB">
        <w:rPr>
          <w:rFonts w:hAnsi="Times New Roman" w:cs="Times New Roman"/>
        </w:rPr>
        <w:lastRenderedPageBreak/>
        <w:t>TITLE:</w:t>
      </w:r>
    </w:p>
    <w:p w14:paraId="11BD4729" w14:textId="02E379B5" w:rsidR="008333E5" w:rsidRDefault="00216738" w:rsidP="00B934F8">
      <w:pPr>
        <w:pStyle w:val="Titulek"/>
        <w:rPr>
          <w:rFonts w:hAnsi="Times New Roman" w:cs="Times New Roman"/>
          <w:b w:val="0"/>
          <w:bCs w:val="0"/>
        </w:rPr>
      </w:pPr>
      <w:proofErr w:type="spellStart"/>
      <w:r>
        <w:rPr>
          <w:rFonts w:hAnsi="Times New Roman" w:cs="Times New Roman"/>
          <w:b w:val="0"/>
          <w:bCs w:val="0"/>
        </w:rPr>
        <w:t>C</w:t>
      </w:r>
      <w:r w:rsidR="00F64FAD" w:rsidRPr="00F64FAD">
        <w:rPr>
          <w:rFonts w:hAnsi="Times New Roman" w:cs="Times New Roman"/>
          <w:b w:val="0"/>
          <w:bCs w:val="0"/>
        </w:rPr>
        <w:t>omparative</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analysis</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of</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the</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discourse</w:t>
      </w:r>
      <w:proofErr w:type="spellEnd"/>
      <w:r w:rsidR="00F64FAD" w:rsidRPr="00F64FAD">
        <w:rPr>
          <w:rFonts w:hAnsi="Times New Roman" w:cs="Times New Roman"/>
          <w:b w:val="0"/>
          <w:bCs w:val="0"/>
        </w:rPr>
        <w:t xml:space="preserve"> on </w:t>
      </w:r>
      <w:proofErr w:type="spellStart"/>
      <w:r w:rsidR="00F64FAD" w:rsidRPr="00F64FAD">
        <w:rPr>
          <w:rFonts w:hAnsi="Times New Roman" w:cs="Times New Roman"/>
          <w:b w:val="0"/>
          <w:bCs w:val="0"/>
        </w:rPr>
        <w:t>the</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feminist</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question</w:t>
      </w:r>
      <w:proofErr w:type="spellEnd"/>
      <w:r w:rsidR="00F64FAD" w:rsidRPr="00F64FAD">
        <w:rPr>
          <w:rFonts w:hAnsi="Times New Roman" w:cs="Times New Roman"/>
          <w:b w:val="0"/>
          <w:bCs w:val="0"/>
        </w:rPr>
        <w:t xml:space="preserve"> in </w:t>
      </w:r>
      <w:proofErr w:type="spellStart"/>
      <w:r w:rsidR="00F64FAD" w:rsidRPr="00F64FAD">
        <w:rPr>
          <w:rFonts w:hAnsi="Times New Roman" w:cs="Times New Roman"/>
          <w:b w:val="0"/>
          <w:bCs w:val="0"/>
        </w:rPr>
        <w:t>the</w:t>
      </w:r>
      <w:proofErr w:type="spellEnd"/>
      <w:r w:rsidR="00F64FAD" w:rsidRPr="00F64FAD">
        <w:rPr>
          <w:rFonts w:hAnsi="Times New Roman" w:cs="Times New Roman"/>
          <w:b w:val="0"/>
          <w:bCs w:val="0"/>
        </w:rPr>
        <w:t xml:space="preserve"> </w:t>
      </w:r>
      <w:proofErr w:type="spellStart"/>
      <w:r w:rsidR="00F64FAD" w:rsidRPr="00F64FAD">
        <w:rPr>
          <w:rFonts w:hAnsi="Times New Roman" w:cs="Times New Roman"/>
          <w:b w:val="0"/>
          <w:bCs w:val="0"/>
        </w:rPr>
        <w:t>dramas</w:t>
      </w:r>
      <w:proofErr w:type="spellEnd"/>
      <w:r w:rsidR="00F64FAD" w:rsidRPr="00F64FAD">
        <w:rPr>
          <w:rFonts w:hAnsi="Times New Roman" w:cs="Times New Roman"/>
          <w:b w:val="0"/>
          <w:bCs w:val="0"/>
        </w:rPr>
        <w:t xml:space="preserve"> </w:t>
      </w:r>
      <w:r w:rsidR="008333E5" w:rsidRPr="008333E5">
        <w:rPr>
          <w:rFonts w:hAnsi="Times New Roman" w:cs="Times New Roman"/>
          <w:b w:val="0"/>
          <w:bCs w:val="0"/>
          <w:i/>
          <w:iCs/>
        </w:rPr>
        <w:t xml:space="preserve">A </w:t>
      </w:r>
      <w:proofErr w:type="spellStart"/>
      <w:r w:rsidR="008333E5" w:rsidRPr="008333E5">
        <w:rPr>
          <w:rFonts w:hAnsi="Times New Roman" w:cs="Times New Roman"/>
          <w:b w:val="0"/>
          <w:bCs w:val="0"/>
          <w:i/>
          <w:iCs/>
        </w:rPr>
        <w:t>Doll's</w:t>
      </w:r>
      <w:proofErr w:type="spellEnd"/>
      <w:r w:rsidR="008333E5" w:rsidRPr="008333E5">
        <w:rPr>
          <w:rFonts w:hAnsi="Times New Roman" w:cs="Times New Roman"/>
          <w:b w:val="0"/>
          <w:bCs w:val="0"/>
          <w:i/>
          <w:iCs/>
        </w:rPr>
        <w:t xml:space="preserve"> House</w:t>
      </w:r>
      <w:r w:rsidR="008333E5" w:rsidRPr="008333E5">
        <w:rPr>
          <w:rFonts w:hAnsi="Times New Roman" w:cs="Times New Roman"/>
          <w:b w:val="0"/>
          <w:bCs w:val="0"/>
        </w:rPr>
        <w:t xml:space="preserve"> and </w:t>
      </w:r>
      <w:proofErr w:type="spellStart"/>
      <w:r w:rsidR="008333E5" w:rsidRPr="000C24D9">
        <w:rPr>
          <w:rFonts w:hAnsi="Times New Roman" w:cs="Times New Roman"/>
          <w:b w:val="0"/>
          <w:bCs w:val="0"/>
          <w:i/>
          <w:iCs/>
        </w:rPr>
        <w:t>What</w:t>
      </w:r>
      <w:proofErr w:type="spellEnd"/>
      <w:r w:rsidR="008333E5" w:rsidRPr="000C24D9">
        <w:rPr>
          <w:rFonts w:hAnsi="Times New Roman" w:cs="Times New Roman"/>
          <w:b w:val="0"/>
          <w:bCs w:val="0"/>
          <w:i/>
          <w:iCs/>
        </w:rPr>
        <w:t xml:space="preserve"> </w:t>
      </w:r>
      <w:proofErr w:type="spellStart"/>
      <w:r w:rsidR="008333E5" w:rsidRPr="000C24D9">
        <w:rPr>
          <w:rFonts w:hAnsi="Times New Roman" w:cs="Times New Roman"/>
          <w:b w:val="0"/>
          <w:bCs w:val="0"/>
          <w:i/>
          <w:iCs/>
        </w:rPr>
        <w:t>Happened</w:t>
      </w:r>
      <w:proofErr w:type="spellEnd"/>
      <w:r w:rsidR="008333E5" w:rsidRPr="000C24D9">
        <w:rPr>
          <w:rFonts w:hAnsi="Times New Roman" w:cs="Times New Roman"/>
          <w:b w:val="0"/>
          <w:bCs w:val="0"/>
          <w:i/>
          <w:iCs/>
        </w:rPr>
        <w:t xml:space="preserve"> </w:t>
      </w:r>
      <w:proofErr w:type="spellStart"/>
      <w:r w:rsidR="008333E5" w:rsidRPr="000C24D9">
        <w:rPr>
          <w:rFonts w:hAnsi="Times New Roman" w:cs="Times New Roman"/>
          <w:b w:val="0"/>
          <w:bCs w:val="0"/>
          <w:i/>
          <w:iCs/>
        </w:rPr>
        <w:t>After</w:t>
      </w:r>
      <w:proofErr w:type="spellEnd"/>
      <w:r w:rsidR="008333E5" w:rsidRPr="000C24D9">
        <w:rPr>
          <w:rFonts w:hAnsi="Times New Roman" w:cs="Times New Roman"/>
          <w:b w:val="0"/>
          <w:bCs w:val="0"/>
          <w:i/>
          <w:iCs/>
        </w:rPr>
        <w:t xml:space="preserve"> Nora </w:t>
      </w:r>
      <w:proofErr w:type="spellStart"/>
      <w:r w:rsidR="008333E5" w:rsidRPr="000C24D9">
        <w:rPr>
          <w:rFonts w:hAnsi="Times New Roman" w:cs="Times New Roman"/>
          <w:b w:val="0"/>
          <w:bCs w:val="0"/>
          <w:i/>
          <w:iCs/>
        </w:rPr>
        <w:t>Left</w:t>
      </w:r>
      <w:proofErr w:type="spellEnd"/>
      <w:r w:rsidR="008333E5" w:rsidRPr="000C24D9">
        <w:rPr>
          <w:rFonts w:hAnsi="Times New Roman" w:cs="Times New Roman"/>
          <w:b w:val="0"/>
          <w:bCs w:val="0"/>
          <w:i/>
          <w:iCs/>
        </w:rPr>
        <w:t xml:space="preserve"> Her </w:t>
      </w:r>
      <w:proofErr w:type="spellStart"/>
      <w:r w:rsidR="008333E5" w:rsidRPr="000C24D9">
        <w:rPr>
          <w:rFonts w:hAnsi="Times New Roman" w:cs="Times New Roman"/>
          <w:b w:val="0"/>
          <w:bCs w:val="0"/>
          <w:i/>
          <w:iCs/>
        </w:rPr>
        <w:t>Husband</w:t>
      </w:r>
      <w:proofErr w:type="spellEnd"/>
      <w:r w:rsidR="008333E5" w:rsidRPr="000C24D9">
        <w:rPr>
          <w:rFonts w:hAnsi="Times New Roman" w:cs="Times New Roman"/>
          <w:b w:val="0"/>
          <w:bCs w:val="0"/>
          <w:i/>
          <w:iCs/>
        </w:rPr>
        <w:t xml:space="preserve">; </w:t>
      </w:r>
      <w:proofErr w:type="spellStart"/>
      <w:r w:rsidR="008333E5" w:rsidRPr="000C24D9">
        <w:rPr>
          <w:rFonts w:hAnsi="Times New Roman" w:cs="Times New Roman"/>
          <w:b w:val="0"/>
          <w:bCs w:val="0"/>
          <w:i/>
          <w:iCs/>
        </w:rPr>
        <w:t>or</w:t>
      </w:r>
      <w:proofErr w:type="spellEnd"/>
      <w:r w:rsidR="008333E5" w:rsidRPr="000C24D9">
        <w:rPr>
          <w:rFonts w:hAnsi="Times New Roman" w:cs="Times New Roman"/>
          <w:b w:val="0"/>
          <w:bCs w:val="0"/>
          <w:i/>
          <w:iCs/>
        </w:rPr>
        <w:t xml:space="preserve">, </w:t>
      </w:r>
      <w:proofErr w:type="spellStart"/>
      <w:r w:rsidR="008333E5" w:rsidRPr="000C24D9">
        <w:rPr>
          <w:rFonts w:hAnsi="Times New Roman" w:cs="Times New Roman"/>
          <w:b w:val="0"/>
          <w:bCs w:val="0"/>
          <w:i/>
          <w:iCs/>
        </w:rPr>
        <w:t>Pillars</w:t>
      </w:r>
      <w:proofErr w:type="spellEnd"/>
      <w:r w:rsidR="008333E5" w:rsidRPr="000C24D9">
        <w:rPr>
          <w:rFonts w:hAnsi="Times New Roman" w:cs="Times New Roman"/>
          <w:b w:val="0"/>
          <w:bCs w:val="0"/>
          <w:i/>
          <w:iCs/>
        </w:rPr>
        <w:t xml:space="preserve"> </w:t>
      </w:r>
      <w:proofErr w:type="spellStart"/>
      <w:r w:rsidR="008333E5" w:rsidRPr="000C24D9">
        <w:rPr>
          <w:rFonts w:hAnsi="Times New Roman" w:cs="Times New Roman"/>
          <w:b w:val="0"/>
          <w:bCs w:val="0"/>
          <w:i/>
          <w:iCs/>
        </w:rPr>
        <w:t>of</w:t>
      </w:r>
      <w:proofErr w:type="spellEnd"/>
      <w:r w:rsidR="008333E5" w:rsidRPr="000C24D9">
        <w:rPr>
          <w:rFonts w:hAnsi="Times New Roman" w:cs="Times New Roman"/>
          <w:b w:val="0"/>
          <w:bCs w:val="0"/>
          <w:i/>
          <w:iCs/>
        </w:rPr>
        <w:t xml:space="preserve"> Society</w:t>
      </w:r>
    </w:p>
    <w:p w14:paraId="7F5DCC63" w14:textId="14A17975" w:rsidR="00B934F8" w:rsidRPr="00C96FEB" w:rsidRDefault="00B934F8" w:rsidP="00B934F8">
      <w:pPr>
        <w:pStyle w:val="Titulek"/>
        <w:rPr>
          <w:rFonts w:hAnsi="Times New Roman" w:cs="Times New Roman"/>
        </w:rPr>
      </w:pPr>
      <w:r w:rsidRPr="00C96FEB">
        <w:rPr>
          <w:rFonts w:hAnsi="Times New Roman" w:cs="Times New Roman"/>
        </w:rPr>
        <w:t>AUTHOR:</w:t>
      </w:r>
    </w:p>
    <w:p w14:paraId="4C76E9DA" w14:textId="5E46D98A" w:rsidR="00B934F8" w:rsidRPr="00C96FEB" w:rsidRDefault="00B934F8" w:rsidP="00B934F8">
      <w:pPr>
        <w:pStyle w:val="Prohlen"/>
        <w:rPr>
          <w:rFonts w:hAnsi="Times New Roman" w:cs="Times New Roman"/>
        </w:rPr>
      </w:pPr>
      <w:r>
        <w:rPr>
          <w:rFonts w:hAnsi="Times New Roman" w:cs="Times New Roman"/>
        </w:rPr>
        <w:t>Kristýna Pirková</w:t>
      </w:r>
    </w:p>
    <w:p w14:paraId="08F62731" w14:textId="77777777" w:rsidR="00B934F8" w:rsidRPr="00C96FEB" w:rsidRDefault="00B934F8" w:rsidP="00B934F8">
      <w:pPr>
        <w:pStyle w:val="Titulek"/>
        <w:rPr>
          <w:rFonts w:hAnsi="Times New Roman" w:cs="Times New Roman"/>
        </w:rPr>
      </w:pPr>
      <w:r w:rsidRPr="00C96FEB">
        <w:rPr>
          <w:rFonts w:hAnsi="Times New Roman" w:cs="Times New Roman"/>
        </w:rPr>
        <w:t>DEPARTMENT:</w:t>
      </w:r>
    </w:p>
    <w:p w14:paraId="664A31DB" w14:textId="77777777" w:rsidR="00B934F8" w:rsidRPr="00C96FEB" w:rsidRDefault="00B934F8" w:rsidP="00B934F8">
      <w:pPr>
        <w:pStyle w:val="Prohlen"/>
        <w:rPr>
          <w:rFonts w:hAnsi="Times New Roman" w:cs="Times New Roman"/>
          <w:shd w:val="clear" w:color="auto" w:fill="FFFFFF"/>
        </w:rPr>
      </w:pPr>
      <w:r w:rsidRPr="00C96FEB">
        <w:rPr>
          <w:rFonts w:hAnsi="Times New Roman" w:cs="Times New Roman"/>
          <w:shd w:val="clear" w:color="auto" w:fill="FFFFFF"/>
        </w:rPr>
        <w:t xml:space="preserve">Department </w:t>
      </w:r>
      <w:proofErr w:type="spellStart"/>
      <w:r w:rsidRPr="00C96FEB">
        <w:rPr>
          <w:rFonts w:hAnsi="Times New Roman" w:cs="Times New Roman"/>
          <w:shd w:val="clear" w:color="auto" w:fill="FFFFFF"/>
        </w:rPr>
        <w:t>of</w:t>
      </w:r>
      <w:proofErr w:type="spellEnd"/>
      <w:r w:rsidRPr="00C96FEB">
        <w:rPr>
          <w:rFonts w:hAnsi="Times New Roman" w:cs="Times New Roman"/>
          <w:shd w:val="clear" w:color="auto" w:fill="FFFFFF"/>
        </w:rPr>
        <w:t xml:space="preserve"> </w:t>
      </w:r>
      <w:proofErr w:type="spellStart"/>
      <w:r w:rsidRPr="00C96FEB">
        <w:rPr>
          <w:rFonts w:hAnsi="Times New Roman" w:cs="Times New Roman"/>
          <w:shd w:val="clear" w:color="auto" w:fill="FFFFFF"/>
        </w:rPr>
        <w:t>Theat</w:t>
      </w:r>
      <w:r>
        <w:rPr>
          <w:rFonts w:hAnsi="Times New Roman" w:cs="Times New Roman"/>
          <w:shd w:val="clear" w:color="auto" w:fill="FFFFFF"/>
        </w:rPr>
        <w:t>er</w:t>
      </w:r>
      <w:proofErr w:type="spellEnd"/>
      <w:r w:rsidRPr="00C96FEB">
        <w:rPr>
          <w:rFonts w:hAnsi="Times New Roman" w:cs="Times New Roman"/>
          <w:shd w:val="clear" w:color="auto" w:fill="FFFFFF"/>
        </w:rPr>
        <w:t xml:space="preserve"> and Film </w:t>
      </w:r>
      <w:proofErr w:type="spellStart"/>
      <w:r w:rsidRPr="00C96FEB">
        <w:rPr>
          <w:rFonts w:hAnsi="Times New Roman" w:cs="Times New Roman"/>
          <w:shd w:val="clear" w:color="auto" w:fill="FFFFFF"/>
        </w:rPr>
        <w:t>Studies</w:t>
      </w:r>
      <w:proofErr w:type="spellEnd"/>
    </w:p>
    <w:p w14:paraId="47677B18" w14:textId="77777777" w:rsidR="00B934F8" w:rsidRPr="00C96FEB" w:rsidRDefault="00B934F8" w:rsidP="00B934F8">
      <w:pPr>
        <w:pStyle w:val="Titulek"/>
        <w:rPr>
          <w:rFonts w:hAnsi="Times New Roman" w:cs="Times New Roman"/>
        </w:rPr>
      </w:pPr>
      <w:r w:rsidRPr="00C96FEB">
        <w:rPr>
          <w:rFonts w:hAnsi="Times New Roman" w:cs="Times New Roman"/>
        </w:rPr>
        <w:t>SUPERVISOR:</w:t>
      </w:r>
    </w:p>
    <w:p w14:paraId="2EB3B8F4" w14:textId="77777777" w:rsidR="00B934F8" w:rsidRPr="00B934F8" w:rsidRDefault="00B934F8" w:rsidP="00B934F8">
      <w:pPr>
        <w:pStyle w:val="Zkladntext2"/>
      </w:pPr>
      <w:r w:rsidRPr="00B934F8">
        <w:t xml:space="preserve">Mgr. Eliška </w:t>
      </w:r>
      <w:proofErr w:type="spellStart"/>
      <w:r w:rsidRPr="00B934F8">
        <w:t>Kubartová</w:t>
      </w:r>
      <w:proofErr w:type="spellEnd"/>
      <w:r w:rsidRPr="00B934F8">
        <w:t>, Ph.D.</w:t>
      </w:r>
    </w:p>
    <w:p w14:paraId="1DF64707" w14:textId="77777777" w:rsidR="00B934F8" w:rsidRPr="00C96FEB" w:rsidRDefault="00B934F8" w:rsidP="00B934F8">
      <w:pPr>
        <w:pStyle w:val="Zkladntext2"/>
        <w:spacing w:line="360" w:lineRule="auto"/>
        <w:jc w:val="both"/>
        <w:rPr>
          <w:sz w:val="24"/>
          <w:szCs w:val="24"/>
        </w:rPr>
      </w:pPr>
    </w:p>
    <w:p w14:paraId="0C0F8CE5" w14:textId="77777777" w:rsidR="00B934F8" w:rsidRPr="00C96FEB" w:rsidRDefault="00B934F8" w:rsidP="006F51B2">
      <w:pPr>
        <w:pStyle w:val="Titulek"/>
        <w:spacing w:line="360" w:lineRule="auto"/>
        <w:rPr>
          <w:rFonts w:hAnsi="Times New Roman" w:cs="Times New Roman"/>
        </w:rPr>
      </w:pPr>
      <w:r w:rsidRPr="00C96FEB">
        <w:rPr>
          <w:rFonts w:hAnsi="Times New Roman" w:cs="Times New Roman"/>
        </w:rPr>
        <w:t>ABSTRACT:</w:t>
      </w:r>
    </w:p>
    <w:p w14:paraId="2F56EDBB" w14:textId="77777777" w:rsidR="000C24D9" w:rsidRPr="000C24D9" w:rsidRDefault="000C24D9" w:rsidP="006F51B2">
      <w:pPr>
        <w:pStyle w:val="Odstavecseseznamem"/>
        <w:ind w:left="0"/>
      </w:pPr>
      <w:proofErr w:type="spellStart"/>
      <w:r w:rsidRPr="000C24D9">
        <w:t>The</w:t>
      </w:r>
      <w:proofErr w:type="spellEnd"/>
      <w:r w:rsidRPr="000C24D9">
        <w:t xml:space="preserve"> </w:t>
      </w:r>
      <w:proofErr w:type="spellStart"/>
      <w:r w:rsidRPr="000C24D9">
        <w:t>topic</w:t>
      </w:r>
      <w:proofErr w:type="spellEnd"/>
      <w:r w:rsidRPr="000C24D9">
        <w:t xml:space="preserve"> </w:t>
      </w:r>
      <w:proofErr w:type="spellStart"/>
      <w:r w:rsidRPr="000C24D9">
        <w:t>of</w:t>
      </w:r>
      <w:proofErr w:type="spellEnd"/>
      <w:r w:rsidRPr="000C24D9">
        <w:t xml:space="preserve"> my </w:t>
      </w:r>
      <w:proofErr w:type="spellStart"/>
      <w:r w:rsidRPr="000C24D9">
        <w:t>bachelor</w:t>
      </w:r>
      <w:proofErr w:type="spellEnd"/>
      <w:r w:rsidRPr="000C24D9">
        <w:t xml:space="preserve"> thesis </w:t>
      </w:r>
      <w:proofErr w:type="spellStart"/>
      <w:r w:rsidRPr="000C24D9">
        <w:t>is</w:t>
      </w:r>
      <w:proofErr w:type="spellEnd"/>
      <w:r w:rsidRPr="000C24D9">
        <w:t xml:space="preserve"> </w:t>
      </w:r>
      <w:proofErr w:type="spellStart"/>
      <w:r w:rsidRPr="000C24D9">
        <w:t>an</w:t>
      </w:r>
      <w:proofErr w:type="spellEnd"/>
      <w:r w:rsidRPr="000C24D9">
        <w:t xml:space="preserve"> </w:t>
      </w:r>
      <w:proofErr w:type="spellStart"/>
      <w:r w:rsidRPr="000C24D9">
        <w:t>analysis</w:t>
      </w:r>
      <w:proofErr w:type="spellEnd"/>
      <w:r w:rsidRPr="000C24D9">
        <w:t xml:space="preserve"> </w:t>
      </w:r>
      <w:proofErr w:type="spellStart"/>
      <w:r w:rsidRPr="000C24D9">
        <w:t>of</w:t>
      </w:r>
      <w:proofErr w:type="spellEnd"/>
      <w:r w:rsidRPr="000C24D9">
        <w:t xml:space="preserve"> </w:t>
      </w:r>
      <w:proofErr w:type="spellStart"/>
      <w:r w:rsidRPr="000C24D9">
        <w:t>the</w:t>
      </w:r>
      <w:proofErr w:type="spellEnd"/>
      <w:r w:rsidRPr="000C24D9">
        <w:t xml:space="preserve"> </w:t>
      </w:r>
      <w:proofErr w:type="spellStart"/>
      <w:r w:rsidRPr="000C24D9">
        <w:t>Norwegian</w:t>
      </w:r>
      <w:proofErr w:type="spellEnd"/>
      <w:r w:rsidRPr="000C24D9">
        <w:t xml:space="preserve"> </w:t>
      </w:r>
      <w:proofErr w:type="spellStart"/>
      <w:r w:rsidRPr="000C24D9">
        <w:t>playwright</w:t>
      </w:r>
      <w:proofErr w:type="spellEnd"/>
      <w:r w:rsidRPr="000C24D9">
        <w:t xml:space="preserve"> Henrik </w:t>
      </w:r>
      <w:proofErr w:type="spellStart"/>
      <w:r w:rsidRPr="000C24D9">
        <w:t>Ibsen's</w:t>
      </w:r>
      <w:proofErr w:type="spellEnd"/>
      <w:r w:rsidRPr="000C24D9">
        <w:t xml:space="preserve"> drama </w:t>
      </w:r>
      <w:r w:rsidRPr="000C24D9">
        <w:rPr>
          <w:i/>
          <w:iCs/>
        </w:rPr>
        <w:t xml:space="preserve">A </w:t>
      </w:r>
      <w:proofErr w:type="spellStart"/>
      <w:r w:rsidRPr="000C24D9">
        <w:rPr>
          <w:i/>
          <w:iCs/>
        </w:rPr>
        <w:t>Doll's</w:t>
      </w:r>
      <w:proofErr w:type="spellEnd"/>
      <w:r w:rsidRPr="000C24D9">
        <w:rPr>
          <w:i/>
          <w:iCs/>
        </w:rPr>
        <w:t xml:space="preserve"> House</w:t>
      </w:r>
      <w:r w:rsidRPr="000C24D9">
        <w:t xml:space="preserve"> (1879) and </w:t>
      </w:r>
      <w:proofErr w:type="spellStart"/>
      <w:r w:rsidRPr="000C24D9">
        <w:t>its</w:t>
      </w:r>
      <w:proofErr w:type="spellEnd"/>
      <w:r w:rsidRPr="000C24D9">
        <w:t xml:space="preserve"> </w:t>
      </w:r>
      <w:proofErr w:type="spellStart"/>
      <w:r w:rsidRPr="000C24D9">
        <w:t>sequel</w:t>
      </w:r>
      <w:proofErr w:type="spellEnd"/>
      <w:r w:rsidRPr="000C24D9">
        <w:t xml:space="preserve"> </w:t>
      </w:r>
      <w:proofErr w:type="spellStart"/>
      <w:r w:rsidRPr="000C24D9">
        <w:rPr>
          <w:i/>
          <w:iCs/>
        </w:rPr>
        <w:t>What</w:t>
      </w:r>
      <w:proofErr w:type="spellEnd"/>
      <w:r w:rsidRPr="000C24D9">
        <w:rPr>
          <w:i/>
          <w:iCs/>
        </w:rPr>
        <w:t xml:space="preserve"> </w:t>
      </w:r>
      <w:proofErr w:type="spellStart"/>
      <w:r w:rsidRPr="000C24D9">
        <w:rPr>
          <w:i/>
          <w:iCs/>
        </w:rPr>
        <w:t>Happened</w:t>
      </w:r>
      <w:proofErr w:type="spellEnd"/>
      <w:r w:rsidRPr="000C24D9">
        <w:rPr>
          <w:i/>
          <w:iCs/>
        </w:rPr>
        <w:t xml:space="preserve"> </w:t>
      </w:r>
      <w:proofErr w:type="spellStart"/>
      <w:r w:rsidRPr="000C24D9">
        <w:rPr>
          <w:i/>
          <w:iCs/>
        </w:rPr>
        <w:t>After</w:t>
      </w:r>
      <w:proofErr w:type="spellEnd"/>
      <w:r w:rsidRPr="000C24D9">
        <w:rPr>
          <w:i/>
          <w:iCs/>
        </w:rPr>
        <w:t xml:space="preserve"> Nora </w:t>
      </w:r>
      <w:proofErr w:type="spellStart"/>
      <w:r w:rsidRPr="000C24D9">
        <w:rPr>
          <w:i/>
          <w:iCs/>
        </w:rPr>
        <w:t>Left</w:t>
      </w:r>
      <w:proofErr w:type="spellEnd"/>
      <w:r w:rsidRPr="000C24D9">
        <w:rPr>
          <w:i/>
          <w:iCs/>
        </w:rPr>
        <w:t xml:space="preserve"> Her </w:t>
      </w:r>
      <w:proofErr w:type="spellStart"/>
      <w:r w:rsidRPr="000C24D9">
        <w:rPr>
          <w:i/>
          <w:iCs/>
        </w:rPr>
        <w:t>Husband</w:t>
      </w:r>
      <w:proofErr w:type="spellEnd"/>
      <w:r w:rsidRPr="000C24D9">
        <w:rPr>
          <w:i/>
          <w:iCs/>
        </w:rPr>
        <w:t xml:space="preserve">; </w:t>
      </w:r>
      <w:proofErr w:type="spellStart"/>
      <w:r w:rsidRPr="000C24D9">
        <w:rPr>
          <w:i/>
          <w:iCs/>
        </w:rPr>
        <w:t>or</w:t>
      </w:r>
      <w:proofErr w:type="spellEnd"/>
      <w:r w:rsidRPr="000C24D9">
        <w:rPr>
          <w:i/>
          <w:iCs/>
        </w:rPr>
        <w:t xml:space="preserve">, </w:t>
      </w:r>
      <w:proofErr w:type="spellStart"/>
      <w:r w:rsidRPr="000C24D9">
        <w:rPr>
          <w:i/>
          <w:iCs/>
        </w:rPr>
        <w:t>Pillars</w:t>
      </w:r>
      <w:proofErr w:type="spellEnd"/>
      <w:r w:rsidRPr="000C24D9">
        <w:rPr>
          <w:i/>
          <w:iCs/>
        </w:rPr>
        <w:t xml:space="preserve"> </w:t>
      </w:r>
      <w:proofErr w:type="spellStart"/>
      <w:r w:rsidRPr="000C24D9">
        <w:rPr>
          <w:i/>
          <w:iCs/>
        </w:rPr>
        <w:t>of</w:t>
      </w:r>
      <w:proofErr w:type="spellEnd"/>
      <w:r w:rsidRPr="000C24D9">
        <w:rPr>
          <w:i/>
          <w:iCs/>
        </w:rPr>
        <w:t xml:space="preserve"> Society</w:t>
      </w:r>
      <w:r w:rsidRPr="000C24D9">
        <w:t xml:space="preserve"> (1977) by </w:t>
      </w:r>
      <w:proofErr w:type="spellStart"/>
      <w:r w:rsidRPr="000C24D9">
        <w:t>the</w:t>
      </w:r>
      <w:proofErr w:type="spellEnd"/>
      <w:r w:rsidRPr="000C24D9">
        <w:t xml:space="preserve"> </w:t>
      </w:r>
      <w:proofErr w:type="spellStart"/>
      <w:r w:rsidRPr="000C24D9">
        <w:t>Austrian</w:t>
      </w:r>
      <w:proofErr w:type="spellEnd"/>
      <w:r w:rsidRPr="000C24D9">
        <w:t xml:space="preserve"> </w:t>
      </w:r>
      <w:proofErr w:type="spellStart"/>
      <w:r w:rsidRPr="000C24D9">
        <w:t>writer</w:t>
      </w:r>
      <w:proofErr w:type="spellEnd"/>
      <w:r w:rsidRPr="000C24D9">
        <w:t xml:space="preserve"> Elfriede </w:t>
      </w:r>
      <w:proofErr w:type="spellStart"/>
      <w:r w:rsidRPr="000C24D9">
        <w:t>Jelinek</w:t>
      </w:r>
      <w:proofErr w:type="spellEnd"/>
      <w:r w:rsidRPr="000C24D9">
        <w:t xml:space="preserve">. </w:t>
      </w:r>
      <w:proofErr w:type="spellStart"/>
      <w:r w:rsidRPr="000C24D9">
        <w:t>The</w:t>
      </w:r>
      <w:proofErr w:type="spellEnd"/>
      <w:r w:rsidRPr="000C24D9">
        <w:t xml:space="preserve"> </w:t>
      </w:r>
      <w:proofErr w:type="spellStart"/>
      <w:r w:rsidRPr="000C24D9">
        <w:t>aim</w:t>
      </w:r>
      <w:proofErr w:type="spellEnd"/>
      <w:r w:rsidRPr="000C24D9">
        <w:t xml:space="preserve"> </w:t>
      </w:r>
      <w:proofErr w:type="spellStart"/>
      <w:r w:rsidRPr="000C24D9">
        <w:t>of</w:t>
      </w:r>
      <w:proofErr w:type="spellEnd"/>
      <w:r w:rsidRPr="000C24D9">
        <w:t xml:space="preserve"> </w:t>
      </w:r>
      <w:proofErr w:type="spellStart"/>
      <w:r w:rsidRPr="000C24D9">
        <w:t>this</w:t>
      </w:r>
      <w:proofErr w:type="spellEnd"/>
      <w:r w:rsidRPr="000C24D9">
        <w:t xml:space="preserve"> thesis </w:t>
      </w:r>
      <w:proofErr w:type="spellStart"/>
      <w:r w:rsidRPr="000C24D9">
        <w:t>is</w:t>
      </w:r>
      <w:proofErr w:type="spellEnd"/>
      <w:r w:rsidRPr="000C24D9">
        <w:t xml:space="preserve"> to </w:t>
      </w:r>
      <w:proofErr w:type="spellStart"/>
      <w:r w:rsidRPr="000C24D9">
        <w:t>examine</w:t>
      </w:r>
      <w:proofErr w:type="spellEnd"/>
      <w:r w:rsidRPr="000C24D9">
        <w:t xml:space="preserve"> </w:t>
      </w:r>
      <w:proofErr w:type="spellStart"/>
      <w:r w:rsidRPr="000C24D9">
        <w:t>the</w:t>
      </w:r>
      <w:proofErr w:type="spellEnd"/>
      <w:r w:rsidRPr="000C24D9">
        <w:t xml:space="preserve"> </w:t>
      </w:r>
      <w:proofErr w:type="spellStart"/>
      <w:r w:rsidRPr="000C24D9">
        <w:t>feminist</w:t>
      </w:r>
      <w:proofErr w:type="spellEnd"/>
      <w:r w:rsidRPr="000C24D9">
        <w:t xml:space="preserve"> </w:t>
      </w:r>
      <w:proofErr w:type="spellStart"/>
      <w:r w:rsidRPr="000C24D9">
        <w:t>question</w:t>
      </w:r>
      <w:proofErr w:type="spellEnd"/>
      <w:r w:rsidRPr="000C24D9">
        <w:t xml:space="preserve"> in </w:t>
      </w:r>
      <w:proofErr w:type="spellStart"/>
      <w:r w:rsidRPr="000C24D9">
        <w:t>the</w:t>
      </w:r>
      <w:proofErr w:type="spellEnd"/>
      <w:r w:rsidRPr="000C24D9">
        <w:t xml:space="preserve"> </w:t>
      </w:r>
      <w:proofErr w:type="spellStart"/>
      <w:r w:rsidRPr="000C24D9">
        <w:t>thematic</w:t>
      </w:r>
      <w:proofErr w:type="spellEnd"/>
      <w:r w:rsidRPr="000C24D9">
        <w:t xml:space="preserve"> </w:t>
      </w:r>
      <w:proofErr w:type="spellStart"/>
      <w:r w:rsidRPr="000C24D9">
        <w:t>aspect</w:t>
      </w:r>
      <w:proofErr w:type="spellEnd"/>
      <w:r w:rsidRPr="000C24D9">
        <w:t xml:space="preserve"> </w:t>
      </w:r>
      <w:proofErr w:type="spellStart"/>
      <w:r w:rsidRPr="000C24D9">
        <w:t>of</w:t>
      </w:r>
      <w:proofErr w:type="spellEnd"/>
      <w:r w:rsidRPr="000C24D9">
        <w:t xml:space="preserve"> </w:t>
      </w:r>
      <w:proofErr w:type="spellStart"/>
      <w:r w:rsidRPr="000C24D9">
        <w:t>both</w:t>
      </w:r>
      <w:proofErr w:type="spellEnd"/>
      <w:r w:rsidRPr="000C24D9">
        <w:t xml:space="preserve"> </w:t>
      </w:r>
      <w:proofErr w:type="spellStart"/>
      <w:r w:rsidRPr="000C24D9">
        <w:t>plays</w:t>
      </w:r>
      <w:proofErr w:type="spellEnd"/>
      <w:r w:rsidRPr="000C24D9">
        <w:t xml:space="preserve">. An </w:t>
      </w:r>
      <w:proofErr w:type="spellStart"/>
      <w:r w:rsidRPr="000C24D9">
        <w:t>essential</w:t>
      </w:r>
      <w:proofErr w:type="spellEnd"/>
      <w:r w:rsidRPr="000C24D9">
        <w:t xml:space="preserve"> part </w:t>
      </w:r>
      <w:proofErr w:type="spellStart"/>
      <w:r w:rsidRPr="000C24D9">
        <w:t>of</w:t>
      </w:r>
      <w:proofErr w:type="spellEnd"/>
      <w:r w:rsidRPr="000C24D9">
        <w:t xml:space="preserve"> </w:t>
      </w:r>
      <w:proofErr w:type="spellStart"/>
      <w:r w:rsidRPr="000C24D9">
        <w:t>understanding</w:t>
      </w:r>
      <w:proofErr w:type="spellEnd"/>
      <w:r w:rsidRPr="000C24D9">
        <w:t xml:space="preserve"> </w:t>
      </w:r>
      <w:proofErr w:type="spellStart"/>
      <w:r w:rsidRPr="000C24D9">
        <w:t>the</w:t>
      </w:r>
      <w:proofErr w:type="spellEnd"/>
      <w:r w:rsidRPr="000C24D9">
        <w:t xml:space="preserve"> </w:t>
      </w:r>
      <w:proofErr w:type="spellStart"/>
      <w:r w:rsidRPr="000C24D9">
        <w:t>perception</w:t>
      </w:r>
      <w:proofErr w:type="spellEnd"/>
      <w:r w:rsidRPr="000C24D9">
        <w:t xml:space="preserve"> </w:t>
      </w:r>
      <w:proofErr w:type="spellStart"/>
      <w:r w:rsidRPr="000C24D9">
        <w:t>of</w:t>
      </w:r>
      <w:proofErr w:type="spellEnd"/>
      <w:r w:rsidRPr="000C24D9">
        <w:t xml:space="preserve"> gender </w:t>
      </w:r>
      <w:proofErr w:type="spellStart"/>
      <w:r w:rsidRPr="000C24D9">
        <w:t>inequality</w:t>
      </w:r>
      <w:proofErr w:type="spellEnd"/>
      <w:r w:rsidRPr="000C24D9">
        <w:t xml:space="preserve"> in </w:t>
      </w:r>
      <w:proofErr w:type="spellStart"/>
      <w:r w:rsidRPr="000C24D9">
        <w:t>the</w:t>
      </w:r>
      <w:proofErr w:type="spellEnd"/>
      <w:r w:rsidRPr="000C24D9">
        <w:t xml:space="preserve"> </w:t>
      </w:r>
      <w:proofErr w:type="spellStart"/>
      <w:r w:rsidRPr="000C24D9">
        <w:t>works</w:t>
      </w:r>
      <w:proofErr w:type="spellEnd"/>
      <w:r w:rsidRPr="000C24D9">
        <w:t xml:space="preserve"> </w:t>
      </w:r>
      <w:proofErr w:type="spellStart"/>
      <w:r w:rsidRPr="000C24D9">
        <w:t>is</w:t>
      </w:r>
      <w:proofErr w:type="spellEnd"/>
      <w:r w:rsidRPr="000C24D9">
        <w:t xml:space="preserve"> a </w:t>
      </w:r>
      <w:proofErr w:type="spellStart"/>
      <w:r w:rsidRPr="000C24D9">
        <w:t>theoretical</w:t>
      </w:r>
      <w:proofErr w:type="spellEnd"/>
      <w:r w:rsidRPr="000C24D9">
        <w:t xml:space="preserve"> </w:t>
      </w:r>
      <w:proofErr w:type="spellStart"/>
      <w:r w:rsidRPr="000C24D9">
        <w:t>chapter</w:t>
      </w:r>
      <w:proofErr w:type="spellEnd"/>
      <w:r w:rsidRPr="000C24D9">
        <w:t xml:space="preserve"> </w:t>
      </w:r>
      <w:proofErr w:type="spellStart"/>
      <w:r w:rsidRPr="000C24D9">
        <w:t>that</w:t>
      </w:r>
      <w:proofErr w:type="spellEnd"/>
      <w:r w:rsidRPr="000C24D9">
        <w:t xml:space="preserve"> </w:t>
      </w:r>
      <w:proofErr w:type="spellStart"/>
      <w:r w:rsidRPr="000C24D9">
        <w:t>talks</w:t>
      </w:r>
      <w:proofErr w:type="spellEnd"/>
      <w:r w:rsidRPr="000C24D9">
        <w:t xml:space="preserve"> </w:t>
      </w:r>
      <w:proofErr w:type="spellStart"/>
      <w:r w:rsidRPr="000C24D9">
        <w:t>about</w:t>
      </w:r>
      <w:proofErr w:type="spellEnd"/>
      <w:r w:rsidRPr="000C24D9">
        <w:t xml:space="preserve"> </w:t>
      </w:r>
      <w:proofErr w:type="spellStart"/>
      <w:r w:rsidRPr="000C24D9">
        <w:t>the</w:t>
      </w:r>
      <w:proofErr w:type="spellEnd"/>
      <w:r w:rsidRPr="000C24D9">
        <w:t xml:space="preserve"> </w:t>
      </w:r>
      <w:proofErr w:type="spellStart"/>
      <w:r w:rsidRPr="000C24D9">
        <w:t>context</w:t>
      </w:r>
      <w:proofErr w:type="spellEnd"/>
      <w:r w:rsidRPr="000C24D9">
        <w:t xml:space="preserve"> </w:t>
      </w:r>
      <w:proofErr w:type="spellStart"/>
      <w:r w:rsidRPr="000C24D9">
        <w:t>of</w:t>
      </w:r>
      <w:proofErr w:type="spellEnd"/>
      <w:r w:rsidRPr="000C24D9">
        <w:t xml:space="preserve"> </w:t>
      </w:r>
      <w:proofErr w:type="spellStart"/>
      <w:r w:rsidRPr="000C24D9">
        <w:t>the</w:t>
      </w:r>
      <w:proofErr w:type="spellEnd"/>
      <w:r w:rsidRPr="000C24D9">
        <w:t xml:space="preserve"> </w:t>
      </w:r>
      <w:proofErr w:type="spellStart"/>
      <w:r w:rsidRPr="000C24D9">
        <w:t>life</w:t>
      </w:r>
      <w:proofErr w:type="spellEnd"/>
      <w:r w:rsidRPr="000C24D9">
        <w:t xml:space="preserve"> and </w:t>
      </w:r>
      <w:proofErr w:type="spellStart"/>
      <w:r w:rsidRPr="000C24D9">
        <w:t>work</w:t>
      </w:r>
      <w:proofErr w:type="spellEnd"/>
      <w:r w:rsidRPr="000C24D9">
        <w:t xml:space="preserve"> </w:t>
      </w:r>
      <w:proofErr w:type="spellStart"/>
      <w:r w:rsidRPr="000C24D9">
        <w:t>of</w:t>
      </w:r>
      <w:proofErr w:type="spellEnd"/>
      <w:r w:rsidRPr="000C24D9">
        <w:t xml:space="preserve"> </w:t>
      </w:r>
      <w:proofErr w:type="spellStart"/>
      <w:r w:rsidRPr="000C24D9">
        <w:t>the</w:t>
      </w:r>
      <w:proofErr w:type="spellEnd"/>
      <w:r w:rsidRPr="000C24D9">
        <w:t xml:space="preserve"> </w:t>
      </w:r>
      <w:proofErr w:type="spellStart"/>
      <w:r w:rsidRPr="000C24D9">
        <w:t>authors</w:t>
      </w:r>
      <w:proofErr w:type="spellEnd"/>
      <w:r w:rsidRPr="000C24D9">
        <w:t xml:space="preserve">. </w:t>
      </w:r>
      <w:proofErr w:type="spellStart"/>
      <w:r w:rsidRPr="000C24D9">
        <w:t>The</w:t>
      </w:r>
      <w:proofErr w:type="spellEnd"/>
      <w:r w:rsidRPr="000C24D9">
        <w:t xml:space="preserve"> </w:t>
      </w:r>
      <w:proofErr w:type="spellStart"/>
      <w:r w:rsidRPr="000C24D9">
        <w:t>analytical</w:t>
      </w:r>
      <w:proofErr w:type="spellEnd"/>
      <w:r w:rsidRPr="000C24D9">
        <w:t xml:space="preserve"> part </w:t>
      </w:r>
      <w:proofErr w:type="spellStart"/>
      <w:r w:rsidRPr="000C24D9">
        <w:t>focuses</w:t>
      </w:r>
      <w:proofErr w:type="spellEnd"/>
      <w:r w:rsidRPr="000C24D9">
        <w:t xml:space="preserve"> on </w:t>
      </w:r>
      <w:proofErr w:type="spellStart"/>
      <w:r w:rsidRPr="000C24D9">
        <w:t>the</w:t>
      </w:r>
      <w:proofErr w:type="spellEnd"/>
      <w:r w:rsidRPr="000C24D9">
        <w:t xml:space="preserve"> </w:t>
      </w:r>
      <w:proofErr w:type="spellStart"/>
      <w:r w:rsidRPr="000C24D9">
        <w:t>presentation</w:t>
      </w:r>
      <w:proofErr w:type="spellEnd"/>
      <w:r w:rsidRPr="000C24D9">
        <w:t xml:space="preserve"> </w:t>
      </w:r>
      <w:proofErr w:type="spellStart"/>
      <w:r w:rsidRPr="000C24D9">
        <w:t>of</w:t>
      </w:r>
      <w:proofErr w:type="spellEnd"/>
      <w:r w:rsidRPr="000C24D9">
        <w:t xml:space="preserve"> </w:t>
      </w:r>
      <w:proofErr w:type="spellStart"/>
      <w:r w:rsidRPr="000C24D9">
        <w:t>women's</w:t>
      </w:r>
      <w:proofErr w:type="spellEnd"/>
      <w:r w:rsidRPr="000C24D9">
        <w:t xml:space="preserve"> </w:t>
      </w:r>
      <w:proofErr w:type="spellStart"/>
      <w:r w:rsidRPr="000C24D9">
        <w:t>oppression</w:t>
      </w:r>
      <w:proofErr w:type="spellEnd"/>
      <w:r w:rsidRPr="000C24D9">
        <w:t xml:space="preserve"> </w:t>
      </w:r>
      <w:proofErr w:type="spellStart"/>
      <w:r w:rsidRPr="000C24D9">
        <w:t>through</w:t>
      </w:r>
      <w:proofErr w:type="spellEnd"/>
      <w:r w:rsidRPr="000C24D9">
        <w:t xml:space="preserve"> </w:t>
      </w:r>
      <w:proofErr w:type="spellStart"/>
      <w:r w:rsidRPr="000C24D9">
        <w:t>the</w:t>
      </w:r>
      <w:proofErr w:type="spellEnd"/>
      <w:r w:rsidRPr="000C24D9">
        <w:t xml:space="preserve"> </w:t>
      </w:r>
      <w:proofErr w:type="spellStart"/>
      <w:r w:rsidRPr="000C24D9">
        <w:t>protagonist</w:t>
      </w:r>
      <w:proofErr w:type="spellEnd"/>
      <w:r w:rsidRPr="000C24D9">
        <w:t xml:space="preserve"> Nora and </w:t>
      </w:r>
      <w:proofErr w:type="spellStart"/>
      <w:r w:rsidRPr="000C24D9">
        <w:t>compares</w:t>
      </w:r>
      <w:proofErr w:type="spellEnd"/>
      <w:r w:rsidRPr="000C24D9">
        <w:t xml:space="preserve"> her development. </w:t>
      </w:r>
      <w:proofErr w:type="spellStart"/>
      <w:r w:rsidRPr="000C24D9">
        <w:t>The</w:t>
      </w:r>
      <w:proofErr w:type="spellEnd"/>
      <w:r w:rsidRPr="000C24D9">
        <w:t xml:space="preserve"> thesis </w:t>
      </w:r>
      <w:proofErr w:type="spellStart"/>
      <w:r w:rsidRPr="000C24D9">
        <w:t>also</w:t>
      </w:r>
      <w:proofErr w:type="spellEnd"/>
      <w:r w:rsidRPr="000C24D9">
        <w:t xml:space="preserve"> </w:t>
      </w:r>
      <w:proofErr w:type="spellStart"/>
      <w:r w:rsidRPr="000C24D9">
        <w:t>includes</w:t>
      </w:r>
      <w:proofErr w:type="spellEnd"/>
      <w:r w:rsidRPr="000C24D9">
        <w:t xml:space="preserve"> my </w:t>
      </w:r>
      <w:proofErr w:type="spellStart"/>
      <w:r w:rsidRPr="000C24D9">
        <w:t>dramaturgical</w:t>
      </w:r>
      <w:proofErr w:type="spellEnd"/>
      <w:r w:rsidRPr="000C24D9">
        <w:t xml:space="preserve"> </w:t>
      </w:r>
      <w:proofErr w:type="spellStart"/>
      <w:r w:rsidRPr="000C24D9">
        <w:t>conception</w:t>
      </w:r>
      <w:proofErr w:type="spellEnd"/>
      <w:r w:rsidRPr="000C24D9">
        <w:t xml:space="preserve"> </w:t>
      </w:r>
      <w:proofErr w:type="spellStart"/>
      <w:r w:rsidRPr="000C24D9">
        <w:t>of</w:t>
      </w:r>
      <w:proofErr w:type="spellEnd"/>
      <w:r w:rsidRPr="000C24D9">
        <w:t xml:space="preserve"> </w:t>
      </w:r>
      <w:proofErr w:type="spellStart"/>
      <w:r w:rsidRPr="000C24D9">
        <w:t>the</w:t>
      </w:r>
      <w:proofErr w:type="spellEnd"/>
      <w:r w:rsidRPr="000C24D9">
        <w:t xml:space="preserve"> drama </w:t>
      </w:r>
      <w:proofErr w:type="spellStart"/>
      <w:r w:rsidRPr="000C24D9">
        <w:rPr>
          <w:i/>
          <w:iCs/>
        </w:rPr>
        <w:t>What</w:t>
      </w:r>
      <w:proofErr w:type="spellEnd"/>
      <w:r w:rsidRPr="000C24D9">
        <w:rPr>
          <w:i/>
          <w:iCs/>
        </w:rPr>
        <w:t xml:space="preserve"> </w:t>
      </w:r>
      <w:proofErr w:type="spellStart"/>
      <w:r w:rsidRPr="000C24D9">
        <w:rPr>
          <w:i/>
          <w:iCs/>
        </w:rPr>
        <w:t>Happened</w:t>
      </w:r>
      <w:proofErr w:type="spellEnd"/>
      <w:r w:rsidRPr="000C24D9">
        <w:rPr>
          <w:i/>
          <w:iCs/>
        </w:rPr>
        <w:t xml:space="preserve"> </w:t>
      </w:r>
      <w:proofErr w:type="spellStart"/>
      <w:r w:rsidRPr="000C24D9">
        <w:rPr>
          <w:i/>
          <w:iCs/>
        </w:rPr>
        <w:t>After</w:t>
      </w:r>
      <w:proofErr w:type="spellEnd"/>
      <w:r w:rsidRPr="000C24D9">
        <w:rPr>
          <w:i/>
          <w:iCs/>
        </w:rPr>
        <w:t xml:space="preserve"> Nora </w:t>
      </w:r>
      <w:proofErr w:type="spellStart"/>
      <w:r w:rsidRPr="000C24D9">
        <w:rPr>
          <w:i/>
          <w:iCs/>
        </w:rPr>
        <w:t>Left</w:t>
      </w:r>
      <w:proofErr w:type="spellEnd"/>
      <w:r w:rsidRPr="000C24D9">
        <w:rPr>
          <w:i/>
          <w:iCs/>
        </w:rPr>
        <w:t xml:space="preserve"> Her </w:t>
      </w:r>
      <w:proofErr w:type="spellStart"/>
      <w:r w:rsidRPr="000C24D9">
        <w:rPr>
          <w:i/>
          <w:iCs/>
        </w:rPr>
        <w:t>Husband</w:t>
      </w:r>
      <w:proofErr w:type="spellEnd"/>
      <w:r w:rsidRPr="000C24D9">
        <w:rPr>
          <w:i/>
          <w:iCs/>
        </w:rPr>
        <w:t xml:space="preserve">; </w:t>
      </w:r>
      <w:proofErr w:type="spellStart"/>
      <w:r w:rsidRPr="000C24D9">
        <w:rPr>
          <w:i/>
          <w:iCs/>
        </w:rPr>
        <w:t>or</w:t>
      </w:r>
      <w:proofErr w:type="spellEnd"/>
      <w:r w:rsidRPr="000C24D9">
        <w:rPr>
          <w:i/>
          <w:iCs/>
        </w:rPr>
        <w:t xml:space="preserve">, </w:t>
      </w:r>
      <w:proofErr w:type="spellStart"/>
      <w:r w:rsidRPr="000C24D9">
        <w:rPr>
          <w:i/>
          <w:iCs/>
        </w:rPr>
        <w:t>Pillars</w:t>
      </w:r>
      <w:proofErr w:type="spellEnd"/>
      <w:r w:rsidRPr="000C24D9">
        <w:rPr>
          <w:i/>
          <w:iCs/>
        </w:rPr>
        <w:t xml:space="preserve"> </w:t>
      </w:r>
      <w:proofErr w:type="spellStart"/>
      <w:r w:rsidRPr="000C24D9">
        <w:rPr>
          <w:i/>
          <w:iCs/>
        </w:rPr>
        <w:t>of</w:t>
      </w:r>
      <w:proofErr w:type="spellEnd"/>
      <w:r w:rsidRPr="000C24D9">
        <w:rPr>
          <w:i/>
          <w:iCs/>
        </w:rPr>
        <w:t xml:space="preserve"> Society</w:t>
      </w:r>
      <w:r w:rsidRPr="000C24D9">
        <w:t xml:space="preserve"> </w:t>
      </w:r>
      <w:proofErr w:type="spellStart"/>
      <w:r w:rsidRPr="000C24D9">
        <w:t>which</w:t>
      </w:r>
      <w:proofErr w:type="spellEnd"/>
      <w:r w:rsidRPr="000C24D9">
        <w:t xml:space="preserve"> </w:t>
      </w:r>
      <w:proofErr w:type="spellStart"/>
      <w:r w:rsidRPr="000C24D9">
        <w:t>aimed</w:t>
      </w:r>
      <w:proofErr w:type="spellEnd"/>
      <w:r w:rsidRPr="000C24D9">
        <w:t xml:space="preserve"> to </w:t>
      </w:r>
      <w:proofErr w:type="spellStart"/>
      <w:r w:rsidRPr="000C24D9">
        <w:t>confirm</w:t>
      </w:r>
      <w:proofErr w:type="spellEnd"/>
      <w:r w:rsidRPr="000C24D9">
        <w:t xml:space="preserve"> </w:t>
      </w:r>
      <w:proofErr w:type="spellStart"/>
      <w:r w:rsidRPr="000C24D9">
        <w:t>the</w:t>
      </w:r>
      <w:proofErr w:type="spellEnd"/>
      <w:r w:rsidRPr="000C24D9">
        <w:t xml:space="preserve"> </w:t>
      </w:r>
      <w:proofErr w:type="spellStart"/>
      <w:r w:rsidRPr="000C24D9">
        <w:t>continued</w:t>
      </w:r>
      <w:proofErr w:type="spellEnd"/>
      <w:r w:rsidRPr="000C24D9">
        <w:t xml:space="preserve"> relevance </w:t>
      </w:r>
      <w:proofErr w:type="spellStart"/>
      <w:r w:rsidRPr="000C24D9">
        <w:t>of</w:t>
      </w:r>
      <w:proofErr w:type="spellEnd"/>
      <w:r w:rsidRPr="000C24D9">
        <w:t xml:space="preserve"> </w:t>
      </w:r>
      <w:proofErr w:type="spellStart"/>
      <w:r w:rsidRPr="000C24D9">
        <w:t>the</w:t>
      </w:r>
      <w:proofErr w:type="spellEnd"/>
      <w:r w:rsidRPr="000C24D9">
        <w:t xml:space="preserve"> </w:t>
      </w:r>
      <w:proofErr w:type="spellStart"/>
      <w:r w:rsidRPr="000C24D9">
        <w:t>theme</w:t>
      </w:r>
      <w:proofErr w:type="spellEnd"/>
      <w:r w:rsidRPr="000C24D9">
        <w:t xml:space="preserve"> </w:t>
      </w:r>
      <w:proofErr w:type="spellStart"/>
      <w:r w:rsidRPr="000C24D9">
        <w:t>of</w:t>
      </w:r>
      <w:proofErr w:type="spellEnd"/>
      <w:r w:rsidRPr="000C24D9">
        <w:t xml:space="preserve"> gender </w:t>
      </w:r>
      <w:proofErr w:type="spellStart"/>
      <w:r w:rsidRPr="000C24D9">
        <w:t>inequality</w:t>
      </w:r>
      <w:proofErr w:type="spellEnd"/>
      <w:r w:rsidRPr="000C24D9">
        <w:t>.</w:t>
      </w:r>
    </w:p>
    <w:p w14:paraId="52249EE4" w14:textId="77777777" w:rsidR="001F248A" w:rsidRDefault="001F248A" w:rsidP="001F248A">
      <w:pPr>
        <w:pStyle w:val="Titulek"/>
        <w:rPr>
          <w:rFonts w:hAnsi="Times New Roman" w:cs="Times New Roman"/>
        </w:rPr>
      </w:pPr>
    </w:p>
    <w:p w14:paraId="04E0A2B4" w14:textId="19A10AB6" w:rsidR="005A26FA" w:rsidRPr="001F248A" w:rsidRDefault="001F248A" w:rsidP="001F248A">
      <w:pPr>
        <w:pStyle w:val="Titulek"/>
        <w:rPr>
          <w:rFonts w:hAnsi="Times New Roman" w:cs="Times New Roman"/>
        </w:rPr>
      </w:pPr>
      <w:r w:rsidRPr="00C96FEB">
        <w:rPr>
          <w:rFonts w:hAnsi="Times New Roman" w:cs="Times New Roman"/>
        </w:rPr>
        <w:t>KEYWORDS:</w:t>
      </w:r>
    </w:p>
    <w:p w14:paraId="2F9F598E" w14:textId="3CA0E7AE" w:rsidR="009715B7" w:rsidRPr="005A26FA" w:rsidRDefault="0073491B" w:rsidP="001F248A">
      <w:proofErr w:type="spellStart"/>
      <w:r>
        <w:t>f</w:t>
      </w:r>
      <w:r w:rsidR="009715B7" w:rsidRPr="009715B7">
        <w:t>eminism</w:t>
      </w:r>
      <w:proofErr w:type="spellEnd"/>
      <w:r w:rsidR="009715B7" w:rsidRPr="009715B7">
        <w:t xml:space="preserve">, </w:t>
      </w:r>
      <w:r w:rsidR="009715B7">
        <w:t>p</w:t>
      </w:r>
      <w:r w:rsidR="009715B7" w:rsidRPr="009715B7">
        <w:t>atriarchy</w:t>
      </w:r>
      <w:r w:rsidR="009715B7">
        <w:t xml:space="preserve">, Nora, </w:t>
      </w:r>
      <w:proofErr w:type="spellStart"/>
      <w:r w:rsidR="009715B7">
        <w:t>Jelinek</w:t>
      </w:r>
      <w:proofErr w:type="spellEnd"/>
      <w:r w:rsidR="009715B7">
        <w:t>, Ibsen</w:t>
      </w:r>
    </w:p>
    <w:sectPr w:rsidR="009715B7" w:rsidRPr="005A26FA" w:rsidSect="00F94F64">
      <w:footerReference w:type="default" r:id="rId15"/>
      <w:pgSz w:w="11900" w:h="16840"/>
      <w:pgMar w:top="1701" w:right="1418" w:bottom="1134" w:left="1418" w:header="709" w:footer="851"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7863" w14:textId="77777777" w:rsidR="00F94F64" w:rsidRDefault="00F94F64" w:rsidP="00C92803">
      <w:r>
        <w:separator/>
      </w:r>
    </w:p>
  </w:endnote>
  <w:endnote w:type="continuationSeparator" w:id="0">
    <w:p w14:paraId="15B0E112" w14:textId="77777777" w:rsidR="00F94F64" w:rsidRDefault="00F94F64" w:rsidP="00C9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1184576"/>
      <w:docPartObj>
        <w:docPartGallery w:val="Page Numbers (Bottom of Page)"/>
        <w:docPartUnique/>
      </w:docPartObj>
    </w:sdtPr>
    <w:sdtContent>
      <w:p w14:paraId="48F0BAB6" w14:textId="64F53296" w:rsidR="00E30212" w:rsidRDefault="00E30212" w:rsidP="00C92803">
        <w:pPr>
          <w:pStyle w:val="Zpat"/>
          <w:rPr>
            <w:rStyle w:val="slostrnky"/>
          </w:rPr>
        </w:pPr>
        <w:r>
          <w:rPr>
            <w:rStyle w:val="slostrnky"/>
          </w:rPr>
          <w:fldChar w:fldCharType="begin"/>
        </w:r>
        <w:r>
          <w:rPr>
            <w:rStyle w:val="slostrnky"/>
          </w:rPr>
          <w:instrText xml:space="preserve"> PAGE </w:instrText>
        </w:r>
        <w:r>
          <w:rPr>
            <w:rStyle w:val="slostrnky"/>
          </w:rPr>
          <w:fldChar w:fldCharType="separate"/>
        </w:r>
        <w:r w:rsidR="001922DD">
          <w:rPr>
            <w:rStyle w:val="slostrnky"/>
            <w:noProof/>
          </w:rPr>
          <w:t>2</w:t>
        </w:r>
        <w:r>
          <w:rPr>
            <w:rStyle w:val="slostrnky"/>
          </w:rPr>
          <w:fldChar w:fldCharType="end"/>
        </w:r>
      </w:p>
    </w:sdtContent>
  </w:sdt>
  <w:p w14:paraId="2E27D3AF" w14:textId="77777777" w:rsidR="00E30212" w:rsidRDefault="00E30212" w:rsidP="00C92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15E2" w14:textId="77777777" w:rsidR="00C50C5C" w:rsidRDefault="00C50C5C" w:rsidP="00E30212">
    <w:pPr>
      <w:pStyle w:val="Zhlava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062011"/>
      <w:docPartObj>
        <w:docPartGallery w:val="Page Numbers (Bottom of Page)"/>
        <w:docPartUnique/>
      </w:docPartObj>
    </w:sdtPr>
    <w:sdtContent>
      <w:p w14:paraId="439CC013" w14:textId="0CA93F0E" w:rsidR="001922DD" w:rsidRDefault="001922DD" w:rsidP="001922DD">
        <w:pPr>
          <w:pStyle w:val="Zpat"/>
          <w:spacing w:before="240"/>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89924"/>
      <w:docPartObj>
        <w:docPartGallery w:val="Page Numbers (Bottom of Page)"/>
        <w:docPartUnique/>
      </w:docPartObj>
    </w:sdtPr>
    <w:sdtContent>
      <w:p w14:paraId="0D46EF29" w14:textId="5FF9FFF9" w:rsidR="001922DD" w:rsidRDefault="001922DD" w:rsidP="005A26FA">
        <w:pPr>
          <w:pStyle w:val="Zpat"/>
          <w:spacing w:before="240" w:after="0"/>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347E" w14:textId="77777777" w:rsidR="00F94F64" w:rsidRDefault="00F94F64" w:rsidP="00C92803">
      <w:r>
        <w:separator/>
      </w:r>
    </w:p>
  </w:footnote>
  <w:footnote w:type="continuationSeparator" w:id="0">
    <w:p w14:paraId="2ACE9635" w14:textId="77777777" w:rsidR="00F94F64" w:rsidRDefault="00F94F64" w:rsidP="00C92803">
      <w:r>
        <w:continuationSeparator/>
      </w:r>
    </w:p>
  </w:footnote>
  <w:footnote w:type="continuationNotice" w:id="1">
    <w:p w14:paraId="0F1CF8A6" w14:textId="77777777" w:rsidR="00F94F64" w:rsidRDefault="00F94F64" w:rsidP="00C92803"/>
  </w:footnote>
  <w:footnote w:id="2">
    <w:p w14:paraId="22FB8942" w14:textId="718F2610" w:rsidR="00C50C5C" w:rsidRPr="00304DED" w:rsidRDefault="00C630A9" w:rsidP="00304DED">
      <w:pPr>
        <w:pStyle w:val="Poznmkapodarou"/>
        <w:jc w:val="both"/>
        <w:rPr>
          <w:rFonts w:ascii="Times New Roman" w:hAnsi="Times New Roman" w:cs="Times New Roman"/>
          <w:sz w:val="20"/>
          <w:szCs w:val="20"/>
          <w:lang w:val="de-DE"/>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255847" w:rsidRPr="00304DED">
        <w:rPr>
          <w:rFonts w:ascii="Times New Roman" w:hAnsi="Times New Roman" w:cs="Times New Roman"/>
          <w:color w:val="auto"/>
          <w:sz w:val="20"/>
          <w:szCs w:val="20"/>
        </w:rPr>
        <w:t>KINDERNAYOVÁ, Pavla. </w:t>
      </w:r>
      <w:r w:rsidR="00255847" w:rsidRPr="00304DED">
        <w:rPr>
          <w:rFonts w:ascii="Times New Roman" w:hAnsi="Times New Roman" w:cs="Times New Roman"/>
          <w:i/>
          <w:iCs/>
          <w:color w:val="auto"/>
          <w:sz w:val="20"/>
          <w:szCs w:val="20"/>
        </w:rPr>
        <w:t>Feminismus je u nás bohužel stále považován takřka za sprosté slovo, říká socioložka Nina Fárová</w:t>
      </w:r>
      <w:r w:rsidR="00255847" w:rsidRPr="00304DED">
        <w:rPr>
          <w:rFonts w:ascii="Times New Roman" w:hAnsi="Times New Roman" w:cs="Times New Roman"/>
          <w:color w:val="auto"/>
          <w:sz w:val="20"/>
          <w:szCs w:val="20"/>
        </w:rPr>
        <w:t>. Online. In: Český rozhlas - Hradec Králové. Dostupné z: </w:t>
      </w:r>
      <w:hyperlink r:id="rId1" w:history="1">
        <w:r w:rsidR="00255847" w:rsidRPr="00304DED">
          <w:rPr>
            <w:rStyle w:val="Hypertextovodkaz"/>
            <w:rFonts w:ascii="Times New Roman" w:hAnsi="Times New Roman" w:cs="Times New Roman"/>
            <w:sz w:val="20"/>
            <w:szCs w:val="20"/>
          </w:rPr>
          <w:t>https://hradec.rozhlas.cz/feminismus-je-u-nas-bohuzel-stale-povazovan-takrka-za-sproste-slovo-rika-9207013</w:t>
        </w:r>
      </w:hyperlink>
      <w:r w:rsidR="00255847" w:rsidRPr="00304DED">
        <w:rPr>
          <w:rFonts w:ascii="Times New Roman" w:hAnsi="Times New Roman" w:cs="Times New Roman"/>
          <w:color w:val="auto"/>
          <w:sz w:val="20"/>
          <w:szCs w:val="20"/>
        </w:rPr>
        <w:t>. [cit. 2024-04-30].</w:t>
      </w:r>
      <w:r w:rsidR="007C1C93">
        <w:rPr>
          <w:rFonts w:ascii="Times New Roman" w:hAnsi="Times New Roman" w:cs="Times New Roman"/>
          <w:color w:val="auto"/>
          <w:sz w:val="20"/>
          <w:szCs w:val="20"/>
        </w:rPr>
        <w:t xml:space="preserve">, </w:t>
      </w:r>
      <w:r w:rsidR="00255847" w:rsidRPr="00304DED">
        <w:rPr>
          <w:rFonts w:ascii="Times New Roman" w:hAnsi="Times New Roman" w:cs="Times New Roman"/>
          <w:color w:val="auto"/>
          <w:sz w:val="20"/>
          <w:szCs w:val="20"/>
        </w:rPr>
        <w:t>VOPÁLENSKÁ, Lucie. </w:t>
      </w:r>
      <w:r w:rsidR="00255847" w:rsidRPr="00304DED">
        <w:rPr>
          <w:rFonts w:ascii="Times New Roman" w:hAnsi="Times New Roman" w:cs="Times New Roman"/>
          <w:i/>
          <w:iCs/>
          <w:color w:val="auto"/>
          <w:sz w:val="20"/>
          <w:szCs w:val="20"/>
        </w:rPr>
        <w:t>Feminismus stále chápeme jako sprosté slovo, říká Jana Smiggels Kavková</w:t>
      </w:r>
      <w:r w:rsidR="00255847" w:rsidRPr="00304DED">
        <w:rPr>
          <w:rFonts w:ascii="Times New Roman" w:hAnsi="Times New Roman" w:cs="Times New Roman"/>
          <w:color w:val="auto"/>
          <w:sz w:val="20"/>
          <w:szCs w:val="20"/>
        </w:rPr>
        <w:t xml:space="preserve">. </w:t>
      </w:r>
      <w:r w:rsidR="00255847" w:rsidRPr="00304DED">
        <w:rPr>
          <w:rFonts w:ascii="Times New Roman" w:hAnsi="Times New Roman" w:cs="Times New Roman"/>
          <w:color w:val="auto"/>
          <w:sz w:val="20"/>
          <w:szCs w:val="20"/>
          <w:lang w:val="de-DE"/>
        </w:rPr>
        <w:t>Online. In: Český rozhlas. Dostupné z: </w:t>
      </w:r>
      <w:hyperlink r:id="rId2" w:history="1">
        <w:r w:rsidR="00255847" w:rsidRPr="00304DED">
          <w:rPr>
            <w:rStyle w:val="Hypertextovodkaz"/>
            <w:rFonts w:ascii="Times New Roman" w:hAnsi="Times New Roman" w:cs="Times New Roman"/>
            <w:sz w:val="20"/>
            <w:szCs w:val="20"/>
            <w:lang w:val="de-DE"/>
          </w:rPr>
          <w:t>https://plus.rozhlas.cz/feminismus-stale-chapeme-jako-sproste-slovo-rika-jana-smiggels-kavkova-7631430</w:t>
        </w:r>
      </w:hyperlink>
      <w:r w:rsidR="00255847" w:rsidRPr="00304DED">
        <w:rPr>
          <w:rFonts w:ascii="Times New Roman" w:hAnsi="Times New Roman" w:cs="Times New Roman"/>
          <w:color w:val="auto"/>
          <w:sz w:val="20"/>
          <w:szCs w:val="20"/>
          <w:lang w:val="de-DE"/>
        </w:rPr>
        <w:t>. [cit. 2024-04-30].</w:t>
      </w:r>
    </w:p>
  </w:footnote>
  <w:footnote w:id="3">
    <w:p w14:paraId="32B099AA" w14:textId="77777777" w:rsidR="00C50C5C" w:rsidRPr="00304DED" w:rsidRDefault="00C630A9" w:rsidP="00304DED">
      <w:pPr>
        <w:pStyle w:val="Poznmkapodarou"/>
        <w:jc w:val="both"/>
        <w:rPr>
          <w:rFonts w:ascii="Times New Roman" w:hAnsi="Times New Roman" w:cs="Times New Roman"/>
          <w:sz w:val="20"/>
          <w:szCs w:val="20"/>
          <w:lang w:val="de-DE"/>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de-DE"/>
        </w:rPr>
        <w:t xml:space="preserve"> LAUDER, Silvie. </w:t>
      </w:r>
      <w:r w:rsidRPr="00304DED">
        <w:rPr>
          <w:rStyle w:val="dn"/>
          <w:rFonts w:ascii="Times New Roman" w:hAnsi="Times New Roman" w:cs="Times New Roman"/>
          <w:i/>
          <w:iCs/>
          <w:sz w:val="20"/>
          <w:szCs w:val="20"/>
          <w:lang w:val="de-DE"/>
        </w:rPr>
        <w:t>V pasti pohlaví: o politice, péči, sexu, násilí a postavení žen v Česku.</w:t>
      </w:r>
      <w:r w:rsidRPr="00304DED">
        <w:rPr>
          <w:rStyle w:val="dn"/>
          <w:rFonts w:ascii="Times New Roman" w:hAnsi="Times New Roman" w:cs="Times New Roman"/>
          <w:sz w:val="20"/>
          <w:szCs w:val="20"/>
          <w:lang w:val="de-DE"/>
        </w:rPr>
        <w:t xml:space="preserve"> Brno: Host, 2023. ISBN 978-80-275-1590-5.</w:t>
      </w:r>
    </w:p>
  </w:footnote>
  <w:footnote w:id="4">
    <w:p w14:paraId="0D904AA4" w14:textId="0E109816" w:rsidR="00F34624" w:rsidRPr="00304DED" w:rsidRDefault="00F34624" w:rsidP="00304DED">
      <w:pPr>
        <w:pStyle w:val="Poznmkapodarou"/>
        <w:jc w:val="both"/>
        <w:rPr>
          <w:rFonts w:ascii="Times New Roman" w:hAnsi="Times New Roman" w:cs="Times New Roman"/>
          <w:sz w:val="20"/>
          <w:szCs w:val="20"/>
          <w:lang w:val="de-DE"/>
        </w:rPr>
      </w:pPr>
      <w:r w:rsidRPr="00304DED">
        <w:rPr>
          <w:rStyle w:val="Znakapoznpodarou"/>
          <w:rFonts w:ascii="Times New Roman" w:hAnsi="Times New Roman" w:cs="Times New Roman"/>
          <w:sz w:val="20"/>
          <w:szCs w:val="20"/>
        </w:rPr>
        <w:footnoteRef/>
      </w:r>
      <w:r w:rsidRPr="00304DED">
        <w:rPr>
          <w:rFonts w:ascii="Times New Roman" w:hAnsi="Times New Roman" w:cs="Times New Roman"/>
          <w:sz w:val="20"/>
          <w:szCs w:val="20"/>
          <w:lang w:val="de-DE"/>
        </w:rPr>
        <w:t xml:space="preserve"> </w:t>
      </w:r>
      <w:r w:rsidRPr="00304DED">
        <w:rPr>
          <w:rStyle w:val="dn"/>
          <w:rFonts w:ascii="Times New Roman" w:hAnsi="Times New Roman" w:cs="Times New Roman"/>
          <w:sz w:val="20"/>
          <w:szCs w:val="20"/>
          <w:lang w:val="de-DE"/>
        </w:rPr>
        <w:t xml:space="preserve">SCHNELLE, Barbora. </w:t>
      </w:r>
      <w:r w:rsidRPr="00304DED">
        <w:rPr>
          <w:rStyle w:val="dn"/>
          <w:rFonts w:ascii="Times New Roman" w:hAnsi="Times New Roman" w:cs="Times New Roman"/>
          <w:i/>
          <w:iCs/>
          <w:sz w:val="20"/>
          <w:szCs w:val="20"/>
          <w:lang w:val="de-DE"/>
        </w:rPr>
        <w:t>Elfriede Jelinek a její divadlo proti divadlu.</w:t>
      </w:r>
      <w:r w:rsidRPr="00304DED">
        <w:rPr>
          <w:rStyle w:val="dn"/>
          <w:rFonts w:ascii="Times New Roman" w:hAnsi="Times New Roman" w:cs="Times New Roman"/>
          <w:sz w:val="20"/>
          <w:szCs w:val="20"/>
          <w:lang w:val="de-DE"/>
        </w:rPr>
        <w:t xml:space="preserve"> 1. vyd. Brno: Nakladatelství Větrné mlýny, 2006. IBSN 80-86907-32-5.</w:t>
      </w:r>
    </w:p>
  </w:footnote>
  <w:footnote w:id="5">
    <w:p w14:paraId="441B75B1" w14:textId="7BD46326" w:rsidR="007504F9" w:rsidRPr="00304DED" w:rsidRDefault="007504F9" w:rsidP="00304DED">
      <w:pPr>
        <w:pStyle w:val="Textpoznpodarou"/>
        <w:spacing w:after="0" w:line="240" w:lineRule="auto"/>
      </w:pPr>
      <w:r w:rsidRPr="00304DED">
        <w:rPr>
          <w:rStyle w:val="Znakapoznpodarou"/>
        </w:rPr>
        <w:footnoteRef/>
      </w:r>
      <w:r w:rsidRPr="00304DED">
        <w:rPr>
          <w:lang w:val="it-IT"/>
        </w:rPr>
        <w:t xml:space="preserve"> KRBCOVÁ, </w:t>
      </w:r>
      <w:r w:rsidRPr="00304DED">
        <w:rPr>
          <w:lang w:val="it-IT"/>
        </w:rPr>
        <w:t>Kamila. </w:t>
      </w:r>
      <w:r w:rsidRPr="00304DED">
        <w:rPr>
          <w:i/>
          <w:iCs/>
          <w:lang w:val="it-IT"/>
        </w:rPr>
        <w:t>Feminismus a Ibsenova Nora</w:t>
      </w:r>
      <w:r w:rsidRPr="00304DED">
        <w:rPr>
          <w:lang w:val="it-IT"/>
        </w:rPr>
        <w:t xml:space="preserve">. Online, Bakalářská práce, vedoucí Daria Ullrichová. Praha: Akademie múzických umění, Divadelní fakulta, 2017. </w:t>
      </w:r>
      <w:r w:rsidRPr="00304DED">
        <w:rPr>
          <w:lang w:val="es-ES"/>
        </w:rPr>
        <w:t>Dostupné z: </w:t>
      </w:r>
      <w:hyperlink r:id="rId3" w:history="1">
        <w:r w:rsidRPr="00304DED">
          <w:rPr>
            <w:rStyle w:val="Hypertextovodkaz"/>
            <w:lang w:val="es-ES"/>
          </w:rPr>
          <w:t>https://dspace.amu.cz/jspui/handle/10318/10250</w:t>
        </w:r>
      </w:hyperlink>
      <w:r w:rsidRPr="00304DED">
        <w:rPr>
          <w:lang w:val="es-ES"/>
        </w:rPr>
        <w:t>. [cit. 2024-05-07].</w:t>
      </w:r>
    </w:p>
  </w:footnote>
  <w:footnote w:id="6">
    <w:p w14:paraId="666F701A" w14:textId="189B78A6" w:rsidR="00F9733B" w:rsidRPr="00304DED" w:rsidRDefault="00F9733B" w:rsidP="00304DED">
      <w:pPr>
        <w:pStyle w:val="Textpoznpodarou"/>
        <w:spacing w:after="0" w:line="240" w:lineRule="auto"/>
      </w:pPr>
      <w:r w:rsidRPr="00304DED">
        <w:rPr>
          <w:rStyle w:val="Znakapoznpodarou"/>
        </w:rPr>
        <w:footnoteRef/>
      </w:r>
      <w:r w:rsidRPr="00304DED">
        <w:rPr>
          <w:lang w:val="es-ES"/>
        </w:rPr>
        <w:t xml:space="preserve"> BLAHOVÁ, Tereza. </w:t>
      </w:r>
      <w:r w:rsidRPr="00304DED">
        <w:rPr>
          <w:i/>
          <w:iCs/>
          <w:lang w:val="es-ES"/>
        </w:rPr>
        <w:t>Žena v roli manželky</w:t>
      </w:r>
      <w:r w:rsidRPr="00304DED">
        <w:rPr>
          <w:lang w:val="es-ES"/>
        </w:rPr>
        <w:t>. Online, bakalářská práce, vedoucí PhDr. Michaela Bečková, Ph.D. Praha: Vysoká škola kreativní komunikace, 2021. Dostupné z: </w:t>
      </w:r>
      <w:hyperlink r:id="rId4" w:history="1">
        <w:r w:rsidRPr="00304DED">
          <w:rPr>
            <w:rStyle w:val="Hypertextovodkaz"/>
            <w:lang w:val="es-ES"/>
          </w:rPr>
          <w:t>https://theses.cz/id/8wcvs7/zaverecna_prace.pdf</w:t>
        </w:r>
      </w:hyperlink>
      <w:r w:rsidRPr="00304DED">
        <w:rPr>
          <w:lang w:val="es-ES"/>
        </w:rPr>
        <w:t>. [cit. 2024-05-07].</w:t>
      </w:r>
    </w:p>
  </w:footnote>
  <w:footnote w:id="7">
    <w:p w14:paraId="363F35A4" w14:textId="6A3085B9" w:rsidR="0078276B" w:rsidRPr="00304DED" w:rsidRDefault="0078276B" w:rsidP="00304DED">
      <w:pPr>
        <w:pStyle w:val="Textpoznpodarou"/>
        <w:spacing w:after="0" w:line="240" w:lineRule="auto"/>
      </w:pPr>
      <w:r w:rsidRPr="00304DED">
        <w:rPr>
          <w:rStyle w:val="Znakapoznpodarou"/>
        </w:rPr>
        <w:footnoteRef/>
      </w:r>
      <w:r w:rsidRPr="00304DED">
        <w:rPr>
          <w:lang w:val="es-ES"/>
        </w:rPr>
        <w:t xml:space="preserve"> PAŘÍZKOVÁ, Petra. </w:t>
      </w:r>
      <w:r w:rsidRPr="00304DED">
        <w:rPr>
          <w:i/>
          <w:iCs/>
          <w:lang w:val="es-ES"/>
        </w:rPr>
        <w:t>Ženské hrdinky v díle Henrika Ibsena</w:t>
      </w:r>
      <w:r w:rsidRPr="00304DED">
        <w:rPr>
          <w:lang w:val="es-ES"/>
        </w:rPr>
        <w:t>. Online. Diplomová práce. Olomouc: Univerzita Palackého v Olomouci, Pedagogická fakulta. 2014. Dostupné z: https://theses.cz/id/ew3xmy/.</w:t>
      </w:r>
    </w:p>
  </w:footnote>
  <w:footnote w:id="8">
    <w:p w14:paraId="78F715AE" w14:textId="4353D384" w:rsidR="00C50C5C" w:rsidRPr="00304DED" w:rsidRDefault="00C630A9" w:rsidP="00304DED">
      <w:pPr>
        <w:pStyle w:val="Poznmkapodarou"/>
        <w:jc w:val="both"/>
        <w:rPr>
          <w:rFonts w:ascii="Times New Roman" w:hAnsi="Times New Roman" w:cs="Times New Roman"/>
          <w:sz w:val="20"/>
          <w:szCs w:val="20"/>
          <w:lang w:val="cs-CZ"/>
        </w:rPr>
      </w:pPr>
      <w:r w:rsidRPr="00515922">
        <w:rPr>
          <w:rStyle w:val="dn"/>
          <w:rFonts w:ascii="Times New Roman" w:eastAsia="Times New Roman" w:hAnsi="Times New Roman" w:cs="Times New Roman"/>
          <w:sz w:val="20"/>
          <w:szCs w:val="20"/>
          <w:vertAlign w:val="superscript"/>
        </w:rPr>
        <w:footnoteRef/>
      </w:r>
      <w:r w:rsidR="008265AE" w:rsidRPr="00515922">
        <w:rPr>
          <w:rStyle w:val="dn"/>
          <w:rFonts w:ascii="Times New Roman" w:hAnsi="Times New Roman" w:cs="Times New Roman"/>
          <w:sz w:val="20"/>
          <w:szCs w:val="20"/>
          <w:lang w:val="cs-CZ"/>
        </w:rPr>
        <w:t xml:space="preserve"> </w:t>
      </w:r>
      <w:r w:rsidR="008265AE">
        <w:rPr>
          <w:rStyle w:val="dn"/>
          <w:rFonts w:ascii="Times New Roman" w:hAnsi="Times New Roman" w:cs="Times New Roman"/>
          <w:sz w:val="20"/>
          <w:szCs w:val="20"/>
          <w:lang w:val="cs-CZ"/>
        </w:rPr>
        <w:t>IBSEN</w:t>
      </w:r>
      <w:r w:rsidRPr="00304DED">
        <w:rPr>
          <w:rStyle w:val="dn"/>
          <w:rFonts w:ascii="Times New Roman" w:hAnsi="Times New Roman" w:cs="Times New Roman"/>
          <w:sz w:val="20"/>
          <w:szCs w:val="20"/>
          <w:lang w:val="cs-CZ"/>
        </w:rPr>
        <w:t xml:space="preserve">, </w:t>
      </w:r>
      <w:r w:rsidR="008265AE">
        <w:rPr>
          <w:rStyle w:val="dn"/>
          <w:rFonts w:ascii="Times New Roman" w:hAnsi="Times New Roman" w:cs="Times New Roman"/>
          <w:sz w:val="20"/>
          <w:szCs w:val="20"/>
          <w:lang w:val="cs-CZ"/>
        </w:rPr>
        <w:t>H</w:t>
      </w:r>
      <w:r w:rsidRPr="00304DED">
        <w:rPr>
          <w:rStyle w:val="dn"/>
          <w:rFonts w:ascii="Times New Roman" w:hAnsi="Times New Roman" w:cs="Times New Roman"/>
          <w:sz w:val="20"/>
          <w:szCs w:val="20"/>
          <w:lang w:val="cs-CZ"/>
        </w:rPr>
        <w:t xml:space="preserve">. </w:t>
      </w:r>
      <w:r w:rsidRPr="00B7647C">
        <w:rPr>
          <w:rStyle w:val="dn"/>
          <w:rFonts w:ascii="Times New Roman" w:hAnsi="Times New Roman" w:cs="Times New Roman"/>
          <w:i/>
          <w:iCs/>
          <w:sz w:val="20"/>
          <w:szCs w:val="20"/>
          <w:lang w:val="cs-CZ"/>
        </w:rPr>
        <w:t>Domeček pro panenky</w:t>
      </w:r>
      <w:r w:rsidRPr="00304DED">
        <w:rPr>
          <w:rStyle w:val="dn"/>
          <w:rFonts w:ascii="Times New Roman" w:hAnsi="Times New Roman" w:cs="Times New Roman"/>
          <w:sz w:val="20"/>
          <w:szCs w:val="20"/>
          <w:lang w:val="cs-CZ"/>
        </w:rPr>
        <w:t xml:space="preserve"> /</w:t>
      </w:r>
      <w:r w:rsidRPr="00B7647C">
        <w:rPr>
          <w:rStyle w:val="dn"/>
          <w:rFonts w:ascii="Times New Roman" w:hAnsi="Times New Roman" w:cs="Times New Roman"/>
          <w:i/>
          <w:iCs/>
          <w:sz w:val="20"/>
          <w:szCs w:val="20"/>
          <w:lang w:val="cs-CZ"/>
        </w:rPr>
        <w:t>Nora</w:t>
      </w:r>
      <w:r w:rsidRPr="00304DED">
        <w:rPr>
          <w:rStyle w:val="dn"/>
          <w:rFonts w:ascii="Times New Roman" w:hAnsi="Times New Roman" w:cs="Times New Roman"/>
          <w:sz w:val="20"/>
          <w:szCs w:val="20"/>
          <w:lang w:val="cs-CZ"/>
        </w:rPr>
        <w:t>/. 2. vyd. Praha: ARTUR, 2020. IBSN 978-80-7483-124-9</w:t>
      </w:r>
    </w:p>
  </w:footnote>
  <w:footnote w:id="9">
    <w:p w14:paraId="3A07A341" w14:textId="73A79E11" w:rsidR="00C50C5C" w:rsidRPr="00304DED" w:rsidRDefault="00C630A9" w:rsidP="00304DED">
      <w:pPr>
        <w:pStyle w:val="Poznmkapodarou"/>
        <w:jc w:val="both"/>
        <w:rPr>
          <w:rFonts w:ascii="Times New Roman" w:hAnsi="Times New Roman" w:cs="Times New Roman"/>
          <w:sz w:val="20"/>
          <w:szCs w:val="20"/>
          <w:lang w:val="cs-CZ"/>
        </w:rPr>
      </w:pPr>
      <w:r w:rsidRPr="00515922">
        <w:rPr>
          <w:rStyle w:val="dn"/>
          <w:rFonts w:ascii="Times New Roman" w:eastAsia="Times New Roman" w:hAnsi="Times New Roman" w:cs="Times New Roman"/>
          <w:sz w:val="20"/>
          <w:szCs w:val="20"/>
          <w:vertAlign w:val="superscript"/>
        </w:rPr>
        <w:footnoteRef/>
      </w:r>
      <w:r w:rsidRPr="00515922">
        <w:rPr>
          <w:rStyle w:val="dn"/>
          <w:rFonts w:ascii="Times New Roman" w:hAnsi="Times New Roman" w:cs="Times New Roman"/>
          <w:sz w:val="20"/>
          <w:szCs w:val="20"/>
          <w:lang w:val="cs-CZ"/>
        </w:rPr>
        <w:t xml:space="preserve"> </w:t>
      </w:r>
      <w:r w:rsidR="00C44CE5" w:rsidRPr="00C44CE5">
        <w:rPr>
          <w:rFonts w:ascii="Times New Roman" w:hAnsi="Times New Roman" w:cs="Times New Roman"/>
          <w:sz w:val="20"/>
          <w:szCs w:val="20"/>
          <w:lang w:val="it-IT"/>
        </w:rPr>
        <w:t xml:space="preserve">JELINEK, Elfriede, ULLRICHOVÁ, Darina (ed.). </w:t>
      </w:r>
      <w:r w:rsidR="00C44CE5" w:rsidRPr="00C44CE5">
        <w:rPr>
          <w:rFonts w:ascii="Times New Roman" w:hAnsi="Times New Roman" w:cs="Times New Roman"/>
          <w:i/>
          <w:iCs/>
          <w:sz w:val="20"/>
          <w:szCs w:val="20"/>
          <w:lang w:val="it-IT"/>
        </w:rPr>
        <w:t>Co se stalo, když Nora opustila manžela, aneb Opory společnosti</w:t>
      </w:r>
      <w:r w:rsidR="00C44CE5" w:rsidRPr="00C44CE5">
        <w:rPr>
          <w:rFonts w:ascii="Times New Roman" w:hAnsi="Times New Roman" w:cs="Times New Roman"/>
          <w:sz w:val="20"/>
          <w:szCs w:val="20"/>
          <w:lang w:val="it-IT"/>
        </w:rPr>
        <w:t>. Národní divadlo, 2010</w:t>
      </w:r>
    </w:p>
  </w:footnote>
  <w:footnote w:id="10">
    <w:p w14:paraId="532CED11" w14:textId="58044409" w:rsidR="001B215D" w:rsidRPr="00304DED" w:rsidRDefault="001B215D" w:rsidP="00304DED">
      <w:pPr>
        <w:pStyle w:val="Textpoznpodarou"/>
        <w:spacing w:after="0" w:line="240" w:lineRule="auto"/>
      </w:pPr>
      <w:r w:rsidRPr="00304DED">
        <w:rPr>
          <w:rStyle w:val="Znakapoznpodarou"/>
        </w:rPr>
        <w:footnoteRef/>
      </w:r>
      <w:r w:rsidRPr="00304DED">
        <w:t xml:space="preserve"> RAK, Jan. </w:t>
      </w:r>
      <w:r w:rsidRPr="00B7647C">
        <w:rPr>
          <w:i/>
          <w:iCs/>
        </w:rPr>
        <w:t>Opory společnosti</w:t>
      </w:r>
      <w:r w:rsidRPr="00304DED">
        <w:t>. In: KÖLLNOVÁ, Božena (ed.). </w:t>
      </w:r>
      <w:r w:rsidRPr="00304DED">
        <w:rPr>
          <w:i/>
          <w:iCs/>
        </w:rPr>
        <w:t>Hry 3</w:t>
      </w:r>
      <w:r w:rsidRPr="00304DED">
        <w:t>. Praha: Státní nakladatelství krásné literatury, hudby a umění, 1958, s. 125-221.</w:t>
      </w:r>
    </w:p>
  </w:footnote>
  <w:footnote w:id="11">
    <w:p w14:paraId="520ED5CB" w14:textId="77777777" w:rsidR="00C50C5C" w:rsidRPr="00304DED" w:rsidRDefault="00C630A9" w:rsidP="00304DED">
      <w:pPr>
        <w:pStyle w:val="Poznmkapodarou"/>
        <w:jc w:val="both"/>
        <w:rPr>
          <w:rFonts w:ascii="Times New Roman" w:hAnsi="Times New Roman" w:cs="Times New Roman"/>
          <w:sz w:val="20"/>
          <w:szCs w:val="20"/>
          <w:lang w:val="cs-CZ"/>
        </w:rPr>
      </w:pPr>
      <w:r w:rsidRPr="00515922">
        <w:rPr>
          <w:rStyle w:val="dn"/>
          <w:rFonts w:ascii="Times New Roman" w:eastAsia="Times New Roman" w:hAnsi="Times New Roman" w:cs="Times New Roman"/>
          <w:sz w:val="20"/>
          <w:szCs w:val="20"/>
          <w:vertAlign w:val="superscript"/>
        </w:rPr>
        <w:footnoteRef/>
      </w:r>
      <w:r w:rsidRPr="00515922">
        <w:rPr>
          <w:rStyle w:val="dn"/>
          <w:rFonts w:ascii="Times New Roman" w:hAnsi="Times New Roman" w:cs="Times New Roman"/>
          <w:sz w:val="20"/>
          <w:szCs w:val="20"/>
          <w:lang w:val="cs-CZ"/>
        </w:rPr>
        <w:t xml:space="preserve"> </w:t>
      </w:r>
      <w:r w:rsidRPr="00304DED">
        <w:rPr>
          <w:rStyle w:val="dn"/>
          <w:rFonts w:ascii="Times New Roman" w:hAnsi="Times New Roman" w:cs="Times New Roman"/>
          <w:sz w:val="20"/>
          <w:szCs w:val="20"/>
          <w:lang w:val="cs-CZ"/>
        </w:rPr>
        <w:t xml:space="preserve">IBSEN, Henrik. </w:t>
      </w:r>
      <w:r w:rsidRPr="00304DED">
        <w:rPr>
          <w:rStyle w:val="dn"/>
          <w:rFonts w:ascii="Times New Roman" w:hAnsi="Times New Roman" w:cs="Times New Roman"/>
          <w:i/>
          <w:iCs/>
          <w:sz w:val="20"/>
          <w:szCs w:val="20"/>
          <w:lang w:val="cs-CZ"/>
        </w:rPr>
        <w:t>Hry. 3</w:t>
      </w:r>
      <w:r w:rsidRPr="00304DED">
        <w:rPr>
          <w:rStyle w:val="dn"/>
          <w:rFonts w:ascii="Times New Roman" w:hAnsi="Times New Roman" w:cs="Times New Roman"/>
          <w:sz w:val="20"/>
          <w:szCs w:val="20"/>
          <w:lang w:val="cs-CZ"/>
        </w:rPr>
        <w:t>. Přeložil Božena KÖLLNOVÁ-EHRMANNOVÁ, přeložil Dagmar CHVOJKOVÁ, přeložil Jan RAK, přeložil Karel KRAUS, přeložil Milada KRAUSOVÁ-LESNÁ. Praha: Státní nakladatelství krásné literatury, hudby a umění, 1958</w:t>
      </w:r>
    </w:p>
  </w:footnote>
  <w:footnote w:id="12">
    <w:p w14:paraId="11324A32" w14:textId="77777777" w:rsidR="00055398" w:rsidRPr="00304DED" w:rsidRDefault="00055398" w:rsidP="00304DED">
      <w:pPr>
        <w:pStyle w:val="Poznmkapodarou"/>
        <w:jc w:val="both"/>
        <w:rPr>
          <w:rFonts w:ascii="Times New Roman" w:hAnsi="Times New Roman" w:cs="Times New Roman"/>
          <w:sz w:val="20"/>
          <w:szCs w:val="20"/>
          <w:lang w:val="fr-FR"/>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ŠUBRT, J a kolektiv. </w:t>
      </w:r>
      <w:r w:rsidRPr="00B7647C">
        <w:rPr>
          <w:rStyle w:val="dn"/>
          <w:rFonts w:ascii="Times New Roman" w:hAnsi="Times New Roman" w:cs="Times New Roman"/>
          <w:i/>
          <w:iCs/>
          <w:sz w:val="20"/>
          <w:szCs w:val="20"/>
          <w:lang w:val="fr-FR"/>
        </w:rPr>
        <w:t>Soudobá sociologie I. Díl</w:t>
      </w:r>
      <w:r w:rsidRPr="00304DED">
        <w:rPr>
          <w:rStyle w:val="dn"/>
          <w:rFonts w:ascii="Times New Roman" w:hAnsi="Times New Roman" w:cs="Times New Roman"/>
          <w:sz w:val="20"/>
          <w:szCs w:val="20"/>
          <w:lang w:val="fr-FR"/>
        </w:rPr>
        <w:t xml:space="preserve">. 1. vyd. </w:t>
      </w:r>
      <w:r w:rsidRPr="00304DED">
        <w:rPr>
          <w:rStyle w:val="dn"/>
          <w:rFonts w:ascii="Times New Roman" w:hAnsi="Times New Roman" w:cs="Times New Roman"/>
          <w:sz w:val="20"/>
          <w:szCs w:val="20"/>
          <w:lang w:val="fr-FR"/>
        </w:rPr>
        <w:t>Praha: Karolinum, 2007. IBSN 978-80-246-1275-1</w:t>
      </w:r>
    </w:p>
  </w:footnote>
  <w:footnote w:id="13">
    <w:p w14:paraId="51552D0A" w14:textId="5E3F4335" w:rsidR="00055398" w:rsidRPr="00304DED" w:rsidRDefault="00055398"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fr-FR"/>
        </w:rPr>
        <w:t xml:space="preserve"> </w:t>
      </w:r>
      <w:r w:rsidR="00A82027" w:rsidRPr="00304DED">
        <w:rPr>
          <w:rFonts w:ascii="Times New Roman" w:hAnsi="Times New Roman" w:cs="Times New Roman"/>
          <w:sz w:val="20"/>
          <w:szCs w:val="20"/>
          <w:lang w:val="fr-FR"/>
        </w:rPr>
        <w:t>KUBART, Tomáš. </w:t>
      </w:r>
      <w:r w:rsidR="00A82027" w:rsidRPr="00304DED">
        <w:rPr>
          <w:rFonts w:ascii="Times New Roman" w:hAnsi="Times New Roman" w:cs="Times New Roman"/>
          <w:i/>
          <w:iCs/>
          <w:sz w:val="20"/>
          <w:szCs w:val="20"/>
          <w:lang w:val="fr-FR"/>
        </w:rPr>
        <w:t>Inter faeces et urinam purgamus/Vídeňský akcionismus jako faxensyndrom poválečného Rakouska</w:t>
      </w:r>
      <w:r w:rsidR="00A82027" w:rsidRPr="00304DED">
        <w:rPr>
          <w:rFonts w:ascii="Times New Roman" w:hAnsi="Times New Roman" w:cs="Times New Roman"/>
          <w:sz w:val="20"/>
          <w:szCs w:val="20"/>
          <w:lang w:val="fr-FR"/>
        </w:rPr>
        <w:t xml:space="preserve">. </w:t>
      </w:r>
      <w:r w:rsidR="00A82027" w:rsidRPr="00304DED">
        <w:rPr>
          <w:rFonts w:ascii="Times New Roman" w:hAnsi="Times New Roman" w:cs="Times New Roman"/>
          <w:sz w:val="20"/>
          <w:szCs w:val="20"/>
          <w:lang w:val="it-IT"/>
        </w:rPr>
        <w:t>Online, Disertační práce. Brno: Masarykova Univerzita, 2021. Dostupné z: </w:t>
      </w:r>
      <w:hyperlink r:id="rId5" w:history="1">
        <w:r w:rsidR="00A82027" w:rsidRPr="00304DED">
          <w:rPr>
            <w:rStyle w:val="Hypertextovodkaz"/>
            <w:rFonts w:ascii="Times New Roman" w:hAnsi="Times New Roman" w:cs="Times New Roman"/>
            <w:sz w:val="20"/>
            <w:szCs w:val="20"/>
            <w:lang w:val="it-IT"/>
          </w:rPr>
          <w:t>https://is.muni.cz/th/mhq8z/Inter_faesces_et_urinam_purgamus.pdf</w:t>
        </w:r>
      </w:hyperlink>
      <w:r w:rsidR="00A82027" w:rsidRPr="00304DED">
        <w:rPr>
          <w:rFonts w:ascii="Times New Roman" w:hAnsi="Times New Roman" w:cs="Times New Roman"/>
          <w:sz w:val="20"/>
          <w:szCs w:val="20"/>
          <w:lang w:val="it-IT"/>
        </w:rPr>
        <w:t>. [cit. 2024-05-08].</w:t>
      </w:r>
    </w:p>
  </w:footnote>
  <w:footnote w:id="14">
    <w:p w14:paraId="3560D33D" w14:textId="77777777" w:rsidR="00C50C5C" w:rsidRPr="00304DED" w:rsidRDefault="00C630A9" w:rsidP="00304DED">
      <w:pPr>
        <w:pStyle w:val="Poznmkapodarou"/>
        <w:jc w:val="both"/>
        <w:rPr>
          <w:rFonts w:ascii="Times New Roman" w:hAnsi="Times New Roman" w:cs="Times New Roman"/>
          <w:sz w:val="20"/>
          <w:szCs w:val="20"/>
          <w:lang w:val="it-IT"/>
        </w:rPr>
      </w:pPr>
      <w:r w:rsidRPr="00697D80">
        <w:rPr>
          <w:rStyle w:val="dn"/>
          <w:rFonts w:ascii="Times New Roman" w:eastAsia="Times New Roman" w:hAnsi="Times New Roman" w:cs="Times New Roman"/>
          <w:sz w:val="20"/>
          <w:szCs w:val="20"/>
          <w:vertAlign w:val="superscript"/>
        </w:rPr>
        <w:footnoteRef/>
      </w:r>
      <w:r w:rsidRPr="00697D80">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 xml:space="preserve">DE FIGUEIREDO, Ivo. </w:t>
      </w:r>
      <w:r w:rsidRPr="00B7647C">
        <w:rPr>
          <w:rStyle w:val="dn"/>
          <w:rFonts w:ascii="Times New Roman" w:hAnsi="Times New Roman" w:cs="Times New Roman"/>
          <w:i/>
          <w:iCs/>
          <w:sz w:val="20"/>
          <w:szCs w:val="20"/>
          <w:lang w:val="it-IT"/>
        </w:rPr>
        <w:t>Člověk a maska</w:t>
      </w:r>
      <w:r w:rsidRPr="00304DED">
        <w:rPr>
          <w:rStyle w:val="dn"/>
          <w:rFonts w:ascii="Times New Roman" w:hAnsi="Times New Roman" w:cs="Times New Roman"/>
          <w:sz w:val="20"/>
          <w:szCs w:val="20"/>
          <w:lang w:val="it-IT"/>
        </w:rPr>
        <w:t>. 1. vyd. Praha: Univerzita Karlova, 2015. IBSN 978-80-246_2946-9</w:t>
      </w:r>
    </w:p>
  </w:footnote>
  <w:footnote w:id="15">
    <w:p w14:paraId="5E9497BC" w14:textId="77777777" w:rsidR="00C50C5C" w:rsidRPr="00304DED" w:rsidRDefault="00C630A9" w:rsidP="00304DED">
      <w:pPr>
        <w:pStyle w:val="Poznmkapodarou"/>
        <w:jc w:val="both"/>
        <w:rPr>
          <w:rFonts w:ascii="Times New Roman" w:hAnsi="Times New Roman" w:cs="Times New Roman"/>
          <w:sz w:val="20"/>
          <w:szCs w:val="20"/>
          <w:lang w:val="it-IT"/>
        </w:rPr>
      </w:pPr>
      <w:r w:rsidRPr="00697D80">
        <w:rPr>
          <w:rStyle w:val="dn"/>
          <w:rFonts w:ascii="Times New Roman" w:eastAsia="Times New Roman" w:hAnsi="Times New Roman" w:cs="Times New Roman"/>
          <w:sz w:val="20"/>
          <w:szCs w:val="20"/>
          <w:vertAlign w:val="superscript"/>
        </w:rPr>
        <w:footnoteRef/>
      </w:r>
      <w:r w:rsidRPr="00697D80">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 xml:space="preserve">STEHLÍKOVÁ, Karolína (ed.). Ipse ipsa Ibsen. 1. Vyd. Soběslav: Nakladatelství Elg. 2006. IBSN 80-239-6129-2. </w:t>
      </w:r>
    </w:p>
  </w:footnote>
  <w:footnote w:id="16">
    <w:p w14:paraId="058DF991" w14:textId="77777777" w:rsidR="00C50C5C" w:rsidRPr="00304DED" w:rsidRDefault="00C630A9" w:rsidP="00304DED">
      <w:pPr>
        <w:pStyle w:val="Poznmkapodarou"/>
        <w:jc w:val="both"/>
        <w:rPr>
          <w:rFonts w:ascii="Times New Roman" w:hAnsi="Times New Roman" w:cs="Times New Roman"/>
          <w:sz w:val="20"/>
          <w:szCs w:val="20"/>
          <w:lang w:val="it-IT"/>
        </w:rPr>
      </w:pPr>
      <w:r w:rsidRPr="00697D80">
        <w:rPr>
          <w:rStyle w:val="dn"/>
          <w:rFonts w:ascii="Times New Roman" w:eastAsia="Times New Roman" w:hAnsi="Times New Roman" w:cs="Times New Roman"/>
          <w:sz w:val="20"/>
          <w:szCs w:val="20"/>
          <w:vertAlign w:val="superscript"/>
        </w:rPr>
        <w:footnoteRef/>
      </w:r>
      <w:r w:rsidRPr="00697D80">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HOŘÍNEK, Zdeněk</w:t>
      </w:r>
      <w:r w:rsidRPr="00B7647C">
        <w:rPr>
          <w:rStyle w:val="dn"/>
          <w:rFonts w:ascii="Times New Roman" w:hAnsi="Times New Roman" w:cs="Times New Roman"/>
          <w:i/>
          <w:iCs/>
          <w:sz w:val="20"/>
          <w:szCs w:val="20"/>
          <w:lang w:val="it-IT"/>
        </w:rPr>
        <w:t>. Proměny a kontinuita</w:t>
      </w:r>
      <w:r w:rsidRPr="00304DED">
        <w:rPr>
          <w:rStyle w:val="dn"/>
          <w:rFonts w:ascii="Times New Roman" w:hAnsi="Times New Roman" w:cs="Times New Roman"/>
          <w:sz w:val="20"/>
          <w:szCs w:val="20"/>
          <w:lang w:val="it-IT"/>
        </w:rPr>
        <w:t xml:space="preserve">. In: STEHLÍKOVÁ, Karolína (ed.). </w:t>
      </w:r>
      <w:r w:rsidRPr="00B7647C">
        <w:rPr>
          <w:rStyle w:val="dn"/>
          <w:rFonts w:ascii="Times New Roman" w:hAnsi="Times New Roman" w:cs="Times New Roman"/>
          <w:i/>
          <w:iCs/>
          <w:sz w:val="20"/>
          <w:szCs w:val="20"/>
          <w:lang w:val="it-IT"/>
        </w:rPr>
        <w:t>Ipse ipsa Ibsen</w:t>
      </w:r>
      <w:r w:rsidRPr="00304DED">
        <w:rPr>
          <w:rStyle w:val="dn"/>
          <w:rFonts w:ascii="Times New Roman" w:hAnsi="Times New Roman" w:cs="Times New Roman"/>
          <w:sz w:val="20"/>
          <w:szCs w:val="20"/>
          <w:lang w:val="it-IT"/>
        </w:rPr>
        <w:t>. Soběslav: Elg, 2006, s. 59-71. ISBN 80-239-6129-2.</w:t>
      </w:r>
    </w:p>
  </w:footnote>
  <w:footnote w:id="17">
    <w:p w14:paraId="32ABE33A" w14:textId="77777777" w:rsidR="00C50C5C" w:rsidRPr="00304DED" w:rsidRDefault="00C630A9" w:rsidP="00304DED">
      <w:pPr>
        <w:pStyle w:val="Poznmkapodarou"/>
        <w:jc w:val="both"/>
        <w:rPr>
          <w:rFonts w:ascii="Times New Roman" w:hAnsi="Times New Roman" w:cs="Times New Roman"/>
          <w:sz w:val="20"/>
          <w:szCs w:val="20"/>
        </w:rPr>
      </w:pPr>
      <w:r w:rsidRPr="00697D80">
        <w:rPr>
          <w:rStyle w:val="dn"/>
          <w:rFonts w:ascii="Times New Roman" w:eastAsia="Times New Roman" w:hAnsi="Times New Roman" w:cs="Times New Roman"/>
          <w:sz w:val="20"/>
          <w:szCs w:val="20"/>
          <w:vertAlign w:val="superscript"/>
        </w:rPr>
        <w:footnoteRef/>
      </w:r>
      <w:r w:rsidRPr="00697D80">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 xml:space="preserve">JUNGMANOVÁ, Lenka. </w:t>
      </w:r>
      <w:r w:rsidRPr="00B7647C">
        <w:rPr>
          <w:rStyle w:val="dn"/>
          <w:rFonts w:ascii="Times New Roman" w:hAnsi="Times New Roman" w:cs="Times New Roman"/>
          <w:i/>
          <w:iCs/>
          <w:sz w:val="20"/>
          <w:szCs w:val="20"/>
          <w:lang w:val="it-IT"/>
        </w:rPr>
        <w:t>Co se stalo, když Nora poprvé opustila manžela, aneb Ibsenova Nora jako feministický diskurz</w:t>
      </w:r>
      <w:r w:rsidRPr="00304DED">
        <w:rPr>
          <w:rStyle w:val="dn"/>
          <w:rFonts w:ascii="Times New Roman" w:hAnsi="Times New Roman" w:cs="Times New Roman"/>
          <w:sz w:val="20"/>
          <w:szCs w:val="20"/>
          <w:lang w:val="it-IT"/>
        </w:rPr>
        <w:t xml:space="preserve">. In: STEHLÍKOVÁ, Karolína (ed.). </w:t>
      </w:r>
      <w:r w:rsidRPr="00B7647C">
        <w:rPr>
          <w:rStyle w:val="dn"/>
          <w:rFonts w:ascii="Times New Roman" w:hAnsi="Times New Roman" w:cs="Times New Roman"/>
          <w:i/>
          <w:iCs/>
          <w:sz w:val="20"/>
          <w:szCs w:val="20"/>
          <w:lang w:val="it-IT"/>
        </w:rPr>
        <w:t>Ipse. ipsa. Ibsen</w:t>
      </w:r>
      <w:r w:rsidRPr="00304DED">
        <w:rPr>
          <w:rStyle w:val="dn"/>
          <w:rFonts w:ascii="Times New Roman" w:hAnsi="Times New Roman" w:cs="Times New Roman"/>
          <w:sz w:val="20"/>
          <w:szCs w:val="20"/>
          <w:lang w:val="it-IT"/>
        </w:rPr>
        <w:t xml:space="preserve">. Soběslav: Elg, 2006, s. 74-93. </w:t>
      </w:r>
      <w:r w:rsidRPr="00304DED">
        <w:rPr>
          <w:rStyle w:val="dn"/>
          <w:rFonts w:ascii="Times New Roman" w:hAnsi="Times New Roman" w:cs="Times New Roman"/>
          <w:sz w:val="20"/>
          <w:szCs w:val="20"/>
        </w:rPr>
        <w:t>ISBN 80-239-6129-2.</w:t>
      </w:r>
    </w:p>
  </w:footnote>
  <w:footnote w:id="18">
    <w:p w14:paraId="073900B7" w14:textId="3AAE97D0" w:rsidR="00C50C5C" w:rsidRPr="00304DED" w:rsidRDefault="00C630A9" w:rsidP="00304DED">
      <w:pPr>
        <w:pStyle w:val="Poznmkapodarou"/>
        <w:jc w:val="both"/>
        <w:rPr>
          <w:rFonts w:ascii="Times New Roman" w:hAnsi="Times New Roman" w:cs="Times New Roman"/>
          <w:sz w:val="20"/>
          <w:szCs w:val="20"/>
        </w:rPr>
      </w:pPr>
      <w:r w:rsidRPr="00697D80">
        <w:rPr>
          <w:rStyle w:val="dn"/>
          <w:rFonts w:ascii="Times New Roman" w:eastAsia="Times New Roman" w:hAnsi="Times New Roman" w:cs="Times New Roman"/>
          <w:sz w:val="20"/>
          <w:szCs w:val="20"/>
          <w:vertAlign w:val="superscript"/>
        </w:rPr>
        <w:footnoteRef/>
      </w:r>
      <w:r w:rsidRPr="00697D80">
        <w:rPr>
          <w:rStyle w:val="dn"/>
          <w:rFonts w:ascii="Times New Roman" w:hAnsi="Times New Roman" w:cs="Times New Roman"/>
          <w:sz w:val="20"/>
          <w:szCs w:val="20"/>
        </w:rPr>
        <w:t xml:space="preserve"> </w:t>
      </w:r>
      <w:r w:rsidR="001836CE" w:rsidRPr="00304DED">
        <w:rPr>
          <w:rFonts w:ascii="Times New Roman" w:hAnsi="Times New Roman" w:cs="Times New Roman"/>
          <w:sz w:val="20"/>
          <w:szCs w:val="20"/>
        </w:rPr>
        <w:t>MCFARLANE, James (ed.). </w:t>
      </w:r>
      <w:r w:rsidR="001836CE" w:rsidRPr="00304DED">
        <w:rPr>
          <w:rFonts w:ascii="Times New Roman" w:hAnsi="Times New Roman" w:cs="Times New Roman"/>
          <w:i/>
          <w:iCs/>
          <w:sz w:val="20"/>
          <w:szCs w:val="20"/>
        </w:rPr>
        <w:t>The Cambridge Companion to Ibsen</w:t>
      </w:r>
      <w:r w:rsidR="001836CE" w:rsidRPr="00304DED">
        <w:rPr>
          <w:rFonts w:ascii="Times New Roman" w:hAnsi="Times New Roman" w:cs="Times New Roman"/>
          <w:sz w:val="20"/>
          <w:szCs w:val="20"/>
        </w:rPr>
        <w:t>. USA: Cambridge University Press, 1994. ISBN ISBN-10 0-521-41166-1.</w:t>
      </w:r>
    </w:p>
  </w:footnote>
  <w:footnote w:id="19">
    <w:p w14:paraId="69EAD83D" w14:textId="77777777" w:rsidR="000F5593" w:rsidRPr="00005D40" w:rsidRDefault="000F5593" w:rsidP="000F5593">
      <w:pPr>
        <w:pStyle w:val="Poznmkapodarou"/>
        <w:rPr>
          <w:sz w:val="20"/>
          <w:szCs w:val="20"/>
        </w:rPr>
      </w:pPr>
      <w:r w:rsidRPr="00E27EC5">
        <w:rPr>
          <w:rStyle w:val="dn"/>
          <w:rFonts w:ascii="Times New Roman" w:eastAsia="Times New Roman" w:hAnsi="Times New Roman" w:cs="Times New Roman"/>
          <w:sz w:val="20"/>
          <w:szCs w:val="20"/>
          <w:vertAlign w:val="superscript"/>
        </w:rPr>
        <w:footnoteRef/>
      </w:r>
      <w:r w:rsidRPr="00E27EC5">
        <w:rPr>
          <w:rStyle w:val="dn"/>
          <w:sz w:val="20"/>
          <w:szCs w:val="20"/>
        </w:rPr>
        <w:t xml:space="preserve"> </w:t>
      </w:r>
      <w:r w:rsidRPr="00005D40">
        <w:rPr>
          <w:rStyle w:val="dn"/>
          <w:rFonts w:ascii="Times New Roman" w:hAnsi="Times New Roman"/>
          <w:sz w:val="20"/>
          <w:szCs w:val="20"/>
        </w:rPr>
        <w:t xml:space="preserve">SCHNELLE, Barbora. </w:t>
      </w:r>
      <w:r w:rsidRPr="00005D40">
        <w:rPr>
          <w:rStyle w:val="dn"/>
          <w:rFonts w:ascii="Times New Roman" w:hAnsi="Times New Roman"/>
          <w:i/>
          <w:iCs/>
          <w:sz w:val="20"/>
          <w:szCs w:val="20"/>
        </w:rPr>
        <w:t>Elfriede Jelinek a její divadlo proti divadlu.</w:t>
      </w:r>
      <w:r w:rsidRPr="00005D40">
        <w:rPr>
          <w:rStyle w:val="dn"/>
          <w:rFonts w:ascii="Times New Roman" w:hAnsi="Times New Roman"/>
          <w:sz w:val="20"/>
          <w:szCs w:val="20"/>
        </w:rPr>
        <w:t xml:space="preserve"> 1. vyd. Brno: Nakladatelství Větrné mlýny, 2006. IBSN 80-86907-32-5.</w:t>
      </w:r>
    </w:p>
  </w:footnote>
  <w:footnote w:id="20">
    <w:p w14:paraId="15362705" w14:textId="0DA62B5B" w:rsidR="00C50C5C" w:rsidRPr="00304DED" w:rsidRDefault="00C630A9" w:rsidP="00304DED">
      <w:pPr>
        <w:pStyle w:val="Poznmkapodarou"/>
        <w:jc w:val="both"/>
        <w:rPr>
          <w:rFonts w:ascii="Times New Roman" w:hAnsi="Times New Roman" w:cs="Times New Roman"/>
          <w:sz w:val="20"/>
          <w:szCs w:val="20"/>
          <w:lang w:val="fr-FR"/>
        </w:rPr>
      </w:pPr>
      <w:r w:rsidRPr="00304DED">
        <w:rPr>
          <w:rStyle w:val="dn"/>
          <w:rFonts w:ascii="Times New Roman" w:eastAsia="Times New Roman" w:hAnsi="Times New Roman" w:cs="Times New Roman"/>
          <w:sz w:val="20"/>
          <w:szCs w:val="20"/>
          <w:vertAlign w:val="superscript"/>
        </w:rPr>
        <w:footnoteRef/>
      </w:r>
      <w:r w:rsidRPr="000F5593">
        <w:rPr>
          <w:rStyle w:val="dn"/>
          <w:rFonts w:ascii="Times New Roman" w:hAnsi="Times New Roman" w:cs="Times New Roman"/>
          <w:sz w:val="20"/>
          <w:szCs w:val="20"/>
        </w:rPr>
        <w:t xml:space="preserve"> ŠUBRT, J a kolektiv. </w:t>
      </w:r>
      <w:r w:rsidRPr="00B7647C">
        <w:rPr>
          <w:rStyle w:val="dn"/>
          <w:rFonts w:ascii="Times New Roman" w:hAnsi="Times New Roman" w:cs="Times New Roman"/>
          <w:i/>
          <w:iCs/>
          <w:sz w:val="20"/>
          <w:szCs w:val="20"/>
          <w:lang w:val="fr-FR"/>
        </w:rPr>
        <w:t>Soudobá sociologie</w:t>
      </w:r>
      <w:r w:rsidRPr="00304DED">
        <w:rPr>
          <w:rStyle w:val="dn"/>
          <w:rFonts w:ascii="Times New Roman" w:hAnsi="Times New Roman" w:cs="Times New Roman"/>
          <w:sz w:val="20"/>
          <w:szCs w:val="20"/>
          <w:lang w:val="fr-FR"/>
        </w:rPr>
        <w:t xml:space="preserve"> I. Díl. 1. vyd. </w:t>
      </w:r>
      <w:r w:rsidRPr="00304DED">
        <w:rPr>
          <w:rStyle w:val="dn"/>
          <w:rFonts w:ascii="Times New Roman" w:hAnsi="Times New Roman" w:cs="Times New Roman"/>
          <w:sz w:val="20"/>
          <w:szCs w:val="20"/>
          <w:lang w:val="fr-FR"/>
        </w:rPr>
        <w:t>Praha: Karolinum, 2007. IBSN 978-80-246-1275-1</w:t>
      </w:r>
      <w:r w:rsidR="006A3978">
        <w:rPr>
          <w:rStyle w:val="dn"/>
          <w:rFonts w:ascii="Times New Roman" w:hAnsi="Times New Roman" w:cs="Times New Roman"/>
          <w:sz w:val="20"/>
          <w:szCs w:val="20"/>
          <w:lang w:val="fr-FR"/>
        </w:rPr>
        <w:t>. S</w:t>
      </w:r>
      <w:r w:rsidR="006238CA" w:rsidRPr="00304DED">
        <w:rPr>
          <w:rStyle w:val="dn"/>
          <w:rFonts w:ascii="Times New Roman" w:hAnsi="Times New Roman" w:cs="Times New Roman"/>
          <w:sz w:val="20"/>
          <w:szCs w:val="20"/>
          <w:lang w:val="fr-FR"/>
        </w:rPr>
        <w:t>.</w:t>
      </w:r>
      <w:r w:rsidR="006A3978">
        <w:rPr>
          <w:rStyle w:val="dn"/>
          <w:rFonts w:ascii="Times New Roman" w:hAnsi="Times New Roman" w:cs="Times New Roman"/>
          <w:sz w:val="20"/>
          <w:szCs w:val="20"/>
          <w:lang w:val="fr-FR"/>
        </w:rPr>
        <w:t xml:space="preserve"> </w:t>
      </w:r>
      <w:r w:rsidR="006238CA" w:rsidRPr="00304DED">
        <w:rPr>
          <w:rStyle w:val="dn"/>
          <w:rFonts w:ascii="Times New Roman" w:hAnsi="Times New Roman" w:cs="Times New Roman"/>
          <w:sz w:val="20"/>
          <w:szCs w:val="20"/>
          <w:lang w:val="fr-FR"/>
        </w:rPr>
        <w:t>279</w:t>
      </w:r>
      <w:r w:rsidR="00CC44A7">
        <w:rPr>
          <w:rStyle w:val="dn"/>
          <w:rFonts w:ascii="Times New Roman" w:hAnsi="Times New Roman" w:cs="Times New Roman"/>
          <w:sz w:val="20"/>
          <w:szCs w:val="20"/>
          <w:lang w:val="fr-FR"/>
        </w:rPr>
        <w:t>–</w:t>
      </w:r>
      <w:r w:rsidR="006238CA" w:rsidRPr="00304DED">
        <w:rPr>
          <w:rStyle w:val="dn"/>
          <w:rFonts w:ascii="Times New Roman" w:hAnsi="Times New Roman" w:cs="Times New Roman"/>
          <w:sz w:val="20"/>
          <w:szCs w:val="20"/>
          <w:lang w:val="fr-FR"/>
        </w:rPr>
        <w:t>307</w:t>
      </w:r>
      <w:r w:rsidR="002B05AA">
        <w:rPr>
          <w:rStyle w:val="dn"/>
          <w:rFonts w:ascii="Times New Roman" w:hAnsi="Times New Roman" w:cs="Times New Roman"/>
          <w:sz w:val="20"/>
          <w:szCs w:val="20"/>
          <w:lang w:val="fr-FR"/>
        </w:rPr>
        <w:t>.</w:t>
      </w:r>
    </w:p>
  </w:footnote>
  <w:footnote w:id="21">
    <w:p w14:paraId="5983A735" w14:textId="79EC1579" w:rsidR="002B173B" w:rsidRPr="00304DED" w:rsidRDefault="002B173B" w:rsidP="00304DED">
      <w:pPr>
        <w:pStyle w:val="Poznmkapodarou"/>
        <w:jc w:val="both"/>
        <w:rPr>
          <w:rFonts w:ascii="Times New Roman" w:hAnsi="Times New Roman" w:cs="Times New Roman"/>
          <w:sz w:val="20"/>
          <w:szCs w:val="20"/>
          <w:lang w:val="fr-FR"/>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fr-FR"/>
        </w:rPr>
        <w:t xml:space="preserve"> </w:t>
      </w:r>
      <w:r w:rsidR="00084302">
        <w:rPr>
          <w:rStyle w:val="dn"/>
          <w:rFonts w:ascii="Times New Roman" w:hAnsi="Times New Roman" w:cs="Times New Roman"/>
          <w:sz w:val="20"/>
          <w:szCs w:val="20"/>
          <w:lang w:val="fr-FR"/>
        </w:rPr>
        <w:t>Tamtéž,</w:t>
      </w:r>
      <w:r w:rsidR="00162738" w:rsidRPr="00304DED">
        <w:rPr>
          <w:rStyle w:val="dn"/>
          <w:rFonts w:ascii="Times New Roman" w:hAnsi="Times New Roman" w:cs="Times New Roman"/>
          <w:sz w:val="20"/>
          <w:szCs w:val="20"/>
          <w:lang w:val="fr-FR"/>
        </w:rPr>
        <w:t xml:space="preserve"> </w:t>
      </w:r>
      <w:r w:rsidR="002B05AA">
        <w:rPr>
          <w:rStyle w:val="dn"/>
          <w:rFonts w:ascii="Times New Roman" w:hAnsi="Times New Roman" w:cs="Times New Roman"/>
          <w:sz w:val="20"/>
          <w:szCs w:val="20"/>
          <w:lang w:val="fr-FR"/>
        </w:rPr>
        <w:t>s</w:t>
      </w:r>
      <w:r w:rsidR="00162738" w:rsidRPr="00304DED">
        <w:rPr>
          <w:rStyle w:val="dn"/>
          <w:rFonts w:ascii="Times New Roman" w:hAnsi="Times New Roman" w:cs="Times New Roman"/>
          <w:sz w:val="20"/>
          <w:szCs w:val="20"/>
          <w:lang w:val="fr-FR"/>
        </w:rPr>
        <w:t>.</w:t>
      </w:r>
      <w:r w:rsidR="006238CA" w:rsidRPr="00304DED">
        <w:rPr>
          <w:rStyle w:val="dn"/>
          <w:rFonts w:ascii="Times New Roman" w:hAnsi="Times New Roman" w:cs="Times New Roman"/>
          <w:sz w:val="20"/>
          <w:szCs w:val="20"/>
          <w:lang w:val="fr-FR"/>
        </w:rPr>
        <w:t xml:space="preserve"> 279</w:t>
      </w:r>
      <w:r w:rsidR="006A3978">
        <w:rPr>
          <w:rStyle w:val="dn"/>
          <w:rFonts w:ascii="Times New Roman" w:hAnsi="Times New Roman" w:cs="Times New Roman"/>
          <w:sz w:val="20"/>
          <w:szCs w:val="20"/>
          <w:lang w:val="fr-FR"/>
        </w:rPr>
        <w:t>–</w:t>
      </w:r>
      <w:r w:rsidR="006238CA" w:rsidRPr="00304DED">
        <w:rPr>
          <w:rStyle w:val="dn"/>
          <w:rFonts w:ascii="Times New Roman" w:hAnsi="Times New Roman" w:cs="Times New Roman"/>
          <w:sz w:val="20"/>
          <w:szCs w:val="20"/>
          <w:lang w:val="fr-FR"/>
        </w:rPr>
        <w:t>307</w:t>
      </w:r>
      <w:r w:rsidR="002B05AA">
        <w:rPr>
          <w:rStyle w:val="dn"/>
          <w:rFonts w:ascii="Times New Roman" w:hAnsi="Times New Roman" w:cs="Times New Roman"/>
          <w:sz w:val="20"/>
          <w:szCs w:val="20"/>
          <w:lang w:val="fr-FR"/>
        </w:rPr>
        <w:t>.</w:t>
      </w:r>
    </w:p>
  </w:footnote>
  <w:footnote w:id="22">
    <w:p w14:paraId="68D349A9" w14:textId="2B5AEE9E" w:rsidR="00743F58" w:rsidRPr="00304DED" w:rsidRDefault="00743F58" w:rsidP="00304DED">
      <w:pPr>
        <w:pStyle w:val="Textpoznpodarou"/>
        <w:spacing w:after="0" w:line="240" w:lineRule="auto"/>
      </w:pPr>
      <w:r w:rsidRPr="00304DED">
        <w:rPr>
          <w:rStyle w:val="Znakapoznpodarou"/>
        </w:rPr>
        <w:footnoteRef/>
      </w:r>
      <w:r w:rsidRPr="00304DED">
        <w:rPr>
          <w:lang w:val="fr-FR"/>
        </w:rPr>
        <w:t xml:space="preserve"> </w:t>
      </w:r>
      <w:r w:rsidR="0075537D" w:rsidRPr="000F5593">
        <w:rPr>
          <w:rStyle w:val="dn"/>
        </w:rPr>
        <w:t xml:space="preserve">ŠUBRT, J a kolektiv. </w:t>
      </w:r>
      <w:r w:rsidR="0075537D" w:rsidRPr="00B7647C">
        <w:rPr>
          <w:rStyle w:val="dn"/>
          <w:i/>
          <w:iCs/>
          <w:lang w:val="fr-FR"/>
        </w:rPr>
        <w:t>Soudobá sociologie</w:t>
      </w:r>
      <w:r w:rsidR="0075537D" w:rsidRPr="00304DED">
        <w:rPr>
          <w:rStyle w:val="dn"/>
          <w:lang w:val="fr-FR"/>
        </w:rPr>
        <w:t xml:space="preserve"> I. Díl. 1. vyd. </w:t>
      </w:r>
      <w:r w:rsidR="0075537D" w:rsidRPr="00304DED">
        <w:rPr>
          <w:rStyle w:val="dn"/>
          <w:lang w:val="fr-FR"/>
        </w:rPr>
        <w:t>Praha: Karolinum, 2007. IBSN 978-80-246-1275-</w:t>
      </w:r>
      <w:r w:rsidR="0075537D">
        <w:rPr>
          <w:rStyle w:val="dn"/>
          <w:lang w:val="fr-FR"/>
        </w:rPr>
        <w:t>1</w:t>
      </w:r>
      <w:r w:rsidR="00FD56B0">
        <w:rPr>
          <w:rStyle w:val="dn"/>
          <w:lang w:val="fr-FR"/>
        </w:rPr>
        <w:t>.</w:t>
      </w:r>
      <w:r w:rsidR="0075537D">
        <w:rPr>
          <w:rStyle w:val="dn"/>
          <w:lang w:val="fr-FR"/>
        </w:rPr>
        <w:t xml:space="preserve"> </w:t>
      </w:r>
      <w:r w:rsidR="00FD56B0">
        <w:rPr>
          <w:rStyle w:val="dn"/>
          <w:lang w:val="fr-FR"/>
        </w:rPr>
        <w:t>S</w:t>
      </w:r>
      <w:r w:rsidRPr="00304DED">
        <w:rPr>
          <w:rStyle w:val="dn"/>
          <w:lang w:val="fr-FR"/>
        </w:rPr>
        <w:t>.</w:t>
      </w:r>
      <w:r w:rsidR="00FD56B0">
        <w:rPr>
          <w:rStyle w:val="dn"/>
          <w:lang w:val="fr-FR"/>
        </w:rPr>
        <w:t xml:space="preserve"> </w:t>
      </w:r>
      <w:r w:rsidRPr="00304DED">
        <w:rPr>
          <w:rStyle w:val="dn"/>
          <w:lang w:val="fr-FR"/>
        </w:rPr>
        <w:t>283</w:t>
      </w:r>
      <w:r w:rsidR="002B05AA">
        <w:rPr>
          <w:rStyle w:val="dn"/>
          <w:lang w:val="fr-FR"/>
        </w:rPr>
        <w:t>.</w:t>
      </w:r>
    </w:p>
  </w:footnote>
  <w:footnote w:id="23">
    <w:p w14:paraId="0EFF0082" w14:textId="297F61F6" w:rsidR="001B476C" w:rsidRPr="00304DED" w:rsidRDefault="001B476C" w:rsidP="00304DED">
      <w:pPr>
        <w:pStyle w:val="Textpoznpodarou"/>
        <w:spacing w:after="0" w:line="240" w:lineRule="auto"/>
      </w:pPr>
      <w:r w:rsidRPr="00304DED">
        <w:rPr>
          <w:rStyle w:val="Znakapoznpodarou"/>
        </w:rPr>
        <w:footnoteRef/>
      </w:r>
      <w:r w:rsidRPr="00304DED">
        <w:t xml:space="preserve"> </w:t>
      </w:r>
      <w:r w:rsidR="00DB72BF" w:rsidRPr="00304DED">
        <w:rPr>
          <w:rStyle w:val="dn"/>
        </w:rPr>
        <w:t>Tamtéž,</w:t>
      </w:r>
      <w:r w:rsidRPr="00304DED">
        <w:rPr>
          <w:rStyle w:val="dn"/>
        </w:rPr>
        <w:t xml:space="preserve"> </w:t>
      </w:r>
      <w:r w:rsidR="002B05AA">
        <w:rPr>
          <w:rStyle w:val="dn"/>
        </w:rPr>
        <w:t>s</w:t>
      </w:r>
      <w:r w:rsidRPr="00304DED">
        <w:rPr>
          <w:rStyle w:val="dn"/>
        </w:rPr>
        <w:t>.</w:t>
      </w:r>
      <w:r w:rsidR="00DB72BF" w:rsidRPr="00304DED">
        <w:rPr>
          <w:rStyle w:val="dn"/>
        </w:rPr>
        <w:t xml:space="preserve"> </w:t>
      </w:r>
      <w:r w:rsidRPr="00304DED">
        <w:rPr>
          <w:rStyle w:val="dn"/>
        </w:rPr>
        <w:t>283</w:t>
      </w:r>
      <w:r w:rsidR="002B05AA">
        <w:rPr>
          <w:rStyle w:val="dn"/>
        </w:rPr>
        <w:t>.</w:t>
      </w:r>
    </w:p>
  </w:footnote>
  <w:footnote w:id="24">
    <w:p w14:paraId="525AB2A2" w14:textId="62B53FDC" w:rsidR="008B5268" w:rsidRPr="00304DED" w:rsidRDefault="008B5268" w:rsidP="00304DED">
      <w:pPr>
        <w:pStyle w:val="Textpoznpodarou"/>
        <w:spacing w:after="0" w:line="240" w:lineRule="auto"/>
      </w:pPr>
      <w:r w:rsidRPr="00304DED">
        <w:rPr>
          <w:rStyle w:val="Znakapoznpodarou"/>
        </w:rPr>
        <w:footnoteRef/>
      </w:r>
      <w:r w:rsidRPr="00304DED">
        <w:t xml:space="preserve"> </w:t>
      </w:r>
      <w:r w:rsidR="00DB72BF" w:rsidRPr="00304DED">
        <w:t>Tamtéž,</w:t>
      </w:r>
      <w:r w:rsidR="00162738" w:rsidRPr="00304DED">
        <w:t xml:space="preserve"> </w:t>
      </w:r>
      <w:r w:rsidR="002B05AA">
        <w:t>s</w:t>
      </w:r>
      <w:r w:rsidR="00162738" w:rsidRPr="00304DED">
        <w:t xml:space="preserve">. </w:t>
      </w:r>
      <w:r w:rsidR="006238CA" w:rsidRPr="00304DED">
        <w:rPr>
          <w:rStyle w:val="dn"/>
        </w:rPr>
        <w:t>279</w:t>
      </w:r>
      <w:r w:rsidR="00636D4B">
        <w:rPr>
          <w:rStyle w:val="dn"/>
        </w:rPr>
        <w:t>–</w:t>
      </w:r>
      <w:r w:rsidR="006238CA" w:rsidRPr="00304DED">
        <w:rPr>
          <w:rStyle w:val="dn"/>
        </w:rPr>
        <w:t>307</w:t>
      </w:r>
      <w:r w:rsidR="002B05AA">
        <w:rPr>
          <w:rStyle w:val="dn"/>
        </w:rPr>
        <w:t>.</w:t>
      </w:r>
    </w:p>
  </w:footnote>
  <w:footnote w:id="25">
    <w:p w14:paraId="6DB43331" w14:textId="1764B174"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w:t>
      </w:r>
      <w:r w:rsidR="00D15C01" w:rsidRPr="00304DED">
        <w:rPr>
          <w:rFonts w:ascii="Times New Roman" w:hAnsi="Times New Roman" w:cs="Times New Roman"/>
          <w:sz w:val="20"/>
          <w:szCs w:val="20"/>
          <w:lang w:val="cs-CZ"/>
        </w:rPr>
        <w:t>AUGUSTOVÁ, Zuzana. </w:t>
      </w:r>
      <w:r w:rsidR="00D15C01" w:rsidRPr="00304DED">
        <w:rPr>
          <w:rFonts w:ascii="Times New Roman" w:hAnsi="Times New Roman" w:cs="Times New Roman"/>
          <w:i/>
          <w:iCs/>
          <w:sz w:val="20"/>
          <w:szCs w:val="20"/>
          <w:lang w:val="cs-CZ"/>
        </w:rPr>
        <w:t>Experiment jako kritika nacismu</w:t>
      </w:r>
      <w:r w:rsidR="00D15C01" w:rsidRPr="00304DED">
        <w:rPr>
          <w:rFonts w:ascii="Times New Roman" w:hAnsi="Times New Roman" w:cs="Times New Roman"/>
          <w:sz w:val="20"/>
          <w:szCs w:val="20"/>
          <w:lang w:val="cs-CZ"/>
        </w:rPr>
        <w:t>. Praha: Akademie múzických umění a Academia, 2020. ISBN ISBN 978-80-7331-518-4.</w:t>
      </w:r>
      <w:r w:rsidR="00462D29" w:rsidRPr="00304DED">
        <w:rPr>
          <w:rFonts w:ascii="Times New Roman" w:hAnsi="Times New Roman" w:cs="Times New Roman"/>
          <w:sz w:val="20"/>
          <w:szCs w:val="20"/>
          <w:lang w:val="cs-CZ"/>
        </w:rPr>
        <w:t xml:space="preserve"> </w:t>
      </w:r>
      <w:r w:rsidR="00FD56B0">
        <w:rPr>
          <w:rFonts w:ascii="Times New Roman" w:hAnsi="Times New Roman" w:cs="Times New Roman"/>
          <w:sz w:val="20"/>
          <w:szCs w:val="20"/>
          <w:lang w:val="cs-CZ"/>
        </w:rPr>
        <w:t>S</w:t>
      </w:r>
      <w:r w:rsidR="00462D29" w:rsidRPr="00304DED">
        <w:rPr>
          <w:rFonts w:ascii="Times New Roman" w:hAnsi="Times New Roman" w:cs="Times New Roman"/>
          <w:sz w:val="20"/>
          <w:szCs w:val="20"/>
          <w:lang w:val="cs-CZ"/>
        </w:rPr>
        <w:t xml:space="preserve">. </w:t>
      </w:r>
      <w:r w:rsidR="00F30F18" w:rsidRPr="00304DED">
        <w:rPr>
          <w:rFonts w:ascii="Times New Roman" w:hAnsi="Times New Roman" w:cs="Times New Roman"/>
          <w:sz w:val="20"/>
          <w:szCs w:val="20"/>
          <w:lang w:val="cs-CZ"/>
        </w:rPr>
        <w:t>60</w:t>
      </w:r>
      <w:r w:rsidR="00636D4B">
        <w:rPr>
          <w:rFonts w:ascii="Times New Roman" w:hAnsi="Times New Roman" w:cs="Times New Roman"/>
          <w:sz w:val="20"/>
          <w:szCs w:val="20"/>
          <w:lang w:val="cs-CZ"/>
        </w:rPr>
        <w:t>–</w:t>
      </w:r>
      <w:r w:rsidR="00F30F18" w:rsidRPr="00304DED">
        <w:rPr>
          <w:rFonts w:ascii="Times New Roman" w:hAnsi="Times New Roman" w:cs="Times New Roman"/>
          <w:sz w:val="20"/>
          <w:szCs w:val="20"/>
          <w:lang w:val="cs-CZ"/>
        </w:rPr>
        <w:t>63</w:t>
      </w:r>
      <w:r w:rsidR="002B05AA">
        <w:rPr>
          <w:rFonts w:ascii="Times New Roman" w:hAnsi="Times New Roman" w:cs="Times New Roman"/>
          <w:sz w:val="20"/>
          <w:szCs w:val="20"/>
          <w:lang w:val="cs-CZ"/>
        </w:rPr>
        <w:t>.</w:t>
      </w:r>
    </w:p>
  </w:footnote>
  <w:footnote w:id="26">
    <w:p w14:paraId="351CD3D7" w14:textId="039DFA9C"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w:t>
      </w:r>
      <w:r w:rsidR="00EB68E5" w:rsidRPr="00304DED">
        <w:rPr>
          <w:rFonts w:ascii="Times New Roman" w:hAnsi="Times New Roman" w:cs="Times New Roman"/>
          <w:sz w:val="20"/>
          <w:szCs w:val="20"/>
          <w:lang w:val="cs-CZ"/>
        </w:rPr>
        <w:t>AUGUSTOVÁ, Zuzana. </w:t>
      </w:r>
      <w:r w:rsidR="00EB68E5" w:rsidRPr="00304DED">
        <w:rPr>
          <w:rFonts w:ascii="Times New Roman" w:hAnsi="Times New Roman" w:cs="Times New Roman"/>
          <w:i/>
          <w:iCs/>
          <w:sz w:val="20"/>
          <w:szCs w:val="20"/>
          <w:lang w:val="cs-CZ"/>
        </w:rPr>
        <w:t>Experiment jako kritika nacismu</w:t>
      </w:r>
      <w:r w:rsidR="00EB68E5" w:rsidRPr="00304DED">
        <w:rPr>
          <w:rFonts w:ascii="Times New Roman" w:hAnsi="Times New Roman" w:cs="Times New Roman"/>
          <w:sz w:val="20"/>
          <w:szCs w:val="20"/>
          <w:lang w:val="cs-CZ"/>
        </w:rPr>
        <w:t xml:space="preserve">. Praha: Akademie múzických umění a Academia, 2020. ISBN </w:t>
      </w:r>
      <w:r w:rsidR="00EB68E5" w:rsidRPr="00304DED">
        <w:rPr>
          <w:rFonts w:ascii="Times New Roman" w:hAnsi="Times New Roman" w:cs="Times New Roman"/>
          <w:sz w:val="20"/>
          <w:szCs w:val="20"/>
          <w:lang w:val="cs-CZ"/>
        </w:rPr>
        <w:t>ISBN 978-80-7331-518-4.</w:t>
      </w:r>
      <w:r w:rsidR="00EB68E5">
        <w:rPr>
          <w:rFonts w:ascii="Times New Roman" w:hAnsi="Times New Roman" w:cs="Times New Roman"/>
          <w:sz w:val="20"/>
          <w:szCs w:val="20"/>
          <w:lang w:val="cs-CZ"/>
        </w:rPr>
        <w:t xml:space="preserve"> </w:t>
      </w:r>
      <w:r w:rsidR="00263FAD">
        <w:rPr>
          <w:rFonts w:ascii="Times New Roman" w:hAnsi="Times New Roman" w:cs="Times New Roman"/>
          <w:sz w:val="20"/>
          <w:szCs w:val="20"/>
          <w:lang w:val="cs-CZ"/>
        </w:rPr>
        <w:t>S</w:t>
      </w:r>
      <w:r w:rsidR="00F30F18" w:rsidRPr="00304DED">
        <w:rPr>
          <w:rFonts w:ascii="Times New Roman" w:hAnsi="Times New Roman" w:cs="Times New Roman"/>
          <w:sz w:val="20"/>
          <w:szCs w:val="20"/>
          <w:lang w:val="cs-CZ"/>
        </w:rPr>
        <w:t>. 60</w:t>
      </w:r>
      <w:r w:rsidR="00263FAD">
        <w:rPr>
          <w:rFonts w:ascii="Times New Roman" w:hAnsi="Times New Roman" w:cs="Times New Roman"/>
          <w:sz w:val="20"/>
          <w:szCs w:val="20"/>
          <w:lang w:val="cs-CZ"/>
        </w:rPr>
        <w:t>–</w:t>
      </w:r>
      <w:r w:rsidR="00F30F18" w:rsidRPr="00304DED">
        <w:rPr>
          <w:rFonts w:ascii="Times New Roman" w:hAnsi="Times New Roman" w:cs="Times New Roman"/>
          <w:sz w:val="20"/>
          <w:szCs w:val="20"/>
          <w:lang w:val="cs-CZ"/>
        </w:rPr>
        <w:t>63</w:t>
      </w:r>
      <w:r w:rsidR="00774ADB">
        <w:rPr>
          <w:rFonts w:ascii="Times New Roman" w:hAnsi="Times New Roman" w:cs="Times New Roman"/>
          <w:sz w:val="20"/>
          <w:szCs w:val="20"/>
          <w:lang w:val="cs-CZ"/>
        </w:rPr>
        <w:t>.</w:t>
      </w:r>
    </w:p>
  </w:footnote>
  <w:footnote w:id="27">
    <w:p w14:paraId="2DF7AE4E" w14:textId="67AC0483"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w:t>
      </w:r>
      <w:r w:rsidR="00F30F18" w:rsidRPr="00304DED">
        <w:rPr>
          <w:rFonts w:ascii="Times New Roman" w:hAnsi="Times New Roman" w:cs="Times New Roman"/>
          <w:sz w:val="20"/>
          <w:szCs w:val="20"/>
          <w:lang w:val="cs-CZ"/>
        </w:rPr>
        <w:t xml:space="preserve">Tamtéž, </w:t>
      </w:r>
      <w:r w:rsidR="00774ADB">
        <w:rPr>
          <w:rFonts w:ascii="Times New Roman" w:hAnsi="Times New Roman" w:cs="Times New Roman"/>
          <w:sz w:val="20"/>
          <w:szCs w:val="20"/>
          <w:lang w:val="cs-CZ"/>
        </w:rPr>
        <w:t>s</w:t>
      </w:r>
      <w:r w:rsidR="00F30F18" w:rsidRPr="00304DED">
        <w:rPr>
          <w:rFonts w:ascii="Times New Roman" w:hAnsi="Times New Roman" w:cs="Times New Roman"/>
          <w:sz w:val="20"/>
          <w:szCs w:val="20"/>
          <w:lang w:val="cs-CZ"/>
        </w:rPr>
        <w:t>. 60</w:t>
      </w:r>
      <w:r w:rsidR="00263FAD">
        <w:rPr>
          <w:rFonts w:ascii="Times New Roman" w:hAnsi="Times New Roman" w:cs="Times New Roman"/>
          <w:sz w:val="20"/>
          <w:szCs w:val="20"/>
          <w:lang w:val="cs-CZ"/>
        </w:rPr>
        <w:t>–</w:t>
      </w:r>
      <w:r w:rsidR="00F30F18" w:rsidRPr="00304DED">
        <w:rPr>
          <w:rFonts w:ascii="Times New Roman" w:hAnsi="Times New Roman" w:cs="Times New Roman"/>
          <w:sz w:val="20"/>
          <w:szCs w:val="20"/>
          <w:lang w:val="cs-CZ"/>
        </w:rPr>
        <w:t>63</w:t>
      </w:r>
      <w:r w:rsidR="00774ADB">
        <w:rPr>
          <w:rFonts w:ascii="Times New Roman" w:hAnsi="Times New Roman" w:cs="Times New Roman"/>
          <w:sz w:val="20"/>
          <w:szCs w:val="20"/>
          <w:lang w:val="cs-CZ"/>
        </w:rPr>
        <w:t>.</w:t>
      </w:r>
    </w:p>
  </w:footnote>
  <w:footnote w:id="28">
    <w:p w14:paraId="11E6BFF4" w14:textId="3FADDAF8"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w:t>
      </w:r>
      <w:r w:rsidR="00F30F18" w:rsidRPr="00304DED">
        <w:rPr>
          <w:rFonts w:ascii="Times New Roman" w:hAnsi="Times New Roman" w:cs="Times New Roman"/>
          <w:sz w:val="20"/>
          <w:szCs w:val="20"/>
          <w:lang w:val="cs-CZ"/>
        </w:rPr>
        <w:t xml:space="preserve">Tamtéž, </w:t>
      </w:r>
      <w:r w:rsidR="00774ADB">
        <w:rPr>
          <w:rFonts w:ascii="Times New Roman" w:hAnsi="Times New Roman" w:cs="Times New Roman"/>
          <w:sz w:val="20"/>
          <w:szCs w:val="20"/>
          <w:lang w:val="cs-CZ"/>
        </w:rPr>
        <w:t>s</w:t>
      </w:r>
      <w:r w:rsidR="00F30F18" w:rsidRPr="00304DED">
        <w:rPr>
          <w:rFonts w:ascii="Times New Roman" w:hAnsi="Times New Roman" w:cs="Times New Roman"/>
          <w:sz w:val="20"/>
          <w:szCs w:val="20"/>
          <w:lang w:val="cs-CZ"/>
        </w:rPr>
        <w:t>. 60</w:t>
      </w:r>
      <w:r w:rsidR="00263FAD">
        <w:rPr>
          <w:rFonts w:ascii="Times New Roman" w:hAnsi="Times New Roman" w:cs="Times New Roman"/>
          <w:sz w:val="20"/>
          <w:szCs w:val="20"/>
          <w:lang w:val="cs-CZ"/>
        </w:rPr>
        <w:t>–</w:t>
      </w:r>
      <w:r w:rsidR="00F30F18" w:rsidRPr="00304DED">
        <w:rPr>
          <w:rFonts w:ascii="Times New Roman" w:hAnsi="Times New Roman" w:cs="Times New Roman"/>
          <w:sz w:val="20"/>
          <w:szCs w:val="20"/>
          <w:lang w:val="cs-CZ"/>
        </w:rPr>
        <w:t>63</w:t>
      </w:r>
      <w:r w:rsidR="00774ADB">
        <w:rPr>
          <w:rFonts w:ascii="Times New Roman" w:hAnsi="Times New Roman" w:cs="Times New Roman"/>
          <w:sz w:val="20"/>
          <w:szCs w:val="20"/>
          <w:lang w:val="cs-CZ"/>
        </w:rPr>
        <w:t>.</w:t>
      </w:r>
    </w:p>
  </w:footnote>
  <w:footnote w:id="29">
    <w:p w14:paraId="5C5EB068" w14:textId="5170D8DA"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SCHNELLE, Barbora. </w:t>
      </w:r>
      <w:r w:rsidRPr="00304DED">
        <w:rPr>
          <w:rStyle w:val="dn"/>
          <w:rFonts w:ascii="Times New Roman" w:hAnsi="Times New Roman" w:cs="Times New Roman"/>
          <w:i/>
          <w:iCs/>
          <w:sz w:val="20"/>
          <w:szCs w:val="20"/>
          <w:lang w:val="cs-CZ"/>
        </w:rPr>
        <w:t>Elfriede Jelinek a její divadlo proti divadlu.</w:t>
      </w:r>
      <w:r w:rsidRPr="00304DED">
        <w:rPr>
          <w:rStyle w:val="dn"/>
          <w:rFonts w:ascii="Times New Roman" w:hAnsi="Times New Roman" w:cs="Times New Roman"/>
          <w:sz w:val="20"/>
          <w:szCs w:val="20"/>
          <w:lang w:val="cs-CZ"/>
        </w:rPr>
        <w:t xml:space="preserve"> 1. vyd. Brno: Nakladatelství Větrné mlýny, 2006. IBSN 80-86907-32-5.</w:t>
      </w:r>
      <w:r w:rsidR="00AF4437" w:rsidRPr="00304DED">
        <w:rPr>
          <w:rStyle w:val="dn"/>
          <w:rFonts w:ascii="Times New Roman" w:hAnsi="Times New Roman" w:cs="Times New Roman"/>
          <w:sz w:val="20"/>
          <w:szCs w:val="20"/>
          <w:lang w:val="cs-CZ"/>
        </w:rPr>
        <w:t xml:space="preserve"> </w:t>
      </w:r>
      <w:r w:rsidR="00263FAD">
        <w:rPr>
          <w:rStyle w:val="dn"/>
          <w:rFonts w:ascii="Times New Roman" w:hAnsi="Times New Roman" w:cs="Times New Roman"/>
          <w:sz w:val="20"/>
          <w:szCs w:val="20"/>
          <w:lang w:val="cs-CZ"/>
        </w:rPr>
        <w:t>S</w:t>
      </w:r>
      <w:r w:rsidR="00AF4437" w:rsidRPr="00304DED">
        <w:rPr>
          <w:rStyle w:val="dn"/>
          <w:rFonts w:ascii="Times New Roman" w:hAnsi="Times New Roman" w:cs="Times New Roman"/>
          <w:sz w:val="20"/>
          <w:szCs w:val="20"/>
          <w:lang w:val="cs-CZ"/>
        </w:rPr>
        <w:t>.</w:t>
      </w:r>
      <w:r w:rsidRPr="00304DED">
        <w:rPr>
          <w:rStyle w:val="dn"/>
          <w:rFonts w:ascii="Times New Roman" w:hAnsi="Times New Roman" w:cs="Times New Roman"/>
          <w:sz w:val="20"/>
          <w:szCs w:val="20"/>
          <w:lang w:val="cs-CZ"/>
        </w:rPr>
        <w:t xml:space="preserve"> 22</w:t>
      </w:r>
      <w:r w:rsidR="00774ADB">
        <w:rPr>
          <w:rStyle w:val="dn"/>
          <w:rFonts w:ascii="Times New Roman" w:hAnsi="Times New Roman" w:cs="Times New Roman"/>
          <w:sz w:val="20"/>
          <w:szCs w:val="20"/>
          <w:lang w:val="cs-CZ"/>
        </w:rPr>
        <w:t>.</w:t>
      </w:r>
    </w:p>
  </w:footnote>
  <w:footnote w:id="30">
    <w:p w14:paraId="37A26B89" w14:textId="796AEF27"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DE FIGUEIREDO, Ivo. </w:t>
      </w:r>
      <w:r w:rsidRPr="00B7647C">
        <w:rPr>
          <w:rStyle w:val="dn"/>
          <w:rFonts w:ascii="Times New Roman" w:hAnsi="Times New Roman" w:cs="Times New Roman"/>
          <w:i/>
          <w:iCs/>
          <w:sz w:val="20"/>
          <w:szCs w:val="20"/>
          <w:lang w:val="cs-CZ"/>
        </w:rPr>
        <w:t>Člověk a maska</w:t>
      </w:r>
      <w:r w:rsidRPr="00304DED">
        <w:rPr>
          <w:rStyle w:val="dn"/>
          <w:rFonts w:ascii="Times New Roman" w:hAnsi="Times New Roman" w:cs="Times New Roman"/>
          <w:sz w:val="20"/>
          <w:szCs w:val="20"/>
          <w:lang w:val="cs-CZ"/>
        </w:rPr>
        <w:t>. 1. vyd. Praha: Univerzita Karlova, 2015. IBSN 978-80-246_2946-9.</w:t>
      </w:r>
      <w:r w:rsidR="00E1384C">
        <w:rPr>
          <w:rStyle w:val="dn"/>
          <w:rFonts w:ascii="Times New Roman" w:hAnsi="Times New Roman" w:cs="Times New Roman"/>
          <w:sz w:val="20"/>
          <w:szCs w:val="20"/>
          <w:lang w:val="cs-CZ"/>
        </w:rPr>
        <w:t xml:space="preserve"> S.</w:t>
      </w:r>
      <w:r w:rsidRPr="00304DED">
        <w:rPr>
          <w:rStyle w:val="dn"/>
          <w:rFonts w:ascii="Times New Roman" w:hAnsi="Times New Roman" w:cs="Times New Roman"/>
          <w:sz w:val="20"/>
          <w:szCs w:val="20"/>
          <w:lang w:val="cs-CZ"/>
        </w:rPr>
        <w:t xml:space="preserve"> 16</w:t>
      </w:r>
      <w:r w:rsidR="00E1384C">
        <w:rPr>
          <w:rStyle w:val="dn"/>
          <w:rFonts w:ascii="Times New Roman" w:hAnsi="Times New Roman" w:cs="Times New Roman"/>
          <w:sz w:val="20"/>
          <w:szCs w:val="20"/>
          <w:lang w:val="cs-CZ"/>
        </w:rPr>
        <w:t>–</w:t>
      </w:r>
      <w:r w:rsidRPr="00304DED">
        <w:rPr>
          <w:rStyle w:val="dn"/>
          <w:rFonts w:ascii="Times New Roman" w:hAnsi="Times New Roman" w:cs="Times New Roman"/>
          <w:sz w:val="20"/>
          <w:szCs w:val="20"/>
          <w:lang w:val="cs-CZ"/>
        </w:rPr>
        <w:t>26</w:t>
      </w:r>
      <w:r w:rsidR="00205A8C">
        <w:rPr>
          <w:rStyle w:val="dn"/>
          <w:rFonts w:ascii="Times New Roman" w:hAnsi="Times New Roman" w:cs="Times New Roman"/>
          <w:sz w:val="20"/>
          <w:szCs w:val="20"/>
          <w:lang w:val="cs-CZ"/>
        </w:rPr>
        <w:t>.</w:t>
      </w:r>
    </w:p>
  </w:footnote>
  <w:footnote w:id="31">
    <w:p w14:paraId="6D0433DE" w14:textId="4683455D" w:rsidR="00C50C5C" w:rsidRPr="00304DED" w:rsidRDefault="00C630A9" w:rsidP="00304DED">
      <w:pPr>
        <w:pStyle w:val="Poznmkapodarou"/>
        <w:jc w:val="both"/>
        <w:rPr>
          <w:rFonts w:ascii="Times New Roman" w:hAnsi="Times New Roman" w:cs="Times New Roman"/>
          <w:sz w:val="20"/>
          <w:szCs w:val="20"/>
          <w:lang w:val="cs-CZ"/>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cs-CZ"/>
        </w:rPr>
        <w:t xml:space="preserve"> </w:t>
      </w:r>
      <w:r w:rsidR="00A171B1" w:rsidRPr="00304DED">
        <w:rPr>
          <w:rStyle w:val="dn"/>
          <w:rFonts w:ascii="Times New Roman" w:hAnsi="Times New Roman" w:cs="Times New Roman"/>
          <w:sz w:val="20"/>
          <w:szCs w:val="20"/>
          <w:lang w:val="cs-CZ"/>
        </w:rPr>
        <w:t xml:space="preserve">Tamtéž, </w:t>
      </w:r>
      <w:r w:rsidR="00205A8C">
        <w:rPr>
          <w:rStyle w:val="dn"/>
          <w:rFonts w:ascii="Times New Roman" w:hAnsi="Times New Roman" w:cs="Times New Roman"/>
          <w:sz w:val="20"/>
          <w:szCs w:val="20"/>
          <w:lang w:val="cs-CZ"/>
        </w:rPr>
        <w:t>s</w:t>
      </w:r>
      <w:r w:rsidRPr="00304DED">
        <w:rPr>
          <w:rStyle w:val="dn"/>
          <w:rFonts w:ascii="Times New Roman" w:hAnsi="Times New Roman" w:cs="Times New Roman"/>
          <w:sz w:val="20"/>
          <w:szCs w:val="20"/>
          <w:lang w:val="cs-CZ"/>
        </w:rPr>
        <w:t>. 26</w:t>
      </w:r>
      <w:r w:rsidR="00E1384C">
        <w:rPr>
          <w:rStyle w:val="dn"/>
          <w:rFonts w:ascii="Times New Roman" w:hAnsi="Times New Roman" w:cs="Times New Roman"/>
          <w:sz w:val="20"/>
          <w:szCs w:val="20"/>
          <w:lang w:val="cs-CZ"/>
        </w:rPr>
        <w:t>–</w:t>
      </w:r>
      <w:r w:rsidRPr="00304DED">
        <w:rPr>
          <w:rStyle w:val="dn"/>
          <w:rFonts w:ascii="Times New Roman" w:hAnsi="Times New Roman" w:cs="Times New Roman"/>
          <w:sz w:val="20"/>
          <w:szCs w:val="20"/>
          <w:lang w:val="cs-CZ"/>
        </w:rPr>
        <w:t>34</w:t>
      </w:r>
      <w:r w:rsidR="00205A8C">
        <w:rPr>
          <w:rStyle w:val="dn"/>
          <w:rFonts w:ascii="Times New Roman" w:hAnsi="Times New Roman" w:cs="Times New Roman"/>
          <w:sz w:val="20"/>
          <w:szCs w:val="20"/>
          <w:lang w:val="cs-CZ"/>
        </w:rPr>
        <w:t>.</w:t>
      </w:r>
    </w:p>
  </w:footnote>
  <w:footnote w:id="32">
    <w:p w14:paraId="5546C854" w14:textId="4E0C18C0"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es-ES"/>
        </w:rPr>
        <w:t xml:space="preserve"> DE FIGUEIREDO, Ivo. </w:t>
      </w:r>
      <w:r w:rsidRPr="00B7647C">
        <w:rPr>
          <w:rStyle w:val="dn"/>
          <w:rFonts w:ascii="Times New Roman" w:hAnsi="Times New Roman" w:cs="Times New Roman"/>
          <w:i/>
          <w:iCs/>
          <w:sz w:val="20"/>
          <w:szCs w:val="20"/>
          <w:lang w:val="es-ES"/>
        </w:rPr>
        <w:t>Člověk a maska</w:t>
      </w:r>
      <w:r w:rsidRPr="00304DED">
        <w:rPr>
          <w:rStyle w:val="dn"/>
          <w:rFonts w:ascii="Times New Roman" w:hAnsi="Times New Roman" w:cs="Times New Roman"/>
          <w:sz w:val="20"/>
          <w:szCs w:val="20"/>
          <w:lang w:val="es-ES"/>
        </w:rPr>
        <w:t xml:space="preserve">. </w:t>
      </w:r>
      <w:r w:rsidRPr="00304DED">
        <w:rPr>
          <w:rStyle w:val="dn"/>
          <w:rFonts w:ascii="Times New Roman" w:hAnsi="Times New Roman" w:cs="Times New Roman"/>
          <w:sz w:val="20"/>
          <w:szCs w:val="20"/>
          <w:lang w:val="it-IT"/>
        </w:rPr>
        <w:t>1. vyd. Praha: Univerzita Karlova, 2015. IBSN 978-80-246_2946-9</w:t>
      </w:r>
      <w:r w:rsidR="007371C6">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w:t>
      </w:r>
      <w:r w:rsidR="00FA2E70">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xml:space="preserve">. </w:t>
      </w:r>
      <w:r w:rsidR="00B72B2D" w:rsidRPr="00304DED">
        <w:rPr>
          <w:rStyle w:val="dn"/>
          <w:rFonts w:ascii="Times New Roman" w:hAnsi="Times New Roman" w:cs="Times New Roman"/>
          <w:sz w:val="20"/>
          <w:szCs w:val="20"/>
          <w:lang w:val="it-IT"/>
        </w:rPr>
        <w:t>29</w:t>
      </w:r>
      <w:r w:rsidR="00FA2E70">
        <w:rPr>
          <w:rStyle w:val="dn"/>
          <w:rFonts w:ascii="Times New Roman" w:hAnsi="Times New Roman" w:cs="Times New Roman"/>
          <w:sz w:val="20"/>
          <w:szCs w:val="20"/>
          <w:lang w:val="it-IT"/>
        </w:rPr>
        <w:t>–</w:t>
      </w:r>
      <w:r w:rsidR="00B72B2D" w:rsidRPr="00304DED">
        <w:rPr>
          <w:rStyle w:val="dn"/>
          <w:rFonts w:ascii="Times New Roman" w:hAnsi="Times New Roman" w:cs="Times New Roman"/>
          <w:sz w:val="20"/>
          <w:szCs w:val="20"/>
          <w:lang w:val="it-IT"/>
        </w:rPr>
        <w:t>30</w:t>
      </w:r>
      <w:r w:rsidR="00380C76">
        <w:rPr>
          <w:rStyle w:val="dn"/>
          <w:rFonts w:ascii="Times New Roman" w:hAnsi="Times New Roman" w:cs="Times New Roman"/>
          <w:sz w:val="20"/>
          <w:szCs w:val="20"/>
          <w:lang w:val="it-IT"/>
        </w:rPr>
        <w:t>.</w:t>
      </w:r>
    </w:p>
  </w:footnote>
  <w:footnote w:id="33">
    <w:p w14:paraId="178021F3" w14:textId="69D16EFD"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00727616" w:rsidRPr="00304DED">
        <w:rPr>
          <w:rStyle w:val="dn"/>
          <w:rFonts w:ascii="Times New Roman" w:hAnsi="Times New Roman" w:cs="Times New Roman"/>
          <w:sz w:val="20"/>
          <w:szCs w:val="20"/>
          <w:lang w:val="it-IT"/>
        </w:rPr>
        <w:t xml:space="preserve"> </w:t>
      </w:r>
      <w:r w:rsidR="00002F0C" w:rsidRPr="00304DED">
        <w:rPr>
          <w:rStyle w:val="dn"/>
          <w:rFonts w:ascii="Times New Roman" w:hAnsi="Times New Roman" w:cs="Times New Roman"/>
          <w:sz w:val="20"/>
          <w:szCs w:val="20"/>
          <w:lang w:val="it-IT"/>
        </w:rPr>
        <w:t>Tam</w:t>
      </w:r>
      <w:r w:rsidR="00540AAD" w:rsidRPr="00304DED">
        <w:rPr>
          <w:rStyle w:val="dn"/>
          <w:rFonts w:ascii="Times New Roman" w:hAnsi="Times New Roman" w:cs="Times New Roman"/>
          <w:sz w:val="20"/>
          <w:szCs w:val="20"/>
          <w:lang w:val="it-IT"/>
        </w:rPr>
        <w:t>t</w:t>
      </w:r>
      <w:r w:rsidR="00002F0C" w:rsidRPr="00304DED">
        <w:rPr>
          <w:rStyle w:val="dn"/>
          <w:rFonts w:ascii="Times New Roman" w:hAnsi="Times New Roman" w:cs="Times New Roman"/>
          <w:sz w:val="20"/>
          <w:szCs w:val="20"/>
          <w:lang w:val="it-IT"/>
        </w:rPr>
        <w:t>éž</w:t>
      </w:r>
      <w:r w:rsidRPr="00304DED">
        <w:rPr>
          <w:rStyle w:val="dn"/>
          <w:rFonts w:ascii="Times New Roman" w:hAnsi="Times New Roman" w:cs="Times New Roman"/>
          <w:sz w:val="20"/>
          <w:szCs w:val="20"/>
          <w:lang w:val="it-IT"/>
        </w:rPr>
        <w:t xml:space="preserve">, </w:t>
      </w:r>
      <w:r w:rsidR="001A009B">
        <w:rPr>
          <w:rStyle w:val="dn"/>
          <w:rFonts w:ascii="Times New Roman" w:hAnsi="Times New Roman" w:cs="Times New Roman"/>
          <w:sz w:val="20"/>
          <w:szCs w:val="20"/>
          <w:lang w:val="it-IT"/>
        </w:rPr>
        <w:t>s</w:t>
      </w:r>
      <w:r w:rsidR="00E610B9" w:rsidRPr="00304DED">
        <w:rPr>
          <w:rStyle w:val="dn"/>
          <w:rFonts w:ascii="Times New Roman" w:hAnsi="Times New Roman" w:cs="Times New Roman"/>
          <w:sz w:val="20"/>
          <w:szCs w:val="20"/>
          <w:lang w:val="it-IT"/>
        </w:rPr>
        <w:t>. 55</w:t>
      </w:r>
      <w:r w:rsidR="00BF2F00">
        <w:rPr>
          <w:rStyle w:val="dn"/>
          <w:rFonts w:ascii="Times New Roman" w:hAnsi="Times New Roman" w:cs="Times New Roman"/>
          <w:sz w:val="20"/>
          <w:szCs w:val="20"/>
          <w:lang w:val="it-IT"/>
        </w:rPr>
        <w:t>–</w:t>
      </w:r>
      <w:r w:rsidR="00E610B9" w:rsidRPr="00304DED">
        <w:rPr>
          <w:rStyle w:val="dn"/>
          <w:rFonts w:ascii="Times New Roman" w:hAnsi="Times New Roman" w:cs="Times New Roman"/>
          <w:sz w:val="20"/>
          <w:szCs w:val="20"/>
          <w:lang w:val="it-IT"/>
        </w:rPr>
        <w:t>62</w:t>
      </w:r>
      <w:r w:rsidR="007C4440" w:rsidRPr="00304DED">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w:t>
      </w:r>
    </w:p>
  </w:footnote>
  <w:footnote w:id="34">
    <w:p w14:paraId="29A31C2E" w14:textId="31BA0291"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00A053B8" w:rsidRPr="00304DED">
        <w:rPr>
          <w:rStyle w:val="dn"/>
          <w:rFonts w:ascii="Times New Roman" w:hAnsi="Times New Roman" w:cs="Times New Roman"/>
          <w:sz w:val="20"/>
          <w:szCs w:val="20"/>
          <w:lang w:val="it-IT"/>
        </w:rPr>
        <w:t xml:space="preserve"> </w:t>
      </w:r>
      <w:r w:rsidR="00390A62" w:rsidRPr="00304DED">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xml:space="preserve">, </w:t>
      </w:r>
      <w:r w:rsidR="001A009B">
        <w:rPr>
          <w:rStyle w:val="dn"/>
          <w:rFonts w:ascii="Times New Roman" w:hAnsi="Times New Roman" w:cs="Times New Roman"/>
          <w:sz w:val="20"/>
          <w:szCs w:val="20"/>
          <w:lang w:val="it-IT"/>
        </w:rPr>
        <w:t>s</w:t>
      </w:r>
      <w:r w:rsidR="00027570" w:rsidRPr="00304DED">
        <w:rPr>
          <w:rStyle w:val="dn"/>
          <w:rFonts w:ascii="Times New Roman" w:hAnsi="Times New Roman" w:cs="Times New Roman"/>
          <w:sz w:val="20"/>
          <w:szCs w:val="20"/>
          <w:lang w:val="it-IT"/>
        </w:rPr>
        <w:t>.</w:t>
      </w:r>
      <w:r w:rsidR="00390A62" w:rsidRPr="00304DED">
        <w:rPr>
          <w:rStyle w:val="dn"/>
          <w:rFonts w:ascii="Times New Roman" w:hAnsi="Times New Roman" w:cs="Times New Roman"/>
          <w:sz w:val="20"/>
          <w:szCs w:val="20"/>
          <w:lang w:val="it-IT"/>
        </w:rPr>
        <w:t xml:space="preserve"> 35</w:t>
      </w:r>
      <w:r w:rsidR="00BF2F00">
        <w:rPr>
          <w:rStyle w:val="dn"/>
          <w:rFonts w:ascii="Times New Roman" w:hAnsi="Times New Roman" w:cs="Times New Roman"/>
          <w:sz w:val="20"/>
          <w:szCs w:val="20"/>
          <w:lang w:val="it-IT"/>
        </w:rPr>
        <w:t>–</w:t>
      </w:r>
      <w:r w:rsidR="00390A62" w:rsidRPr="00304DED">
        <w:rPr>
          <w:rStyle w:val="dn"/>
          <w:rFonts w:ascii="Times New Roman" w:hAnsi="Times New Roman" w:cs="Times New Roman"/>
          <w:sz w:val="20"/>
          <w:szCs w:val="20"/>
          <w:lang w:val="it-IT"/>
        </w:rPr>
        <w:t>49</w:t>
      </w:r>
      <w:r w:rsidR="007C4440" w:rsidRPr="00304DED">
        <w:rPr>
          <w:rStyle w:val="dn"/>
          <w:rFonts w:ascii="Times New Roman" w:hAnsi="Times New Roman" w:cs="Times New Roman"/>
          <w:sz w:val="20"/>
          <w:szCs w:val="20"/>
          <w:lang w:val="it-IT"/>
        </w:rPr>
        <w:t>.</w:t>
      </w:r>
    </w:p>
  </w:footnote>
  <w:footnote w:id="35">
    <w:p w14:paraId="717CCD53" w14:textId="3728CED7"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B07FBF" w:rsidRPr="00B07FBF">
        <w:rPr>
          <w:rFonts w:ascii="Times New Roman" w:hAnsi="Times New Roman" w:cs="Times New Roman"/>
          <w:sz w:val="20"/>
          <w:szCs w:val="20"/>
          <w:lang w:val="es-ES"/>
        </w:rPr>
        <w:t xml:space="preserve">DE FIGUEIREDO, Ivo. </w:t>
      </w:r>
      <w:r w:rsidR="00B07FBF" w:rsidRPr="00B07FBF">
        <w:rPr>
          <w:rFonts w:ascii="Times New Roman" w:hAnsi="Times New Roman" w:cs="Times New Roman"/>
          <w:i/>
          <w:iCs/>
          <w:sz w:val="20"/>
          <w:szCs w:val="20"/>
          <w:lang w:val="es-ES"/>
        </w:rPr>
        <w:t>Člověk a maska</w:t>
      </w:r>
      <w:r w:rsidR="00B07FBF" w:rsidRPr="00B07FBF">
        <w:rPr>
          <w:rFonts w:ascii="Times New Roman" w:hAnsi="Times New Roman" w:cs="Times New Roman"/>
          <w:sz w:val="20"/>
          <w:szCs w:val="20"/>
          <w:lang w:val="es-ES"/>
        </w:rPr>
        <w:t xml:space="preserve">. </w:t>
      </w:r>
      <w:r w:rsidR="00B07FBF" w:rsidRPr="00B07FBF">
        <w:rPr>
          <w:rFonts w:ascii="Times New Roman" w:hAnsi="Times New Roman" w:cs="Times New Roman"/>
          <w:sz w:val="20"/>
          <w:szCs w:val="20"/>
          <w:lang w:val="it-IT"/>
        </w:rPr>
        <w:t>1. vyd. Praha: Univerzita Karlova, 2015. IBSN 978-80-246_2946-9</w:t>
      </w:r>
      <w:r w:rsidR="00E84F78">
        <w:rPr>
          <w:rFonts w:ascii="Times New Roman" w:hAnsi="Times New Roman" w:cs="Times New Roman"/>
          <w:sz w:val="20"/>
          <w:szCs w:val="20"/>
          <w:lang w:val="it-IT"/>
        </w:rPr>
        <w:t>.</w:t>
      </w:r>
      <w:r w:rsidR="00B07FBF" w:rsidRPr="00B07FBF">
        <w:rPr>
          <w:rFonts w:ascii="Times New Roman" w:hAnsi="Times New Roman" w:cs="Times New Roman"/>
          <w:sz w:val="20"/>
          <w:szCs w:val="20"/>
          <w:lang w:val="it-IT"/>
        </w:rPr>
        <w:t xml:space="preserve"> </w:t>
      </w:r>
      <w:r w:rsidR="00E84F78">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127</w:t>
      </w:r>
      <w:r w:rsidR="006645F9">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186</w:t>
      </w:r>
      <w:r w:rsidR="000C7CFD">
        <w:rPr>
          <w:rStyle w:val="dn"/>
          <w:rFonts w:ascii="Times New Roman" w:hAnsi="Times New Roman" w:cs="Times New Roman"/>
          <w:sz w:val="20"/>
          <w:szCs w:val="20"/>
          <w:lang w:val="it-IT"/>
        </w:rPr>
        <w:t>.</w:t>
      </w:r>
    </w:p>
  </w:footnote>
  <w:footnote w:id="36">
    <w:p w14:paraId="5BDDE755" w14:textId="5F97EBB2"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7315F0" w:rsidRPr="00304DED">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xml:space="preserve">, </w:t>
      </w:r>
      <w:r w:rsidR="00E84F78">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532</w:t>
      </w:r>
      <w:r w:rsidR="00E84F78">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536</w:t>
      </w:r>
      <w:r w:rsidR="00F60D82">
        <w:rPr>
          <w:rStyle w:val="dn"/>
          <w:rFonts w:ascii="Times New Roman" w:hAnsi="Times New Roman" w:cs="Times New Roman"/>
          <w:sz w:val="20"/>
          <w:szCs w:val="20"/>
          <w:lang w:val="it-IT"/>
        </w:rPr>
        <w:t>.</w:t>
      </w:r>
    </w:p>
  </w:footnote>
  <w:footnote w:id="37">
    <w:p w14:paraId="6B007D38" w14:textId="3DA69650"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STEHLÍKOVÁ, Karolína (ed.). </w:t>
      </w:r>
      <w:r w:rsidRPr="00B7647C">
        <w:rPr>
          <w:rStyle w:val="dn"/>
          <w:rFonts w:ascii="Times New Roman" w:hAnsi="Times New Roman" w:cs="Times New Roman"/>
          <w:i/>
          <w:iCs/>
          <w:sz w:val="20"/>
          <w:szCs w:val="20"/>
          <w:lang w:val="it-IT"/>
        </w:rPr>
        <w:t>ipse ipsa Ibsen</w:t>
      </w:r>
      <w:r w:rsidRPr="00304DED">
        <w:rPr>
          <w:rStyle w:val="dn"/>
          <w:rFonts w:ascii="Times New Roman" w:hAnsi="Times New Roman" w:cs="Times New Roman"/>
          <w:sz w:val="20"/>
          <w:szCs w:val="20"/>
          <w:lang w:val="it-IT"/>
        </w:rPr>
        <w:t>. 1. Vyd. Soběslav: Nakladatelství Elg. 2006. IBSN 80-239-6129-2.</w:t>
      </w:r>
      <w:r w:rsidR="00BD2DE3" w:rsidRPr="00304DED">
        <w:rPr>
          <w:rStyle w:val="dn"/>
          <w:rFonts w:ascii="Times New Roman" w:hAnsi="Times New Roman" w:cs="Times New Roman"/>
          <w:sz w:val="20"/>
          <w:szCs w:val="20"/>
          <w:lang w:val="it-IT"/>
        </w:rPr>
        <w:t xml:space="preserve"> </w:t>
      </w:r>
      <w:r w:rsidR="00E84F78">
        <w:rPr>
          <w:rStyle w:val="dn"/>
          <w:rFonts w:ascii="Times New Roman" w:hAnsi="Times New Roman" w:cs="Times New Roman"/>
          <w:sz w:val="20"/>
          <w:szCs w:val="20"/>
          <w:lang w:val="it-IT"/>
        </w:rPr>
        <w:t>S</w:t>
      </w:r>
      <w:r w:rsidR="00BD2DE3" w:rsidRPr="00304DED">
        <w:rPr>
          <w:rStyle w:val="dn"/>
          <w:rFonts w:ascii="Times New Roman" w:hAnsi="Times New Roman" w:cs="Times New Roman"/>
          <w:sz w:val="20"/>
          <w:szCs w:val="20"/>
          <w:lang w:val="it-IT"/>
        </w:rPr>
        <w:t>. 59</w:t>
      </w:r>
      <w:r w:rsidR="000C7CFD">
        <w:rPr>
          <w:rStyle w:val="dn"/>
          <w:rFonts w:ascii="Times New Roman" w:hAnsi="Times New Roman" w:cs="Times New Roman"/>
          <w:sz w:val="20"/>
          <w:szCs w:val="20"/>
          <w:lang w:val="it-IT"/>
        </w:rPr>
        <w:t>.</w:t>
      </w:r>
    </w:p>
  </w:footnote>
  <w:footnote w:id="38">
    <w:p w14:paraId="7F9CBD85" w14:textId="22B523DB" w:rsidR="001432C6" w:rsidRPr="00304DED" w:rsidRDefault="001432C6" w:rsidP="00304DED">
      <w:pPr>
        <w:pStyle w:val="Textpoznpodarou"/>
        <w:spacing w:after="0" w:line="240" w:lineRule="auto"/>
        <w:rPr>
          <w:lang w:val="it-IT"/>
        </w:rPr>
      </w:pPr>
      <w:r w:rsidRPr="00304DED">
        <w:rPr>
          <w:rStyle w:val="Znakapoznpodarou"/>
        </w:rPr>
        <w:footnoteRef/>
      </w:r>
      <w:r w:rsidRPr="00304DED">
        <w:rPr>
          <w:lang w:val="it-IT"/>
        </w:rPr>
        <w:t xml:space="preserve"> DE FIGUEIREDO, Ivo. </w:t>
      </w:r>
      <w:r w:rsidRPr="00B7647C">
        <w:rPr>
          <w:i/>
          <w:iCs/>
          <w:lang w:val="it-IT"/>
        </w:rPr>
        <w:t>Člověk a maska</w:t>
      </w:r>
      <w:r w:rsidRPr="00304DED">
        <w:rPr>
          <w:lang w:val="it-IT"/>
        </w:rPr>
        <w:t>. 1. vyd. Praha: Univerzita Karlova, 2015. IBSN 978-80-246_2946-9</w:t>
      </w:r>
      <w:r w:rsidR="00663ECF" w:rsidRPr="00304DED">
        <w:rPr>
          <w:lang w:val="it-IT"/>
        </w:rPr>
        <w:t>.</w:t>
      </w:r>
      <w:r w:rsidR="00E84F78">
        <w:rPr>
          <w:lang w:val="it-IT"/>
        </w:rPr>
        <w:t xml:space="preserve"> S.</w:t>
      </w:r>
      <w:r w:rsidR="00663ECF" w:rsidRPr="00304DED">
        <w:rPr>
          <w:lang w:val="it-IT"/>
        </w:rPr>
        <w:t xml:space="preserve"> 30</w:t>
      </w:r>
      <w:r w:rsidR="000C7CFD">
        <w:rPr>
          <w:lang w:val="it-IT"/>
        </w:rPr>
        <w:t>.</w:t>
      </w:r>
    </w:p>
  </w:footnote>
  <w:footnote w:id="39">
    <w:p w14:paraId="40C66CE7" w14:textId="623A0472"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STEHLÍKOVÁ, </w:t>
      </w:r>
      <w:r w:rsidRPr="00304DED">
        <w:rPr>
          <w:rStyle w:val="dn"/>
          <w:rFonts w:ascii="Times New Roman" w:hAnsi="Times New Roman" w:cs="Times New Roman"/>
          <w:sz w:val="20"/>
          <w:szCs w:val="20"/>
          <w:lang w:val="it-IT"/>
        </w:rPr>
        <w:t>Karolína (ed</w:t>
      </w:r>
      <w:r w:rsidRPr="00B7647C">
        <w:rPr>
          <w:rStyle w:val="dn"/>
          <w:rFonts w:ascii="Times New Roman" w:hAnsi="Times New Roman" w:cs="Times New Roman"/>
          <w:i/>
          <w:iCs/>
          <w:sz w:val="20"/>
          <w:szCs w:val="20"/>
          <w:lang w:val="it-IT"/>
        </w:rPr>
        <w:t xml:space="preserve">.). </w:t>
      </w:r>
      <w:r w:rsidR="00B7647C" w:rsidRPr="00B7647C">
        <w:rPr>
          <w:rStyle w:val="dn"/>
          <w:rFonts w:ascii="Times New Roman" w:hAnsi="Times New Roman" w:cs="Times New Roman"/>
          <w:i/>
          <w:iCs/>
          <w:sz w:val="20"/>
          <w:szCs w:val="20"/>
          <w:lang w:val="it-IT"/>
        </w:rPr>
        <w:t>I</w:t>
      </w:r>
      <w:r w:rsidRPr="00B7647C">
        <w:rPr>
          <w:rStyle w:val="dn"/>
          <w:rFonts w:ascii="Times New Roman" w:hAnsi="Times New Roman" w:cs="Times New Roman"/>
          <w:i/>
          <w:iCs/>
          <w:sz w:val="20"/>
          <w:szCs w:val="20"/>
          <w:lang w:val="it-IT"/>
        </w:rPr>
        <w:t>pse ipsa Ibsen</w:t>
      </w:r>
      <w:r w:rsidRPr="00304DED">
        <w:rPr>
          <w:rStyle w:val="dn"/>
          <w:rFonts w:ascii="Times New Roman" w:hAnsi="Times New Roman" w:cs="Times New Roman"/>
          <w:sz w:val="20"/>
          <w:szCs w:val="20"/>
          <w:lang w:val="it-IT"/>
        </w:rPr>
        <w:t>. 1. Vyd. Soběslav: Nakladatelství Elg. 2006. IBSN 80-239-6129-2.</w:t>
      </w:r>
      <w:r w:rsidR="00D37B6F" w:rsidRPr="00304DED">
        <w:rPr>
          <w:rStyle w:val="dn"/>
          <w:rFonts w:ascii="Times New Roman" w:hAnsi="Times New Roman" w:cs="Times New Roman"/>
          <w:sz w:val="20"/>
          <w:szCs w:val="20"/>
          <w:lang w:val="it-IT"/>
        </w:rPr>
        <w:t xml:space="preserve"> </w:t>
      </w:r>
      <w:r w:rsidR="00472CFD">
        <w:rPr>
          <w:rStyle w:val="dn"/>
          <w:rFonts w:ascii="Times New Roman" w:hAnsi="Times New Roman" w:cs="Times New Roman"/>
          <w:sz w:val="20"/>
          <w:szCs w:val="20"/>
          <w:lang w:val="it-IT"/>
        </w:rPr>
        <w:t>S</w:t>
      </w:r>
      <w:r w:rsidR="00D37B6F" w:rsidRPr="00304DED">
        <w:rPr>
          <w:rStyle w:val="dn"/>
          <w:rFonts w:ascii="Times New Roman" w:hAnsi="Times New Roman" w:cs="Times New Roman"/>
          <w:sz w:val="20"/>
          <w:szCs w:val="20"/>
          <w:lang w:val="it-IT"/>
        </w:rPr>
        <w:t>. 59</w:t>
      </w:r>
      <w:r w:rsidR="00472CFD">
        <w:rPr>
          <w:rStyle w:val="dn"/>
          <w:rFonts w:ascii="Times New Roman" w:hAnsi="Times New Roman" w:cs="Times New Roman"/>
          <w:sz w:val="20"/>
          <w:szCs w:val="20"/>
          <w:lang w:val="it-IT"/>
        </w:rPr>
        <w:t>–</w:t>
      </w:r>
      <w:r w:rsidR="00D37B6F" w:rsidRPr="00304DED">
        <w:rPr>
          <w:rStyle w:val="dn"/>
          <w:rFonts w:ascii="Times New Roman" w:hAnsi="Times New Roman" w:cs="Times New Roman"/>
          <w:sz w:val="20"/>
          <w:szCs w:val="20"/>
          <w:lang w:val="it-IT"/>
        </w:rPr>
        <w:t>6</w:t>
      </w:r>
      <w:r w:rsidR="008634F0" w:rsidRPr="00304DED">
        <w:rPr>
          <w:rStyle w:val="dn"/>
          <w:rFonts w:ascii="Times New Roman" w:hAnsi="Times New Roman" w:cs="Times New Roman"/>
          <w:sz w:val="20"/>
          <w:szCs w:val="20"/>
          <w:lang w:val="it-IT"/>
        </w:rPr>
        <w:t>1</w:t>
      </w:r>
      <w:r w:rsidR="000C7CFD">
        <w:rPr>
          <w:rStyle w:val="dn"/>
          <w:rFonts w:ascii="Times New Roman" w:hAnsi="Times New Roman" w:cs="Times New Roman"/>
          <w:sz w:val="20"/>
          <w:szCs w:val="20"/>
          <w:lang w:val="it-IT"/>
        </w:rPr>
        <w:t>.</w:t>
      </w:r>
    </w:p>
  </w:footnote>
  <w:footnote w:id="40">
    <w:p w14:paraId="174CB808" w14:textId="23D277E1"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C81ABF" w:rsidRPr="00304DED">
        <w:rPr>
          <w:rStyle w:val="dn"/>
          <w:rFonts w:ascii="Times New Roman" w:hAnsi="Times New Roman" w:cs="Times New Roman"/>
          <w:sz w:val="20"/>
          <w:szCs w:val="20"/>
          <w:lang w:val="it-IT"/>
        </w:rPr>
        <w:t>STEHLÍKOVÁ, Karolína (ed</w:t>
      </w:r>
      <w:r w:rsidR="00C81ABF" w:rsidRPr="00B7647C">
        <w:rPr>
          <w:rStyle w:val="dn"/>
          <w:rFonts w:ascii="Times New Roman" w:hAnsi="Times New Roman" w:cs="Times New Roman"/>
          <w:i/>
          <w:iCs/>
          <w:sz w:val="20"/>
          <w:szCs w:val="20"/>
          <w:lang w:val="it-IT"/>
        </w:rPr>
        <w:t>.). Ipse ipsa Ibsen</w:t>
      </w:r>
      <w:r w:rsidR="00C81ABF" w:rsidRPr="00304DED">
        <w:rPr>
          <w:rStyle w:val="dn"/>
          <w:rFonts w:ascii="Times New Roman" w:hAnsi="Times New Roman" w:cs="Times New Roman"/>
          <w:sz w:val="20"/>
          <w:szCs w:val="20"/>
          <w:lang w:val="it-IT"/>
        </w:rPr>
        <w:t>. 1. Vyd. Soběslav: Nakladatelství Elg. 2006. IBSN 80-239-6129-2.</w:t>
      </w:r>
      <w:r w:rsidR="00472CFD">
        <w:rPr>
          <w:rStyle w:val="dn"/>
          <w:rFonts w:ascii="Times New Roman" w:hAnsi="Times New Roman" w:cs="Times New Roman"/>
          <w:sz w:val="20"/>
          <w:szCs w:val="20"/>
          <w:lang w:val="it-IT"/>
        </w:rPr>
        <w:t xml:space="preserve"> S</w:t>
      </w:r>
      <w:r w:rsidRPr="00304DED">
        <w:rPr>
          <w:rStyle w:val="dn"/>
          <w:rFonts w:ascii="Times New Roman" w:hAnsi="Times New Roman" w:cs="Times New Roman"/>
          <w:sz w:val="20"/>
          <w:szCs w:val="20"/>
          <w:lang w:val="it-IT"/>
        </w:rPr>
        <w:t>. 63</w:t>
      </w:r>
      <w:r w:rsidR="0009549C">
        <w:rPr>
          <w:rStyle w:val="dn"/>
          <w:rFonts w:ascii="Times New Roman" w:hAnsi="Times New Roman" w:cs="Times New Roman"/>
          <w:sz w:val="20"/>
          <w:szCs w:val="20"/>
          <w:lang w:val="it-IT"/>
        </w:rPr>
        <w:t>.</w:t>
      </w:r>
    </w:p>
  </w:footnote>
  <w:footnote w:id="41">
    <w:p w14:paraId="753CC3C6" w14:textId="5988457E"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C81ABF">
        <w:rPr>
          <w:rStyle w:val="dn"/>
          <w:rFonts w:ascii="Times New Roman" w:hAnsi="Times New Roman" w:cs="Times New Roman"/>
          <w:sz w:val="20"/>
          <w:szCs w:val="20"/>
          <w:lang w:val="it-IT"/>
        </w:rPr>
        <w:t xml:space="preserve">Tamtéž, </w:t>
      </w:r>
      <w:r w:rsidR="0009549C">
        <w:rPr>
          <w:rStyle w:val="dn"/>
          <w:rFonts w:ascii="Times New Roman" w:hAnsi="Times New Roman" w:cs="Times New Roman"/>
          <w:sz w:val="20"/>
          <w:szCs w:val="20"/>
          <w:lang w:val="it-IT"/>
        </w:rPr>
        <w:t>s</w:t>
      </w:r>
      <w:r w:rsidR="00C81ABF">
        <w:rPr>
          <w:rStyle w:val="dn"/>
          <w:rFonts w:ascii="Times New Roman" w:hAnsi="Times New Roman" w:cs="Times New Roman"/>
          <w:sz w:val="20"/>
          <w:szCs w:val="20"/>
          <w:lang w:val="it-IT"/>
        </w:rPr>
        <w:t>.</w:t>
      </w:r>
      <w:r w:rsidR="0032113F" w:rsidRPr="00304DED">
        <w:rPr>
          <w:rStyle w:val="dn"/>
          <w:rFonts w:ascii="Times New Roman" w:hAnsi="Times New Roman" w:cs="Times New Roman"/>
          <w:sz w:val="20"/>
          <w:szCs w:val="20"/>
          <w:lang w:val="it-IT"/>
        </w:rPr>
        <w:t xml:space="preserve"> 59</w:t>
      </w:r>
      <w:r w:rsidR="000479E6">
        <w:rPr>
          <w:rStyle w:val="dn"/>
          <w:rFonts w:ascii="Times New Roman" w:hAnsi="Times New Roman" w:cs="Times New Roman"/>
          <w:sz w:val="20"/>
          <w:szCs w:val="20"/>
          <w:lang w:val="it-IT"/>
        </w:rPr>
        <w:t>–</w:t>
      </w:r>
      <w:r w:rsidR="0032113F" w:rsidRPr="00304DED">
        <w:rPr>
          <w:rStyle w:val="dn"/>
          <w:rFonts w:ascii="Times New Roman" w:hAnsi="Times New Roman" w:cs="Times New Roman"/>
          <w:sz w:val="20"/>
          <w:szCs w:val="20"/>
          <w:lang w:val="it-IT"/>
        </w:rPr>
        <w:t>63</w:t>
      </w:r>
      <w:r w:rsidR="0009549C">
        <w:rPr>
          <w:rStyle w:val="dn"/>
          <w:rFonts w:ascii="Times New Roman" w:hAnsi="Times New Roman" w:cs="Times New Roman"/>
          <w:sz w:val="20"/>
          <w:szCs w:val="20"/>
          <w:lang w:val="it-IT"/>
        </w:rPr>
        <w:t>.</w:t>
      </w:r>
    </w:p>
  </w:footnote>
  <w:footnote w:id="42">
    <w:p w14:paraId="372F7DF6" w14:textId="11FF9F4C"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000F7635" w:rsidRPr="00304DED">
        <w:rPr>
          <w:rStyle w:val="dn"/>
          <w:rFonts w:ascii="Times New Roman" w:hAnsi="Times New Roman" w:cs="Times New Roman"/>
          <w:sz w:val="20"/>
          <w:szCs w:val="20"/>
          <w:lang w:val="it-IT"/>
        </w:rPr>
        <w:t xml:space="preserve"> </w:t>
      </w:r>
      <w:r w:rsidR="009E40F4">
        <w:rPr>
          <w:rFonts w:ascii="Times New Roman" w:hAnsi="Times New Roman" w:cs="Times New Roman"/>
          <w:sz w:val="20"/>
          <w:szCs w:val="20"/>
          <w:lang w:val="it-IT"/>
        </w:rPr>
        <w:t xml:space="preserve">Tamtéž, </w:t>
      </w:r>
      <w:r w:rsidR="0009549C">
        <w:rPr>
          <w:rStyle w:val="dn"/>
          <w:rFonts w:ascii="Times New Roman" w:hAnsi="Times New Roman" w:cs="Times New Roman"/>
          <w:sz w:val="20"/>
          <w:szCs w:val="20"/>
          <w:lang w:val="it-IT"/>
        </w:rPr>
        <w:t>s</w:t>
      </w:r>
      <w:r w:rsidR="00472CFD">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59</w:t>
      </w:r>
      <w:r w:rsidR="000479E6">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63</w:t>
      </w:r>
      <w:r w:rsidR="0009549C">
        <w:rPr>
          <w:rStyle w:val="dn"/>
          <w:rFonts w:ascii="Times New Roman" w:hAnsi="Times New Roman" w:cs="Times New Roman"/>
          <w:sz w:val="20"/>
          <w:szCs w:val="20"/>
          <w:lang w:val="it-IT"/>
        </w:rPr>
        <w:t>.</w:t>
      </w:r>
    </w:p>
  </w:footnote>
  <w:footnote w:id="43">
    <w:p w14:paraId="340029F3" w14:textId="635F7A94"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C25230" w:rsidRPr="00304DED">
        <w:rPr>
          <w:rFonts w:ascii="Times New Roman" w:hAnsi="Times New Roman" w:cs="Times New Roman"/>
          <w:sz w:val="20"/>
          <w:szCs w:val="20"/>
          <w:lang w:val="it-IT"/>
        </w:rPr>
        <w:t xml:space="preserve">RAK, Jan. </w:t>
      </w:r>
      <w:r w:rsidR="00C25230" w:rsidRPr="00B7647C">
        <w:rPr>
          <w:rFonts w:ascii="Times New Roman" w:hAnsi="Times New Roman" w:cs="Times New Roman"/>
          <w:i/>
          <w:iCs/>
          <w:sz w:val="20"/>
          <w:szCs w:val="20"/>
          <w:lang w:val="it-IT"/>
        </w:rPr>
        <w:t>Opory společnosti</w:t>
      </w:r>
      <w:r w:rsidR="00C25230" w:rsidRPr="00304DED">
        <w:rPr>
          <w:rFonts w:ascii="Times New Roman" w:hAnsi="Times New Roman" w:cs="Times New Roman"/>
          <w:sz w:val="20"/>
          <w:szCs w:val="20"/>
          <w:lang w:val="it-IT"/>
        </w:rPr>
        <w:t>. In: KÖLLNOVÁ, Božena (ed.). </w:t>
      </w:r>
      <w:r w:rsidR="00C25230" w:rsidRPr="00304DED">
        <w:rPr>
          <w:rFonts w:ascii="Times New Roman" w:hAnsi="Times New Roman" w:cs="Times New Roman"/>
          <w:i/>
          <w:iCs/>
          <w:sz w:val="20"/>
          <w:szCs w:val="20"/>
          <w:lang w:val="it-IT"/>
        </w:rPr>
        <w:t>Hry 3</w:t>
      </w:r>
      <w:r w:rsidR="00C25230" w:rsidRPr="00304DED">
        <w:rPr>
          <w:rFonts w:ascii="Times New Roman" w:hAnsi="Times New Roman" w:cs="Times New Roman"/>
          <w:sz w:val="20"/>
          <w:szCs w:val="20"/>
          <w:lang w:val="it-IT"/>
        </w:rPr>
        <w:t xml:space="preserve">. Praha: Státní nakladatelství krásné literatury, </w:t>
      </w:r>
      <w:r w:rsidR="00C25230" w:rsidRPr="00304DED">
        <w:rPr>
          <w:rFonts w:ascii="Times New Roman" w:hAnsi="Times New Roman" w:cs="Times New Roman"/>
          <w:sz w:val="20"/>
          <w:szCs w:val="20"/>
          <w:lang w:val="it-IT"/>
        </w:rPr>
        <w:t>hudby a umění, 1958</w:t>
      </w:r>
      <w:r w:rsidR="001D0D51">
        <w:rPr>
          <w:rFonts w:ascii="Times New Roman" w:hAnsi="Times New Roman" w:cs="Times New Roman"/>
          <w:sz w:val="20"/>
          <w:szCs w:val="20"/>
          <w:lang w:val="it-IT"/>
        </w:rPr>
        <w:t>.</w:t>
      </w:r>
      <w:r w:rsidR="00C25230" w:rsidRPr="00304DED">
        <w:rPr>
          <w:rFonts w:ascii="Times New Roman" w:hAnsi="Times New Roman" w:cs="Times New Roman"/>
          <w:sz w:val="20"/>
          <w:szCs w:val="20"/>
          <w:lang w:val="it-IT"/>
        </w:rPr>
        <w:t xml:space="preserve"> </w:t>
      </w:r>
      <w:r w:rsidR="001D0D51">
        <w:rPr>
          <w:rFonts w:ascii="Times New Roman" w:hAnsi="Times New Roman" w:cs="Times New Roman"/>
          <w:sz w:val="20"/>
          <w:szCs w:val="20"/>
          <w:lang w:val="it-IT"/>
        </w:rPr>
        <w:t>S</w:t>
      </w:r>
      <w:r w:rsidR="00C25230" w:rsidRPr="00304DED">
        <w:rPr>
          <w:rFonts w:ascii="Times New Roman" w:hAnsi="Times New Roman" w:cs="Times New Roman"/>
          <w:sz w:val="20"/>
          <w:szCs w:val="20"/>
          <w:lang w:val="it-IT"/>
        </w:rPr>
        <w:t>. 125</w:t>
      </w:r>
      <w:r w:rsidR="001D0D51">
        <w:rPr>
          <w:rFonts w:ascii="Times New Roman" w:hAnsi="Times New Roman" w:cs="Times New Roman"/>
          <w:sz w:val="20"/>
          <w:szCs w:val="20"/>
          <w:lang w:val="it-IT"/>
        </w:rPr>
        <w:t>–</w:t>
      </w:r>
      <w:r w:rsidR="00C25230" w:rsidRPr="00304DED">
        <w:rPr>
          <w:rFonts w:ascii="Times New Roman" w:hAnsi="Times New Roman" w:cs="Times New Roman"/>
          <w:sz w:val="20"/>
          <w:szCs w:val="20"/>
          <w:lang w:val="it-IT"/>
        </w:rPr>
        <w:t>221.</w:t>
      </w:r>
    </w:p>
  </w:footnote>
  <w:footnote w:id="44">
    <w:p w14:paraId="0556121E" w14:textId="293946C2"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HOŘÍNEK, Zdeněk. </w:t>
      </w:r>
      <w:r w:rsidRPr="00B7647C">
        <w:rPr>
          <w:rStyle w:val="dn"/>
          <w:rFonts w:ascii="Times New Roman" w:hAnsi="Times New Roman" w:cs="Times New Roman"/>
          <w:i/>
          <w:iCs/>
          <w:sz w:val="20"/>
          <w:szCs w:val="20"/>
          <w:lang w:val="it-IT"/>
        </w:rPr>
        <w:t>Proměny a kontinuita</w:t>
      </w:r>
      <w:r w:rsidRPr="00304DED">
        <w:rPr>
          <w:rStyle w:val="dn"/>
          <w:rFonts w:ascii="Times New Roman" w:hAnsi="Times New Roman" w:cs="Times New Roman"/>
          <w:sz w:val="20"/>
          <w:szCs w:val="20"/>
          <w:lang w:val="it-IT"/>
        </w:rPr>
        <w:t xml:space="preserve">. In: STEHLÍKOVÁ, Karolína (ed.). Ipse. ipsa. Ibsen. Soběslav: </w:t>
      </w:r>
      <w:r w:rsidRPr="00304DED">
        <w:rPr>
          <w:rStyle w:val="dn"/>
          <w:rFonts w:ascii="Times New Roman" w:hAnsi="Times New Roman" w:cs="Times New Roman"/>
          <w:sz w:val="20"/>
          <w:szCs w:val="20"/>
          <w:lang w:val="it-IT"/>
        </w:rPr>
        <w:t>Elg, 2006, ISBN 80-239-6129-2.</w:t>
      </w:r>
      <w:r w:rsidR="001D0D51">
        <w:rPr>
          <w:rStyle w:val="dn"/>
          <w:rFonts w:ascii="Times New Roman" w:hAnsi="Times New Roman" w:cs="Times New Roman"/>
          <w:sz w:val="20"/>
          <w:szCs w:val="20"/>
          <w:lang w:val="it-IT"/>
        </w:rPr>
        <w:t xml:space="preserve"> S</w:t>
      </w:r>
      <w:r w:rsidR="00ED73FB" w:rsidRPr="00304DED">
        <w:rPr>
          <w:rFonts w:ascii="Times New Roman" w:hAnsi="Times New Roman" w:cs="Times New Roman"/>
          <w:sz w:val="20"/>
          <w:szCs w:val="20"/>
          <w:lang w:val="it-IT"/>
        </w:rPr>
        <w:t>. 59</w:t>
      </w:r>
      <w:r w:rsidR="001D0D51">
        <w:rPr>
          <w:rFonts w:ascii="Times New Roman" w:hAnsi="Times New Roman" w:cs="Times New Roman"/>
          <w:sz w:val="20"/>
          <w:szCs w:val="20"/>
          <w:lang w:val="it-IT"/>
        </w:rPr>
        <w:t>–</w:t>
      </w:r>
      <w:r w:rsidR="00ED73FB" w:rsidRPr="00304DED">
        <w:rPr>
          <w:rFonts w:ascii="Times New Roman" w:hAnsi="Times New Roman" w:cs="Times New Roman"/>
          <w:sz w:val="20"/>
          <w:szCs w:val="20"/>
          <w:lang w:val="it-IT"/>
        </w:rPr>
        <w:t>71.</w:t>
      </w:r>
    </w:p>
  </w:footnote>
  <w:footnote w:id="45">
    <w:p w14:paraId="5201BD46" w14:textId="688F379A"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STEHLÍKOVÁ, Karolína (ed.). </w:t>
      </w:r>
      <w:r w:rsidR="00B7647C" w:rsidRPr="00B7647C">
        <w:rPr>
          <w:rStyle w:val="dn"/>
          <w:rFonts w:ascii="Times New Roman" w:hAnsi="Times New Roman" w:cs="Times New Roman"/>
          <w:i/>
          <w:iCs/>
          <w:sz w:val="20"/>
          <w:szCs w:val="20"/>
          <w:lang w:val="it-IT"/>
        </w:rPr>
        <w:t>I</w:t>
      </w:r>
      <w:r w:rsidRPr="00B7647C">
        <w:rPr>
          <w:rStyle w:val="dn"/>
          <w:rFonts w:ascii="Times New Roman" w:hAnsi="Times New Roman" w:cs="Times New Roman"/>
          <w:i/>
          <w:iCs/>
          <w:sz w:val="20"/>
          <w:szCs w:val="20"/>
          <w:lang w:val="it-IT"/>
        </w:rPr>
        <w:t>pse ipsa Ibsen</w:t>
      </w:r>
      <w:r w:rsidRPr="00304DED">
        <w:rPr>
          <w:rStyle w:val="dn"/>
          <w:rFonts w:ascii="Times New Roman" w:hAnsi="Times New Roman" w:cs="Times New Roman"/>
          <w:sz w:val="20"/>
          <w:szCs w:val="20"/>
          <w:lang w:val="it-IT"/>
        </w:rPr>
        <w:t xml:space="preserve">. 1. Vyd. Soběslav: Nakladatelství Elg. 2006. IBSN 80-239-6129-2. </w:t>
      </w:r>
      <w:r w:rsidR="001D0D51">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61</w:t>
      </w:r>
      <w:r w:rsidR="005710F6">
        <w:rPr>
          <w:rStyle w:val="dn"/>
          <w:rFonts w:ascii="Times New Roman" w:hAnsi="Times New Roman" w:cs="Times New Roman"/>
          <w:sz w:val="20"/>
          <w:szCs w:val="20"/>
          <w:lang w:val="it-IT"/>
        </w:rPr>
        <w:t>.</w:t>
      </w:r>
    </w:p>
  </w:footnote>
  <w:footnote w:id="46">
    <w:p w14:paraId="27C6FEFF" w14:textId="1D0043BB"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6B6FCF">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rPr>
        <w:t xml:space="preserve"> </w:t>
      </w:r>
      <w:r w:rsidR="005710F6">
        <w:rPr>
          <w:rStyle w:val="dn"/>
          <w:rFonts w:ascii="Times New Roman" w:hAnsi="Times New Roman" w:cs="Times New Roman"/>
          <w:sz w:val="20"/>
          <w:szCs w:val="20"/>
        </w:rPr>
        <w:t>s</w:t>
      </w:r>
      <w:r w:rsidRPr="00304DED">
        <w:rPr>
          <w:rStyle w:val="dn"/>
          <w:rFonts w:ascii="Times New Roman" w:hAnsi="Times New Roman" w:cs="Times New Roman"/>
          <w:sz w:val="20"/>
          <w:szCs w:val="20"/>
        </w:rPr>
        <w:t>. 68</w:t>
      </w:r>
      <w:r w:rsidR="001D0D51">
        <w:rPr>
          <w:rStyle w:val="dn"/>
          <w:rFonts w:ascii="Times New Roman" w:hAnsi="Times New Roman" w:cs="Times New Roman"/>
          <w:sz w:val="20"/>
          <w:szCs w:val="20"/>
        </w:rPr>
        <w:t>–</w:t>
      </w:r>
      <w:r w:rsidRPr="00304DED">
        <w:rPr>
          <w:rStyle w:val="dn"/>
          <w:rFonts w:ascii="Times New Roman" w:hAnsi="Times New Roman" w:cs="Times New Roman"/>
          <w:sz w:val="20"/>
          <w:szCs w:val="20"/>
        </w:rPr>
        <w:t>70</w:t>
      </w:r>
      <w:r w:rsidR="005710F6">
        <w:rPr>
          <w:rStyle w:val="dn"/>
          <w:rFonts w:ascii="Times New Roman" w:hAnsi="Times New Roman" w:cs="Times New Roman"/>
          <w:sz w:val="20"/>
          <w:szCs w:val="20"/>
        </w:rPr>
        <w:t>.</w:t>
      </w:r>
    </w:p>
  </w:footnote>
  <w:footnote w:id="47">
    <w:p w14:paraId="18314AF1" w14:textId="3B5E1182"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034720" w:rsidRPr="00304DED">
        <w:rPr>
          <w:rFonts w:ascii="Times New Roman" w:hAnsi="Times New Roman" w:cs="Times New Roman"/>
          <w:sz w:val="20"/>
          <w:szCs w:val="20"/>
        </w:rPr>
        <w:t>MCFARLANE, James (ed.). </w:t>
      </w:r>
      <w:r w:rsidR="00034720" w:rsidRPr="00304DED">
        <w:rPr>
          <w:rFonts w:ascii="Times New Roman" w:hAnsi="Times New Roman" w:cs="Times New Roman"/>
          <w:i/>
          <w:iCs/>
          <w:sz w:val="20"/>
          <w:szCs w:val="20"/>
        </w:rPr>
        <w:t>The Cambridge Companion to Ibsen</w:t>
      </w:r>
      <w:r w:rsidR="00034720" w:rsidRPr="00304DED">
        <w:rPr>
          <w:rFonts w:ascii="Times New Roman" w:hAnsi="Times New Roman" w:cs="Times New Roman"/>
          <w:sz w:val="20"/>
          <w:szCs w:val="20"/>
        </w:rPr>
        <w:t>. USA: Cambridge University Press, 1994. ISBN ISBN-10 0-521-41166-1.</w:t>
      </w:r>
      <w:r w:rsidR="00600A43">
        <w:rPr>
          <w:rFonts w:ascii="Times New Roman" w:hAnsi="Times New Roman" w:cs="Times New Roman"/>
          <w:sz w:val="20"/>
          <w:szCs w:val="20"/>
        </w:rPr>
        <w:t xml:space="preserve"> S</w:t>
      </w:r>
      <w:r w:rsidR="005100F9" w:rsidRPr="00304DED">
        <w:rPr>
          <w:rFonts w:ascii="Times New Roman" w:hAnsi="Times New Roman" w:cs="Times New Roman"/>
          <w:sz w:val="20"/>
          <w:szCs w:val="20"/>
        </w:rPr>
        <w:t>. 89</w:t>
      </w:r>
      <w:r w:rsidR="00600A43">
        <w:rPr>
          <w:rFonts w:ascii="Times New Roman" w:hAnsi="Times New Roman" w:cs="Times New Roman"/>
          <w:sz w:val="20"/>
          <w:szCs w:val="20"/>
        </w:rPr>
        <w:t>–</w:t>
      </w:r>
      <w:r w:rsidR="005100F9" w:rsidRPr="00304DED">
        <w:rPr>
          <w:rFonts w:ascii="Times New Roman" w:hAnsi="Times New Roman" w:cs="Times New Roman"/>
          <w:sz w:val="20"/>
          <w:szCs w:val="20"/>
        </w:rPr>
        <w:t>90</w:t>
      </w:r>
      <w:r w:rsidR="00A74AB6">
        <w:rPr>
          <w:rFonts w:ascii="Times New Roman" w:hAnsi="Times New Roman" w:cs="Times New Roman"/>
          <w:sz w:val="20"/>
          <w:szCs w:val="20"/>
        </w:rPr>
        <w:t>.</w:t>
      </w:r>
    </w:p>
  </w:footnote>
  <w:footnote w:id="48">
    <w:p w14:paraId="3614ABE9" w14:textId="36D118AA"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7968F2" w:rsidRPr="00304DED">
        <w:rPr>
          <w:rFonts w:ascii="Times New Roman" w:hAnsi="Times New Roman" w:cs="Times New Roman"/>
          <w:sz w:val="20"/>
          <w:szCs w:val="20"/>
        </w:rPr>
        <w:t>MCFARLANE, James (ed.). </w:t>
      </w:r>
      <w:r w:rsidR="007968F2" w:rsidRPr="00304DED">
        <w:rPr>
          <w:rFonts w:ascii="Times New Roman" w:hAnsi="Times New Roman" w:cs="Times New Roman"/>
          <w:i/>
          <w:iCs/>
          <w:sz w:val="20"/>
          <w:szCs w:val="20"/>
        </w:rPr>
        <w:t>The Cambridge Companion to Ibsen</w:t>
      </w:r>
      <w:r w:rsidR="007968F2" w:rsidRPr="00304DED">
        <w:rPr>
          <w:rFonts w:ascii="Times New Roman" w:hAnsi="Times New Roman" w:cs="Times New Roman"/>
          <w:sz w:val="20"/>
          <w:szCs w:val="20"/>
        </w:rPr>
        <w:t xml:space="preserve">. USA: Cambridge University Press, 1994. ISBN ISBN-10 0-521-41166-1. </w:t>
      </w:r>
      <w:r w:rsidR="00600A43">
        <w:rPr>
          <w:rStyle w:val="dn"/>
          <w:rFonts w:ascii="Times New Roman" w:hAnsi="Times New Roman" w:cs="Times New Roman"/>
          <w:sz w:val="20"/>
          <w:szCs w:val="20"/>
        </w:rPr>
        <w:t>S</w:t>
      </w:r>
      <w:r w:rsidRPr="00304DED">
        <w:rPr>
          <w:rStyle w:val="dn"/>
          <w:rFonts w:ascii="Times New Roman" w:hAnsi="Times New Roman" w:cs="Times New Roman"/>
          <w:sz w:val="20"/>
          <w:szCs w:val="20"/>
        </w:rPr>
        <w:t>. 90</w:t>
      </w:r>
      <w:r w:rsidR="00A74AB6">
        <w:rPr>
          <w:rStyle w:val="dn"/>
          <w:rFonts w:ascii="Times New Roman" w:hAnsi="Times New Roman" w:cs="Times New Roman"/>
          <w:sz w:val="20"/>
          <w:szCs w:val="20"/>
        </w:rPr>
        <w:t>.</w:t>
      </w:r>
    </w:p>
  </w:footnote>
  <w:footnote w:id="49">
    <w:p w14:paraId="5213D180" w14:textId="1AB1E1A6"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00DA6430" w:rsidRPr="00304DED">
        <w:rPr>
          <w:rFonts w:ascii="Times New Roman" w:hAnsi="Times New Roman" w:cs="Times New Roman"/>
          <w:sz w:val="20"/>
          <w:szCs w:val="20"/>
        </w:rPr>
        <w:t xml:space="preserve"> </w:t>
      </w:r>
      <w:r w:rsidR="00A66195" w:rsidRPr="00304DED">
        <w:rPr>
          <w:rFonts w:ascii="Times New Roman" w:hAnsi="Times New Roman" w:cs="Times New Roman"/>
          <w:sz w:val="20"/>
          <w:szCs w:val="20"/>
        </w:rPr>
        <w:t>Tamtéž,</w:t>
      </w:r>
      <w:r w:rsidR="007748E8" w:rsidRPr="00304DED">
        <w:rPr>
          <w:rFonts w:ascii="Times New Roman" w:hAnsi="Times New Roman" w:cs="Times New Roman"/>
          <w:sz w:val="20"/>
          <w:szCs w:val="20"/>
        </w:rPr>
        <w:t xml:space="preserve"> </w:t>
      </w:r>
      <w:r w:rsidRPr="00304DED">
        <w:rPr>
          <w:rStyle w:val="dn"/>
          <w:rFonts w:ascii="Times New Roman" w:hAnsi="Times New Roman" w:cs="Times New Roman"/>
          <w:sz w:val="20"/>
          <w:szCs w:val="20"/>
        </w:rPr>
        <w:t>s. 89</w:t>
      </w:r>
      <w:r w:rsidR="00600A43">
        <w:rPr>
          <w:rStyle w:val="dn"/>
          <w:rFonts w:ascii="Times New Roman" w:hAnsi="Times New Roman" w:cs="Times New Roman"/>
          <w:sz w:val="20"/>
          <w:szCs w:val="20"/>
        </w:rPr>
        <w:t>–</w:t>
      </w:r>
      <w:r w:rsidRPr="00304DED">
        <w:rPr>
          <w:rStyle w:val="dn"/>
          <w:rFonts w:ascii="Times New Roman" w:hAnsi="Times New Roman" w:cs="Times New Roman"/>
          <w:sz w:val="20"/>
          <w:szCs w:val="20"/>
        </w:rPr>
        <w:t>103</w:t>
      </w:r>
      <w:r w:rsidR="00A74AB6">
        <w:rPr>
          <w:rStyle w:val="dn"/>
          <w:rFonts w:ascii="Times New Roman" w:hAnsi="Times New Roman" w:cs="Times New Roman"/>
          <w:sz w:val="20"/>
          <w:szCs w:val="20"/>
        </w:rPr>
        <w:t>.</w:t>
      </w:r>
    </w:p>
  </w:footnote>
  <w:footnote w:id="50">
    <w:p w14:paraId="5D58FCC1" w14:textId="48937CF1"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9C7F3D" w:rsidRPr="00304DED">
        <w:rPr>
          <w:rFonts w:ascii="Times New Roman" w:hAnsi="Times New Roman" w:cs="Times New Roman"/>
          <w:sz w:val="20"/>
          <w:szCs w:val="20"/>
        </w:rPr>
        <w:t xml:space="preserve">Tamtéž, </w:t>
      </w:r>
      <w:r w:rsidR="00AC491F" w:rsidRPr="00304DED">
        <w:rPr>
          <w:rFonts w:ascii="Times New Roman" w:hAnsi="Times New Roman" w:cs="Times New Roman"/>
          <w:sz w:val="20"/>
          <w:szCs w:val="20"/>
        </w:rPr>
        <w:t>s. 90</w:t>
      </w:r>
      <w:r w:rsidR="00A74AB6">
        <w:rPr>
          <w:rFonts w:ascii="Times New Roman" w:hAnsi="Times New Roman" w:cs="Times New Roman"/>
          <w:sz w:val="20"/>
          <w:szCs w:val="20"/>
        </w:rPr>
        <w:t>.</w:t>
      </w:r>
    </w:p>
  </w:footnote>
  <w:footnote w:id="51">
    <w:p w14:paraId="39E56F7A" w14:textId="484C7CBB"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5A64BD" w:rsidRPr="005A64BD">
        <w:rPr>
          <w:rFonts w:ascii="Times New Roman" w:hAnsi="Times New Roman" w:cs="Times New Roman"/>
          <w:sz w:val="20"/>
          <w:szCs w:val="20"/>
          <w:lang w:val="cs-CZ"/>
        </w:rPr>
        <w:t xml:space="preserve">FINNEY, </w:t>
      </w:r>
      <w:r w:rsidR="005A64BD" w:rsidRPr="005A64BD">
        <w:rPr>
          <w:rFonts w:ascii="Times New Roman" w:hAnsi="Times New Roman" w:cs="Times New Roman"/>
          <w:sz w:val="20"/>
          <w:szCs w:val="20"/>
          <w:lang w:val="cs-CZ"/>
        </w:rPr>
        <w:t xml:space="preserve">Gail (1994). Ibsen and feminism. In: MCFARLENE, James (ed). </w:t>
      </w:r>
      <w:r w:rsidR="005A64BD" w:rsidRPr="005A64BD">
        <w:rPr>
          <w:rFonts w:ascii="Times New Roman" w:hAnsi="Times New Roman" w:cs="Times New Roman"/>
          <w:i/>
          <w:iCs/>
          <w:sz w:val="20"/>
          <w:szCs w:val="20"/>
          <w:lang w:val="cs-CZ"/>
        </w:rPr>
        <w:t>The Cambridge Companion to Ibsen</w:t>
      </w:r>
      <w:r w:rsidR="005A64BD" w:rsidRPr="005A64BD">
        <w:rPr>
          <w:rFonts w:ascii="Times New Roman" w:hAnsi="Times New Roman" w:cs="Times New Roman"/>
          <w:sz w:val="20"/>
          <w:szCs w:val="20"/>
          <w:lang w:val="cs-CZ"/>
        </w:rPr>
        <w:t>. USA: Cambridge University Press, s.</w:t>
      </w:r>
      <w:r w:rsidR="005A64BD">
        <w:rPr>
          <w:rFonts w:ascii="Times New Roman" w:hAnsi="Times New Roman" w:cs="Times New Roman"/>
          <w:sz w:val="20"/>
          <w:szCs w:val="20"/>
          <w:lang w:val="cs-CZ"/>
        </w:rPr>
        <w:t>89–103</w:t>
      </w:r>
      <w:r w:rsidR="00B626EE">
        <w:rPr>
          <w:rFonts w:ascii="Times New Roman" w:hAnsi="Times New Roman" w:cs="Times New Roman"/>
          <w:sz w:val="20"/>
          <w:szCs w:val="20"/>
          <w:lang w:val="cs-CZ"/>
        </w:rPr>
        <w:t xml:space="preserve">. </w:t>
      </w:r>
      <w:r w:rsidR="005A64BD" w:rsidRPr="005A64BD">
        <w:rPr>
          <w:rFonts w:ascii="Times New Roman" w:hAnsi="Times New Roman" w:cs="Times New Roman"/>
          <w:sz w:val="20"/>
          <w:szCs w:val="20"/>
          <w:lang w:val="cs-CZ"/>
        </w:rPr>
        <w:t>ISBN-10 0-521-41166-1.</w:t>
      </w:r>
    </w:p>
  </w:footnote>
  <w:footnote w:id="52">
    <w:p w14:paraId="31F25C5C" w14:textId="0DB7F0CA"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00DA6430" w:rsidRPr="00304DED">
        <w:rPr>
          <w:rFonts w:ascii="Times New Roman" w:hAnsi="Times New Roman" w:cs="Times New Roman"/>
          <w:sz w:val="20"/>
          <w:szCs w:val="20"/>
        </w:rPr>
        <w:t xml:space="preserve"> </w:t>
      </w:r>
      <w:r w:rsidR="007748E8" w:rsidRPr="00304DED">
        <w:rPr>
          <w:rFonts w:ascii="Times New Roman" w:hAnsi="Times New Roman" w:cs="Times New Roman"/>
          <w:sz w:val="20"/>
          <w:szCs w:val="20"/>
        </w:rPr>
        <w:t>Tamtéž,</w:t>
      </w:r>
      <w:r w:rsidR="006167B4" w:rsidRPr="00304DED">
        <w:rPr>
          <w:rFonts w:ascii="Times New Roman" w:hAnsi="Times New Roman" w:cs="Times New Roman"/>
          <w:sz w:val="20"/>
          <w:szCs w:val="20"/>
        </w:rPr>
        <w:t xml:space="preserve"> </w:t>
      </w:r>
      <w:r w:rsidRPr="00304DED">
        <w:rPr>
          <w:rStyle w:val="dn"/>
          <w:rFonts w:ascii="Times New Roman" w:hAnsi="Times New Roman" w:cs="Times New Roman"/>
          <w:sz w:val="20"/>
          <w:szCs w:val="20"/>
        </w:rPr>
        <w:t>s. 89</w:t>
      </w:r>
      <w:r w:rsidR="002E3E93">
        <w:rPr>
          <w:rStyle w:val="dn"/>
          <w:rFonts w:ascii="Times New Roman" w:hAnsi="Times New Roman" w:cs="Times New Roman"/>
          <w:sz w:val="20"/>
          <w:szCs w:val="20"/>
        </w:rPr>
        <w:t>–</w:t>
      </w:r>
      <w:r w:rsidRPr="00304DED">
        <w:rPr>
          <w:rStyle w:val="dn"/>
          <w:rFonts w:ascii="Times New Roman" w:hAnsi="Times New Roman" w:cs="Times New Roman"/>
          <w:sz w:val="20"/>
          <w:szCs w:val="20"/>
        </w:rPr>
        <w:t>103</w:t>
      </w:r>
      <w:r w:rsidR="00725D76">
        <w:rPr>
          <w:rStyle w:val="dn"/>
          <w:rFonts w:ascii="Times New Roman" w:hAnsi="Times New Roman" w:cs="Times New Roman"/>
          <w:sz w:val="20"/>
          <w:szCs w:val="20"/>
        </w:rPr>
        <w:t>.</w:t>
      </w:r>
      <w:r w:rsidRPr="00304DED">
        <w:rPr>
          <w:rStyle w:val="dn"/>
          <w:rFonts w:ascii="Times New Roman" w:hAnsi="Times New Roman" w:cs="Times New Roman"/>
          <w:sz w:val="20"/>
          <w:szCs w:val="20"/>
        </w:rPr>
        <w:t xml:space="preserve"> </w:t>
      </w:r>
    </w:p>
  </w:footnote>
  <w:footnote w:id="53">
    <w:p w14:paraId="39CE0260" w14:textId="7CC22B41"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AB6F13">
        <w:rPr>
          <w:rFonts w:ascii="Times New Roman" w:hAnsi="Times New Roman" w:cs="Times New Roman"/>
          <w:sz w:val="20"/>
          <w:szCs w:val="20"/>
        </w:rPr>
        <w:t>Tamtéž,</w:t>
      </w:r>
      <w:r w:rsidR="00E20090" w:rsidRPr="00304DED">
        <w:rPr>
          <w:rFonts w:ascii="Times New Roman" w:hAnsi="Times New Roman" w:cs="Times New Roman"/>
          <w:sz w:val="20"/>
          <w:szCs w:val="20"/>
        </w:rPr>
        <w:t xml:space="preserve"> </w:t>
      </w:r>
      <w:r w:rsidRPr="00304DED">
        <w:rPr>
          <w:rStyle w:val="dn"/>
          <w:rFonts w:ascii="Times New Roman" w:hAnsi="Times New Roman" w:cs="Times New Roman"/>
          <w:sz w:val="20"/>
          <w:szCs w:val="20"/>
        </w:rPr>
        <w:t xml:space="preserve">s. </w:t>
      </w:r>
      <w:r w:rsidR="009B4EF4" w:rsidRPr="00304DED">
        <w:rPr>
          <w:rStyle w:val="dn"/>
          <w:rFonts w:ascii="Times New Roman" w:hAnsi="Times New Roman" w:cs="Times New Roman"/>
          <w:sz w:val="20"/>
          <w:szCs w:val="20"/>
        </w:rPr>
        <w:t>90</w:t>
      </w:r>
      <w:r w:rsidR="002E3E93">
        <w:rPr>
          <w:rStyle w:val="dn"/>
          <w:rFonts w:ascii="Times New Roman" w:hAnsi="Times New Roman" w:cs="Times New Roman"/>
          <w:sz w:val="20"/>
          <w:szCs w:val="20"/>
        </w:rPr>
        <w:t>–</w:t>
      </w:r>
      <w:r w:rsidR="009B4EF4" w:rsidRPr="00304DED">
        <w:rPr>
          <w:rStyle w:val="dn"/>
          <w:rFonts w:ascii="Times New Roman" w:hAnsi="Times New Roman" w:cs="Times New Roman"/>
          <w:sz w:val="20"/>
          <w:szCs w:val="20"/>
        </w:rPr>
        <w:t>91</w:t>
      </w:r>
      <w:r w:rsidR="00725D76">
        <w:rPr>
          <w:rStyle w:val="dn"/>
          <w:rFonts w:ascii="Times New Roman" w:hAnsi="Times New Roman" w:cs="Times New Roman"/>
          <w:sz w:val="20"/>
          <w:szCs w:val="20"/>
        </w:rPr>
        <w:t>.</w:t>
      </w:r>
    </w:p>
  </w:footnote>
  <w:footnote w:id="54">
    <w:p w14:paraId="2F3DE542" w14:textId="124DF83F"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E06525" w:rsidRPr="00E06525">
        <w:rPr>
          <w:rFonts w:ascii="Times New Roman" w:hAnsi="Times New Roman" w:cs="Times New Roman"/>
          <w:sz w:val="20"/>
          <w:szCs w:val="20"/>
          <w:lang w:val="cs-CZ"/>
        </w:rPr>
        <w:t xml:space="preserve">FINNEY, </w:t>
      </w:r>
      <w:r w:rsidR="00E06525" w:rsidRPr="00E06525">
        <w:rPr>
          <w:rFonts w:ascii="Times New Roman" w:hAnsi="Times New Roman" w:cs="Times New Roman"/>
          <w:sz w:val="20"/>
          <w:szCs w:val="20"/>
          <w:lang w:val="cs-CZ"/>
        </w:rPr>
        <w:t xml:space="preserve">Gail (1994). Ibsen and feminism. In: MCFARLENE, James (ed). </w:t>
      </w:r>
      <w:r w:rsidR="00E06525" w:rsidRPr="00E06525">
        <w:rPr>
          <w:rFonts w:ascii="Times New Roman" w:hAnsi="Times New Roman" w:cs="Times New Roman"/>
          <w:i/>
          <w:iCs/>
          <w:sz w:val="20"/>
          <w:szCs w:val="20"/>
          <w:lang w:val="cs-CZ"/>
        </w:rPr>
        <w:t>The Cambridge Companion to Ibsen</w:t>
      </w:r>
      <w:r w:rsidR="00E06525" w:rsidRPr="00E06525">
        <w:rPr>
          <w:rFonts w:ascii="Times New Roman" w:hAnsi="Times New Roman" w:cs="Times New Roman"/>
          <w:sz w:val="20"/>
          <w:szCs w:val="20"/>
          <w:lang w:val="cs-CZ"/>
        </w:rPr>
        <w:t>. USA: Cambridge University Press, s.</w:t>
      </w:r>
      <w:r w:rsidR="00E06525">
        <w:rPr>
          <w:rFonts w:ascii="Times New Roman" w:hAnsi="Times New Roman" w:cs="Times New Roman"/>
          <w:sz w:val="20"/>
          <w:szCs w:val="20"/>
          <w:lang w:val="cs-CZ"/>
        </w:rPr>
        <w:t xml:space="preserve"> 90</w:t>
      </w:r>
      <w:r w:rsidR="00E06525" w:rsidRPr="00E06525">
        <w:rPr>
          <w:rFonts w:ascii="Times New Roman" w:hAnsi="Times New Roman" w:cs="Times New Roman"/>
          <w:sz w:val="20"/>
          <w:szCs w:val="20"/>
          <w:lang w:val="cs-CZ"/>
        </w:rPr>
        <w:t>–</w:t>
      </w:r>
      <w:r w:rsidR="00E06525">
        <w:rPr>
          <w:rFonts w:ascii="Times New Roman" w:hAnsi="Times New Roman" w:cs="Times New Roman"/>
          <w:sz w:val="20"/>
          <w:szCs w:val="20"/>
          <w:lang w:val="cs-CZ"/>
        </w:rPr>
        <w:t>91</w:t>
      </w:r>
      <w:r w:rsidR="00E06525" w:rsidRPr="00E06525">
        <w:rPr>
          <w:rFonts w:ascii="Times New Roman" w:hAnsi="Times New Roman" w:cs="Times New Roman"/>
          <w:sz w:val="20"/>
          <w:szCs w:val="20"/>
          <w:lang w:val="cs-CZ"/>
        </w:rPr>
        <w:t>. ISBN-10 0-521-41166-1.</w:t>
      </w:r>
    </w:p>
  </w:footnote>
  <w:footnote w:id="55">
    <w:p w14:paraId="7490DA48" w14:textId="44B84E26"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3B6F76" w:rsidRPr="00304DED">
        <w:rPr>
          <w:rFonts w:ascii="Times New Roman" w:hAnsi="Times New Roman" w:cs="Times New Roman"/>
          <w:sz w:val="20"/>
          <w:szCs w:val="20"/>
        </w:rPr>
        <w:t xml:space="preserve">Tamtéž, </w:t>
      </w:r>
      <w:r w:rsidRPr="00304DED">
        <w:rPr>
          <w:rStyle w:val="dn"/>
          <w:rFonts w:ascii="Times New Roman" w:hAnsi="Times New Roman" w:cs="Times New Roman"/>
          <w:sz w:val="20"/>
          <w:szCs w:val="20"/>
        </w:rPr>
        <w:t xml:space="preserve">s. </w:t>
      </w:r>
      <w:r w:rsidR="003B6F76" w:rsidRPr="00304DED">
        <w:rPr>
          <w:rStyle w:val="dn"/>
          <w:rFonts w:ascii="Times New Roman" w:hAnsi="Times New Roman" w:cs="Times New Roman"/>
          <w:sz w:val="20"/>
          <w:szCs w:val="20"/>
        </w:rPr>
        <w:t>90</w:t>
      </w:r>
      <w:r w:rsidR="00E06525">
        <w:rPr>
          <w:rStyle w:val="dn"/>
          <w:rFonts w:ascii="Times New Roman" w:hAnsi="Times New Roman" w:cs="Times New Roman"/>
          <w:sz w:val="20"/>
          <w:szCs w:val="20"/>
        </w:rPr>
        <w:t>–</w:t>
      </w:r>
      <w:r w:rsidRPr="00304DED">
        <w:rPr>
          <w:rStyle w:val="dn"/>
          <w:rFonts w:ascii="Times New Roman" w:hAnsi="Times New Roman" w:cs="Times New Roman"/>
          <w:sz w:val="20"/>
          <w:szCs w:val="20"/>
        </w:rPr>
        <w:t>103</w:t>
      </w:r>
      <w:r w:rsidR="00E06525">
        <w:rPr>
          <w:rStyle w:val="dn"/>
          <w:rFonts w:ascii="Times New Roman" w:hAnsi="Times New Roman" w:cs="Times New Roman"/>
          <w:sz w:val="20"/>
          <w:szCs w:val="20"/>
        </w:rPr>
        <w:t>.</w:t>
      </w:r>
    </w:p>
  </w:footnote>
  <w:footnote w:id="56">
    <w:p w14:paraId="7412FD08" w14:textId="473DC2B5"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3B6F76" w:rsidRPr="00304DED">
        <w:rPr>
          <w:rStyle w:val="dn"/>
          <w:rFonts w:ascii="Times New Roman" w:hAnsi="Times New Roman" w:cs="Times New Roman"/>
          <w:sz w:val="20"/>
          <w:szCs w:val="20"/>
        </w:rPr>
        <w:t xml:space="preserve">Tamtéž, s. </w:t>
      </w:r>
      <w:r w:rsidR="006C536A" w:rsidRPr="00304DED">
        <w:rPr>
          <w:rStyle w:val="dn"/>
          <w:rFonts w:ascii="Times New Roman" w:hAnsi="Times New Roman" w:cs="Times New Roman"/>
          <w:sz w:val="20"/>
          <w:szCs w:val="20"/>
        </w:rPr>
        <w:t>91</w:t>
      </w:r>
      <w:r w:rsidR="00E06525">
        <w:rPr>
          <w:rStyle w:val="dn"/>
          <w:rFonts w:ascii="Times New Roman" w:hAnsi="Times New Roman" w:cs="Times New Roman"/>
          <w:sz w:val="20"/>
          <w:szCs w:val="20"/>
        </w:rPr>
        <w:t>.</w:t>
      </w:r>
    </w:p>
  </w:footnote>
  <w:footnote w:id="57">
    <w:p w14:paraId="178205EF" w14:textId="0270E694"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4F0708">
        <w:rPr>
          <w:rFonts w:ascii="Times New Roman" w:hAnsi="Times New Roman" w:cs="Times New Roman"/>
          <w:sz w:val="20"/>
          <w:szCs w:val="20"/>
        </w:rPr>
        <w:t>Tamtéž,</w:t>
      </w:r>
      <w:r w:rsidR="001637EF" w:rsidRPr="00304DED">
        <w:rPr>
          <w:rFonts w:ascii="Times New Roman" w:hAnsi="Times New Roman" w:cs="Times New Roman"/>
          <w:sz w:val="20"/>
          <w:szCs w:val="20"/>
        </w:rPr>
        <w:t xml:space="preserve"> </w:t>
      </w:r>
      <w:r w:rsidRPr="00304DED">
        <w:rPr>
          <w:rStyle w:val="dn"/>
          <w:rFonts w:ascii="Times New Roman" w:hAnsi="Times New Roman" w:cs="Times New Roman"/>
          <w:sz w:val="20"/>
          <w:szCs w:val="20"/>
        </w:rPr>
        <w:t>s. 89</w:t>
      </w:r>
      <w:r w:rsidR="00E06525">
        <w:rPr>
          <w:rStyle w:val="dn"/>
          <w:rFonts w:ascii="Times New Roman" w:hAnsi="Times New Roman" w:cs="Times New Roman"/>
          <w:sz w:val="20"/>
          <w:szCs w:val="20"/>
        </w:rPr>
        <w:t>–</w:t>
      </w:r>
      <w:r w:rsidRPr="00304DED">
        <w:rPr>
          <w:rStyle w:val="dn"/>
          <w:rFonts w:ascii="Times New Roman" w:hAnsi="Times New Roman" w:cs="Times New Roman"/>
          <w:sz w:val="20"/>
          <w:szCs w:val="20"/>
        </w:rPr>
        <w:t>103</w:t>
      </w:r>
      <w:r w:rsidR="00E06525">
        <w:rPr>
          <w:rStyle w:val="dn"/>
          <w:rFonts w:ascii="Times New Roman" w:hAnsi="Times New Roman" w:cs="Times New Roman"/>
          <w:sz w:val="20"/>
          <w:szCs w:val="20"/>
        </w:rPr>
        <w:t>.</w:t>
      </w:r>
    </w:p>
  </w:footnote>
  <w:footnote w:id="58">
    <w:p w14:paraId="722A5632" w14:textId="35D22361"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SCHNELLE, Barbora. </w:t>
      </w:r>
      <w:r w:rsidRPr="00304DED">
        <w:rPr>
          <w:rStyle w:val="dn"/>
          <w:rFonts w:ascii="Times New Roman" w:hAnsi="Times New Roman" w:cs="Times New Roman"/>
          <w:i/>
          <w:iCs/>
          <w:sz w:val="20"/>
          <w:szCs w:val="20"/>
        </w:rPr>
        <w:t>Elfriede Jelinek a její divadlo proti divadlu.</w:t>
      </w:r>
      <w:r w:rsidRPr="00304DED">
        <w:rPr>
          <w:rStyle w:val="dn"/>
          <w:rFonts w:ascii="Times New Roman" w:hAnsi="Times New Roman" w:cs="Times New Roman"/>
          <w:sz w:val="20"/>
          <w:szCs w:val="20"/>
        </w:rPr>
        <w:t xml:space="preserve"> 1. vyd. Brno: Nakladatelství Větrné mlýny, 2006. IBSN 80-86907-32-5.</w:t>
      </w:r>
      <w:r w:rsidR="0022080F">
        <w:rPr>
          <w:rStyle w:val="dn"/>
          <w:rFonts w:ascii="Times New Roman" w:hAnsi="Times New Roman" w:cs="Times New Roman"/>
          <w:sz w:val="20"/>
          <w:szCs w:val="20"/>
        </w:rPr>
        <w:t xml:space="preserve"> S. </w:t>
      </w:r>
      <w:r w:rsidRPr="00304DED">
        <w:rPr>
          <w:rStyle w:val="dn"/>
          <w:rFonts w:ascii="Times New Roman" w:hAnsi="Times New Roman" w:cs="Times New Roman"/>
          <w:sz w:val="20"/>
          <w:szCs w:val="20"/>
        </w:rPr>
        <w:t>9</w:t>
      </w:r>
      <w:r w:rsidR="0022080F">
        <w:rPr>
          <w:rStyle w:val="dn"/>
          <w:rFonts w:ascii="Times New Roman" w:hAnsi="Times New Roman" w:cs="Times New Roman"/>
          <w:sz w:val="20"/>
          <w:szCs w:val="20"/>
        </w:rPr>
        <w:t>–</w:t>
      </w:r>
      <w:r w:rsidRPr="00304DED">
        <w:rPr>
          <w:rStyle w:val="dn"/>
          <w:rFonts w:ascii="Times New Roman" w:hAnsi="Times New Roman" w:cs="Times New Roman"/>
          <w:sz w:val="20"/>
          <w:szCs w:val="20"/>
        </w:rPr>
        <w:t>46</w:t>
      </w:r>
      <w:r w:rsidR="00DF2E0C">
        <w:rPr>
          <w:rStyle w:val="dn"/>
          <w:rFonts w:ascii="Times New Roman" w:hAnsi="Times New Roman" w:cs="Times New Roman"/>
          <w:sz w:val="20"/>
          <w:szCs w:val="20"/>
        </w:rPr>
        <w:t>.</w:t>
      </w:r>
    </w:p>
  </w:footnote>
  <w:footnote w:id="59">
    <w:p w14:paraId="5D39BB17" w14:textId="72455AAB"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915D17">
        <w:rPr>
          <w:rStyle w:val="dn"/>
          <w:rFonts w:ascii="Times New Roman" w:hAnsi="Times New Roman" w:cs="Times New Roman"/>
          <w:sz w:val="20"/>
          <w:szCs w:val="20"/>
        </w:rPr>
        <w:t>Tamtéž, s.</w:t>
      </w:r>
      <w:r w:rsidRPr="00304DED">
        <w:rPr>
          <w:rStyle w:val="dn"/>
          <w:rFonts w:ascii="Times New Roman" w:hAnsi="Times New Roman" w:cs="Times New Roman"/>
          <w:sz w:val="20"/>
          <w:szCs w:val="20"/>
        </w:rPr>
        <w:t xml:space="preserve"> 15</w:t>
      </w:r>
      <w:r w:rsidR="0022080F">
        <w:rPr>
          <w:rStyle w:val="dn"/>
          <w:rFonts w:ascii="Times New Roman" w:hAnsi="Times New Roman" w:cs="Times New Roman"/>
          <w:sz w:val="20"/>
          <w:szCs w:val="20"/>
        </w:rPr>
        <w:t>–</w:t>
      </w:r>
      <w:r w:rsidRPr="00304DED">
        <w:rPr>
          <w:rStyle w:val="dn"/>
          <w:rFonts w:ascii="Times New Roman" w:hAnsi="Times New Roman" w:cs="Times New Roman"/>
          <w:sz w:val="20"/>
          <w:szCs w:val="20"/>
        </w:rPr>
        <w:t>19</w:t>
      </w:r>
      <w:r w:rsidR="00DF2E0C">
        <w:rPr>
          <w:rStyle w:val="dn"/>
          <w:rFonts w:ascii="Times New Roman" w:hAnsi="Times New Roman" w:cs="Times New Roman"/>
          <w:sz w:val="20"/>
          <w:szCs w:val="20"/>
        </w:rPr>
        <w:t>.</w:t>
      </w:r>
    </w:p>
  </w:footnote>
  <w:footnote w:id="60">
    <w:p w14:paraId="35AFD08A" w14:textId="74768B9A"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2C4775" w:rsidRPr="00304DED">
        <w:rPr>
          <w:rFonts w:ascii="Times New Roman" w:hAnsi="Times New Roman" w:cs="Times New Roman"/>
          <w:sz w:val="20"/>
          <w:szCs w:val="20"/>
        </w:rPr>
        <w:t xml:space="preserve">SCHNELLE, Barbora. </w:t>
      </w:r>
      <w:r w:rsidR="002C4775" w:rsidRPr="00304DED">
        <w:rPr>
          <w:rFonts w:ascii="Times New Roman" w:hAnsi="Times New Roman" w:cs="Times New Roman"/>
          <w:i/>
          <w:iCs/>
          <w:sz w:val="20"/>
          <w:szCs w:val="20"/>
        </w:rPr>
        <w:t>Elfriede Jelinek a její divadlo proti divadlu.</w:t>
      </w:r>
      <w:r w:rsidR="002C4775" w:rsidRPr="00304DED">
        <w:rPr>
          <w:rFonts w:ascii="Times New Roman" w:hAnsi="Times New Roman" w:cs="Times New Roman"/>
          <w:sz w:val="20"/>
          <w:szCs w:val="20"/>
        </w:rPr>
        <w:t xml:space="preserve"> 1. vyd. Brno: Nakladatelství Větrné mlýny, 2006. IBSN 80-86907-32-5.</w:t>
      </w:r>
      <w:r w:rsidR="007D2A02">
        <w:rPr>
          <w:rFonts w:ascii="Times New Roman" w:hAnsi="Times New Roman" w:cs="Times New Roman"/>
          <w:sz w:val="20"/>
          <w:szCs w:val="20"/>
        </w:rPr>
        <w:t xml:space="preserve"> S</w:t>
      </w:r>
      <w:r w:rsidR="00AA2BE1" w:rsidRPr="00304DED">
        <w:rPr>
          <w:rStyle w:val="dn"/>
          <w:rFonts w:ascii="Times New Roman" w:hAnsi="Times New Roman" w:cs="Times New Roman"/>
          <w:sz w:val="20"/>
          <w:szCs w:val="20"/>
        </w:rPr>
        <w:t>. 23</w:t>
      </w:r>
      <w:r w:rsidR="00B10B7A">
        <w:rPr>
          <w:rStyle w:val="dn"/>
          <w:rFonts w:ascii="Times New Roman" w:hAnsi="Times New Roman" w:cs="Times New Roman"/>
          <w:sz w:val="20"/>
          <w:szCs w:val="20"/>
        </w:rPr>
        <w:t>–</w:t>
      </w:r>
      <w:r w:rsidR="00AA2BE1" w:rsidRPr="00304DED">
        <w:rPr>
          <w:rStyle w:val="dn"/>
          <w:rFonts w:ascii="Times New Roman" w:hAnsi="Times New Roman" w:cs="Times New Roman"/>
          <w:sz w:val="20"/>
          <w:szCs w:val="20"/>
        </w:rPr>
        <w:t>24</w:t>
      </w:r>
      <w:r w:rsidR="007D2A02">
        <w:rPr>
          <w:rStyle w:val="dn"/>
          <w:rFonts w:ascii="Times New Roman" w:hAnsi="Times New Roman" w:cs="Times New Roman"/>
          <w:sz w:val="20"/>
          <w:szCs w:val="20"/>
        </w:rPr>
        <w:t>.</w:t>
      </w:r>
    </w:p>
  </w:footnote>
  <w:footnote w:id="61">
    <w:p w14:paraId="34E005FD" w14:textId="59BD87D6" w:rsidR="00C50C5C" w:rsidRPr="00304DED" w:rsidRDefault="00C630A9" w:rsidP="00304DED">
      <w:pPr>
        <w:pStyle w:val="Poznmkapodarou"/>
        <w:jc w:val="both"/>
        <w:rPr>
          <w:rFonts w:ascii="Times New Roman" w:hAnsi="Times New Roman" w:cs="Times New Roman"/>
          <w:sz w:val="20"/>
          <w:szCs w:val="20"/>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rPr>
        <w:t xml:space="preserve"> </w:t>
      </w:r>
      <w:r w:rsidR="00DA3D95" w:rsidRPr="00304DED">
        <w:rPr>
          <w:rStyle w:val="dn"/>
          <w:rFonts w:ascii="Times New Roman" w:hAnsi="Times New Roman" w:cs="Times New Roman"/>
          <w:sz w:val="20"/>
          <w:szCs w:val="20"/>
        </w:rPr>
        <w:t>Tamtéž, s</w:t>
      </w:r>
      <w:r w:rsidRPr="00304DED">
        <w:rPr>
          <w:rStyle w:val="dn"/>
          <w:rFonts w:ascii="Times New Roman" w:hAnsi="Times New Roman" w:cs="Times New Roman"/>
          <w:sz w:val="20"/>
          <w:szCs w:val="20"/>
        </w:rPr>
        <w:t>.</w:t>
      </w:r>
      <w:r w:rsidR="00DA3D95" w:rsidRPr="00304DED">
        <w:rPr>
          <w:rStyle w:val="dn"/>
          <w:rFonts w:ascii="Times New Roman" w:hAnsi="Times New Roman" w:cs="Times New Roman"/>
          <w:sz w:val="20"/>
          <w:szCs w:val="20"/>
        </w:rPr>
        <w:t xml:space="preserve"> 24</w:t>
      </w:r>
      <w:r w:rsidR="007D2A02">
        <w:rPr>
          <w:rStyle w:val="dn"/>
          <w:rFonts w:ascii="Times New Roman" w:hAnsi="Times New Roman" w:cs="Times New Roman"/>
          <w:sz w:val="20"/>
          <w:szCs w:val="20"/>
        </w:rPr>
        <w:t>.</w:t>
      </w:r>
    </w:p>
  </w:footnote>
  <w:footnote w:id="62">
    <w:p w14:paraId="11529C2C" w14:textId="1275DB9E" w:rsidR="00C50C5C" w:rsidRPr="00304DED" w:rsidRDefault="00C630A9" w:rsidP="00304DED">
      <w:pPr>
        <w:pStyle w:val="Poznmkapodarou"/>
        <w:jc w:val="both"/>
        <w:rPr>
          <w:rFonts w:ascii="Times New Roman" w:hAnsi="Times New Roman" w:cs="Times New Roman"/>
          <w:sz w:val="20"/>
          <w:szCs w:val="20"/>
        </w:rPr>
      </w:pPr>
      <w:r w:rsidRPr="00EC78DE">
        <w:rPr>
          <w:rStyle w:val="dn"/>
          <w:rFonts w:ascii="Times New Roman" w:eastAsia="Times New Roman" w:hAnsi="Times New Roman" w:cs="Times New Roman"/>
          <w:sz w:val="20"/>
          <w:szCs w:val="20"/>
          <w:vertAlign w:val="superscript"/>
        </w:rPr>
        <w:footnoteRef/>
      </w:r>
      <w:r w:rsidRPr="00EC78DE">
        <w:rPr>
          <w:rStyle w:val="dn"/>
          <w:rFonts w:ascii="Times New Roman" w:hAnsi="Times New Roman" w:cs="Times New Roman"/>
          <w:sz w:val="20"/>
          <w:szCs w:val="20"/>
        </w:rPr>
        <w:t xml:space="preserve"> </w:t>
      </w:r>
      <w:r w:rsidR="00844BD8" w:rsidRPr="00304DED">
        <w:rPr>
          <w:rStyle w:val="dn"/>
          <w:rFonts w:ascii="Times New Roman" w:hAnsi="Times New Roman" w:cs="Times New Roman"/>
          <w:sz w:val="20"/>
          <w:szCs w:val="20"/>
        </w:rPr>
        <w:t xml:space="preserve">Tamtéž, </w:t>
      </w:r>
      <w:r w:rsidRPr="00304DED">
        <w:rPr>
          <w:rStyle w:val="dn"/>
          <w:rFonts w:ascii="Times New Roman" w:hAnsi="Times New Roman" w:cs="Times New Roman"/>
          <w:sz w:val="20"/>
          <w:szCs w:val="20"/>
        </w:rPr>
        <w:t>s. 26</w:t>
      </w:r>
      <w:r w:rsidR="007D2A02">
        <w:rPr>
          <w:rStyle w:val="dn"/>
          <w:rFonts w:ascii="Times New Roman" w:hAnsi="Times New Roman" w:cs="Times New Roman"/>
          <w:sz w:val="20"/>
          <w:szCs w:val="20"/>
        </w:rPr>
        <w:t>.</w:t>
      </w:r>
    </w:p>
  </w:footnote>
  <w:footnote w:id="63">
    <w:p w14:paraId="293DEE9F" w14:textId="0BCEBC79" w:rsidR="00C50C5C" w:rsidRPr="00304DED" w:rsidRDefault="00C630A9" w:rsidP="00B7647C">
      <w:pPr>
        <w:spacing w:after="0" w:line="240" w:lineRule="auto"/>
        <w:jc w:val="left"/>
        <w:rPr>
          <w:color w:val="212529"/>
          <w:sz w:val="20"/>
          <w:szCs w:val="20"/>
          <w:u w:color="212529"/>
          <w:lang w:val="it-IT"/>
        </w:rPr>
      </w:pPr>
      <w:r w:rsidRPr="00304DED">
        <w:rPr>
          <w:rStyle w:val="dn"/>
          <w:sz w:val="20"/>
          <w:szCs w:val="20"/>
          <w:vertAlign w:val="superscript"/>
        </w:rPr>
        <w:footnoteRef/>
      </w:r>
      <w:r w:rsidR="00B7647C">
        <w:rPr>
          <w:color w:val="212529"/>
          <w:sz w:val="20"/>
          <w:szCs w:val="20"/>
          <w:u w:color="212529"/>
          <w:lang w:val="de-DE"/>
        </w:rPr>
        <w:t xml:space="preserve"> </w:t>
      </w:r>
      <w:r w:rsidR="00B7647C" w:rsidRPr="00B7647C">
        <w:rPr>
          <w:color w:val="212529"/>
          <w:sz w:val="20"/>
          <w:szCs w:val="20"/>
          <w:u w:color="212529"/>
          <w:lang w:val="de-DE"/>
        </w:rPr>
        <w:t>K</w:t>
      </w:r>
      <w:r w:rsidR="001549E7" w:rsidRPr="00B7647C">
        <w:rPr>
          <w:color w:val="212529"/>
          <w:sz w:val="20"/>
          <w:szCs w:val="20"/>
          <w:u w:color="212529"/>
          <w:lang w:val="de-DE"/>
        </w:rPr>
        <w:t>ALLIN,</w:t>
      </w:r>
      <w:r w:rsidR="00B7647C" w:rsidRPr="00B7647C">
        <w:rPr>
          <w:color w:val="212529"/>
          <w:sz w:val="20"/>
          <w:szCs w:val="20"/>
          <w:u w:color="212529"/>
          <w:lang w:val="de-DE"/>
        </w:rPr>
        <w:t xml:space="preserve"> </w:t>
      </w:r>
      <w:r w:rsidR="001549E7" w:rsidRPr="00B7647C">
        <w:rPr>
          <w:color w:val="212529"/>
          <w:sz w:val="20"/>
          <w:szCs w:val="20"/>
          <w:u w:color="212529"/>
          <w:lang w:val="de-DE"/>
        </w:rPr>
        <w:t>Britta.</w:t>
      </w:r>
      <w:r w:rsidR="00B7647C" w:rsidRPr="00B7647C">
        <w:rPr>
          <w:color w:val="212529"/>
          <w:sz w:val="20"/>
          <w:szCs w:val="20"/>
          <w:u w:color="212529"/>
          <w:lang w:val="de-DE"/>
        </w:rPr>
        <w:t xml:space="preserve"> </w:t>
      </w:r>
      <w:r w:rsidR="001549E7" w:rsidRPr="00B7647C">
        <w:rPr>
          <w:color w:val="212529"/>
          <w:sz w:val="20"/>
          <w:szCs w:val="20"/>
          <w:u w:color="212529"/>
          <w:lang w:val="de-DE"/>
        </w:rPr>
        <w:t>Elfriede</w:t>
      </w:r>
      <w:r w:rsidR="00B7647C" w:rsidRPr="00B7647C">
        <w:rPr>
          <w:color w:val="212529"/>
          <w:sz w:val="20"/>
          <w:szCs w:val="20"/>
          <w:u w:color="212529"/>
          <w:lang w:val="de-DE"/>
        </w:rPr>
        <w:t xml:space="preserve"> </w:t>
      </w:r>
      <w:r w:rsidR="001549E7" w:rsidRPr="00B7647C">
        <w:rPr>
          <w:color w:val="212529"/>
          <w:sz w:val="20"/>
          <w:szCs w:val="20"/>
          <w:u w:color="212529"/>
          <w:lang w:val="de-DE"/>
        </w:rPr>
        <w:t xml:space="preserve">Jelineks Solidaritätsbekundungen. </w:t>
      </w:r>
      <w:r w:rsidR="001549E7" w:rsidRPr="00B7647C">
        <w:rPr>
          <w:color w:val="212529"/>
          <w:sz w:val="20"/>
          <w:szCs w:val="20"/>
          <w:u w:color="212529"/>
          <w:lang w:val="it-IT"/>
        </w:rPr>
        <w:t>Online. Dostupné z: </w:t>
      </w:r>
      <w:hyperlink r:id="rId6" w:history="1">
        <w:r w:rsidR="001549E7" w:rsidRPr="00B7647C">
          <w:rPr>
            <w:rStyle w:val="Hypertextovodkaz"/>
            <w:sz w:val="20"/>
            <w:szCs w:val="20"/>
            <w:lang w:val="it-IT"/>
          </w:rPr>
          <w:t>https://jelinektabu.univie.ac.at/politik/protest/britta-kallin/?fbclid=IwAR1zX9zFPS6mjss2OqCzL0JHIWlVOgIA_Rdwrj4UwvQQ0AYJFNjLYsu72f8</w:t>
        </w:r>
      </w:hyperlink>
      <w:r w:rsidR="001549E7" w:rsidRPr="00B7647C">
        <w:rPr>
          <w:color w:val="212529"/>
          <w:sz w:val="20"/>
          <w:szCs w:val="20"/>
          <w:u w:color="212529"/>
          <w:lang w:val="it-IT"/>
        </w:rPr>
        <w:t>. [cit. 2024-04-17].</w:t>
      </w:r>
    </w:p>
  </w:footnote>
  <w:footnote w:id="64">
    <w:p w14:paraId="47F80ACD" w14:textId="5366CE82"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SCHNELLE, Barbora. </w:t>
      </w:r>
      <w:r w:rsidRPr="00304DED">
        <w:rPr>
          <w:rStyle w:val="dn"/>
          <w:rFonts w:ascii="Times New Roman" w:hAnsi="Times New Roman" w:cs="Times New Roman"/>
          <w:i/>
          <w:iCs/>
          <w:sz w:val="20"/>
          <w:szCs w:val="20"/>
          <w:lang w:val="it-IT"/>
        </w:rPr>
        <w:t>Elfriede Jelinek a její divadlo proti divadlu.</w:t>
      </w:r>
      <w:r w:rsidRPr="00304DED">
        <w:rPr>
          <w:rStyle w:val="dn"/>
          <w:rFonts w:ascii="Times New Roman" w:hAnsi="Times New Roman" w:cs="Times New Roman"/>
          <w:sz w:val="20"/>
          <w:szCs w:val="20"/>
          <w:lang w:val="it-IT"/>
        </w:rPr>
        <w:t xml:space="preserve"> 1. vyd. Brno: Nakladatelství Větrné mlýny, 2006. IBSN 80-86907-32-5.</w:t>
      </w:r>
      <w:r w:rsidR="007D2A02">
        <w:rPr>
          <w:rStyle w:val="dn"/>
          <w:rFonts w:ascii="Times New Roman" w:hAnsi="Times New Roman" w:cs="Times New Roman"/>
          <w:sz w:val="20"/>
          <w:szCs w:val="20"/>
          <w:lang w:val="it-IT"/>
        </w:rPr>
        <w:t xml:space="preserve"> S</w:t>
      </w:r>
      <w:r w:rsidR="004040D2">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21</w:t>
      </w:r>
      <w:r w:rsidR="00B10B7A">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24</w:t>
      </w:r>
      <w:r w:rsidR="00B10B7A">
        <w:rPr>
          <w:rStyle w:val="dn"/>
          <w:rFonts w:ascii="Times New Roman" w:hAnsi="Times New Roman" w:cs="Times New Roman"/>
          <w:sz w:val="20"/>
          <w:szCs w:val="20"/>
          <w:lang w:val="it-IT"/>
        </w:rPr>
        <w:t>.</w:t>
      </w:r>
    </w:p>
  </w:footnote>
  <w:footnote w:id="65">
    <w:p w14:paraId="11C3276D" w14:textId="6DF5BB19"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00D4621C" w:rsidRPr="00304DED">
        <w:rPr>
          <w:rStyle w:val="dn"/>
          <w:rFonts w:ascii="Times New Roman" w:hAnsi="Times New Roman" w:cs="Times New Roman"/>
          <w:sz w:val="20"/>
          <w:szCs w:val="20"/>
          <w:lang w:val="it-IT"/>
        </w:rPr>
        <w:t xml:space="preserve"> </w:t>
      </w:r>
      <w:r w:rsidR="00750B4F" w:rsidRPr="00304DED">
        <w:rPr>
          <w:rFonts w:ascii="Times New Roman" w:hAnsi="Times New Roman" w:cs="Times New Roman"/>
          <w:sz w:val="20"/>
          <w:szCs w:val="20"/>
          <w:lang w:val="it-IT"/>
        </w:rPr>
        <w:t xml:space="preserve">SCHNELLE, Barbora. </w:t>
      </w:r>
      <w:r w:rsidR="00750B4F" w:rsidRPr="00304DED">
        <w:rPr>
          <w:rFonts w:ascii="Times New Roman" w:hAnsi="Times New Roman" w:cs="Times New Roman"/>
          <w:i/>
          <w:iCs/>
          <w:sz w:val="20"/>
          <w:szCs w:val="20"/>
          <w:lang w:val="it-IT"/>
        </w:rPr>
        <w:t>Elfriede Jelinek a její divadlo proti divadlu.</w:t>
      </w:r>
      <w:r w:rsidR="00750B4F" w:rsidRPr="00304DED">
        <w:rPr>
          <w:rFonts w:ascii="Times New Roman" w:hAnsi="Times New Roman" w:cs="Times New Roman"/>
          <w:sz w:val="20"/>
          <w:szCs w:val="20"/>
          <w:lang w:val="it-IT"/>
        </w:rPr>
        <w:t xml:space="preserve"> 1. vyd. Brno: Nakladatelství Větrné mlýny, 2006. IBSN 80-86907-32-5. </w:t>
      </w:r>
      <w:r w:rsidR="00FB674C">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w:t>
      </w:r>
      <w:r w:rsidR="00FB674C">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45</w:t>
      </w:r>
      <w:r w:rsidR="00FB674C">
        <w:rPr>
          <w:rStyle w:val="dn"/>
          <w:rFonts w:ascii="Times New Roman" w:hAnsi="Times New Roman" w:cs="Times New Roman"/>
          <w:sz w:val="20"/>
          <w:szCs w:val="20"/>
          <w:lang w:val="it-IT"/>
        </w:rPr>
        <w:t>.</w:t>
      </w:r>
    </w:p>
  </w:footnote>
  <w:footnote w:id="66">
    <w:p w14:paraId="06CC48FB" w14:textId="46A85BDA"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4305C1" w:rsidRPr="00304DED">
        <w:rPr>
          <w:rStyle w:val="dn"/>
          <w:rFonts w:ascii="Times New Roman" w:hAnsi="Times New Roman" w:cs="Times New Roman"/>
          <w:sz w:val="20"/>
          <w:szCs w:val="20"/>
          <w:lang w:val="it-IT"/>
        </w:rPr>
        <w:t>Tamtéž, s</w:t>
      </w:r>
      <w:r w:rsidRPr="00304DED">
        <w:rPr>
          <w:rStyle w:val="dn"/>
          <w:rFonts w:ascii="Times New Roman" w:hAnsi="Times New Roman" w:cs="Times New Roman"/>
          <w:sz w:val="20"/>
          <w:szCs w:val="20"/>
          <w:lang w:val="it-IT"/>
        </w:rPr>
        <w:t>. 9</w:t>
      </w:r>
      <w:r w:rsidR="00FB674C">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46</w:t>
      </w:r>
      <w:r w:rsidR="00FB674C">
        <w:rPr>
          <w:rStyle w:val="dn"/>
          <w:rFonts w:ascii="Times New Roman" w:hAnsi="Times New Roman" w:cs="Times New Roman"/>
          <w:sz w:val="20"/>
          <w:szCs w:val="20"/>
          <w:lang w:val="it-IT"/>
        </w:rPr>
        <w:t>.</w:t>
      </w:r>
    </w:p>
  </w:footnote>
  <w:footnote w:id="67">
    <w:p w14:paraId="66188A7E" w14:textId="5EACF7F1"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F177C3" w:rsidRPr="00304DED">
        <w:rPr>
          <w:rFonts w:ascii="Times New Roman" w:hAnsi="Times New Roman" w:cs="Times New Roman"/>
          <w:sz w:val="20"/>
          <w:szCs w:val="20"/>
          <w:lang w:val="cs-CZ"/>
        </w:rPr>
        <w:t xml:space="preserve">wiener gruppe. Studio RUBATO. cz [online]. [cit. 7. 5. 2024]. Dostupné z: </w:t>
      </w:r>
      <w:hyperlink r:id="rId7" w:history="1">
        <w:r w:rsidR="00F177C3" w:rsidRPr="00304DED">
          <w:rPr>
            <w:rStyle w:val="Hypertextovodkaz"/>
            <w:rFonts w:ascii="Times New Roman" w:hAnsi="Times New Roman" w:cs="Times New Roman"/>
            <w:sz w:val="20"/>
            <w:szCs w:val="20"/>
            <w:lang w:val="cs-CZ"/>
          </w:rPr>
          <w:t>http://rubato.cz/?p=1338</w:t>
        </w:r>
      </w:hyperlink>
      <w:r w:rsidR="00F177C3" w:rsidRPr="00304DED">
        <w:rPr>
          <w:rFonts w:ascii="Times New Roman" w:hAnsi="Times New Roman" w:cs="Times New Roman"/>
          <w:sz w:val="20"/>
          <w:szCs w:val="20"/>
          <w:lang w:val="cs-CZ"/>
        </w:rPr>
        <w:t>.</w:t>
      </w:r>
    </w:p>
  </w:footnote>
  <w:footnote w:id="68">
    <w:p w14:paraId="5685DE49" w14:textId="2E5A67E8"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SCHNELLE, Barbora. </w:t>
      </w:r>
      <w:r w:rsidRPr="00304DED">
        <w:rPr>
          <w:rStyle w:val="dn"/>
          <w:rFonts w:ascii="Times New Roman" w:hAnsi="Times New Roman" w:cs="Times New Roman"/>
          <w:i/>
          <w:iCs/>
          <w:sz w:val="20"/>
          <w:szCs w:val="20"/>
          <w:lang w:val="it-IT"/>
        </w:rPr>
        <w:t>Elfriede Jelinek a její divadlo proti divadlu.</w:t>
      </w:r>
      <w:r w:rsidRPr="00304DED">
        <w:rPr>
          <w:rStyle w:val="dn"/>
          <w:rFonts w:ascii="Times New Roman" w:hAnsi="Times New Roman" w:cs="Times New Roman"/>
          <w:sz w:val="20"/>
          <w:szCs w:val="20"/>
          <w:lang w:val="it-IT"/>
        </w:rPr>
        <w:t xml:space="preserve"> 1. vyd. Brno: Nakladatelství Větrné mlýny, 2006. IBSN 80-86907-32-5.</w:t>
      </w:r>
      <w:r w:rsidR="006445D2">
        <w:rPr>
          <w:rStyle w:val="dn"/>
          <w:rFonts w:ascii="Times New Roman" w:hAnsi="Times New Roman" w:cs="Times New Roman"/>
          <w:sz w:val="20"/>
          <w:szCs w:val="20"/>
          <w:lang w:val="it-IT"/>
        </w:rPr>
        <w:t xml:space="preserve"> S.</w:t>
      </w:r>
      <w:r w:rsidRPr="00304DED">
        <w:rPr>
          <w:rStyle w:val="dn"/>
          <w:rFonts w:ascii="Times New Roman" w:hAnsi="Times New Roman" w:cs="Times New Roman"/>
          <w:sz w:val="20"/>
          <w:szCs w:val="20"/>
          <w:lang w:val="it-IT"/>
        </w:rPr>
        <w:t xml:space="preserve"> 20</w:t>
      </w:r>
      <w:r w:rsidR="002270B6">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21</w:t>
      </w:r>
      <w:r w:rsidR="002270B6">
        <w:rPr>
          <w:rStyle w:val="dn"/>
          <w:rFonts w:ascii="Times New Roman" w:hAnsi="Times New Roman" w:cs="Times New Roman"/>
          <w:sz w:val="20"/>
          <w:szCs w:val="20"/>
          <w:lang w:val="it-IT"/>
        </w:rPr>
        <w:t>.</w:t>
      </w:r>
    </w:p>
  </w:footnote>
  <w:footnote w:id="69">
    <w:p w14:paraId="68AD808A" w14:textId="6C14F70A"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F51632" w:rsidRPr="00304DED">
        <w:rPr>
          <w:rStyle w:val="dn"/>
          <w:rFonts w:ascii="Times New Roman" w:hAnsi="Times New Roman" w:cs="Times New Roman"/>
          <w:sz w:val="20"/>
          <w:szCs w:val="20"/>
          <w:lang w:val="it-IT"/>
        </w:rPr>
        <w:t>Tamtéž, s.</w:t>
      </w:r>
      <w:r w:rsidRPr="00304DED">
        <w:rPr>
          <w:rStyle w:val="dn"/>
          <w:rFonts w:ascii="Times New Roman" w:hAnsi="Times New Roman" w:cs="Times New Roman"/>
          <w:sz w:val="20"/>
          <w:szCs w:val="20"/>
          <w:lang w:val="it-IT"/>
        </w:rPr>
        <w:t xml:space="preserve"> 20</w:t>
      </w:r>
      <w:r w:rsidR="002270B6">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21</w:t>
      </w:r>
      <w:r w:rsidR="002270B6">
        <w:rPr>
          <w:rStyle w:val="dn"/>
          <w:rFonts w:ascii="Times New Roman" w:hAnsi="Times New Roman" w:cs="Times New Roman"/>
          <w:sz w:val="20"/>
          <w:szCs w:val="20"/>
          <w:lang w:val="it-IT"/>
        </w:rPr>
        <w:t>.</w:t>
      </w:r>
    </w:p>
  </w:footnote>
  <w:footnote w:id="70">
    <w:p w14:paraId="6A17E736" w14:textId="25600211" w:rsidR="006427A4" w:rsidRPr="00304DED" w:rsidRDefault="006427A4" w:rsidP="00304DED">
      <w:pPr>
        <w:pStyle w:val="Textpoznpodarou"/>
        <w:spacing w:after="0" w:line="240" w:lineRule="auto"/>
      </w:pPr>
      <w:r w:rsidRPr="00304DED">
        <w:rPr>
          <w:rStyle w:val="Znakapoznpodarou"/>
        </w:rPr>
        <w:footnoteRef/>
      </w:r>
      <w:r w:rsidRPr="00304DED">
        <w:rPr>
          <w:lang w:val="it-IT"/>
        </w:rPr>
        <w:t xml:space="preserve"> </w:t>
      </w:r>
      <w:r w:rsidR="00BB58D7" w:rsidRPr="00304DED">
        <w:rPr>
          <w:rStyle w:val="dn"/>
          <w:lang w:val="it-IT"/>
        </w:rPr>
        <w:t>Tamtéž, s. 20</w:t>
      </w:r>
      <w:r w:rsidR="002270B6">
        <w:rPr>
          <w:rStyle w:val="dn"/>
          <w:lang w:val="it-IT"/>
        </w:rPr>
        <w:t>–</w:t>
      </w:r>
      <w:r w:rsidR="00BB58D7" w:rsidRPr="00304DED">
        <w:rPr>
          <w:rStyle w:val="dn"/>
          <w:lang w:val="it-IT"/>
        </w:rPr>
        <w:t>24</w:t>
      </w:r>
      <w:r w:rsidR="002270B6">
        <w:rPr>
          <w:rStyle w:val="dn"/>
          <w:lang w:val="it-IT"/>
        </w:rPr>
        <w:t>.</w:t>
      </w:r>
    </w:p>
  </w:footnote>
  <w:footnote w:id="71">
    <w:p w14:paraId="63292F28" w14:textId="1AFBC97D"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SCHNELLE, Barbora. </w:t>
      </w:r>
      <w:r w:rsidRPr="00304DED">
        <w:rPr>
          <w:rStyle w:val="dn"/>
          <w:rFonts w:ascii="Times New Roman" w:hAnsi="Times New Roman" w:cs="Times New Roman"/>
          <w:i/>
          <w:iCs/>
          <w:sz w:val="20"/>
          <w:szCs w:val="20"/>
          <w:lang w:val="it-IT"/>
        </w:rPr>
        <w:t>Elfriede Jelinek a její divadlo proti divadlu.</w:t>
      </w:r>
      <w:r w:rsidRPr="00304DED">
        <w:rPr>
          <w:rStyle w:val="dn"/>
          <w:rFonts w:ascii="Times New Roman" w:hAnsi="Times New Roman" w:cs="Times New Roman"/>
          <w:sz w:val="20"/>
          <w:szCs w:val="20"/>
          <w:lang w:val="it-IT"/>
        </w:rPr>
        <w:t xml:space="preserve"> 1. vyd. Brno: Nakladatelství Větrné mlýny, 2006. IBSN 80-86907-32-5. </w:t>
      </w:r>
      <w:r w:rsidR="00847031">
        <w:rPr>
          <w:rStyle w:val="dn"/>
          <w:rFonts w:ascii="Times New Roman" w:hAnsi="Times New Roman" w:cs="Times New Roman"/>
          <w:sz w:val="20"/>
          <w:szCs w:val="20"/>
          <w:lang w:val="it-IT"/>
        </w:rPr>
        <w:t xml:space="preserve">S. </w:t>
      </w:r>
      <w:r w:rsidRPr="00304DED">
        <w:rPr>
          <w:rStyle w:val="dn"/>
          <w:rFonts w:ascii="Times New Roman" w:hAnsi="Times New Roman" w:cs="Times New Roman"/>
          <w:sz w:val="20"/>
          <w:szCs w:val="20"/>
          <w:lang w:val="it-IT"/>
        </w:rPr>
        <w:t>21</w:t>
      </w:r>
      <w:r w:rsidR="00763B32">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24</w:t>
      </w:r>
      <w:r w:rsidR="00C41DE1">
        <w:rPr>
          <w:rStyle w:val="dn"/>
          <w:rFonts w:ascii="Times New Roman" w:hAnsi="Times New Roman" w:cs="Times New Roman"/>
          <w:sz w:val="20"/>
          <w:szCs w:val="20"/>
          <w:lang w:val="it-IT"/>
        </w:rPr>
        <w:t>.</w:t>
      </w:r>
    </w:p>
  </w:footnote>
  <w:footnote w:id="72">
    <w:p w14:paraId="3E03097E" w14:textId="61A8E436"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EB3345" w:rsidRPr="00304DED">
        <w:rPr>
          <w:rStyle w:val="dn"/>
          <w:rFonts w:ascii="Times New Roman" w:hAnsi="Times New Roman" w:cs="Times New Roman"/>
          <w:sz w:val="20"/>
          <w:szCs w:val="20"/>
          <w:lang w:val="it-IT"/>
        </w:rPr>
        <w:t>Tamtéž, s.</w:t>
      </w:r>
      <w:r w:rsidRPr="00304DED">
        <w:rPr>
          <w:rStyle w:val="dn"/>
          <w:rFonts w:ascii="Times New Roman" w:hAnsi="Times New Roman" w:cs="Times New Roman"/>
          <w:sz w:val="20"/>
          <w:szCs w:val="20"/>
          <w:lang w:val="it-IT"/>
        </w:rPr>
        <w:t xml:space="preserve"> 9</w:t>
      </w:r>
      <w:r w:rsidR="008F6614">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46</w:t>
      </w:r>
      <w:r w:rsidR="00C41DE1">
        <w:rPr>
          <w:rStyle w:val="dn"/>
          <w:rFonts w:ascii="Times New Roman" w:hAnsi="Times New Roman" w:cs="Times New Roman"/>
          <w:sz w:val="20"/>
          <w:szCs w:val="20"/>
          <w:lang w:val="it-IT"/>
        </w:rPr>
        <w:t>.</w:t>
      </w:r>
    </w:p>
  </w:footnote>
  <w:footnote w:id="73">
    <w:p w14:paraId="158FF933" w14:textId="53DB8582"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8A797A">
        <w:rPr>
          <w:rFonts w:ascii="Times New Roman" w:hAnsi="Times New Roman" w:cs="Times New Roman"/>
          <w:sz w:val="20"/>
          <w:szCs w:val="20"/>
          <w:lang w:val="it-IT"/>
        </w:rPr>
        <w:t>Tamtéž,</w:t>
      </w:r>
      <w:r w:rsidR="0089458D" w:rsidRPr="00304DED">
        <w:rPr>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s. 9</w:t>
      </w:r>
      <w:r w:rsidR="008F6614">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46</w:t>
      </w:r>
      <w:r w:rsidR="00C41DE1">
        <w:rPr>
          <w:rStyle w:val="dn"/>
          <w:rFonts w:ascii="Times New Roman" w:hAnsi="Times New Roman" w:cs="Times New Roman"/>
          <w:sz w:val="20"/>
          <w:szCs w:val="20"/>
          <w:lang w:val="it-IT"/>
        </w:rPr>
        <w:t>.</w:t>
      </w:r>
    </w:p>
  </w:footnote>
  <w:footnote w:id="74">
    <w:p w14:paraId="4F57C582" w14:textId="4A1EDF46"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EB3345" w:rsidRPr="00304DED">
        <w:rPr>
          <w:rFonts w:ascii="Times New Roman" w:hAnsi="Times New Roman" w:cs="Times New Roman"/>
          <w:sz w:val="20"/>
          <w:szCs w:val="20"/>
          <w:lang w:val="it-IT"/>
        </w:rPr>
        <w:t xml:space="preserve">Tamtéž, </w:t>
      </w:r>
      <w:r w:rsidRPr="00304DED">
        <w:rPr>
          <w:rStyle w:val="dn"/>
          <w:rFonts w:ascii="Times New Roman" w:hAnsi="Times New Roman" w:cs="Times New Roman"/>
          <w:sz w:val="20"/>
          <w:szCs w:val="20"/>
          <w:lang w:val="it-IT"/>
        </w:rPr>
        <w:t>s. 9</w:t>
      </w:r>
      <w:r w:rsidR="008F6614">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46</w:t>
      </w:r>
      <w:r w:rsidR="00C41DE1">
        <w:rPr>
          <w:rStyle w:val="dn"/>
          <w:rFonts w:ascii="Times New Roman" w:hAnsi="Times New Roman" w:cs="Times New Roman"/>
          <w:sz w:val="20"/>
          <w:szCs w:val="20"/>
          <w:lang w:val="it-IT"/>
        </w:rPr>
        <w:t>.</w:t>
      </w:r>
    </w:p>
  </w:footnote>
  <w:footnote w:id="75">
    <w:p w14:paraId="7540FDF7" w14:textId="640EEA07"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SCHNELLE, Barbora. </w:t>
      </w:r>
      <w:r w:rsidRPr="00304DED">
        <w:rPr>
          <w:rStyle w:val="dn"/>
          <w:rFonts w:ascii="Times New Roman" w:hAnsi="Times New Roman" w:cs="Times New Roman"/>
          <w:i/>
          <w:iCs/>
          <w:sz w:val="20"/>
          <w:szCs w:val="20"/>
          <w:lang w:val="it-IT"/>
        </w:rPr>
        <w:t>Elfriede Jelinek a její divadlo proti divadlu.</w:t>
      </w:r>
      <w:r w:rsidRPr="00304DED">
        <w:rPr>
          <w:rStyle w:val="dn"/>
          <w:rFonts w:ascii="Times New Roman" w:hAnsi="Times New Roman" w:cs="Times New Roman"/>
          <w:sz w:val="20"/>
          <w:szCs w:val="20"/>
          <w:lang w:val="it-IT"/>
        </w:rPr>
        <w:t xml:space="preserve"> 1. vyd. Brno: Nakladatelství Větrné mlýny, 2006. IBSN 80-86907-32-5.</w:t>
      </w:r>
      <w:r w:rsidR="004D2251">
        <w:rPr>
          <w:rStyle w:val="dn"/>
          <w:rFonts w:ascii="Times New Roman" w:hAnsi="Times New Roman" w:cs="Times New Roman"/>
          <w:sz w:val="20"/>
          <w:szCs w:val="20"/>
          <w:lang w:val="it-IT"/>
        </w:rPr>
        <w:t xml:space="preserve"> </w:t>
      </w:r>
      <w:r w:rsidR="00763B32">
        <w:rPr>
          <w:rStyle w:val="dn"/>
          <w:rFonts w:ascii="Times New Roman" w:hAnsi="Times New Roman" w:cs="Times New Roman"/>
          <w:sz w:val="20"/>
          <w:szCs w:val="20"/>
          <w:lang w:val="it-IT"/>
        </w:rPr>
        <w:t>S</w:t>
      </w:r>
      <w:r w:rsidR="004D2251">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9</w:t>
      </w:r>
      <w:r w:rsidR="00B92348">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46</w:t>
      </w:r>
      <w:r w:rsidR="00B92348">
        <w:rPr>
          <w:rStyle w:val="dn"/>
          <w:rFonts w:ascii="Times New Roman" w:hAnsi="Times New Roman" w:cs="Times New Roman"/>
          <w:sz w:val="20"/>
          <w:szCs w:val="20"/>
          <w:lang w:val="it-IT"/>
        </w:rPr>
        <w:t>.</w:t>
      </w:r>
    </w:p>
  </w:footnote>
  <w:footnote w:id="76">
    <w:p w14:paraId="595BE297" w14:textId="3E7076BE"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2F0C27">
        <w:rPr>
          <w:rFonts w:ascii="Times New Roman" w:hAnsi="Times New Roman" w:cs="Times New Roman"/>
          <w:sz w:val="20"/>
          <w:szCs w:val="20"/>
          <w:lang w:val="it-IT"/>
        </w:rPr>
        <w:t>Tamtéž</w:t>
      </w:r>
      <w:r w:rsidR="005D6549" w:rsidRPr="00304DED">
        <w:rPr>
          <w:rFonts w:ascii="Times New Roman" w:hAnsi="Times New Roman" w:cs="Times New Roman"/>
          <w:sz w:val="20"/>
          <w:szCs w:val="20"/>
          <w:lang w:val="it-IT"/>
        </w:rPr>
        <w:t xml:space="preserve">, </w:t>
      </w:r>
      <w:r w:rsidR="00B92348">
        <w:rPr>
          <w:rFonts w:ascii="Times New Roman" w:hAnsi="Times New Roman" w:cs="Times New Roman"/>
          <w:sz w:val="20"/>
          <w:szCs w:val="20"/>
          <w:lang w:val="it-IT"/>
        </w:rPr>
        <w:t>S</w:t>
      </w:r>
      <w:r w:rsidR="002F0C27">
        <w:rPr>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9</w:t>
      </w:r>
      <w:r w:rsidR="00B92348">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46</w:t>
      </w:r>
      <w:r w:rsidR="00B92348">
        <w:rPr>
          <w:rStyle w:val="dn"/>
          <w:rFonts w:ascii="Times New Roman" w:hAnsi="Times New Roman" w:cs="Times New Roman"/>
          <w:sz w:val="20"/>
          <w:szCs w:val="20"/>
          <w:lang w:val="it-IT"/>
        </w:rPr>
        <w:t>.</w:t>
      </w:r>
    </w:p>
  </w:footnote>
  <w:footnote w:id="77">
    <w:p w14:paraId="3510B06B" w14:textId="46C7950C"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JUNGMANOVÁ, Lenka. </w:t>
      </w:r>
      <w:r w:rsidRPr="000361E7">
        <w:rPr>
          <w:rStyle w:val="dn"/>
          <w:rFonts w:ascii="Times New Roman" w:hAnsi="Times New Roman" w:cs="Times New Roman"/>
          <w:i/>
          <w:iCs/>
          <w:sz w:val="20"/>
          <w:szCs w:val="20"/>
          <w:lang w:val="it-IT"/>
        </w:rPr>
        <w:t>Co se stalo, když Nora poprvé opustila manžela aneb Ibsenova Nora jako feministický diskurz</w:t>
      </w:r>
      <w:r w:rsidRPr="00304DED">
        <w:rPr>
          <w:rStyle w:val="dn"/>
          <w:rFonts w:ascii="Times New Roman" w:hAnsi="Times New Roman" w:cs="Times New Roman"/>
          <w:sz w:val="20"/>
          <w:szCs w:val="20"/>
          <w:lang w:val="it-IT"/>
        </w:rPr>
        <w:t xml:space="preserve">. In: STEHLÍKOVÁ, Karolína (ed.). </w:t>
      </w:r>
      <w:r w:rsidRPr="000361E7">
        <w:rPr>
          <w:rStyle w:val="dn"/>
          <w:rFonts w:ascii="Times New Roman" w:hAnsi="Times New Roman" w:cs="Times New Roman"/>
          <w:i/>
          <w:iCs/>
          <w:sz w:val="20"/>
          <w:szCs w:val="20"/>
          <w:lang w:val="it-IT"/>
        </w:rPr>
        <w:t>Ipse. ipsa. Ibsen</w:t>
      </w:r>
      <w:r w:rsidRPr="00304DED">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Soběslav: Elg, 2006</w:t>
      </w:r>
      <w:r w:rsidR="008B16DE">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ISBN 80-239-6129-2.</w:t>
      </w:r>
      <w:r w:rsidR="001A6C5E" w:rsidRPr="00304DED">
        <w:rPr>
          <w:rStyle w:val="dn"/>
          <w:rFonts w:ascii="Times New Roman" w:hAnsi="Times New Roman" w:cs="Times New Roman"/>
          <w:sz w:val="20"/>
          <w:szCs w:val="20"/>
          <w:lang w:val="it-IT"/>
        </w:rPr>
        <w:t xml:space="preserve"> </w:t>
      </w:r>
      <w:r w:rsidR="008B16DE">
        <w:rPr>
          <w:rStyle w:val="dn"/>
          <w:rFonts w:ascii="Times New Roman" w:hAnsi="Times New Roman" w:cs="Times New Roman"/>
          <w:sz w:val="20"/>
          <w:szCs w:val="20"/>
          <w:lang w:val="it-IT"/>
        </w:rPr>
        <w:t>S</w:t>
      </w:r>
      <w:r w:rsidR="001A6C5E" w:rsidRPr="00304DED">
        <w:rPr>
          <w:rStyle w:val="dn"/>
          <w:rFonts w:ascii="Times New Roman" w:hAnsi="Times New Roman" w:cs="Times New Roman"/>
          <w:sz w:val="20"/>
          <w:szCs w:val="20"/>
          <w:lang w:val="it-IT"/>
        </w:rPr>
        <w:t>. 74-75</w:t>
      </w:r>
      <w:r w:rsidR="0017525F">
        <w:rPr>
          <w:rStyle w:val="dn"/>
          <w:rFonts w:ascii="Times New Roman" w:hAnsi="Times New Roman" w:cs="Times New Roman"/>
          <w:sz w:val="20"/>
          <w:szCs w:val="20"/>
          <w:lang w:val="it-IT"/>
        </w:rPr>
        <w:t>.</w:t>
      </w:r>
    </w:p>
  </w:footnote>
  <w:footnote w:id="78">
    <w:p w14:paraId="029B4304" w14:textId="1BAD56A2" w:rsidR="00AC1420" w:rsidRPr="00304DED" w:rsidRDefault="00AC1420" w:rsidP="00304DED">
      <w:pPr>
        <w:pStyle w:val="Textpoznpodarou"/>
        <w:spacing w:after="0" w:line="240" w:lineRule="auto"/>
      </w:pPr>
      <w:r w:rsidRPr="00304DED">
        <w:rPr>
          <w:rStyle w:val="Znakapoznpodarou"/>
        </w:rPr>
        <w:footnoteRef/>
      </w:r>
      <w:r w:rsidRPr="00304DED">
        <w:rPr>
          <w:lang w:val="it-IT"/>
        </w:rPr>
        <w:t xml:space="preserve"> </w:t>
      </w:r>
      <w:r w:rsidR="001F6EBA" w:rsidRPr="00304DED">
        <w:rPr>
          <w:lang w:val="it-IT"/>
        </w:rPr>
        <w:t xml:space="preserve">Srv. </w:t>
      </w:r>
      <w:r w:rsidR="00DE1918" w:rsidRPr="00DE1918">
        <w:rPr>
          <w:lang w:val="it-IT"/>
        </w:rPr>
        <w:t xml:space="preserve">JUNGMANOVÁ, Lenka. </w:t>
      </w:r>
      <w:r w:rsidR="00DE1918" w:rsidRPr="00DE1918">
        <w:rPr>
          <w:i/>
          <w:iCs/>
          <w:lang w:val="it-IT"/>
        </w:rPr>
        <w:t>Co se stalo, když Nora poprvé opustila manžela aneb Ibsenova Nora jako feministický diskurz</w:t>
      </w:r>
      <w:r w:rsidR="00DE1918" w:rsidRPr="00DE1918">
        <w:rPr>
          <w:lang w:val="it-IT"/>
        </w:rPr>
        <w:t xml:space="preserve">. In: STEHLÍKOVÁ, Karolína (ed.). </w:t>
      </w:r>
      <w:r w:rsidR="00DE1918" w:rsidRPr="00DE1918">
        <w:rPr>
          <w:i/>
          <w:iCs/>
          <w:lang w:val="it-IT"/>
        </w:rPr>
        <w:t>Ipse. ipsa. Ibsen</w:t>
      </w:r>
      <w:r w:rsidR="00DE1918" w:rsidRPr="00DE1918">
        <w:rPr>
          <w:lang w:val="it-IT"/>
        </w:rPr>
        <w:t>. Soběslav: Elg, 2006, s. 74-95. ISBN 80-239-6129-2.</w:t>
      </w:r>
      <w:r w:rsidRPr="00304DED">
        <w:t xml:space="preserve"> </w:t>
      </w:r>
      <w:r w:rsidR="005D44D3">
        <w:t>S</w:t>
      </w:r>
      <w:r w:rsidRPr="00304DED">
        <w:t>. 74</w:t>
      </w:r>
      <w:r w:rsidR="005D44D3">
        <w:t>–</w:t>
      </w:r>
      <w:r w:rsidRPr="00304DED">
        <w:t>83</w:t>
      </w:r>
      <w:r w:rsidR="005D44D3">
        <w:t>.</w:t>
      </w:r>
    </w:p>
  </w:footnote>
  <w:footnote w:id="79">
    <w:p w14:paraId="5C4CD27C" w14:textId="31C56727"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00E85DAE" w:rsidRPr="00304DED">
        <w:rPr>
          <w:rStyle w:val="dn"/>
          <w:rFonts w:ascii="Times New Roman" w:hAnsi="Times New Roman" w:cs="Times New Roman"/>
          <w:sz w:val="20"/>
          <w:szCs w:val="20"/>
          <w:lang w:val="it-IT"/>
        </w:rPr>
        <w:t xml:space="preserve"> </w:t>
      </w:r>
      <w:r w:rsidR="00BE235D" w:rsidRPr="00304DED">
        <w:rPr>
          <w:rStyle w:val="dn"/>
          <w:rFonts w:ascii="Times New Roman" w:hAnsi="Times New Roman" w:cs="Times New Roman"/>
          <w:sz w:val="20"/>
          <w:szCs w:val="20"/>
          <w:lang w:val="it-IT"/>
        </w:rPr>
        <w:t>Tamtéž, s.</w:t>
      </w:r>
      <w:r w:rsidRPr="00304DED">
        <w:rPr>
          <w:rStyle w:val="dn"/>
          <w:rFonts w:ascii="Times New Roman" w:hAnsi="Times New Roman" w:cs="Times New Roman"/>
          <w:sz w:val="20"/>
          <w:szCs w:val="20"/>
          <w:lang w:val="it-IT"/>
        </w:rPr>
        <w:t xml:space="preserve"> </w:t>
      </w:r>
      <w:r w:rsidR="00BE235D" w:rsidRPr="00304DED">
        <w:rPr>
          <w:rStyle w:val="dn"/>
          <w:rFonts w:ascii="Times New Roman" w:hAnsi="Times New Roman" w:cs="Times New Roman"/>
          <w:sz w:val="20"/>
          <w:szCs w:val="20"/>
          <w:lang w:val="it-IT"/>
        </w:rPr>
        <w:t>83</w:t>
      </w:r>
      <w:r w:rsidR="005D44D3">
        <w:rPr>
          <w:rStyle w:val="dn"/>
          <w:rFonts w:ascii="Times New Roman" w:hAnsi="Times New Roman" w:cs="Times New Roman"/>
          <w:sz w:val="20"/>
          <w:szCs w:val="20"/>
          <w:lang w:val="it-IT"/>
        </w:rPr>
        <w:t>–</w:t>
      </w:r>
      <w:r w:rsidR="00BE235D" w:rsidRPr="00304DED">
        <w:rPr>
          <w:rStyle w:val="dn"/>
          <w:rFonts w:ascii="Times New Roman" w:hAnsi="Times New Roman" w:cs="Times New Roman"/>
          <w:sz w:val="20"/>
          <w:szCs w:val="20"/>
          <w:lang w:val="it-IT"/>
        </w:rPr>
        <w:t>84</w:t>
      </w:r>
      <w:r w:rsidR="005D44D3">
        <w:rPr>
          <w:rStyle w:val="dn"/>
          <w:rFonts w:ascii="Times New Roman" w:hAnsi="Times New Roman" w:cs="Times New Roman"/>
          <w:sz w:val="20"/>
          <w:szCs w:val="20"/>
          <w:lang w:val="it-IT"/>
        </w:rPr>
        <w:t>.</w:t>
      </w:r>
    </w:p>
  </w:footnote>
  <w:footnote w:id="80">
    <w:p w14:paraId="0A33C22E" w14:textId="139A607F"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color w:val="212121"/>
          <w:sz w:val="20"/>
          <w:szCs w:val="20"/>
          <w:u w:color="212121"/>
          <w:shd w:val="clear" w:color="auto" w:fill="FEFFFF"/>
          <w:vertAlign w:val="superscript"/>
        </w:rPr>
        <w:footnoteRef/>
      </w:r>
      <w:r w:rsidR="006D304C">
        <w:rPr>
          <w:rStyle w:val="dn"/>
          <w:rFonts w:ascii="Times New Roman" w:hAnsi="Times New Roman" w:cs="Times New Roman"/>
          <w:sz w:val="20"/>
          <w:szCs w:val="20"/>
          <w:lang w:val="it-IT"/>
        </w:rPr>
        <w:t xml:space="preserve"> IBSEN</w:t>
      </w:r>
      <w:r w:rsidRPr="00304DED">
        <w:rPr>
          <w:rStyle w:val="dn"/>
          <w:rFonts w:ascii="Times New Roman" w:hAnsi="Times New Roman" w:cs="Times New Roman"/>
          <w:sz w:val="20"/>
          <w:szCs w:val="20"/>
          <w:lang w:val="it-IT"/>
        </w:rPr>
        <w:t xml:space="preserve">, </w:t>
      </w:r>
      <w:r w:rsidR="006D304C">
        <w:rPr>
          <w:rStyle w:val="dn"/>
          <w:rFonts w:ascii="Times New Roman" w:hAnsi="Times New Roman" w:cs="Times New Roman"/>
          <w:sz w:val="20"/>
          <w:szCs w:val="20"/>
          <w:lang w:val="it-IT"/>
        </w:rPr>
        <w:t>H</w:t>
      </w:r>
      <w:r w:rsidRPr="00304DED">
        <w:rPr>
          <w:rStyle w:val="dn"/>
          <w:rFonts w:ascii="Times New Roman" w:hAnsi="Times New Roman" w:cs="Times New Roman"/>
          <w:sz w:val="20"/>
          <w:szCs w:val="20"/>
          <w:lang w:val="it-IT"/>
        </w:rPr>
        <w:t xml:space="preserve">. </w:t>
      </w:r>
      <w:r w:rsidRPr="009D180D">
        <w:rPr>
          <w:rStyle w:val="dn"/>
          <w:rFonts w:ascii="Times New Roman" w:hAnsi="Times New Roman" w:cs="Times New Roman"/>
          <w:i/>
          <w:iCs/>
          <w:sz w:val="20"/>
          <w:szCs w:val="20"/>
          <w:lang w:val="it-IT"/>
        </w:rPr>
        <w:t>Domeček pro panenky /Nora/.</w:t>
      </w:r>
      <w:r w:rsidRPr="00304DED">
        <w:rPr>
          <w:rStyle w:val="dn"/>
          <w:rFonts w:ascii="Times New Roman" w:hAnsi="Times New Roman" w:cs="Times New Roman"/>
          <w:sz w:val="20"/>
          <w:szCs w:val="20"/>
          <w:lang w:val="it-IT"/>
        </w:rPr>
        <w:t xml:space="preserve"> 2. vyd. Praha: ARTUR, 2020. IBSN 978-80-7483-124-9</w:t>
      </w:r>
      <w:r w:rsidR="006D304C">
        <w:rPr>
          <w:rStyle w:val="dn"/>
          <w:rFonts w:ascii="Times New Roman" w:hAnsi="Times New Roman" w:cs="Times New Roman"/>
          <w:sz w:val="20"/>
          <w:szCs w:val="20"/>
          <w:lang w:val="it-IT"/>
        </w:rPr>
        <w:t>. S</w:t>
      </w:r>
      <w:r w:rsidRPr="00304DED">
        <w:rPr>
          <w:rStyle w:val="dn"/>
          <w:rFonts w:ascii="Times New Roman" w:hAnsi="Times New Roman" w:cs="Times New Roman"/>
          <w:sz w:val="20"/>
          <w:szCs w:val="20"/>
          <w:lang w:val="it-IT"/>
        </w:rPr>
        <w:t>. 12</w:t>
      </w:r>
      <w:r w:rsidR="006D304C">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13</w:t>
      </w:r>
      <w:r w:rsidR="006D304C">
        <w:rPr>
          <w:rStyle w:val="dn"/>
          <w:rFonts w:ascii="Times New Roman" w:hAnsi="Times New Roman" w:cs="Times New Roman"/>
          <w:sz w:val="20"/>
          <w:szCs w:val="20"/>
          <w:lang w:val="it-IT"/>
        </w:rPr>
        <w:t>.</w:t>
      </w:r>
    </w:p>
  </w:footnote>
  <w:footnote w:id="81">
    <w:p w14:paraId="7EAD1E19" w14:textId="78102CEF" w:rsidR="00C50C5C" w:rsidRPr="00304DED" w:rsidRDefault="00C630A9" w:rsidP="00304DED">
      <w:pPr>
        <w:pStyle w:val="Poznmkapodarou"/>
        <w:jc w:val="both"/>
        <w:rPr>
          <w:rFonts w:ascii="Times New Roman" w:hAnsi="Times New Roman" w:cs="Times New Roman"/>
          <w:sz w:val="20"/>
          <w:szCs w:val="20"/>
          <w:lang w:val="it-IT"/>
        </w:rPr>
      </w:pPr>
      <w:r w:rsidRPr="00C211E2">
        <w:rPr>
          <w:rStyle w:val="dn"/>
          <w:rFonts w:ascii="Times New Roman" w:eastAsia="Times New Roman" w:hAnsi="Times New Roman" w:cs="Times New Roman"/>
          <w:color w:val="212121"/>
          <w:sz w:val="20"/>
          <w:szCs w:val="20"/>
          <w:u w:color="212121"/>
          <w:shd w:val="clear" w:color="auto" w:fill="FEFFFF"/>
          <w:vertAlign w:val="superscript"/>
        </w:rPr>
        <w:footnoteRef/>
      </w:r>
      <w:r w:rsidRPr="00C211E2">
        <w:rPr>
          <w:rStyle w:val="dn"/>
          <w:rFonts w:ascii="Times New Roman" w:hAnsi="Times New Roman" w:cs="Times New Roman"/>
          <w:sz w:val="20"/>
          <w:szCs w:val="20"/>
          <w:lang w:val="it-IT"/>
        </w:rPr>
        <w:t xml:space="preserve"> </w:t>
      </w:r>
      <w:r w:rsidR="00750B7D">
        <w:rPr>
          <w:rStyle w:val="dn"/>
          <w:rFonts w:ascii="Times New Roman" w:hAnsi="Times New Roman" w:cs="Times New Roman"/>
          <w:sz w:val="20"/>
          <w:szCs w:val="20"/>
          <w:lang w:val="it-IT"/>
        </w:rPr>
        <w:t>IBSEN</w:t>
      </w:r>
      <w:r w:rsidR="00750B7D" w:rsidRPr="00304DED">
        <w:rPr>
          <w:rStyle w:val="dn"/>
          <w:rFonts w:ascii="Times New Roman" w:hAnsi="Times New Roman" w:cs="Times New Roman"/>
          <w:sz w:val="20"/>
          <w:szCs w:val="20"/>
          <w:lang w:val="it-IT"/>
        </w:rPr>
        <w:t xml:space="preserve">, </w:t>
      </w:r>
      <w:r w:rsidR="00750B7D">
        <w:rPr>
          <w:rStyle w:val="dn"/>
          <w:rFonts w:ascii="Times New Roman" w:hAnsi="Times New Roman" w:cs="Times New Roman"/>
          <w:sz w:val="20"/>
          <w:szCs w:val="20"/>
          <w:lang w:val="it-IT"/>
        </w:rPr>
        <w:t>H</w:t>
      </w:r>
      <w:r w:rsidR="00750B7D" w:rsidRPr="00304DED">
        <w:rPr>
          <w:rStyle w:val="dn"/>
          <w:rFonts w:ascii="Times New Roman" w:hAnsi="Times New Roman" w:cs="Times New Roman"/>
          <w:sz w:val="20"/>
          <w:szCs w:val="20"/>
          <w:lang w:val="it-IT"/>
        </w:rPr>
        <w:t xml:space="preserve">. </w:t>
      </w:r>
      <w:r w:rsidR="00750B7D" w:rsidRPr="009D180D">
        <w:rPr>
          <w:rStyle w:val="dn"/>
          <w:rFonts w:ascii="Times New Roman" w:hAnsi="Times New Roman" w:cs="Times New Roman"/>
          <w:i/>
          <w:iCs/>
          <w:sz w:val="20"/>
          <w:szCs w:val="20"/>
          <w:lang w:val="it-IT"/>
        </w:rPr>
        <w:t>Domeček pro panenky /Nora/.</w:t>
      </w:r>
      <w:r w:rsidR="00750B7D" w:rsidRPr="00304DED">
        <w:rPr>
          <w:rStyle w:val="dn"/>
          <w:rFonts w:ascii="Times New Roman" w:hAnsi="Times New Roman" w:cs="Times New Roman"/>
          <w:sz w:val="20"/>
          <w:szCs w:val="20"/>
          <w:lang w:val="it-IT"/>
        </w:rPr>
        <w:t xml:space="preserve"> 2. vyd. Praha: ARTUR, 2020. IBSN 978-80-7483-124-9</w:t>
      </w:r>
      <w:r w:rsidR="00750B7D">
        <w:rPr>
          <w:rStyle w:val="dn"/>
          <w:rFonts w:ascii="Times New Roman" w:hAnsi="Times New Roman" w:cs="Times New Roman"/>
          <w:sz w:val="20"/>
          <w:szCs w:val="20"/>
          <w:lang w:val="it-IT"/>
        </w:rPr>
        <w:t>. S</w:t>
      </w:r>
      <w:r w:rsidRPr="00304DED">
        <w:rPr>
          <w:rStyle w:val="dn"/>
          <w:rFonts w:ascii="Times New Roman" w:hAnsi="Times New Roman" w:cs="Times New Roman"/>
          <w:sz w:val="20"/>
          <w:szCs w:val="20"/>
          <w:lang w:val="it-IT"/>
        </w:rPr>
        <w:t>. 78</w:t>
      </w:r>
      <w:r w:rsidR="004F0F7A">
        <w:rPr>
          <w:rStyle w:val="dn"/>
          <w:rFonts w:ascii="Times New Roman" w:hAnsi="Times New Roman" w:cs="Times New Roman"/>
          <w:sz w:val="20"/>
          <w:szCs w:val="20"/>
          <w:lang w:val="it-IT"/>
        </w:rPr>
        <w:t>.</w:t>
      </w:r>
    </w:p>
  </w:footnote>
  <w:footnote w:id="82">
    <w:p w14:paraId="5268988C" w14:textId="40794A50" w:rsidR="00C50C5C" w:rsidRPr="00304DED" w:rsidRDefault="00C630A9" w:rsidP="00304DED">
      <w:pPr>
        <w:pStyle w:val="Poznmkapodarou"/>
        <w:jc w:val="both"/>
        <w:rPr>
          <w:rFonts w:ascii="Times New Roman" w:hAnsi="Times New Roman" w:cs="Times New Roman"/>
          <w:sz w:val="20"/>
          <w:szCs w:val="20"/>
          <w:lang w:val="it-IT"/>
        </w:rPr>
      </w:pPr>
      <w:r w:rsidRPr="00C211E2">
        <w:rPr>
          <w:rStyle w:val="dn"/>
          <w:rFonts w:ascii="Times New Roman" w:eastAsia="Times New Roman" w:hAnsi="Times New Roman" w:cs="Times New Roman"/>
          <w:color w:val="212121"/>
          <w:sz w:val="20"/>
          <w:szCs w:val="20"/>
          <w:u w:color="212121"/>
          <w:shd w:val="clear" w:color="auto" w:fill="FEFFFF"/>
          <w:vertAlign w:val="superscript"/>
        </w:rPr>
        <w:footnoteRef/>
      </w:r>
      <w:r w:rsidRPr="00C211E2">
        <w:rPr>
          <w:rStyle w:val="dn"/>
          <w:rFonts w:ascii="Times New Roman" w:hAnsi="Times New Roman" w:cs="Times New Roman"/>
          <w:sz w:val="20"/>
          <w:szCs w:val="20"/>
          <w:lang w:val="it-IT"/>
        </w:rPr>
        <w:t xml:space="preserve"> </w:t>
      </w:r>
      <w:r w:rsidR="00D33BCB" w:rsidRPr="00304DED">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s. 93</w:t>
      </w:r>
      <w:r w:rsidR="004F0F7A">
        <w:rPr>
          <w:rStyle w:val="dn"/>
          <w:rFonts w:ascii="Times New Roman" w:hAnsi="Times New Roman" w:cs="Times New Roman"/>
          <w:sz w:val="20"/>
          <w:szCs w:val="20"/>
          <w:lang w:val="it-IT"/>
        </w:rPr>
        <w:t>.</w:t>
      </w:r>
    </w:p>
  </w:footnote>
  <w:footnote w:id="83">
    <w:p w14:paraId="11B10941" w14:textId="5EB8724D"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sz w:val="20"/>
          <w:szCs w:val="20"/>
          <w:vertAlign w:val="superscript"/>
        </w:rPr>
        <w:footnoteRef/>
      </w:r>
      <w:r w:rsidRPr="00304DED">
        <w:rPr>
          <w:rFonts w:ascii="Times New Roman" w:hAnsi="Times New Roman" w:cs="Times New Roman"/>
          <w:sz w:val="20"/>
          <w:szCs w:val="20"/>
          <w:lang w:val="it-IT"/>
        </w:rPr>
        <w:t xml:space="preserve"> </w:t>
      </w:r>
      <w:r w:rsidR="00053DBF" w:rsidRPr="00304DED">
        <w:rPr>
          <w:rFonts w:ascii="Times New Roman" w:hAnsi="Times New Roman" w:cs="Times New Roman"/>
          <w:sz w:val="20"/>
          <w:szCs w:val="20"/>
          <w:lang w:val="it-IT"/>
        </w:rPr>
        <w:t xml:space="preserve">Srv. </w:t>
      </w:r>
      <w:r w:rsidRPr="00304DED">
        <w:rPr>
          <w:rStyle w:val="dn"/>
          <w:rFonts w:ascii="Times New Roman" w:hAnsi="Times New Roman" w:cs="Times New Roman"/>
          <w:sz w:val="20"/>
          <w:szCs w:val="20"/>
          <w:lang w:val="it-IT"/>
        </w:rPr>
        <w:t>STEHLÍKOVÁ, Karolína (ed</w:t>
      </w:r>
      <w:r w:rsidRPr="000361E7">
        <w:rPr>
          <w:rStyle w:val="dn"/>
          <w:rFonts w:ascii="Times New Roman" w:hAnsi="Times New Roman" w:cs="Times New Roman"/>
          <w:i/>
          <w:iCs/>
          <w:sz w:val="20"/>
          <w:szCs w:val="20"/>
          <w:lang w:val="it-IT"/>
        </w:rPr>
        <w:t xml:space="preserve">.). </w:t>
      </w:r>
      <w:r w:rsidR="00053DBF" w:rsidRPr="000361E7">
        <w:rPr>
          <w:rStyle w:val="dn"/>
          <w:rFonts w:ascii="Times New Roman" w:hAnsi="Times New Roman" w:cs="Times New Roman"/>
          <w:i/>
          <w:iCs/>
          <w:sz w:val="20"/>
          <w:szCs w:val="20"/>
          <w:lang w:val="it-IT"/>
        </w:rPr>
        <w:t>I</w:t>
      </w:r>
      <w:r w:rsidRPr="000361E7">
        <w:rPr>
          <w:rStyle w:val="dn"/>
          <w:rFonts w:ascii="Times New Roman" w:hAnsi="Times New Roman" w:cs="Times New Roman"/>
          <w:i/>
          <w:iCs/>
          <w:sz w:val="20"/>
          <w:szCs w:val="20"/>
          <w:lang w:val="it-IT"/>
        </w:rPr>
        <w:t xml:space="preserve">pse </w:t>
      </w:r>
      <w:r w:rsidR="008F6468" w:rsidRPr="000361E7">
        <w:rPr>
          <w:rStyle w:val="dn"/>
          <w:rFonts w:ascii="Times New Roman" w:hAnsi="Times New Roman" w:cs="Times New Roman"/>
          <w:i/>
          <w:iCs/>
          <w:sz w:val="20"/>
          <w:szCs w:val="20"/>
          <w:lang w:val="it-IT"/>
        </w:rPr>
        <w:t>i</w:t>
      </w:r>
      <w:r w:rsidRPr="000361E7">
        <w:rPr>
          <w:rStyle w:val="dn"/>
          <w:rFonts w:ascii="Times New Roman" w:hAnsi="Times New Roman" w:cs="Times New Roman"/>
          <w:i/>
          <w:iCs/>
          <w:sz w:val="20"/>
          <w:szCs w:val="20"/>
          <w:lang w:val="it-IT"/>
        </w:rPr>
        <w:t>psa Ibsen</w:t>
      </w:r>
      <w:r w:rsidRPr="00304DED">
        <w:rPr>
          <w:rStyle w:val="dn"/>
          <w:rFonts w:ascii="Times New Roman" w:hAnsi="Times New Roman" w:cs="Times New Roman"/>
          <w:sz w:val="20"/>
          <w:szCs w:val="20"/>
          <w:lang w:val="it-IT"/>
        </w:rPr>
        <w:t>. 1. Vyd. Soběslav: Nakladatelství Elg. 2006. IBSN 80-239-6129-2.</w:t>
      </w:r>
      <w:r w:rsidR="007B7925">
        <w:rPr>
          <w:rStyle w:val="dn"/>
          <w:rFonts w:ascii="Times New Roman" w:hAnsi="Times New Roman" w:cs="Times New Roman"/>
          <w:sz w:val="20"/>
          <w:szCs w:val="20"/>
          <w:lang w:val="it-IT"/>
        </w:rPr>
        <w:t xml:space="preserve"> S</w:t>
      </w:r>
      <w:r w:rsidR="00970FD0" w:rsidRPr="00304DED">
        <w:rPr>
          <w:rStyle w:val="dn"/>
          <w:rFonts w:ascii="Times New Roman" w:hAnsi="Times New Roman" w:cs="Times New Roman"/>
          <w:sz w:val="20"/>
          <w:szCs w:val="20"/>
          <w:lang w:val="it-IT"/>
        </w:rPr>
        <w:t>. 74</w:t>
      </w:r>
      <w:r w:rsidR="007B7925">
        <w:rPr>
          <w:rStyle w:val="dn"/>
          <w:rFonts w:ascii="Times New Roman" w:hAnsi="Times New Roman" w:cs="Times New Roman"/>
          <w:sz w:val="20"/>
          <w:szCs w:val="20"/>
          <w:lang w:val="it-IT"/>
        </w:rPr>
        <w:t>–</w:t>
      </w:r>
      <w:r w:rsidR="00970FD0" w:rsidRPr="00304DED">
        <w:rPr>
          <w:rStyle w:val="dn"/>
          <w:rFonts w:ascii="Times New Roman" w:hAnsi="Times New Roman" w:cs="Times New Roman"/>
          <w:sz w:val="20"/>
          <w:szCs w:val="20"/>
          <w:lang w:val="it-IT"/>
        </w:rPr>
        <w:t>88</w:t>
      </w:r>
      <w:r w:rsidR="007B7925">
        <w:rPr>
          <w:rStyle w:val="dn"/>
          <w:rFonts w:ascii="Times New Roman" w:hAnsi="Times New Roman" w:cs="Times New Roman"/>
          <w:sz w:val="20"/>
          <w:szCs w:val="20"/>
          <w:lang w:val="it-IT"/>
        </w:rPr>
        <w:t>.</w:t>
      </w:r>
    </w:p>
  </w:footnote>
  <w:footnote w:id="84">
    <w:p w14:paraId="4FBCC6A6" w14:textId="1DE8FD8B"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7B7925" w:rsidRPr="007B7925">
        <w:rPr>
          <w:rFonts w:ascii="Times New Roman" w:hAnsi="Times New Roman" w:cs="Times New Roman"/>
          <w:sz w:val="20"/>
          <w:szCs w:val="20"/>
          <w:lang w:val="it-IT"/>
        </w:rPr>
        <w:t xml:space="preserve">IBSEN, H. </w:t>
      </w:r>
      <w:r w:rsidR="007B7925" w:rsidRPr="007B7925">
        <w:rPr>
          <w:rFonts w:ascii="Times New Roman" w:hAnsi="Times New Roman" w:cs="Times New Roman"/>
          <w:i/>
          <w:iCs/>
          <w:sz w:val="20"/>
          <w:szCs w:val="20"/>
          <w:lang w:val="it-IT"/>
        </w:rPr>
        <w:t>Domeček pro panenky /Nora/.</w:t>
      </w:r>
      <w:r w:rsidR="007B7925" w:rsidRPr="007B7925">
        <w:rPr>
          <w:rFonts w:ascii="Times New Roman" w:hAnsi="Times New Roman" w:cs="Times New Roman"/>
          <w:sz w:val="20"/>
          <w:szCs w:val="20"/>
          <w:lang w:val="it-IT"/>
        </w:rPr>
        <w:t xml:space="preserve"> 2. vyd. Praha: ARTUR, 2020. IBSN 978-80-7483-124-9. S. </w:t>
      </w:r>
      <w:r w:rsidRPr="00304DED">
        <w:rPr>
          <w:rStyle w:val="dn"/>
          <w:rFonts w:ascii="Times New Roman" w:hAnsi="Times New Roman" w:cs="Times New Roman"/>
          <w:sz w:val="20"/>
          <w:szCs w:val="20"/>
          <w:lang w:val="it-IT"/>
        </w:rPr>
        <w:t>93</w:t>
      </w:r>
      <w:r w:rsidR="007B7925">
        <w:rPr>
          <w:rStyle w:val="dn"/>
          <w:rFonts w:ascii="Times New Roman" w:hAnsi="Times New Roman" w:cs="Times New Roman"/>
          <w:sz w:val="20"/>
          <w:szCs w:val="20"/>
          <w:lang w:val="it-IT"/>
        </w:rPr>
        <w:t>.</w:t>
      </w:r>
    </w:p>
  </w:footnote>
  <w:footnote w:id="85">
    <w:p w14:paraId="181DA573" w14:textId="6F0A29D1" w:rsidR="00C50C5C" w:rsidRPr="00304DED" w:rsidRDefault="00C630A9" w:rsidP="00304DED">
      <w:pPr>
        <w:pStyle w:val="Poznmkapodarou"/>
        <w:jc w:val="both"/>
        <w:rPr>
          <w:rFonts w:ascii="Times New Roman" w:hAnsi="Times New Roman" w:cs="Times New Roman"/>
          <w:sz w:val="20"/>
          <w:szCs w:val="20"/>
          <w:lang w:val="it-IT"/>
        </w:rPr>
      </w:pPr>
      <w:r w:rsidRPr="00612FAE">
        <w:rPr>
          <w:rStyle w:val="dn"/>
          <w:rFonts w:ascii="Times New Roman" w:eastAsia="Times New Roman" w:hAnsi="Times New Roman" w:cs="Times New Roman"/>
          <w:color w:val="212121"/>
          <w:sz w:val="20"/>
          <w:szCs w:val="20"/>
          <w:u w:color="212121"/>
          <w:shd w:val="clear" w:color="auto" w:fill="FEFFFF"/>
          <w:vertAlign w:val="superscript"/>
        </w:rPr>
        <w:footnoteRef/>
      </w:r>
      <w:r w:rsidRPr="00612FAE">
        <w:rPr>
          <w:rStyle w:val="dn"/>
          <w:rFonts w:ascii="Times New Roman" w:hAnsi="Times New Roman" w:cs="Times New Roman"/>
          <w:sz w:val="20"/>
          <w:szCs w:val="20"/>
          <w:lang w:val="it-IT"/>
        </w:rPr>
        <w:t xml:space="preserve"> </w:t>
      </w:r>
      <w:r w:rsidR="000044B1">
        <w:rPr>
          <w:rStyle w:val="dn"/>
          <w:rFonts w:ascii="Times New Roman" w:hAnsi="Times New Roman" w:cs="Times New Roman"/>
          <w:sz w:val="20"/>
          <w:szCs w:val="20"/>
          <w:lang w:val="it-IT"/>
        </w:rPr>
        <w:t>Tamtéž</w:t>
      </w:r>
      <w:r w:rsidR="00AC4F3A" w:rsidRPr="00304DED">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s. 92</w:t>
      </w:r>
      <w:r w:rsidR="007B7925">
        <w:rPr>
          <w:rStyle w:val="dn"/>
          <w:rFonts w:ascii="Times New Roman" w:hAnsi="Times New Roman" w:cs="Times New Roman"/>
          <w:sz w:val="20"/>
          <w:szCs w:val="20"/>
          <w:lang w:val="it-IT"/>
        </w:rPr>
        <w:t>.</w:t>
      </w:r>
    </w:p>
  </w:footnote>
  <w:footnote w:id="86">
    <w:p w14:paraId="4460E9C5" w14:textId="1F0F7473"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E764C4">
        <w:rPr>
          <w:rStyle w:val="dn"/>
          <w:rFonts w:ascii="Times New Roman" w:hAnsi="Times New Roman" w:cs="Times New Roman"/>
          <w:sz w:val="20"/>
          <w:szCs w:val="20"/>
          <w:lang w:val="it-IT"/>
        </w:rPr>
        <w:t>IBSEN</w:t>
      </w:r>
      <w:r w:rsidR="00E764C4" w:rsidRPr="00304DED">
        <w:rPr>
          <w:rStyle w:val="dn"/>
          <w:rFonts w:ascii="Times New Roman" w:hAnsi="Times New Roman" w:cs="Times New Roman"/>
          <w:sz w:val="20"/>
          <w:szCs w:val="20"/>
          <w:lang w:val="it-IT"/>
        </w:rPr>
        <w:t xml:space="preserve">, </w:t>
      </w:r>
      <w:r w:rsidR="00E764C4">
        <w:rPr>
          <w:rStyle w:val="dn"/>
          <w:rFonts w:ascii="Times New Roman" w:hAnsi="Times New Roman" w:cs="Times New Roman"/>
          <w:sz w:val="20"/>
          <w:szCs w:val="20"/>
          <w:lang w:val="it-IT"/>
        </w:rPr>
        <w:t>H</w:t>
      </w:r>
      <w:r w:rsidR="00E764C4" w:rsidRPr="00304DED">
        <w:rPr>
          <w:rStyle w:val="dn"/>
          <w:rFonts w:ascii="Times New Roman" w:hAnsi="Times New Roman" w:cs="Times New Roman"/>
          <w:sz w:val="20"/>
          <w:szCs w:val="20"/>
          <w:lang w:val="it-IT"/>
        </w:rPr>
        <w:t xml:space="preserve">. </w:t>
      </w:r>
      <w:r w:rsidR="00E764C4" w:rsidRPr="009D180D">
        <w:rPr>
          <w:rStyle w:val="dn"/>
          <w:rFonts w:ascii="Times New Roman" w:hAnsi="Times New Roman" w:cs="Times New Roman"/>
          <w:i/>
          <w:iCs/>
          <w:sz w:val="20"/>
          <w:szCs w:val="20"/>
          <w:lang w:val="it-IT"/>
        </w:rPr>
        <w:t>Domeček pro panenky /Nora/.</w:t>
      </w:r>
      <w:r w:rsidR="00E764C4" w:rsidRPr="00304DED">
        <w:rPr>
          <w:rStyle w:val="dn"/>
          <w:rFonts w:ascii="Times New Roman" w:hAnsi="Times New Roman" w:cs="Times New Roman"/>
          <w:sz w:val="20"/>
          <w:szCs w:val="20"/>
          <w:lang w:val="it-IT"/>
        </w:rPr>
        <w:t xml:space="preserve"> 2. vyd. Praha: ARTUR, 2020. IBSN 978-80-7483-124-9</w:t>
      </w:r>
      <w:r w:rsidR="00E764C4">
        <w:rPr>
          <w:rStyle w:val="dn"/>
          <w:rFonts w:ascii="Times New Roman" w:hAnsi="Times New Roman" w:cs="Times New Roman"/>
          <w:sz w:val="20"/>
          <w:szCs w:val="20"/>
          <w:lang w:val="it-IT"/>
        </w:rPr>
        <w:t>. S</w:t>
      </w:r>
      <w:r w:rsidRPr="00304DED">
        <w:rPr>
          <w:rStyle w:val="dn"/>
          <w:rFonts w:ascii="Times New Roman" w:hAnsi="Times New Roman" w:cs="Times New Roman"/>
          <w:sz w:val="20"/>
          <w:szCs w:val="20"/>
          <w:lang w:val="it-IT"/>
        </w:rPr>
        <w:t>. 88</w:t>
      </w:r>
      <w:r w:rsidR="00C15AB8">
        <w:rPr>
          <w:rStyle w:val="dn"/>
          <w:rFonts w:ascii="Times New Roman" w:hAnsi="Times New Roman" w:cs="Times New Roman"/>
          <w:sz w:val="20"/>
          <w:szCs w:val="20"/>
          <w:lang w:val="it-IT"/>
        </w:rPr>
        <w:t>.</w:t>
      </w:r>
    </w:p>
  </w:footnote>
  <w:footnote w:id="87">
    <w:p w14:paraId="54F4FEDC" w14:textId="15A5D8D9"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9B3FC8">
        <w:rPr>
          <w:rStyle w:val="dn"/>
          <w:rFonts w:ascii="Times New Roman" w:hAnsi="Times New Roman" w:cs="Times New Roman"/>
          <w:sz w:val="20"/>
          <w:szCs w:val="20"/>
          <w:lang w:val="it-IT"/>
        </w:rPr>
        <w:t>IBSEN</w:t>
      </w:r>
      <w:r w:rsidR="009B3FC8" w:rsidRPr="00304DED">
        <w:rPr>
          <w:rStyle w:val="dn"/>
          <w:rFonts w:ascii="Times New Roman" w:hAnsi="Times New Roman" w:cs="Times New Roman"/>
          <w:sz w:val="20"/>
          <w:szCs w:val="20"/>
          <w:lang w:val="it-IT"/>
        </w:rPr>
        <w:t xml:space="preserve">, </w:t>
      </w:r>
      <w:r w:rsidR="009B3FC8">
        <w:rPr>
          <w:rStyle w:val="dn"/>
          <w:rFonts w:ascii="Times New Roman" w:hAnsi="Times New Roman" w:cs="Times New Roman"/>
          <w:sz w:val="20"/>
          <w:szCs w:val="20"/>
          <w:lang w:val="it-IT"/>
        </w:rPr>
        <w:t>H</w:t>
      </w:r>
      <w:r w:rsidR="009B3FC8" w:rsidRPr="00304DED">
        <w:rPr>
          <w:rStyle w:val="dn"/>
          <w:rFonts w:ascii="Times New Roman" w:hAnsi="Times New Roman" w:cs="Times New Roman"/>
          <w:sz w:val="20"/>
          <w:szCs w:val="20"/>
          <w:lang w:val="it-IT"/>
        </w:rPr>
        <w:t xml:space="preserve">. </w:t>
      </w:r>
      <w:r w:rsidR="009B3FC8" w:rsidRPr="009D180D">
        <w:rPr>
          <w:rStyle w:val="dn"/>
          <w:rFonts w:ascii="Times New Roman" w:hAnsi="Times New Roman" w:cs="Times New Roman"/>
          <w:i/>
          <w:iCs/>
          <w:sz w:val="20"/>
          <w:szCs w:val="20"/>
          <w:lang w:val="it-IT"/>
        </w:rPr>
        <w:t>Domeček pro panenky /Nora/.</w:t>
      </w:r>
      <w:r w:rsidR="009B3FC8" w:rsidRPr="00304DED">
        <w:rPr>
          <w:rStyle w:val="dn"/>
          <w:rFonts w:ascii="Times New Roman" w:hAnsi="Times New Roman" w:cs="Times New Roman"/>
          <w:sz w:val="20"/>
          <w:szCs w:val="20"/>
          <w:lang w:val="it-IT"/>
        </w:rPr>
        <w:t xml:space="preserve"> 2. vyd. Praha: ARTUR, 2020. IBSN 978-80-7483-124-9</w:t>
      </w:r>
      <w:r w:rsidR="009B3FC8">
        <w:rPr>
          <w:rStyle w:val="dn"/>
          <w:rFonts w:ascii="Times New Roman" w:hAnsi="Times New Roman" w:cs="Times New Roman"/>
          <w:sz w:val="20"/>
          <w:szCs w:val="20"/>
          <w:lang w:val="it-IT"/>
        </w:rPr>
        <w:t>. S</w:t>
      </w:r>
      <w:r w:rsidR="009B3FC8" w:rsidRPr="00304DED">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8</w:t>
      </w:r>
      <w:r w:rsidR="009B3FC8">
        <w:rPr>
          <w:rStyle w:val="dn"/>
          <w:rFonts w:ascii="Times New Roman" w:hAnsi="Times New Roman" w:cs="Times New Roman"/>
          <w:sz w:val="20"/>
          <w:szCs w:val="20"/>
          <w:lang w:val="it-IT"/>
        </w:rPr>
        <w:t>.</w:t>
      </w:r>
    </w:p>
  </w:footnote>
  <w:footnote w:id="88">
    <w:p w14:paraId="55E22506" w14:textId="09132F33"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ED737E" w:rsidRPr="00304DED">
        <w:rPr>
          <w:rFonts w:ascii="Times New Roman" w:hAnsi="Times New Roman" w:cs="Times New Roman"/>
          <w:sz w:val="20"/>
          <w:szCs w:val="20"/>
          <w:lang w:val="it-IT"/>
        </w:rPr>
        <w:t xml:space="preserve">Tamtéž, </w:t>
      </w:r>
      <w:r w:rsidRPr="00304DED">
        <w:rPr>
          <w:rStyle w:val="dn"/>
          <w:rFonts w:ascii="Times New Roman" w:hAnsi="Times New Roman" w:cs="Times New Roman"/>
          <w:sz w:val="20"/>
          <w:szCs w:val="20"/>
          <w:lang w:val="it-IT"/>
        </w:rPr>
        <w:t>s.</w:t>
      </w:r>
      <w:r w:rsidR="00D404E3">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10</w:t>
      </w:r>
      <w:r w:rsidR="00FB135B">
        <w:rPr>
          <w:rStyle w:val="dn"/>
          <w:rFonts w:ascii="Times New Roman" w:hAnsi="Times New Roman" w:cs="Times New Roman"/>
          <w:sz w:val="20"/>
          <w:szCs w:val="20"/>
          <w:lang w:val="it-IT"/>
        </w:rPr>
        <w:t>.</w:t>
      </w:r>
    </w:p>
  </w:footnote>
  <w:footnote w:id="89">
    <w:p w14:paraId="5FB32E9F" w14:textId="150C8CE9" w:rsidR="00C50C5C" w:rsidRPr="00304DED" w:rsidRDefault="00C630A9" w:rsidP="00304DED">
      <w:pPr>
        <w:pStyle w:val="Poznmkapodarou"/>
        <w:jc w:val="both"/>
        <w:rPr>
          <w:rFonts w:ascii="Times New Roman" w:hAnsi="Times New Roman" w:cs="Times New Roman"/>
          <w:sz w:val="20"/>
          <w:szCs w:val="20"/>
          <w:lang w:val="it-IT"/>
        </w:rPr>
      </w:pPr>
      <w:r w:rsidRPr="00001727">
        <w:rPr>
          <w:rStyle w:val="dn"/>
          <w:rFonts w:ascii="Times New Roman" w:eastAsia="Times New Roman" w:hAnsi="Times New Roman" w:cs="Times New Roman"/>
          <w:color w:val="212121"/>
          <w:sz w:val="20"/>
          <w:szCs w:val="20"/>
          <w:u w:color="212121"/>
          <w:shd w:val="clear" w:color="auto" w:fill="FEFFFF"/>
          <w:vertAlign w:val="superscript"/>
        </w:rPr>
        <w:footnoteRef/>
      </w:r>
      <w:r w:rsidRPr="00001727">
        <w:rPr>
          <w:rStyle w:val="dn"/>
          <w:rFonts w:ascii="Times New Roman" w:hAnsi="Times New Roman" w:cs="Times New Roman"/>
          <w:sz w:val="20"/>
          <w:szCs w:val="20"/>
          <w:lang w:val="it-IT"/>
        </w:rPr>
        <w:t xml:space="preserve"> </w:t>
      </w:r>
      <w:r w:rsidR="001D225A">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s.</w:t>
      </w:r>
      <w:r w:rsidR="00F92383">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76</w:t>
      </w:r>
      <w:r w:rsidR="00FB135B">
        <w:rPr>
          <w:rStyle w:val="dn"/>
          <w:rFonts w:ascii="Times New Roman" w:hAnsi="Times New Roman" w:cs="Times New Roman"/>
          <w:sz w:val="20"/>
          <w:szCs w:val="20"/>
          <w:lang w:val="it-IT"/>
        </w:rPr>
        <w:t>.</w:t>
      </w:r>
    </w:p>
  </w:footnote>
  <w:footnote w:id="90">
    <w:p w14:paraId="781062A0" w14:textId="6CA8B5E7"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ED737E" w:rsidRPr="00304DED">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s. 79</w:t>
      </w:r>
      <w:r w:rsidR="00FB135B">
        <w:rPr>
          <w:rStyle w:val="dn"/>
          <w:rFonts w:ascii="Times New Roman" w:hAnsi="Times New Roman" w:cs="Times New Roman"/>
          <w:sz w:val="20"/>
          <w:szCs w:val="20"/>
          <w:lang w:val="it-IT"/>
        </w:rPr>
        <w:t>.</w:t>
      </w:r>
    </w:p>
  </w:footnote>
  <w:footnote w:id="91">
    <w:p w14:paraId="27A47E4D" w14:textId="24D9C4A2"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C21B1D">
        <w:rPr>
          <w:rStyle w:val="dn"/>
          <w:rFonts w:ascii="Times New Roman" w:hAnsi="Times New Roman" w:cs="Times New Roman"/>
          <w:sz w:val="20"/>
          <w:szCs w:val="20"/>
          <w:lang w:val="it-IT"/>
        </w:rPr>
        <w:t>IBSEN</w:t>
      </w:r>
      <w:r w:rsidR="00C21B1D" w:rsidRPr="00304DED">
        <w:rPr>
          <w:rStyle w:val="dn"/>
          <w:rFonts w:ascii="Times New Roman" w:hAnsi="Times New Roman" w:cs="Times New Roman"/>
          <w:sz w:val="20"/>
          <w:szCs w:val="20"/>
          <w:lang w:val="it-IT"/>
        </w:rPr>
        <w:t xml:space="preserve">, </w:t>
      </w:r>
      <w:r w:rsidR="00C21B1D">
        <w:rPr>
          <w:rStyle w:val="dn"/>
          <w:rFonts w:ascii="Times New Roman" w:hAnsi="Times New Roman" w:cs="Times New Roman"/>
          <w:sz w:val="20"/>
          <w:szCs w:val="20"/>
          <w:lang w:val="it-IT"/>
        </w:rPr>
        <w:t>H</w:t>
      </w:r>
      <w:r w:rsidR="00C21B1D" w:rsidRPr="00304DED">
        <w:rPr>
          <w:rStyle w:val="dn"/>
          <w:rFonts w:ascii="Times New Roman" w:hAnsi="Times New Roman" w:cs="Times New Roman"/>
          <w:sz w:val="20"/>
          <w:szCs w:val="20"/>
          <w:lang w:val="it-IT"/>
        </w:rPr>
        <w:t xml:space="preserve">. </w:t>
      </w:r>
      <w:r w:rsidR="00C21B1D" w:rsidRPr="009D180D">
        <w:rPr>
          <w:rStyle w:val="dn"/>
          <w:rFonts w:ascii="Times New Roman" w:hAnsi="Times New Roman" w:cs="Times New Roman"/>
          <w:i/>
          <w:iCs/>
          <w:sz w:val="20"/>
          <w:szCs w:val="20"/>
          <w:lang w:val="it-IT"/>
        </w:rPr>
        <w:t>Domeček pro panenky /Nora/.</w:t>
      </w:r>
      <w:r w:rsidR="00C21B1D" w:rsidRPr="00304DED">
        <w:rPr>
          <w:rStyle w:val="dn"/>
          <w:rFonts w:ascii="Times New Roman" w:hAnsi="Times New Roman" w:cs="Times New Roman"/>
          <w:sz w:val="20"/>
          <w:szCs w:val="20"/>
          <w:lang w:val="it-IT"/>
        </w:rPr>
        <w:t xml:space="preserve"> 2. vyd. Praha: ARTUR, 2020. IBSN 978-80-7483-124-9</w:t>
      </w:r>
      <w:r w:rsidR="00C21B1D">
        <w:rPr>
          <w:rStyle w:val="dn"/>
          <w:rFonts w:ascii="Times New Roman" w:hAnsi="Times New Roman" w:cs="Times New Roman"/>
          <w:sz w:val="20"/>
          <w:szCs w:val="20"/>
          <w:lang w:val="it-IT"/>
        </w:rPr>
        <w:t>. S</w:t>
      </w:r>
      <w:r w:rsidRPr="00304DED">
        <w:rPr>
          <w:rStyle w:val="dn"/>
          <w:rFonts w:ascii="Times New Roman" w:hAnsi="Times New Roman" w:cs="Times New Roman"/>
          <w:sz w:val="20"/>
          <w:szCs w:val="20"/>
          <w:lang w:val="it-IT"/>
        </w:rPr>
        <w:t>.</w:t>
      </w:r>
      <w:r w:rsidR="00C21B1D">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93</w:t>
      </w:r>
      <w:r w:rsidR="00C21B1D">
        <w:rPr>
          <w:rStyle w:val="dn"/>
          <w:rFonts w:ascii="Times New Roman" w:hAnsi="Times New Roman" w:cs="Times New Roman"/>
          <w:sz w:val="20"/>
          <w:szCs w:val="20"/>
          <w:lang w:val="it-IT"/>
        </w:rPr>
        <w:t>.</w:t>
      </w:r>
    </w:p>
  </w:footnote>
  <w:footnote w:id="92">
    <w:p w14:paraId="6C8E1248" w14:textId="4DAC9108"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ED737E" w:rsidRPr="00304DED">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s. 94</w:t>
      </w:r>
      <w:r w:rsidR="00C21B1D">
        <w:rPr>
          <w:rStyle w:val="dn"/>
          <w:rFonts w:ascii="Times New Roman" w:hAnsi="Times New Roman" w:cs="Times New Roman"/>
          <w:sz w:val="20"/>
          <w:szCs w:val="20"/>
          <w:lang w:val="it-IT"/>
        </w:rPr>
        <w:t>.</w:t>
      </w:r>
    </w:p>
  </w:footnote>
  <w:footnote w:id="93">
    <w:p w14:paraId="21604AD8" w14:textId="5ACD3B8B" w:rsidR="00C50C5C" w:rsidRPr="00304DED" w:rsidRDefault="00C630A9" w:rsidP="00304DED">
      <w:pPr>
        <w:pStyle w:val="Poznmkapodarou"/>
        <w:jc w:val="both"/>
        <w:rPr>
          <w:rFonts w:ascii="Times New Roman" w:hAnsi="Times New Roman" w:cs="Times New Roman"/>
          <w:sz w:val="20"/>
          <w:szCs w:val="20"/>
          <w:lang w:val="it-IT"/>
        </w:rPr>
      </w:pPr>
      <w:r w:rsidRPr="00A37FDC">
        <w:rPr>
          <w:rStyle w:val="dn"/>
          <w:rFonts w:ascii="Times New Roman" w:eastAsia="Times New Roman" w:hAnsi="Times New Roman" w:cs="Times New Roman"/>
          <w:color w:val="212121"/>
          <w:sz w:val="20"/>
          <w:szCs w:val="20"/>
          <w:u w:color="212121"/>
          <w:shd w:val="clear" w:color="auto" w:fill="FEFFFF"/>
          <w:vertAlign w:val="superscript"/>
        </w:rPr>
        <w:footnoteRef/>
      </w:r>
      <w:r w:rsidRPr="00A37FDC">
        <w:rPr>
          <w:rStyle w:val="dn"/>
          <w:rFonts w:ascii="Times New Roman" w:hAnsi="Times New Roman" w:cs="Times New Roman"/>
          <w:sz w:val="20"/>
          <w:szCs w:val="20"/>
          <w:lang w:val="it-IT"/>
        </w:rPr>
        <w:t xml:space="preserve"> </w:t>
      </w:r>
      <w:r w:rsidR="00E149C5">
        <w:rPr>
          <w:rStyle w:val="dn"/>
          <w:rFonts w:ascii="Times New Roman" w:hAnsi="Times New Roman" w:cs="Times New Roman"/>
          <w:sz w:val="20"/>
          <w:szCs w:val="20"/>
          <w:lang w:val="it-IT"/>
        </w:rPr>
        <w:t>Tamtéž,</w:t>
      </w:r>
      <w:r w:rsidR="00A90B9D" w:rsidRPr="00304DED">
        <w:rPr>
          <w:rStyle w:val="dn"/>
          <w:rFonts w:ascii="Times New Roman" w:hAnsi="Times New Roman" w:cs="Times New Roman"/>
          <w:sz w:val="20"/>
          <w:szCs w:val="20"/>
          <w:lang w:val="it-IT"/>
        </w:rPr>
        <w:t xml:space="preserve"> s.</w:t>
      </w:r>
      <w:r w:rsidRPr="00304DED">
        <w:rPr>
          <w:rStyle w:val="dn"/>
          <w:rFonts w:ascii="Times New Roman" w:hAnsi="Times New Roman" w:cs="Times New Roman"/>
          <w:sz w:val="20"/>
          <w:szCs w:val="20"/>
          <w:lang w:val="it-IT"/>
        </w:rPr>
        <w:t xml:space="preserve"> 73</w:t>
      </w:r>
      <w:r w:rsidR="00C21B1D">
        <w:rPr>
          <w:rStyle w:val="dn"/>
          <w:rFonts w:ascii="Times New Roman" w:hAnsi="Times New Roman" w:cs="Times New Roman"/>
          <w:sz w:val="20"/>
          <w:szCs w:val="20"/>
          <w:lang w:val="it-IT"/>
        </w:rPr>
        <w:t>.</w:t>
      </w:r>
    </w:p>
  </w:footnote>
  <w:footnote w:id="94">
    <w:p w14:paraId="06240F86" w14:textId="74D1049A"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color w:val="212121"/>
          <w:sz w:val="20"/>
          <w:szCs w:val="20"/>
          <w:u w:color="212121"/>
          <w:shd w:val="clear" w:color="auto" w:fill="FEFFFF"/>
          <w:vertAlign w:val="superscript"/>
        </w:rPr>
        <w:footnoteRef/>
      </w:r>
      <w:r w:rsidRPr="00304DED">
        <w:rPr>
          <w:rStyle w:val="dn"/>
          <w:rFonts w:ascii="Times New Roman" w:hAnsi="Times New Roman" w:cs="Times New Roman"/>
          <w:sz w:val="20"/>
          <w:szCs w:val="20"/>
          <w:lang w:val="it-IT"/>
        </w:rPr>
        <w:t xml:space="preserve"> </w:t>
      </w:r>
      <w:r w:rsidR="00B74098" w:rsidRPr="00B74098">
        <w:rPr>
          <w:rFonts w:ascii="Times New Roman" w:hAnsi="Times New Roman" w:cs="Times New Roman"/>
          <w:sz w:val="20"/>
          <w:szCs w:val="20"/>
          <w:lang w:val="it-IT"/>
        </w:rPr>
        <w:t xml:space="preserve">IBSEN, H. </w:t>
      </w:r>
      <w:r w:rsidR="00B74098" w:rsidRPr="00B74098">
        <w:rPr>
          <w:rFonts w:ascii="Times New Roman" w:hAnsi="Times New Roman" w:cs="Times New Roman"/>
          <w:i/>
          <w:iCs/>
          <w:sz w:val="20"/>
          <w:szCs w:val="20"/>
          <w:lang w:val="it-IT"/>
        </w:rPr>
        <w:t>Domeček pro panenky /Nora/.</w:t>
      </w:r>
      <w:r w:rsidR="00B74098" w:rsidRPr="00B74098">
        <w:rPr>
          <w:rFonts w:ascii="Times New Roman" w:hAnsi="Times New Roman" w:cs="Times New Roman"/>
          <w:sz w:val="20"/>
          <w:szCs w:val="20"/>
          <w:lang w:val="it-IT"/>
        </w:rPr>
        <w:t xml:space="preserve"> 2. vyd. Praha: ARTUR, 2020. IBSN 978-80-7483-124-9. S. </w:t>
      </w:r>
      <w:r w:rsidRPr="00304DED">
        <w:rPr>
          <w:rStyle w:val="dn"/>
          <w:rFonts w:ascii="Times New Roman" w:hAnsi="Times New Roman" w:cs="Times New Roman"/>
          <w:sz w:val="20"/>
          <w:szCs w:val="20"/>
          <w:lang w:val="it-IT"/>
        </w:rPr>
        <w:t>15</w:t>
      </w:r>
      <w:r w:rsidR="00B74098">
        <w:rPr>
          <w:rStyle w:val="dn"/>
          <w:rFonts w:ascii="Times New Roman" w:hAnsi="Times New Roman" w:cs="Times New Roman"/>
          <w:sz w:val="20"/>
          <w:szCs w:val="20"/>
          <w:lang w:val="it-IT"/>
        </w:rPr>
        <w:t>.</w:t>
      </w:r>
    </w:p>
  </w:footnote>
  <w:footnote w:id="95">
    <w:p w14:paraId="30742CFF" w14:textId="68124C83"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A21B52" w:rsidRPr="00304DED">
        <w:rPr>
          <w:rStyle w:val="dn"/>
          <w:rFonts w:ascii="Times New Roman" w:hAnsi="Times New Roman" w:cs="Times New Roman"/>
          <w:sz w:val="20"/>
          <w:szCs w:val="20"/>
          <w:lang w:val="it-IT"/>
        </w:rPr>
        <w:t xml:space="preserve">Srv. </w:t>
      </w:r>
      <w:r w:rsidRPr="00304DED">
        <w:rPr>
          <w:rStyle w:val="dn"/>
          <w:rFonts w:ascii="Times New Roman" w:hAnsi="Times New Roman" w:cs="Times New Roman"/>
          <w:sz w:val="20"/>
          <w:szCs w:val="20"/>
          <w:lang w:val="it-IT"/>
        </w:rPr>
        <w:t xml:space="preserve">STEHLÍKOVÁ, Karolína (ed.). </w:t>
      </w:r>
      <w:r w:rsidR="000361E7" w:rsidRPr="000361E7">
        <w:rPr>
          <w:rStyle w:val="dn"/>
          <w:rFonts w:ascii="Times New Roman" w:hAnsi="Times New Roman" w:cs="Times New Roman"/>
          <w:i/>
          <w:iCs/>
          <w:sz w:val="20"/>
          <w:szCs w:val="20"/>
          <w:lang w:val="it-IT"/>
        </w:rPr>
        <w:t>I</w:t>
      </w:r>
      <w:r w:rsidRPr="000361E7">
        <w:rPr>
          <w:rStyle w:val="dn"/>
          <w:rFonts w:ascii="Times New Roman" w:hAnsi="Times New Roman" w:cs="Times New Roman"/>
          <w:i/>
          <w:iCs/>
          <w:sz w:val="20"/>
          <w:szCs w:val="20"/>
          <w:lang w:val="it-IT"/>
        </w:rPr>
        <w:t>pse ipsa Ibsen.</w:t>
      </w:r>
      <w:r w:rsidRPr="00304DED">
        <w:rPr>
          <w:rStyle w:val="dn"/>
          <w:rFonts w:ascii="Times New Roman" w:hAnsi="Times New Roman" w:cs="Times New Roman"/>
          <w:sz w:val="20"/>
          <w:szCs w:val="20"/>
          <w:lang w:val="it-IT"/>
        </w:rPr>
        <w:t xml:space="preserve"> 1. Vyd. Soběslav: Nakladatelství Elg. 2006. IBSN 80-239-6129-2. </w:t>
      </w:r>
      <w:r w:rsidR="00696040">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87</w:t>
      </w:r>
      <w:r w:rsidR="00696040">
        <w:rPr>
          <w:rStyle w:val="dn"/>
          <w:rFonts w:ascii="Times New Roman" w:hAnsi="Times New Roman" w:cs="Times New Roman"/>
          <w:sz w:val="20"/>
          <w:szCs w:val="20"/>
          <w:lang w:val="it-IT"/>
        </w:rPr>
        <w:t>.</w:t>
      </w:r>
    </w:p>
  </w:footnote>
  <w:footnote w:id="96">
    <w:p w14:paraId="73EEF7A5" w14:textId="5D2CF0EE"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JELINEK, Elfriede, ULLRICHOVÁ, Darina (ed.). </w:t>
      </w:r>
      <w:r w:rsidRPr="000361E7">
        <w:rPr>
          <w:rStyle w:val="dn"/>
          <w:rFonts w:ascii="Times New Roman" w:hAnsi="Times New Roman" w:cs="Times New Roman"/>
          <w:i/>
          <w:iCs/>
          <w:sz w:val="20"/>
          <w:szCs w:val="20"/>
          <w:lang w:val="it-IT"/>
        </w:rPr>
        <w:t>Co se stalo, když Nora opustila manžela, aneb Opory společnost</w:t>
      </w:r>
      <w:r w:rsidR="00542D09">
        <w:rPr>
          <w:rStyle w:val="dn"/>
          <w:rFonts w:ascii="Times New Roman" w:hAnsi="Times New Roman" w:cs="Times New Roman"/>
          <w:i/>
          <w:iCs/>
          <w:sz w:val="20"/>
          <w:szCs w:val="20"/>
          <w:lang w:val="it-IT"/>
        </w:rPr>
        <w:t>i</w:t>
      </w:r>
      <w:r w:rsidRPr="000361E7">
        <w:rPr>
          <w:rStyle w:val="dn"/>
          <w:rFonts w:ascii="Times New Roman" w:hAnsi="Times New Roman" w:cs="Times New Roman"/>
          <w:i/>
          <w:iCs/>
          <w:sz w:val="20"/>
          <w:szCs w:val="20"/>
          <w:lang w:val="it-IT"/>
        </w:rPr>
        <w:t>.</w:t>
      </w:r>
      <w:r w:rsidRPr="00304DED">
        <w:rPr>
          <w:rStyle w:val="dn"/>
          <w:rFonts w:ascii="Times New Roman" w:hAnsi="Times New Roman" w:cs="Times New Roman"/>
          <w:sz w:val="20"/>
          <w:szCs w:val="20"/>
          <w:lang w:val="it-IT"/>
        </w:rPr>
        <w:t xml:space="preserve"> Online. Národní divadlo, 2010. </w:t>
      </w:r>
      <w:r w:rsidR="001518F7">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94</w:t>
      </w:r>
      <w:r w:rsidR="001518F7">
        <w:rPr>
          <w:rStyle w:val="dn"/>
          <w:rFonts w:ascii="Times New Roman" w:hAnsi="Times New Roman" w:cs="Times New Roman"/>
          <w:sz w:val="20"/>
          <w:szCs w:val="20"/>
          <w:lang w:val="it-IT"/>
        </w:rPr>
        <w:t>.</w:t>
      </w:r>
    </w:p>
  </w:footnote>
  <w:footnote w:id="97">
    <w:p w14:paraId="319F59F2" w14:textId="7D8FB4DD"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386A73">
        <w:rPr>
          <w:rStyle w:val="dn"/>
          <w:rFonts w:ascii="Times New Roman" w:hAnsi="Times New Roman" w:cs="Times New Roman"/>
          <w:sz w:val="20"/>
          <w:szCs w:val="20"/>
          <w:lang w:val="it-IT"/>
        </w:rPr>
        <w:t xml:space="preserve">Tamtéž, </w:t>
      </w:r>
      <w:r w:rsidRPr="00304DED">
        <w:rPr>
          <w:rStyle w:val="dn"/>
          <w:rFonts w:ascii="Times New Roman" w:hAnsi="Times New Roman" w:cs="Times New Roman"/>
          <w:sz w:val="20"/>
          <w:szCs w:val="20"/>
          <w:lang w:val="it-IT"/>
        </w:rPr>
        <w:t>s. 83</w:t>
      </w:r>
      <w:r w:rsidR="001F655D">
        <w:rPr>
          <w:rStyle w:val="dn"/>
          <w:rFonts w:ascii="Times New Roman" w:hAnsi="Times New Roman" w:cs="Times New Roman"/>
          <w:sz w:val="20"/>
          <w:szCs w:val="20"/>
          <w:lang w:val="it-IT"/>
        </w:rPr>
        <w:t>.</w:t>
      </w:r>
    </w:p>
  </w:footnote>
  <w:footnote w:id="98">
    <w:p w14:paraId="494A6D0F" w14:textId="44978040"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150E51" w:rsidRPr="00304DED">
        <w:rPr>
          <w:rStyle w:val="dn"/>
          <w:rFonts w:ascii="Times New Roman" w:hAnsi="Times New Roman" w:cs="Times New Roman"/>
          <w:sz w:val="20"/>
          <w:szCs w:val="20"/>
          <w:lang w:val="it-IT"/>
        </w:rPr>
        <w:t xml:space="preserve">Srv. </w:t>
      </w:r>
      <w:r w:rsidRPr="00304DED">
        <w:rPr>
          <w:rStyle w:val="dn"/>
          <w:rFonts w:ascii="Times New Roman" w:hAnsi="Times New Roman" w:cs="Times New Roman"/>
          <w:sz w:val="20"/>
          <w:szCs w:val="20"/>
          <w:lang w:val="it-IT"/>
        </w:rPr>
        <w:t xml:space="preserve">STEHLÍKOVÁ, Karolína (ed.). </w:t>
      </w:r>
      <w:r w:rsidR="000361E7">
        <w:rPr>
          <w:rStyle w:val="dn"/>
          <w:rFonts w:ascii="Times New Roman" w:hAnsi="Times New Roman" w:cs="Times New Roman"/>
          <w:sz w:val="20"/>
          <w:szCs w:val="20"/>
          <w:lang w:val="it-IT"/>
        </w:rPr>
        <w:t>I</w:t>
      </w:r>
      <w:r w:rsidRPr="00304DED">
        <w:rPr>
          <w:rStyle w:val="dn"/>
          <w:rFonts w:ascii="Times New Roman" w:hAnsi="Times New Roman" w:cs="Times New Roman"/>
          <w:sz w:val="20"/>
          <w:szCs w:val="20"/>
          <w:lang w:val="it-IT"/>
        </w:rPr>
        <w:t>pse ipsa Ibsen. 1. Vyd. Soběslav: Nakladatelství Elg. 2006. IBSN 80-239-6129-2</w:t>
      </w:r>
      <w:r w:rsidR="007D15BB">
        <w:rPr>
          <w:rStyle w:val="dn"/>
          <w:rFonts w:ascii="Times New Roman" w:hAnsi="Times New Roman" w:cs="Times New Roman"/>
          <w:sz w:val="20"/>
          <w:szCs w:val="20"/>
          <w:lang w:val="it-IT"/>
        </w:rPr>
        <w:t>.</w:t>
      </w:r>
      <w:r w:rsidR="007528F6" w:rsidRPr="00304DED">
        <w:rPr>
          <w:rStyle w:val="dn"/>
          <w:rFonts w:ascii="Times New Roman" w:hAnsi="Times New Roman" w:cs="Times New Roman"/>
          <w:sz w:val="20"/>
          <w:szCs w:val="20"/>
          <w:lang w:val="it-IT"/>
        </w:rPr>
        <w:t xml:space="preserve"> </w:t>
      </w:r>
      <w:r w:rsidR="007D15BB">
        <w:rPr>
          <w:rStyle w:val="dn"/>
          <w:rFonts w:ascii="Times New Roman" w:hAnsi="Times New Roman" w:cs="Times New Roman"/>
          <w:sz w:val="20"/>
          <w:szCs w:val="20"/>
          <w:lang w:val="it-IT"/>
        </w:rPr>
        <w:t>S</w:t>
      </w:r>
      <w:r w:rsidR="007528F6" w:rsidRPr="00304DED">
        <w:rPr>
          <w:rStyle w:val="dn"/>
          <w:rFonts w:ascii="Times New Roman" w:hAnsi="Times New Roman" w:cs="Times New Roman"/>
          <w:sz w:val="20"/>
          <w:szCs w:val="20"/>
          <w:lang w:val="it-IT"/>
        </w:rPr>
        <w:t>. 90</w:t>
      </w:r>
      <w:r w:rsidR="007D15BB">
        <w:rPr>
          <w:rStyle w:val="dn"/>
          <w:rFonts w:ascii="Times New Roman" w:hAnsi="Times New Roman" w:cs="Times New Roman"/>
          <w:sz w:val="20"/>
          <w:szCs w:val="20"/>
          <w:lang w:val="it-IT"/>
        </w:rPr>
        <w:t>.</w:t>
      </w:r>
    </w:p>
  </w:footnote>
  <w:footnote w:id="99">
    <w:p w14:paraId="4746B19D" w14:textId="63D9F105" w:rsidR="00C50C5C" w:rsidRPr="00304DED" w:rsidRDefault="00C630A9" w:rsidP="00304DED">
      <w:pPr>
        <w:pStyle w:val="Poznmkapodarou"/>
        <w:jc w:val="both"/>
        <w:rPr>
          <w:rFonts w:ascii="Times New Roman" w:hAnsi="Times New Roman" w:cs="Times New Roman"/>
          <w:sz w:val="20"/>
          <w:szCs w:val="20"/>
          <w:lang w:val="it-IT"/>
        </w:rPr>
      </w:pPr>
      <w:r w:rsidRPr="00BA6FE8">
        <w:rPr>
          <w:rStyle w:val="dn"/>
          <w:rFonts w:ascii="Times New Roman" w:eastAsia="Times New Roman" w:hAnsi="Times New Roman" w:cs="Times New Roman"/>
          <w:sz w:val="20"/>
          <w:szCs w:val="20"/>
          <w:vertAlign w:val="superscript"/>
        </w:rPr>
        <w:footnoteRef/>
      </w:r>
      <w:r w:rsidR="00BA6FE8">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 xml:space="preserve">JELINEK, Elfriede, ULLRICHOVÁ, Darina (ed.). </w:t>
      </w:r>
      <w:r w:rsidRPr="000361E7">
        <w:rPr>
          <w:rStyle w:val="dn"/>
          <w:rFonts w:ascii="Times New Roman" w:hAnsi="Times New Roman" w:cs="Times New Roman"/>
          <w:i/>
          <w:iCs/>
          <w:sz w:val="20"/>
          <w:szCs w:val="20"/>
          <w:lang w:val="it-IT"/>
        </w:rPr>
        <w:t>Co se stalo, když Nora opustila manžela, aneb Opory společnost</w:t>
      </w:r>
      <w:r w:rsidR="00542D09">
        <w:rPr>
          <w:rStyle w:val="dn"/>
          <w:rFonts w:ascii="Times New Roman" w:hAnsi="Times New Roman" w:cs="Times New Roman"/>
          <w:i/>
          <w:iCs/>
          <w:sz w:val="20"/>
          <w:szCs w:val="20"/>
          <w:lang w:val="it-IT"/>
        </w:rPr>
        <w:t>i</w:t>
      </w:r>
      <w:r w:rsidRPr="000361E7">
        <w:rPr>
          <w:rStyle w:val="dn"/>
          <w:rFonts w:ascii="Times New Roman" w:hAnsi="Times New Roman" w:cs="Times New Roman"/>
          <w:i/>
          <w:iCs/>
          <w:sz w:val="20"/>
          <w:szCs w:val="20"/>
          <w:lang w:val="it-IT"/>
        </w:rPr>
        <w:t>.</w:t>
      </w:r>
      <w:r w:rsidRPr="00304DED">
        <w:rPr>
          <w:rStyle w:val="dn"/>
          <w:rFonts w:ascii="Times New Roman" w:hAnsi="Times New Roman" w:cs="Times New Roman"/>
          <w:sz w:val="20"/>
          <w:szCs w:val="20"/>
          <w:lang w:val="it-IT"/>
        </w:rPr>
        <w:t xml:space="preserve"> Online. Národní divadlo, 2010. </w:t>
      </w:r>
      <w:r w:rsidR="00304D1D">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xml:space="preserve"> 58</w:t>
      </w:r>
      <w:r w:rsidR="00304D1D">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59</w:t>
      </w:r>
      <w:r w:rsidR="00304D1D">
        <w:rPr>
          <w:rStyle w:val="dn"/>
          <w:rFonts w:ascii="Times New Roman" w:hAnsi="Times New Roman" w:cs="Times New Roman"/>
          <w:sz w:val="20"/>
          <w:szCs w:val="20"/>
          <w:lang w:val="it-IT"/>
        </w:rPr>
        <w:t>.</w:t>
      </w:r>
    </w:p>
  </w:footnote>
  <w:footnote w:id="100">
    <w:p w14:paraId="7E18B3B7" w14:textId="3A8018B6"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F956EB" w:rsidRPr="00304DED">
        <w:rPr>
          <w:rStyle w:val="dn"/>
          <w:rFonts w:ascii="Times New Roman" w:hAnsi="Times New Roman" w:cs="Times New Roman"/>
          <w:sz w:val="20"/>
          <w:szCs w:val="20"/>
          <w:lang w:val="it-IT"/>
        </w:rPr>
        <w:t xml:space="preserve">Srv. </w:t>
      </w:r>
      <w:r w:rsidRPr="00304DED">
        <w:rPr>
          <w:rStyle w:val="dn"/>
          <w:rFonts w:ascii="Times New Roman" w:hAnsi="Times New Roman" w:cs="Times New Roman"/>
          <w:sz w:val="20"/>
          <w:szCs w:val="20"/>
          <w:lang w:val="it-IT"/>
        </w:rPr>
        <w:t xml:space="preserve">STEHLÍKOVÁ, Karolína (ed.). </w:t>
      </w:r>
      <w:r w:rsidR="0008427F" w:rsidRPr="0008427F">
        <w:rPr>
          <w:rStyle w:val="dn"/>
          <w:rFonts w:ascii="Times New Roman" w:hAnsi="Times New Roman" w:cs="Times New Roman"/>
          <w:i/>
          <w:iCs/>
          <w:sz w:val="20"/>
          <w:szCs w:val="20"/>
          <w:lang w:val="it-IT"/>
        </w:rPr>
        <w:t>I</w:t>
      </w:r>
      <w:r w:rsidRPr="0008427F">
        <w:rPr>
          <w:rStyle w:val="dn"/>
          <w:rFonts w:ascii="Times New Roman" w:hAnsi="Times New Roman" w:cs="Times New Roman"/>
          <w:i/>
          <w:iCs/>
          <w:sz w:val="20"/>
          <w:szCs w:val="20"/>
          <w:lang w:val="it-IT"/>
        </w:rPr>
        <w:t>pse ipsa Ibsen</w:t>
      </w:r>
      <w:r w:rsidRPr="00304DED">
        <w:rPr>
          <w:rStyle w:val="dn"/>
          <w:rFonts w:ascii="Times New Roman" w:hAnsi="Times New Roman" w:cs="Times New Roman"/>
          <w:sz w:val="20"/>
          <w:szCs w:val="20"/>
          <w:lang w:val="it-IT"/>
        </w:rPr>
        <w:t>. 1. Vyd. Soběslav: Nakladatelství Elg. 2006. IBSN 80-239-6129-2.</w:t>
      </w:r>
      <w:r w:rsidR="00894299">
        <w:rPr>
          <w:rStyle w:val="dn"/>
          <w:rFonts w:ascii="Times New Roman" w:hAnsi="Times New Roman" w:cs="Times New Roman"/>
          <w:sz w:val="20"/>
          <w:szCs w:val="20"/>
          <w:lang w:val="it-IT"/>
        </w:rPr>
        <w:t xml:space="preserve"> S</w:t>
      </w:r>
      <w:r w:rsidR="00DC524F" w:rsidRPr="00304DED">
        <w:rPr>
          <w:rStyle w:val="dn"/>
          <w:rFonts w:ascii="Times New Roman" w:hAnsi="Times New Roman" w:cs="Times New Roman"/>
          <w:sz w:val="20"/>
          <w:szCs w:val="20"/>
          <w:lang w:val="it-IT"/>
        </w:rPr>
        <w:t>. 89</w:t>
      </w:r>
      <w:r w:rsidR="00894299">
        <w:rPr>
          <w:rStyle w:val="dn"/>
          <w:rFonts w:ascii="Times New Roman" w:hAnsi="Times New Roman" w:cs="Times New Roman"/>
          <w:sz w:val="20"/>
          <w:szCs w:val="20"/>
          <w:lang w:val="it-IT"/>
        </w:rPr>
        <w:t>.</w:t>
      </w:r>
      <w:r w:rsidRPr="00304DED">
        <w:rPr>
          <w:rStyle w:val="dn"/>
          <w:rFonts w:ascii="Times New Roman" w:hAnsi="Times New Roman" w:cs="Times New Roman"/>
          <w:sz w:val="20"/>
          <w:szCs w:val="20"/>
          <w:lang w:val="it-IT"/>
        </w:rPr>
        <w:t xml:space="preserve"> </w:t>
      </w:r>
    </w:p>
  </w:footnote>
  <w:footnote w:id="101">
    <w:p w14:paraId="14B371F6" w14:textId="7B4C8A39" w:rsidR="00C50C5C" w:rsidRPr="00304DED" w:rsidRDefault="00C630A9" w:rsidP="00304DED">
      <w:pPr>
        <w:pStyle w:val="Poznmkapodarou"/>
        <w:jc w:val="both"/>
        <w:rPr>
          <w:rFonts w:ascii="Times New Roman" w:hAnsi="Times New Roman" w:cs="Times New Roman"/>
          <w:sz w:val="20"/>
          <w:szCs w:val="20"/>
          <w:lang w:val="it-IT"/>
        </w:rPr>
      </w:pPr>
      <w:r w:rsidRPr="00856535">
        <w:rPr>
          <w:rStyle w:val="dn"/>
          <w:rFonts w:ascii="Times New Roman" w:eastAsia="Times New Roman" w:hAnsi="Times New Roman" w:cs="Times New Roman"/>
          <w:sz w:val="20"/>
          <w:szCs w:val="20"/>
          <w:vertAlign w:val="superscript"/>
        </w:rPr>
        <w:footnoteRef/>
      </w:r>
      <w:r w:rsidRPr="00856535">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 xml:space="preserve">JELINEK, Elfriede, ULLRICHOVÁ, Darina (ed.). </w:t>
      </w:r>
      <w:r w:rsidRPr="0008427F">
        <w:rPr>
          <w:rStyle w:val="dn"/>
          <w:rFonts w:ascii="Times New Roman" w:hAnsi="Times New Roman" w:cs="Times New Roman"/>
          <w:i/>
          <w:iCs/>
          <w:sz w:val="20"/>
          <w:szCs w:val="20"/>
          <w:lang w:val="it-IT"/>
        </w:rPr>
        <w:t>Co se stalo, když Nora opustila manžela, aneb Opory společnost</w:t>
      </w:r>
      <w:r w:rsidR="0008427F">
        <w:rPr>
          <w:rStyle w:val="dn"/>
          <w:rFonts w:ascii="Times New Roman" w:hAnsi="Times New Roman" w:cs="Times New Roman"/>
          <w:i/>
          <w:iCs/>
          <w:sz w:val="20"/>
          <w:szCs w:val="20"/>
          <w:lang w:val="it-IT"/>
        </w:rPr>
        <w:t>i</w:t>
      </w:r>
      <w:r w:rsidR="00C30750">
        <w:rPr>
          <w:rStyle w:val="dn"/>
          <w:rFonts w:ascii="Times New Roman" w:hAnsi="Times New Roman" w:cs="Times New Roman"/>
          <w:i/>
          <w:iCs/>
          <w:sz w:val="20"/>
          <w:szCs w:val="20"/>
          <w:lang w:val="it-IT"/>
        </w:rPr>
        <w:t>.</w:t>
      </w:r>
      <w:r w:rsidR="0008427F">
        <w:rPr>
          <w:rStyle w:val="dn"/>
          <w:rFonts w:ascii="Times New Roman" w:hAnsi="Times New Roman" w:cs="Times New Roman"/>
          <w:i/>
          <w:iCs/>
          <w:sz w:val="20"/>
          <w:szCs w:val="20"/>
          <w:lang w:val="it-IT"/>
        </w:rPr>
        <w:t xml:space="preserve"> </w:t>
      </w:r>
      <w:r w:rsidRPr="00304DED">
        <w:rPr>
          <w:rStyle w:val="dn"/>
          <w:rFonts w:ascii="Times New Roman" w:hAnsi="Times New Roman" w:cs="Times New Roman"/>
          <w:sz w:val="20"/>
          <w:szCs w:val="20"/>
          <w:lang w:val="it-IT"/>
        </w:rPr>
        <w:t xml:space="preserve">Národní divadlo, 2010. </w:t>
      </w:r>
      <w:r w:rsidR="002675DF">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100</w:t>
      </w:r>
      <w:r w:rsidR="002675DF">
        <w:rPr>
          <w:rStyle w:val="dn"/>
          <w:rFonts w:ascii="Times New Roman" w:hAnsi="Times New Roman" w:cs="Times New Roman"/>
          <w:sz w:val="20"/>
          <w:szCs w:val="20"/>
          <w:lang w:val="it-IT"/>
        </w:rPr>
        <w:t>.</w:t>
      </w:r>
    </w:p>
  </w:footnote>
  <w:footnote w:id="102">
    <w:p w14:paraId="4327B538" w14:textId="24C2C754" w:rsidR="00C50C5C" w:rsidRPr="00304DED" w:rsidRDefault="00C630A9" w:rsidP="00304DED">
      <w:pPr>
        <w:pStyle w:val="Poznmkapodarou"/>
        <w:jc w:val="both"/>
        <w:rPr>
          <w:rFonts w:ascii="Times New Roman" w:hAnsi="Times New Roman" w:cs="Times New Roman"/>
          <w:sz w:val="20"/>
          <w:szCs w:val="20"/>
          <w:lang w:val="it-IT"/>
        </w:rPr>
      </w:pPr>
      <w:r w:rsidRPr="00ED178F">
        <w:rPr>
          <w:rStyle w:val="dn"/>
          <w:rFonts w:ascii="Times New Roman" w:eastAsia="Times New Roman" w:hAnsi="Times New Roman" w:cs="Times New Roman"/>
          <w:sz w:val="20"/>
          <w:szCs w:val="20"/>
          <w:vertAlign w:val="superscript"/>
        </w:rPr>
        <w:footnoteRef/>
      </w:r>
      <w:r w:rsidRPr="00ED178F">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 xml:space="preserve">JELINEK, Elfriede, ULLRICHOVÁ, Darina (ed.). </w:t>
      </w:r>
      <w:r w:rsidRPr="00826120">
        <w:rPr>
          <w:rStyle w:val="dn"/>
          <w:rFonts w:ascii="Times New Roman" w:hAnsi="Times New Roman" w:cs="Times New Roman"/>
          <w:i/>
          <w:iCs/>
          <w:sz w:val="20"/>
          <w:szCs w:val="20"/>
          <w:lang w:val="it-IT"/>
        </w:rPr>
        <w:t>Co se stalo, když Nora opustila manžela, aneb Opory společnost</w:t>
      </w:r>
      <w:r w:rsidR="00826120" w:rsidRPr="00826120">
        <w:rPr>
          <w:rStyle w:val="dn"/>
          <w:rFonts w:ascii="Times New Roman" w:hAnsi="Times New Roman" w:cs="Times New Roman"/>
          <w:i/>
          <w:iCs/>
          <w:sz w:val="20"/>
          <w:szCs w:val="20"/>
          <w:lang w:val="it-IT"/>
        </w:rPr>
        <w:t>i</w:t>
      </w:r>
      <w:r w:rsidRPr="00304DED">
        <w:rPr>
          <w:rStyle w:val="dn"/>
          <w:rFonts w:ascii="Times New Roman" w:hAnsi="Times New Roman" w:cs="Times New Roman"/>
          <w:sz w:val="20"/>
          <w:szCs w:val="20"/>
          <w:lang w:val="it-IT"/>
        </w:rPr>
        <w:t xml:space="preserve">. Národní divadlo, 2010. </w:t>
      </w:r>
      <w:r w:rsidR="006F181B">
        <w:rPr>
          <w:rStyle w:val="dn"/>
          <w:rFonts w:ascii="Times New Roman" w:hAnsi="Times New Roman" w:cs="Times New Roman"/>
          <w:sz w:val="20"/>
          <w:szCs w:val="20"/>
          <w:lang w:val="it-IT"/>
        </w:rPr>
        <w:t>S</w:t>
      </w:r>
      <w:r w:rsidRPr="00304DED">
        <w:rPr>
          <w:rStyle w:val="dn"/>
          <w:rFonts w:ascii="Times New Roman" w:hAnsi="Times New Roman" w:cs="Times New Roman"/>
          <w:sz w:val="20"/>
          <w:szCs w:val="20"/>
          <w:lang w:val="it-IT"/>
        </w:rPr>
        <w:t>. 97</w:t>
      </w:r>
      <w:r w:rsidR="006F181B">
        <w:rPr>
          <w:rStyle w:val="dn"/>
          <w:rFonts w:ascii="Times New Roman" w:hAnsi="Times New Roman" w:cs="Times New Roman"/>
          <w:sz w:val="20"/>
          <w:szCs w:val="20"/>
          <w:lang w:val="it-IT"/>
        </w:rPr>
        <w:t>.</w:t>
      </w:r>
    </w:p>
  </w:footnote>
  <w:footnote w:id="103">
    <w:p w14:paraId="656010CA" w14:textId="7E59C774" w:rsidR="00C50C5C" w:rsidRPr="00304DED" w:rsidRDefault="00C630A9" w:rsidP="00304DED">
      <w:pPr>
        <w:pStyle w:val="Poznmkapodarou"/>
        <w:jc w:val="both"/>
        <w:rPr>
          <w:rFonts w:ascii="Times New Roman" w:hAnsi="Times New Roman" w:cs="Times New Roman"/>
          <w:sz w:val="20"/>
          <w:szCs w:val="20"/>
          <w:lang w:val="it-IT"/>
        </w:rPr>
      </w:pPr>
      <w:r w:rsidRPr="000B3598">
        <w:rPr>
          <w:rStyle w:val="dn"/>
          <w:rFonts w:ascii="Times New Roman" w:eastAsia="Times New Roman" w:hAnsi="Times New Roman" w:cs="Times New Roman"/>
          <w:sz w:val="20"/>
          <w:szCs w:val="20"/>
          <w:vertAlign w:val="superscript"/>
        </w:rPr>
        <w:footnoteRef/>
      </w:r>
      <w:r w:rsidRPr="000B3598">
        <w:rPr>
          <w:rStyle w:val="dn"/>
          <w:rFonts w:ascii="Times New Roman" w:hAnsi="Times New Roman" w:cs="Times New Roman"/>
          <w:sz w:val="20"/>
          <w:szCs w:val="20"/>
          <w:lang w:val="it-IT"/>
        </w:rPr>
        <w:t xml:space="preserve"> </w:t>
      </w:r>
      <w:r w:rsidR="00826120" w:rsidRPr="00304DED">
        <w:rPr>
          <w:rStyle w:val="dn"/>
          <w:rFonts w:ascii="Times New Roman" w:hAnsi="Times New Roman" w:cs="Times New Roman"/>
          <w:sz w:val="20"/>
          <w:szCs w:val="20"/>
          <w:lang w:val="it-IT"/>
        </w:rPr>
        <w:t xml:space="preserve">JELINEK, Elfriede, ULLRICHOVÁ, Darina (ed.). </w:t>
      </w:r>
      <w:r w:rsidR="00826120" w:rsidRPr="00826120">
        <w:rPr>
          <w:rStyle w:val="dn"/>
          <w:rFonts w:ascii="Times New Roman" w:hAnsi="Times New Roman" w:cs="Times New Roman"/>
          <w:i/>
          <w:iCs/>
          <w:sz w:val="20"/>
          <w:szCs w:val="20"/>
          <w:lang w:val="it-IT"/>
        </w:rPr>
        <w:t>Co se stalo, když Nora opustila manžela, aneb Opory společnosti</w:t>
      </w:r>
      <w:r w:rsidR="00826120" w:rsidRPr="00304DED">
        <w:rPr>
          <w:rStyle w:val="dn"/>
          <w:rFonts w:ascii="Times New Roman" w:hAnsi="Times New Roman" w:cs="Times New Roman"/>
          <w:sz w:val="20"/>
          <w:szCs w:val="20"/>
          <w:lang w:val="it-IT"/>
        </w:rPr>
        <w:t xml:space="preserve">. </w:t>
      </w:r>
      <w:r w:rsidR="00826120" w:rsidRPr="00304DED">
        <w:rPr>
          <w:rStyle w:val="dn"/>
          <w:rFonts w:ascii="Times New Roman" w:hAnsi="Times New Roman" w:cs="Times New Roman"/>
          <w:sz w:val="20"/>
          <w:szCs w:val="20"/>
          <w:lang w:val="it-IT"/>
        </w:rPr>
        <w:t>Národní divadlo, 2010</w:t>
      </w:r>
      <w:r w:rsidR="00826120">
        <w:rPr>
          <w:rStyle w:val="dn"/>
          <w:rFonts w:ascii="Times New Roman" w:hAnsi="Times New Roman" w:cs="Times New Roman"/>
          <w:sz w:val="20"/>
          <w:szCs w:val="20"/>
          <w:lang w:val="it-IT"/>
        </w:rPr>
        <w:t>.</w:t>
      </w:r>
      <w:r w:rsidR="00AE2286">
        <w:rPr>
          <w:rStyle w:val="dn"/>
          <w:rFonts w:ascii="Times New Roman" w:hAnsi="Times New Roman" w:cs="Times New Roman"/>
          <w:sz w:val="20"/>
          <w:szCs w:val="20"/>
          <w:lang w:val="it-IT"/>
        </w:rPr>
        <w:t xml:space="preserve"> S</w:t>
      </w:r>
      <w:r w:rsidRPr="00304DED">
        <w:rPr>
          <w:rStyle w:val="dn"/>
          <w:rFonts w:ascii="Times New Roman" w:hAnsi="Times New Roman" w:cs="Times New Roman"/>
          <w:sz w:val="20"/>
          <w:szCs w:val="20"/>
          <w:lang w:val="it-IT"/>
        </w:rPr>
        <w:t>.</w:t>
      </w:r>
      <w:r w:rsidR="00713D79">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142</w:t>
      </w:r>
      <w:r w:rsidR="00AE2286">
        <w:rPr>
          <w:rStyle w:val="dn"/>
          <w:rFonts w:ascii="Times New Roman" w:hAnsi="Times New Roman" w:cs="Times New Roman"/>
          <w:sz w:val="20"/>
          <w:szCs w:val="20"/>
          <w:lang w:val="it-IT"/>
        </w:rPr>
        <w:t>.</w:t>
      </w:r>
    </w:p>
  </w:footnote>
  <w:footnote w:id="104">
    <w:p w14:paraId="3171015B" w14:textId="6612453F" w:rsidR="00C50C5C" w:rsidRPr="00304DED" w:rsidRDefault="00C630A9" w:rsidP="00304DED">
      <w:pPr>
        <w:pStyle w:val="Poznmkapodarou"/>
        <w:jc w:val="both"/>
        <w:rPr>
          <w:rFonts w:ascii="Times New Roman" w:hAnsi="Times New Roman" w:cs="Times New Roman"/>
          <w:sz w:val="20"/>
          <w:szCs w:val="20"/>
          <w:lang w:val="it-IT"/>
        </w:rPr>
      </w:pPr>
      <w:r w:rsidRPr="000B3598">
        <w:rPr>
          <w:rStyle w:val="dn"/>
          <w:rFonts w:ascii="Times New Roman" w:eastAsia="Times New Roman" w:hAnsi="Times New Roman" w:cs="Times New Roman"/>
          <w:sz w:val="20"/>
          <w:szCs w:val="20"/>
          <w:vertAlign w:val="superscript"/>
        </w:rPr>
        <w:footnoteRef/>
      </w:r>
      <w:r w:rsidRPr="000B3598">
        <w:rPr>
          <w:rStyle w:val="dn"/>
          <w:rFonts w:ascii="Times New Roman" w:hAnsi="Times New Roman" w:cs="Times New Roman"/>
          <w:sz w:val="20"/>
          <w:szCs w:val="20"/>
          <w:lang w:val="it-IT"/>
        </w:rPr>
        <w:t xml:space="preserve"> </w:t>
      </w:r>
      <w:r w:rsidR="003C74C7">
        <w:rPr>
          <w:rStyle w:val="dn"/>
          <w:rFonts w:ascii="Times New Roman" w:hAnsi="Times New Roman" w:cs="Times New Roman"/>
          <w:sz w:val="20"/>
          <w:szCs w:val="20"/>
          <w:lang w:val="it-IT"/>
        </w:rPr>
        <w:t>Tamtéž,</w:t>
      </w:r>
      <w:r w:rsidR="000D0F31">
        <w:rPr>
          <w:rStyle w:val="dn"/>
          <w:rFonts w:ascii="Times New Roman" w:hAnsi="Times New Roman" w:cs="Times New Roman"/>
          <w:sz w:val="20"/>
          <w:szCs w:val="20"/>
          <w:lang w:val="it-IT"/>
        </w:rPr>
        <w:t xml:space="preserve"> </w:t>
      </w:r>
      <w:r w:rsidRPr="00304DED">
        <w:rPr>
          <w:rStyle w:val="dn"/>
          <w:rFonts w:ascii="Times New Roman" w:hAnsi="Times New Roman" w:cs="Times New Roman"/>
          <w:sz w:val="20"/>
          <w:szCs w:val="20"/>
          <w:lang w:val="it-IT"/>
        </w:rPr>
        <w:t>s. 146</w:t>
      </w:r>
      <w:r w:rsidR="00AE2286">
        <w:rPr>
          <w:rStyle w:val="dn"/>
          <w:rFonts w:ascii="Times New Roman" w:hAnsi="Times New Roman" w:cs="Times New Roman"/>
          <w:sz w:val="20"/>
          <w:szCs w:val="20"/>
          <w:lang w:val="it-IT"/>
        </w:rPr>
        <w:t>.</w:t>
      </w:r>
    </w:p>
  </w:footnote>
  <w:footnote w:id="105">
    <w:p w14:paraId="574DD015" w14:textId="2773C3E5" w:rsidR="00C50C5C" w:rsidRPr="00304DED" w:rsidRDefault="00C630A9" w:rsidP="00304DED">
      <w:pPr>
        <w:pStyle w:val="Poznmkapodarou"/>
        <w:jc w:val="both"/>
        <w:rPr>
          <w:rFonts w:ascii="Times New Roman" w:hAnsi="Times New Roman" w:cs="Times New Roman"/>
          <w:sz w:val="20"/>
          <w:szCs w:val="20"/>
          <w:lang w:val="it-IT"/>
        </w:rPr>
      </w:pPr>
      <w:r w:rsidRPr="000B3598">
        <w:rPr>
          <w:rStyle w:val="dn"/>
          <w:rFonts w:ascii="Times New Roman" w:eastAsia="Times New Roman" w:hAnsi="Times New Roman" w:cs="Times New Roman"/>
          <w:sz w:val="20"/>
          <w:szCs w:val="20"/>
          <w:vertAlign w:val="superscript"/>
        </w:rPr>
        <w:footnoteRef/>
      </w:r>
      <w:r w:rsidRPr="000B3598">
        <w:rPr>
          <w:rStyle w:val="dn"/>
          <w:rFonts w:ascii="Times New Roman" w:hAnsi="Times New Roman" w:cs="Times New Roman"/>
          <w:sz w:val="20"/>
          <w:szCs w:val="20"/>
          <w:lang w:val="it-IT"/>
        </w:rPr>
        <w:t xml:space="preserve"> </w:t>
      </w:r>
      <w:r w:rsidR="003116C4" w:rsidRPr="00304DED">
        <w:rPr>
          <w:rStyle w:val="dn"/>
          <w:rFonts w:ascii="Times New Roman" w:hAnsi="Times New Roman" w:cs="Times New Roman"/>
          <w:sz w:val="20"/>
          <w:szCs w:val="20"/>
          <w:lang w:val="it-IT"/>
        </w:rPr>
        <w:t xml:space="preserve">Tamtéž, </w:t>
      </w:r>
      <w:r w:rsidRPr="00304DED">
        <w:rPr>
          <w:rStyle w:val="dn"/>
          <w:rFonts w:ascii="Times New Roman" w:hAnsi="Times New Roman" w:cs="Times New Roman"/>
          <w:sz w:val="20"/>
          <w:szCs w:val="20"/>
          <w:lang w:val="it-IT"/>
        </w:rPr>
        <w:t>s. 12</w:t>
      </w:r>
      <w:r w:rsidR="00AE2286">
        <w:rPr>
          <w:rStyle w:val="dn"/>
          <w:rFonts w:ascii="Times New Roman" w:hAnsi="Times New Roman" w:cs="Times New Roman"/>
          <w:sz w:val="20"/>
          <w:szCs w:val="20"/>
          <w:lang w:val="it-IT"/>
        </w:rPr>
        <w:t>.</w:t>
      </w:r>
    </w:p>
  </w:footnote>
  <w:footnote w:id="106">
    <w:p w14:paraId="5F348F2B" w14:textId="65F75FD8"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sz w:val="20"/>
          <w:szCs w:val="20"/>
          <w:vertAlign w:val="superscript"/>
        </w:rPr>
        <w:footnoteRef/>
      </w:r>
      <w:r w:rsidRPr="00304DED">
        <w:rPr>
          <w:rStyle w:val="dn"/>
          <w:rFonts w:ascii="Times New Roman" w:hAnsi="Times New Roman" w:cs="Times New Roman"/>
          <w:sz w:val="20"/>
          <w:szCs w:val="20"/>
          <w:lang w:val="it-IT"/>
        </w:rPr>
        <w:t xml:space="preserve"> </w:t>
      </w:r>
      <w:r w:rsidR="003116C4" w:rsidRPr="00304DED">
        <w:rPr>
          <w:rStyle w:val="dn"/>
          <w:rFonts w:ascii="Times New Roman" w:hAnsi="Times New Roman" w:cs="Times New Roman"/>
          <w:sz w:val="20"/>
          <w:szCs w:val="20"/>
          <w:lang w:val="it-IT"/>
        </w:rPr>
        <w:t xml:space="preserve">Tamtéž, </w:t>
      </w:r>
      <w:r w:rsidRPr="00304DED">
        <w:rPr>
          <w:rStyle w:val="dn"/>
          <w:rFonts w:ascii="Times New Roman" w:hAnsi="Times New Roman" w:cs="Times New Roman"/>
          <w:sz w:val="20"/>
          <w:szCs w:val="20"/>
          <w:lang w:val="it-IT"/>
        </w:rPr>
        <w:t>s. 68</w:t>
      </w:r>
      <w:r w:rsidR="00AE2286">
        <w:rPr>
          <w:rStyle w:val="dn"/>
          <w:rFonts w:ascii="Times New Roman" w:hAnsi="Times New Roman" w:cs="Times New Roman"/>
          <w:sz w:val="20"/>
          <w:szCs w:val="20"/>
          <w:lang w:val="it-IT"/>
        </w:rPr>
        <w:t>.</w:t>
      </w:r>
    </w:p>
  </w:footnote>
  <w:footnote w:id="107">
    <w:p w14:paraId="7E6540C8" w14:textId="5541FA0E" w:rsidR="00C50C5C" w:rsidRPr="00304DED" w:rsidRDefault="00C630A9" w:rsidP="00304DED">
      <w:pPr>
        <w:pStyle w:val="Poznmkapodarou"/>
        <w:jc w:val="both"/>
        <w:rPr>
          <w:rFonts w:ascii="Times New Roman" w:hAnsi="Times New Roman" w:cs="Times New Roman"/>
          <w:sz w:val="20"/>
          <w:szCs w:val="20"/>
          <w:lang w:val="it-IT"/>
        </w:rPr>
      </w:pPr>
      <w:r w:rsidRPr="00DA15F1">
        <w:rPr>
          <w:rStyle w:val="dn"/>
          <w:rFonts w:ascii="Times New Roman" w:eastAsia="Times New Roman" w:hAnsi="Times New Roman" w:cs="Times New Roman"/>
          <w:sz w:val="20"/>
          <w:szCs w:val="20"/>
          <w:vertAlign w:val="superscript"/>
        </w:rPr>
        <w:footnoteRef/>
      </w:r>
      <w:r w:rsidRPr="00DA15F1">
        <w:rPr>
          <w:rStyle w:val="dn"/>
          <w:rFonts w:ascii="Times New Roman" w:hAnsi="Times New Roman" w:cs="Times New Roman"/>
          <w:sz w:val="20"/>
          <w:szCs w:val="20"/>
          <w:lang w:val="it-IT"/>
        </w:rPr>
        <w:t xml:space="preserve"> </w:t>
      </w:r>
      <w:r w:rsidR="005013C1" w:rsidRPr="005013C1">
        <w:rPr>
          <w:rFonts w:ascii="Times New Roman" w:hAnsi="Times New Roman" w:cs="Times New Roman"/>
          <w:sz w:val="20"/>
          <w:szCs w:val="20"/>
          <w:lang w:val="it-IT"/>
        </w:rPr>
        <w:t xml:space="preserve">JELINEK, Elfriede, ULLRICHOVÁ, Darina (ed.). </w:t>
      </w:r>
      <w:r w:rsidR="005013C1" w:rsidRPr="005013C1">
        <w:rPr>
          <w:rFonts w:ascii="Times New Roman" w:hAnsi="Times New Roman" w:cs="Times New Roman"/>
          <w:i/>
          <w:iCs/>
          <w:sz w:val="20"/>
          <w:szCs w:val="20"/>
          <w:lang w:val="it-IT"/>
        </w:rPr>
        <w:t>Co se stalo, když Nora opustila manžela, aneb Opory společnosti</w:t>
      </w:r>
      <w:r w:rsidR="005013C1" w:rsidRPr="005013C1">
        <w:rPr>
          <w:rFonts w:ascii="Times New Roman" w:hAnsi="Times New Roman" w:cs="Times New Roman"/>
          <w:sz w:val="20"/>
          <w:szCs w:val="20"/>
          <w:lang w:val="it-IT"/>
        </w:rPr>
        <w:t xml:space="preserve">. </w:t>
      </w:r>
      <w:r w:rsidR="005013C1" w:rsidRPr="005013C1">
        <w:rPr>
          <w:rFonts w:ascii="Times New Roman" w:hAnsi="Times New Roman" w:cs="Times New Roman"/>
          <w:sz w:val="20"/>
          <w:szCs w:val="20"/>
          <w:lang w:val="it-IT"/>
        </w:rPr>
        <w:t>Národní divadlo, 2010.</w:t>
      </w:r>
      <w:r w:rsidR="004A25C5">
        <w:rPr>
          <w:rFonts w:ascii="Times New Roman" w:hAnsi="Times New Roman" w:cs="Times New Roman"/>
          <w:sz w:val="20"/>
          <w:szCs w:val="20"/>
          <w:lang w:val="it-IT"/>
        </w:rPr>
        <w:t xml:space="preserve"> S</w:t>
      </w:r>
      <w:r w:rsidRPr="00304DED">
        <w:rPr>
          <w:rStyle w:val="dn"/>
          <w:rFonts w:ascii="Times New Roman" w:hAnsi="Times New Roman" w:cs="Times New Roman"/>
          <w:sz w:val="20"/>
          <w:szCs w:val="20"/>
          <w:lang w:val="it-IT"/>
        </w:rPr>
        <w:t>. 149</w:t>
      </w:r>
      <w:r w:rsidR="004A25C5">
        <w:rPr>
          <w:rStyle w:val="dn"/>
          <w:rFonts w:ascii="Times New Roman" w:hAnsi="Times New Roman" w:cs="Times New Roman"/>
          <w:sz w:val="20"/>
          <w:szCs w:val="20"/>
          <w:lang w:val="it-IT"/>
        </w:rPr>
        <w:t>.</w:t>
      </w:r>
    </w:p>
  </w:footnote>
  <w:footnote w:id="108">
    <w:p w14:paraId="0D732289" w14:textId="3987D0B0" w:rsidR="00C50C5C" w:rsidRPr="00304DED" w:rsidRDefault="00C630A9" w:rsidP="00304DED">
      <w:pPr>
        <w:pStyle w:val="Poznmkapodarou"/>
        <w:jc w:val="both"/>
        <w:rPr>
          <w:rFonts w:ascii="Times New Roman" w:hAnsi="Times New Roman" w:cs="Times New Roman"/>
          <w:sz w:val="20"/>
          <w:szCs w:val="20"/>
          <w:lang w:val="it-IT"/>
        </w:rPr>
      </w:pPr>
      <w:r w:rsidRPr="00DA15F1">
        <w:rPr>
          <w:rStyle w:val="dn"/>
          <w:rFonts w:ascii="Times New Roman" w:eastAsia="Times New Roman" w:hAnsi="Times New Roman" w:cs="Times New Roman"/>
          <w:sz w:val="20"/>
          <w:szCs w:val="20"/>
          <w:vertAlign w:val="superscript"/>
        </w:rPr>
        <w:footnoteRef/>
      </w:r>
      <w:r w:rsidR="00F45841">
        <w:rPr>
          <w:rStyle w:val="dn"/>
          <w:rFonts w:ascii="Times New Roman" w:hAnsi="Times New Roman" w:cs="Times New Roman"/>
          <w:sz w:val="20"/>
          <w:szCs w:val="20"/>
          <w:lang w:val="it-IT"/>
        </w:rPr>
        <w:t xml:space="preserve"> </w:t>
      </w:r>
      <w:r w:rsidR="005013C1">
        <w:rPr>
          <w:rStyle w:val="dn"/>
          <w:rFonts w:ascii="Times New Roman" w:hAnsi="Times New Roman" w:cs="Times New Roman"/>
          <w:sz w:val="20"/>
          <w:szCs w:val="20"/>
          <w:lang w:val="it-IT"/>
        </w:rPr>
        <w:t>Tamtéž,</w:t>
      </w:r>
      <w:r w:rsidRPr="00304DED">
        <w:rPr>
          <w:rStyle w:val="dn"/>
          <w:rFonts w:ascii="Times New Roman" w:hAnsi="Times New Roman" w:cs="Times New Roman"/>
          <w:sz w:val="20"/>
          <w:szCs w:val="20"/>
          <w:lang w:val="it-IT"/>
        </w:rPr>
        <w:t xml:space="preserve"> s. 61</w:t>
      </w:r>
      <w:r w:rsidR="004A25C5">
        <w:rPr>
          <w:rStyle w:val="dn"/>
          <w:rFonts w:ascii="Times New Roman" w:hAnsi="Times New Roman" w:cs="Times New Roman"/>
          <w:sz w:val="20"/>
          <w:szCs w:val="20"/>
          <w:lang w:val="it-IT"/>
        </w:rPr>
        <w:t>.</w:t>
      </w:r>
    </w:p>
  </w:footnote>
  <w:footnote w:id="109">
    <w:p w14:paraId="15008836" w14:textId="186D36D2" w:rsidR="00C50C5C" w:rsidRPr="00304DED" w:rsidRDefault="00C630A9" w:rsidP="00304DED">
      <w:pPr>
        <w:pStyle w:val="Poznmkapodarou"/>
        <w:jc w:val="both"/>
        <w:rPr>
          <w:rFonts w:ascii="Times New Roman" w:hAnsi="Times New Roman" w:cs="Times New Roman"/>
          <w:color w:val="000000" w:themeColor="text1"/>
          <w:sz w:val="20"/>
          <w:szCs w:val="20"/>
          <w:lang w:val="it-IT"/>
        </w:rPr>
      </w:pPr>
      <w:r w:rsidRPr="00DE7436">
        <w:rPr>
          <w:rStyle w:val="dn"/>
          <w:rFonts w:ascii="Times New Roman" w:eastAsia="Times New Roman" w:hAnsi="Times New Roman" w:cs="Times New Roman"/>
          <w:color w:val="000000" w:themeColor="text1"/>
          <w:sz w:val="20"/>
          <w:szCs w:val="20"/>
          <w:vertAlign w:val="superscript"/>
        </w:rPr>
        <w:footnoteRef/>
      </w:r>
      <w:r w:rsidR="00DE7436">
        <w:rPr>
          <w:rStyle w:val="dn"/>
          <w:rFonts w:ascii="Times New Roman" w:hAnsi="Times New Roman" w:cs="Times New Roman"/>
          <w:color w:val="000000" w:themeColor="text1"/>
          <w:sz w:val="20"/>
          <w:szCs w:val="20"/>
          <w:lang w:val="it-IT"/>
        </w:rPr>
        <w:t xml:space="preserve"> </w:t>
      </w:r>
      <w:r w:rsidR="0040705C" w:rsidRPr="0040705C">
        <w:rPr>
          <w:rFonts w:ascii="Times New Roman" w:hAnsi="Times New Roman" w:cs="Times New Roman"/>
          <w:color w:val="000000" w:themeColor="text1"/>
          <w:sz w:val="20"/>
          <w:szCs w:val="20"/>
          <w:lang w:val="it-IT"/>
        </w:rPr>
        <w:t xml:space="preserve">JELINEK, Elfriede, ULLRICHOVÁ, Darina (ed.). </w:t>
      </w:r>
      <w:r w:rsidR="0040705C" w:rsidRPr="0040705C">
        <w:rPr>
          <w:rFonts w:ascii="Times New Roman" w:hAnsi="Times New Roman" w:cs="Times New Roman"/>
          <w:i/>
          <w:iCs/>
          <w:color w:val="000000" w:themeColor="text1"/>
          <w:sz w:val="20"/>
          <w:szCs w:val="20"/>
          <w:lang w:val="it-IT"/>
        </w:rPr>
        <w:t>Co se stalo, když Nora opustila manžela, aneb Opory společnosti</w:t>
      </w:r>
      <w:r w:rsidR="0040705C" w:rsidRPr="0040705C">
        <w:rPr>
          <w:rFonts w:ascii="Times New Roman" w:hAnsi="Times New Roman" w:cs="Times New Roman"/>
          <w:color w:val="000000" w:themeColor="text1"/>
          <w:sz w:val="20"/>
          <w:szCs w:val="20"/>
          <w:lang w:val="it-IT"/>
        </w:rPr>
        <w:t>. Národní divadlo, 2010</w:t>
      </w:r>
      <w:r w:rsidR="0040705C">
        <w:rPr>
          <w:rFonts w:ascii="Times New Roman" w:hAnsi="Times New Roman" w:cs="Times New Roman"/>
          <w:color w:val="000000" w:themeColor="text1"/>
          <w:sz w:val="20"/>
          <w:szCs w:val="20"/>
          <w:lang w:val="it-IT"/>
        </w:rPr>
        <w:t>.,</w:t>
      </w:r>
      <w:r w:rsidRPr="00304DED">
        <w:rPr>
          <w:rStyle w:val="dn"/>
          <w:rFonts w:ascii="Times New Roman" w:hAnsi="Times New Roman" w:cs="Times New Roman"/>
          <w:color w:val="000000" w:themeColor="text1"/>
          <w:sz w:val="20"/>
          <w:szCs w:val="20"/>
          <w:lang w:val="it-IT"/>
        </w:rPr>
        <w:t xml:space="preserve"> s. 130</w:t>
      </w:r>
      <w:r w:rsidR="00207FC6">
        <w:rPr>
          <w:rStyle w:val="dn"/>
          <w:rFonts w:ascii="Times New Roman" w:hAnsi="Times New Roman" w:cs="Times New Roman"/>
          <w:color w:val="000000" w:themeColor="text1"/>
          <w:sz w:val="20"/>
          <w:szCs w:val="20"/>
          <w:lang w:val="it-IT"/>
        </w:rPr>
        <w:t>.</w:t>
      </w:r>
    </w:p>
  </w:footnote>
  <w:footnote w:id="110">
    <w:p w14:paraId="50763A10" w14:textId="394CB93C" w:rsidR="00C50C5C" w:rsidRPr="00304DED" w:rsidRDefault="00C630A9" w:rsidP="00304DED">
      <w:pPr>
        <w:pStyle w:val="Poznmkapodarou"/>
        <w:jc w:val="both"/>
        <w:rPr>
          <w:rFonts w:ascii="Times New Roman" w:hAnsi="Times New Roman" w:cs="Times New Roman"/>
          <w:sz w:val="20"/>
          <w:szCs w:val="20"/>
          <w:lang w:val="it-IT"/>
        </w:rPr>
      </w:pPr>
      <w:r w:rsidRPr="00304DED">
        <w:rPr>
          <w:rStyle w:val="dn"/>
          <w:rFonts w:ascii="Times New Roman" w:eastAsia="Times New Roman" w:hAnsi="Times New Roman" w:cs="Times New Roman"/>
          <w:color w:val="000000" w:themeColor="text1"/>
          <w:sz w:val="20"/>
          <w:szCs w:val="20"/>
          <w:vertAlign w:val="superscript"/>
        </w:rPr>
        <w:footnoteRef/>
      </w:r>
      <w:r w:rsidRPr="00304DED">
        <w:rPr>
          <w:rStyle w:val="dn"/>
          <w:rFonts w:ascii="Times New Roman" w:hAnsi="Times New Roman" w:cs="Times New Roman"/>
          <w:color w:val="000000" w:themeColor="text1"/>
          <w:sz w:val="20"/>
          <w:szCs w:val="20"/>
          <w:lang w:val="it-IT"/>
        </w:rPr>
        <w:t xml:space="preserve"> </w:t>
      </w:r>
      <w:r w:rsidR="0062302A" w:rsidRPr="0062302A">
        <w:rPr>
          <w:rFonts w:ascii="Times New Roman" w:hAnsi="Times New Roman" w:cs="Times New Roman"/>
          <w:color w:val="000000" w:themeColor="text1"/>
          <w:sz w:val="20"/>
          <w:szCs w:val="20"/>
          <w:lang w:val="cs-CZ"/>
        </w:rPr>
        <w:t xml:space="preserve">Index genderové rovnosti: Česko si polepšilo, za zbytkem EU nadále zaostává. </w:t>
      </w:r>
      <w:r w:rsidR="0062302A" w:rsidRPr="0062302A">
        <w:rPr>
          <w:rFonts w:ascii="Times New Roman" w:hAnsi="Times New Roman" w:cs="Times New Roman"/>
          <w:color w:val="000000" w:themeColor="text1"/>
          <w:sz w:val="20"/>
          <w:szCs w:val="20"/>
          <w:lang w:val="it-IT"/>
        </w:rPr>
        <w:t xml:space="preserve">Online. 2023. Dostupné z: </w:t>
      </w:r>
      <w:hyperlink r:id="rId8" w:history="1">
        <w:r w:rsidR="0062302A" w:rsidRPr="0062302A">
          <w:rPr>
            <w:rStyle w:val="Hypertextovodkaz"/>
            <w:rFonts w:ascii="Times New Roman" w:hAnsi="Times New Roman" w:cs="Times New Roman"/>
            <w:sz w:val="20"/>
            <w:szCs w:val="20"/>
            <w:lang w:val="it-IT"/>
          </w:rPr>
          <w:t>https://www.tojerovnost.cz/cs/gei2023/</w:t>
        </w:r>
      </w:hyperlink>
      <w:r w:rsidR="0062302A" w:rsidRPr="0062302A">
        <w:rPr>
          <w:rFonts w:ascii="Times New Roman" w:hAnsi="Times New Roman" w:cs="Times New Roman"/>
          <w:color w:val="000000" w:themeColor="text1"/>
          <w:sz w:val="20"/>
          <w:szCs w:val="20"/>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9EC"/>
    <w:multiLevelType w:val="multilevel"/>
    <w:tmpl w:val="BA10ABB2"/>
    <w:numStyleLink w:val="Styl1"/>
  </w:abstractNum>
  <w:abstractNum w:abstractNumId="1" w15:restartNumberingAfterBreak="0">
    <w:nsid w:val="1194007F"/>
    <w:multiLevelType w:val="multilevel"/>
    <w:tmpl w:val="0B484B6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42253CF8"/>
    <w:multiLevelType w:val="hybridMultilevel"/>
    <w:tmpl w:val="3C26E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677618"/>
    <w:multiLevelType w:val="hybridMultilevel"/>
    <w:tmpl w:val="EC4836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EB3305"/>
    <w:multiLevelType w:val="hybridMultilevel"/>
    <w:tmpl w:val="3C26E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5E6008"/>
    <w:multiLevelType w:val="hybridMultilevel"/>
    <w:tmpl w:val="6FA2F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7E3E41"/>
    <w:multiLevelType w:val="multilevel"/>
    <w:tmpl w:val="BA10ABB2"/>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826128">
    <w:abstractNumId w:val="2"/>
  </w:num>
  <w:num w:numId="2" w16cid:durableId="1072508064">
    <w:abstractNumId w:val="5"/>
  </w:num>
  <w:num w:numId="3" w16cid:durableId="905796887">
    <w:abstractNumId w:val="3"/>
  </w:num>
  <w:num w:numId="4" w16cid:durableId="2019431127">
    <w:abstractNumId w:val="6"/>
  </w:num>
  <w:num w:numId="5" w16cid:durableId="1430663791">
    <w:abstractNumId w:val="0"/>
  </w:num>
  <w:num w:numId="6" w16cid:durableId="1825582092">
    <w:abstractNumId w:val="1"/>
  </w:num>
  <w:num w:numId="7" w16cid:durableId="101338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2NzM0NTSxsLQ0NDdT0lEKTi0uzszPAykwqgUAjdj/bywAAAA="/>
  </w:docVars>
  <w:rsids>
    <w:rsidRoot w:val="00C50C5C"/>
    <w:rsid w:val="00001727"/>
    <w:rsid w:val="00002F0C"/>
    <w:rsid w:val="000041CD"/>
    <w:rsid w:val="000044B1"/>
    <w:rsid w:val="00005D40"/>
    <w:rsid w:val="000068B8"/>
    <w:rsid w:val="00007E1B"/>
    <w:rsid w:val="000101D8"/>
    <w:rsid w:val="000148F0"/>
    <w:rsid w:val="000157C4"/>
    <w:rsid w:val="00020D1C"/>
    <w:rsid w:val="00020FD8"/>
    <w:rsid w:val="00021316"/>
    <w:rsid w:val="00027570"/>
    <w:rsid w:val="00027F66"/>
    <w:rsid w:val="00031081"/>
    <w:rsid w:val="00034720"/>
    <w:rsid w:val="00035CCA"/>
    <w:rsid w:val="00035D4F"/>
    <w:rsid w:val="000361E7"/>
    <w:rsid w:val="00036C50"/>
    <w:rsid w:val="00037910"/>
    <w:rsid w:val="00042032"/>
    <w:rsid w:val="000445E1"/>
    <w:rsid w:val="000467E0"/>
    <w:rsid w:val="000479E6"/>
    <w:rsid w:val="00047D29"/>
    <w:rsid w:val="00051605"/>
    <w:rsid w:val="00051C3D"/>
    <w:rsid w:val="00053379"/>
    <w:rsid w:val="00053B03"/>
    <w:rsid w:val="00053DBF"/>
    <w:rsid w:val="00055398"/>
    <w:rsid w:val="00060FEB"/>
    <w:rsid w:val="00061A83"/>
    <w:rsid w:val="0006223D"/>
    <w:rsid w:val="000623AC"/>
    <w:rsid w:val="000626E9"/>
    <w:rsid w:val="0006289D"/>
    <w:rsid w:val="0006388B"/>
    <w:rsid w:val="00066362"/>
    <w:rsid w:val="00067352"/>
    <w:rsid w:val="000706C4"/>
    <w:rsid w:val="000707B3"/>
    <w:rsid w:val="000759EF"/>
    <w:rsid w:val="00080557"/>
    <w:rsid w:val="00081522"/>
    <w:rsid w:val="00083202"/>
    <w:rsid w:val="0008336D"/>
    <w:rsid w:val="0008427F"/>
    <w:rsid w:val="00084302"/>
    <w:rsid w:val="00084DF1"/>
    <w:rsid w:val="000868F5"/>
    <w:rsid w:val="00087B75"/>
    <w:rsid w:val="00091E5B"/>
    <w:rsid w:val="00092C67"/>
    <w:rsid w:val="0009549C"/>
    <w:rsid w:val="00095751"/>
    <w:rsid w:val="00095A87"/>
    <w:rsid w:val="000A598D"/>
    <w:rsid w:val="000B1101"/>
    <w:rsid w:val="000B2207"/>
    <w:rsid w:val="000B3598"/>
    <w:rsid w:val="000B3BC5"/>
    <w:rsid w:val="000C24D9"/>
    <w:rsid w:val="000C3628"/>
    <w:rsid w:val="000C3CD2"/>
    <w:rsid w:val="000C4120"/>
    <w:rsid w:val="000C56B8"/>
    <w:rsid w:val="000C58F9"/>
    <w:rsid w:val="000C6379"/>
    <w:rsid w:val="000C7CFD"/>
    <w:rsid w:val="000D0F31"/>
    <w:rsid w:val="000D5F3D"/>
    <w:rsid w:val="000E0C3C"/>
    <w:rsid w:val="000E124A"/>
    <w:rsid w:val="000E25AF"/>
    <w:rsid w:val="000E4791"/>
    <w:rsid w:val="000E4CE6"/>
    <w:rsid w:val="000E5105"/>
    <w:rsid w:val="000E5A77"/>
    <w:rsid w:val="000E7AD0"/>
    <w:rsid w:val="000F0E6D"/>
    <w:rsid w:val="000F1758"/>
    <w:rsid w:val="000F2C83"/>
    <w:rsid w:val="000F40A9"/>
    <w:rsid w:val="000F5207"/>
    <w:rsid w:val="000F5593"/>
    <w:rsid w:val="000F7635"/>
    <w:rsid w:val="001022DF"/>
    <w:rsid w:val="00102955"/>
    <w:rsid w:val="00106651"/>
    <w:rsid w:val="00106D1C"/>
    <w:rsid w:val="00110059"/>
    <w:rsid w:val="00110F75"/>
    <w:rsid w:val="00114964"/>
    <w:rsid w:val="00115069"/>
    <w:rsid w:val="00121F08"/>
    <w:rsid w:val="001239B8"/>
    <w:rsid w:val="001247F5"/>
    <w:rsid w:val="001253C0"/>
    <w:rsid w:val="00130153"/>
    <w:rsid w:val="00130D53"/>
    <w:rsid w:val="00135160"/>
    <w:rsid w:val="00135A8C"/>
    <w:rsid w:val="00136040"/>
    <w:rsid w:val="00140069"/>
    <w:rsid w:val="001406F0"/>
    <w:rsid w:val="00140776"/>
    <w:rsid w:val="001432C6"/>
    <w:rsid w:val="00143B46"/>
    <w:rsid w:val="0014522C"/>
    <w:rsid w:val="00146A81"/>
    <w:rsid w:val="001474E4"/>
    <w:rsid w:val="00147C0F"/>
    <w:rsid w:val="00150929"/>
    <w:rsid w:val="00150E51"/>
    <w:rsid w:val="0015116B"/>
    <w:rsid w:val="001518F7"/>
    <w:rsid w:val="001549E7"/>
    <w:rsid w:val="00160339"/>
    <w:rsid w:val="001622E6"/>
    <w:rsid w:val="00162738"/>
    <w:rsid w:val="001637EF"/>
    <w:rsid w:val="001718EC"/>
    <w:rsid w:val="0017525F"/>
    <w:rsid w:val="0017530E"/>
    <w:rsid w:val="001774DF"/>
    <w:rsid w:val="00180249"/>
    <w:rsid w:val="0018263C"/>
    <w:rsid w:val="001836CE"/>
    <w:rsid w:val="001849DB"/>
    <w:rsid w:val="00185CBF"/>
    <w:rsid w:val="00186049"/>
    <w:rsid w:val="0019048A"/>
    <w:rsid w:val="001922DD"/>
    <w:rsid w:val="0019349D"/>
    <w:rsid w:val="00195B93"/>
    <w:rsid w:val="00196EBE"/>
    <w:rsid w:val="001A009B"/>
    <w:rsid w:val="001A2319"/>
    <w:rsid w:val="001A2332"/>
    <w:rsid w:val="001A38A4"/>
    <w:rsid w:val="001A6C5E"/>
    <w:rsid w:val="001A7882"/>
    <w:rsid w:val="001A7E73"/>
    <w:rsid w:val="001B215D"/>
    <w:rsid w:val="001B476C"/>
    <w:rsid w:val="001B7761"/>
    <w:rsid w:val="001B7E4C"/>
    <w:rsid w:val="001C4221"/>
    <w:rsid w:val="001C55B8"/>
    <w:rsid w:val="001C7C0E"/>
    <w:rsid w:val="001D0D51"/>
    <w:rsid w:val="001D0F66"/>
    <w:rsid w:val="001D225A"/>
    <w:rsid w:val="001D23AB"/>
    <w:rsid w:val="001D2688"/>
    <w:rsid w:val="001D61F0"/>
    <w:rsid w:val="001D71BF"/>
    <w:rsid w:val="001E38B6"/>
    <w:rsid w:val="001E4A35"/>
    <w:rsid w:val="001F248A"/>
    <w:rsid w:val="001F55F0"/>
    <w:rsid w:val="001F655D"/>
    <w:rsid w:val="001F6EBA"/>
    <w:rsid w:val="001F7499"/>
    <w:rsid w:val="002058B2"/>
    <w:rsid w:val="00205A8C"/>
    <w:rsid w:val="00205B95"/>
    <w:rsid w:val="00207FC6"/>
    <w:rsid w:val="00212C65"/>
    <w:rsid w:val="00213C6D"/>
    <w:rsid w:val="00216738"/>
    <w:rsid w:val="002168C1"/>
    <w:rsid w:val="0022080F"/>
    <w:rsid w:val="00220E2B"/>
    <w:rsid w:val="002235CB"/>
    <w:rsid w:val="002270B6"/>
    <w:rsid w:val="00227B90"/>
    <w:rsid w:val="00231793"/>
    <w:rsid w:val="00234AE1"/>
    <w:rsid w:val="00240A94"/>
    <w:rsid w:val="002422E3"/>
    <w:rsid w:val="00242C61"/>
    <w:rsid w:val="00244B74"/>
    <w:rsid w:val="00245E3D"/>
    <w:rsid w:val="00255847"/>
    <w:rsid w:val="00260543"/>
    <w:rsid w:val="00263FAD"/>
    <w:rsid w:val="0026614E"/>
    <w:rsid w:val="002675DF"/>
    <w:rsid w:val="0027128F"/>
    <w:rsid w:val="00272707"/>
    <w:rsid w:val="00275997"/>
    <w:rsid w:val="00280E40"/>
    <w:rsid w:val="00282B26"/>
    <w:rsid w:val="00282C89"/>
    <w:rsid w:val="002832A0"/>
    <w:rsid w:val="00283772"/>
    <w:rsid w:val="00284173"/>
    <w:rsid w:val="002842E4"/>
    <w:rsid w:val="0029017F"/>
    <w:rsid w:val="00294B76"/>
    <w:rsid w:val="00294D8A"/>
    <w:rsid w:val="002A10AF"/>
    <w:rsid w:val="002A14F5"/>
    <w:rsid w:val="002A217C"/>
    <w:rsid w:val="002A2890"/>
    <w:rsid w:val="002B05AA"/>
    <w:rsid w:val="002B154B"/>
    <w:rsid w:val="002B173B"/>
    <w:rsid w:val="002B2D99"/>
    <w:rsid w:val="002B36A3"/>
    <w:rsid w:val="002B3801"/>
    <w:rsid w:val="002B5F0E"/>
    <w:rsid w:val="002C0BA4"/>
    <w:rsid w:val="002C2AE4"/>
    <w:rsid w:val="002C3DAB"/>
    <w:rsid w:val="002C3EF8"/>
    <w:rsid w:val="002C4775"/>
    <w:rsid w:val="002C4BA2"/>
    <w:rsid w:val="002C5060"/>
    <w:rsid w:val="002C52AB"/>
    <w:rsid w:val="002C5859"/>
    <w:rsid w:val="002D0CC8"/>
    <w:rsid w:val="002D0D31"/>
    <w:rsid w:val="002D34E0"/>
    <w:rsid w:val="002D69E0"/>
    <w:rsid w:val="002E2132"/>
    <w:rsid w:val="002E34C9"/>
    <w:rsid w:val="002E3E93"/>
    <w:rsid w:val="002E736E"/>
    <w:rsid w:val="002E7566"/>
    <w:rsid w:val="002F0C27"/>
    <w:rsid w:val="002F2E82"/>
    <w:rsid w:val="002F3606"/>
    <w:rsid w:val="002F364B"/>
    <w:rsid w:val="002F3AAE"/>
    <w:rsid w:val="00304D1D"/>
    <w:rsid w:val="00304DED"/>
    <w:rsid w:val="0030616B"/>
    <w:rsid w:val="0031028B"/>
    <w:rsid w:val="003109D1"/>
    <w:rsid w:val="003116C4"/>
    <w:rsid w:val="00312738"/>
    <w:rsid w:val="00313EC3"/>
    <w:rsid w:val="003156DE"/>
    <w:rsid w:val="0032113F"/>
    <w:rsid w:val="0032281B"/>
    <w:rsid w:val="00322C65"/>
    <w:rsid w:val="00323BA7"/>
    <w:rsid w:val="0032450A"/>
    <w:rsid w:val="00325497"/>
    <w:rsid w:val="00325A54"/>
    <w:rsid w:val="003267DE"/>
    <w:rsid w:val="00331999"/>
    <w:rsid w:val="00331B66"/>
    <w:rsid w:val="00332997"/>
    <w:rsid w:val="00333B7E"/>
    <w:rsid w:val="00334284"/>
    <w:rsid w:val="00335B1E"/>
    <w:rsid w:val="00337E1F"/>
    <w:rsid w:val="00342B7E"/>
    <w:rsid w:val="00350724"/>
    <w:rsid w:val="00350C5E"/>
    <w:rsid w:val="0035114C"/>
    <w:rsid w:val="003543CC"/>
    <w:rsid w:val="00355DA3"/>
    <w:rsid w:val="00355EE8"/>
    <w:rsid w:val="00356A45"/>
    <w:rsid w:val="0036429C"/>
    <w:rsid w:val="003750D2"/>
    <w:rsid w:val="00375C24"/>
    <w:rsid w:val="00380C76"/>
    <w:rsid w:val="00382D8C"/>
    <w:rsid w:val="0038343E"/>
    <w:rsid w:val="00384C6D"/>
    <w:rsid w:val="0038558B"/>
    <w:rsid w:val="00385AC7"/>
    <w:rsid w:val="00385AE7"/>
    <w:rsid w:val="00386A73"/>
    <w:rsid w:val="00390A62"/>
    <w:rsid w:val="00390D31"/>
    <w:rsid w:val="00393CA3"/>
    <w:rsid w:val="003953FF"/>
    <w:rsid w:val="003960F1"/>
    <w:rsid w:val="003962AF"/>
    <w:rsid w:val="003965EA"/>
    <w:rsid w:val="003A1157"/>
    <w:rsid w:val="003B130A"/>
    <w:rsid w:val="003B560E"/>
    <w:rsid w:val="003B6753"/>
    <w:rsid w:val="003B6F76"/>
    <w:rsid w:val="003C436F"/>
    <w:rsid w:val="003C5E87"/>
    <w:rsid w:val="003C6937"/>
    <w:rsid w:val="003C74C7"/>
    <w:rsid w:val="003C7660"/>
    <w:rsid w:val="003D0A8F"/>
    <w:rsid w:val="003D1141"/>
    <w:rsid w:val="003D13A0"/>
    <w:rsid w:val="003D3C34"/>
    <w:rsid w:val="003E1886"/>
    <w:rsid w:val="003E53B1"/>
    <w:rsid w:val="003E5BAD"/>
    <w:rsid w:val="003F171E"/>
    <w:rsid w:val="003F221A"/>
    <w:rsid w:val="003F364E"/>
    <w:rsid w:val="003F6BF2"/>
    <w:rsid w:val="003F7020"/>
    <w:rsid w:val="0040006C"/>
    <w:rsid w:val="004004C5"/>
    <w:rsid w:val="0040259F"/>
    <w:rsid w:val="00402A13"/>
    <w:rsid w:val="004036B4"/>
    <w:rsid w:val="004040D2"/>
    <w:rsid w:val="0040533B"/>
    <w:rsid w:val="0040705C"/>
    <w:rsid w:val="00411C3E"/>
    <w:rsid w:val="00416283"/>
    <w:rsid w:val="0041645C"/>
    <w:rsid w:val="00417BC7"/>
    <w:rsid w:val="0042015C"/>
    <w:rsid w:val="004209B6"/>
    <w:rsid w:val="0042212D"/>
    <w:rsid w:val="00422636"/>
    <w:rsid w:val="00422823"/>
    <w:rsid w:val="00423F92"/>
    <w:rsid w:val="004273C9"/>
    <w:rsid w:val="004305C1"/>
    <w:rsid w:val="00432EE6"/>
    <w:rsid w:val="00434058"/>
    <w:rsid w:val="0043499D"/>
    <w:rsid w:val="004465DB"/>
    <w:rsid w:val="004469FA"/>
    <w:rsid w:val="00451156"/>
    <w:rsid w:val="00452C39"/>
    <w:rsid w:val="00452CC9"/>
    <w:rsid w:val="00453DEC"/>
    <w:rsid w:val="00454151"/>
    <w:rsid w:val="00454648"/>
    <w:rsid w:val="004626FE"/>
    <w:rsid w:val="00462D29"/>
    <w:rsid w:val="0046493C"/>
    <w:rsid w:val="004664F1"/>
    <w:rsid w:val="004677AE"/>
    <w:rsid w:val="00471FF0"/>
    <w:rsid w:val="004726A0"/>
    <w:rsid w:val="00472CFD"/>
    <w:rsid w:val="0047362F"/>
    <w:rsid w:val="0047412D"/>
    <w:rsid w:val="0048134D"/>
    <w:rsid w:val="0048727C"/>
    <w:rsid w:val="0048747A"/>
    <w:rsid w:val="00493073"/>
    <w:rsid w:val="00493DE4"/>
    <w:rsid w:val="0049668A"/>
    <w:rsid w:val="00496D31"/>
    <w:rsid w:val="004A25C5"/>
    <w:rsid w:val="004A383E"/>
    <w:rsid w:val="004A484E"/>
    <w:rsid w:val="004A6E40"/>
    <w:rsid w:val="004A77AB"/>
    <w:rsid w:val="004C0C4B"/>
    <w:rsid w:val="004C4396"/>
    <w:rsid w:val="004C5ED0"/>
    <w:rsid w:val="004C763F"/>
    <w:rsid w:val="004D2251"/>
    <w:rsid w:val="004D3E70"/>
    <w:rsid w:val="004D77B0"/>
    <w:rsid w:val="004D795D"/>
    <w:rsid w:val="004E1CAF"/>
    <w:rsid w:val="004E2562"/>
    <w:rsid w:val="004F0708"/>
    <w:rsid w:val="004F0F7A"/>
    <w:rsid w:val="004F2C7F"/>
    <w:rsid w:val="004F3EF5"/>
    <w:rsid w:val="004F7253"/>
    <w:rsid w:val="005000D8"/>
    <w:rsid w:val="00500C38"/>
    <w:rsid w:val="005013C1"/>
    <w:rsid w:val="00501B26"/>
    <w:rsid w:val="00502AFC"/>
    <w:rsid w:val="00502D5D"/>
    <w:rsid w:val="005046C4"/>
    <w:rsid w:val="00506CD2"/>
    <w:rsid w:val="00507A00"/>
    <w:rsid w:val="00507A4C"/>
    <w:rsid w:val="005100F9"/>
    <w:rsid w:val="005124DA"/>
    <w:rsid w:val="00513175"/>
    <w:rsid w:val="005138B8"/>
    <w:rsid w:val="00515922"/>
    <w:rsid w:val="005159E1"/>
    <w:rsid w:val="00515A16"/>
    <w:rsid w:val="00515A40"/>
    <w:rsid w:val="00516345"/>
    <w:rsid w:val="00517220"/>
    <w:rsid w:val="0052269E"/>
    <w:rsid w:val="005237C9"/>
    <w:rsid w:val="00532397"/>
    <w:rsid w:val="005351C5"/>
    <w:rsid w:val="00537EBB"/>
    <w:rsid w:val="00540AAD"/>
    <w:rsid w:val="00540DE2"/>
    <w:rsid w:val="005424DD"/>
    <w:rsid w:val="00542D09"/>
    <w:rsid w:val="00550D00"/>
    <w:rsid w:val="0055340A"/>
    <w:rsid w:val="0055393B"/>
    <w:rsid w:val="005552D6"/>
    <w:rsid w:val="005567AD"/>
    <w:rsid w:val="005609B1"/>
    <w:rsid w:val="00564213"/>
    <w:rsid w:val="00565DBE"/>
    <w:rsid w:val="005677A3"/>
    <w:rsid w:val="005710F6"/>
    <w:rsid w:val="005726DC"/>
    <w:rsid w:val="005727B1"/>
    <w:rsid w:val="00574F21"/>
    <w:rsid w:val="005807AA"/>
    <w:rsid w:val="005815A3"/>
    <w:rsid w:val="00581757"/>
    <w:rsid w:val="00590660"/>
    <w:rsid w:val="0059426F"/>
    <w:rsid w:val="005A26FA"/>
    <w:rsid w:val="005A64BD"/>
    <w:rsid w:val="005A6DA1"/>
    <w:rsid w:val="005A7AF1"/>
    <w:rsid w:val="005B070F"/>
    <w:rsid w:val="005B0FC2"/>
    <w:rsid w:val="005B1476"/>
    <w:rsid w:val="005B47D9"/>
    <w:rsid w:val="005B69CB"/>
    <w:rsid w:val="005B6BFB"/>
    <w:rsid w:val="005C02AD"/>
    <w:rsid w:val="005C33F5"/>
    <w:rsid w:val="005C4A48"/>
    <w:rsid w:val="005C74A9"/>
    <w:rsid w:val="005C7D58"/>
    <w:rsid w:val="005D1509"/>
    <w:rsid w:val="005D16ED"/>
    <w:rsid w:val="005D44D3"/>
    <w:rsid w:val="005D5586"/>
    <w:rsid w:val="005D6549"/>
    <w:rsid w:val="005D699E"/>
    <w:rsid w:val="005E1CBA"/>
    <w:rsid w:val="005E2E18"/>
    <w:rsid w:val="005E4138"/>
    <w:rsid w:val="005E4D61"/>
    <w:rsid w:val="005E5D83"/>
    <w:rsid w:val="005F2992"/>
    <w:rsid w:val="005F3474"/>
    <w:rsid w:val="005F512C"/>
    <w:rsid w:val="005F64CF"/>
    <w:rsid w:val="005F7864"/>
    <w:rsid w:val="00600A43"/>
    <w:rsid w:val="00607619"/>
    <w:rsid w:val="00612FAE"/>
    <w:rsid w:val="006130A7"/>
    <w:rsid w:val="00614340"/>
    <w:rsid w:val="00615580"/>
    <w:rsid w:val="006167B4"/>
    <w:rsid w:val="00616E3C"/>
    <w:rsid w:val="00620952"/>
    <w:rsid w:val="00622743"/>
    <w:rsid w:val="0062302A"/>
    <w:rsid w:val="006238CA"/>
    <w:rsid w:val="0062457D"/>
    <w:rsid w:val="00624C7B"/>
    <w:rsid w:val="006274F3"/>
    <w:rsid w:val="0063131E"/>
    <w:rsid w:val="006345E1"/>
    <w:rsid w:val="00636D4B"/>
    <w:rsid w:val="006370C9"/>
    <w:rsid w:val="00640BA0"/>
    <w:rsid w:val="00641224"/>
    <w:rsid w:val="006427A4"/>
    <w:rsid w:val="00644172"/>
    <w:rsid w:val="006445D2"/>
    <w:rsid w:val="00645275"/>
    <w:rsid w:val="00646180"/>
    <w:rsid w:val="00653473"/>
    <w:rsid w:val="006534FD"/>
    <w:rsid w:val="00655780"/>
    <w:rsid w:val="0065716D"/>
    <w:rsid w:val="00660590"/>
    <w:rsid w:val="0066191A"/>
    <w:rsid w:val="00661D9D"/>
    <w:rsid w:val="00663ECF"/>
    <w:rsid w:val="006645F9"/>
    <w:rsid w:val="00665B41"/>
    <w:rsid w:val="006672A9"/>
    <w:rsid w:val="00684DF8"/>
    <w:rsid w:val="00691C8A"/>
    <w:rsid w:val="0069395A"/>
    <w:rsid w:val="00693A6A"/>
    <w:rsid w:val="00696040"/>
    <w:rsid w:val="00697D80"/>
    <w:rsid w:val="006A29B5"/>
    <w:rsid w:val="006A3978"/>
    <w:rsid w:val="006A667B"/>
    <w:rsid w:val="006B3382"/>
    <w:rsid w:val="006B5850"/>
    <w:rsid w:val="006B6FCF"/>
    <w:rsid w:val="006B7568"/>
    <w:rsid w:val="006C0B48"/>
    <w:rsid w:val="006C24EE"/>
    <w:rsid w:val="006C2BD0"/>
    <w:rsid w:val="006C536A"/>
    <w:rsid w:val="006C6030"/>
    <w:rsid w:val="006C6D5D"/>
    <w:rsid w:val="006C71D4"/>
    <w:rsid w:val="006D1956"/>
    <w:rsid w:val="006D304C"/>
    <w:rsid w:val="006D586B"/>
    <w:rsid w:val="006E0489"/>
    <w:rsid w:val="006E339B"/>
    <w:rsid w:val="006E3DCD"/>
    <w:rsid w:val="006E43FF"/>
    <w:rsid w:val="006E5D78"/>
    <w:rsid w:val="006E7547"/>
    <w:rsid w:val="006F0516"/>
    <w:rsid w:val="006F181B"/>
    <w:rsid w:val="006F51B2"/>
    <w:rsid w:val="006F76FA"/>
    <w:rsid w:val="007024CD"/>
    <w:rsid w:val="00702F71"/>
    <w:rsid w:val="00705966"/>
    <w:rsid w:val="0070726B"/>
    <w:rsid w:val="00707C7D"/>
    <w:rsid w:val="00710E58"/>
    <w:rsid w:val="00713D79"/>
    <w:rsid w:val="007203C6"/>
    <w:rsid w:val="00720780"/>
    <w:rsid w:val="0072253D"/>
    <w:rsid w:val="00725672"/>
    <w:rsid w:val="00725D76"/>
    <w:rsid w:val="00725EC7"/>
    <w:rsid w:val="00727616"/>
    <w:rsid w:val="007315F0"/>
    <w:rsid w:val="0073413B"/>
    <w:rsid w:val="0073491B"/>
    <w:rsid w:val="00736D0F"/>
    <w:rsid w:val="007371C6"/>
    <w:rsid w:val="00740746"/>
    <w:rsid w:val="00743700"/>
    <w:rsid w:val="00743F58"/>
    <w:rsid w:val="00744271"/>
    <w:rsid w:val="00744ABD"/>
    <w:rsid w:val="00746328"/>
    <w:rsid w:val="00747962"/>
    <w:rsid w:val="007504F9"/>
    <w:rsid w:val="00750B4F"/>
    <w:rsid w:val="00750B7D"/>
    <w:rsid w:val="00750C9E"/>
    <w:rsid w:val="007528F6"/>
    <w:rsid w:val="00752D9D"/>
    <w:rsid w:val="007538B1"/>
    <w:rsid w:val="0075537D"/>
    <w:rsid w:val="00760D9C"/>
    <w:rsid w:val="0076139C"/>
    <w:rsid w:val="007614D1"/>
    <w:rsid w:val="00762095"/>
    <w:rsid w:val="00763B32"/>
    <w:rsid w:val="007652B7"/>
    <w:rsid w:val="007657A4"/>
    <w:rsid w:val="007741F0"/>
    <w:rsid w:val="007748E8"/>
    <w:rsid w:val="00774ADB"/>
    <w:rsid w:val="00781961"/>
    <w:rsid w:val="0078276B"/>
    <w:rsid w:val="00783BBF"/>
    <w:rsid w:val="00783FFE"/>
    <w:rsid w:val="007865CE"/>
    <w:rsid w:val="00786A6A"/>
    <w:rsid w:val="00787604"/>
    <w:rsid w:val="00791343"/>
    <w:rsid w:val="00793F87"/>
    <w:rsid w:val="007968F2"/>
    <w:rsid w:val="007A08DD"/>
    <w:rsid w:val="007A177E"/>
    <w:rsid w:val="007A4AFF"/>
    <w:rsid w:val="007B0EE9"/>
    <w:rsid w:val="007B2B5E"/>
    <w:rsid w:val="007B368B"/>
    <w:rsid w:val="007B39AD"/>
    <w:rsid w:val="007B728C"/>
    <w:rsid w:val="007B7925"/>
    <w:rsid w:val="007B7A87"/>
    <w:rsid w:val="007C1C93"/>
    <w:rsid w:val="007C1E0F"/>
    <w:rsid w:val="007C2687"/>
    <w:rsid w:val="007C2688"/>
    <w:rsid w:val="007C4440"/>
    <w:rsid w:val="007C6B9A"/>
    <w:rsid w:val="007D0C77"/>
    <w:rsid w:val="007D15BB"/>
    <w:rsid w:val="007D19F1"/>
    <w:rsid w:val="007D2A02"/>
    <w:rsid w:val="007D457B"/>
    <w:rsid w:val="007D5326"/>
    <w:rsid w:val="007D7CC1"/>
    <w:rsid w:val="007E211E"/>
    <w:rsid w:val="007E703D"/>
    <w:rsid w:val="007E7B81"/>
    <w:rsid w:val="007F0BEE"/>
    <w:rsid w:val="007F18CF"/>
    <w:rsid w:val="007F37FD"/>
    <w:rsid w:val="007F3BB4"/>
    <w:rsid w:val="007F78DB"/>
    <w:rsid w:val="007F7BFD"/>
    <w:rsid w:val="007F7C53"/>
    <w:rsid w:val="00807B2A"/>
    <w:rsid w:val="00811116"/>
    <w:rsid w:val="008130AB"/>
    <w:rsid w:val="00816126"/>
    <w:rsid w:val="00816C26"/>
    <w:rsid w:val="008232A2"/>
    <w:rsid w:val="00826120"/>
    <w:rsid w:val="008265AE"/>
    <w:rsid w:val="00831747"/>
    <w:rsid w:val="00831C35"/>
    <w:rsid w:val="008333E5"/>
    <w:rsid w:val="00836281"/>
    <w:rsid w:val="00841AF1"/>
    <w:rsid w:val="0084203C"/>
    <w:rsid w:val="008421A7"/>
    <w:rsid w:val="008443AC"/>
    <w:rsid w:val="00844BD8"/>
    <w:rsid w:val="008456E2"/>
    <w:rsid w:val="00847031"/>
    <w:rsid w:val="0085475C"/>
    <w:rsid w:val="00856135"/>
    <w:rsid w:val="00856535"/>
    <w:rsid w:val="00856F17"/>
    <w:rsid w:val="008571DE"/>
    <w:rsid w:val="008573C6"/>
    <w:rsid w:val="008616C8"/>
    <w:rsid w:val="00862E43"/>
    <w:rsid w:val="008634F0"/>
    <w:rsid w:val="00866BF9"/>
    <w:rsid w:val="00871A9B"/>
    <w:rsid w:val="00871D42"/>
    <w:rsid w:val="00875074"/>
    <w:rsid w:val="008762E8"/>
    <w:rsid w:val="008765D0"/>
    <w:rsid w:val="00877D1E"/>
    <w:rsid w:val="00883A51"/>
    <w:rsid w:val="00885B43"/>
    <w:rsid w:val="008900FC"/>
    <w:rsid w:val="008925F4"/>
    <w:rsid w:val="00894299"/>
    <w:rsid w:val="0089458D"/>
    <w:rsid w:val="0089748E"/>
    <w:rsid w:val="008A05F3"/>
    <w:rsid w:val="008A0DF6"/>
    <w:rsid w:val="008A2DFD"/>
    <w:rsid w:val="008A2F45"/>
    <w:rsid w:val="008A44B8"/>
    <w:rsid w:val="008A5056"/>
    <w:rsid w:val="008A797A"/>
    <w:rsid w:val="008B16DE"/>
    <w:rsid w:val="008B1CE9"/>
    <w:rsid w:val="008B5268"/>
    <w:rsid w:val="008B623B"/>
    <w:rsid w:val="008B7E59"/>
    <w:rsid w:val="008C26E4"/>
    <w:rsid w:val="008C3443"/>
    <w:rsid w:val="008C4FCB"/>
    <w:rsid w:val="008C53BA"/>
    <w:rsid w:val="008C5E99"/>
    <w:rsid w:val="008D01F7"/>
    <w:rsid w:val="008D1A4D"/>
    <w:rsid w:val="008D239B"/>
    <w:rsid w:val="008D7E09"/>
    <w:rsid w:val="008E0534"/>
    <w:rsid w:val="008E1389"/>
    <w:rsid w:val="008E14E5"/>
    <w:rsid w:val="008E22AE"/>
    <w:rsid w:val="008E22B5"/>
    <w:rsid w:val="008E272B"/>
    <w:rsid w:val="008E450F"/>
    <w:rsid w:val="008E4807"/>
    <w:rsid w:val="008F1BE7"/>
    <w:rsid w:val="008F6468"/>
    <w:rsid w:val="008F6614"/>
    <w:rsid w:val="008F68C2"/>
    <w:rsid w:val="00902E8B"/>
    <w:rsid w:val="00906277"/>
    <w:rsid w:val="00907BA4"/>
    <w:rsid w:val="00910315"/>
    <w:rsid w:val="00910E41"/>
    <w:rsid w:val="00911774"/>
    <w:rsid w:val="00912D2E"/>
    <w:rsid w:val="00915D17"/>
    <w:rsid w:val="009271FF"/>
    <w:rsid w:val="00931471"/>
    <w:rsid w:val="00932426"/>
    <w:rsid w:val="00932447"/>
    <w:rsid w:val="00934D1A"/>
    <w:rsid w:val="00934FC9"/>
    <w:rsid w:val="00936177"/>
    <w:rsid w:val="00937B0B"/>
    <w:rsid w:val="00940319"/>
    <w:rsid w:val="00942FEF"/>
    <w:rsid w:val="00944BA3"/>
    <w:rsid w:val="00950D6C"/>
    <w:rsid w:val="0095430F"/>
    <w:rsid w:val="00954F64"/>
    <w:rsid w:val="00957EBD"/>
    <w:rsid w:val="0096268F"/>
    <w:rsid w:val="00965C71"/>
    <w:rsid w:val="00967CC3"/>
    <w:rsid w:val="00970FD0"/>
    <w:rsid w:val="009715B7"/>
    <w:rsid w:val="00971697"/>
    <w:rsid w:val="00973206"/>
    <w:rsid w:val="009737FE"/>
    <w:rsid w:val="0097398E"/>
    <w:rsid w:val="009749CC"/>
    <w:rsid w:val="00974B66"/>
    <w:rsid w:val="00983DF8"/>
    <w:rsid w:val="0098407B"/>
    <w:rsid w:val="00985456"/>
    <w:rsid w:val="00986E62"/>
    <w:rsid w:val="0099469E"/>
    <w:rsid w:val="009A3E60"/>
    <w:rsid w:val="009A4862"/>
    <w:rsid w:val="009A6796"/>
    <w:rsid w:val="009A7A16"/>
    <w:rsid w:val="009B274F"/>
    <w:rsid w:val="009B3FC8"/>
    <w:rsid w:val="009B4EF4"/>
    <w:rsid w:val="009B5122"/>
    <w:rsid w:val="009B7FD3"/>
    <w:rsid w:val="009C2C48"/>
    <w:rsid w:val="009C33CF"/>
    <w:rsid w:val="009C7F3D"/>
    <w:rsid w:val="009D0282"/>
    <w:rsid w:val="009D180D"/>
    <w:rsid w:val="009D22B2"/>
    <w:rsid w:val="009D45A5"/>
    <w:rsid w:val="009D4FB1"/>
    <w:rsid w:val="009D5547"/>
    <w:rsid w:val="009D64EF"/>
    <w:rsid w:val="009E0D1D"/>
    <w:rsid w:val="009E40F4"/>
    <w:rsid w:val="009F1CB6"/>
    <w:rsid w:val="009F2958"/>
    <w:rsid w:val="009F3C5C"/>
    <w:rsid w:val="009F5D6C"/>
    <w:rsid w:val="00A001E0"/>
    <w:rsid w:val="00A01589"/>
    <w:rsid w:val="00A030FD"/>
    <w:rsid w:val="00A053B8"/>
    <w:rsid w:val="00A0789A"/>
    <w:rsid w:val="00A11EAE"/>
    <w:rsid w:val="00A1200E"/>
    <w:rsid w:val="00A12CB5"/>
    <w:rsid w:val="00A15018"/>
    <w:rsid w:val="00A171B1"/>
    <w:rsid w:val="00A20F35"/>
    <w:rsid w:val="00A210BF"/>
    <w:rsid w:val="00A21512"/>
    <w:rsid w:val="00A21B52"/>
    <w:rsid w:val="00A22933"/>
    <w:rsid w:val="00A22EC5"/>
    <w:rsid w:val="00A27C03"/>
    <w:rsid w:val="00A30841"/>
    <w:rsid w:val="00A308DE"/>
    <w:rsid w:val="00A31FCB"/>
    <w:rsid w:val="00A322FC"/>
    <w:rsid w:val="00A33AE7"/>
    <w:rsid w:val="00A35093"/>
    <w:rsid w:val="00A3656B"/>
    <w:rsid w:val="00A37724"/>
    <w:rsid w:val="00A37FDC"/>
    <w:rsid w:val="00A41C02"/>
    <w:rsid w:val="00A42941"/>
    <w:rsid w:val="00A50E54"/>
    <w:rsid w:val="00A534EF"/>
    <w:rsid w:val="00A53739"/>
    <w:rsid w:val="00A55B4D"/>
    <w:rsid w:val="00A5741E"/>
    <w:rsid w:val="00A630AD"/>
    <w:rsid w:val="00A642D5"/>
    <w:rsid w:val="00A645B3"/>
    <w:rsid w:val="00A65E9C"/>
    <w:rsid w:val="00A66195"/>
    <w:rsid w:val="00A71ABF"/>
    <w:rsid w:val="00A74AB6"/>
    <w:rsid w:val="00A75A2D"/>
    <w:rsid w:val="00A82027"/>
    <w:rsid w:val="00A82CE5"/>
    <w:rsid w:val="00A83AC1"/>
    <w:rsid w:val="00A90B9D"/>
    <w:rsid w:val="00A92561"/>
    <w:rsid w:val="00A969B5"/>
    <w:rsid w:val="00A96D40"/>
    <w:rsid w:val="00AA1451"/>
    <w:rsid w:val="00AA2BE1"/>
    <w:rsid w:val="00AB0AB2"/>
    <w:rsid w:val="00AB1542"/>
    <w:rsid w:val="00AB16B0"/>
    <w:rsid w:val="00AB6B3C"/>
    <w:rsid w:val="00AB6F13"/>
    <w:rsid w:val="00AC1420"/>
    <w:rsid w:val="00AC25F2"/>
    <w:rsid w:val="00AC4435"/>
    <w:rsid w:val="00AC491F"/>
    <w:rsid w:val="00AC4F3A"/>
    <w:rsid w:val="00AC60E0"/>
    <w:rsid w:val="00AD1690"/>
    <w:rsid w:val="00AD3016"/>
    <w:rsid w:val="00AD3A03"/>
    <w:rsid w:val="00AD6802"/>
    <w:rsid w:val="00AE0696"/>
    <w:rsid w:val="00AE2286"/>
    <w:rsid w:val="00AE2797"/>
    <w:rsid w:val="00AE27EE"/>
    <w:rsid w:val="00AE2C4D"/>
    <w:rsid w:val="00AE5F37"/>
    <w:rsid w:val="00AE69F9"/>
    <w:rsid w:val="00AF0B36"/>
    <w:rsid w:val="00AF4437"/>
    <w:rsid w:val="00AF6E2E"/>
    <w:rsid w:val="00AF7F3B"/>
    <w:rsid w:val="00B00306"/>
    <w:rsid w:val="00B01E0B"/>
    <w:rsid w:val="00B02B4C"/>
    <w:rsid w:val="00B042E8"/>
    <w:rsid w:val="00B04BDF"/>
    <w:rsid w:val="00B07FBF"/>
    <w:rsid w:val="00B10B7A"/>
    <w:rsid w:val="00B129C2"/>
    <w:rsid w:val="00B1514E"/>
    <w:rsid w:val="00B17300"/>
    <w:rsid w:val="00B2066B"/>
    <w:rsid w:val="00B2234D"/>
    <w:rsid w:val="00B24802"/>
    <w:rsid w:val="00B26303"/>
    <w:rsid w:val="00B276B0"/>
    <w:rsid w:val="00B279F8"/>
    <w:rsid w:val="00B27E35"/>
    <w:rsid w:val="00B307DF"/>
    <w:rsid w:val="00B309BD"/>
    <w:rsid w:val="00B32492"/>
    <w:rsid w:val="00B3478E"/>
    <w:rsid w:val="00B35858"/>
    <w:rsid w:val="00B42711"/>
    <w:rsid w:val="00B47DEF"/>
    <w:rsid w:val="00B520E2"/>
    <w:rsid w:val="00B573E2"/>
    <w:rsid w:val="00B60561"/>
    <w:rsid w:val="00B611BE"/>
    <w:rsid w:val="00B623BD"/>
    <w:rsid w:val="00B626EE"/>
    <w:rsid w:val="00B65AFA"/>
    <w:rsid w:val="00B65B07"/>
    <w:rsid w:val="00B72B2D"/>
    <w:rsid w:val="00B74098"/>
    <w:rsid w:val="00B74237"/>
    <w:rsid w:val="00B74971"/>
    <w:rsid w:val="00B7647C"/>
    <w:rsid w:val="00B77B7D"/>
    <w:rsid w:val="00B77F23"/>
    <w:rsid w:val="00B851B4"/>
    <w:rsid w:val="00B87169"/>
    <w:rsid w:val="00B87563"/>
    <w:rsid w:val="00B905CC"/>
    <w:rsid w:val="00B90877"/>
    <w:rsid w:val="00B91468"/>
    <w:rsid w:val="00B9198E"/>
    <w:rsid w:val="00B92348"/>
    <w:rsid w:val="00B92EB0"/>
    <w:rsid w:val="00B934F8"/>
    <w:rsid w:val="00B94EAD"/>
    <w:rsid w:val="00BA103E"/>
    <w:rsid w:val="00BA6FE8"/>
    <w:rsid w:val="00BA70AC"/>
    <w:rsid w:val="00BA7B97"/>
    <w:rsid w:val="00BB01CD"/>
    <w:rsid w:val="00BB58D7"/>
    <w:rsid w:val="00BB6041"/>
    <w:rsid w:val="00BB6677"/>
    <w:rsid w:val="00BB74FD"/>
    <w:rsid w:val="00BB7574"/>
    <w:rsid w:val="00BC02A8"/>
    <w:rsid w:val="00BC44BB"/>
    <w:rsid w:val="00BD2DE3"/>
    <w:rsid w:val="00BD5B4D"/>
    <w:rsid w:val="00BD6130"/>
    <w:rsid w:val="00BD6384"/>
    <w:rsid w:val="00BD6437"/>
    <w:rsid w:val="00BE0DA3"/>
    <w:rsid w:val="00BE235D"/>
    <w:rsid w:val="00BE3BF0"/>
    <w:rsid w:val="00BE480A"/>
    <w:rsid w:val="00BE4D73"/>
    <w:rsid w:val="00BE5ECD"/>
    <w:rsid w:val="00BE6040"/>
    <w:rsid w:val="00BE6855"/>
    <w:rsid w:val="00BF01A2"/>
    <w:rsid w:val="00BF2F00"/>
    <w:rsid w:val="00BF464C"/>
    <w:rsid w:val="00C027F2"/>
    <w:rsid w:val="00C05130"/>
    <w:rsid w:val="00C05A01"/>
    <w:rsid w:val="00C0626E"/>
    <w:rsid w:val="00C11E52"/>
    <w:rsid w:val="00C1201A"/>
    <w:rsid w:val="00C15AB8"/>
    <w:rsid w:val="00C209BF"/>
    <w:rsid w:val="00C211E2"/>
    <w:rsid w:val="00C21B1D"/>
    <w:rsid w:val="00C22CD1"/>
    <w:rsid w:val="00C244AB"/>
    <w:rsid w:val="00C25230"/>
    <w:rsid w:val="00C279E9"/>
    <w:rsid w:val="00C30750"/>
    <w:rsid w:val="00C316A6"/>
    <w:rsid w:val="00C34861"/>
    <w:rsid w:val="00C35409"/>
    <w:rsid w:val="00C355CC"/>
    <w:rsid w:val="00C373AC"/>
    <w:rsid w:val="00C41779"/>
    <w:rsid w:val="00C41DE1"/>
    <w:rsid w:val="00C44CE5"/>
    <w:rsid w:val="00C45B07"/>
    <w:rsid w:val="00C47FB8"/>
    <w:rsid w:val="00C507F8"/>
    <w:rsid w:val="00C50C5C"/>
    <w:rsid w:val="00C5358D"/>
    <w:rsid w:val="00C5450A"/>
    <w:rsid w:val="00C549C8"/>
    <w:rsid w:val="00C57842"/>
    <w:rsid w:val="00C60CB0"/>
    <w:rsid w:val="00C630A9"/>
    <w:rsid w:val="00C6617F"/>
    <w:rsid w:val="00C66C19"/>
    <w:rsid w:val="00C72869"/>
    <w:rsid w:val="00C730E6"/>
    <w:rsid w:val="00C73F59"/>
    <w:rsid w:val="00C76452"/>
    <w:rsid w:val="00C8052D"/>
    <w:rsid w:val="00C81875"/>
    <w:rsid w:val="00C81ABF"/>
    <w:rsid w:val="00C86F4E"/>
    <w:rsid w:val="00C87469"/>
    <w:rsid w:val="00C91FA3"/>
    <w:rsid w:val="00C92803"/>
    <w:rsid w:val="00C92E74"/>
    <w:rsid w:val="00C96189"/>
    <w:rsid w:val="00C97E3D"/>
    <w:rsid w:val="00CA0FDA"/>
    <w:rsid w:val="00CA6410"/>
    <w:rsid w:val="00CA7925"/>
    <w:rsid w:val="00CA7F37"/>
    <w:rsid w:val="00CB2031"/>
    <w:rsid w:val="00CB3253"/>
    <w:rsid w:val="00CB370A"/>
    <w:rsid w:val="00CB3E7C"/>
    <w:rsid w:val="00CC06B7"/>
    <w:rsid w:val="00CC0B81"/>
    <w:rsid w:val="00CC44A7"/>
    <w:rsid w:val="00CC5454"/>
    <w:rsid w:val="00CD2FCB"/>
    <w:rsid w:val="00CD36BF"/>
    <w:rsid w:val="00CD642C"/>
    <w:rsid w:val="00CE12E2"/>
    <w:rsid w:val="00CE2FB1"/>
    <w:rsid w:val="00CE30FF"/>
    <w:rsid w:val="00CE3D6F"/>
    <w:rsid w:val="00CE4E28"/>
    <w:rsid w:val="00CE6971"/>
    <w:rsid w:val="00CE7242"/>
    <w:rsid w:val="00CE753E"/>
    <w:rsid w:val="00CF1241"/>
    <w:rsid w:val="00CF3069"/>
    <w:rsid w:val="00CF4A4C"/>
    <w:rsid w:val="00CF569B"/>
    <w:rsid w:val="00CF709C"/>
    <w:rsid w:val="00CF7A51"/>
    <w:rsid w:val="00D02BBF"/>
    <w:rsid w:val="00D02EBB"/>
    <w:rsid w:val="00D070A1"/>
    <w:rsid w:val="00D07E8A"/>
    <w:rsid w:val="00D10A4B"/>
    <w:rsid w:val="00D14201"/>
    <w:rsid w:val="00D14DB0"/>
    <w:rsid w:val="00D15265"/>
    <w:rsid w:val="00D15C01"/>
    <w:rsid w:val="00D16927"/>
    <w:rsid w:val="00D178C1"/>
    <w:rsid w:val="00D22CBF"/>
    <w:rsid w:val="00D23069"/>
    <w:rsid w:val="00D23570"/>
    <w:rsid w:val="00D23A81"/>
    <w:rsid w:val="00D24225"/>
    <w:rsid w:val="00D24445"/>
    <w:rsid w:val="00D25C9D"/>
    <w:rsid w:val="00D26B8D"/>
    <w:rsid w:val="00D3333F"/>
    <w:rsid w:val="00D33BCB"/>
    <w:rsid w:val="00D34FBC"/>
    <w:rsid w:val="00D3527A"/>
    <w:rsid w:val="00D36494"/>
    <w:rsid w:val="00D37B6F"/>
    <w:rsid w:val="00D404E3"/>
    <w:rsid w:val="00D415F8"/>
    <w:rsid w:val="00D41854"/>
    <w:rsid w:val="00D42F85"/>
    <w:rsid w:val="00D44F8A"/>
    <w:rsid w:val="00D4621C"/>
    <w:rsid w:val="00D46FD6"/>
    <w:rsid w:val="00D53EDA"/>
    <w:rsid w:val="00D54808"/>
    <w:rsid w:val="00D56E08"/>
    <w:rsid w:val="00D57A47"/>
    <w:rsid w:val="00D605CB"/>
    <w:rsid w:val="00D60769"/>
    <w:rsid w:val="00D632D3"/>
    <w:rsid w:val="00D63AE6"/>
    <w:rsid w:val="00D663AC"/>
    <w:rsid w:val="00D67489"/>
    <w:rsid w:val="00D715DF"/>
    <w:rsid w:val="00D7421E"/>
    <w:rsid w:val="00D7695D"/>
    <w:rsid w:val="00D779EC"/>
    <w:rsid w:val="00D8058C"/>
    <w:rsid w:val="00D83B94"/>
    <w:rsid w:val="00D85538"/>
    <w:rsid w:val="00D86890"/>
    <w:rsid w:val="00D908C6"/>
    <w:rsid w:val="00D90AED"/>
    <w:rsid w:val="00D95584"/>
    <w:rsid w:val="00D96672"/>
    <w:rsid w:val="00DA15F1"/>
    <w:rsid w:val="00DA2643"/>
    <w:rsid w:val="00DA293E"/>
    <w:rsid w:val="00DA3D95"/>
    <w:rsid w:val="00DA5545"/>
    <w:rsid w:val="00DA6430"/>
    <w:rsid w:val="00DA65CE"/>
    <w:rsid w:val="00DA7546"/>
    <w:rsid w:val="00DB1374"/>
    <w:rsid w:val="00DB1F64"/>
    <w:rsid w:val="00DB2CD9"/>
    <w:rsid w:val="00DB49DF"/>
    <w:rsid w:val="00DB589D"/>
    <w:rsid w:val="00DB72BF"/>
    <w:rsid w:val="00DB7A83"/>
    <w:rsid w:val="00DC1362"/>
    <w:rsid w:val="00DC2094"/>
    <w:rsid w:val="00DC338A"/>
    <w:rsid w:val="00DC524F"/>
    <w:rsid w:val="00DC7A03"/>
    <w:rsid w:val="00DD0C87"/>
    <w:rsid w:val="00DD6E86"/>
    <w:rsid w:val="00DD7032"/>
    <w:rsid w:val="00DD70FC"/>
    <w:rsid w:val="00DD7943"/>
    <w:rsid w:val="00DE1918"/>
    <w:rsid w:val="00DE2211"/>
    <w:rsid w:val="00DE26A8"/>
    <w:rsid w:val="00DE390B"/>
    <w:rsid w:val="00DE7431"/>
    <w:rsid w:val="00DE7436"/>
    <w:rsid w:val="00DF018A"/>
    <w:rsid w:val="00DF13B5"/>
    <w:rsid w:val="00DF2E0C"/>
    <w:rsid w:val="00DF50A9"/>
    <w:rsid w:val="00DF5D08"/>
    <w:rsid w:val="00DF5D48"/>
    <w:rsid w:val="00DF6415"/>
    <w:rsid w:val="00E016F8"/>
    <w:rsid w:val="00E020BB"/>
    <w:rsid w:val="00E03FBD"/>
    <w:rsid w:val="00E0522A"/>
    <w:rsid w:val="00E06525"/>
    <w:rsid w:val="00E12754"/>
    <w:rsid w:val="00E1384C"/>
    <w:rsid w:val="00E13D77"/>
    <w:rsid w:val="00E149C5"/>
    <w:rsid w:val="00E15AFE"/>
    <w:rsid w:val="00E15DE7"/>
    <w:rsid w:val="00E17E30"/>
    <w:rsid w:val="00E20090"/>
    <w:rsid w:val="00E217EE"/>
    <w:rsid w:val="00E218F9"/>
    <w:rsid w:val="00E256E6"/>
    <w:rsid w:val="00E26186"/>
    <w:rsid w:val="00E27BDA"/>
    <w:rsid w:val="00E27EC5"/>
    <w:rsid w:val="00E30212"/>
    <w:rsid w:val="00E368C1"/>
    <w:rsid w:val="00E36B58"/>
    <w:rsid w:val="00E40F49"/>
    <w:rsid w:val="00E465E5"/>
    <w:rsid w:val="00E47206"/>
    <w:rsid w:val="00E476E9"/>
    <w:rsid w:val="00E5439F"/>
    <w:rsid w:val="00E60346"/>
    <w:rsid w:val="00E60C35"/>
    <w:rsid w:val="00E610B9"/>
    <w:rsid w:val="00E62198"/>
    <w:rsid w:val="00E64407"/>
    <w:rsid w:val="00E67831"/>
    <w:rsid w:val="00E7408C"/>
    <w:rsid w:val="00E75616"/>
    <w:rsid w:val="00E764C4"/>
    <w:rsid w:val="00E84F78"/>
    <w:rsid w:val="00E85DAE"/>
    <w:rsid w:val="00E91718"/>
    <w:rsid w:val="00E91D48"/>
    <w:rsid w:val="00E92338"/>
    <w:rsid w:val="00EA257E"/>
    <w:rsid w:val="00EA2588"/>
    <w:rsid w:val="00EA447E"/>
    <w:rsid w:val="00EA6E40"/>
    <w:rsid w:val="00EB2F23"/>
    <w:rsid w:val="00EB3345"/>
    <w:rsid w:val="00EB41EF"/>
    <w:rsid w:val="00EB4FA5"/>
    <w:rsid w:val="00EB68E5"/>
    <w:rsid w:val="00EC2220"/>
    <w:rsid w:val="00EC6308"/>
    <w:rsid w:val="00EC78DE"/>
    <w:rsid w:val="00ED04FA"/>
    <w:rsid w:val="00ED178F"/>
    <w:rsid w:val="00ED309D"/>
    <w:rsid w:val="00ED3442"/>
    <w:rsid w:val="00ED5479"/>
    <w:rsid w:val="00ED54B7"/>
    <w:rsid w:val="00ED737E"/>
    <w:rsid w:val="00ED73FB"/>
    <w:rsid w:val="00ED7B1E"/>
    <w:rsid w:val="00EE3B35"/>
    <w:rsid w:val="00EE5391"/>
    <w:rsid w:val="00EE55E2"/>
    <w:rsid w:val="00EE6499"/>
    <w:rsid w:val="00EF0920"/>
    <w:rsid w:val="00EF203C"/>
    <w:rsid w:val="00EF496B"/>
    <w:rsid w:val="00EF7762"/>
    <w:rsid w:val="00EF7909"/>
    <w:rsid w:val="00EF795A"/>
    <w:rsid w:val="00F00D06"/>
    <w:rsid w:val="00F00F4A"/>
    <w:rsid w:val="00F018A6"/>
    <w:rsid w:val="00F02A5C"/>
    <w:rsid w:val="00F07B1A"/>
    <w:rsid w:val="00F07BD2"/>
    <w:rsid w:val="00F07DC5"/>
    <w:rsid w:val="00F11789"/>
    <w:rsid w:val="00F12D4B"/>
    <w:rsid w:val="00F12F80"/>
    <w:rsid w:val="00F13FCD"/>
    <w:rsid w:val="00F15E66"/>
    <w:rsid w:val="00F16147"/>
    <w:rsid w:val="00F177C3"/>
    <w:rsid w:val="00F17B14"/>
    <w:rsid w:val="00F17C99"/>
    <w:rsid w:val="00F17D9E"/>
    <w:rsid w:val="00F20981"/>
    <w:rsid w:val="00F20FD6"/>
    <w:rsid w:val="00F22183"/>
    <w:rsid w:val="00F24583"/>
    <w:rsid w:val="00F30F18"/>
    <w:rsid w:val="00F321C1"/>
    <w:rsid w:val="00F34624"/>
    <w:rsid w:val="00F34E01"/>
    <w:rsid w:val="00F35DBE"/>
    <w:rsid w:val="00F36217"/>
    <w:rsid w:val="00F36317"/>
    <w:rsid w:val="00F37E19"/>
    <w:rsid w:val="00F41076"/>
    <w:rsid w:val="00F418CE"/>
    <w:rsid w:val="00F421FE"/>
    <w:rsid w:val="00F45841"/>
    <w:rsid w:val="00F505A3"/>
    <w:rsid w:val="00F51632"/>
    <w:rsid w:val="00F51A79"/>
    <w:rsid w:val="00F54E11"/>
    <w:rsid w:val="00F60D82"/>
    <w:rsid w:val="00F62B61"/>
    <w:rsid w:val="00F64348"/>
    <w:rsid w:val="00F64FAD"/>
    <w:rsid w:val="00F67A7D"/>
    <w:rsid w:val="00F67C68"/>
    <w:rsid w:val="00F70A2C"/>
    <w:rsid w:val="00F72F39"/>
    <w:rsid w:val="00F76F6B"/>
    <w:rsid w:val="00F76F89"/>
    <w:rsid w:val="00F8151A"/>
    <w:rsid w:val="00F871A9"/>
    <w:rsid w:val="00F90958"/>
    <w:rsid w:val="00F92383"/>
    <w:rsid w:val="00F923D8"/>
    <w:rsid w:val="00F925F9"/>
    <w:rsid w:val="00F93AE8"/>
    <w:rsid w:val="00F94F64"/>
    <w:rsid w:val="00F956EB"/>
    <w:rsid w:val="00F9733B"/>
    <w:rsid w:val="00FA1323"/>
    <w:rsid w:val="00FA2E70"/>
    <w:rsid w:val="00FA6FD2"/>
    <w:rsid w:val="00FA7AEC"/>
    <w:rsid w:val="00FB0DAA"/>
    <w:rsid w:val="00FB135B"/>
    <w:rsid w:val="00FB5280"/>
    <w:rsid w:val="00FB52B8"/>
    <w:rsid w:val="00FB653C"/>
    <w:rsid w:val="00FB674C"/>
    <w:rsid w:val="00FC60C8"/>
    <w:rsid w:val="00FC6637"/>
    <w:rsid w:val="00FC6793"/>
    <w:rsid w:val="00FC6E6D"/>
    <w:rsid w:val="00FD0D89"/>
    <w:rsid w:val="00FD56B0"/>
    <w:rsid w:val="00FD5DAD"/>
    <w:rsid w:val="00FD65A5"/>
    <w:rsid w:val="00FD6A52"/>
    <w:rsid w:val="00FE3C1A"/>
    <w:rsid w:val="00FE4984"/>
    <w:rsid w:val="00FE7EBB"/>
    <w:rsid w:val="00FF1A09"/>
    <w:rsid w:val="00FF1DF9"/>
    <w:rsid w:val="00FF37CE"/>
    <w:rsid w:val="00FF4658"/>
    <w:rsid w:val="00FF5944"/>
    <w:rsid w:val="00FF6AF4"/>
    <w:rsid w:val="00FF7A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D1DC7"/>
  <w15:docId w15:val="{7586F1ED-27FA-D441-9264-8FF3863B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24D9"/>
    <w:pPr>
      <w:pBdr>
        <w:top w:val="nil"/>
        <w:left w:val="nil"/>
        <w:bottom w:val="nil"/>
        <w:right w:val="nil"/>
        <w:between w:val="nil"/>
        <w:bar w:val="nil"/>
      </w:pBdr>
      <w:spacing w:after="240" w:line="360" w:lineRule="auto"/>
      <w:jc w:val="both"/>
    </w:pPr>
    <w:rPr>
      <w:sz w:val="24"/>
      <w:szCs w:val="24"/>
      <w:bdr w:val="nil"/>
      <w:lang w:eastAsia="en-US"/>
    </w:rPr>
  </w:style>
  <w:style w:type="paragraph" w:styleId="Nadpis1">
    <w:name w:val="heading 1"/>
    <w:basedOn w:val="Normln"/>
    <w:next w:val="Normln"/>
    <w:link w:val="Nadpis1Char"/>
    <w:uiPriority w:val="9"/>
    <w:qFormat/>
    <w:rsid w:val="00411C3E"/>
    <w:pPr>
      <w:keepNext/>
      <w:keepLines/>
      <w:pageBreakBefore/>
      <w:numPr>
        <w:numId w:val="6"/>
      </w:numPr>
      <w:suppressAutoHyphens/>
      <w:spacing w:before="240"/>
      <w:ind w:left="431" w:hanging="431"/>
      <w:outlineLvl w:val="0"/>
    </w:pPr>
    <w:rPr>
      <w:rFonts w:eastAsiaTheme="majorEastAsia" w:cstheme="majorBidi"/>
      <w:b/>
      <w:bCs/>
      <w:kern w:val="2"/>
      <w:sz w:val="32"/>
      <w:szCs w:val="32"/>
    </w:rPr>
  </w:style>
  <w:style w:type="paragraph" w:styleId="Nadpis2">
    <w:name w:val="heading 2"/>
    <w:basedOn w:val="Normln"/>
    <w:next w:val="Normln"/>
    <w:link w:val="Nadpis2Char"/>
    <w:uiPriority w:val="9"/>
    <w:unhideWhenUsed/>
    <w:qFormat/>
    <w:rsid w:val="00411C3E"/>
    <w:pPr>
      <w:keepNext/>
      <w:keepLines/>
      <w:numPr>
        <w:ilvl w:val="1"/>
        <w:numId w:val="6"/>
      </w:numPr>
      <w:suppressAutoHyphens/>
      <w:spacing w:before="40"/>
      <w:ind w:left="578" w:hanging="578"/>
      <w:outlineLvl w:val="1"/>
    </w:pPr>
    <w:rPr>
      <w:rFonts w:eastAsiaTheme="majorEastAsia"/>
      <w:b/>
      <w:bCs/>
      <w:kern w:val="2"/>
      <w:sz w:val="28"/>
      <w:szCs w:val="28"/>
    </w:rPr>
  </w:style>
  <w:style w:type="paragraph" w:styleId="Nadpis3">
    <w:name w:val="heading 3"/>
    <w:basedOn w:val="Normln"/>
    <w:next w:val="Normln"/>
    <w:link w:val="Nadpis3Char"/>
    <w:uiPriority w:val="9"/>
    <w:unhideWhenUsed/>
    <w:qFormat/>
    <w:rsid w:val="00645275"/>
    <w:pPr>
      <w:keepNext/>
      <w:keepLines/>
      <w:numPr>
        <w:ilvl w:val="2"/>
        <w:numId w:val="6"/>
      </w:numPr>
      <w:suppressAutoHyphens/>
      <w:spacing w:before="40"/>
      <w:outlineLvl w:val="2"/>
    </w:pPr>
    <w:rPr>
      <w:rFonts w:eastAsiaTheme="majorEastAsia"/>
      <w:b/>
      <w:bCs/>
    </w:rPr>
  </w:style>
  <w:style w:type="paragraph" w:styleId="Nadpis4">
    <w:name w:val="heading 4"/>
    <w:basedOn w:val="Normln"/>
    <w:next w:val="Normln"/>
    <w:link w:val="Nadpis4Char"/>
    <w:uiPriority w:val="9"/>
    <w:unhideWhenUsed/>
    <w:qFormat/>
    <w:rsid w:val="000E0C3C"/>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0E0C3C"/>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03C6"/>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03C6"/>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03C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E0C3C"/>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paragraph" w:customStyle="1" w:styleId="Zhlavazpat">
    <w:name w:val="Záhlaví a zápatí"/>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val="en-US" w:eastAsia="zh-CN"/>
    </w:rPr>
  </w:style>
  <w:style w:type="paragraph" w:customStyle="1" w:styleId="Nzev1">
    <w:name w:val="Název1"/>
    <w:next w:val="TextB"/>
    <w:pPr>
      <w:keepNext/>
      <w:pBdr>
        <w:top w:val="nil"/>
        <w:left w:val="nil"/>
        <w:bottom w:val="nil"/>
        <w:right w:val="nil"/>
        <w:between w:val="nil"/>
        <w:bar w:val="nil"/>
      </w:pBdr>
    </w:pPr>
    <w:rPr>
      <w:rFonts w:ascii="Helvetica Neue" w:hAnsi="Helvetica Neue" w:cs="Arial Unicode MS"/>
      <w:b/>
      <w:bCs/>
      <w:color w:val="000000"/>
      <w:sz w:val="60"/>
      <w:szCs w:val="60"/>
      <w:u w:color="000000"/>
      <w:bdr w:val="nil"/>
      <w:lang w:val="en-US" w:eastAsia="zh-CN"/>
    </w:rPr>
  </w:style>
  <w:style w:type="paragraph" w:customStyle="1" w:styleId="TextB">
    <w:name w:val="Text B"/>
    <w:pPr>
      <w:pBdr>
        <w:top w:val="nil"/>
        <w:left w:val="nil"/>
        <w:bottom w:val="nil"/>
        <w:right w:val="nil"/>
        <w:between w:val="nil"/>
        <w:bar w:val="nil"/>
      </w:pBdr>
    </w:pPr>
    <w:rPr>
      <w:rFonts w:ascii="Helvetica Neue" w:hAnsi="Helvetica Neue" w:cs="Arial Unicode MS"/>
      <w:color w:val="000000"/>
      <w:sz w:val="22"/>
      <w:szCs w:val="22"/>
      <w:u w:color="000000"/>
      <w:bdr w:val="nil"/>
      <w:lang w:val="en-US" w:eastAsia="zh-CN"/>
    </w:rPr>
  </w:style>
  <w:style w:type="character" w:customStyle="1" w:styleId="dn">
    <w:name w:val="Žádný"/>
  </w:style>
  <w:style w:type="paragraph" w:styleId="Obsah1">
    <w:name w:val="toc 1"/>
    <w:uiPriority w:val="39"/>
    <w:pPr>
      <w:pBdr>
        <w:top w:val="nil"/>
        <w:left w:val="nil"/>
        <w:bottom w:val="nil"/>
        <w:right w:val="nil"/>
        <w:between w:val="nil"/>
        <w:bar w:val="nil"/>
      </w:pBdr>
      <w:spacing w:before="120" w:after="120"/>
    </w:pPr>
    <w:rPr>
      <w:rFonts w:asciiTheme="minorHAnsi" w:hAnsiTheme="minorHAnsi" w:cstheme="minorHAnsi"/>
      <w:b/>
      <w:bCs/>
      <w:caps/>
      <w:bdr w:val="nil"/>
      <w:lang w:val="en-US" w:eastAsia="en-US"/>
    </w:rPr>
  </w:style>
  <w:style w:type="paragraph" w:customStyle="1" w:styleId="Nadpis11">
    <w:name w:val="Nadpis 11"/>
    <w:next w:val="TextA"/>
    <w:pPr>
      <w:pBdr>
        <w:top w:val="nil"/>
        <w:left w:val="nil"/>
        <w:bottom w:val="nil"/>
        <w:right w:val="nil"/>
        <w:between w:val="nil"/>
        <w:bar w:val="nil"/>
      </w:pBdr>
      <w:outlineLvl w:val="0"/>
    </w:pPr>
    <w:rPr>
      <w:rFonts w:eastAsia="Times New Roman"/>
      <w:color w:val="000000"/>
      <w:u w:color="000000"/>
      <w:bdr w:val="nil"/>
      <w:lang w:val="en-US" w:eastAsia="zh-CN"/>
    </w:rPr>
  </w:style>
  <w:style w:type="paragraph" w:customStyle="1" w:styleId="TextA">
    <w:name w:val="Text A"/>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US" w:eastAsia="zh-CN"/>
    </w:rPr>
  </w:style>
  <w:style w:type="paragraph" w:styleId="Obsah2">
    <w:name w:val="toc 2"/>
    <w:uiPriority w:val="39"/>
    <w:pPr>
      <w:pBdr>
        <w:top w:val="nil"/>
        <w:left w:val="nil"/>
        <w:bottom w:val="nil"/>
        <w:right w:val="nil"/>
        <w:between w:val="nil"/>
        <w:bar w:val="nil"/>
      </w:pBdr>
      <w:ind w:left="240"/>
    </w:pPr>
    <w:rPr>
      <w:rFonts w:asciiTheme="minorHAnsi" w:hAnsiTheme="minorHAnsi" w:cstheme="minorHAnsi"/>
      <w:smallCaps/>
      <w:bdr w:val="nil"/>
      <w:lang w:val="en-US" w:eastAsia="en-US"/>
    </w:rPr>
  </w:style>
  <w:style w:type="paragraph" w:customStyle="1" w:styleId="Nadpis21">
    <w:name w:val="Nadpis 21"/>
    <w:pPr>
      <w:pBdr>
        <w:top w:val="nil"/>
        <w:left w:val="nil"/>
        <w:bottom w:val="nil"/>
        <w:right w:val="nil"/>
        <w:between w:val="nil"/>
        <w:bar w:val="nil"/>
      </w:pBdr>
      <w:outlineLvl w:val="1"/>
    </w:pPr>
    <w:rPr>
      <w:rFonts w:eastAsia="Times New Roman"/>
      <w:color w:val="000000"/>
      <w:u w:color="000000"/>
      <w:bdr w:val="nil"/>
      <w:lang w:val="en-US" w:eastAsia="zh-CN"/>
    </w:rPr>
  </w:style>
  <w:style w:type="paragraph" w:styleId="Obsah3">
    <w:name w:val="toc 3"/>
    <w:uiPriority w:val="39"/>
    <w:pPr>
      <w:pBdr>
        <w:top w:val="nil"/>
        <w:left w:val="nil"/>
        <w:bottom w:val="nil"/>
        <w:right w:val="nil"/>
        <w:between w:val="nil"/>
        <w:bar w:val="nil"/>
      </w:pBdr>
      <w:ind w:left="480"/>
    </w:pPr>
    <w:rPr>
      <w:rFonts w:asciiTheme="minorHAnsi" w:hAnsiTheme="minorHAnsi" w:cstheme="minorHAnsi"/>
      <w:i/>
      <w:iCs/>
      <w:bdr w:val="nil"/>
      <w:lang w:val="en-US" w:eastAsia="en-US"/>
    </w:rPr>
  </w:style>
  <w:style w:type="paragraph" w:customStyle="1" w:styleId="Podtitul">
    <w:name w:val="Podtitul"/>
    <w:next w:val="TextB"/>
    <w:pPr>
      <w:keepNext/>
      <w:pBdr>
        <w:top w:val="nil"/>
        <w:left w:val="nil"/>
        <w:bottom w:val="nil"/>
        <w:right w:val="nil"/>
        <w:between w:val="nil"/>
        <w:bar w:val="nil"/>
      </w:pBdr>
      <w:outlineLvl w:val="2"/>
    </w:pPr>
    <w:rPr>
      <w:rFonts w:ascii="Helvetica Neue" w:eastAsia="Helvetica Neue" w:hAnsi="Helvetica Neue" w:cs="Helvetica Neue"/>
      <w:color w:val="000000"/>
      <w:sz w:val="40"/>
      <w:szCs w:val="40"/>
      <w:u w:color="000000"/>
      <w:bdr w:val="nil"/>
      <w:lang w:val="en-US" w:eastAsia="zh-CN"/>
    </w:rPr>
  </w:style>
  <w:style w:type="paragraph" w:customStyle="1" w:styleId="Normln1">
    <w:name w:val="Normální1"/>
    <w:pPr>
      <w:pBdr>
        <w:top w:val="nil"/>
        <w:left w:val="nil"/>
        <w:bottom w:val="nil"/>
        <w:right w:val="nil"/>
        <w:between w:val="nil"/>
        <w:bar w:val="nil"/>
      </w:pBdr>
    </w:pPr>
    <w:rPr>
      <w:rFonts w:eastAsia="Times New Roman"/>
      <w:color w:val="000000"/>
      <w:sz w:val="24"/>
      <w:szCs w:val="24"/>
      <w:u w:color="000000"/>
      <w:bdr w:val="nil"/>
      <w:lang w:val="en-US" w:eastAsia="zh-CN"/>
    </w:rPr>
  </w:style>
  <w:style w:type="paragraph" w:customStyle="1" w:styleId="Poznmkapodarou">
    <w:name w:val="Poznámka pod čarou"/>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US" w:eastAsia="zh-CN"/>
    </w:rPr>
  </w:style>
  <w:style w:type="character" w:customStyle="1" w:styleId="Hyperlink0">
    <w:name w:val="Hyperlink.0"/>
    <w:rPr>
      <w:rFonts w:ascii="Times New Roman" w:eastAsia="Times New Roman" w:hAnsi="Times New Roman" w:cs="Times New Roman"/>
      <w:outline/>
      <w:color w:val="007BFF"/>
      <w:sz w:val="20"/>
      <w:szCs w:val="20"/>
      <w14:textOutline w14:w="9525" w14:cap="flat" w14:cmpd="sng" w14:algn="ctr">
        <w14:solidFill>
          <w14:srgbClr w14:val="007BFF"/>
        </w14:solidFill>
        <w14:prstDash w14:val="solid"/>
        <w14:round/>
      </w14:textOutline>
      <w14:textFill>
        <w14:noFill/>
      </w14:textFill>
    </w:rPr>
  </w:style>
  <w:style w:type="character" w:customStyle="1" w:styleId="Hyperlink1">
    <w:name w:val="Hyperlink.1"/>
    <w:rPr>
      <w:rFonts w:ascii="Times New Roman" w:eastAsia="Times New Roman" w:hAnsi="Times New Roman" w:cs="Times New Roman"/>
      <w:outline/>
      <w:color w:val="0000FF"/>
      <w:sz w:val="20"/>
      <w:szCs w:val="20"/>
      <w:u w:val="single"/>
      <w14:textOutline w14:w="9525" w14:cap="flat" w14:cmpd="sng" w14:algn="ctr">
        <w14:solidFill>
          <w14:srgbClr w14:val="0000FF"/>
        </w14:solidFill>
        <w14:prstDash w14:val="solid"/>
        <w14:round/>
      </w14:textOutline>
      <w14:textFill>
        <w14:noFill/>
      </w14:textFill>
    </w:rPr>
  </w:style>
  <w:style w:type="paragraph" w:customStyle="1" w:styleId="Vchoz">
    <w:name w:val="Výchozí"/>
    <w:pPr>
      <w:pBdr>
        <w:top w:val="nil"/>
        <w:left w:val="nil"/>
        <w:bottom w:val="nil"/>
        <w:right w:val="nil"/>
        <w:between w:val="nil"/>
        <w:bar w:val="nil"/>
      </w:pBdr>
      <w:spacing w:after="160" w:line="360" w:lineRule="auto"/>
    </w:pPr>
    <w:rPr>
      <w:rFonts w:eastAsia="Times New Roman"/>
      <w:color w:val="000000"/>
      <w:sz w:val="24"/>
      <w:szCs w:val="24"/>
      <w:u w:color="000000"/>
      <w:bdr w:val="nil"/>
      <w:lang w:val="en-US" w:eastAsia="zh-CN"/>
    </w:rPr>
  </w:style>
  <w:style w:type="character" w:customStyle="1" w:styleId="Hyperlink2">
    <w:name w:val="Hyperlink.2"/>
    <w:rPr>
      <w:rFonts w:ascii="Times New Roman" w:eastAsia="Times New Roman" w:hAnsi="Times New Roman" w:cs="Times New Roman"/>
      <w:outline/>
      <w:color w:val="007BFF"/>
      <w14:textOutline w14:w="9525" w14:cap="flat" w14:cmpd="sng" w14:algn="ctr">
        <w14:solidFill>
          <w14:srgbClr w14:val="007BFF"/>
        </w14:solidFill>
        <w14:prstDash w14:val="solid"/>
        <w14:round/>
      </w14:textOutline>
      <w14:textFill>
        <w14:noFill/>
      </w14:textFill>
    </w:rPr>
  </w:style>
  <w:style w:type="paragraph" w:styleId="Revize">
    <w:name w:val="Revision"/>
    <w:hidden/>
    <w:uiPriority w:val="99"/>
    <w:semiHidden/>
    <w:rsid w:val="005237C9"/>
    <w:rPr>
      <w:sz w:val="24"/>
      <w:szCs w:val="24"/>
      <w:bdr w:val="nil"/>
      <w:lang w:val="en-US" w:eastAsia="en-US"/>
    </w:rPr>
  </w:style>
  <w:style w:type="character" w:styleId="Odkaznakoment">
    <w:name w:val="annotation reference"/>
    <w:uiPriority w:val="99"/>
    <w:semiHidden/>
    <w:unhideWhenUsed/>
    <w:rsid w:val="00B42711"/>
    <w:rPr>
      <w:sz w:val="16"/>
      <w:szCs w:val="16"/>
    </w:rPr>
  </w:style>
  <w:style w:type="paragraph" w:styleId="Textkomente">
    <w:name w:val="annotation text"/>
    <w:basedOn w:val="Normln"/>
    <w:link w:val="TextkomenteChar"/>
    <w:uiPriority w:val="99"/>
    <w:unhideWhenUsed/>
    <w:rsid w:val="00B42711"/>
    <w:rPr>
      <w:sz w:val="20"/>
      <w:szCs w:val="20"/>
    </w:rPr>
  </w:style>
  <w:style w:type="character" w:customStyle="1" w:styleId="TextkomenteChar">
    <w:name w:val="Text komentáře Char"/>
    <w:link w:val="Textkomente"/>
    <w:uiPriority w:val="99"/>
    <w:rsid w:val="00B42711"/>
    <w:rPr>
      <w:bdr w:val="nil"/>
      <w:lang w:val="en-US" w:eastAsia="en-US"/>
    </w:rPr>
  </w:style>
  <w:style w:type="paragraph" w:styleId="Pedmtkomente">
    <w:name w:val="annotation subject"/>
    <w:basedOn w:val="Textkomente"/>
    <w:next w:val="Textkomente"/>
    <w:link w:val="PedmtkomenteChar"/>
    <w:uiPriority w:val="99"/>
    <w:semiHidden/>
    <w:unhideWhenUsed/>
    <w:rsid w:val="00B42711"/>
    <w:rPr>
      <w:b/>
      <w:bCs/>
    </w:rPr>
  </w:style>
  <w:style w:type="character" w:customStyle="1" w:styleId="PedmtkomenteChar">
    <w:name w:val="Předmět komentáře Char"/>
    <w:link w:val="Pedmtkomente"/>
    <w:uiPriority w:val="99"/>
    <w:semiHidden/>
    <w:rsid w:val="00B42711"/>
    <w:rPr>
      <w:b/>
      <w:bCs/>
      <w:bdr w:val="nil"/>
      <w:lang w:val="en-US" w:eastAsia="en-US"/>
    </w:rPr>
  </w:style>
  <w:style w:type="paragraph" w:styleId="Textpoznpodarou">
    <w:name w:val="footnote text"/>
    <w:basedOn w:val="Normln"/>
    <w:link w:val="TextpoznpodarouChar"/>
    <w:uiPriority w:val="99"/>
    <w:unhideWhenUsed/>
    <w:rsid w:val="007504F9"/>
    <w:rPr>
      <w:sz w:val="20"/>
      <w:szCs w:val="20"/>
    </w:rPr>
  </w:style>
  <w:style w:type="character" w:customStyle="1" w:styleId="TextpoznpodarouChar">
    <w:name w:val="Text pozn. pod čarou Char"/>
    <w:basedOn w:val="Standardnpsmoodstavce"/>
    <w:link w:val="Textpoznpodarou"/>
    <w:uiPriority w:val="99"/>
    <w:rsid w:val="007504F9"/>
    <w:rPr>
      <w:bdr w:val="nil"/>
      <w:lang w:val="en-US" w:eastAsia="en-US"/>
    </w:rPr>
  </w:style>
  <w:style w:type="character" w:styleId="Znakapoznpodarou">
    <w:name w:val="footnote reference"/>
    <w:basedOn w:val="Standardnpsmoodstavce"/>
    <w:uiPriority w:val="99"/>
    <w:semiHidden/>
    <w:unhideWhenUsed/>
    <w:rsid w:val="007504F9"/>
    <w:rPr>
      <w:vertAlign w:val="superscript"/>
    </w:rPr>
  </w:style>
  <w:style w:type="character" w:styleId="Nevyeenzmnka">
    <w:name w:val="Unresolved Mention"/>
    <w:basedOn w:val="Standardnpsmoodstavce"/>
    <w:uiPriority w:val="99"/>
    <w:semiHidden/>
    <w:unhideWhenUsed/>
    <w:rsid w:val="007504F9"/>
    <w:rPr>
      <w:color w:val="605E5C"/>
      <w:shd w:val="clear" w:color="auto" w:fill="E1DFDD"/>
    </w:rPr>
  </w:style>
  <w:style w:type="paragraph" w:styleId="Obsah4">
    <w:name w:val="toc 4"/>
    <w:basedOn w:val="Normln"/>
    <w:next w:val="Normln"/>
    <w:autoRedefine/>
    <w:uiPriority w:val="39"/>
    <w:unhideWhenUsed/>
    <w:rsid w:val="00F93AE8"/>
    <w:pPr>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F93AE8"/>
    <w:pPr>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F93AE8"/>
    <w:pPr>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F93AE8"/>
    <w:pPr>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F93AE8"/>
    <w:pPr>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F93AE8"/>
    <w:pPr>
      <w:ind w:left="1920"/>
    </w:pPr>
    <w:rPr>
      <w:rFonts w:asciiTheme="minorHAnsi" w:hAnsiTheme="minorHAnsi" w:cstheme="minorHAnsi"/>
      <w:sz w:val="18"/>
      <w:szCs w:val="18"/>
    </w:rPr>
  </w:style>
  <w:style w:type="character" w:customStyle="1" w:styleId="Nadpis1Char">
    <w:name w:val="Nadpis 1 Char"/>
    <w:basedOn w:val="Standardnpsmoodstavce"/>
    <w:link w:val="Nadpis1"/>
    <w:uiPriority w:val="9"/>
    <w:rsid w:val="00411C3E"/>
    <w:rPr>
      <w:rFonts w:eastAsiaTheme="majorEastAsia" w:cstheme="majorBidi"/>
      <w:b/>
      <w:bCs/>
      <w:kern w:val="2"/>
      <w:sz w:val="32"/>
      <w:szCs w:val="32"/>
      <w:bdr w:val="nil"/>
      <w:lang w:eastAsia="en-US"/>
    </w:rPr>
  </w:style>
  <w:style w:type="character" w:customStyle="1" w:styleId="Nadpis2Char">
    <w:name w:val="Nadpis 2 Char"/>
    <w:basedOn w:val="Standardnpsmoodstavce"/>
    <w:link w:val="Nadpis2"/>
    <w:uiPriority w:val="9"/>
    <w:rsid w:val="00411C3E"/>
    <w:rPr>
      <w:rFonts w:eastAsiaTheme="majorEastAsia"/>
      <w:b/>
      <w:bCs/>
      <w:kern w:val="2"/>
      <w:sz w:val="28"/>
      <w:szCs w:val="28"/>
      <w:bdr w:val="nil"/>
      <w:lang w:eastAsia="en-US"/>
    </w:rPr>
  </w:style>
  <w:style w:type="character" w:customStyle="1" w:styleId="Nadpis3Char">
    <w:name w:val="Nadpis 3 Char"/>
    <w:basedOn w:val="Standardnpsmoodstavce"/>
    <w:link w:val="Nadpis3"/>
    <w:uiPriority w:val="9"/>
    <w:rsid w:val="00645275"/>
    <w:rPr>
      <w:rFonts w:eastAsiaTheme="majorEastAsia"/>
      <w:b/>
      <w:bCs/>
      <w:sz w:val="24"/>
      <w:szCs w:val="24"/>
      <w:bdr w:val="nil"/>
      <w:lang w:eastAsia="en-US"/>
    </w:rPr>
  </w:style>
  <w:style w:type="character" w:customStyle="1" w:styleId="Nadpis4Char">
    <w:name w:val="Nadpis 4 Char"/>
    <w:basedOn w:val="Standardnpsmoodstavce"/>
    <w:link w:val="Nadpis4"/>
    <w:uiPriority w:val="9"/>
    <w:rsid w:val="000E0C3C"/>
    <w:rPr>
      <w:rFonts w:asciiTheme="majorHAnsi" w:eastAsiaTheme="majorEastAsia" w:hAnsiTheme="majorHAnsi" w:cstheme="majorBidi"/>
      <w:i/>
      <w:iCs/>
      <w:color w:val="2F5496" w:themeColor="accent1" w:themeShade="BF"/>
      <w:sz w:val="24"/>
      <w:szCs w:val="24"/>
      <w:bdr w:val="nil"/>
      <w:lang w:val="en-US" w:eastAsia="en-US"/>
    </w:rPr>
  </w:style>
  <w:style w:type="character" w:customStyle="1" w:styleId="Nadpis5Char">
    <w:name w:val="Nadpis 5 Char"/>
    <w:basedOn w:val="Standardnpsmoodstavce"/>
    <w:link w:val="Nadpis5"/>
    <w:uiPriority w:val="9"/>
    <w:semiHidden/>
    <w:rsid w:val="000E0C3C"/>
    <w:rPr>
      <w:rFonts w:asciiTheme="majorHAnsi" w:eastAsiaTheme="majorEastAsia" w:hAnsiTheme="majorHAnsi" w:cstheme="majorBidi"/>
      <w:color w:val="2F5496" w:themeColor="accent1" w:themeShade="BF"/>
      <w:sz w:val="24"/>
      <w:szCs w:val="24"/>
      <w:bdr w:val="nil"/>
      <w:lang w:val="en-US" w:eastAsia="en-US"/>
    </w:rPr>
  </w:style>
  <w:style w:type="character" w:customStyle="1" w:styleId="Nadpis9Char">
    <w:name w:val="Nadpis 9 Char"/>
    <w:basedOn w:val="Standardnpsmoodstavce"/>
    <w:link w:val="Nadpis9"/>
    <w:uiPriority w:val="9"/>
    <w:semiHidden/>
    <w:rsid w:val="000E0C3C"/>
    <w:rPr>
      <w:rFonts w:asciiTheme="majorHAnsi" w:eastAsiaTheme="majorEastAsia" w:hAnsiTheme="majorHAnsi" w:cstheme="majorBidi"/>
      <w:i/>
      <w:iCs/>
      <w:color w:val="272727" w:themeColor="text1" w:themeTint="D8"/>
      <w:sz w:val="21"/>
      <w:szCs w:val="21"/>
      <w:bdr w:val="nil"/>
      <w:lang w:val="en-US" w:eastAsia="en-US"/>
    </w:rPr>
  </w:style>
  <w:style w:type="paragraph" w:styleId="Zhlav">
    <w:name w:val="header"/>
    <w:link w:val="ZhlavChar"/>
    <w:rsid w:val="000E0C3C"/>
    <w:pPr>
      <w:pBdr>
        <w:top w:val="nil"/>
        <w:left w:val="nil"/>
        <w:bottom w:val="nil"/>
        <w:right w:val="nil"/>
        <w:between w:val="nil"/>
        <w:bar w:val="nil"/>
      </w:pBdr>
      <w:tabs>
        <w:tab w:val="center" w:pos="4536"/>
        <w:tab w:val="right" w:pos="9072"/>
      </w:tabs>
      <w:ind w:firstLine="709"/>
      <w:jc w:val="both"/>
    </w:pPr>
    <w:rPr>
      <w:rFonts w:hAnsi="Arial Unicode MS" w:cs="Arial Unicode MS"/>
      <w:color w:val="000000"/>
      <w:sz w:val="24"/>
      <w:szCs w:val="24"/>
      <w:u w:color="000000"/>
      <w:bdr w:val="nil"/>
    </w:rPr>
  </w:style>
  <w:style w:type="character" w:customStyle="1" w:styleId="ZhlavChar">
    <w:name w:val="Záhlaví Char"/>
    <w:basedOn w:val="Standardnpsmoodstavce"/>
    <w:link w:val="Zhlav"/>
    <w:rsid w:val="000E0C3C"/>
    <w:rPr>
      <w:rFonts w:hAnsi="Arial Unicode MS" w:cs="Arial Unicode MS"/>
      <w:color w:val="000000"/>
      <w:sz w:val="24"/>
      <w:szCs w:val="24"/>
      <w:u w:color="000000"/>
      <w:bdr w:val="nil"/>
    </w:rPr>
  </w:style>
  <w:style w:type="paragraph" w:customStyle="1" w:styleId="Prohlen">
    <w:name w:val="Prohlášení"/>
    <w:rsid w:val="002B5F0E"/>
    <w:pPr>
      <w:pBdr>
        <w:top w:val="nil"/>
        <w:left w:val="nil"/>
        <w:bottom w:val="nil"/>
        <w:right w:val="nil"/>
        <w:between w:val="nil"/>
        <w:bar w:val="nil"/>
      </w:pBdr>
      <w:spacing w:line="360" w:lineRule="auto"/>
      <w:jc w:val="both"/>
    </w:pPr>
    <w:rPr>
      <w:rFonts w:hAnsi="Arial Unicode MS" w:cs="Arial Unicode MS"/>
      <w:color w:val="000000"/>
      <w:sz w:val="24"/>
      <w:szCs w:val="24"/>
      <w:u w:color="000000"/>
      <w:bdr w:val="nil"/>
    </w:rPr>
  </w:style>
  <w:style w:type="paragraph" w:styleId="Zpat">
    <w:name w:val="footer"/>
    <w:basedOn w:val="Normln"/>
    <w:link w:val="ZpatChar"/>
    <w:uiPriority w:val="99"/>
    <w:unhideWhenUsed/>
    <w:rsid w:val="00E30212"/>
    <w:pPr>
      <w:tabs>
        <w:tab w:val="center" w:pos="4536"/>
        <w:tab w:val="right" w:pos="9072"/>
      </w:tabs>
    </w:pPr>
  </w:style>
  <w:style w:type="character" w:customStyle="1" w:styleId="ZpatChar">
    <w:name w:val="Zápatí Char"/>
    <w:basedOn w:val="Standardnpsmoodstavce"/>
    <w:link w:val="Zpat"/>
    <w:uiPriority w:val="99"/>
    <w:rsid w:val="00E30212"/>
    <w:rPr>
      <w:sz w:val="24"/>
      <w:szCs w:val="24"/>
      <w:bdr w:val="nil"/>
      <w:lang w:val="en-US" w:eastAsia="en-US"/>
    </w:rPr>
  </w:style>
  <w:style w:type="character" w:styleId="slostrnky">
    <w:name w:val="page number"/>
    <w:basedOn w:val="Standardnpsmoodstavce"/>
    <w:uiPriority w:val="99"/>
    <w:semiHidden/>
    <w:unhideWhenUsed/>
    <w:rsid w:val="00E30212"/>
  </w:style>
  <w:style w:type="paragraph" w:styleId="Odstavecseseznamem">
    <w:name w:val="List Paragraph"/>
    <w:basedOn w:val="Normln"/>
    <w:uiPriority w:val="34"/>
    <w:qFormat/>
    <w:rsid w:val="00D44F8A"/>
    <w:pPr>
      <w:ind w:left="720"/>
      <w:contextualSpacing/>
    </w:pPr>
  </w:style>
  <w:style w:type="character" w:styleId="Sledovanodkaz">
    <w:name w:val="FollowedHyperlink"/>
    <w:basedOn w:val="Standardnpsmoodstavce"/>
    <w:uiPriority w:val="99"/>
    <w:semiHidden/>
    <w:unhideWhenUsed/>
    <w:rsid w:val="00282B26"/>
    <w:rPr>
      <w:color w:val="954F72" w:themeColor="followedHyperlink"/>
      <w:u w:val="single"/>
    </w:rPr>
  </w:style>
  <w:style w:type="character" w:customStyle="1" w:styleId="apple-converted-space">
    <w:name w:val="apple-converted-space"/>
    <w:basedOn w:val="Standardnpsmoodstavce"/>
    <w:rsid w:val="000C6379"/>
  </w:style>
  <w:style w:type="numbering" w:customStyle="1" w:styleId="Styl1">
    <w:name w:val="Styl1"/>
    <w:uiPriority w:val="99"/>
    <w:rsid w:val="007203C6"/>
    <w:pPr>
      <w:numPr>
        <w:numId w:val="4"/>
      </w:numPr>
    </w:pPr>
  </w:style>
  <w:style w:type="character" w:customStyle="1" w:styleId="Nadpis6Char">
    <w:name w:val="Nadpis 6 Char"/>
    <w:basedOn w:val="Standardnpsmoodstavce"/>
    <w:link w:val="Nadpis6"/>
    <w:uiPriority w:val="9"/>
    <w:semiHidden/>
    <w:rsid w:val="007203C6"/>
    <w:rPr>
      <w:rFonts w:asciiTheme="majorHAnsi" w:eastAsiaTheme="majorEastAsia" w:hAnsiTheme="majorHAnsi" w:cstheme="majorBidi"/>
      <w:color w:val="1F3763" w:themeColor="accent1" w:themeShade="7F"/>
      <w:sz w:val="24"/>
      <w:szCs w:val="24"/>
      <w:bdr w:val="nil"/>
      <w:lang w:val="en-US" w:eastAsia="en-US"/>
    </w:rPr>
  </w:style>
  <w:style w:type="character" w:customStyle="1" w:styleId="Nadpis7Char">
    <w:name w:val="Nadpis 7 Char"/>
    <w:basedOn w:val="Standardnpsmoodstavce"/>
    <w:link w:val="Nadpis7"/>
    <w:uiPriority w:val="9"/>
    <w:semiHidden/>
    <w:rsid w:val="007203C6"/>
    <w:rPr>
      <w:rFonts w:asciiTheme="majorHAnsi" w:eastAsiaTheme="majorEastAsia" w:hAnsiTheme="majorHAnsi" w:cstheme="majorBidi"/>
      <w:i/>
      <w:iCs/>
      <w:color w:val="1F3763" w:themeColor="accent1" w:themeShade="7F"/>
      <w:sz w:val="24"/>
      <w:szCs w:val="24"/>
      <w:bdr w:val="nil"/>
      <w:lang w:val="en-US" w:eastAsia="en-US"/>
    </w:rPr>
  </w:style>
  <w:style w:type="character" w:customStyle="1" w:styleId="Nadpis8Char">
    <w:name w:val="Nadpis 8 Char"/>
    <w:basedOn w:val="Standardnpsmoodstavce"/>
    <w:link w:val="Nadpis8"/>
    <w:uiPriority w:val="9"/>
    <w:semiHidden/>
    <w:rsid w:val="007203C6"/>
    <w:rPr>
      <w:rFonts w:asciiTheme="majorHAnsi" w:eastAsiaTheme="majorEastAsia" w:hAnsiTheme="majorHAnsi" w:cstheme="majorBidi"/>
      <w:color w:val="272727" w:themeColor="text1" w:themeTint="D8"/>
      <w:sz w:val="21"/>
      <w:szCs w:val="21"/>
      <w:bdr w:val="nil"/>
      <w:lang w:val="en-US" w:eastAsia="en-US"/>
    </w:rPr>
  </w:style>
  <w:style w:type="paragraph" w:styleId="Nadpisobsahu">
    <w:name w:val="TOC Heading"/>
    <w:basedOn w:val="Nadpis1"/>
    <w:next w:val="Normln"/>
    <w:uiPriority w:val="39"/>
    <w:unhideWhenUsed/>
    <w:qFormat/>
    <w:rsid w:val="001922DD"/>
    <w:pPr>
      <w:pageBreakBefore w:val="0"/>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59" w:lineRule="auto"/>
      <w:jc w:val="left"/>
      <w:outlineLvl w:val="9"/>
    </w:pPr>
    <w:rPr>
      <w:rFonts w:asciiTheme="majorHAnsi" w:hAnsiTheme="majorHAnsi"/>
      <w:b w:val="0"/>
      <w:bCs w:val="0"/>
      <w:color w:val="2F5496" w:themeColor="accent1" w:themeShade="BF"/>
      <w:kern w:val="0"/>
      <w:bdr w:val="none" w:sz="0" w:space="0" w:color="auto"/>
      <w:lang w:eastAsia="cs-CZ"/>
    </w:rPr>
  </w:style>
  <w:style w:type="paragraph" w:styleId="Titulek">
    <w:name w:val="caption"/>
    <w:next w:val="Normln"/>
    <w:rsid w:val="00D779EC"/>
    <w:pPr>
      <w:pBdr>
        <w:top w:val="nil"/>
        <w:left w:val="nil"/>
        <w:bottom w:val="nil"/>
        <w:right w:val="nil"/>
        <w:between w:val="nil"/>
        <w:bar w:val="nil"/>
      </w:pBdr>
      <w:spacing w:before="240" w:after="120"/>
      <w:jc w:val="both"/>
    </w:pPr>
    <w:rPr>
      <w:rFonts w:hAnsi="Arial Unicode MS" w:cs="Arial Unicode MS"/>
      <w:b/>
      <w:bCs/>
      <w:color w:val="000000"/>
      <w:sz w:val="24"/>
      <w:szCs w:val="24"/>
      <w:u w:color="000000"/>
      <w:bdr w:val="nil"/>
    </w:rPr>
  </w:style>
  <w:style w:type="paragraph" w:styleId="Zkladntext2">
    <w:name w:val="Body Text 2"/>
    <w:link w:val="Zkladntext2Char"/>
    <w:rsid w:val="00D779EC"/>
    <w:pPr>
      <w:pBdr>
        <w:top w:val="nil"/>
        <w:left w:val="nil"/>
        <w:bottom w:val="nil"/>
        <w:right w:val="nil"/>
        <w:between w:val="nil"/>
        <w:bar w:val="nil"/>
      </w:pBdr>
      <w:spacing w:after="120" w:line="480" w:lineRule="auto"/>
    </w:pPr>
    <w:rPr>
      <w:rFonts w:eastAsia="Times New Roman"/>
      <w:color w:val="000000"/>
      <w:u w:color="000000"/>
      <w:bdr w:val="nil"/>
    </w:rPr>
  </w:style>
  <w:style w:type="character" w:customStyle="1" w:styleId="Zkladntext2Char">
    <w:name w:val="Základní text 2 Char"/>
    <w:basedOn w:val="Standardnpsmoodstavce"/>
    <w:link w:val="Zkladntext2"/>
    <w:rsid w:val="00D779EC"/>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s.muni.cz/th/mhq8z/Inter_faesces_et_urinam_purgamu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elinektabu.univie.ac.at/politik/protest/britta-kallin/?fbclid=IwAR1zX9zFPS6mjss2OqCzL0JHIWlVOgIA_Rdwrj4UwvQQ0AYJFNjLYsu72f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jerovnost.cz/cs/gei2023/"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rubato.cz/?p=133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ojerovnost.cz/cs/gei2023/" TargetMode="External"/><Relationship Id="rId3" Type="http://schemas.openxmlformats.org/officeDocument/2006/relationships/hyperlink" Target="https://dspace.amu.cz/jspui/handle/10318/10250" TargetMode="External"/><Relationship Id="rId7" Type="http://schemas.openxmlformats.org/officeDocument/2006/relationships/hyperlink" Target="http://rubato.cz/?p=1338" TargetMode="External"/><Relationship Id="rId2" Type="http://schemas.openxmlformats.org/officeDocument/2006/relationships/hyperlink" Target="https://plus.rozhlas.cz/feminismus-stale-chapeme-jako-sproste-slovo-rika-jana-smiggels-kavkova-7631430" TargetMode="External"/><Relationship Id="rId1" Type="http://schemas.openxmlformats.org/officeDocument/2006/relationships/hyperlink" Target="https://hradec.rozhlas.cz/feminismus-je-u-nas-bohuzel-stale-povazovan-takrka-za-sproste-slovo-rika-9207013" TargetMode="External"/><Relationship Id="rId6" Type="http://schemas.openxmlformats.org/officeDocument/2006/relationships/hyperlink" Target="https://jelinektabu.univie.ac.at/politik/protest/britta-kallin/?fbclid=IwAR1zX9zFPS6mjss2OqCzL0JHIWlVOgIA_Rdwrj4UwvQQ0AYJFNjLYsu72f8" TargetMode="External"/><Relationship Id="rId5" Type="http://schemas.openxmlformats.org/officeDocument/2006/relationships/hyperlink" Target="https://is.muni.cz/th/mhq8z/Inter_faesces_et_urinam_purgamus.pdf" TargetMode="External"/><Relationship Id="rId4" Type="http://schemas.openxmlformats.org/officeDocument/2006/relationships/hyperlink" Target="https://theses.cz/id/8wcvs7/zaverecna_prac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56EC2-6953-FF49-AAEE-F4933758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14726</Words>
  <Characters>85707</Characters>
  <Application>Microsoft Office Word</Application>
  <DocSecurity>0</DocSecurity>
  <Lines>1190</Lines>
  <Paragraphs>198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100235</CharactersWithSpaces>
  <SharedDoc>false</SharedDoc>
  <HLinks>
    <vt:vector size="90" baseType="variant">
      <vt:variant>
        <vt:i4>6422643</vt:i4>
      </vt:variant>
      <vt:variant>
        <vt:i4>42</vt:i4>
      </vt:variant>
      <vt:variant>
        <vt:i4>0</vt:i4>
      </vt:variant>
      <vt:variant>
        <vt:i4>5</vt:i4>
      </vt:variant>
      <vt:variant>
        <vt:lpwstr>https://www.tojerovnost.cz/cs/gei2023/</vt:lpwstr>
      </vt:variant>
      <vt:variant>
        <vt:lpwstr/>
      </vt:variant>
      <vt:variant>
        <vt:i4>3801169</vt:i4>
      </vt:variant>
      <vt:variant>
        <vt:i4>39</vt:i4>
      </vt:variant>
      <vt:variant>
        <vt:i4>0</vt:i4>
      </vt:variant>
      <vt:variant>
        <vt:i4>5</vt:i4>
      </vt:variant>
      <vt:variant>
        <vt:lpwstr>https://jelinektabu.univie.ac.at/politik/protest/britta-kallin/?fbclid=IwAR1zX9zFPS6mjss2OqCzL0JHIWlVOgIA_Rdwrj4UwvQQ0AYJFNjLYsu72f8</vt:lpwstr>
      </vt:variant>
      <vt:variant>
        <vt:lpwstr/>
      </vt:variant>
      <vt:variant>
        <vt:i4>2752513</vt:i4>
      </vt:variant>
      <vt:variant>
        <vt:i4>36</vt:i4>
      </vt:variant>
      <vt:variant>
        <vt:i4>0</vt:i4>
      </vt:variant>
      <vt:variant>
        <vt:i4>5</vt:i4>
      </vt:variant>
      <vt:variant>
        <vt:lpwstr>https://www.hansrajcollege.ac.in/hCPanel/uploads/elearning/elearning_document/CC_to_Ibsen.pdf</vt:lpwstr>
      </vt:variant>
      <vt:variant>
        <vt:lpwstr/>
      </vt:variant>
      <vt:variant>
        <vt:i4>2752513</vt:i4>
      </vt:variant>
      <vt:variant>
        <vt:i4>33</vt:i4>
      </vt:variant>
      <vt:variant>
        <vt:i4>0</vt:i4>
      </vt:variant>
      <vt:variant>
        <vt:i4>5</vt:i4>
      </vt:variant>
      <vt:variant>
        <vt:lpwstr>https://www.hansrajcollege.ac.in/hCPanel/uploads/elearning/elearning_document/CC_to_Ibsen.pdf</vt:lpwstr>
      </vt:variant>
      <vt:variant>
        <vt:lpwstr/>
      </vt:variant>
      <vt:variant>
        <vt:i4>2752513</vt:i4>
      </vt:variant>
      <vt:variant>
        <vt:i4>30</vt:i4>
      </vt:variant>
      <vt:variant>
        <vt:i4>0</vt:i4>
      </vt:variant>
      <vt:variant>
        <vt:i4>5</vt:i4>
      </vt:variant>
      <vt:variant>
        <vt:lpwstr>https://www.hansrajcollege.ac.in/hCPanel/uploads/elearning/elearning_document/CC_to_Ibsen.pdf</vt:lpwstr>
      </vt:variant>
      <vt:variant>
        <vt:lpwstr/>
      </vt:variant>
      <vt:variant>
        <vt:i4>2752513</vt:i4>
      </vt:variant>
      <vt:variant>
        <vt:i4>27</vt:i4>
      </vt:variant>
      <vt:variant>
        <vt:i4>0</vt:i4>
      </vt:variant>
      <vt:variant>
        <vt:i4>5</vt:i4>
      </vt:variant>
      <vt:variant>
        <vt:lpwstr>https://www.hansrajcollege.ac.in/hCPanel/uploads/elearning/elearning_document/CC_to_Ibsen.pdf</vt:lpwstr>
      </vt:variant>
      <vt:variant>
        <vt:lpwstr/>
      </vt:variant>
      <vt:variant>
        <vt:i4>2752513</vt:i4>
      </vt:variant>
      <vt:variant>
        <vt:i4>24</vt:i4>
      </vt:variant>
      <vt:variant>
        <vt:i4>0</vt:i4>
      </vt:variant>
      <vt:variant>
        <vt:i4>5</vt:i4>
      </vt:variant>
      <vt:variant>
        <vt:lpwstr>https://www.hansrajcollege.ac.in/hCPanel/uploads/elearning/elearning_document/CC_to_Ibsen.pdf</vt:lpwstr>
      </vt:variant>
      <vt:variant>
        <vt:lpwstr/>
      </vt:variant>
      <vt:variant>
        <vt:i4>2752513</vt:i4>
      </vt:variant>
      <vt:variant>
        <vt:i4>21</vt:i4>
      </vt:variant>
      <vt:variant>
        <vt:i4>0</vt:i4>
      </vt:variant>
      <vt:variant>
        <vt:i4>5</vt:i4>
      </vt:variant>
      <vt:variant>
        <vt:lpwstr>https://www.hansrajcollege.ac.in/hCPanel/uploads/elearning/elearning_document/CC_to_Ibsen.pdf</vt:lpwstr>
      </vt:variant>
      <vt:variant>
        <vt:lpwstr/>
      </vt:variant>
      <vt:variant>
        <vt:i4>2752513</vt:i4>
      </vt:variant>
      <vt:variant>
        <vt:i4>18</vt:i4>
      </vt:variant>
      <vt:variant>
        <vt:i4>0</vt:i4>
      </vt:variant>
      <vt:variant>
        <vt:i4>5</vt:i4>
      </vt:variant>
      <vt:variant>
        <vt:lpwstr>https://www.hansrajcollege.ac.in/hCPanel/uploads/elearning/elearning_document/CC_to_Ibsen.pdf</vt:lpwstr>
      </vt:variant>
      <vt:variant>
        <vt:lpwstr/>
      </vt:variant>
      <vt:variant>
        <vt:i4>2752513</vt:i4>
      </vt:variant>
      <vt:variant>
        <vt:i4>15</vt:i4>
      </vt:variant>
      <vt:variant>
        <vt:i4>0</vt:i4>
      </vt:variant>
      <vt:variant>
        <vt:i4>5</vt:i4>
      </vt:variant>
      <vt:variant>
        <vt:lpwstr>https://www.hansrajcollege.ac.in/hCPanel/uploads/elearning/elearning_document/CC_to_Ibsen.pdf</vt:lpwstr>
      </vt:variant>
      <vt:variant>
        <vt:lpwstr/>
      </vt:variant>
      <vt:variant>
        <vt:i4>2752513</vt:i4>
      </vt:variant>
      <vt:variant>
        <vt:i4>12</vt:i4>
      </vt:variant>
      <vt:variant>
        <vt:i4>0</vt:i4>
      </vt:variant>
      <vt:variant>
        <vt:i4>5</vt:i4>
      </vt:variant>
      <vt:variant>
        <vt:lpwstr>https://www.hansrajcollege.ac.in/hCPanel/uploads/elearning/elearning_document/CC_to_Ibsen.pdf</vt:lpwstr>
      </vt:variant>
      <vt:variant>
        <vt:lpwstr/>
      </vt:variant>
      <vt:variant>
        <vt:i4>2162738</vt:i4>
      </vt:variant>
      <vt:variant>
        <vt:i4>9</vt:i4>
      </vt:variant>
      <vt:variant>
        <vt:i4>0</vt:i4>
      </vt:variant>
      <vt:variant>
        <vt:i4>5</vt:i4>
      </vt:variant>
      <vt:variant>
        <vt:lpwstr>https://is.muni.cz/th/mhq8z/Inter_faesces_et_urinam_purgamus.pdf</vt:lpwstr>
      </vt:variant>
      <vt:variant>
        <vt:lpwstr/>
      </vt:variant>
      <vt:variant>
        <vt:i4>2752513</vt:i4>
      </vt:variant>
      <vt:variant>
        <vt:i4>6</vt:i4>
      </vt:variant>
      <vt:variant>
        <vt:i4>0</vt:i4>
      </vt:variant>
      <vt:variant>
        <vt:i4>5</vt:i4>
      </vt:variant>
      <vt:variant>
        <vt:lpwstr>https://www.hansrajcollege.ac.in/hCPanel/uploads/elearning/elearning_document/CC_to_Ibsen.pdf</vt:lpwstr>
      </vt:variant>
      <vt:variant>
        <vt:lpwstr/>
      </vt:variant>
      <vt:variant>
        <vt:i4>2621565</vt:i4>
      </vt:variant>
      <vt:variant>
        <vt:i4>3</vt:i4>
      </vt:variant>
      <vt:variant>
        <vt:i4>0</vt:i4>
      </vt:variant>
      <vt:variant>
        <vt:i4>5</vt:i4>
      </vt:variant>
      <vt:variant>
        <vt:lpwstr>https://plus.rozhlas.cz/feminismus-stale-chapeme-jako-sproste-slovo-rika-jana-smiggels-kavkova-7631430</vt:lpwstr>
      </vt:variant>
      <vt:variant>
        <vt:lpwstr/>
      </vt:variant>
      <vt:variant>
        <vt:i4>8257568</vt:i4>
      </vt:variant>
      <vt:variant>
        <vt:i4>0</vt:i4>
      </vt:variant>
      <vt:variant>
        <vt:i4>0</vt:i4>
      </vt:variant>
      <vt:variant>
        <vt:i4>5</vt:i4>
      </vt:variant>
      <vt:variant>
        <vt:lpwstr>https://hradec.rozhlas.cz/feminismus-je-u-nas-bohuzel-stale-povazovan-takrka-za-sproste-slovo-rika-9207013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cloudconvert_1</dc:creator>
  <cp:keywords/>
  <cp:lastModifiedBy>Kristyna Pirkova</cp:lastModifiedBy>
  <cp:revision>9</cp:revision>
  <dcterms:created xsi:type="dcterms:W3CDTF">2024-05-09T00:11:00Z</dcterms:created>
  <dcterms:modified xsi:type="dcterms:W3CDTF">2024-05-09T00:17:00Z</dcterms:modified>
</cp:coreProperties>
</file>