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EF" w:rsidRPr="008E3D97" w:rsidRDefault="008776EF" w:rsidP="008776EF">
      <w:pPr>
        <w:jc w:val="center"/>
        <w:rPr>
          <w:rFonts w:ascii="Times New Roman" w:hAnsi="Times New Roman"/>
          <w:sz w:val="28"/>
          <w:szCs w:val="28"/>
        </w:rPr>
      </w:pPr>
      <w:r w:rsidRPr="008E3D97">
        <w:rPr>
          <w:rFonts w:ascii="Times New Roman" w:hAnsi="Times New Roman"/>
          <w:sz w:val="28"/>
          <w:szCs w:val="28"/>
        </w:rPr>
        <w:t>Univerzita Palackého v Olomouci</w:t>
      </w:r>
    </w:p>
    <w:p w:rsidR="008776EF" w:rsidRPr="008E3D97" w:rsidRDefault="008776EF" w:rsidP="008776EF">
      <w:pPr>
        <w:jc w:val="center"/>
        <w:rPr>
          <w:rFonts w:ascii="Times New Roman" w:hAnsi="Times New Roman"/>
          <w:sz w:val="28"/>
          <w:szCs w:val="28"/>
        </w:rPr>
      </w:pPr>
      <w:r w:rsidRPr="008E3D97">
        <w:rPr>
          <w:rFonts w:ascii="Times New Roman" w:hAnsi="Times New Roman"/>
          <w:sz w:val="28"/>
          <w:szCs w:val="28"/>
        </w:rPr>
        <w:t>Pedagogická fakulta</w:t>
      </w:r>
    </w:p>
    <w:p w:rsidR="008776EF" w:rsidRPr="008E3D97" w:rsidRDefault="00015F06" w:rsidP="008776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Katedra primární a pre</w:t>
      </w:r>
      <w:r w:rsidR="008776EF" w:rsidRPr="008E3D97">
        <w:rPr>
          <w:rFonts w:ascii="Times New Roman" w:hAnsi="Times New Roman"/>
          <w:sz w:val="28"/>
          <w:szCs w:val="28"/>
        </w:rPr>
        <w:t>primární pedagogiky</w:t>
      </w:r>
    </w:p>
    <w:p w:rsidR="008776EF" w:rsidRPr="008E3D97" w:rsidRDefault="008776EF" w:rsidP="008776EF">
      <w:pPr>
        <w:rPr>
          <w:rFonts w:ascii="Times New Roman" w:hAnsi="Times New Roman"/>
          <w:sz w:val="28"/>
          <w:szCs w:val="28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jc w:val="center"/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tabs>
          <w:tab w:val="left" w:pos="3420"/>
        </w:tabs>
        <w:jc w:val="center"/>
        <w:rPr>
          <w:rFonts w:ascii="Times New Roman" w:hAnsi="Times New Roman"/>
          <w:sz w:val="32"/>
          <w:szCs w:val="32"/>
        </w:rPr>
      </w:pPr>
      <w:r w:rsidRPr="008E3D97">
        <w:rPr>
          <w:rFonts w:ascii="Times New Roman" w:hAnsi="Times New Roman"/>
          <w:sz w:val="32"/>
          <w:szCs w:val="32"/>
        </w:rPr>
        <w:t>LUCIE VOGLOVÁ</w:t>
      </w:r>
    </w:p>
    <w:p w:rsidR="008776EF" w:rsidRPr="008E3D97" w:rsidRDefault="008776EF" w:rsidP="008776EF">
      <w:pPr>
        <w:jc w:val="center"/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tabs>
          <w:tab w:val="left" w:pos="2025"/>
        </w:tabs>
        <w:jc w:val="center"/>
        <w:rPr>
          <w:rFonts w:ascii="Times New Roman" w:hAnsi="Times New Roman"/>
          <w:b/>
          <w:sz w:val="36"/>
          <w:szCs w:val="36"/>
        </w:rPr>
      </w:pPr>
      <w:r w:rsidRPr="008E3D97">
        <w:rPr>
          <w:rFonts w:ascii="Times New Roman" w:hAnsi="Times New Roman"/>
          <w:b/>
          <w:sz w:val="36"/>
          <w:szCs w:val="36"/>
        </w:rPr>
        <w:t>Formy spolupráce mateřské školy s rodiči v období adaptačního režimu</w:t>
      </w:r>
    </w:p>
    <w:p w:rsidR="008776EF" w:rsidRPr="008E3D97" w:rsidRDefault="008776EF" w:rsidP="008776EF">
      <w:pPr>
        <w:rPr>
          <w:rFonts w:ascii="Times New Roman" w:hAnsi="Times New Roman"/>
          <w:b/>
          <w:sz w:val="36"/>
          <w:szCs w:val="36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  <w:r w:rsidRPr="008E3D97">
        <w:rPr>
          <w:rFonts w:ascii="Times New Roman" w:hAnsi="Times New Roman"/>
          <w:sz w:val="24"/>
          <w:szCs w:val="24"/>
        </w:rPr>
        <w:t>Vedoucí práce: Mgr. Alena Berčíková</w:t>
      </w: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8776EF">
      <w:pPr>
        <w:tabs>
          <w:tab w:val="left" w:pos="3585"/>
        </w:tabs>
        <w:jc w:val="center"/>
        <w:rPr>
          <w:rFonts w:ascii="Times New Roman" w:hAnsi="Times New Roman"/>
          <w:sz w:val="24"/>
          <w:szCs w:val="24"/>
        </w:rPr>
      </w:pPr>
      <w:r w:rsidRPr="008E3D97">
        <w:rPr>
          <w:rFonts w:ascii="Times New Roman" w:hAnsi="Times New Roman"/>
          <w:sz w:val="24"/>
          <w:szCs w:val="24"/>
        </w:rPr>
        <w:t>Olomouc 2016</w:t>
      </w:r>
    </w:p>
    <w:p w:rsidR="008776EF" w:rsidRDefault="008776EF" w:rsidP="008776EF">
      <w:pPr>
        <w:tabs>
          <w:tab w:val="left" w:pos="3585"/>
        </w:tabs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D90964" w:rsidRDefault="008776EF" w:rsidP="008776EF">
      <w:pPr>
        <w:rPr>
          <w:rFonts w:ascii="Times New Roman" w:hAnsi="Times New Roman"/>
          <w:i/>
          <w:sz w:val="24"/>
          <w:szCs w:val="24"/>
        </w:rPr>
      </w:pPr>
    </w:p>
    <w:p w:rsidR="008776EF" w:rsidRPr="00D90964" w:rsidRDefault="008776EF" w:rsidP="008E3D97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90964">
        <w:rPr>
          <w:rFonts w:ascii="Times New Roman" w:hAnsi="Times New Roman"/>
          <w:i/>
          <w:sz w:val="24"/>
          <w:szCs w:val="24"/>
        </w:rPr>
        <w:t>Prohlašuji, že jsem bakalářskou práci vypracovala samostatně a užila jen uvedené prameny literatury.</w:t>
      </w: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E3D97">
      <w:pPr>
        <w:tabs>
          <w:tab w:val="left" w:pos="657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Litovli dne </w:t>
      </w:r>
      <w:r w:rsidR="003227C7">
        <w:rPr>
          <w:rFonts w:ascii="Times New Roman" w:hAnsi="Times New Roman"/>
          <w:sz w:val="24"/>
          <w:szCs w:val="24"/>
        </w:rPr>
        <w:t>8. 4</w:t>
      </w:r>
      <w:r w:rsidR="008E3D97">
        <w:rPr>
          <w:rFonts w:ascii="Times New Roman" w:hAnsi="Times New Roman"/>
          <w:sz w:val="24"/>
          <w:szCs w:val="24"/>
        </w:rPr>
        <w:t>. 2016</w:t>
      </w:r>
      <w:r>
        <w:rPr>
          <w:rFonts w:ascii="Times New Roman" w:hAnsi="Times New Roman"/>
          <w:sz w:val="24"/>
          <w:szCs w:val="24"/>
        </w:rPr>
        <w:tab/>
        <w:t>…………………………</w:t>
      </w:r>
    </w:p>
    <w:p w:rsidR="008776EF" w:rsidRDefault="008776EF" w:rsidP="008776EF">
      <w:pPr>
        <w:tabs>
          <w:tab w:val="left" w:pos="65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Lucie Voglová</w:t>
      </w: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D90964" w:rsidRDefault="008776EF" w:rsidP="008E3D97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964">
        <w:rPr>
          <w:rFonts w:ascii="Times New Roman" w:hAnsi="Times New Roman"/>
          <w:i/>
          <w:sz w:val="24"/>
          <w:szCs w:val="24"/>
        </w:rPr>
        <w:t xml:space="preserve">Děkuji vedoucí práce za vedení, ochotu, trpělivost a konzultace s poskytováním cenných rad. Ochotným rodičům a mateřským školám, při vyplňování dotazníků. Své rodině </w:t>
      </w:r>
      <w:r w:rsidR="00944BDC">
        <w:rPr>
          <w:rFonts w:ascii="Times New Roman" w:hAnsi="Times New Roman"/>
          <w:i/>
          <w:sz w:val="24"/>
          <w:szCs w:val="24"/>
        </w:rPr>
        <w:t xml:space="preserve">           </w:t>
      </w:r>
      <w:r w:rsidRPr="00D90964">
        <w:rPr>
          <w:rFonts w:ascii="Times New Roman" w:hAnsi="Times New Roman"/>
          <w:i/>
          <w:sz w:val="24"/>
          <w:szCs w:val="24"/>
        </w:rPr>
        <w:t>a svým blízkým za podporu.</w:t>
      </w:r>
    </w:p>
    <w:p w:rsidR="008776EF" w:rsidRPr="00F4431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657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Litovli dne </w:t>
      </w:r>
      <w:r w:rsidR="003227C7">
        <w:rPr>
          <w:rFonts w:ascii="Times New Roman" w:hAnsi="Times New Roman"/>
          <w:sz w:val="24"/>
          <w:szCs w:val="24"/>
        </w:rPr>
        <w:t>8. 4</w:t>
      </w:r>
      <w:r w:rsidR="008E3D97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ab/>
        <w:t>…………………………</w:t>
      </w:r>
    </w:p>
    <w:p w:rsidR="008776EF" w:rsidRDefault="008776EF" w:rsidP="008776EF">
      <w:pPr>
        <w:tabs>
          <w:tab w:val="left" w:pos="18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Lucie Voglová</w:t>
      </w:r>
    </w:p>
    <w:p w:rsidR="008776EF" w:rsidRPr="008776EF" w:rsidRDefault="008776EF" w:rsidP="008776EF">
      <w:pPr>
        <w:tabs>
          <w:tab w:val="left" w:pos="1890"/>
        </w:tabs>
        <w:jc w:val="center"/>
        <w:rPr>
          <w:rFonts w:ascii="Times New Roman" w:hAnsi="Times New Roman"/>
          <w:sz w:val="24"/>
          <w:szCs w:val="24"/>
        </w:rPr>
      </w:pPr>
    </w:p>
    <w:p w:rsidR="008776EF" w:rsidRPr="008776EF" w:rsidRDefault="008776EF" w:rsidP="00B33AE8">
      <w:pPr>
        <w:pStyle w:val="Nadpisobsahu"/>
        <w:spacing w:after="240"/>
        <w:rPr>
          <w:color w:val="auto"/>
        </w:rPr>
      </w:pPr>
      <w:r w:rsidRPr="008776EF">
        <w:rPr>
          <w:color w:val="auto"/>
        </w:rPr>
        <w:lastRenderedPageBreak/>
        <w:t>Obsah</w:t>
      </w:r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r w:rsidRPr="00BD1B2D">
        <w:rPr>
          <w:rFonts w:ascii="Times New Roman" w:hAnsi="Times New Roman"/>
        </w:rPr>
        <w:fldChar w:fldCharType="begin"/>
      </w:r>
      <w:r w:rsidR="008776EF" w:rsidRPr="008E3D97">
        <w:rPr>
          <w:rFonts w:ascii="Times New Roman" w:hAnsi="Times New Roman"/>
        </w:rPr>
        <w:instrText xml:space="preserve"> TOC \o "1-3" \h \z \u </w:instrText>
      </w:r>
      <w:r w:rsidRPr="00BD1B2D">
        <w:rPr>
          <w:rFonts w:ascii="Times New Roman" w:hAnsi="Times New Roman"/>
        </w:rPr>
        <w:fldChar w:fldCharType="separate"/>
      </w:r>
      <w:hyperlink w:anchor="_Toc448256929" w:history="1">
        <w:r w:rsidR="00944BDC" w:rsidRPr="002B6F71">
          <w:rPr>
            <w:rStyle w:val="Hypertextovodkaz"/>
            <w:rFonts w:ascii="Times New Roman" w:hAnsi="Times New Roman"/>
            <w:noProof/>
            <w:sz w:val="24"/>
            <w:szCs w:val="24"/>
          </w:rPr>
          <w:t>ÚVOD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0" w:history="1">
        <w:r w:rsidR="00944BDC" w:rsidRPr="00BF2F01">
          <w:rPr>
            <w:rStyle w:val="Hypertextovodkaz"/>
            <w:rFonts w:ascii="Times New Roman" w:hAnsi="Times New Roman"/>
            <w:noProof/>
          </w:rPr>
          <w:t>I.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>TEORETICKÁ ČÁST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1" w:history="1">
        <w:r w:rsidR="00944BDC" w:rsidRPr="00BF2F01">
          <w:rPr>
            <w:rStyle w:val="Hypertextovodkaz"/>
            <w:rFonts w:ascii="Times New Roman" w:hAnsi="Times New Roman"/>
            <w:noProof/>
          </w:rPr>
          <w:t>1.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>SOUČASNÉ PŘEDŠKOLNÍ VZDĚLÁVÁNÍ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2" w:history="1">
        <w:r w:rsidR="00944BDC" w:rsidRPr="00BF2F01">
          <w:rPr>
            <w:rStyle w:val="Hypertextovodkaz"/>
            <w:rFonts w:ascii="Times New Roman" w:hAnsi="Times New Roman"/>
            <w:noProof/>
          </w:rPr>
          <w:t>1.1 Předškolní vzdělávání v legislativních dokumentech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3" w:history="1">
        <w:r w:rsidR="00944BDC" w:rsidRPr="00BF2F01">
          <w:rPr>
            <w:rStyle w:val="Hypertextovodkaz"/>
            <w:rFonts w:ascii="Times New Roman" w:hAnsi="Times New Roman"/>
            <w:noProof/>
          </w:rPr>
          <w:t>1.2 Rámcový vzdělávací program pro předškolní vzdělávání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4" w:history="1">
        <w:r w:rsidR="00944BDC" w:rsidRPr="00BF2F01">
          <w:rPr>
            <w:rStyle w:val="Hypertextovodkaz"/>
            <w:rFonts w:ascii="Times New Roman" w:hAnsi="Times New Roman"/>
            <w:noProof/>
          </w:rPr>
          <w:t>1.3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>Současná Mateřská škola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5" w:history="1">
        <w:r w:rsidR="00944BDC" w:rsidRPr="00BF2F01">
          <w:rPr>
            <w:rStyle w:val="Hypertextovodkaz"/>
            <w:rFonts w:ascii="Times New Roman" w:hAnsi="Times New Roman"/>
            <w:noProof/>
          </w:rPr>
          <w:t>2.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>AKTÉŘI PŘEDŠKOLNÍHO VZDĚLÁVÁNÍ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6" w:history="1">
        <w:r w:rsidR="00944BDC" w:rsidRPr="00BF2F01">
          <w:rPr>
            <w:rStyle w:val="Hypertextovodkaz"/>
            <w:rFonts w:ascii="Times New Roman" w:hAnsi="Times New Roman"/>
            <w:noProof/>
          </w:rPr>
          <w:t>2.1 Dítě předškolního věku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7" w:history="1">
        <w:r w:rsidR="00944BDC" w:rsidRPr="00BF2F01">
          <w:rPr>
            <w:rStyle w:val="Hypertextovodkaz"/>
            <w:rFonts w:ascii="Times New Roman" w:hAnsi="Times New Roman"/>
            <w:noProof/>
          </w:rPr>
          <w:t>2.2 Rodina předškolního dítěte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8" w:history="1">
        <w:r w:rsidR="00944BDC" w:rsidRPr="00BF2F01">
          <w:rPr>
            <w:rStyle w:val="Hypertextovodkaz"/>
            <w:rFonts w:ascii="Times New Roman" w:hAnsi="Times New Roman"/>
            <w:noProof/>
          </w:rPr>
          <w:t>2.3 Učitel mateřské školy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39" w:history="1">
        <w:r w:rsidR="00944BDC" w:rsidRPr="00BF2F01">
          <w:rPr>
            <w:rStyle w:val="Hypertextovodkaz"/>
            <w:rFonts w:ascii="Times New Roman" w:hAnsi="Times New Roman"/>
            <w:noProof/>
          </w:rPr>
          <w:t>3.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 xml:space="preserve">SPOLUPRÁCE RODINY A MATEŘSKÉ ŠKOLY SE ZAMĚŘENÍM NA ADAPTAČNÍ </w:t>
        </w:r>
        <w:r w:rsidR="00944BDC">
          <w:rPr>
            <w:rStyle w:val="Hypertextovodkaz"/>
            <w:rFonts w:ascii="Times New Roman" w:hAnsi="Times New Roman"/>
            <w:noProof/>
          </w:rPr>
          <w:t xml:space="preserve">         </w:t>
        </w:r>
        <w:r w:rsidR="00944BDC" w:rsidRPr="00BF2F01">
          <w:rPr>
            <w:rStyle w:val="Hypertextovodkaz"/>
            <w:rFonts w:ascii="Times New Roman" w:hAnsi="Times New Roman"/>
            <w:noProof/>
          </w:rPr>
          <w:t>REŽIM DÍTĚTE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0" w:history="1">
        <w:r w:rsidR="00944BDC" w:rsidRPr="00BF2F01">
          <w:rPr>
            <w:rStyle w:val="Hypertextovodkaz"/>
            <w:rFonts w:ascii="Times New Roman" w:hAnsi="Times New Roman"/>
            <w:noProof/>
          </w:rPr>
          <w:t>3.1 Spolupráce rodiny s mateřskou školou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1" w:history="1">
        <w:r w:rsidR="00944BDC" w:rsidRPr="00BF2F01">
          <w:rPr>
            <w:rStyle w:val="Hypertextovodkaz"/>
            <w:rFonts w:ascii="Times New Roman" w:hAnsi="Times New Roman"/>
            <w:noProof/>
          </w:rPr>
          <w:t>3.2 Adaptační režim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2" w:history="1">
        <w:r w:rsidR="00944BDC" w:rsidRPr="00BF2F01">
          <w:rPr>
            <w:rStyle w:val="Hypertextovodkaz"/>
            <w:rFonts w:ascii="Times New Roman" w:hAnsi="Times New Roman"/>
            <w:noProof/>
          </w:rPr>
          <w:t>3.2 Připravenost dítěte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3" w:history="1">
        <w:r w:rsidR="00944BDC" w:rsidRPr="00BF2F01">
          <w:rPr>
            <w:rStyle w:val="Hypertextovodkaz"/>
            <w:rFonts w:ascii="Times New Roman" w:hAnsi="Times New Roman"/>
            <w:noProof/>
          </w:rPr>
          <w:t>II.</w:t>
        </w:r>
        <w:r w:rsidR="00944BDC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944BDC" w:rsidRPr="00BF2F01">
          <w:rPr>
            <w:rStyle w:val="Hypertextovodkaz"/>
            <w:rFonts w:ascii="Times New Roman" w:hAnsi="Times New Roman"/>
            <w:noProof/>
          </w:rPr>
          <w:t>PRAKTICKÁ ČÁST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4" w:history="1">
        <w:r w:rsidR="00944BDC" w:rsidRPr="00BF2F01">
          <w:rPr>
            <w:rStyle w:val="Hypertextovodkaz"/>
            <w:rFonts w:ascii="Times New Roman" w:hAnsi="Times New Roman"/>
            <w:noProof/>
          </w:rPr>
          <w:t xml:space="preserve">4. </w:t>
        </w:r>
        <w:r w:rsidR="00265FEF">
          <w:rPr>
            <w:rStyle w:val="Hypertextovodkaz"/>
            <w:rFonts w:ascii="Times New Roman" w:hAnsi="Times New Roman"/>
            <w:noProof/>
          </w:rPr>
          <w:t xml:space="preserve">    </w:t>
        </w:r>
        <w:r w:rsidR="00944BDC" w:rsidRPr="00BF2F01">
          <w:rPr>
            <w:rStyle w:val="Hypertextovodkaz"/>
            <w:rFonts w:ascii="Times New Roman" w:hAnsi="Times New Roman"/>
            <w:noProof/>
          </w:rPr>
          <w:t>CHARAKTERISTIKA PRAKTICKÉ ČÁSTI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5" w:history="1">
        <w:r w:rsidR="00944BDC" w:rsidRPr="00BF2F01">
          <w:rPr>
            <w:rStyle w:val="Hypertextovodkaz"/>
            <w:rFonts w:ascii="Times New Roman" w:hAnsi="Times New Roman"/>
            <w:noProof/>
          </w:rPr>
          <w:t>4.1 Výsledky výzkumnéhošetření pedagogové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6" w:history="1">
        <w:r w:rsidR="00944BDC" w:rsidRPr="00BF2F01">
          <w:rPr>
            <w:rStyle w:val="Hypertextovodkaz"/>
            <w:rFonts w:ascii="Times New Roman" w:hAnsi="Times New Roman"/>
            <w:noProof/>
          </w:rPr>
          <w:t>4.2 Výsledky dotazníkového šetření rodiče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B6F71">
      <w:pPr>
        <w:pStyle w:val="Obsah2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7" w:history="1">
        <w:r w:rsidR="00944BDC" w:rsidRPr="00BF2F01">
          <w:rPr>
            <w:rStyle w:val="Hypertextovodkaz"/>
            <w:rFonts w:ascii="Times New Roman" w:hAnsi="Times New Roman"/>
            <w:noProof/>
          </w:rPr>
          <w:t>4.3 Závěry zjištění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8" w:history="1">
        <w:r w:rsidR="00944BDC" w:rsidRPr="00BF2F01">
          <w:rPr>
            <w:rStyle w:val="Hypertextovodkaz"/>
            <w:noProof/>
          </w:rPr>
          <w:t>ZÁVĚR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48256949" w:history="1">
        <w:r w:rsidR="00944BDC" w:rsidRPr="00BF2F01">
          <w:rPr>
            <w:rStyle w:val="Hypertextovodkaz"/>
            <w:rFonts w:ascii="Times New Roman" w:hAnsi="Times New Roman"/>
            <w:noProof/>
          </w:rPr>
          <w:t>SEZNAM POUŽITÉ LITERATURY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44BDC" w:rsidRDefault="00BD1B2D" w:rsidP="00265FEF">
      <w:pPr>
        <w:pStyle w:val="Obsah1"/>
      </w:pPr>
      <w:hyperlink w:anchor="_Toc448256950" w:history="1">
        <w:r w:rsidR="00944BDC" w:rsidRPr="00BF2F01">
          <w:rPr>
            <w:rStyle w:val="Hypertextovodkaz"/>
            <w:rFonts w:ascii="Times New Roman" w:hAnsi="Times New Roman"/>
            <w:noProof/>
          </w:rPr>
          <w:t>PŘÍLOHY</w:t>
        </w:r>
        <w:r w:rsidR="00944B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44BDC">
          <w:rPr>
            <w:noProof/>
            <w:webHidden/>
          </w:rPr>
          <w:instrText xml:space="preserve"> PAGEREF _Toc448256950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44BDC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2B6F71" w:rsidRPr="002B6F71" w:rsidRDefault="002B6F71" w:rsidP="002B6F71">
      <w:pPr>
        <w:ind w:left="142"/>
        <w:rPr>
          <w:rFonts w:ascii="Times New Roman" w:hAnsi="Times New Roman"/>
        </w:rPr>
      </w:pPr>
      <w:r w:rsidRPr="002B6F71">
        <w:rPr>
          <w:rFonts w:ascii="Times New Roman" w:hAnsi="Times New Roman"/>
          <w:sz w:val="24"/>
          <w:szCs w:val="24"/>
        </w:rPr>
        <w:t>ANOTACE……</w:t>
      </w:r>
      <w:r>
        <w:t>………………………………………………………………………………………………………………………………</w:t>
      </w:r>
    </w:p>
    <w:p w:rsidR="008776EF" w:rsidRDefault="00BD1B2D" w:rsidP="002B6F71">
      <w:pPr>
        <w:pStyle w:val="Obsah2"/>
        <w:sectPr w:rsidR="008776EF" w:rsidSect="008776EF">
          <w:footerReference w:type="default" r:id="rId8"/>
          <w:footerReference w:type="first" r:id="rId9"/>
          <w:pgSz w:w="11906" w:h="16838"/>
          <w:pgMar w:top="1418" w:right="851" w:bottom="1418" w:left="1985" w:header="709" w:footer="709" w:gutter="0"/>
          <w:cols w:space="708"/>
          <w:docGrid w:linePitch="360" w:charSpace="-2049"/>
        </w:sectPr>
      </w:pPr>
      <w:r w:rsidRPr="008E3D97">
        <w:fldChar w:fldCharType="end"/>
      </w:r>
    </w:p>
    <w:p w:rsidR="008776EF" w:rsidRDefault="008776EF" w:rsidP="002B6F71">
      <w:pPr>
        <w:pStyle w:val="Obsah2"/>
      </w:pPr>
    </w:p>
    <w:p w:rsidR="008776EF" w:rsidRPr="008E3D97" w:rsidRDefault="008776EF" w:rsidP="008776EF">
      <w:pPr>
        <w:pStyle w:val="Nadpis1"/>
        <w:rPr>
          <w:rFonts w:ascii="Times New Roman" w:hAnsi="Times New Roman"/>
        </w:rPr>
      </w:pPr>
      <w:bookmarkStart w:id="0" w:name="_Toc448256929"/>
      <w:r w:rsidRPr="008E3D97">
        <w:rPr>
          <w:rFonts w:ascii="Times New Roman" w:hAnsi="Times New Roman"/>
        </w:rPr>
        <w:t>ÚVOD</w:t>
      </w:r>
      <w:bookmarkEnd w:id="0"/>
    </w:p>
    <w:p w:rsidR="008776EF" w:rsidRDefault="008776EF" w:rsidP="008776EF">
      <w:pPr>
        <w:spacing w:after="0"/>
        <w:ind w:firstLine="708"/>
      </w:pPr>
    </w:p>
    <w:p w:rsidR="008776EF" w:rsidRDefault="008776EF" w:rsidP="008E3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rodiny a mateřské školy má nezastupitelnou funkci ve vzdělávání dítěte v mateřské škole. V minulosti byla spolupráce rodiny se školou spíše okrajovou záležitostí, ale nyní patří mezi hlavní pilíře vzdělávacích pr</w:t>
      </w:r>
      <w:r w:rsidR="00B57E22">
        <w:rPr>
          <w:rFonts w:ascii="Times New Roman" w:hAnsi="Times New Roman"/>
          <w:sz w:val="24"/>
          <w:szCs w:val="24"/>
        </w:rPr>
        <w:t xml:space="preserve">ogramů mateřských škol. V praxi </w:t>
      </w:r>
      <w:r w:rsidR="00944BD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se setkáváme s různými nabídkami adaptačních programů mateřských škol, tato skutečnost byla podnětem zpracování tohoto tématu. </w:t>
      </w:r>
    </w:p>
    <w:p w:rsidR="008776EF" w:rsidRDefault="008776EF" w:rsidP="008E3D9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Hlavním cílem bakalářské práce je poukázat na důležitost spolupráce mezi rodinou dítěte a mateřskou školou v průběhu adaptačního režimu.</w:t>
      </w:r>
    </w:p>
    <w:p w:rsidR="008776EF" w:rsidRDefault="008776EF" w:rsidP="008E3D97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Cílem teoretické části je poskytnout základní teoretický vhled do problematiky, který poskytne základ pro </w:t>
      </w:r>
      <w:r w:rsidR="004F3C8E">
        <w:t xml:space="preserve">výzkumné šetření </w:t>
      </w:r>
      <w:r>
        <w:t>v rámci praktické části. V teoretické části si vysvětlíme současné předškolní vzdělávání z hled</w:t>
      </w:r>
      <w:r w:rsidR="00944BDC">
        <w:t>iska legislativních dokumentů, R</w:t>
      </w:r>
      <w:r>
        <w:t>ámcového vzdělávacího programu pro předškolní vzdělávání a nakonec instituce, na které je předškolní vzdělávání uskutečňováno. Dále si vymezíme aktéry předškolního vzdělávání. Významnou část práce tvoří kapitoly týkající se spolupráce rodiny a mateřské školy spolu s adaptačním režimem a připraveností dítěte pro vstup do mateřské školy, které tvoří plynulý přechod k praktické části práce.</w:t>
      </w:r>
    </w:p>
    <w:p w:rsidR="008776EF" w:rsidRPr="00DB558C" w:rsidRDefault="008776EF" w:rsidP="008E3D97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B558C">
        <w:t>Cílem pra</w:t>
      </w:r>
      <w:r w:rsidR="002F354F">
        <w:t xml:space="preserve">ktické části </w:t>
      </w:r>
      <w:r>
        <w:t xml:space="preserve">je </w:t>
      </w:r>
      <w:r w:rsidR="002F354F">
        <w:t xml:space="preserve">za </w:t>
      </w:r>
      <w:r>
        <w:t xml:space="preserve">pomoci výzkumného šetření zjistit formy spolupráce </w:t>
      </w:r>
      <w:r w:rsidRPr="00DB558C">
        <w:t>mezi mateřskou školou a rodiči</w:t>
      </w:r>
      <w:r>
        <w:t xml:space="preserve"> využívané</w:t>
      </w:r>
      <w:r w:rsidRPr="00DB558C">
        <w:t xml:space="preserve"> během </w:t>
      </w:r>
      <w:r w:rsidRPr="00196267">
        <w:t>adaptačního režimu</w:t>
      </w:r>
      <w:r>
        <w:t>.</w:t>
      </w:r>
    </w:p>
    <w:p w:rsidR="008776EF" w:rsidRPr="00DB558C" w:rsidRDefault="008776EF" w:rsidP="008E3D97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Jako nástroj výzkumného šetření byl zvolen dotazník určený zvlášť pro rodiče </w:t>
      </w:r>
      <w:r w:rsidR="00944BDC">
        <w:t xml:space="preserve">                   </w:t>
      </w:r>
      <w:r>
        <w:t xml:space="preserve">a pedagogy. Dotazníky byly rozdány na deset různých mateřských škol. Z každé mateřské školy byl vybrán jeden pedagog a jeden rodič. Zároveň museli splňovat určitá kriteria, </w:t>
      </w:r>
      <w:r w:rsidR="00944BDC">
        <w:t xml:space="preserve">            </w:t>
      </w:r>
      <w:r>
        <w:t>o kterých se zmiňujeme na začátku  praktické části.</w:t>
      </w:r>
    </w:p>
    <w:p w:rsidR="008776EF" w:rsidRDefault="008776EF" w:rsidP="008E3D9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E3D9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E3D9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E3D9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E3D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CB0C0A" w:rsidRDefault="008776EF" w:rsidP="008776E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776EF" w:rsidRPr="008E3D97" w:rsidRDefault="008776EF" w:rsidP="0018190D">
      <w:pPr>
        <w:pStyle w:val="Nadpis1"/>
        <w:numPr>
          <w:ilvl w:val="0"/>
          <w:numId w:val="2"/>
        </w:numPr>
        <w:rPr>
          <w:rFonts w:ascii="Times New Roman" w:hAnsi="Times New Roman"/>
        </w:rPr>
      </w:pPr>
      <w:bookmarkStart w:id="1" w:name="_Toc448256930"/>
      <w:r w:rsidRPr="008E3D97">
        <w:rPr>
          <w:rFonts w:ascii="Times New Roman" w:hAnsi="Times New Roman"/>
        </w:rPr>
        <w:lastRenderedPageBreak/>
        <w:t>TEORETICKÁ ČÁST</w:t>
      </w:r>
      <w:bookmarkEnd w:id="1"/>
    </w:p>
    <w:p w:rsidR="008776EF" w:rsidRPr="008E3D97" w:rsidRDefault="008776EF" w:rsidP="0018190D">
      <w:pPr>
        <w:pStyle w:val="Nadpis1"/>
        <w:numPr>
          <w:ilvl w:val="0"/>
          <w:numId w:val="33"/>
        </w:numPr>
        <w:jc w:val="both"/>
        <w:rPr>
          <w:rFonts w:ascii="Times New Roman" w:hAnsi="Times New Roman"/>
        </w:rPr>
      </w:pPr>
      <w:bookmarkStart w:id="2" w:name="_Toc448256931"/>
      <w:r w:rsidRPr="008E3D97">
        <w:rPr>
          <w:rFonts w:ascii="Times New Roman" w:hAnsi="Times New Roman"/>
        </w:rPr>
        <w:t>SOUČASNÉ PŘEDŠKOLNÍ VZDĚLÁVÁNÍ</w:t>
      </w:r>
      <w:bookmarkEnd w:id="2"/>
    </w:p>
    <w:p w:rsidR="008776EF" w:rsidRPr="004A622F" w:rsidRDefault="008776EF" w:rsidP="008E3D97">
      <w:pPr>
        <w:spacing w:after="0"/>
      </w:pPr>
    </w:p>
    <w:p w:rsidR="008776EF" w:rsidRDefault="008776EF" w:rsidP="00265FE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A622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elký význam výchovy</w:t>
      </w:r>
      <w:r w:rsidRPr="004A622F">
        <w:rPr>
          <w:rFonts w:ascii="Times New Roman" w:hAnsi="Times New Roman"/>
          <w:sz w:val="24"/>
          <w:szCs w:val="24"/>
        </w:rPr>
        <w:t xml:space="preserve"> a vzdělávání p</w:t>
      </w:r>
      <w:r w:rsidR="00265FEF">
        <w:rPr>
          <w:rFonts w:ascii="Times New Roman" w:hAnsi="Times New Roman"/>
          <w:sz w:val="24"/>
          <w:szCs w:val="24"/>
        </w:rPr>
        <w:t xml:space="preserve">ředškolního dítěte </w:t>
      </w:r>
      <w:r w:rsidR="00C95896">
        <w:rPr>
          <w:rFonts w:ascii="Times New Roman" w:hAnsi="Times New Roman"/>
          <w:sz w:val="24"/>
          <w:szCs w:val="24"/>
        </w:rPr>
        <w:t>přisuzoval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4A622F">
        <w:rPr>
          <w:rFonts w:ascii="Times New Roman" w:hAnsi="Times New Roman"/>
          <w:sz w:val="24"/>
          <w:szCs w:val="24"/>
        </w:rPr>
        <w:t xml:space="preserve">J.A.Komenský </w:t>
      </w:r>
      <w:r w:rsidR="00265FEF">
        <w:rPr>
          <w:rFonts w:ascii="Times New Roman" w:hAnsi="Times New Roman"/>
          <w:sz w:val="24"/>
          <w:szCs w:val="24"/>
        </w:rPr>
        <w:t xml:space="preserve">           </w:t>
      </w:r>
      <w:r w:rsidRPr="004A622F">
        <w:rPr>
          <w:rFonts w:ascii="Times New Roman" w:hAnsi="Times New Roman"/>
          <w:sz w:val="24"/>
          <w:szCs w:val="24"/>
        </w:rPr>
        <w:t>ve svém spi</w:t>
      </w:r>
      <w:r>
        <w:rPr>
          <w:rFonts w:ascii="Times New Roman" w:hAnsi="Times New Roman"/>
          <w:sz w:val="24"/>
          <w:szCs w:val="24"/>
        </w:rPr>
        <w:t xml:space="preserve">se Informatorium školy mateřské, ve kterém udával ucelené rady matkám a vychovatelům pečující o předškolní dítě. </w:t>
      </w:r>
      <w:r w:rsidRPr="006F0F4D">
        <w:rPr>
          <w:rFonts w:ascii="Times New Roman" w:hAnsi="Times New Roman"/>
          <w:sz w:val="24"/>
          <w:szCs w:val="24"/>
        </w:rPr>
        <w:t>(Komenský,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6F0F4D">
        <w:rPr>
          <w:rFonts w:ascii="Times New Roman" w:hAnsi="Times New Roman"/>
          <w:sz w:val="24"/>
          <w:szCs w:val="24"/>
        </w:rPr>
        <w:t>1964,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6F0F4D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6F0F4D">
        <w:rPr>
          <w:rFonts w:ascii="Times New Roman" w:hAnsi="Times New Roman"/>
          <w:sz w:val="24"/>
          <w:szCs w:val="24"/>
        </w:rPr>
        <w:t>5</w:t>
      </w:r>
      <w:r w:rsidR="00286606">
        <w:rPr>
          <w:rFonts w:ascii="Times New Roman" w:hAnsi="Times New Roman"/>
          <w:sz w:val="24"/>
          <w:szCs w:val="24"/>
        </w:rPr>
        <w:t>)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Komenský byl na svoji dobu velmi pokrokový. Z některých jeho principů současné předškolní vzdělávání vychází dodnes. V následující kapitole se zmíníme o současném předškolním vzdělávání z pohledu legislativních dokumentů, </w:t>
      </w:r>
      <w:r w:rsidR="007809F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ámcového vzdělávacího programu pro předškolní vzdělávání a instituce </w:t>
      </w:r>
      <w:r w:rsidR="007809FF">
        <w:rPr>
          <w:rFonts w:ascii="Times New Roman" w:hAnsi="Times New Roman"/>
          <w:sz w:val="24"/>
          <w:szCs w:val="24"/>
        </w:rPr>
        <w:t>poskytující</w:t>
      </w:r>
      <w:r>
        <w:rPr>
          <w:rFonts w:ascii="Times New Roman" w:hAnsi="Times New Roman"/>
          <w:sz w:val="24"/>
          <w:szCs w:val="24"/>
        </w:rPr>
        <w:t xml:space="preserve"> vzdělá</w:t>
      </w:r>
      <w:r w:rsidR="007809FF">
        <w:rPr>
          <w:rFonts w:ascii="Times New Roman" w:hAnsi="Times New Roman"/>
          <w:sz w:val="24"/>
          <w:szCs w:val="24"/>
        </w:rPr>
        <w:t>vání</w:t>
      </w:r>
      <w:r>
        <w:rPr>
          <w:rFonts w:ascii="Times New Roman" w:hAnsi="Times New Roman"/>
          <w:sz w:val="24"/>
          <w:szCs w:val="24"/>
        </w:rPr>
        <w:t xml:space="preserve"> dítěte předškolního věku.</w:t>
      </w:r>
    </w:p>
    <w:p w:rsidR="008776EF" w:rsidRPr="008E3D97" w:rsidRDefault="008E3D97" w:rsidP="008E3D97">
      <w:pPr>
        <w:pStyle w:val="Nadpis2"/>
        <w:jc w:val="both"/>
        <w:rPr>
          <w:rFonts w:ascii="Times New Roman" w:hAnsi="Times New Roman"/>
        </w:rPr>
      </w:pPr>
      <w:bookmarkStart w:id="3" w:name="_Toc448256932"/>
      <w:r>
        <w:rPr>
          <w:rFonts w:ascii="Times New Roman" w:hAnsi="Times New Roman"/>
        </w:rPr>
        <w:t xml:space="preserve">1.1 </w:t>
      </w:r>
      <w:r w:rsidR="008776EF" w:rsidRPr="008E3D97">
        <w:rPr>
          <w:rFonts w:ascii="Times New Roman" w:hAnsi="Times New Roman"/>
        </w:rPr>
        <w:t>Předškolní vzdělávání v legislativních dokumentech</w:t>
      </w:r>
      <w:bookmarkEnd w:id="3"/>
    </w:p>
    <w:p w:rsidR="008776EF" w:rsidRDefault="008776EF" w:rsidP="00E52D7C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353">
        <w:rPr>
          <w:rFonts w:ascii="Times New Roman" w:hAnsi="Times New Roman"/>
          <w:sz w:val="24"/>
          <w:szCs w:val="24"/>
        </w:rPr>
        <w:t>Součas</w:t>
      </w:r>
      <w:r>
        <w:rPr>
          <w:rFonts w:ascii="Times New Roman" w:hAnsi="Times New Roman"/>
          <w:sz w:val="24"/>
          <w:szCs w:val="24"/>
        </w:rPr>
        <w:t>né vzdělávání obecně vychází ze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16BF5">
        <w:rPr>
          <w:rFonts w:ascii="Times New Roman" w:hAnsi="Times New Roman"/>
          <w:sz w:val="24"/>
          <w:szCs w:val="24"/>
        </w:rPr>
        <w:t xml:space="preserve">trategie rozvoje lidských zdrojů v ČR při vstupu do Evropské unie </w:t>
      </w:r>
      <w:r>
        <w:rPr>
          <w:rFonts w:ascii="Times New Roman" w:hAnsi="Times New Roman"/>
          <w:sz w:val="24"/>
          <w:szCs w:val="24"/>
        </w:rPr>
        <w:t xml:space="preserve">(tzv. </w:t>
      </w:r>
      <w:r w:rsidRPr="00601353">
        <w:rPr>
          <w:rFonts w:ascii="Times New Roman" w:hAnsi="Times New Roman"/>
          <w:sz w:val="24"/>
          <w:szCs w:val="24"/>
        </w:rPr>
        <w:t>Zelené knihy</w:t>
      </w:r>
      <w:r>
        <w:rPr>
          <w:rFonts w:ascii="Times New Roman" w:hAnsi="Times New Roman"/>
          <w:sz w:val="24"/>
          <w:szCs w:val="24"/>
        </w:rPr>
        <w:t>)</w:t>
      </w:r>
      <w:r w:rsidRPr="00601353">
        <w:rPr>
          <w:rFonts w:ascii="Times New Roman" w:hAnsi="Times New Roman"/>
          <w:sz w:val="24"/>
          <w:szCs w:val="24"/>
        </w:rPr>
        <w:t xml:space="preserve"> a  Národního programu rozvoje vzdělávání </w:t>
      </w:r>
      <w:r>
        <w:rPr>
          <w:rFonts w:ascii="Times New Roman" w:hAnsi="Times New Roman"/>
          <w:sz w:val="24"/>
          <w:szCs w:val="24"/>
        </w:rPr>
        <w:t>(</w:t>
      </w:r>
      <w:r w:rsidRPr="00601353">
        <w:rPr>
          <w:rFonts w:ascii="Times New Roman" w:hAnsi="Times New Roman"/>
          <w:sz w:val="24"/>
          <w:szCs w:val="24"/>
        </w:rPr>
        <w:t>tzv</w:t>
      </w:r>
      <w:r>
        <w:rPr>
          <w:rFonts w:ascii="Times New Roman" w:hAnsi="Times New Roman"/>
          <w:sz w:val="24"/>
          <w:szCs w:val="24"/>
        </w:rPr>
        <w:t xml:space="preserve">. Bílé knihy). Zmíněný dokument Bílá kniha, zpracovalo Ministerstvo školství, mládeže </w:t>
      </w:r>
      <w:r w:rsidR="00265FE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a tělovýchovy a schválil Parlament. Formuluje požadavky na vzdělání, obsahy, prostředky</w:t>
      </w:r>
      <w:r w:rsidR="00265FE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a hlavní vzdělávací oblasti. </w:t>
      </w:r>
      <w:r w:rsidR="00E52D7C">
        <w:rPr>
          <w:rFonts w:ascii="Times New Roman" w:hAnsi="Times New Roman"/>
          <w:sz w:val="24"/>
          <w:szCs w:val="24"/>
        </w:rPr>
        <w:t>(Vališová,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Kasíková a kol, 2011,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 xml:space="preserve">89) </w:t>
      </w:r>
    </w:p>
    <w:p w:rsidR="008776EF" w:rsidRPr="0007529E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Bílá kniha je systémový projekt, který formuluje obecné záměry, myšlenková východiska a rozvojové programy. Udávají směr vývoji vzdělávací soustavy ve střednědobém horizontu.(MŠMT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286606">
        <w:rPr>
          <w:rFonts w:ascii="Times New Roman" w:hAnsi="Times New Roman"/>
          <w:sz w:val="24"/>
          <w:szCs w:val="24"/>
        </w:rPr>
        <w:t xml:space="preserve"> 7)</w:t>
      </w:r>
    </w:p>
    <w:p w:rsidR="008776EF" w:rsidRPr="00D60648" w:rsidRDefault="008776EF" w:rsidP="00E52D7C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Bílou knihu navazují Rámcové vzdělávací programy. Oproti Bílé knize vymezující vzdělávání jako celek</w:t>
      </w:r>
      <w:r w:rsidR="007739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tak RVP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 vymezuje vzdělávání pro jednotlivé</w:t>
      </w:r>
      <w:r w:rsidR="007739DA">
        <w:rPr>
          <w:rFonts w:ascii="Times New Roman" w:hAnsi="Times New Roman"/>
          <w:sz w:val="24"/>
          <w:szCs w:val="24"/>
        </w:rPr>
        <w:t xml:space="preserve"> etapy, </w:t>
      </w:r>
      <w:r>
        <w:rPr>
          <w:rFonts w:ascii="Times New Roman" w:hAnsi="Times New Roman"/>
          <w:sz w:val="24"/>
          <w:szCs w:val="24"/>
        </w:rPr>
        <w:t xml:space="preserve">například </w:t>
      </w:r>
      <w:r w:rsidR="00265FE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pro předškolní, základní a střední vzdělávání. Výjimkou jsou </w:t>
      </w:r>
      <w:r w:rsidRPr="00AF6307">
        <w:rPr>
          <w:rFonts w:ascii="Times New Roman" w:hAnsi="Times New Roman"/>
          <w:sz w:val="24"/>
          <w:szCs w:val="24"/>
        </w:rPr>
        <w:t>vysoké školy,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AF6307">
        <w:rPr>
          <w:rFonts w:ascii="Times New Roman" w:hAnsi="Times New Roman"/>
          <w:sz w:val="24"/>
          <w:szCs w:val="24"/>
        </w:rPr>
        <w:t xml:space="preserve">které </w:t>
      </w:r>
      <w:r w:rsidRPr="00715F0E">
        <w:rPr>
          <w:rFonts w:ascii="Times New Roman" w:hAnsi="Times New Roman"/>
          <w:sz w:val="24"/>
          <w:szCs w:val="24"/>
        </w:rPr>
        <w:t>RVP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AF6307">
        <w:rPr>
          <w:rFonts w:ascii="Times New Roman" w:hAnsi="Times New Roman"/>
          <w:sz w:val="24"/>
          <w:szCs w:val="24"/>
        </w:rPr>
        <w:t>nemají.</w:t>
      </w:r>
      <w:r w:rsidR="00E52D7C">
        <w:rPr>
          <w:rFonts w:ascii="Times New Roman" w:hAnsi="Times New Roman"/>
          <w:sz w:val="24"/>
          <w:szCs w:val="24"/>
        </w:rPr>
        <w:t xml:space="preserve"> (Vališová,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Kasíková a kol, 2011,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s.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 xml:space="preserve">89) 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Než se ponoříme do problematiky</w:t>
      </w:r>
      <w:r w:rsidRPr="00F52EEE">
        <w:rPr>
          <w:rFonts w:ascii="Times New Roman" w:hAnsi="Times New Roman"/>
          <w:sz w:val="24"/>
          <w:szCs w:val="24"/>
        </w:rPr>
        <w:t>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F52EEE">
        <w:rPr>
          <w:rFonts w:ascii="Times New Roman" w:hAnsi="Times New Roman"/>
          <w:sz w:val="24"/>
          <w:szCs w:val="24"/>
        </w:rPr>
        <w:t>nejprve si vysvětlíme pojem kurikulum.</w:t>
      </w:r>
      <w:r>
        <w:rPr>
          <w:rFonts w:ascii="Times New Roman" w:hAnsi="Times New Roman"/>
          <w:sz w:val="24"/>
          <w:szCs w:val="24"/>
        </w:rPr>
        <w:t xml:space="preserve"> V životě </w:t>
      </w:r>
      <w:r w:rsidR="00265FE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se můžeme setkat s </w:t>
      </w:r>
      <w:r w:rsidR="002F354F">
        <w:rPr>
          <w:rFonts w:ascii="Times New Roman" w:hAnsi="Times New Roman"/>
          <w:sz w:val="24"/>
          <w:szCs w:val="24"/>
        </w:rPr>
        <w:t xml:space="preserve">pojmem curriculum vitae neboli </w:t>
      </w:r>
      <w:r>
        <w:rPr>
          <w:rFonts w:ascii="Times New Roman" w:hAnsi="Times New Roman"/>
          <w:sz w:val="24"/>
          <w:szCs w:val="24"/>
        </w:rPr>
        <w:t xml:space="preserve">běh života či životopis. K tomuto pojmu existuje nespočet definic. </w:t>
      </w:r>
    </w:p>
    <w:p w:rsidR="008776EF" w:rsidRPr="00CC783B" w:rsidRDefault="008776EF" w:rsidP="00265F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52D7C">
        <w:rPr>
          <w:rFonts w:ascii="Times New Roman" w:hAnsi="Times New Roman"/>
          <w:sz w:val="24"/>
          <w:szCs w:val="24"/>
        </w:rPr>
        <w:t>růcha,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Walterová,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Mareš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(2009,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52D7C">
        <w:rPr>
          <w:rFonts w:ascii="Times New Roman" w:hAnsi="Times New Roman"/>
          <w:sz w:val="24"/>
          <w:szCs w:val="24"/>
        </w:rPr>
        <w:t>136</w:t>
      </w:r>
      <w:r>
        <w:rPr>
          <w:rFonts w:ascii="Times New Roman" w:hAnsi="Times New Roman"/>
          <w:sz w:val="24"/>
          <w:szCs w:val="24"/>
        </w:rPr>
        <w:t xml:space="preserve">) rozlišuje 3 významy pojmu. Prvním významem je </w:t>
      </w:r>
      <w:r w:rsidRPr="006E3153">
        <w:rPr>
          <w:rFonts w:ascii="Times New Roman" w:hAnsi="Times New Roman"/>
          <w:i/>
          <w:sz w:val="24"/>
          <w:szCs w:val="24"/>
        </w:rPr>
        <w:t>„ vzdělávací program,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6E3153">
        <w:rPr>
          <w:rFonts w:ascii="Times New Roman" w:hAnsi="Times New Roman"/>
          <w:i/>
          <w:sz w:val="24"/>
          <w:szCs w:val="24"/>
        </w:rPr>
        <w:t>projekt,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6E3153">
        <w:rPr>
          <w:rFonts w:ascii="Times New Roman" w:hAnsi="Times New Roman"/>
          <w:i/>
          <w:sz w:val="24"/>
          <w:szCs w:val="24"/>
        </w:rPr>
        <w:t>plán</w:t>
      </w:r>
      <w:r>
        <w:rPr>
          <w:rFonts w:ascii="Times New Roman" w:hAnsi="Times New Roman"/>
          <w:sz w:val="24"/>
          <w:szCs w:val="24"/>
        </w:rPr>
        <w:t xml:space="preserve">.“ Druhý význam </w:t>
      </w:r>
      <w:r w:rsidRPr="006E3153">
        <w:rPr>
          <w:rFonts w:ascii="Times New Roman" w:hAnsi="Times New Roman"/>
          <w:i/>
          <w:sz w:val="24"/>
          <w:szCs w:val="24"/>
        </w:rPr>
        <w:t>„průběh studia a jeho obsah.“</w:t>
      </w:r>
      <w:r>
        <w:rPr>
          <w:rFonts w:ascii="Times New Roman" w:hAnsi="Times New Roman"/>
          <w:sz w:val="24"/>
          <w:szCs w:val="24"/>
        </w:rPr>
        <w:t>A třetí význam „</w:t>
      </w:r>
      <w:r w:rsidRPr="006E3153">
        <w:rPr>
          <w:rFonts w:ascii="Times New Roman" w:hAnsi="Times New Roman"/>
          <w:i/>
          <w:sz w:val="24"/>
          <w:szCs w:val="24"/>
        </w:rPr>
        <w:t>obsah veškeré skutečnosti,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6E3153">
        <w:rPr>
          <w:rFonts w:ascii="Times New Roman" w:hAnsi="Times New Roman"/>
          <w:i/>
          <w:sz w:val="24"/>
          <w:szCs w:val="24"/>
        </w:rPr>
        <w:t xml:space="preserve">kterou žáci získávají ve škole </w:t>
      </w:r>
      <w:r w:rsidR="007739DA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6E3153">
        <w:rPr>
          <w:rFonts w:ascii="Times New Roman" w:hAnsi="Times New Roman"/>
          <w:i/>
          <w:sz w:val="24"/>
          <w:szCs w:val="24"/>
        </w:rPr>
        <w:lastRenderedPageBreak/>
        <w:t>a v činnostech ke škole se vztahujících,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6E3153">
        <w:rPr>
          <w:rFonts w:ascii="Times New Roman" w:hAnsi="Times New Roman"/>
          <w:i/>
          <w:sz w:val="24"/>
          <w:szCs w:val="24"/>
        </w:rPr>
        <w:t>její plánování a hodnocení.</w:t>
      </w:r>
      <w:r>
        <w:rPr>
          <w:rFonts w:ascii="Times New Roman" w:hAnsi="Times New Roman"/>
          <w:i/>
          <w:sz w:val="24"/>
          <w:szCs w:val="24"/>
        </w:rPr>
        <w:t xml:space="preserve">“ </w:t>
      </w:r>
      <w:r w:rsidRPr="00CC783B">
        <w:rPr>
          <w:rFonts w:ascii="Times New Roman" w:hAnsi="Times New Roman"/>
          <w:sz w:val="24"/>
          <w:szCs w:val="24"/>
        </w:rPr>
        <w:t>Nelze přesně určit,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CC783B">
        <w:rPr>
          <w:rFonts w:ascii="Times New Roman" w:hAnsi="Times New Roman"/>
          <w:sz w:val="24"/>
          <w:szCs w:val="24"/>
        </w:rPr>
        <w:t>který význam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CC783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ten </w:t>
      </w:r>
      <w:r w:rsidR="00265FEF">
        <w:rPr>
          <w:rFonts w:ascii="Times New Roman" w:hAnsi="Times New Roman"/>
          <w:sz w:val="24"/>
          <w:szCs w:val="24"/>
        </w:rPr>
        <w:t>správný</w:t>
      </w:r>
      <w:r>
        <w:rPr>
          <w:rFonts w:ascii="Times New Roman" w:hAnsi="Times New Roman"/>
          <w:sz w:val="24"/>
          <w:szCs w:val="24"/>
        </w:rPr>
        <w:t>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E22626">
        <w:rPr>
          <w:rFonts w:ascii="Times New Roman" w:hAnsi="Times New Roman"/>
          <w:sz w:val="24"/>
          <w:szCs w:val="24"/>
        </w:rPr>
        <w:t>V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současném školství se setkáváme se všemi významy.</w:t>
      </w:r>
    </w:p>
    <w:p w:rsidR="008776EF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3D97">
        <w:rPr>
          <w:rFonts w:ascii="Times New Roman" w:hAnsi="Times New Roman"/>
          <w:sz w:val="24"/>
          <w:szCs w:val="24"/>
        </w:rPr>
        <w:t>RVP PV</w:t>
      </w:r>
      <w:r w:rsidR="008E3D97" w:rsidRPr="008E3D97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rozlišuje kurikulární dokumenty na dvě úrovně- školní a státní. Dokumenty na státní úrovni ve vzdělávacím systému jsou u nás pouze </w:t>
      </w:r>
      <w:r w:rsidRPr="0007529E">
        <w:rPr>
          <w:rFonts w:ascii="Times New Roman" w:hAnsi="Times New Roman"/>
          <w:sz w:val="24"/>
          <w:szCs w:val="24"/>
        </w:rPr>
        <w:t>rámcové vzdělávací programy.</w:t>
      </w:r>
      <w:r>
        <w:rPr>
          <w:rFonts w:ascii="Times New Roman" w:hAnsi="Times New Roman"/>
          <w:sz w:val="24"/>
          <w:szCs w:val="24"/>
        </w:rPr>
        <w:t xml:space="preserve"> Školní úroveň tvoří školní vzdělávací programy, které si vytvářejí školy sami, jsou povinné.</w:t>
      </w:r>
      <w:r w:rsidR="00265F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 v neposlední řadě třídní vzdělávací programy, vytvářeny přímo na konkrétní třídu.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(RVP PV,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5)</w:t>
      </w:r>
    </w:p>
    <w:p w:rsidR="008776EF" w:rsidRDefault="008776EF" w:rsidP="008776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307">
        <w:rPr>
          <w:rFonts w:ascii="Times New Roman" w:hAnsi="Times New Roman"/>
          <w:sz w:val="24"/>
          <w:szCs w:val="24"/>
        </w:rPr>
        <w:t xml:space="preserve">Naše pozornost se bude ubírat k předškolnímu vzdělávání, jak značí název kapitoly. Pro předškolní a jiné vzdělávání je </w:t>
      </w:r>
      <w:r>
        <w:rPr>
          <w:rFonts w:ascii="Times New Roman" w:hAnsi="Times New Roman"/>
          <w:sz w:val="24"/>
          <w:szCs w:val="24"/>
        </w:rPr>
        <w:t xml:space="preserve">nejdůležitější </w:t>
      </w:r>
      <w:r w:rsidRPr="00AF6307">
        <w:rPr>
          <w:rFonts w:ascii="Times New Roman" w:hAnsi="Times New Roman"/>
          <w:sz w:val="24"/>
          <w:szCs w:val="24"/>
        </w:rPr>
        <w:t>Zákon č.5</w:t>
      </w:r>
      <w:r w:rsidR="008E3D97">
        <w:rPr>
          <w:rFonts w:ascii="Times New Roman" w:hAnsi="Times New Roman"/>
          <w:sz w:val="24"/>
          <w:szCs w:val="24"/>
        </w:rPr>
        <w:t xml:space="preserve">61/2004 Sb.,                                          </w:t>
      </w:r>
      <w:r w:rsidRPr="00AF6307">
        <w:rPr>
          <w:rFonts w:ascii="Times New Roman" w:hAnsi="Times New Roman"/>
          <w:sz w:val="24"/>
          <w:szCs w:val="24"/>
        </w:rPr>
        <w:t xml:space="preserve"> o předškolním,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AF6307">
        <w:rPr>
          <w:rFonts w:ascii="Times New Roman" w:hAnsi="Times New Roman"/>
          <w:sz w:val="24"/>
          <w:szCs w:val="24"/>
        </w:rPr>
        <w:t>základním,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AF6307">
        <w:rPr>
          <w:rFonts w:ascii="Times New Roman" w:hAnsi="Times New Roman"/>
          <w:sz w:val="24"/>
          <w:szCs w:val="24"/>
        </w:rPr>
        <w:t>střední,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AF6307">
        <w:rPr>
          <w:rFonts w:ascii="Times New Roman" w:hAnsi="Times New Roman"/>
          <w:sz w:val="24"/>
          <w:szCs w:val="24"/>
        </w:rPr>
        <w:t>vyšším odbor</w:t>
      </w:r>
      <w:r w:rsidR="008E3D97">
        <w:rPr>
          <w:rFonts w:ascii="Times New Roman" w:hAnsi="Times New Roman"/>
          <w:sz w:val="24"/>
          <w:szCs w:val="24"/>
        </w:rPr>
        <w:t xml:space="preserve">ném a jiném vzdělávání </w:t>
      </w:r>
      <w:r>
        <w:rPr>
          <w:rFonts w:ascii="Times New Roman" w:hAnsi="Times New Roman"/>
          <w:sz w:val="24"/>
          <w:szCs w:val="24"/>
        </w:rPr>
        <w:t>(dále Š</w:t>
      </w:r>
      <w:r w:rsidRPr="00AF6307">
        <w:rPr>
          <w:rFonts w:ascii="Times New Roman" w:hAnsi="Times New Roman"/>
          <w:sz w:val="24"/>
          <w:szCs w:val="24"/>
        </w:rPr>
        <w:t>kolský zákon</w:t>
      </w:r>
      <w:r>
        <w:rPr>
          <w:rFonts w:ascii="Times New Roman" w:hAnsi="Times New Roman"/>
          <w:sz w:val="24"/>
          <w:szCs w:val="24"/>
        </w:rPr>
        <w:t>)</w:t>
      </w:r>
      <w:r w:rsidRPr="00AF63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Školský zákon formuluje cíle a organizaci předškolního vzdělávání.</w:t>
      </w:r>
    </w:p>
    <w:p w:rsidR="008776EF" w:rsidRPr="00AF6307" w:rsidRDefault="008776EF" w:rsidP="008776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33 definuje cíle předškolního vzdělávání</w:t>
      </w:r>
      <w:r w:rsidRPr="00AF6307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i/>
          <w:sz w:val="24"/>
          <w:szCs w:val="24"/>
        </w:rPr>
        <w:t>P</w:t>
      </w:r>
      <w:r w:rsidRPr="00AF6307">
        <w:rPr>
          <w:rFonts w:ascii="Times New Roman" w:hAnsi="Times New Roman"/>
          <w:i/>
          <w:sz w:val="24"/>
          <w:szCs w:val="24"/>
        </w:rPr>
        <w:t>ředškolní vzdělávání podporuje rozvoj osobnosti dítěte předškolní</w:t>
      </w:r>
      <w:r>
        <w:rPr>
          <w:rFonts w:ascii="Times New Roman" w:hAnsi="Times New Roman"/>
          <w:i/>
          <w:sz w:val="24"/>
          <w:szCs w:val="24"/>
        </w:rPr>
        <w:t>h</w:t>
      </w:r>
      <w:r w:rsidRPr="00AF6307">
        <w:rPr>
          <w:rFonts w:ascii="Times New Roman" w:hAnsi="Times New Roman"/>
          <w:i/>
          <w:sz w:val="24"/>
          <w:szCs w:val="24"/>
        </w:rPr>
        <w:t>o věku,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AF6307">
        <w:rPr>
          <w:rFonts w:ascii="Times New Roman" w:hAnsi="Times New Roman"/>
          <w:i/>
          <w:sz w:val="24"/>
          <w:szCs w:val="24"/>
        </w:rPr>
        <w:t xml:space="preserve">podílí se na jeho zdravém citovém,rozumovém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</w:t>
      </w:r>
      <w:r w:rsidRPr="00AF6307">
        <w:rPr>
          <w:rFonts w:ascii="Times New Roman" w:hAnsi="Times New Roman"/>
          <w:i/>
          <w:sz w:val="24"/>
          <w:szCs w:val="24"/>
        </w:rPr>
        <w:t>a tělesném rozvoji a na osvoje</w:t>
      </w:r>
      <w:r>
        <w:rPr>
          <w:rFonts w:ascii="Times New Roman" w:hAnsi="Times New Roman"/>
          <w:i/>
          <w:sz w:val="24"/>
          <w:szCs w:val="24"/>
        </w:rPr>
        <w:t xml:space="preserve">ní základních pravidel chování, </w:t>
      </w:r>
      <w:r w:rsidRPr="00AF6307">
        <w:rPr>
          <w:rFonts w:ascii="Times New Roman" w:hAnsi="Times New Roman"/>
          <w:i/>
          <w:sz w:val="24"/>
          <w:szCs w:val="24"/>
        </w:rPr>
        <w:t xml:space="preserve">základních životních hodnot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   </w:t>
      </w:r>
      <w:r w:rsidRPr="00AF6307">
        <w:rPr>
          <w:rFonts w:ascii="Times New Roman" w:hAnsi="Times New Roman"/>
          <w:i/>
          <w:sz w:val="24"/>
          <w:szCs w:val="24"/>
        </w:rPr>
        <w:t>a mezilidských vztahů.</w:t>
      </w:r>
      <w:r>
        <w:rPr>
          <w:rFonts w:ascii="Times New Roman" w:hAnsi="Times New Roman"/>
          <w:i/>
          <w:sz w:val="24"/>
          <w:szCs w:val="24"/>
        </w:rPr>
        <w:t xml:space="preserve"> Předškolní vzdělávání vytváří základní předpoklady pro pokračování ve vzdělávání. Předškolní vzdělávání napomáhá vyrovnávat nerovnoměrnosti vývoje dětí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před vstupem do základního vzdělávání a poskytuje speciálně pedagogickou péči dětem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>se speciálními vzdělávacími potřebami“</w:t>
      </w:r>
      <w:r w:rsidRPr="009536A2">
        <w:rPr>
          <w:rFonts w:ascii="Times New Roman" w:hAnsi="Times New Roman"/>
          <w:sz w:val="24"/>
          <w:szCs w:val="24"/>
        </w:rPr>
        <w:t>(</w:t>
      </w:r>
      <w:r w:rsidRPr="00AF6307">
        <w:rPr>
          <w:rFonts w:ascii="Times New Roman" w:hAnsi="Times New Roman"/>
          <w:sz w:val="24"/>
          <w:szCs w:val="24"/>
        </w:rPr>
        <w:t>561/2004 Sb.,</w:t>
      </w:r>
      <w:r>
        <w:rPr>
          <w:rFonts w:ascii="Times New Roman" w:hAnsi="Times New Roman"/>
          <w:sz w:val="24"/>
          <w:szCs w:val="24"/>
        </w:rPr>
        <w:t>§ 33</w:t>
      </w:r>
      <w:r w:rsidRPr="009536A2">
        <w:rPr>
          <w:rFonts w:ascii="Times New Roman" w:hAnsi="Times New Roman"/>
          <w:sz w:val="24"/>
          <w:szCs w:val="24"/>
        </w:rPr>
        <w:t>)</w:t>
      </w:r>
    </w:p>
    <w:p w:rsidR="008776EF" w:rsidRPr="0026613E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Kromě cílů vymezuje v § 34 i organizaci předškolního vzdělávání. Předškolní vzdělávání je určeno zpravidla pro děti od tří do šesti let. Někdy se předškolní vzdělávání může prodloužit až do sedmi let, z důvodu odkladu povinné školní docházky. V § 34 </w:t>
      </w:r>
      <w:r w:rsidR="00265FE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se dozvídáme o pravomocích ředitele mateřské školy. Příkladem jsou podmínky při</w:t>
      </w:r>
      <w:r w:rsidR="00C95896">
        <w:rPr>
          <w:rFonts w:ascii="Times New Roman" w:hAnsi="Times New Roman"/>
          <w:sz w:val="24"/>
          <w:szCs w:val="24"/>
        </w:rPr>
        <w:t xml:space="preserve">jetí dítěte do mateřské školy. </w:t>
      </w:r>
      <w:r>
        <w:rPr>
          <w:rFonts w:ascii="Times New Roman" w:hAnsi="Times New Roman"/>
          <w:sz w:val="24"/>
          <w:szCs w:val="24"/>
        </w:rPr>
        <w:t xml:space="preserve">V § 35 mimo jiné uvádí důvody ukončení předškolního vzdělávání. </w:t>
      </w:r>
      <w:r w:rsidRPr="0026613E">
        <w:rPr>
          <w:rFonts w:ascii="Times New Roman" w:hAnsi="Times New Roman"/>
          <w:sz w:val="24"/>
          <w:szCs w:val="24"/>
        </w:rPr>
        <w:t>(</w:t>
      </w:r>
      <w:r w:rsidRPr="00AF6307">
        <w:rPr>
          <w:rFonts w:ascii="Times New Roman" w:hAnsi="Times New Roman"/>
          <w:sz w:val="24"/>
          <w:szCs w:val="24"/>
        </w:rPr>
        <w:t>561/2004 Sb.,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</w:t>
      </w:r>
      <w:r w:rsidR="00286606">
        <w:rPr>
          <w:rFonts w:ascii="Times New Roman" w:hAnsi="Times New Roman"/>
          <w:sz w:val="24"/>
          <w:szCs w:val="24"/>
        </w:rPr>
        <w:t xml:space="preserve">34, </w:t>
      </w:r>
      <w:r>
        <w:rPr>
          <w:rFonts w:ascii="Times New Roman" w:hAnsi="Times New Roman"/>
          <w:sz w:val="24"/>
          <w:szCs w:val="24"/>
        </w:rPr>
        <w:t>35</w:t>
      </w:r>
      <w:r w:rsidRPr="0026613E">
        <w:rPr>
          <w:rFonts w:ascii="Times New Roman" w:hAnsi="Times New Roman"/>
          <w:sz w:val="24"/>
          <w:szCs w:val="24"/>
        </w:rPr>
        <w:t>)</w:t>
      </w:r>
    </w:p>
    <w:p w:rsidR="008776EF" w:rsidRDefault="008776EF" w:rsidP="00E22626">
      <w:pPr>
        <w:tabs>
          <w:tab w:val="left" w:pos="1741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Přímo k předškolnímu vzdělávání se váže </w:t>
      </w:r>
      <w:r w:rsidRPr="00CB0C0A">
        <w:rPr>
          <w:rFonts w:ascii="Times New Roman" w:hAnsi="Times New Roman"/>
          <w:sz w:val="24"/>
          <w:szCs w:val="24"/>
        </w:rPr>
        <w:t>Vyhláška č.214/2012</w:t>
      </w:r>
      <w:r>
        <w:rPr>
          <w:rFonts w:ascii="Times New Roman" w:hAnsi="Times New Roman"/>
          <w:sz w:val="24"/>
          <w:szCs w:val="24"/>
        </w:rPr>
        <w:t>Sb.o předškolním vzdělání. Uvnitř nalezneme podmínky provozu a organizaci mateřské školy, počty přijatých dětí</w:t>
      </w:r>
      <w:r w:rsidR="00265FE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ve třídách, organizaci provozu mateřské školy v měsících červenci a srpnu, stravování dětí, péči o zdraví a bezpečnost dětí, úplatu za předškolní vzdělávání</w:t>
      </w:r>
      <w:r w:rsidR="00E52D7C">
        <w:rPr>
          <w:rFonts w:ascii="Times New Roman" w:hAnsi="Times New Roman"/>
          <w:sz w:val="24"/>
          <w:szCs w:val="24"/>
        </w:rPr>
        <w:t xml:space="preserve"> v mateřské škole.</w:t>
      </w:r>
      <w:r w:rsidR="002F35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vyhláška č.214/2012 )</w:t>
      </w:r>
    </w:p>
    <w:p w:rsidR="008776EF" w:rsidRPr="008E3D97" w:rsidRDefault="008E3D97" w:rsidP="008E3D97">
      <w:pPr>
        <w:pStyle w:val="Nadpis2"/>
        <w:spacing w:line="360" w:lineRule="auto"/>
        <w:jc w:val="both"/>
        <w:rPr>
          <w:rFonts w:ascii="Times New Roman" w:hAnsi="Times New Roman"/>
        </w:rPr>
      </w:pPr>
      <w:bookmarkStart w:id="4" w:name="_Toc448256933"/>
      <w:r>
        <w:rPr>
          <w:rFonts w:ascii="Times New Roman" w:hAnsi="Times New Roman"/>
        </w:rPr>
        <w:lastRenderedPageBreak/>
        <w:t>1.2</w:t>
      </w:r>
      <w:r w:rsidR="008776EF" w:rsidRPr="008E3D97">
        <w:rPr>
          <w:rFonts w:ascii="Times New Roman" w:hAnsi="Times New Roman"/>
        </w:rPr>
        <w:t xml:space="preserve"> Rámcový vzdělávací program pro předškolní vzdělávání</w:t>
      </w:r>
      <w:bookmarkEnd w:id="4"/>
    </w:p>
    <w:p w:rsidR="008776EF" w:rsidRDefault="008776EF" w:rsidP="00E22626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již bylo zmíněno, tak RVP je určený pro jednotlivé vzdělávací etapy. V této části kapitoly se zaměříme přímo na problematiku předškolního vzdělávání podle RVP PV. </w:t>
      </w:r>
    </w:p>
    <w:p w:rsidR="008776EF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RVP PV(2004,s.6):„</w:t>
      </w:r>
      <w:r>
        <w:rPr>
          <w:rFonts w:ascii="Times New Roman" w:hAnsi="Times New Roman"/>
          <w:i/>
          <w:sz w:val="24"/>
          <w:szCs w:val="24"/>
        </w:rPr>
        <w:t>vymezuje hlavní požadavky</w:t>
      </w:r>
      <w:r w:rsidRPr="00B44F30">
        <w:rPr>
          <w:rFonts w:ascii="Times New Roman" w:hAnsi="Times New Roman"/>
          <w:i/>
          <w:sz w:val="24"/>
          <w:szCs w:val="24"/>
        </w:rPr>
        <w:t>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B44F30">
        <w:rPr>
          <w:rFonts w:ascii="Times New Roman" w:hAnsi="Times New Roman"/>
          <w:i/>
          <w:sz w:val="24"/>
          <w:szCs w:val="24"/>
        </w:rPr>
        <w:t xml:space="preserve">podmínky a pravidla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B44F30">
        <w:rPr>
          <w:rFonts w:ascii="Times New Roman" w:hAnsi="Times New Roman"/>
          <w:i/>
          <w:sz w:val="24"/>
          <w:szCs w:val="24"/>
        </w:rPr>
        <w:t>pro institucionální vzdělávání dětí předškolního věku.“</w:t>
      </w:r>
      <w:r>
        <w:rPr>
          <w:rFonts w:ascii="Times New Roman" w:hAnsi="Times New Roman"/>
          <w:sz w:val="24"/>
          <w:szCs w:val="24"/>
        </w:rPr>
        <w:t>Zmíněnými pravidly se musí řídit vzdělávací instituce zařazené do sítě škol a školských zařízení. Dále stanovuje základní východisko k vytvoření školních vzdělávacích programů. RVP PV by měl být otevřeným dokumentem určeným škole, pedagogy školy i dětem popří</w:t>
      </w:r>
      <w:r w:rsidR="007739DA">
        <w:rPr>
          <w:rFonts w:ascii="Times New Roman" w:hAnsi="Times New Roman"/>
          <w:sz w:val="24"/>
          <w:szCs w:val="24"/>
        </w:rPr>
        <w:t>padě k nahlédnutí jejich rodičů</w:t>
      </w:r>
      <w:r>
        <w:rPr>
          <w:rFonts w:ascii="Times New Roman" w:hAnsi="Times New Roman"/>
          <w:sz w:val="24"/>
          <w:szCs w:val="24"/>
        </w:rPr>
        <w:t>.</w:t>
      </w:r>
    </w:p>
    <w:p w:rsidR="008776EF" w:rsidRPr="000627AA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RVP PV pracuje na principech v souladu s kurikulární reformou.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Akceptuje přirozená vývojová specifika dětí předškolního věku.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Usiluje o rozvoj a vzdělávání jednotlivého dítěte jeho individuálních možností a potřeb.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Utvář</w:t>
      </w:r>
      <w:r w:rsidR="002F354F">
        <w:rPr>
          <w:rFonts w:ascii="Times New Roman" w:hAnsi="Times New Roman"/>
          <w:sz w:val="24"/>
          <w:szCs w:val="24"/>
        </w:rPr>
        <w:t xml:space="preserve">í základy klíčových kompetencí </w:t>
      </w:r>
      <w:r>
        <w:rPr>
          <w:rFonts w:ascii="Times New Roman" w:hAnsi="Times New Roman"/>
          <w:sz w:val="24"/>
          <w:szCs w:val="24"/>
        </w:rPr>
        <w:t>pro další vzdělávání.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Zakládá si na kvalitě předškolního vzdělávání (cíle, obsah vzdělávání </w:t>
      </w:r>
      <w:r w:rsidR="00265FE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a podmínky).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Umožňuje rozvoj programů a koncepcí mateřským školám. Příkladem jsou mateřské školy pracující na alternativních principech nebo školy s prvky alternativního vzdělání a v poslední řadě školy s různým zaměřením- Zdravá škola, Lesní školky apod. Mateřské školy dává možnost využívat různých forem a metod vzdělávání a přizpůsobit vzdělávání místu, regionu, ve kterém se mateřská škola nachází.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Poskytuje rámcová kritéria pro tvorbu vnitřní a vnější evaluace (= proces průběžnéh</w:t>
      </w:r>
      <w:r w:rsidR="00C95896">
        <w:rPr>
          <w:rFonts w:ascii="Times New Roman" w:hAnsi="Times New Roman"/>
          <w:sz w:val="24"/>
          <w:szCs w:val="24"/>
        </w:rPr>
        <w:t xml:space="preserve">o hodnocení vzdělávacího procesu) </w:t>
      </w:r>
      <w:r w:rsidRPr="000627AA">
        <w:rPr>
          <w:rFonts w:ascii="Times New Roman" w:hAnsi="Times New Roman"/>
          <w:sz w:val="24"/>
          <w:szCs w:val="24"/>
        </w:rPr>
        <w:t>(RVP PV,2004,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0627AA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0627AA">
        <w:rPr>
          <w:rFonts w:ascii="Times New Roman" w:hAnsi="Times New Roman"/>
          <w:sz w:val="24"/>
          <w:szCs w:val="24"/>
        </w:rPr>
        <w:t>6)</w:t>
      </w:r>
    </w:p>
    <w:p w:rsidR="008776EF" w:rsidRDefault="008776EF" w:rsidP="00E22626">
      <w:pPr>
        <w:tabs>
          <w:tab w:val="left" w:pos="55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RVP PV se můžeme setkat se čtyřmi kategoriemi cílů. Nejprve na obecní a poté </w:t>
      </w:r>
      <w:r w:rsidR="00265FE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na oblastní úrovni. Dále vymezuje cíle v podobě záměrů a výstupů. Výše zmíněnými kategoriemi jsou rámcové cíle, klíčové kompetence, dílčí cíle a dílčí výstupy. Tyto kategorie jsou provázané a korespondují spolu vzájemně.(RVP PV,2004, 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9-10) V následujících odstavcích si kategorie podrobně popíšeme. </w:t>
      </w:r>
    </w:p>
    <w:p w:rsidR="008776EF" w:rsidRPr="00315AFE" w:rsidRDefault="008776EF" w:rsidP="00B57E22">
      <w:pPr>
        <w:tabs>
          <w:tab w:val="left" w:pos="55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první se zmíníme o rámcových cílech. Podle slovníčku v RVP PV(2004,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47)  se jedná o „</w:t>
      </w:r>
      <w:r w:rsidRPr="008D2DE4">
        <w:rPr>
          <w:rFonts w:ascii="Times New Roman" w:hAnsi="Times New Roman"/>
          <w:i/>
          <w:sz w:val="24"/>
          <w:szCs w:val="24"/>
        </w:rPr>
        <w:t>cíle obecné,</w:t>
      </w:r>
      <w:r w:rsidR="00B57E22">
        <w:rPr>
          <w:rFonts w:ascii="Times New Roman" w:hAnsi="Times New Roman"/>
          <w:i/>
          <w:sz w:val="24"/>
          <w:szCs w:val="24"/>
        </w:rPr>
        <w:t xml:space="preserve"> </w:t>
      </w:r>
      <w:r w:rsidRPr="008D2DE4">
        <w:rPr>
          <w:rFonts w:ascii="Times New Roman" w:hAnsi="Times New Roman"/>
          <w:i/>
          <w:sz w:val="24"/>
          <w:szCs w:val="24"/>
        </w:rPr>
        <w:t>které vytyčují základní směr a</w:t>
      </w:r>
      <w:r>
        <w:rPr>
          <w:rFonts w:ascii="Times New Roman" w:hAnsi="Times New Roman"/>
          <w:i/>
          <w:sz w:val="24"/>
          <w:szCs w:val="24"/>
        </w:rPr>
        <w:t xml:space="preserve"> pojetí předškolního vzdělávání; </w:t>
      </w:r>
      <w:r w:rsidRPr="008D2DE4">
        <w:rPr>
          <w:rFonts w:ascii="Times New Roman" w:hAnsi="Times New Roman"/>
          <w:i/>
          <w:sz w:val="24"/>
          <w:szCs w:val="24"/>
        </w:rPr>
        <w:t>směřují k rozvoji osobnosti dítěte a osvojování klíčových kompetencí.“</w:t>
      </w:r>
      <w:r>
        <w:rPr>
          <w:rFonts w:ascii="Times New Roman" w:hAnsi="Times New Roman"/>
          <w:sz w:val="24"/>
          <w:szCs w:val="24"/>
        </w:rPr>
        <w:t xml:space="preserve">  Tyto cíle jsou pro pedagogy univerzální, přirozené a všudypřítomné. Pokud jsou rámcové cíle naplňovány, směřují k utváření základů klíčových kompetencí.</w:t>
      </w:r>
    </w:p>
    <w:p w:rsidR="008776EF" w:rsidRDefault="008776EF" w:rsidP="00B57E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F62">
        <w:rPr>
          <w:rFonts w:ascii="Times New Roman" w:hAnsi="Times New Roman"/>
          <w:sz w:val="24"/>
          <w:szCs w:val="24"/>
        </w:rPr>
        <w:t>Klíčové kompetence js</w:t>
      </w:r>
      <w:r w:rsidR="00E52D7C">
        <w:rPr>
          <w:rFonts w:ascii="Times New Roman" w:hAnsi="Times New Roman"/>
          <w:sz w:val="24"/>
          <w:szCs w:val="24"/>
        </w:rPr>
        <w:t>ou vyjádřeny v podobě výstupů.</w:t>
      </w:r>
      <w:r w:rsidR="00265FEF">
        <w:rPr>
          <w:rFonts w:ascii="Times New Roman" w:hAnsi="Times New Roman"/>
          <w:sz w:val="24"/>
          <w:szCs w:val="24"/>
        </w:rPr>
        <w:t xml:space="preserve"> V </w:t>
      </w:r>
      <w:r w:rsidRPr="00544F62">
        <w:rPr>
          <w:rFonts w:ascii="Times New Roman" w:hAnsi="Times New Roman"/>
          <w:sz w:val="24"/>
          <w:szCs w:val="24"/>
        </w:rPr>
        <w:t>RVP PV(2004,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544F62">
        <w:rPr>
          <w:rFonts w:ascii="Times New Roman" w:hAnsi="Times New Roman"/>
          <w:sz w:val="24"/>
          <w:szCs w:val="24"/>
        </w:rPr>
        <w:t>s.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 w:rsidRPr="00544F62"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</w:t>
      </w:r>
      <w:r w:rsidR="00265FE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a</w:t>
      </w:r>
      <w:r w:rsidRPr="00544F62">
        <w:rPr>
          <w:rFonts w:ascii="Times New Roman" w:hAnsi="Times New Roman"/>
          <w:sz w:val="24"/>
          <w:szCs w:val="24"/>
        </w:rPr>
        <w:t xml:space="preserve"> definovány jako </w:t>
      </w:r>
      <w:r w:rsidRPr="00544F62">
        <w:rPr>
          <w:rFonts w:ascii="Times New Roman" w:hAnsi="Times New Roman"/>
          <w:i/>
          <w:sz w:val="24"/>
          <w:szCs w:val="24"/>
        </w:rPr>
        <w:t>„soubory předpokládaných vědomostí,dovedností,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544F62">
        <w:rPr>
          <w:rFonts w:ascii="Times New Roman" w:hAnsi="Times New Roman"/>
          <w:i/>
          <w:sz w:val="24"/>
          <w:szCs w:val="24"/>
        </w:rPr>
        <w:t>schopností,</w:t>
      </w:r>
      <w:r w:rsidR="00265FEF">
        <w:rPr>
          <w:rFonts w:ascii="Times New Roman" w:hAnsi="Times New Roman"/>
          <w:i/>
          <w:sz w:val="24"/>
          <w:szCs w:val="24"/>
        </w:rPr>
        <w:t xml:space="preserve"> </w:t>
      </w:r>
      <w:r w:rsidRPr="00544F62">
        <w:rPr>
          <w:rFonts w:ascii="Times New Roman" w:hAnsi="Times New Roman"/>
          <w:i/>
          <w:sz w:val="24"/>
          <w:szCs w:val="24"/>
        </w:rPr>
        <w:t xml:space="preserve">postojů </w:t>
      </w:r>
      <w:r w:rsidR="00265FEF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544F62">
        <w:rPr>
          <w:rFonts w:ascii="Times New Roman" w:hAnsi="Times New Roman"/>
          <w:i/>
          <w:sz w:val="24"/>
          <w:szCs w:val="24"/>
        </w:rPr>
        <w:t>a hodnot.“</w:t>
      </w:r>
      <w:r>
        <w:rPr>
          <w:rFonts w:ascii="Times New Roman" w:hAnsi="Times New Roman"/>
          <w:sz w:val="24"/>
          <w:szCs w:val="24"/>
        </w:rPr>
        <w:t xml:space="preserve">Jsou důležité pro uplatnění jedince a k osobnostnímu rozvoji. </w:t>
      </w:r>
    </w:p>
    <w:p w:rsidR="008776EF" w:rsidRPr="00315AFE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Jedná se o soubor činnostně zaměřených a využitelných výstupů v praxi. Navzájem   se propojují a doplňují. Proces osvojování je složitý a po dosti dlouhou dobu. Mateřská škola tvoří pouze základ klíčových kompetencí, dále pokračuje v základním, středním a dotváří       se v průběhu života.(RVP PV,2004,s.11) RVP PV rozlišuje kompetence k učení,k řešení problémů,komunikativní,sociální a personální a činností a občanské. </w:t>
      </w:r>
    </w:p>
    <w:p w:rsidR="008776EF" w:rsidRPr="0091620A" w:rsidRDefault="0091620A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20A">
        <w:rPr>
          <w:rFonts w:ascii="Times New Roman" w:hAnsi="Times New Roman"/>
          <w:sz w:val="24"/>
          <w:szCs w:val="24"/>
        </w:rPr>
        <w:t xml:space="preserve"> Dále se zmíníme </w:t>
      </w:r>
      <w:r w:rsidR="008776EF" w:rsidRPr="0091620A">
        <w:rPr>
          <w:rFonts w:ascii="Times New Roman" w:hAnsi="Times New Roman"/>
          <w:sz w:val="24"/>
          <w:szCs w:val="24"/>
        </w:rPr>
        <w:t>o vzdělávacím obsahu vzdělávání. RVP PV považuje obsah vzdělávání jako hlavní prostředek vzdělávání v mateřské škole. Je formulován v podobě učiva a očekávaných výstupů. Učivo je vyjádřeno v podobě intelektových nebo praktických činností. Pojem učivo v podobě vzdělávací nabídky. (RVP PV,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8776EF" w:rsidRPr="0091620A">
        <w:rPr>
          <w:rFonts w:ascii="Times New Roman" w:hAnsi="Times New Roman"/>
          <w:sz w:val="24"/>
          <w:szCs w:val="24"/>
        </w:rPr>
        <w:t>2004,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 w:rsidR="008776EF" w:rsidRPr="0091620A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8776EF" w:rsidRPr="0091620A">
        <w:rPr>
          <w:rFonts w:ascii="Times New Roman" w:hAnsi="Times New Roman"/>
          <w:sz w:val="24"/>
          <w:szCs w:val="24"/>
        </w:rPr>
        <w:t>14-15)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E4374">
        <w:rPr>
          <w:rFonts w:ascii="Times New Roman" w:hAnsi="Times New Roman"/>
          <w:sz w:val="24"/>
          <w:szCs w:val="24"/>
        </w:rPr>
        <w:t xml:space="preserve">zdělávací obsah je dále členěn </w:t>
      </w:r>
      <w:r>
        <w:rPr>
          <w:rFonts w:ascii="Times New Roman" w:hAnsi="Times New Roman"/>
          <w:sz w:val="24"/>
          <w:szCs w:val="24"/>
        </w:rPr>
        <w:t>do vzdělávacích oblastí, které uznávají přirozenou celistvost dětské osobnosti.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B511B9">
        <w:rPr>
          <w:rFonts w:ascii="Times New Roman" w:hAnsi="Times New Roman"/>
          <w:sz w:val="24"/>
          <w:szCs w:val="24"/>
        </w:rPr>
        <w:t xml:space="preserve">Vzdělávací </w:t>
      </w:r>
      <w:r w:rsidR="002F354F">
        <w:rPr>
          <w:rFonts w:ascii="Times New Roman" w:hAnsi="Times New Roman"/>
          <w:sz w:val="24"/>
          <w:szCs w:val="24"/>
        </w:rPr>
        <w:t>oblasti jsou</w:t>
      </w:r>
      <w:r>
        <w:rPr>
          <w:rFonts w:ascii="Times New Roman" w:hAnsi="Times New Roman"/>
          <w:sz w:val="24"/>
          <w:szCs w:val="24"/>
        </w:rPr>
        <w:t>:</w:t>
      </w:r>
      <w:r w:rsidRPr="00B511B9">
        <w:rPr>
          <w:rFonts w:ascii="Times New Roman" w:hAnsi="Times New Roman"/>
          <w:sz w:val="24"/>
          <w:szCs w:val="24"/>
        </w:rPr>
        <w:t xml:space="preserve"> Dítě a jeho tělo- této oblasti odpovídá oblast biologická, Dítě a jeho psychika – psychologická, Dítě a ten druhý – oblast interpersonální, Dítě a společnost- oblast sociálně-kulturní, dítě a svět-oblast environmentální (RVP PV,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 w:rsidRPr="00B511B9">
        <w:rPr>
          <w:rFonts w:ascii="Times New Roman" w:hAnsi="Times New Roman"/>
          <w:sz w:val="24"/>
          <w:szCs w:val="24"/>
        </w:rPr>
        <w:t>2004,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B511B9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B511B9">
        <w:rPr>
          <w:rFonts w:ascii="Times New Roman" w:hAnsi="Times New Roman"/>
          <w:sz w:val="24"/>
          <w:szCs w:val="24"/>
        </w:rPr>
        <w:t>15)</w:t>
      </w:r>
    </w:p>
    <w:p w:rsidR="008776EF" w:rsidRDefault="008776EF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RVP PV je podrobně rozepsaná každá oblast vzdělávání. Každá vzdělávací oblast obsahuje záměr oblasti, dílčí vzdělávací cíle, vzdělávací nabídku, očekávané výstupy a možná rizika.</w:t>
      </w:r>
    </w:p>
    <w:p w:rsidR="008776EF" w:rsidRDefault="008776EF" w:rsidP="008776EF">
      <w:pPr>
        <w:tabs>
          <w:tab w:val="left" w:pos="5643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92">
        <w:rPr>
          <w:rFonts w:ascii="Times New Roman" w:hAnsi="Times New Roman"/>
          <w:sz w:val="24"/>
          <w:szCs w:val="24"/>
        </w:rPr>
        <w:t xml:space="preserve">V Rámcovém vzdělávacím programu pro předškolní vzdělávání se dočteme, o tvorbě školního vzdělávacího programu, jeho náležitostech, zásadách a kritériích souladu s RVP PV. Dále o podmínkách předškolního vzdělávání </w:t>
      </w:r>
      <w:r>
        <w:rPr>
          <w:rFonts w:ascii="Times New Roman" w:hAnsi="Times New Roman"/>
          <w:sz w:val="24"/>
          <w:szCs w:val="24"/>
        </w:rPr>
        <w:t xml:space="preserve">včetně </w:t>
      </w:r>
      <w:r w:rsidRPr="001E5492">
        <w:rPr>
          <w:rFonts w:ascii="Times New Roman" w:hAnsi="Times New Roman"/>
          <w:sz w:val="24"/>
          <w:szCs w:val="24"/>
        </w:rPr>
        <w:t>spoluúčas</w:t>
      </w:r>
      <w:r>
        <w:rPr>
          <w:rFonts w:ascii="Times New Roman" w:hAnsi="Times New Roman"/>
          <w:sz w:val="24"/>
          <w:szCs w:val="24"/>
        </w:rPr>
        <w:t>ti</w:t>
      </w:r>
      <w:r w:rsidRPr="001E5492">
        <w:rPr>
          <w:rFonts w:ascii="Times New Roman" w:hAnsi="Times New Roman"/>
          <w:sz w:val="24"/>
          <w:szCs w:val="24"/>
        </w:rPr>
        <w:t xml:space="preserve"> rodičů, o které se zmíníme v kapitole č.</w:t>
      </w:r>
      <w:r w:rsidR="007739DA">
        <w:rPr>
          <w:rFonts w:ascii="Times New Roman" w:hAnsi="Times New Roman"/>
          <w:sz w:val="24"/>
          <w:szCs w:val="24"/>
        </w:rPr>
        <w:t xml:space="preserve"> </w:t>
      </w:r>
      <w:r w:rsidRPr="001E5492">
        <w:rPr>
          <w:rFonts w:ascii="Times New Roman" w:hAnsi="Times New Roman"/>
          <w:sz w:val="24"/>
          <w:szCs w:val="24"/>
        </w:rPr>
        <w:t>3.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1E5492">
        <w:rPr>
          <w:rFonts w:ascii="Times New Roman" w:hAnsi="Times New Roman"/>
          <w:sz w:val="24"/>
          <w:szCs w:val="24"/>
        </w:rPr>
        <w:t>RVP PV podotýká</w:t>
      </w:r>
      <w:r>
        <w:rPr>
          <w:rFonts w:ascii="Times New Roman" w:hAnsi="Times New Roman"/>
          <w:sz w:val="24"/>
          <w:szCs w:val="24"/>
        </w:rPr>
        <w:t xml:space="preserve"> důležitost</w:t>
      </w:r>
      <w:r w:rsidRPr="001E5492">
        <w:rPr>
          <w:rFonts w:ascii="Times New Roman" w:hAnsi="Times New Roman"/>
          <w:sz w:val="24"/>
          <w:szCs w:val="24"/>
        </w:rPr>
        <w:t xml:space="preserve"> vzdělávání dětí se speciálními potřebami </w:t>
      </w:r>
      <w:r w:rsidR="00265FEF">
        <w:rPr>
          <w:rFonts w:ascii="Times New Roman" w:hAnsi="Times New Roman"/>
          <w:sz w:val="24"/>
          <w:szCs w:val="24"/>
        </w:rPr>
        <w:t xml:space="preserve">                     </w:t>
      </w:r>
      <w:r w:rsidR="007739DA">
        <w:rPr>
          <w:rFonts w:ascii="Times New Roman" w:hAnsi="Times New Roman"/>
          <w:sz w:val="24"/>
          <w:szCs w:val="24"/>
        </w:rPr>
        <w:t xml:space="preserve">a </w:t>
      </w:r>
      <w:r w:rsidRPr="001E5492">
        <w:rPr>
          <w:rFonts w:ascii="Times New Roman" w:hAnsi="Times New Roman"/>
          <w:sz w:val="24"/>
          <w:szCs w:val="24"/>
        </w:rPr>
        <w:t>mimořádně nadaných. Dotýká se problematiky autoevaluace mateřské školy a jejich hodnocení.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Pr="001E5492">
        <w:rPr>
          <w:rFonts w:ascii="Times New Roman" w:hAnsi="Times New Roman"/>
          <w:sz w:val="24"/>
          <w:szCs w:val="24"/>
        </w:rPr>
        <w:t>Poslední věcí, o které se RVP PV zmiňuje, jsou povi</w:t>
      </w:r>
      <w:r w:rsidR="007809FF">
        <w:rPr>
          <w:rFonts w:ascii="Times New Roman" w:hAnsi="Times New Roman"/>
          <w:sz w:val="24"/>
          <w:szCs w:val="24"/>
        </w:rPr>
        <w:t>nnosti předškolního pedagoga.</w:t>
      </w:r>
    </w:p>
    <w:p w:rsidR="008776EF" w:rsidRPr="0091620A" w:rsidRDefault="008776EF" w:rsidP="0018190D">
      <w:pPr>
        <w:pStyle w:val="Nadpis2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bookmarkStart w:id="5" w:name="_Toc448256934"/>
      <w:r w:rsidRPr="0091620A">
        <w:rPr>
          <w:rFonts w:ascii="Times New Roman" w:hAnsi="Times New Roman"/>
        </w:rPr>
        <w:t>Současná Mateřská škola</w:t>
      </w:r>
      <w:bookmarkEnd w:id="5"/>
    </w:p>
    <w:p w:rsidR="008776EF" w:rsidRDefault="008776EF" w:rsidP="008776EF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Předškolní vzdělávání je uskutečňováno v mateřských školách. Po rodině je mateřská škola sekundárním socializačním zařízením. (Jeřábková,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47) </w:t>
      </w:r>
    </w:p>
    <w:p w:rsidR="008776EF" w:rsidRDefault="008776EF" w:rsidP="008776EF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Koťátková (2008,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83) popisuje, že po roce 1990, kdy došlo ke  společensko-politických změnám „ </w:t>
      </w:r>
      <w:r w:rsidRPr="00641100">
        <w:rPr>
          <w:rFonts w:ascii="Times New Roman" w:hAnsi="Times New Roman"/>
          <w:i/>
          <w:sz w:val="24"/>
          <w:szCs w:val="24"/>
        </w:rPr>
        <w:t>se mateřské školy zorientovaly ve směru od kolektivně stanovených cílů zaměřených na dosažený věk a školní metody práce v jednotné mateřské škole k dítěti a jeho individuálním pot</w:t>
      </w:r>
      <w:r>
        <w:rPr>
          <w:rFonts w:ascii="Times New Roman" w:hAnsi="Times New Roman"/>
          <w:i/>
          <w:sz w:val="24"/>
          <w:szCs w:val="24"/>
        </w:rPr>
        <w:t xml:space="preserve">řebám citovým, socializačním a </w:t>
      </w:r>
      <w:r w:rsidRPr="00641100">
        <w:rPr>
          <w:rFonts w:ascii="Times New Roman" w:hAnsi="Times New Roman"/>
          <w:i/>
          <w:sz w:val="24"/>
          <w:szCs w:val="24"/>
        </w:rPr>
        <w:t>vzdělávacím.“</w:t>
      </w:r>
      <w:r>
        <w:rPr>
          <w:rFonts w:ascii="Times New Roman" w:hAnsi="Times New Roman"/>
          <w:sz w:val="24"/>
          <w:szCs w:val="24"/>
        </w:rPr>
        <w:t xml:space="preserve"> Staly se otevřenější k rodinám a umožnily prostor pro alternativní směry.</w:t>
      </w:r>
    </w:p>
    <w:p w:rsidR="008776EF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Mateřské školy jsou po</w:t>
      </w:r>
      <w:r w:rsidR="00BF1F0A">
        <w:rPr>
          <w:rFonts w:ascii="Times New Roman" w:hAnsi="Times New Roman"/>
          <w:sz w:val="24"/>
          <w:szCs w:val="24"/>
        </w:rPr>
        <w:t>dle Průcha,</w:t>
      </w:r>
      <w:r w:rsidR="00C95896">
        <w:rPr>
          <w:rFonts w:ascii="Times New Roman" w:hAnsi="Times New Roman"/>
          <w:sz w:val="24"/>
          <w:szCs w:val="24"/>
        </w:rPr>
        <w:t xml:space="preserve"> Walterová</w:t>
      </w:r>
      <w:r w:rsidR="00BF1F0A">
        <w:rPr>
          <w:rFonts w:ascii="Times New Roman" w:hAnsi="Times New Roman"/>
          <w:sz w:val="24"/>
          <w:szCs w:val="24"/>
        </w:rPr>
        <w:t>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Mareš (2009,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148</w:t>
      </w:r>
      <w:r>
        <w:rPr>
          <w:rFonts w:ascii="Times New Roman" w:hAnsi="Times New Roman"/>
          <w:sz w:val="24"/>
          <w:szCs w:val="24"/>
        </w:rPr>
        <w:t xml:space="preserve">)definovány jako </w:t>
      </w:r>
      <w:r w:rsidRPr="005021E3">
        <w:rPr>
          <w:rFonts w:ascii="Times New Roman" w:hAnsi="Times New Roman"/>
          <w:i/>
          <w:sz w:val="24"/>
          <w:szCs w:val="24"/>
        </w:rPr>
        <w:t xml:space="preserve">„školské zařízení navazující na výchovu dětí v rodině </w:t>
      </w:r>
      <w:r>
        <w:rPr>
          <w:rFonts w:ascii="Times New Roman" w:hAnsi="Times New Roman"/>
          <w:i/>
          <w:sz w:val="24"/>
          <w:szCs w:val="24"/>
        </w:rPr>
        <w:t xml:space="preserve">a v </w:t>
      </w:r>
      <w:r w:rsidRPr="005021E3">
        <w:rPr>
          <w:rFonts w:ascii="Times New Roman" w:hAnsi="Times New Roman"/>
          <w:i/>
          <w:sz w:val="24"/>
          <w:szCs w:val="24"/>
        </w:rPr>
        <w:t>součinnosti s ní zajišťují všestrannou péči dětem z</w:t>
      </w:r>
      <w:r>
        <w:rPr>
          <w:rFonts w:ascii="Times New Roman" w:hAnsi="Times New Roman"/>
          <w:i/>
          <w:sz w:val="24"/>
          <w:szCs w:val="24"/>
        </w:rPr>
        <w:t xml:space="preserve">pravidla ve věku od 3 do 6 let.“ </w:t>
      </w:r>
      <w:r>
        <w:rPr>
          <w:rFonts w:ascii="Times New Roman" w:hAnsi="Times New Roman"/>
          <w:sz w:val="24"/>
          <w:szCs w:val="24"/>
        </w:rPr>
        <w:t xml:space="preserve">Docházka do mateřské školy není povinná. </w:t>
      </w:r>
    </w:p>
    <w:p w:rsidR="008776EF" w:rsidRDefault="008776EF" w:rsidP="00E22626">
      <w:pPr>
        <w:tabs>
          <w:tab w:val="left" w:pos="174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Mateřská škola je podle (Koťátková,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2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89) služba věnovaná:</w:t>
      </w:r>
    </w:p>
    <w:p w:rsidR="008776EF" w:rsidRDefault="008776EF" w:rsidP="0018190D">
      <w:pPr>
        <w:numPr>
          <w:ilvl w:val="0"/>
          <w:numId w:val="9"/>
        </w:numPr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Dítěti- všestranný rozvoj celé osobnosti </w:t>
      </w:r>
    </w:p>
    <w:p w:rsidR="001E4374" w:rsidRDefault="008776EF" w:rsidP="0018190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Rodině-pomoc při vzdělávání a rozvojem dovedností v sociálním prostředí </w:t>
      </w:r>
      <w:r w:rsidR="00265FE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a v 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neposlední řadě zapojení do pracovního procesu</w:t>
      </w:r>
    </w:p>
    <w:p w:rsidR="008776EF" w:rsidRPr="001E4374" w:rsidRDefault="008776EF" w:rsidP="0018190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1E4374">
        <w:rPr>
          <w:rFonts w:ascii="Times New Roman" w:hAnsi="Times New Roman"/>
          <w:sz w:val="24"/>
          <w:szCs w:val="24"/>
        </w:rPr>
        <w:t xml:space="preserve">Společnosti- vybavení jedince vzděláním potřebným k životu a prostředků k jeho  úspěšné socializaci </w:t>
      </w:r>
    </w:p>
    <w:p w:rsidR="008776EF" w:rsidRPr="00880635" w:rsidRDefault="008776EF" w:rsidP="00E22626">
      <w:pPr>
        <w:tabs>
          <w:tab w:val="left" w:pos="5643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Mateřská škola plní úkoly a cíle vzdělávání. </w:t>
      </w:r>
      <w:r>
        <w:rPr>
          <w:rFonts w:ascii="Times New Roman" w:hAnsi="Times New Roman"/>
          <w:i/>
          <w:sz w:val="24"/>
          <w:szCs w:val="24"/>
        </w:rPr>
        <w:t>„</w:t>
      </w:r>
      <w:r w:rsidRPr="005F315D">
        <w:rPr>
          <w:rFonts w:ascii="Times New Roman" w:hAnsi="Times New Roman"/>
          <w:i/>
          <w:sz w:val="24"/>
          <w:szCs w:val="24"/>
        </w:rPr>
        <w:t>Mateřská škola si klade za cíl utvořit takové možnosti v takovém prostoru a čase,</w:t>
      </w:r>
      <w:r w:rsidR="00B57E22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aby se mohla osobnost dítěte rozvíjet v celé šíři,</w:t>
      </w:r>
      <w:r w:rsidR="00BA4CDD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tj.</w:t>
      </w:r>
      <w:r w:rsidR="00B57E22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v oblasti</w:t>
      </w:r>
      <w:r w:rsidR="00B57E22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motorické,</w:t>
      </w:r>
      <w:r w:rsidR="00BA4CDD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emocionální,</w:t>
      </w:r>
      <w:r w:rsidR="00BA4CDD">
        <w:rPr>
          <w:rFonts w:ascii="Times New Roman" w:hAnsi="Times New Roman"/>
          <w:i/>
          <w:sz w:val="24"/>
          <w:szCs w:val="24"/>
        </w:rPr>
        <w:t xml:space="preserve"> </w:t>
      </w:r>
      <w:r w:rsidRPr="005F315D">
        <w:rPr>
          <w:rFonts w:ascii="Times New Roman" w:hAnsi="Times New Roman"/>
          <w:i/>
          <w:sz w:val="24"/>
          <w:szCs w:val="24"/>
        </w:rPr>
        <w:t>kognitivní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F315D">
        <w:rPr>
          <w:rFonts w:ascii="Times New Roman" w:hAnsi="Times New Roman"/>
          <w:i/>
          <w:sz w:val="24"/>
          <w:szCs w:val="24"/>
        </w:rPr>
        <w:t>etické a sociální.“</w:t>
      </w:r>
      <w:r>
        <w:rPr>
          <w:rFonts w:ascii="Times New Roman" w:hAnsi="Times New Roman"/>
          <w:i/>
          <w:sz w:val="24"/>
          <w:szCs w:val="24"/>
        </w:rPr>
        <w:t>(</w:t>
      </w:r>
      <w:r w:rsidRPr="005F315D">
        <w:rPr>
          <w:rFonts w:ascii="Times New Roman" w:hAnsi="Times New Roman"/>
          <w:sz w:val="24"/>
          <w:szCs w:val="24"/>
        </w:rPr>
        <w:t>Jeřábková</w:t>
      </w:r>
      <w:r>
        <w:rPr>
          <w:rFonts w:ascii="Times New Roman" w:hAnsi="Times New Roman"/>
          <w:sz w:val="24"/>
          <w:szCs w:val="24"/>
        </w:rPr>
        <w:t>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58)</w:t>
      </w:r>
    </w:p>
    <w:p w:rsidR="008776EF" w:rsidRDefault="008776EF" w:rsidP="008776EF">
      <w:pPr>
        <w:tabs>
          <w:tab w:val="left" w:pos="564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Úkolem mateřské školy je podle Jeřábkové zprostředkování práva dítěte na výchovu a vzdělání. Škola má být v kontaktu s rodiči a pomáhat dětem k osobní aktivitě, rozvoji samostatnosti, podporovat radost z poznání nových věcí. Pozorovat a přihlížet k individuální</w:t>
      </w:r>
      <w:r w:rsidR="00595179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schopnostem a nadání. A připravovat na přechod do školy tedy nástupu povinné školní docházky (Jeřábková,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57)</w:t>
      </w:r>
    </w:p>
    <w:p w:rsidR="008776EF" w:rsidRDefault="008776EF" w:rsidP="00E22626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(RVP PV,2004,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7)„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 w:rsidRPr="00C675F2">
        <w:rPr>
          <w:rFonts w:ascii="Times New Roman" w:hAnsi="Times New Roman"/>
          <w:i/>
          <w:sz w:val="24"/>
          <w:szCs w:val="24"/>
        </w:rPr>
        <w:t>Úkolem institucionálního předškolního vzdělávání je doplňovat rodinnou výchovu a v úzké vazbě na ni pomáhat zajistit dítěti prostředí s dostatkem mnohostranných a přiměřených podnětů k jeho aktivnímu rozv</w:t>
      </w:r>
      <w:r>
        <w:rPr>
          <w:rFonts w:ascii="Times New Roman" w:hAnsi="Times New Roman"/>
          <w:i/>
          <w:sz w:val="24"/>
          <w:szCs w:val="24"/>
        </w:rPr>
        <w:t xml:space="preserve">oji </w:t>
      </w:r>
      <w:r w:rsidRPr="00C675F2">
        <w:rPr>
          <w:rFonts w:ascii="Times New Roman" w:hAnsi="Times New Roman"/>
          <w:i/>
          <w:sz w:val="24"/>
          <w:szCs w:val="24"/>
        </w:rPr>
        <w:t>a učení. Předškolní vzdělávání má smysluplně obohacovat denní program dítěte v průběhu jeho předškolních let a poskytovat dítěti odbo</w:t>
      </w:r>
      <w:r>
        <w:rPr>
          <w:rFonts w:ascii="Times New Roman" w:hAnsi="Times New Roman"/>
          <w:i/>
          <w:sz w:val="24"/>
          <w:szCs w:val="24"/>
        </w:rPr>
        <w:t>r</w:t>
      </w:r>
      <w:r w:rsidRPr="00C675F2">
        <w:rPr>
          <w:rFonts w:ascii="Times New Roman" w:hAnsi="Times New Roman"/>
          <w:i/>
          <w:sz w:val="24"/>
          <w:szCs w:val="24"/>
        </w:rPr>
        <w:t>nou péči.“</w:t>
      </w:r>
    </w:p>
    <w:p w:rsidR="00B57E22" w:rsidRDefault="008776EF" w:rsidP="00B57E22">
      <w:pPr>
        <w:tabs>
          <w:tab w:val="left" w:pos="174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toho plynou následující funkce mateřské školy pečovatelská, vzdělávací, socializační</w:t>
      </w:r>
      <w:r w:rsidR="00BA4CDD">
        <w:rPr>
          <w:rFonts w:ascii="Times New Roman" w:hAnsi="Times New Roman"/>
          <w:sz w:val="24"/>
          <w:szCs w:val="24"/>
        </w:rPr>
        <w:t xml:space="preserve">, integrační a personalizační. </w:t>
      </w:r>
      <w:r>
        <w:rPr>
          <w:rFonts w:ascii="Times New Roman" w:hAnsi="Times New Roman"/>
          <w:sz w:val="24"/>
          <w:szCs w:val="24"/>
        </w:rPr>
        <w:t>V následujících odstavcích si jednotlivé funkce vysvětlíme.</w:t>
      </w:r>
    </w:p>
    <w:p w:rsidR="008776EF" w:rsidRPr="00B57E22" w:rsidRDefault="008776EF" w:rsidP="0018190D">
      <w:pPr>
        <w:pStyle w:val="Odstavecseseznamem"/>
        <w:numPr>
          <w:ilvl w:val="0"/>
          <w:numId w:val="37"/>
        </w:numPr>
        <w:tabs>
          <w:tab w:val="left" w:pos="1741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57E22">
        <w:rPr>
          <w:rFonts w:ascii="Times New Roman" w:hAnsi="Times New Roman"/>
          <w:b/>
          <w:sz w:val="24"/>
          <w:szCs w:val="24"/>
        </w:rPr>
        <w:t>Funkce pečovatelská</w:t>
      </w:r>
      <w:r w:rsidRPr="00B57E22">
        <w:rPr>
          <w:rFonts w:ascii="Times New Roman" w:hAnsi="Times New Roman"/>
          <w:sz w:val="24"/>
          <w:szCs w:val="24"/>
        </w:rPr>
        <w:t xml:space="preserve"> - Dětem je zajištěna odborná péče prostřednictvím odborně vzdělaných pedagogů a současně jsou děti vedeny k péči o své zdraví.</w:t>
      </w:r>
    </w:p>
    <w:p w:rsidR="008776EF" w:rsidRDefault="008776EF" w:rsidP="0018190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A3001E">
        <w:rPr>
          <w:rFonts w:ascii="Times New Roman" w:hAnsi="Times New Roman"/>
          <w:b/>
          <w:sz w:val="24"/>
          <w:szCs w:val="24"/>
        </w:rPr>
        <w:t>Funkce vzdělávací</w:t>
      </w:r>
      <w:r>
        <w:rPr>
          <w:rFonts w:ascii="Times New Roman" w:hAnsi="Times New Roman"/>
          <w:sz w:val="24"/>
          <w:szCs w:val="24"/>
        </w:rPr>
        <w:t xml:space="preserve"> – dětem je poskytnuto předškolní vzdělávání, které slouží k jeho rozvoji, poznávání a k učení. Vytváří se předpoklady pro jeho pokračovací vzdělávání.</w:t>
      </w:r>
    </w:p>
    <w:p w:rsidR="00B57E22" w:rsidRDefault="008776EF" w:rsidP="0018190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A3001E">
        <w:rPr>
          <w:rFonts w:ascii="Times New Roman" w:hAnsi="Times New Roman"/>
          <w:b/>
          <w:sz w:val="24"/>
          <w:szCs w:val="24"/>
        </w:rPr>
        <w:t>Funkce socializační</w:t>
      </w:r>
      <w:r>
        <w:rPr>
          <w:rFonts w:ascii="Times New Roman" w:hAnsi="Times New Roman"/>
          <w:sz w:val="24"/>
          <w:szCs w:val="24"/>
        </w:rPr>
        <w:t xml:space="preserve"> - Mateřská škola složí k doplnění rodinné výchovy. Po rodině je                                                     mateřská škola druhým místem socializace dítěte. Dítě si zde osvojuje hodnoty,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které vyžaduje naše společnost.</w:t>
      </w:r>
    </w:p>
    <w:p w:rsidR="008776EF" w:rsidRPr="00B57E22" w:rsidRDefault="008776EF" w:rsidP="0018190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B57E22">
        <w:rPr>
          <w:rFonts w:ascii="Times New Roman" w:hAnsi="Times New Roman"/>
          <w:b/>
          <w:sz w:val="24"/>
          <w:szCs w:val="24"/>
        </w:rPr>
        <w:lastRenderedPageBreak/>
        <w:t xml:space="preserve">Funkce integrační – </w:t>
      </w:r>
      <w:r w:rsidRPr="00B57E22">
        <w:rPr>
          <w:rFonts w:ascii="Times New Roman" w:hAnsi="Times New Roman"/>
          <w:sz w:val="24"/>
          <w:szCs w:val="24"/>
        </w:rPr>
        <w:t xml:space="preserve">Mateřská škola vytváří předpoklady pro celoživotní vzdělávání, </w:t>
      </w:r>
      <w:r w:rsidR="00B57E22">
        <w:rPr>
          <w:rFonts w:ascii="Times New Roman" w:hAnsi="Times New Roman"/>
          <w:sz w:val="24"/>
          <w:szCs w:val="24"/>
        </w:rPr>
        <w:t xml:space="preserve">   </w:t>
      </w:r>
      <w:r w:rsidRPr="00B57E22">
        <w:rPr>
          <w:rFonts w:ascii="Times New Roman" w:hAnsi="Times New Roman"/>
          <w:sz w:val="24"/>
          <w:szCs w:val="24"/>
        </w:rPr>
        <w:t>ke kterému jsou zapotřebí klíčové kompetence. Děti si v mateřské škole vytváří základy těchto kompetencí</w:t>
      </w:r>
      <w:r w:rsidRPr="00B57E22">
        <w:rPr>
          <w:rFonts w:ascii="Times New Roman" w:hAnsi="Times New Roman"/>
          <w:b/>
          <w:sz w:val="24"/>
          <w:szCs w:val="24"/>
        </w:rPr>
        <w:t>.</w:t>
      </w:r>
    </w:p>
    <w:p w:rsidR="008776EF" w:rsidRPr="005F1F03" w:rsidRDefault="008776EF" w:rsidP="0018190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A3001E">
        <w:rPr>
          <w:rFonts w:ascii="Times New Roman" w:hAnsi="Times New Roman"/>
          <w:b/>
          <w:sz w:val="24"/>
          <w:szCs w:val="24"/>
        </w:rPr>
        <w:t>Funkce personalizační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Mateřská škola přispívá k vytvoření individuality dítěte </w:t>
      </w:r>
      <w:r w:rsidR="00B6447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a k jeho osamostatnění. Tato schopnost mu pomáhá ke schopnosti projevovat se jako samostatná bytost.  (Šmelová,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119)</w:t>
      </w:r>
    </w:p>
    <w:p w:rsidR="00F537C0" w:rsidRDefault="00F537C0" w:rsidP="00F537C0">
      <w:pPr>
        <w:tabs>
          <w:tab w:val="left" w:pos="564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776EF" w:rsidRPr="00F537C0" w:rsidRDefault="00F537C0" w:rsidP="00F537C0">
      <w:pPr>
        <w:tabs>
          <w:tab w:val="left" w:pos="5643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537C0">
        <w:rPr>
          <w:rFonts w:ascii="Times New Roman" w:hAnsi="Times New Roman"/>
          <w:sz w:val="24"/>
          <w:szCs w:val="24"/>
          <w:shd w:val="clear" w:color="auto" w:fill="FEFEFE"/>
        </w:rPr>
        <w:t>V této kapitole jsme se dočetli ze kter</w:t>
      </w:r>
      <w:r w:rsidR="002F354F">
        <w:rPr>
          <w:rFonts w:ascii="Times New Roman" w:hAnsi="Times New Roman"/>
          <w:sz w:val="24"/>
          <w:szCs w:val="24"/>
          <w:shd w:val="clear" w:color="auto" w:fill="FEFEFE"/>
        </w:rPr>
        <w:t xml:space="preserve">ých dokumentů, zákonů a </w:t>
      </w:r>
      <w:r w:rsidRPr="00F537C0">
        <w:rPr>
          <w:rFonts w:ascii="Times New Roman" w:hAnsi="Times New Roman"/>
          <w:sz w:val="24"/>
          <w:szCs w:val="24"/>
          <w:shd w:val="clear" w:color="auto" w:fill="FEFEFE"/>
        </w:rPr>
        <w:t>vyhlášek vychází předškolní vzdělávání, kde je uskutečňováno a jaké funkce zastává. Z těchto zmíněných faktů nám vyplývá, že</w:t>
      </w:r>
      <w:r w:rsidR="002F354F">
        <w:rPr>
          <w:rFonts w:ascii="Times New Roman" w:hAnsi="Times New Roman"/>
          <w:sz w:val="24"/>
          <w:szCs w:val="24"/>
          <w:shd w:val="clear" w:color="auto" w:fill="FEFEFE"/>
        </w:rPr>
        <w:t xml:space="preserve"> tento proces má několik aktérů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, </w:t>
      </w:r>
      <w:r w:rsidR="0091620A">
        <w:rPr>
          <w:rFonts w:ascii="Times New Roman" w:hAnsi="Times New Roman"/>
          <w:sz w:val="24"/>
          <w:szCs w:val="24"/>
          <w:shd w:val="clear" w:color="auto" w:fill="FEFEFE"/>
        </w:rPr>
        <w:t xml:space="preserve">kterým se budeme věnovat v </w:t>
      </w:r>
      <w:r w:rsidRPr="00F537C0">
        <w:rPr>
          <w:rFonts w:ascii="Times New Roman" w:hAnsi="Times New Roman"/>
          <w:sz w:val="24"/>
          <w:szCs w:val="24"/>
          <w:shd w:val="clear" w:color="auto" w:fill="FEFEFE"/>
        </w:rPr>
        <w:t>následující kapitole.</w:t>
      </w:r>
    </w:p>
    <w:p w:rsidR="008776EF" w:rsidRPr="00F537C0" w:rsidRDefault="008776EF" w:rsidP="00F537C0">
      <w:pPr>
        <w:tabs>
          <w:tab w:val="left" w:pos="5643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91620A" w:rsidRDefault="0091620A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91620A" w:rsidRDefault="0091620A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91620A" w:rsidRDefault="0091620A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5643"/>
        </w:tabs>
        <w:rPr>
          <w:rFonts w:ascii="Times New Roman" w:hAnsi="Times New Roman"/>
          <w:sz w:val="24"/>
          <w:szCs w:val="24"/>
        </w:rPr>
      </w:pPr>
    </w:p>
    <w:p w:rsidR="008776EF" w:rsidRPr="0091620A" w:rsidRDefault="008776EF" w:rsidP="0018190D">
      <w:pPr>
        <w:pStyle w:val="Nadpis1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bookmarkStart w:id="6" w:name="_Toc448256935"/>
      <w:r w:rsidRPr="0091620A">
        <w:rPr>
          <w:rFonts w:ascii="Times New Roman" w:hAnsi="Times New Roman"/>
        </w:rPr>
        <w:lastRenderedPageBreak/>
        <w:t>AKTÉŘI PŘEDŠKOLNÍHO VZDĚLÁVÁNÍ</w:t>
      </w:r>
      <w:bookmarkEnd w:id="6"/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02B8">
        <w:rPr>
          <w:rFonts w:ascii="Times New Roman" w:hAnsi="Times New Roman"/>
          <w:sz w:val="24"/>
          <w:szCs w:val="24"/>
        </w:rPr>
        <w:t xml:space="preserve">V této kapitole si budeme definovat aktéry předškolního vzdělávání. </w:t>
      </w:r>
      <w:r>
        <w:rPr>
          <w:rFonts w:ascii="Times New Roman" w:hAnsi="Times New Roman"/>
          <w:sz w:val="24"/>
          <w:szCs w:val="24"/>
        </w:rPr>
        <w:t xml:space="preserve">Z úvah </w:t>
      </w:r>
      <w:r w:rsidR="007739D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o předškolním vzdělávání to není jen učitel a dítě, nýbrž sem paří i jeho rodiče. Jejich vzájemná spolupráce vede k </w:t>
      </w:r>
      <w:r w:rsidR="0091620A">
        <w:rPr>
          <w:rFonts w:ascii="Times New Roman" w:hAnsi="Times New Roman"/>
          <w:sz w:val="24"/>
          <w:szCs w:val="24"/>
        </w:rPr>
        <w:t>vše</w:t>
      </w:r>
      <w:r w:rsidR="007809FF">
        <w:rPr>
          <w:rFonts w:ascii="Times New Roman" w:hAnsi="Times New Roman"/>
          <w:sz w:val="24"/>
          <w:szCs w:val="24"/>
        </w:rPr>
        <w:t>strannému</w:t>
      </w:r>
      <w:r>
        <w:rPr>
          <w:rFonts w:ascii="Times New Roman" w:hAnsi="Times New Roman"/>
          <w:sz w:val="24"/>
          <w:szCs w:val="24"/>
        </w:rPr>
        <w:t xml:space="preserve"> rozvoji dítěte.</w:t>
      </w:r>
    </w:p>
    <w:p w:rsidR="008776EF" w:rsidRPr="0091620A" w:rsidRDefault="0091620A" w:rsidP="0091620A">
      <w:pPr>
        <w:pStyle w:val="Nadpis2"/>
        <w:rPr>
          <w:rFonts w:ascii="Times New Roman" w:hAnsi="Times New Roman"/>
        </w:rPr>
      </w:pPr>
      <w:bookmarkStart w:id="7" w:name="_Toc448256936"/>
      <w:r w:rsidRPr="0091620A">
        <w:rPr>
          <w:rFonts w:ascii="Times New Roman" w:hAnsi="Times New Roman"/>
        </w:rPr>
        <w:t xml:space="preserve">2.1 </w:t>
      </w:r>
      <w:r w:rsidR="008776EF" w:rsidRPr="0091620A">
        <w:rPr>
          <w:rFonts w:ascii="Times New Roman" w:hAnsi="Times New Roman"/>
        </w:rPr>
        <w:t>Dítě předškolního věku</w:t>
      </w:r>
      <w:bookmarkEnd w:id="7"/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První místo zaujímá především dítě, kterému je věnován celý proces předškolního vzdělávání.</w:t>
      </w:r>
    </w:p>
    <w:p w:rsidR="008776EF" w:rsidRDefault="008776EF" w:rsidP="008776EF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Předškolním věkem v širším pojetí označujeme dítě od narození až do nástup</w:t>
      </w:r>
      <w:r w:rsidR="00595179">
        <w:rPr>
          <w:rFonts w:ascii="Times New Roman" w:hAnsi="Times New Roman"/>
          <w:sz w:val="24"/>
          <w:szCs w:val="24"/>
        </w:rPr>
        <w:t xml:space="preserve">u povinné školní docházky, neboli„ </w:t>
      </w:r>
      <w:r>
        <w:rPr>
          <w:rFonts w:ascii="Times New Roman" w:hAnsi="Times New Roman"/>
          <w:sz w:val="24"/>
          <w:szCs w:val="24"/>
        </w:rPr>
        <w:t>před školou</w:t>
      </w:r>
      <w:r w:rsidRPr="00825E07">
        <w:rPr>
          <w:rFonts w:ascii="Times New Roman" w:hAnsi="Times New Roman"/>
          <w:sz w:val="24"/>
          <w:szCs w:val="24"/>
        </w:rPr>
        <w:t>.“ (</w:t>
      </w:r>
      <w:r w:rsidRPr="00825E07">
        <w:rPr>
          <w:rFonts w:ascii="Times New Roman" w:hAnsi="Times New Roman"/>
        </w:rPr>
        <w:t>Mertin, Gillernová, 2010,</w:t>
      </w:r>
      <w:r w:rsidR="00B64470">
        <w:rPr>
          <w:rFonts w:ascii="Times New Roman" w:hAnsi="Times New Roman"/>
        </w:rPr>
        <w:t xml:space="preserve"> </w:t>
      </w:r>
      <w:r w:rsidRPr="00825E07">
        <w:rPr>
          <w:rFonts w:ascii="Times New Roman" w:hAnsi="Times New Roman"/>
        </w:rPr>
        <w:t>s.</w:t>
      </w:r>
      <w:r w:rsidR="00BA4CDD">
        <w:rPr>
          <w:rFonts w:ascii="Times New Roman" w:hAnsi="Times New Roman"/>
        </w:rPr>
        <w:t xml:space="preserve"> </w:t>
      </w:r>
      <w:r w:rsidRPr="00825E07">
        <w:rPr>
          <w:rFonts w:ascii="Times New Roman" w:hAnsi="Times New Roman"/>
        </w:rPr>
        <w:t>13)</w:t>
      </w:r>
    </w:p>
    <w:p w:rsidR="008776EF" w:rsidRDefault="008776EF" w:rsidP="008776EF">
      <w:pPr>
        <w:pStyle w:val="Odstavecseseznamem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6456">
        <w:rPr>
          <w:rFonts w:ascii="Times New Roman" w:hAnsi="Times New Roman"/>
          <w:sz w:val="24"/>
          <w:szCs w:val="24"/>
        </w:rPr>
        <w:t>V užším pojetí chápeme předškolní období v rozmezí mezi 3. a 6. rokem. (Šulová, 2004, s. 66)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Jelikož jsou do MŠ přijímá</w:t>
      </w:r>
      <w:r w:rsidRPr="00C76456">
        <w:rPr>
          <w:rFonts w:ascii="Times New Roman" w:hAnsi="Times New Roman"/>
          <w:sz w:val="24"/>
          <w:szCs w:val="24"/>
        </w:rPr>
        <w:t xml:space="preserve">ny děti </w:t>
      </w:r>
      <w:r>
        <w:rPr>
          <w:rFonts w:ascii="Times New Roman" w:hAnsi="Times New Roman"/>
          <w:sz w:val="24"/>
          <w:szCs w:val="24"/>
        </w:rPr>
        <w:t>mladší 3 let stručně se zabýváme</w:t>
      </w:r>
      <w:r w:rsidRPr="00C76456">
        <w:rPr>
          <w:rFonts w:ascii="Times New Roman" w:hAnsi="Times New Roman"/>
          <w:sz w:val="24"/>
          <w:szCs w:val="24"/>
        </w:rPr>
        <w:t xml:space="preserve"> charak</w:t>
      </w:r>
      <w:r w:rsidR="00BA4CDD">
        <w:rPr>
          <w:rFonts w:ascii="Times New Roman" w:hAnsi="Times New Roman"/>
          <w:sz w:val="24"/>
          <w:szCs w:val="24"/>
        </w:rPr>
        <w:t>teristikou</w:t>
      </w:r>
      <w:r>
        <w:rPr>
          <w:rFonts w:ascii="Times New Roman" w:hAnsi="Times New Roman"/>
          <w:sz w:val="24"/>
          <w:szCs w:val="24"/>
        </w:rPr>
        <w:t xml:space="preserve"> s</w:t>
      </w:r>
      <w:r w:rsidRPr="00C76456">
        <w:rPr>
          <w:rFonts w:ascii="Times New Roman" w:hAnsi="Times New Roman"/>
          <w:sz w:val="24"/>
          <w:szCs w:val="24"/>
        </w:rPr>
        <w:t>taršího batolet</w:t>
      </w:r>
      <w:r>
        <w:rPr>
          <w:rFonts w:ascii="Times New Roman" w:hAnsi="Times New Roman"/>
          <w:sz w:val="24"/>
          <w:szCs w:val="24"/>
        </w:rPr>
        <w:t>e. Nejčastější věk nástupu do MŠ</w:t>
      </w:r>
      <w:r w:rsidRPr="00C76456">
        <w:rPr>
          <w:rFonts w:ascii="Times New Roman" w:hAnsi="Times New Roman"/>
          <w:sz w:val="24"/>
          <w:szCs w:val="24"/>
        </w:rPr>
        <w:t xml:space="preserve"> je zpravidla kolem 3</w:t>
      </w:r>
      <w:r w:rsidR="00E72FA8">
        <w:rPr>
          <w:rFonts w:ascii="Times New Roman" w:hAnsi="Times New Roman"/>
          <w:sz w:val="24"/>
          <w:szCs w:val="24"/>
        </w:rPr>
        <w:t>.</w:t>
      </w:r>
      <w:r w:rsidRPr="00C76456">
        <w:rPr>
          <w:rFonts w:ascii="Times New Roman" w:hAnsi="Times New Roman"/>
          <w:sz w:val="24"/>
          <w:szCs w:val="24"/>
        </w:rPr>
        <w:t xml:space="preserve"> roku</w:t>
      </w:r>
      <w:r w:rsidR="00BA4CDD">
        <w:rPr>
          <w:rFonts w:ascii="Times New Roman" w:hAnsi="Times New Roman"/>
          <w:sz w:val="24"/>
          <w:szCs w:val="24"/>
        </w:rPr>
        <w:t>, Š</w:t>
      </w:r>
      <w:r>
        <w:rPr>
          <w:rFonts w:ascii="Times New Roman" w:hAnsi="Times New Roman"/>
          <w:sz w:val="24"/>
          <w:szCs w:val="24"/>
        </w:rPr>
        <w:t>kolský zákon umožňuje přijetí</w:t>
      </w:r>
      <w:r w:rsidRPr="00C76456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dítěte mladšího, proto se v rámci bakalářské práce zabýváme charakteristikou v</w:t>
      </w:r>
      <w:r w:rsidRPr="00C76456">
        <w:rPr>
          <w:rFonts w:ascii="Times New Roman" w:hAnsi="Times New Roman"/>
          <w:sz w:val="24"/>
          <w:szCs w:val="24"/>
        </w:rPr>
        <w:t>ývoje dítěte v období 2 – 3 let.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batole považujeme dítě mezi druhým a třetím rokem života. (Šimíčková-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Čížková </w:t>
      </w:r>
      <w:r w:rsidR="00BA4CD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a kol.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67)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Šimíčková-Čížková a kol.(2010,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67) zmiňuje: „</w:t>
      </w:r>
      <w:r w:rsidRPr="009528BC">
        <w:rPr>
          <w:rFonts w:ascii="Times New Roman" w:hAnsi="Times New Roman"/>
          <w:i/>
          <w:sz w:val="24"/>
          <w:szCs w:val="24"/>
        </w:rPr>
        <w:t>Druhý rok je nazýván obdobím mladšího batolete,</w:t>
      </w:r>
      <w:r w:rsidR="00B57E22">
        <w:rPr>
          <w:rFonts w:ascii="Times New Roman" w:hAnsi="Times New Roman"/>
          <w:i/>
          <w:sz w:val="24"/>
          <w:szCs w:val="24"/>
        </w:rPr>
        <w:t xml:space="preserve"> </w:t>
      </w:r>
      <w:r w:rsidRPr="009528BC">
        <w:rPr>
          <w:rFonts w:ascii="Times New Roman" w:hAnsi="Times New Roman"/>
          <w:i/>
          <w:sz w:val="24"/>
          <w:szCs w:val="24"/>
        </w:rPr>
        <w:t>starším batoletem je dítě v období od druhého do třetího roku života.“</w:t>
      </w:r>
    </w:p>
    <w:p w:rsidR="008776EF" w:rsidRDefault="008776EF" w:rsidP="009162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1455">
        <w:rPr>
          <w:rFonts w:ascii="Times New Roman" w:hAnsi="Times New Roman"/>
          <w:sz w:val="24"/>
          <w:szCs w:val="24"/>
        </w:rPr>
        <w:t xml:space="preserve">V batolecím období se </w:t>
      </w:r>
      <w:r>
        <w:rPr>
          <w:rFonts w:ascii="Times New Roman" w:hAnsi="Times New Roman"/>
          <w:sz w:val="24"/>
          <w:szCs w:val="24"/>
        </w:rPr>
        <w:t>z</w:t>
      </w:r>
      <w:r w:rsidRPr="0068145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yšuje se výkon nervové soustavy a dítě už nemá tak vysokou potřebu </w:t>
      </w:r>
      <w:r w:rsidRPr="00681455">
        <w:rPr>
          <w:rFonts w:ascii="Times New Roman" w:hAnsi="Times New Roman"/>
          <w:sz w:val="24"/>
          <w:szCs w:val="24"/>
        </w:rPr>
        <w:t xml:space="preserve">spánku. </w:t>
      </w:r>
      <w:r>
        <w:rPr>
          <w:rFonts w:ascii="Times New Roman" w:hAnsi="Times New Roman"/>
          <w:sz w:val="24"/>
          <w:szCs w:val="24"/>
        </w:rPr>
        <w:t>D</w:t>
      </w:r>
      <w:r w:rsidRPr="00681455">
        <w:rPr>
          <w:rFonts w:ascii="Times New Roman" w:hAnsi="Times New Roman"/>
          <w:sz w:val="24"/>
          <w:szCs w:val="24"/>
        </w:rPr>
        <w:t xml:space="preserve">ítě </w:t>
      </w:r>
      <w:r w:rsidR="007739DA">
        <w:rPr>
          <w:rFonts w:ascii="Times New Roman" w:hAnsi="Times New Roman"/>
          <w:sz w:val="24"/>
          <w:szCs w:val="24"/>
        </w:rPr>
        <w:t xml:space="preserve">se </w:t>
      </w:r>
      <w:r w:rsidRPr="00681455">
        <w:rPr>
          <w:rFonts w:ascii="Times New Roman" w:hAnsi="Times New Roman"/>
          <w:sz w:val="24"/>
          <w:szCs w:val="24"/>
        </w:rPr>
        <w:t>učí sebeobsluze a základním hygienickým návykům. K těm patří schopnost vůlí ovládat potřebu vyprazdňování. Na konci 2 roku dítě umí „hlásit potřebu vyprázdnění.“ Stává se v některých situacích, že tento návyk selže. Dítě zapomene v silném zápalu hry, při nadměrné spotřebě množství tekutin, při leknutí či strachu. Do sebeobsluhy patří mýt se, oblékat se, pít z hrníčku nebo jíst lž</w:t>
      </w:r>
      <w:r>
        <w:rPr>
          <w:rFonts w:ascii="Times New Roman" w:hAnsi="Times New Roman"/>
          <w:sz w:val="24"/>
          <w:szCs w:val="24"/>
        </w:rPr>
        <w:t xml:space="preserve">ičkou. Některé návyky požadují </w:t>
      </w:r>
      <w:r w:rsidRPr="00681455">
        <w:rPr>
          <w:rFonts w:ascii="Times New Roman" w:hAnsi="Times New Roman"/>
          <w:sz w:val="24"/>
          <w:szCs w:val="24"/>
        </w:rPr>
        <w:t>mateřské školy pro přijetí dítěte, před dosažením 3 roku. (Šimíčková-Čížková a kol.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 w:rsidRPr="00681455">
        <w:rPr>
          <w:rFonts w:ascii="Times New Roman" w:hAnsi="Times New Roman"/>
          <w:sz w:val="24"/>
          <w:szCs w:val="24"/>
        </w:rPr>
        <w:t>2010,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 w:rsidRPr="00681455"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81455">
        <w:rPr>
          <w:rFonts w:ascii="Times New Roman" w:hAnsi="Times New Roman"/>
          <w:sz w:val="24"/>
          <w:szCs w:val="24"/>
        </w:rPr>
        <w:t xml:space="preserve">67) </w:t>
      </w:r>
    </w:p>
    <w:p w:rsidR="0091620A" w:rsidRPr="0091620A" w:rsidRDefault="0091620A" w:rsidP="009162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76EF" w:rsidRPr="0091620A" w:rsidRDefault="008776EF" w:rsidP="008776EF">
      <w:pPr>
        <w:rPr>
          <w:rFonts w:ascii="Times New Roman" w:hAnsi="Times New Roman"/>
          <w:b/>
          <w:sz w:val="26"/>
          <w:szCs w:val="24"/>
        </w:rPr>
      </w:pPr>
      <w:r w:rsidRPr="0091620A">
        <w:rPr>
          <w:rFonts w:ascii="Times New Roman" w:hAnsi="Times New Roman"/>
          <w:b/>
          <w:sz w:val="26"/>
          <w:szCs w:val="24"/>
        </w:rPr>
        <w:t xml:space="preserve">Motorický vývoj </w:t>
      </w:r>
    </w:p>
    <w:p w:rsidR="008776EF" w:rsidRPr="002C48E4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batolete můžeme vypozorovat vývoj hrubé a jemné motoriky. Hrubá motorika </w:t>
      </w:r>
      <w:r w:rsidR="00BA4CD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se odráží </w:t>
      </w:r>
      <w:r w:rsidRPr="002C48E4">
        <w:rPr>
          <w:rFonts w:ascii="Times New Roman" w:hAnsi="Times New Roman"/>
          <w:sz w:val="24"/>
          <w:szCs w:val="24"/>
        </w:rPr>
        <w:t>v chůzi,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2C48E4">
        <w:rPr>
          <w:rFonts w:ascii="Times New Roman" w:hAnsi="Times New Roman"/>
          <w:sz w:val="24"/>
          <w:szCs w:val="24"/>
        </w:rPr>
        <w:t>nošení předmětů a ve vystupování a sestupování p</w:t>
      </w:r>
      <w:r>
        <w:rPr>
          <w:rFonts w:ascii="Times New Roman" w:hAnsi="Times New Roman"/>
          <w:sz w:val="24"/>
          <w:szCs w:val="24"/>
        </w:rPr>
        <w:t xml:space="preserve">o schodech, ovládání vlastního těla a učení udržení rovnováhy. Chůzí poznává nové prostředí a učí se v něm orientovat. Kolem jednoho a půl roku se dítě snaží utíkat. Vypadá přitom trochu strnule. Dítě </w:t>
      </w:r>
      <w:r>
        <w:rPr>
          <w:rFonts w:ascii="Times New Roman" w:hAnsi="Times New Roman"/>
          <w:sz w:val="24"/>
          <w:szCs w:val="24"/>
        </w:rPr>
        <w:lastRenderedPageBreak/>
        <w:t xml:space="preserve">ve dvou letech zvládá nerovný terén, pokouší se jít do schodů bez přidržování zábradlí, </w:t>
      </w:r>
      <w:r w:rsidR="00BA4CD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bez problémů překračuje práh. Při chůzi po schodech přisunuje nohu k druhé noze. Ve třech letech je schopné jezdit na tříkolce nebo na kole s balančními kolečky. Děti se učí napodobovat pohyby zvířat, podle pokynů dospělých. Učí se chytat míč kutálející se po zemi, později míč hozený.</w:t>
      </w:r>
    </w:p>
    <w:p w:rsidR="008776EF" w:rsidRDefault="008776EF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3DA9">
        <w:rPr>
          <w:rFonts w:ascii="Times New Roman" w:hAnsi="Times New Roman"/>
          <w:sz w:val="24"/>
          <w:szCs w:val="24"/>
        </w:rPr>
        <w:t xml:space="preserve">V jemné motorice dochází u dvouletého dítěte k rozvoji </w:t>
      </w:r>
      <w:r>
        <w:rPr>
          <w:rFonts w:ascii="Times New Roman" w:hAnsi="Times New Roman"/>
          <w:sz w:val="24"/>
          <w:szCs w:val="24"/>
        </w:rPr>
        <w:t>koordinace</w:t>
      </w:r>
      <w:r w:rsidRPr="00823DA9">
        <w:rPr>
          <w:rFonts w:ascii="Times New Roman" w:hAnsi="Times New Roman"/>
          <w:sz w:val="24"/>
          <w:szCs w:val="24"/>
        </w:rPr>
        <w:t xml:space="preserve"> oka a ruky, neboli zrakově pohybová souhře. Tento jev můžeme vypozorovat například při hře s kostkami,</w:t>
      </w:r>
      <w:r w:rsidR="00BA4CDD">
        <w:rPr>
          <w:rFonts w:ascii="Times New Roman" w:hAnsi="Times New Roman"/>
          <w:sz w:val="24"/>
          <w:szCs w:val="24"/>
        </w:rPr>
        <w:t xml:space="preserve">               </w:t>
      </w:r>
      <w:r w:rsidRPr="00823DA9">
        <w:rPr>
          <w:rFonts w:ascii="Times New Roman" w:hAnsi="Times New Roman"/>
          <w:sz w:val="24"/>
          <w:szCs w:val="24"/>
        </w:rPr>
        <w:t>kdy dítě staví kostky na sebe. Uchopuje a vhazuje dr</w:t>
      </w:r>
      <w:r w:rsidR="00B7516F">
        <w:rPr>
          <w:rFonts w:ascii="Times New Roman" w:hAnsi="Times New Roman"/>
          <w:sz w:val="24"/>
          <w:szCs w:val="24"/>
        </w:rPr>
        <w:t xml:space="preserve">obné předměty do různých otvorů.  </w:t>
      </w:r>
      <w:r w:rsidRPr="00823DA9">
        <w:rPr>
          <w:rFonts w:ascii="Times New Roman" w:hAnsi="Times New Roman"/>
          <w:sz w:val="24"/>
          <w:szCs w:val="24"/>
        </w:rPr>
        <w:t>Příkladem jsou geometrické tvary,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23DA9">
        <w:rPr>
          <w:rFonts w:ascii="Times New Roman" w:hAnsi="Times New Roman"/>
          <w:sz w:val="24"/>
          <w:szCs w:val="24"/>
        </w:rPr>
        <w:t>které dítě vkládá do otvorů o stejném tvaru.</w:t>
      </w:r>
      <w:r>
        <w:rPr>
          <w:rFonts w:ascii="Times New Roman" w:hAnsi="Times New Roman"/>
          <w:sz w:val="24"/>
          <w:szCs w:val="24"/>
        </w:rPr>
        <w:t xml:space="preserve"> Dítě si umí listovat knížkou nebo si začíná „čmárat.“ </w:t>
      </w:r>
    </w:p>
    <w:p w:rsidR="008776EF" w:rsidRPr="00823DA9" w:rsidRDefault="008776EF" w:rsidP="00877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Prostřednictvím motoriky získává dítě nové zkušenosti a poznává nové podněty. (Šimíčková-Čížková a kol.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67-68)</w:t>
      </w:r>
    </w:p>
    <w:p w:rsidR="008776EF" w:rsidRPr="0091620A" w:rsidRDefault="008776EF" w:rsidP="008776EF">
      <w:pPr>
        <w:tabs>
          <w:tab w:val="left" w:pos="3360"/>
        </w:tabs>
        <w:rPr>
          <w:rFonts w:ascii="Times New Roman" w:hAnsi="Times New Roman"/>
          <w:b/>
          <w:sz w:val="26"/>
          <w:szCs w:val="28"/>
        </w:rPr>
      </w:pPr>
      <w:r w:rsidRPr="0091620A">
        <w:rPr>
          <w:rFonts w:ascii="Times New Roman" w:hAnsi="Times New Roman"/>
          <w:b/>
          <w:sz w:val="26"/>
          <w:szCs w:val="28"/>
        </w:rPr>
        <w:t>Vývoj kognitivních procesů</w:t>
      </w:r>
      <w:r w:rsidRPr="0091620A">
        <w:rPr>
          <w:rFonts w:ascii="Times New Roman" w:hAnsi="Times New Roman"/>
          <w:b/>
          <w:sz w:val="26"/>
          <w:szCs w:val="28"/>
        </w:rPr>
        <w:tab/>
      </w:r>
    </w:p>
    <w:p w:rsidR="008776EF" w:rsidRPr="006F03CB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3CB">
        <w:rPr>
          <w:rFonts w:ascii="Times New Roman" w:hAnsi="Times New Roman"/>
          <w:sz w:val="24"/>
          <w:szCs w:val="24"/>
        </w:rPr>
        <w:t>Základním poznávacím procesem dítěte je vnímání, především poznávání dotykem. Ve dvou letech používá k vnímání také zrak a sluch. Dítě se zdokonaluje v rozlišování barev, tvarů, zvuků,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pachů. Ve druhém roce již rozpozná elementární</w:t>
      </w:r>
      <w:r w:rsidRPr="006F03CB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6F03CB">
        <w:rPr>
          <w:rFonts w:ascii="Times New Roman" w:hAnsi="Times New Roman"/>
          <w:sz w:val="24"/>
          <w:szCs w:val="24"/>
        </w:rPr>
        <w:t xml:space="preserve"> geometrické tvary (kostka,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válec,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koule,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apod.)Dítě spo</w:t>
      </w:r>
      <w:r>
        <w:rPr>
          <w:rFonts w:ascii="Times New Roman" w:hAnsi="Times New Roman"/>
          <w:sz w:val="24"/>
          <w:szCs w:val="24"/>
        </w:rPr>
        <w:t>j</w:t>
      </w:r>
      <w:r w:rsidRPr="006F03CB">
        <w:rPr>
          <w:rFonts w:ascii="Times New Roman" w:hAnsi="Times New Roman"/>
          <w:sz w:val="24"/>
          <w:szCs w:val="24"/>
        </w:rPr>
        <w:t>uje sluch s pohybe</w:t>
      </w:r>
      <w:r>
        <w:rPr>
          <w:rFonts w:ascii="Times New Roman" w:hAnsi="Times New Roman"/>
          <w:sz w:val="24"/>
          <w:szCs w:val="24"/>
        </w:rPr>
        <w:t xml:space="preserve">m.  Například při jednoduchých </w:t>
      </w:r>
      <w:r w:rsidRPr="006F03CB">
        <w:rPr>
          <w:rFonts w:ascii="Times New Roman" w:hAnsi="Times New Roman"/>
          <w:sz w:val="24"/>
          <w:szCs w:val="24"/>
        </w:rPr>
        <w:t>říkankách (paci paci,vařila myšička kašičku,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kolo kolo mlýnský,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apod.) A zdokonaluje se pomocí vnímání v orientaci v prostoru.</w:t>
      </w:r>
    </w:p>
    <w:p w:rsidR="008776EF" w:rsidRPr="006F03CB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3CB">
        <w:rPr>
          <w:rFonts w:ascii="Times New Roman" w:hAnsi="Times New Roman"/>
          <w:sz w:val="24"/>
          <w:szCs w:val="24"/>
        </w:rPr>
        <w:t xml:space="preserve">V batolecím období převládá u dítěte mimovolná až neúmyslná </w:t>
      </w:r>
      <w:r w:rsidRPr="006F03CB">
        <w:rPr>
          <w:rFonts w:ascii="Times New Roman" w:hAnsi="Times New Roman"/>
          <w:b/>
          <w:sz w:val="24"/>
          <w:szCs w:val="24"/>
        </w:rPr>
        <w:t>paměť</w:t>
      </w:r>
      <w:r w:rsidRPr="006F03CB">
        <w:rPr>
          <w:rFonts w:ascii="Times New Roman" w:hAnsi="Times New Roman"/>
          <w:sz w:val="24"/>
          <w:szCs w:val="24"/>
        </w:rPr>
        <w:t>. Dítě si lépe zapamatuje zážitky na cito</w:t>
      </w:r>
      <w:r>
        <w:rPr>
          <w:rFonts w:ascii="Times New Roman" w:hAnsi="Times New Roman"/>
          <w:sz w:val="24"/>
          <w:szCs w:val="24"/>
        </w:rPr>
        <w:t>vém podkladě, jak ty pozitivní (</w:t>
      </w:r>
      <w:r w:rsidRPr="006F03CB">
        <w:rPr>
          <w:rFonts w:ascii="Times New Roman" w:hAnsi="Times New Roman"/>
          <w:sz w:val="24"/>
          <w:szCs w:val="24"/>
        </w:rPr>
        <w:t xml:space="preserve">návštěva zoo) tak i negativní (návštěva doktora). Dále si dokáže vybavit konkrétní zážitky, co on sám prožil. </w:t>
      </w:r>
    </w:p>
    <w:p w:rsidR="008776EF" w:rsidRPr="006F03CB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3CB">
        <w:rPr>
          <w:rFonts w:ascii="Times New Roman" w:hAnsi="Times New Roman"/>
          <w:sz w:val="24"/>
          <w:szCs w:val="24"/>
        </w:rPr>
        <w:t xml:space="preserve">Dítěti se zdokonalují </w:t>
      </w:r>
      <w:r w:rsidRPr="006F03CB">
        <w:rPr>
          <w:rFonts w:ascii="Times New Roman" w:hAnsi="Times New Roman"/>
          <w:b/>
          <w:sz w:val="24"/>
          <w:szCs w:val="24"/>
        </w:rPr>
        <w:t>paměťové funkce</w:t>
      </w:r>
      <w:r w:rsidR="00BA4CDD">
        <w:rPr>
          <w:rFonts w:ascii="Times New Roman" w:hAnsi="Times New Roman"/>
          <w:b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(zapamatování,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uchování,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znovu vybavení) Stále převládá mechanické zapamatování.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3CB">
        <w:rPr>
          <w:rFonts w:ascii="Times New Roman" w:hAnsi="Times New Roman"/>
          <w:sz w:val="24"/>
          <w:szCs w:val="24"/>
        </w:rPr>
        <w:t xml:space="preserve">Dětskou </w:t>
      </w:r>
      <w:r w:rsidRPr="006F03CB">
        <w:rPr>
          <w:rFonts w:ascii="Times New Roman" w:hAnsi="Times New Roman"/>
          <w:b/>
          <w:sz w:val="24"/>
          <w:szCs w:val="24"/>
        </w:rPr>
        <w:t>pozornost</w:t>
      </w:r>
      <w:r w:rsidRPr="006F03CB">
        <w:rPr>
          <w:rFonts w:ascii="Times New Roman" w:hAnsi="Times New Roman"/>
          <w:sz w:val="24"/>
          <w:szCs w:val="24"/>
        </w:rPr>
        <w:t xml:space="preserve"> ovlivňuje jeho aktuální fyzický i psychický stav. Prodlužuje </w:t>
      </w:r>
      <w:r w:rsidR="00BA4CDD">
        <w:rPr>
          <w:rFonts w:ascii="Times New Roman" w:hAnsi="Times New Roman"/>
          <w:sz w:val="24"/>
          <w:szCs w:val="24"/>
        </w:rPr>
        <w:t xml:space="preserve">              </w:t>
      </w:r>
      <w:r w:rsidRPr="006F03CB">
        <w:rPr>
          <w:rFonts w:ascii="Times New Roman" w:hAnsi="Times New Roman"/>
          <w:sz w:val="24"/>
          <w:szCs w:val="24"/>
        </w:rPr>
        <w:t>se doba soustředění až na 20 minut,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F03CB">
        <w:rPr>
          <w:rFonts w:ascii="Times New Roman" w:hAnsi="Times New Roman"/>
          <w:sz w:val="24"/>
          <w:szCs w:val="24"/>
        </w:rPr>
        <w:t>záleží na pestrosti činnost.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hře dítě se rozvíjí a uplatňuje </w:t>
      </w:r>
      <w:r w:rsidRPr="006F03CB">
        <w:rPr>
          <w:rFonts w:ascii="Times New Roman" w:hAnsi="Times New Roman"/>
          <w:b/>
          <w:sz w:val="24"/>
          <w:szCs w:val="24"/>
        </w:rPr>
        <w:t>představivost</w:t>
      </w:r>
      <w:r>
        <w:rPr>
          <w:rFonts w:ascii="Times New Roman" w:hAnsi="Times New Roman"/>
          <w:sz w:val="24"/>
          <w:szCs w:val="24"/>
        </w:rPr>
        <w:t>, začínají se objevovat fantazijní představy. V rámci hry si dítě znovu prožívá, co samo zažilo nebo vidělo. Na základě fantazie si dítě proměňuje věci okolo sebe (klacík je panenka, židličky za sebou tvoří autobus, apod.).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Dítě využívá účelného</w:t>
      </w:r>
      <w:r w:rsidRPr="00BC7254">
        <w:rPr>
          <w:rFonts w:ascii="Times New Roman" w:hAnsi="Times New Roman"/>
          <w:b/>
          <w:sz w:val="24"/>
          <w:szCs w:val="24"/>
        </w:rPr>
        <w:t xml:space="preserve"> myšlení</w:t>
      </w:r>
      <w:r>
        <w:rPr>
          <w:rFonts w:ascii="Times New Roman" w:hAnsi="Times New Roman"/>
          <w:sz w:val="24"/>
          <w:szCs w:val="24"/>
        </w:rPr>
        <w:t xml:space="preserve">, například čepice patří na hlavu, klíč do zámku apod. Jmenované činnosti dokáže konat dříve, než si osvojí řeč. Jedná se o jednoduchou, konkrétní úroveň myšlení nazvanou předřečové myšlení. </w:t>
      </w:r>
    </w:p>
    <w:p w:rsidR="008776EF" w:rsidRDefault="008776EF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Prostřednictvím slov pojmenovává předměty kolem sebe. V tomto období dochází k velkému pokroku ve vývoji </w:t>
      </w:r>
      <w:r w:rsidRPr="009B68E9">
        <w:rPr>
          <w:rFonts w:ascii="Times New Roman" w:hAnsi="Times New Roman"/>
          <w:b/>
          <w:sz w:val="24"/>
          <w:szCs w:val="24"/>
        </w:rPr>
        <w:t>řeči.</w:t>
      </w:r>
      <w:r>
        <w:rPr>
          <w:rFonts w:ascii="Times New Roman" w:hAnsi="Times New Roman"/>
          <w:sz w:val="24"/>
          <w:szCs w:val="24"/>
        </w:rPr>
        <w:t xml:space="preserve"> Mladší batole se vyjadřuje pouze jedním slovem, jeho slovní zásoba čítá 20-30 výrazů. Při slovu „máma“ vyjadřuje radost,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že přišla maminka. </w:t>
      </w:r>
      <w:r w:rsidR="00BA4CD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Ve věku 1,5-2,5 let si dítě pomalu osvojuje slovní spojení. Příkladem je „tam bubák.“ Dítě vynechává slovesa, která podle </w:t>
      </w:r>
      <w:r w:rsidR="001E4374">
        <w:rPr>
          <w:rFonts w:ascii="Times New Roman" w:hAnsi="Times New Roman"/>
          <w:sz w:val="24"/>
          <w:szCs w:val="24"/>
        </w:rPr>
        <w:t>něj nemají význam. Může se zdát</w:t>
      </w:r>
      <w:r>
        <w:rPr>
          <w:rFonts w:ascii="Times New Roman" w:hAnsi="Times New Roman"/>
          <w:sz w:val="24"/>
          <w:szCs w:val="24"/>
        </w:rPr>
        <w:t>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 dítě mluví jako telegraf. Na konci druhého roku čítá slovní zásoba dítěte kolem 300 slov. Pokouší se tvořit jednoduché věty (Táta pá-Táta šel do práce.) Na konci třetího roku dítě rozšíří svoji slovní zásobu až na 1000 slov. (Šimíčková-Čížková a kol.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68-70 )</w:t>
      </w:r>
    </w:p>
    <w:p w:rsidR="008776EF" w:rsidRPr="0086408F" w:rsidRDefault="008776EF" w:rsidP="00877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vývojové psychologii (Šimíčková-Čížková a kol.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67-68) zmiňuje</w:t>
      </w:r>
      <w:r w:rsidR="00BA4CDD">
        <w:rPr>
          <w:rFonts w:ascii="Times New Roman" w:hAnsi="Times New Roman"/>
          <w:sz w:val="24"/>
          <w:szCs w:val="24"/>
        </w:rPr>
        <w:t xml:space="preserve">                      o </w:t>
      </w:r>
      <w:r>
        <w:rPr>
          <w:rFonts w:ascii="Times New Roman" w:hAnsi="Times New Roman"/>
          <w:sz w:val="24"/>
          <w:szCs w:val="24"/>
        </w:rPr>
        <w:t xml:space="preserve">„prvním ptacím období.“ O němž hovoříme v souvislosti s rozvojem řeči a myšlení. </w:t>
      </w:r>
      <w:r w:rsidR="00BA4CD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Na konci třetího a začátkem čtvrtého roku začíná „druhé ptací období.“ Vývoj řeči závisí </w:t>
      </w:r>
      <w:r w:rsidR="00BA4CD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na řečovém vzoru, podnětném prostředí a na individuálních zvláštnostech dítěte.</w:t>
      </w:r>
    </w:p>
    <w:p w:rsidR="008776EF" w:rsidRPr="0091620A" w:rsidRDefault="008776EF" w:rsidP="008776EF">
      <w:pPr>
        <w:rPr>
          <w:rFonts w:ascii="Times New Roman" w:hAnsi="Times New Roman"/>
          <w:b/>
          <w:sz w:val="26"/>
          <w:szCs w:val="24"/>
        </w:rPr>
      </w:pPr>
      <w:r w:rsidRPr="0091620A">
        <w:rPr>
          <w:rFonts w:ascii="Times New Roman" w:hAnsi="Times New Roman"/>
          <w:b/>
          <w:sz w:val="26"/>
          <w:szCs w:val="24"/>
        </w:rPr>
        <w:t xml:space="preserve">Emocionální a sociální vývoj </w:t>
      </w:r>
    </w:p>
    <w:p w:rsidR="008776EF" w:rsidRPr="008E5A5A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_Toc445307333"/>
      <w:r w:rsidRPr="008E5A5A">
        <w:rPr>
          <w:rFonts w:ascii="Times New Roman" w:hAnsi="Times New Roman"/>
          <w:sz w:val="24"/>
          <w:szCs w:val="24"/>
        </w:rPr>
        <w:t>Velký význam v citovém ladění dítěte v batolecím období je emocionální sociální kontakt v přítomnosti dospělé osoby. Ve druhém roce života jsou city převážně silné,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vznětlivé a krátkodobé. U dítěte můžeme v</w:t>
      </w:r>
      <w:r w:rsidR="00BA4CDD">
        <w:rPr>
          <w:rFonts w:ascii="Times New Roman" w:hAnsi="Times New Roman"/>
          <w:sz w:val="24"/>
          <w:szCs w:val="24"/>
        </w:rPr>
        <w:t>ypozorovat kladné i negativní a</w:t>
      </w:r>
      <w:r w:rsidRPr="008E5A5A">
        <w:rPr>
          <w:rFonts w:ascii="Times New Roman" w:hAnsi="Times New Roman"/>
          <w:sz w:val="24"/>
          <w:szCs w:val="24"/>
        </w:rPr>
        <w:t>ž afektivní projevy. Mezi kladné emoce řadíme radost, smích a spokojenost a mezi negativní vzteklost,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vzdorovitost. (Šimíčková-Čížková a kol.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2010,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71)</w:t>
      </w:r>
      <w:bookmarkEnd w:id="8"/>
    </w:p>
    <w:p w:rsidR="008776EF" w:rsidRPr="008E5A5A" w:rsidRDefault="008776EF" w:rsidP="00E2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9" w:name="_Toc445307334"/>
      <w:r w:rsidRPr="008E5A5A">
        <w:rPr>
          <w:rFonts w:ascii="Times New Roman" w:hAnsi="Times New Roman"/>
          <w:sz w:val="24"/>
          <w:szCs w:val="24"/>
        </w:rPr>
        <w:t>Šimíčková -Čížková a kol.(2010,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71)uvádí, že: „</w:t>
      </w:r>
      <w:r w:rsidRPr="008E5A5A">
        <w:rPr>
          <w:rFonts w:ascii="Times New Roman" w:hAnsi="Times New Roman"/>
          <w:i/>
          <w:sz w:val="24"/>
          <w:szCs w:val="24"/>
        </w:rPr>
        <w:t>V průběhu batolecího období se mění předmět strachu, tedy to,</w:t>
      </w:r>
      <w:r w:rsidR="00BF2694">
        <w:rPr>
          <w:rFonts w:ascii="Times New Roman" w:hAnsi="Times New Roman"/>
          <w:i/>
          <w:sz w:val="24"/>
          <w:szCs w:val="24"/>
        </w:rPr>
        <w:t xml:space="preserve"> </w:t>
      </w:r>
      <w:r w:rsidRPr="008E5A5A">
        <w:rPr>
          <w:rFonts w:ascii="Times New Roman" w:hAnsi="Times New Roman"/>
          <w:i/>
          <w:sz w:val="24"/>
          <w:szCs w:val="24"/>
        </w:rPr>
        <w:t xml:space="preserve">co strach vyvolává.“ </w:t>
      </w:r>
      <w:r w:rsidRPr="008E5A5A">
        <w:rPr>
          <w:rFonts w:ascii="Times New Roman" w:hAnsi="Times New Roman"/>
          <w:sz w:val="24"/>
          <w:szCs w:val="24"/>
        </w:rPr>
        <w:t>Mladší batole vyděsí i</w:t>
      </w:r>
      <w:r w:rsidR="00BA4CDD">
        <w:rPr>
          <w:rFonts w:ascii="Times New Roman" w:hAnsi="Times New Roman"/>
          <w:sz w:val="24"/>
          <w:szCs w:val="24"/>
        </w:rPr>
        <w:t>ntenzivní podněty (pohybující</w:t>
      </w:r>
      <w:r w:rsidRPr="008E5A5A">
        <w:rPr>
          <w:rFonts w:ascii="Times New Roman" w:hAnsi="Times New Roman"/>
          <w:sz w:val="24"/>
          <w:szCs w:val="24"/>
        </w:rPr>
        <w:t xml:space="preserve"> hračka, klakson, převlečený dospělý za čerta) Starší batole se bojí zážitků,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které v něm zanechalo nepříjemný zážitek. Příkladem je „syndrom bílého pláště“</w:t>
      </w:r>
      <w:bookmarkEnd w:id="9"/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A5A">
        <w:rPr>
          <w:rFonts w:ascii="Times New Roman" w:hAnsi="Times New Roman"/>
          <w:sz w:val="24"/>
          <w:szCs w:val="24"/>
        </w:rPr>
        <w:t>U dítěte se rozvíjí reakce jako je vztek a zlost, ale také soucit a radost. v sociálním kontaktu například v kolektivu dětí na hřišti, pozorujeme city jako nespokojenost, spokojenost, smutek a dokonce i žárlivost.</w:t>
      </w:r>
      <w:r>
        <w:rPr>
          <w:rFonts w:ascii="Times New Roman" w:hAnsi="Times New Roman"/>
          <w:sz w:val="24"/>
          <w:szCs w:val="24"/>
        </w:rPr>
        <w:t xml:space="preserve"> Pokud dítě vyhledává blízkost osob, u kterých se cítí bezpečně, hovoříme o „připoutání“ Správně připoutané dítě k jedné nebo více osobám si vytváří schopnost tvořit v dospělosti vlastní osobní vztahy. </w:t>
      </w:r>
    </w:p>
    <w:p w:rsidR="008776EF" w:rsidRDefault="005B2EBE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Starší batole si osvojuje tvorbu vztahů</w:t>
      </w:r>
      <w:r w:rsidR="008776EF">
        <w:rPr>
          <w:rFonts w:ascii="Times New Roman" w:hAnsi="Times New Roman"/>
          <w:sz w:val="24"/>
          <w:szCs w:val="24"/>
        </w:rPr>
        <w:t xml:space="preserve"> mezi vrstevníky. Děti si hají většinou vedle sebe než společně, protože tyto vztahy bývají většinou s konflikty o hračky. Dítě napodobuje </w:t>
      </w:r>
      <w:r w:rsidR="008776EF">
        <w:rPr>
          <w:rFonts w:ascii="Times New Roman" w:hAnsi="Times New Roman"/>
          <w:sz w:val="24"/>
          <w:szCs w:val="24"/>
        </w:rPr>
        <w:lastRenderedPageBreak/>
        <w:t>činnosti, které vypozorovalo u dospělých (krmí a vozí panenku v kočárku, nákladním autem vozí náklad, dětskou sekačkou seče trávník, apod.)</w:t>
      </w:r>
    </w:p>
    <w:p w:rsidR="008776EF" w:rsidRPr="0086408F" w:rsidRDefault="008776EF" w:rsidP="008776E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období si formuje obraz o sobě a uvědomuje si svoji osobu, svoje „Já.“ K vlastní osobě používá oslovení ve 3. osobě příkladem je „ Lucinka chce.“ Snaží se prosazovat „ Já sám.“ S tímto obdobím je spojeno „období vzdoru.“ Míra vzdoru závisí </w:t>
      </w:r>
      <w:r w:rsidR="00BA4CD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na aktuálním psychickém, fyzickém stavu a vrozeném temperamentu. Hlavně je podmíněn výchovou a prostředím, kde dítě vyrůstá.</w:t>
      </w:r>
      <w:r w:rsidRPr="005B2AB8">
        <w:rPr>
          <w:rFonts w:ascii="Times New Roman" w:hAnsi="Times New Roman"/>
          <w:sz w:val="24"/>
          <w:szCs w:val="24"/>
        </w:rPr>
        <w:t>(Šimíčková -Čížková a kol.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71-73</w:t>
      </w:r>
      <w:r w:rsidRPr="005B2AB8">
        <w:rPr>
          <w:rFonts w:ascii="Times New Roman" w:hAnsi="Times New Roman"/>
          <w:sz w:val="24"/>
          <w:szCs w:val="24"/>
        </w:rPr>
        <w:t>)</w:t>
      </w:r>
    </w:p>
    <w:p w:rsidR="008776EF" w:rsidRPr="0091620A" w:rsidRDefault="0091620A" w:rsidP="0091620A">
      <w:pPr>
        <w:pStyle w:val="Nadpis2"/>
        <w:ind w:left="284" w:hanging="284"/>
        <w:rPr>
          <w:rFonts w:ascii="Times New Roman" w:hAnsi="Times New Roman"/>
        </w:rPr>
      </w:pPr>
      <w:bookmarkStart w:id="10" w:name="_Toc448256937"/>
      <w:r w:rsidRPr="0091620A">
        <w:rPr>
          <w:rFonts w:ascii="Times New Roman" w:hAnsi="Times New Roman"/>
        </w:rPr>
        <w:t xml:space="preserve">2.2 </w:t>
      </w:r>
      <w:r w:rsidR="008776EF" w:rsidRPr="0091620A">
        <w:rPr>
          <w:rFonts w:ascii="Times New Roman" w:hAnsi="Times New Roman"/>
        </w:rPr>
        <w:t>Rodina předškolního dítěte</w:t>
      </w:r>
      <w:bookmarkEnd w:id="10"/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edukačním procesu pracuje učitel i s rodiči, se kterými dítě do školy přichází. Učitel pozoruje jejich zvyky, problémy a výchovný styl rodiny. Právě oni jsou prvotními průvodci životem dítěte. Znají jeho silné, slabé stránky a pozorují jeho vývoj již od nejútlejšího dětství.(Berčíková,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Šmelová,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Stolinská a kol., 2014,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 40)</w:t>
      </w:r>
    </w:p>
    <w:p w:rsidR="008776EF" w:rsidRPr="00B0608C" w:rsidRDefault="008776EF" w:rsidP="00E2262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Rodina tvoří základ každé společnosti. O rodině můžeme říci, že ji tvoří skupina osob, která je spojena různými svazky ať už partnerskými nebo manželskými, a sdílejí společnou domácnost. Rodina je primární socializační činitel.</w:t>
      </w:r>
    </w:p>
    <w:p w:rsidR="008776EF" w:rsidRPr="00B0608C" w:rsidRDefault="008776EF" w:rsidP="00E2262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Podle pedagogického </w:t>
      </w:r>
      <w:r w:rsidRPr="00BF1F0A">
        <w:rPr>
          <w:rFonts w:ascii="Times New Roman" w:hAnsi="Times New Roman"/>
          <w:sz w:val="24"/>
          <w:szCs w:val="24"/>
        </w:rPr>
        <w:t>slovníku (</w:t>
      </w:r>
      <w:r w:rsidR="00BF1F0A">
        <w:rPr>
          <w:rFonts w:ascii="Times New Roman" w:hAnsi="Times New Roman"/>
          <w:sz w:val="24"/>
          <w:szCs w:val="24"/>
        </w:rPr>
        <w:t>Průcha,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Walterová,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Mareš,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BF1F0A">
        <w:rPr>
          <w:rFonts w:ascii="Times New Roman" w:hAnsi="Times New Roman"/>
          <w:sz w:val="24"/>
          <w:szCs w:val="24"/>
        </w:rPr>
        <w:t>2009,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BF1F0A">
        <w:rPr>
          <w:rFonts w:ascii="Times New Roman" w:hAnsi="Times New Roman"/>
          <w:sz w:val="24"/>
          <w:szCs w:val="24"/>
        </w:rPr>
        <w:t>s</w:t>
      </w:r>
      <w:r w:rsidR="00BF1F0A">
        <w:rPr>
          <w:rFonts w:ascii="Times New Roman" w:hAnsi="Times New Roman"/>
          <w:sz w:val="24"/>
          <w:szCs w:val="24"/>
        </w:rPr>
        <w:t>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BF1F0A">
        <w:rPr>
          <w:rFonts w:ascii="Times New Roman" w:hAnsi="Times New Roman"/>
          <w:sz w:val="24"/>
          <w:szCs w:val="24"/>
        </w:rPr>
        <w:t>248</w:t>
      </w:r>
      <w:r>
        <w:rPr>
          <w:rFonts w:ascii="Times New Roman" w:hAnsi="Times New Roman"/>
          <w:sz w:val="24"/>
          <w:szCs w:val="24"/>
        </w:rPr>
        <w:t xml:space="preserve">) je pojem rodina definována jako: „ </w:t>
      </w:r>
      <w:r w:rsidRPr="00787683">
        <w:rPr>
          <w:rFonts w:ascii="Times New Roman" w:hAnsi="Times New Roman"/>
          <w:i/>
          <w:sz w:val="24"/>
          <w:szCs w:val="24"/>
        </w:rPr>
        <w:t>Nejstarší společenská instituce. Plní socializační,</w:t>
      </w:r>
      <w:r w:rsidR="00BA4CDD">
        <w:rPr>
          <w:rFonts w:ascii="Times New Roman" w:hAnsi="Times New Roman"/>
          <w:i/>
          <w:sz w:val="24"/>
          <w:szCs w:val="24"/>
        </w:rPr>
        <w:t xml:space="preserve"> </w:t>
      </w:r>
      <w:r w:rsidRPr="00787683">
        <w:rPr>
          <w:rFonts w:ascii="Times New Roman" w:hAnsi="Times New Roman"/>
          <w:i/>
          <w:sz w:val="24"/>
          <w:szCs w:val="24"/>
        </w:rPr>
        <w:t>ekonomické</w:t>
      </w:r>
      <w:r w:rsidR="00BF1F0A">
        <w:rPr>
          <w:rFonts w:ascii="Times New Roman" w:hAnsi="Times New Roman"/>
          <w:i/>
          <w:sz w:val="24"/>
          <w:szCs w:val="24"/>
        </w:rPr>
        <w:t xml:space="preserve">, </w:t>
      </w:r>
      <w:r w:rsidRPr="00787683">
        <w:rPr>
          <w:rFonts w:ascii="Times New Roman" w:hAnsi="Times New Roman"/>
          <w:i/>
          <w:sz w:val="24"/>
          <w:szCs w:val="24"/>
        </w:rPr>
        <w:t>sexuálně-</w:t>
      </w:r>
      <w:r w:rsidR="005B2EBE">
        <w:rPr>
          <w:rFonts w:ascii="Times New Roman" w:hAnsi="Times New Roman"/>
          <w:i/>
          <w:sz w:val="24"/>
          <w:szCs w:val="24"/>
        </w:rPr>
        <w:t xml:space="preserve"> </w:t>
      </w:r>
      <w:r w:rsidRPr="00787683">
        <w:rPr>
          <w:rFonts w:ascii="Times New Roman" w:hAnsi="Times New Roman"/>
          <w:i/>
          <w:sz w:val="24"/>
          <w:szCs w:val="24"/>
        </w:rPr>
        <w:t>regulační,</w:t>
      </w:r>
      <w:r w:rsidR="005B2EBE">
        <w:rPr>
          <w:rFonts w:ascii="Times New Roman" w:hAnsi="Times New Roman"/>
          <w:i/>
          <w:sz w:val="24"/>
          <w:szCs w:val="24"/>
        </w:rPr>
        <w:t xml:space="preserve"> </w:t>
      </w:r>
      <w:r w:rsidRPr="00787683">
        <w:rPr>
          <w:rFonts w:ascii="Times New Roman" w:hAnsi="Times New Roman"/>
          <w:i/>
          <w:sz w:val="24"/>
          <w:szCs w:val="24"/>
        </w:rPr>
        <w:t>reprodukční a další funkce.</w:t>
      </w:r>
      <w:r w:rsidR="00BA4CDD">
        <w:rPr>
          <w:rFonts w:ascii="Times New Roman" w:hAnsi="Times New Roman"/>
          <w:i/>
          <w:sz w:val="24"/>
          <w:szCs w:val="24"/>
        </w:rPr>
        <w:t xml:space="preserve"> </w:t>
      </w:r>
      <w:r w:rsidRPr="00787683">
        <w:rPr>
          <w:rFonts w:ascii="Times New Roman" w:hAnsi="Times New Roman"/>
          <w:i/>
          <w:sz w:val="24"/>
          <w:szCs w:val="24"/>
        </w:rPr>
        <w:t>Vytváří určité emocionální klima,</w:t>
      </w:r>
      <w:r w:rsidR="00B64470">
        <w:rPr>
          <w:rFonts w:ascii="Times New Roman" w:hAnsi="Times New Roman"/>
          <w:i/>
          <w:sz w:val="24"/>
          <w:szCs w:val="24"/>
        </w:rPr>
        <w:t xml:space="preserve"> </w:t>
      </w:r>
      <w:r w:rsidR="009C5BF1">
        <w:rPr>
          <w:rFonts w:ascii="Times New Roman" w:hAnsi="Times New Roman"/>
          <w:i/>
          <w:sz w:val="24"/>
          <w:szCs w:val="24"/>
        </w:rPr>
        <w:t xml:space="preserve">formuje interpersonální vztahy, </w:t>
      </w:r>
      <w:r w:rsidRPr="00787683">
        <w:rPr>
          <w:rFonts w:ascii="Times New Roman" w:hAnsi="Times New Roman"/>
          <w:i/>
          <w:sz w:val="24"/>
          <w:szCs w:val="24"/>
        </w:rPr>
        <w:t>hodnoty a postoje,</w:t>
      </w:r>
      <w:r w:rsidR="009C5BF1">
        <w:rPr>
          <w:rFonts w:ascii="Times New Roman" w:hAnsi="Times New Roman"/>
          <w:i/>
          <w:sz w:val="24"/>
          <w:szCs w:val="24"/>
        </w:rPr>
        <w:t xml:space="preserve"> </w:t>
      </w:r>
      <w:r w:rsidRPr="00787683">
        <w:rPr>
          <w:rFonts w:ascii="Times New Roman" w:hAnsi="Times New Roman"/>
          <w:i/>
          <w:sz w:val="24"/>
          <w:szCs w:val="24"/>
        </w:rPr>
        <w:t>základy etiky a životního stylu.“</w:t>
      </w:r>
    </w:p>
    <w:p w:rsidR="008776EF" w:rsidRDefault="008776EF" w:rsidP="00E22626">
      <w:pPr>
        <w:tabs>
          <w:tab w:val="left" w:pos="98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Šmelová (2004,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89) uvádí následující funkce rodiny biologicko-erotickou (reprodukční), ekonomicko-zabezpeč</w:t>
      </w:r>
      <w:r w:rsidR="009C5BF1">
        <w:rPr>
          <w:rFonts w:ascii="Times New Roman" w:hAnsi="Times New Roman"/>
          <w:sz w:val="24"/>
          <w:szCs w:val="24"/>
        </w:rPr>
        <w:t xml:space="preserve">ovací, emocionální a výchovnou. </w:t>
      </w:r>
      <w:r>
        <w:rPr>
          <w:rFonts w:ascii="Times New Roman" w:hAnsi="Times New Roman"/>
          <w:sz w:val="24"/>
          <w:szCs w:val="24"/>
        </w:rPr>
        <w:t xml:space="preserve">Nyní </w:t>
      </w:r>
      <w:r w:rsidR="00BA4CDD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se v následujících odstavcích pokusíme vysvětlit jednotlivé funkce.</w:t>
      </w:r>
    </w:p>
    <w:p w:rsidR="008776EF" w:rsidRPr="0086408F" w:rsidRDefault="008776EF" w:rsidP="0018190D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>Biologicko-reprodukční- Spočívá v tom, že rodina slouží k reprodukci a tím k udržení lidstva. Vytváří podmínky potřebné pro život členů rodiny.</w:t>
      </w:r>
    </w:p>
    <w:p w:rsidR="008776EF" w:rsidRPr="0086408F" w:rsidRDefault="008776EF" w:rsidP="0018190D">
      <w:pPr>
        <w:numPr>
          <w:ilvl w:val="0"/>
          <w:numId w:val="3"/>
        </w:numPr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>Ekonomicko-zabezpečovací- Zabezpečení rodiny především po materiální stránce. Jídlo, hračky, školní pomůcky, apod.</w:t>
      </w:r>
    </w:p>
    <w:p w:rsidR="008776EF" w:rsidRPr="0086408F" w:rsidRDefault="008776EF" w:rsidP="0018190D">
      <w:pPr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 xml:space="preserve">   Emocionální- Rodina vytváří prostředí plné lásky, </w:t>
      </w:r>
      <w:r w:rsidR="0091620A">
        <w:rPr>
          <w:rFonts w:ascii="Times New Roman" w:hAnsi="Times New Roman"/>
          <w:sz w:val="24"/>
          <w:szCs w:val="24"/>
        </w:rPr>
        <w:t xml:space="preserve">bezpečí a rodinné pohody. Pokud </w:t>
      </w:r>
      <w:r w:rsidRPr="0086408F">
        <w:rPr>
          <w:rFonts w:ascii="Times New Roman" w:hAnsi="Times New Roman"/>
          <w:sz w:val="24"/>
          <w:szCs w:val="24"/>
        </w:rPr>
        <w:t xml:space="preserve">není uspokojena emocionalita, dítě strádá. </w:t>
      </w:r>
    </w:p>
    <w:p w:rsidR="008776EF" w:rsidRPr="0086408F" w:rsidRDefault="008776EF" w:rsidP="00BA4CDD">
      <w:pPr>
        <w:numPr>
          <w:ilvl w:val="0"/>
          <w:numId w:val="3"/>
        </w:numPr>
        <w:tabs>
          <w:tab w:val="left" w:pos="567"/>
        </w:tabs>
        <w:spacing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>Výchovná- Rodina cílevědomě a dlouhodobě působí na dítě. Respektuje jeho zájmy</w:t>
      </w:r>
      <w:r w:rsidR="00BA4CDD">
        <w:rPr>
          <w:rFonts w:ascii="Times New Roman" w:hAnsi="Times New Roman"/>
          <w:sz w:val="24"/>
          <w:szCs w:val="24"/>
        </w:rPr>
        <w:t xml:space="preserve">            </w:t>
      </w:r>
      <w:r w:rsidRPr="0086408F">
        <w:rPr>
          <w:rFonts w:ascii="Times New Roman" w:hAnsi="Times New Roman"/>
          <w:sz w:val="24"/>
          <w:szCs w:val="24"/>
        </w:rPr>
        <w:t>a potřeby</w:t>
      </w:r>
      <w:r w:rsidR="00595179">
        <w:rPr>
          <w:rFonts w:ascii="Times New Roman" w:hAnsi="Times New Roman"/>
          <w:sz w:val="24"/>
          <w:szCs w:val="24"/>
        </w:rPr>
        <w:t>.</w:t>
      </w:r>
    </w:p>
    <w:p w:rsidR="008776EF" w:rsidRPr="00605137" w:rsidRDefault="008776EF" w:rsidP="008776EF">
      <w:pPr>
        <w:tabs>
          <w:tab w:val="left" w:pos="98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5137">
        <w:rPr>
          <w:rFonts w:ascii="Times New Roman" w:hAnsi="Times New Roman"/>
          <w:sz w:val="24"/>
          <w:szCs w:val="24"/>
        </w:rPr>
        <w:lastRenderedPageBreak/>
        <w:t>Ve funkci výchovné jsme se zmiňovali o tom,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05137">
        <w:rPr>
          <w:rFonts w:ascii="Times New Roman" w:hAnsi="Times New Roman"/>
          <w:sz w:val="24"/>
          <w:szCs w:val="24"/>
        </w:rPr>
        <w:t xml:space="preserve">že rodina dlouhodobě svojí výchovou působí na dítě. </w:t>
      </w:r>
      <w:r>
        <w:rPr>
          <w:rFonts w:ascii="Times New Roman" w:hAnsi="Times New Roman"/>
          <w:sz w:val="24"/>
          <w:szCs w:val="24"/>
        </w:rPr>
        <w:t>Výše uvedené funkce mají zásadní význam pro úspěšnou socializaci a</w:t>
      </w:r>
      <w:r w:rsidR="00BA4CD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pro zdravý vývoj dítěte.</w:t>
      </w:r>
    </w:p>
    <w:p w:rsidR="008776EF" w:rsidRPr="00605137" w:rsidRDefault="008776EF" w:rsidP="008776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5137">
        <w:rPr>
          <w:rFonts w:ascii="Times New Roman" w:hAnsi="Times New Roman"/>
          <w:sz w:val="24"/>
          <w:szCs w:val="24"/>
        </w:rPr>
        <w:t>Šmelová (2004,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05137">
        <w:rPr>
          <w:rFonts w:ascii="Times New Roman" w:hAnsi="Times New Roman"/>
          <w:sz w:val="24"/>
          <w:szCs w:val="24"/>
        </w:rPr>
        <w:t>s.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605137">
        <w:rPr>
          <w:rFonts w:ascii="Times New Roman" w:hAnsi="Times New Roman"/>
          <w:sz w:val="24"/>
          <w:szCs w:val="24"/>
        </w:rPr>
        <w:t xml:space="preserve">90-91) uvádí tyto výchovné styly autoritativní, liberální a demokratický. </w:t>
      </w:r>
    </w:p>
    <w:p w:rsidR="008776EF" w:rsidRPr="0086408F" w:rsidRDefault="008776EF" w:rsidP="0018190D">
      <w:pPr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>Autoritativní – příkazy,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6408F">
        <w:rPr>
          <w:rFonts w:ascii="Times New Roman" w:hAnsi="Times New Roman"/>
          <w:sz w:val="24"/>
          <w:szCs w:val="24"/>
        </w:rPr>
        <w:t>tresty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6408F">
        <w:rPr>
          <w:rFonts w:ascii="Times New Roman" w:hAnsi="Times New Roman"/>
          <w:sz w:val="24"/>
          <w:szCs w:val="24"/>
        </w:rPr>
        <w:t>(fyzické,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6408F">
        <w:rPr>
          <w:rFonts w:ascii="Times New Roman" w:hAnsi="Times New Roman"/>
          <w:sz w:val="24"/>
          <w:szCs w:val="24"/>
        </w:rPr>
        <w:t>psychické)</w:t>
      </w:r>
    </w:p>
    <w:p w:rsidR="008776EF" w:rsidRPr="0086408F" w:rsidRDefault="005B2EBE" w:rsidP="0018190D">
      <w:pPr>
        <w:numPr>
          <w:ilvl w:val="0"/>
          <w:numId w:val="4"/>
        </w:numPr>
        <w:tabs>
          <w:tab w:val="left" w:pos="567"/>
        </w:tabs>
        <w:spacing w:after="0" w:line="360" w:lineRule="auto"/>
        <w:ind w:hanging="1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776EF" w:rsidRPr="0086408F">
        <w:rPr>
          <w:rFonts w:ascii="Times New Roman" w:hAnsi="Times New Roman"/>
          <w:sz w:val="24"/>
          <w:szCs w:val="24"/>
        </w:rPr>
        <w:t>Liberální- volná výchova,</w:t>
      </w:r>
      <w:r w:rsidR="008776EF">
        <w:rPr>
          <w:rFonts w:ascii="Times New Roman" w:hAnsi="Times New Roman"/>
          <w:sz w:val="24"/>
          <w:szCs w:val="24"/>
        </w:rPr>
        <w:t xml:space="preserve"> bez </w:t>
      </w:r>
      <w:r w:rsidR="008776EF" w:rsidRPr="0086408F">
        <w:rPr>
          <w:rFonts w:ascii="Times New Roman" w:hAnsi="Times New Roman"/>
          <w:sz w:val="24"/>
          <w:szCs w:val="24"/>
        </w:rPr>
        <w:t>pravidel a hranic, nerespektování autority</w:t>
      </w:r>
    </w:p>
    <w:p w:rsidR="008776EF" w:rsidRPr="0086408F" w:rsidRDefault="008776EF" w:rsidP="0018190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6408F">
        <w:rPr>
          <w:rFonts w:ascii="Times New Roman" w:hAnsi="Times New Roman"/>
          <w:sz w:val="24"/>
          <w:szCs w:val="24"/>
        </w:rPr>
        <w:t>Demokratický – správný vzorec chování,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6408F">
        <w:rPr>
          <w:rFonts w:ascii="Times New Roman" w:hAnsi="Times New Roman"/>
          <w:sz w:val="24"/>
          <w:szCs w:val="24"/>
        </w:rPr>
        <w:t>diskuze,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6408F">
        <w:rPr>
          <w:rFonts w:ascii="Times New Roman" w:hAnsi="Times New Roman"/>
          <w:sz w:val="24"/>
          <w:szCs w:val="24"/>
        </w:rPr>
        <w:t>hledání řešení problému</w:t>
      </w:r>
    </w:p>
    <w:p w:rsidR="008776EF" w:rsidRDefault="008776EF" w:rsidP="0091620A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137">
        <w:rPr>
          <w:rFonts w:ascii="Times New Roman" w:hAnsi="Times New Roman"/>
          <w:sz w:val="24"/>
          <w:szCs w:val="24"/>
        </w:rPr>
        <w:t xml:space="preserve">Autoritativní a liberální </w:t>
      </w:r>
      <w:r>
        <w:rPr>
          <w:rFonts w:ascii="Times New Roman" w:hAnsi="Times New Roman"/>
          <w:sz w:val="24"/>
          <w:szCs w:val="24"/>
        </w:rPr>
        <w:t>výchovné styly jsou považovány</w:t>
      </w:r>
      <w:r w:rsidRPr="00605137">
        <w:rPr>
          <w:rFonts w:ascii="Times New Roman" w:hAnsi="Times New Roman"/>
          <w:sz w:val="24"/>
          <w:szCs w:val="24"/>
        </w:rPr>
        <w:t xml:space="preserve"> za extrémy </w:t>
      </w:r>
      <w:r>
        <w:rPr>
          <w:rFonts w:ascii="Times New Roman" w:hAnsi="Times New Roman"/>
          <w:sz w:val="24"/>
          <w:szCs w:val="24"/>
        </w:rPr>
        <w:t>v</w:t>
      </w:r>
      <w:r w:rsidRPr="00605137">
        <w:rPr>
          <w:rFonts w:ascii="Times New Roman" w:hAnsi="Times New Roman"/>
          <w:sz w:val="24"/>
          <w:szCs w:val="24"/>
        </w:rPr>
        <w:t xml:space="preserve">e výchově. Demokratický </w:t>
      </w:r>
      <w:r>
        <w:rPr>
          <w:rFonts w:ascii="Times New Roman" w:hAnsi="Times New Roman"/>
          <w:sz w:val="24"/>
          <w:szCs w:val="24"/>
        </w:rPr>
        <w:t xml:space="preserve">výchovný styl slouží jako </w:t>
      </w:r>
      <w:r w:rsidRPr="00605137">
        <w:rPr>
          <w:rFonts w:ascii="Times New Roman" w:hAnsi="Times New Roman"/>
          <w:sz w:val="24"/>
          <w:szCs w:val="24"/>
        </w:rPr>
        <w:t>„zlatá střední cesta“ ve výchově dítěte.</w:t>
      </w:r>
      <w:r>
        <w:rPr>
          <w:rFonts w:ascii="Times New Roman" w:hAnsi="Times New Roman"/>
          <w:sz w:val="24"/>
          <w:szCs w:val="24"/>
        </w:rPr>
        <w:t xml:space="preserve"> V</w:t>
      </w:r>
      <w:r w:rsidR="00BA4CD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rodině</w:t>
      </w:r>
      <w:r w:rsidR="00BA4CD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se mohou výchovný styly propojovat a prolínat. Učitelka v mateřské škole, může v chování dítěte vypozorovat, jakým výchovným stylem je dítě vychováváno.</w:t>
      </w:r>
    </w:p>
    <w:p w:rsidR="008776EF" w:rsidRPr="00A15487" w:rsidRDefault="00A15487" w:rsidP="00A15487">
      <w:pPr>
        <w:pStyle w:val="Nadpis2"/>
        <w:rPr>
          <w:rFonts w:ascii="Times New Roman" w:hAnsi="Times New Roman"/>
        </w:rPr>
      </w:pPr>
      <w:bookmarkStart w:id="11" w:name="_Toc448256938"/>
      <w:r>
        <w:rPr>
          <w:rFonts w:ascii="Times New Roman" w:hAnsi="Times New Roman"/>
        </w:rPr>
        <w:t xml:space="preserve">2.3 </w:t>
      </w:r>
      <w:r w:rsidR="008776EF" w:rsidRPr="00A15487">
        <w:rPr>
          <w:rFonts w:ascii="Times New Roman" w:hAnsi="Times New Roman"/>
        </w:rPr>
        <w:t>Učitel mateřské školy</w:t>
      </w:r>
      <w:bookmarkEnd w:id="11"/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Dalším </w:t>
      </w:r>
      <w:r w:rsidRPr="00393C41">
        <w:rPr>
          <w:rFonts w:ascii="Times New Roman" w:hAnsi="Times New Roman"/>
          <w:sz w:val="24"/>
          <w:szCs w:val="24"/>
        </w:rPr>
        <w:t xml:space="preserve">aktérem v předškolním vzdělávání je učitel, který dítě provází celým procesem v etapách </w:t>
      </w:r>
      <w:r w:rsidRPr="00A15487">
        <w:rPr>
          <w:rFonts w:ascii="Times New Roman" w:hAnsi="Times New Roman"/>
          <w:sz w:val="24"/>
          <w:szCs w:val="24"/>
        </w:rPr>
        <w:t>vzdělávání</w:t>
      </w:r>
      <w:r w:rsidR="00A15487" w:rsidRPr="00A15487">
        <w:rPr>
          <w:rFonts w:ascii="Times New Roman" w:hAnsi="Times New Roman"/>
          <w:sz w:val="24"/>
          <w:szCs w:val="24"/>
        </w:rPr>
        <w:t>.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A15487">
        <w:rPr>
          <w:rFonts w:ascii="Times New Roman" w:hAnsi="Times New Roman"/>
          <w:sz w:val="24"/>
          <w:szCs w:val="24"/>
        </w:rPr>
        <w:t>Můžeme říci, že učitel</w:t>
      </w:r>
      <w:r w:rsidR="00A15487" w:rsidRPr="00A15487">
        <w:rPr>
          <w:rFonts w:ascii="Times New Roman" w:hAnsi="Times New Roman"/>
          <w:sz w:val="24"/>
          <w:szCs w:val="24"/>
        </w:rPr>
        <w:t xml:space="preserve"> je </w:t>
      </w:r>
      <w:r w:rsidR="00E72FA8" w:rsidRPr="00A15487">
        <w:rPr>
          <w:rFonts w:ascii="Times New Roman" w:hAnsi="Times New Roman"/>
          <w:sz w:val="24"/>
          <w:szCs w:val="24"/>
        </w:rPr>
        <w:t>odborník v oblasti předškolního vzděl</w:t>
      </w:r>
      <w:r w:rsidR="00A15487" w:rsidRPr="00A15487">
        <w:rPr>
          <w:rFonts w:ascii="Times New Roman" w:hAnsi="Times New Roman"/>
          <w:sz w:val="24"/>
          <w:szCs w:val="24"/>
        </w:rPr>
        <w:t>ávání, který dítě provází v počát</w:t>
      </w:r>
      <w:r w:rsidR="00E72FA8" w:rsidRPr="00A15487">
        <w:rPr>
          <w:rFonts w:ascii="Times New Roman" w:hAnsi="Times New Roman"/>
          <w:sz w:val="24"/>
          <w:szCs w:val="24"/>
        </w:rPr>
        <w:t>eční etapě jeho vzdělávání</w:t>
      </w:r>
      <w:r w:rsidRPr="00A15487">
        <w:rPr>
          <w:rFonts w:ascii="Times New Roman" w:hAnsi="Times New Roman"/>
          <w:sz w:val="24"/>
          <w:szCs w:val="24"/>
        </w:rPr>
        <w:t>.</w:t>
      </w:r>
    </w:p>
    <w:p w:rsidR="008776EF" w:rsidRPr="00A15487" w:rsidRDefault="008776EF" w:rsidP="008776EF">
      <w:pPr>
        <w:rPr>
          <w:rFonts w:ascii="Times New Roman" w:hAnsi="Times New Roman"/>
          <w:b/>
          <w:sz w:val="26"/>
        </w:rPr>
      </w:pPr>
      <w:r w:rsidRPr="00A15487">
        <w:rPr>
          <w:rFonts w:ascii="Times New Roman" w:hAnsi="Times New Roman"/>
          <w:b/>
          <w:sz w:val="26"/>
        </w:rPr>
        <w:t>Kvalifikace učitele mateřské školy</w:t>
      </w:r>
    </w:p>
    <w:p w:rsidR="008776EF" w:rsidRPr="00855185" w:rsidRDefault="008776EF" w:rsidP="008776EF">
      <w:pPr>
        <w:tabs>
          <w:tab w:val="left" w:pos="1222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Profesionální kvalifikaci učitele mateřské školy podle Zákonu č.563/2004 Sb.                   O </w:t>
      </w:r>
      <w:r w:rsidRPr="008A6652">
        <w:rPr>
          <w:rFonts w:ascii="Times New Roman" w:hAnsi="Times New Roman"/>
          <w:sz w:val="24"/>
          <w:szCs w:val="24"/>
        </w:rPr>
        <w:t>pedagogických pracovnících</w:t>
      </w:r>
      <w:r>
        <w:rPr>
          <w:rFonts w:ascii="Times New Roman" w:hAnsi="Times New Roman"/>
          <w:sz w:val="24"/>
          <w:szCs w:val="24"/>
        </w:rPr>
        <w:t xml:space="preserve"> a</w:t>
      </w:r>
      <w:r w:rsidR="00595179">
        <w:rPr>
          <w:rFonts w:ascii="Times New Roman" w:hAnsi="Times New Roman"/>
          <w:sz w:val="24"/>
          <w:szCs w:val="24"/>
        </w:rPr>
        <w:t xml:space="preserve"> o změně některých zákonů v § 6</w:t>
      </w:r>
      <w:r w:rsidRPr="008A6652">
        <w:rPr>
          <w:rFonts w:ascii="Times New Roman" w:hAnsi="Times New Roman"/>
          <w:sz w:val="24"/>
          <w:szCs w:val="24"/>
        </w:rPr>
        <w:t>lze získat na základě studia</w:t>
      </w:r>
      <w:r w:rsidR="00BA4CDD">
        <w:rPr>
          <w:rFonts w:ascii="Times New Roman" w:hAnsi="Times New Roman"/>
          <w:sz w:val="24"/>
          <w:szCs w:val="24"/>
        </w:rPr>
        <w:t xml:space="preserve"> </w:t>
      </w:r>
      <w:r w:rsidRPr="00855185">
        <w:rPr>
          <w:rFonts w:ascii="Times New Roman" w:hAnsi="Times New Roman"/>
          <w:sz w:val="24"/>
          <w:szCs w:val="24"/>
        </w:rPr>
        <w:t xml:space="preserve">vysokoškolského, vyššího odborného, středoškolského a v rámci celoživotního studia </w:t>
      </w:r>
      <w:r w:rsidR="00BA4CDD">
        <w:rPr>
          <w:rFonts w:ascii="Times New Roman" w:hAnsi="Times New Roman"/>
          <w:sz w:val="24"/>
          <w:szCs w:val="24"/>
        </w:rPr>
        <w:t xml:space="preserve">                   </w:t>
      </w:r>
      <w:r w:rsidRPr="00855185">
        <w:rPr>
          <w:rFonts w:ascii="Times New Roman" w:hAnsi="Times New Roman"/>
          <w:sz w:val="24"/>
          <w:szCs w:val="24"/>
        </w:rPr>
        <w:t>se zaměřením na učitelství mateřské školy.</w:t>
      </w:r>
    </w:p>
    <w:p w:rsidR="008776EF" w:rsidRPr="00A15487" w:rsidRDefault="008776EF" w:rsidP="008776EF">
      <w:pPr>
        <w:rPr>
          <w:rFonts w:ascii="Times New Roman" w:hAnsi="Times New Roman"/>
          <w:b/>
          <w:sz w:val="26"/>
        </w:rPr>
      </w:pPr>
      <w:r w:rsidRPr="00A15487">
        <w:rPr>
          <w:rFonts w:ascii="Times New Roman" w:hAnsi="Times New Roman"/>
          <w:b/>
          <w:sz w:val="26"/>
        </w:rPr>
        <w:t>Role učitele mateřské školy</w:t>
      </w:r>
    </w:p>
    <w:p w:rsidR="008776EF" w:rsidRPr="00916BC5" w:rsidRDefault="008776EF" w:rsidP="008776EF">
      <w:pPr>
        <w:tabs>
          <w:tab w:val="left" w:pos="1222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2AB8">
        <w:rPr>
          <w:rFonts w:ascii="Times New Roman" w:hAnsi="Times New Roman"/>
          <w:sz w:val="24"/>
          <w:szCs w:val="24"/>
        </w:rPr>
        <w:t xml:space="preserve">Učitel </w:t>
      </w:r>
      <w:r>
        <w:rPr>
          <w:rFonts w:ascii="Times New Roman" w:hAnsi="Times New Roman"/>
          <w:sz w:val="24"/>
          <w:szCs w:val="24"/>
        </w:rPr>
        <w:t>kromě kvalifikace disponuje určitými předepsanými rolemi, které předurčují způsob chování a jednání. V následující podkapitole uvedeme pojetí rolí různých autorů.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odborné literatuře se můžeme setkat s několika pojetími  rolí učitele mateřské školy. D.Tomanová (in Šmelová,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122-123) rozlišuje roli pečovatelky, roli komunikátora, roli učitelky, roli vůdce, roli manažera, roli obhájce a roli poradce. </w:t>
      </w:r>
    </w:p>
    <w:p w:rsidR="00BF2694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Šmelová (2006,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124-125) uvádí rozdělení rolí učitele mateřské školy z hlediska RVP PV na role ochránce a poskytovatele odborné péče, role zprostředkovatele poznatků </w:t>
      </w:r>
      <w:r w:rsidR="00BA4CD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a zkušeností, role poradce a iniciátora, role manaže</w:t>
      </w:r>
      <w:r w:rsidR="00BF2694">
        <w:rPr>
          <w:rFonts w:ascii="Times New Roman" w:hAnsi="Times New Roman"/>
          <w:sz w:val="24"/>
          <w:szCs w:val="24"/>
        </w:rPr>
        <w:t>ra, role diagnostika a klinika.</w:t>
      </w:r>
    </w:p>
    <w:p w:rsidR="008776EF" w:rsidRDefault="008776EF" w:rsidP="00BF26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 následujících odstavcích se pokusíme jednotlivé role přiblížit a vysvětlit, jejich význam v předškolním vzdělávání.</w:t>
      </w:r>
    </w:p>
    <w:p w:rsidR="008776EF" w:rsidRPr="009E22AD" w:rsidRDefault="008776EF" w:rsidP="0018190D">
      <w:pPr>
        <w:numPr>
          <w:ilvl w:val="0"/>
          <w:numId w:val="5"/>
        </w:numPr>
        <w:tabs>
          <w:tab w:val="left" w:pos="1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ochránce a poskytovatele odborné péče: Učitel zabezpečuje láskyplné, bezpečné prostředí plné štěstí, pohody a porozumění. A na základě své kvalifikace i odbornou péči.</w:t>
      </w:r>
    </w:p>
    <w:p w:rsidR="008776EF" w:rsidRDefault="008776EF" w:rsidP="0018190D">
      <w:pPr>
        <w:numPr>
          <w:ilvl w:val="0"/>
          <w:numId w:val="5"/>
        </w:numPr>
        <w:tabs>
          <w:tab w:val="left" w:pos="107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Role zprostředkovatele poznatků a zkušeností: Učitel dětem pomocí metod </w:t>
      </w:r>
      <w:r w:rsidR="00BA4CD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a prostředků zprostředkovává poznatky, které jsou vhodné ve strategii předškolního vzdělávání a kurikula mateřské školy. Vytváří situace pro děti zajímavé a tím jim zprostředkovává zkušenosti.</w:t>
      </w:r>
    </w:p>
    <w:p w:rsidR="008776EF" w:rsidRDefault="008776EF" w:rsidP="0018190D">
      <w:pPr>
        <w:numPr>
          <w:ilvl w:val="0"/>
          <w:numId w:val="5"/>
        </w:numPr>
        <w:tabs>
          <w:tab w:val="left" w:pos="1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poradce a iniciátora: Učitel dítě provází cestou novými poznatky, respektuje specifika předškolního vzdělávání. Učitel dítěti radí při řešení různých situací</w:t>
      </w:r>
      <w:r w:rsidR="00BA4CD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a problémů. Učitel vybuduje vhodné podmínky, jejichž prostřednictvím si dítě osvojuje dovednosti, postoje a nové vědomosti.</w:t>
      </w:r>
    </w:p>
    <w:p w:rsidR="008776EF" w:rsidRPr="00213CD8" w:rsidRDefault="008776EF" w:rsidP="0018190D">
      <w:pPr>
        <w:numPr>
          <w:ilvl w:val="0"/>
          <w:numId w:val="5"/>
        </w:numPr>
        <w:tabs>
          <w:tab w:val="left" w:pos="1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manažera: Učitel pracuje a rozumí podstatu RVP PV, zároveň se podílí na tvorbě školního a třídního vzdělávacího programu. Ve své práci využívá evaluační nástroje, vytváří si pomůcky a ve své práci je flexibilní.</w:t>
      </w:r>
    </w:p>
    <w:p w:rsidR="008776EF" w:rsidRDefault="008776EF" w:rsidP="0018190D">
      <w:pPr>
        <w:numPr>
          <w:ilvl w:val="0"/>
          <w:numId w:val="5"/>
        </w:numPr>
        <w:tabs>
          <w:tab w:val="left" w:pos="107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 diagnostika a klinika: Učitel v rámci přímé pedagogické činnosti provádí diagnostiku zájmů a potřeb dětí, se kterými je ve třídním kontaktu. Hodnotí rozvoj dítěte a konzultuje ho s rodiči a s kolegy. Vytváří společnou komunikaci s již zmiňovanými aktéry tak ostatními partnery školy. Pokouší se hledat a identifikovat případné potíže.</w:t>
      </w:r>
    </w:p>
    <w:p w:rsidR="008776EF" w:rsidRPr="00A15487" w:rsidRDefault="008776EF" w:rsidP="008776EF">
      <w:pPr>
        <w:rPr>
          <w:rFonts w:ascii="Times New Roman" w:hAnsi="Times New Roman"/>
          <w:b/>
          <w:sz w:val="26"/>
        </w:rPr>
      </w:pPr>
      <w:r w:rsidRPr="00A15487">
        <w:rPr>
          <w:rFonts w:ascii="Times New Roman" w:hAnsi="Times New Roman"/>
          <w:b/>
          <w:sz w:val="26"/>
        </w:rPr>
        <w:t>Kompetence učitele mateřské školy</w:t>
      </w:r>
    </w:p>
    <w:p w:rsidR="004835E9" w:rsidRDefault="008776EF" w:rsidP="004835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Syslová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(2013,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F804F3">
        <w:rPr>
          <w:rFonts w:ascii="Times New Roman" w:hAnsi="Times New Roman"/>
          <w:sz w:val="24"/>
          <w:szCs w:val="24"/>
        </w:rPr>
        <w:t>29-30) uvádí pojem profesní kompetence, jedná se o „</w:t>
      </w:r>
      <w:r w:rsidRPr="00F804F3">
        <w:rPr>
          <w:rFonts w:ascii="Times New Roman" w:hAnsi="Times New Roman"/>
          <w:i/>
          <w:sz w:val="24"/>
          <w:szCs w:val="24"/>
        </w:rPr>
        <w:t>soubor osobnostních a odborných předpokladů pro výkon učitelské profese.</w:t>
      </w:r>
      <w:r>
        <w:rPr>
          <w:rFonts w:ascii="Times New Roman" w:hAnsi="Times New Roman"/>
          <w:i/>
          <w:sz w:val="24"/>
          <w:szCs w:val="24"/>
        </w:rPr>
        <w:t>“</w:t>
      </w:r>
      <w:r w:rsidR="00E22626">
        <w:rPr>
          <w:rFonts w:ascii="Times New Roman" w:hAnsi="Times New Roman"/>
          <w:sz w:val="24"/>
          <w:szCs w:val="24"/>
        </w:rPr>
        <w:t>A zároveň</w:t>
      </w:r>
      <w:r>
        <w:rPr>
          <w:rFonts w:ascii="Times New Roman" w:hAnsi="Times New Roman"/>
          <w:sz w:val="24"/>
          <w:szCs w:val="24"/>
        </w:rPr>
        <w:t xml:space="preserve"> zahrnuje pedagogické znalosti.</w:t>
      </w:r>
    </w:p>
    <w:p w:rsidR="008776EF" w:rsidRPr="004835E9" w:rsidRDefault="008776EF" w:rsidP="004835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04F3">
        <w:rPr>
          <w:rFonts w:ascii="Times New Roman" w:hAnsi="Times New Roman"/>
          <w:sz w:val="24"/>
          <w:szCs w:val="24"/>
        </w:rPr>
        <w:t>V odborné literatuře se setkáváme s</w:t>
      </w:r>
      <w:r>
        <w:rPr>
          <w:rFonts w:ascii="Times New Roman" w:hAnsi="Times New Roman"/>
          <w:sz w:val="24"/>
          <w:szCs w:val="24"/>
        </w:rPr>
        <w:t> rozlišnými definicemi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jiných </w:t>
      </w:r>
      <w:r w:rsidRPr="00F804F3">
        <w:rPr>
          <w:rFonts w:ascii="Times New Roman" w:hAnsi="Times New Roman"/>
          <w:sz w:val="24"/>
          <w:szCs w:val="24"/>
        </w:rPr>
        <w:t>autorů.</w:t>
      </w:r>
      <w:r>
        <w:rPr>
          <w:rFonts w:ascii="Times New Roman" w:hAnsi="Times New Roman"/>
          <w:sz w:val="24"/>
          <w:szCs w:val="24"/>
        </w:rPr>
        <w:t xml:space="preserve"> Vznikají modely kvalitního učitele. Prvním přístupem je Behavioristicky/analytický,který se pokouší charakterizovat učitelské kvality podle identifikování jednotlivých dovedností. Oproti tomu přístup Konstruktivisticko/holistický vychází z pohledu na práci učitele z komplexního hlediska. Příkladem je Švec, který rozděluje profesní kompetence do tří skupin:kompetence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k vyučování a výchově,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kompetence osobnostní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kompetence rozvíjející. Nezvalová rozlišuje</w:t>
      </w:r>
      <w:r w:rsidR="009E0098">
        <w:rPr>
          <w:rFonts w:ascii="Times New Roman" w:hAnsi="Times New Roman"/>
          <w:sz w:val="24"/>
          <w:szCs w:val="24"/>
        </w:rPr>
        <w:t xml:space="preserve"> kompetence řídící, sebeřídící </w:t>
      </w:r>
      <w:r>
        <w:rPr>
          <w:rFonts w:ascii="Times New Roman" w:hAnsi="Times New Roman"/>
          <w:sz w:val="24"/>
          <w:szCs w:val="24"/>
        </w:rPr>
        <w:t>a odborné.</w:t>
      </w:r>
      <w:r w:rsidR="004835E9">
        <w:rPr>
          <w:rFonts w:ascii="Times New Roman" w:hAnsi="Times New Roman"/>
          <w:sz w:val="24"/>
          <w:szCs w:val="24"/>
        </w:rPr>
        <w:t>(Syslová,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4835E9">
        <w:rPr>
          <w:rFonts w:ascii="Times New Roman" w:hAnsi="Times New Roman"/>
          <w:sz w:val="24"/>
          <w:szCs w:val="24"/>
        </w:rPr>
        <w:t>2013,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4835E9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4835E9">
        <w:rPr>
          <w:rFonts w:ascii="Times New Roman" w:hAnsi="Times New Roman"/>
          <w:sz w:val="24"/>
          <w:szCs w:val="24"/>
        </w:rPr>
        <w:t>40-42)</w:t>
      </w:r>
    </w:p>
    <w:p w:rsidR="008776EF" w:rsidRDefault="008776EF" w:rsidP="004835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Klíčové kompetence učitelů byly schváleny v projektu v letech 200-2001 „Podpora práce učitelů.“ Který vycházel z Delorsova konceptu čtyř pilířů. Jednalo se o cíle učit </w:t>
      </w:r>
      <w:r w:rsidR="009E009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se poznávat, učit se jednat, učit se společně žít společně a učit se být. Jádrem je následujících sedmi kompetencí.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Kompetence předmětová-Učitel má znalosti z oboru předškolní pedagogiky </w:t>
      </w:r>
      <w:r w:rsidR="009E009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a příbuzných věd. Umí získané poznatky implementovat do výchovně-vzdělávací činnosti včetně metodologie.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Kompetence didaktická a psychodidaktická- Učitel používá strategie učení a výchovy, po stránce teoretické a praktické. Spolu se znalostmi psychologie, sociologie </w:t>
      </w:r>
      <w:r w:rsidR="009E009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a kazuistiky. Přizpůsobuje metody individuálním potřebám dětí. Vytváří školní vzdělávací program a třídní vzdělávání program podle pokynů v RVP PV. Využívá vhodné nástroje hodnocení dětí.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Kompetence pedagogická-Učitel se orientuje v trendech vzdělávání a ve vzdělávací soustavě. Zná práva dítěte a ve své pedagogické činnosti je respektuje. Vyzná </w:t>
      </w:r>
      <w:r w:rsidR="009E0098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se v podmínkách a procesu výchovy po teoretické a praktické stránce.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Kompetence diagnostická a intervenční-Učitel ve své práci využívá prostředky pedagogické diagnostiky spolu se znalostmi vývoje a individuálních předpokladů dítěte. Diagnostikuje sociální vztahy ve tříděn tzv.sociometrii. Identifikuje děti             se specifickými potřebami,děti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F1F0A">
        <w:rPr>
          <w:rFonts w:ascii="Times New Roman" w:hAnsi="Times New Roman"/>
          <w:sz w:val="24"/>
          <w:szCs w:val="24"/>
        </w:rPr>
        <w:t xml:space="preserve">dané, s </w:t>
      </w:r>
      <w:r>
        <w:rPr>
          <w:rFonts w:ascii="Times New Roman" w:hAnsi="Times New Roman"/>
          <w:sz w:val="24"/>
          <w:szCs w:val="24"/>
        </w:rPr>
        <w:t>patologickými projevy,jedince ohrožené šikanou. Dále řeší prevenci, nápravu, výchovné problémy a vzniklé situace.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Kompetence sociální, psychosociální a komunikační-Učitel ovládá pedagogickou komunikaci vzhledem k dětem a rodičům. Vytváří příznivé klima ve třídě i škole obecně. Snaží se o socializaci dětí, na základě jejich sociálních vztahů.</w:t>
      </w:r>
    </w:p>
    <w:p w:rsidR="008776EF" w:rsidRDefault="008776EF" w:rsidP="0018190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Kompetence manažerská a normativní-Učitel zná zákony a normy vztahující se k jeho profesi. Dále se orientuje v politice vzdělávání a ovládá administrativní úkoly. Vede záznamy o dětech, jejich pokrocích a třídní dokumentaci. Organizuje a řídí výchovně-vzdělávací proces.</w:t>
      </w:r>
    </w:p>
    <w:p w:rsidR="008776EF" w:rsidRPr="00B64470" w:rsidRDefault="008776EF" w:rsidP="00B64470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Kompetence profesně a osobnostně kultivující- Učitel má všeobecné znalosti. Umí se prezentovat v rámci své profese, dovede si obhájit své pedagogické postupy. Kooperuje s kolegy, umí sebereflektovat svoji práci. Reflektuje zájmy a potřeby dětí </w:t>
      </w:r>
      <w:r w:rsidR="009E009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a reaguje na změny výchovně-vzdělávacích podmínek. (Syslová,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40-42)</w:t>
      </w:r>
    </w:p>
    <w:p w:rsidR="00F537C0" w:rsidRPr="00F537C0" w:rsidRDefault="00F537C0" w:rsidP="00F537C0">
      <w:pPr>
        <w:shd w:val="clear" w:color="auto" w:fill="FEFEFE"/>
        <w:spacing w:after="15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37C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Zde jsme se zaobírali jednotlivými aktéry předškolního vzdělávání, přičemž jsme si popsali možné výchovné styly a rozepsali kompetence učitele, což nás přesouvá k problematice vzájem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né spolupráce mezi aktéry vzdělávacího</w:t>
      </w:r>
      <w:r w:rsidRPr="00F537C0">
        <w:rPr>
          <w:rFonts w:ascii="Times New Roman" w:eastAsia="Times New Roman" w:hAnsi="Times New Roman"/>
          <w:sz w:val="24"/>
          <w:szCs w:val="24"/>
          <w:lang w:eastAsia="cs-CZ"/>
        </w:rPr>
        <w:t xml:space="preserve"> procesu, kterou se budeme zabývat na následujících stránkách této práce.</w:t>
      </w: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2626" w:rsidRDefault="00E22626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2626" w:rsidRPr="00AE3406" w:rsidRDefault="00E22626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72FA8" w:rsidRDefault="00E72FA8">
      <w:pPr>
        <w:rPr>
          <w:rFonts w:ascii="Cambria" w:eastAsia="Times New Roman" w:hAnsi="Cambria"/>
          <w:b/>
          <w:bCs/>
          <w:sz w:val="28"/>
          <w:szCs w:val="28"/>
        </w:rPr>
      </w:pPr>
      <w:r>
        <w:br w:type="page"/>
      </w:r>
    </w:p>
    <w:p w:rsidR="008776EF" w:rsidRPr="004F3C8E" w:rsidRDefault="00A15487" w:rsidP="00944BDC">
      <w:pPr>
        <w:pStyle w:val="Nadpis1"/>
        <w:numPr>
          <w:ilvl w:val="0"/>
          <w:numId w:val="33"/>
        </w:numPr>
        <w:spacing w:before="0" w:line="360" w:lineRule="auto"/>
        <w:rPr>
          <w:rFonts w:ascii="Times New Roman" w:hAnsi="Times New Roman"/>
        </w:rPr>
      </w:pPr>
      <w:bookmarkStart w:id="12" w:name="_Toc448256939"/>
      <w:r w:rsidRPr="004F3C8E">
        <w:rPr>
          <w:rFonts w:ascii="Times New Roman" w:hAnsi="Times New Roman"/>
        </w:rPr>
        <w:lastRenderedPageBreak/>
        <w:t>SPOLUPRÁCE RODINY A MATEŘSKÉ ŠKOLY SE ZAMĚŘENÍM NA ADAPTAČNÍ REŽIM DÍTĚTE</w:t>
      </w:r>
      <w:bookmarkEnd w:id="12"/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Poslední kapitola se zabývá pří</w:t>
      </w:r>
      <w:r w:rsidR="00595179">
        <w:rPr>
          <w:rFonts w:ascii="Times New Roman" w:hAnsi="Times New Roman"/>
          <w:sz w:val="24"/>
          <w:szCs w:val="24"/>
        </w:rPr>
        <w:t xml:space="preserve">mo spoluprací mateřské školy a </w:t>
      </w:r>
      <w:r>
        <w:rPr>
          <w:rFonts w:ascii="Times New Roman" w:hAnsi="Times New Roman"/>
          <w:sz w:val="24"/>
          <w:szCs w:val="24"/>
        </w:rPr>
        <w:t>rodičů dítěte zapojených do  a</w:t>
      </w:r>
      <w:r w:rsidR="00595179">
        <w:rPr>
          <w:rFonts w:ascii="Times New Roman" w:hAnsi="Times New Roman"/>
          <w:sz w:val="24"/>
          <w:szCs w:val="24"/>
        </w:rPr>
        <w:t xml:space="preserve">daptačního režimu. </w:t>
      </w:r>
      <w:r>
        <w:rPr>
          <w:rFonts w:ascii="Times New Roman" w:hAnsi="Times New Roman"/>
          <w:sz w:val="24"/>
          <w:szCs w:val="24"/>
        </w:rPr>
        <w:t xml:space="preserve">Cílem je seznámení s možnými formami spolupráce, </w:t>
      </w:r>
      <w:r w:rsidRPr="00F200F7">
        <w:rPr>
          <w:rFonts w:ascii="Times New Roman" w:hAnsi="Times New Roman"/>
          <w:sz w:val="24"/>
          <w:szCs w:val="24"/>
        </w:rPr>
        <w:t>které si později v praktick</w:t>
      </w:r>
      <w:r w:rsidR="005F1F03">
        <w:rPr>
          <w:rFonts w:ascii="Times New Roman" w:hAnsi="Times New Roman"/>
          <w:sz w:val="24"/>
          <w:szCs w:val="24"/>
        </w:rPr>
        <w:t>é části potvrdíme</w:t>
      </w:r>
      <w:r w:rsidR="00595179">
        <w:rPr>
          <w:rFonts w:ascii="Times New Roman" w:hAnsi="Times New Roman"/>
          <w:sz w:val="24"/>
          <w:szCs w:val="24"/>
        </w:rPr>
        <w:t xml:space="preserve"> a</w:t>
      </w:r>
      <w:r w:rsidRPr="00F200F7">
        <w:rPr>
          <w:rFonts w:ascii="Times New Roman" w:hAnsi="Times New Roman"/>
          <w:sz w:val="24"/>
          <w:szCs w:val="24"/>
        </w:rPr>
        <w:t>nebo vyvrátíme.</w:t>
      </w:r>
      <w:r>
        <w:rPr>
          <w:rFonts w:ascii="Times New Roman" w:hAnsi="Times New Roman"/>
          <w:sz w:val="24"/>
          <w:szCs w:val="24"/>
        </w:rPr>
        <w:t xml:space="preserve"> Nejprve se ponoříme </w:t>
      </w:r>
      <w:r w:rsidR="009E009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do problematiky spolupráce v obecné rovině a poté se zaměříme na adaptační režim.</w:t>
      </w:r>
    </w:p>
    <w:p w:rsidR="008776EF" w:rsidRPr="00A15487" w:rsidRDefault="008776EF" w:rsidP="008776EF">
      <w:pPr>
        <w:pStyle w:val="Nadpis2"/>
        <w:rPr>
          <w:rFonts w:ascii="Times New Roman" w:hAnsi="Times New Roman"/>
        </w:rPr>
      </w:pPr>
      <w:bookmarkStart w:id="13" w:name="_Toc448256940"/>
      <w:r w:rsidRPr="00A15487">
        <w:rPr>
          <w:rFonts w:ascii="Times New Roman" w:hAnsi="Times New Roman"/>
        </w:rPr>
        <w:t>3.1 Spolupráce rodiny s mateřskou školou</w:t>
      </w:r>
      <w:bookmarkEnd w:id="13"/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 rokem 1989 měli rodiče vymezený prostor, kde se mohly pohybovat a do třídy svých dětí se dostali pouze při schůzkách a nebo besídkách.V dnešní době se rodiče účastní dne otevřených dveří, třídních schůzek, besídek a mají možnost doprovázet dítě na školním výletě či různých akcí mateřské školy.</w:t>
      </w:r>
      <w:r w:rsidR="00A15487">
        <w:rPr>
          <w:rFonts w:ascii="Times New Roman" w:hAnsi="Times New Roman"/>
          <w:sz w:val="24"/>
          <w:szCs w:val="24"/>
        </w:rPr>
        <w:t xml:space="preserve"> V </w:t>
      </w:r>
      <w:r>
        <w:rPr>
          <w:rFonts w:ascii="Times New Roman" w:hAnsi="Times New Roman"/>
          <w:sz w:val="24"/>
          <w:szCs w:val="24"/>
        </w:rPr>
        <w:t>neposlední řadě se zapojují do adaptačního režimu svého dítěte.(Koťátková,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109)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Učitelky se shodují, že rodiče se o zmíněné nabídky spolupráce příliš nezajímají. Důvodem, proč rodiče nemají o spolupráci spontánní zájem, může být takový, že se v prostředí mateřské školy necítí dobře nebo nevědí, jak zde mají chovat. „</w:t>
      </w:r>
      <w:r w:rsidRPr="004366BD">
        <w:rPr>
          <w:rFonts w:ascii="Times New Roman" w:hAnsi="Times New Roman"/>
          <w:i/>
          <w:sz w:val="24"/>
          <w:szCs w:val="24"/>
        </w:rPr>
        <w:t>Také se nemají o co opřít ve svých vzpomínkách, protože sami, když byli ještě dětmi, nezažili přirozené a otevřené soužití a přátelskou atmosféru mezi svými rodiči a učiteli.“</w:t>
      </w:r>
      <w:r>
        <w:rPr>
          <w:rFonts w:ascii="Times New Roman" w:hAnsi="Times New Roman"/>
          <w:sz w:val="24"/>
          <w:szCs w:val="24"/>
        </w:rPr>
        <w:t xml:space="preserve"> (Koťátková,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110) Mohou to mít za následek vzpomínky na nucení do jídla,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odpoledního spánku,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apod.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Sedláčková,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Syslová,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Štěpánková(2012,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69) uvádí, že:„ </w:t>
      </w:r>
      <w:r w:rsidRPr="00164692">
        <w:rPr>
          <w:rFonts w:ascii="Times New Roman" w:hAnsi="Times New Roman"/>
          <w:i/>
          <w:sz w:val="24"/>
          <w:szCs w:val="24"/>
        </w:rPr>
        <w:t>V současné době jsou rodiče,</w:t>
      </w:r>
      <w:r w:rsidR="00BF2694">
        <w:rPr>
          <w:rFonts w:ascii="Times New Roman" w:hAnsi="Times New Roman"/>
          <w:i/>
          <w:sz w:val="24"/>
          <w:szCs w:val="24"/>
        </w:rPr>
        <w:t xml:space="preserve"> </w:t>
      </w:r>
      <w:r w:rsidRPr="00164692">
        <w:rPr>
          <w:rFonts w:ascii="Times New Roman" w:hAnsi="Times New Roman"/>
          <w:i/>
          <w:sz w:val="24"/>
          <w:szCs w:val="24"/>
        </w:rPr>
        <w:t>alespoň teoreticky,</w:t>
      </w:r>
      <w:r w:rsidR="005B2EBE">
        <w:rPr>
          <w:rFonts w:ascii="Times New Roman" w:hAnsi="Times New Roman"/>
          <w:i/>
          <w:sz w:val="24"/>
          <w:szCs w:val="24"/>
        </w:rPr>
        <w:t xml:space="preserve"> </w:t>
      </w:r>
      <w:r w:rsidRPr="00164692">
        <w:rPr>
          <w:rFonts w:ascii="Times New Roman" w:hAnsi="Times New Roman"/>
          <w:i/>
          <w:sz w:val="24"/>
          <w:szCs w:val="24"/>
        </w:rPr>
        <w:t>vnímáni jako ne</w:t>
      </w:r>
      <w:r>
        <w:rPr>
          <w:rFonts w:ascii="Times New Roman" w:hAnsi="Times New Roman"/>
          <w:i/>
          <w:sz w:val="24"/>
          <w:szCs w:val="24"/>
        </w:rPr>
        <w:t>o</w:t>
      </w:r>
      <w:r w:rsidRPr="00164692">
        <w:rPr>
          <w:rFonts w:ascii="Times New Roman" w:hAnsi="Times New Roman"/>
          <w:i/>
          <w:sz w:val="24"/>
          <w:szCs w:val="24"/>
        </w:rPr>
        <w:t>pominutelní aktéři výchovy a vzdělávání vlastních dětí.</w:t>
      </w:r>
      <w:r w:rsidR="00BF2694">
        <w:rPr>
          <w:rFonts w:ascii="Times New Roman" w:hAnsi="Times New Roman"/>
          <w:i/>
          <w:sz w:val="24"/>
          <w:szCs w:val="24"/>
        </w:rPr>
        <w:t xml:space="preserve"> </w:t>
      </w:r>
      <w:r w:rsidRPr="00164692">
        <w:rPr>
          <w:rFonts w:ascii="Times New Roman" w:hAnsi="Times New Roman"/>
          <w:i/>
          <w:sz w:val="24"/>
          <w:szCs w:val="24"/>
        </w:rPr>
        <w:t>Vedle dítěte a učitele tvoří třetí nezbytný vrchol v pomyslném trojúhelníku vztahů v edukačním procesu.“</w:t>
      </w:r>
    </w:p>
    <w:p w:rsidR="008776EF" w:rsidRPr="00E36B16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77AE">
        <w:rPr>
          <w:rFonts w:ascii="Times New Roman" w:hAnsi="Times New Roman"/>
          <w:sz w:val="24"/>
          <w:szCs w:val="24"/>
        </w:rPr>
        <w:t>Bečvářová doplňuje že</w:t>
      </w:r>
      <w:r>
        <w:rPr>
          <w:rFonts w:ascii="Times New Roman" w:hAnsi="Times New Roman"/>
          <w:i/>
          <w:sz w:val="24"/>
          <w:szCs w:val="24"/>
        </w:rPr>
        <w:t xml:space="preserve">„Mateřská škola pomáhá rodině všude tam, kde rodina sama nestačí (poskytuje konzultace, zásady a příklady správného vedení dětí, doporučuje literaturu, přičemž jednání pedagogů i ostatních provozních pracovníků mateřské školy je taktní </w:t>
      </w:r>
      <w:r w:rsidR="009E0098">
        <w:rPr>
          <w:rFonts w:ascii="Times New Roman" w:hAnsi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/>
          <w:i/>
          <w:sz w:val="24"/>
          <w:szCs w:val="24"/>
        </w:rPr>
        <w:t>a diskrétní“</w:t>
      </w:r>
      <w:r w:rsidRPr="009E0098">
        <w:rPr>
          <w:rFonts w:ascii="Times New Roman" w:hAnsi="Times New Roman"/>
          <w:sz w:val="24"/>
          <w:szCs w:val="24"/>
        </w:rPr>
        <w:t>(Bečvářová,</w:t>
      </w:r>
      <w:r w:rsidR="00BF2694" w:rsidRPr="009E0098">
        <w:rPr>
          <w:rFonts w:ascii="Times New Roman" w:hAnsi="Times New Roman"/>
          <w:sz w:val="24"/>
          <w:szCs w:val="24"/>
        </w:rPr>
        <w:t xml:space="preserve"> </w:t>
      </w:r>
      <w:r w:rsidRPr="009E0098">
        <w:rPr>
          <w:rFonts w:ascii="Times New Roman" w:hAnsi="Times New Roman"/>
          <w:sz w:val="24"/>
          <w:szCs w:val="24"/>
        </w:rPr>
        <w:t>2003,</w:t>
      </w:r>
      <w:r w:rsidR="00BF2694" w:rsidRPr="009E0098">
        <w:rPr>
          <w:rFonts w:ascii="Times New Roman" w:hAnsi="Times New Roman"/>
          <w:sz w:val="24"/>
          <w:szCs w:val="24"/>
        </w:rPr>
        <w:t xml:space="preserve"> </w:t>
      </w:r>
      <w:r w:rsidRPr="009E0098">
        <w:rPr>
          <w:rFonts w:ascii="Times New Roman" w:hAnsi="Times New Roman"/>
          <w:sz w:val="24"/>
          <w:szCs w:val="24"/>
        </w:rPr>
        <w:t>s.</w:t>
      </w:r>
      <w:r w:rsidR="00BF2694" w:rsidRPr="009E0098">
        <w:rPr>
          <w:rFonts w:ascii="Times New Roman" w:hAnsi="Times New Roman"/>
          <w:sz w:val="24"/>
          <w:szCs w:val="24"/>
        </w:rPr>
        <w:t xml:space="preserve"> </w:t>
      </w:r>
      <w:r w:rsidRPr="009E0098">
        <w:rPr>
          <w:rFonts w:ascii="Times New Roman" w:hAnsi="Times New Roman"/>
          <w:sz w:val="24"/>
          <w:szCs w:val="24"/>
        </w:rPr>
        <w:t xml:space="preserve">66) 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Spoluúčast rodičů je jed</w:t>
      </w:r>
      <w:r w:rsidR="00A15487">
        <w:rPr>
          <w:rFonts w:ascii="Times New Roman" w:hAnsi="Times New Roman"/>
          <w:sz w:val="24"/>
          <w:szCs w:val="24"/>
        </w:rPr>
        <w:t>nou z podmínek, kterou vymezuje RVP PV</w:t>
      </w:r>
      <w:r w:rsidRPr="00A154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Vztah mezi pedagogem a rodiči by měl být vytvořen na základě porozumění, otevřenosti, vstřícnosti </w:t>
      </w:r>
      <w:r w:rsidR="009E009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a oboustranné důvěře. Mateřská škola umožňuje rodičům podílet se na činnostech mateřské školy, informace o jejich dítěti apod. Rodiče jsou informování o individuálních pokrocích </w:t>
      </w:r>
      <w:r w:rsidR="009E009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a prospěchu. Společně se domlouvají na postupu při jeho výchově a vzdělávání. Mateřská </w:t>
      </w:r>
      <w:r>
        <w:rPr>
          <w:rFonts w:ascii="Times New Roman" w:hAnsi="Times New Roman"/>
          <w:sz w:val="24"/>
          <w:szCs w:val="24"/>
        </w:rPr>
        <w:lastRenderedPageBreak/>
        <w:t>škola nezasahuje do soukromí rodiny a zachovávají diskrétnost svěřených výpovědí.(RVP PV,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35-36)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Kolláriková, Pupala (2001,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78) rozdělují formy kontaktů podle: míry zprostředkovanosti, obsahového zaměření střetnutí, sociální vymezení střetnutí a funkci střetnutí. Mírou zprostředkovanosti myslí bezprostřední př</w:t>
      </w:r>
      <w:r w:rsidR="00C95896">
        <w:rPr>
          <w:rFonts w:ascii="Times New Roman" w:hAnsi="Times New Roman"/>
          <w:sz w:val="24"/>
          <w:szCs w:val="24"/>
        </w:rPr>
        <w:t>ímý styk rodičů s učitelem nebo</w:t>
      </w:r>
      <w:r>
        <w:rPr>
          <w:rFonts w:ascii="Times New Roman" w:hAnsi="Times New Roman"/>
          <w:sz w:val="24"/>
          <w:szCs w:val="24"/>
        </w:rPr>
        <w:t>li face tu face-tváří v tvář. Patří sem konzultační hodiny, třídní schůzky, schůze rady rodičů, besídky, sdružení či školní slavnosti. Do zprostředkovaných styků zařazujeme telefonický rozhovor a komunikaci prostřednictvím písma. Lze také zapojit přímo dítě, kdy nám podává informace o rodině nebo o škole.</w:t>
      </w:r>
    </w:p>
    <w:p w:rsidR="008776EF" w:rsidRPr="008E5A5A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_Toc445998161"/>
      <w:r w:rsidRPr="008E5A5A">
        <w:rPr>
          <w:rFonts w:ascii="Times New Roman" w:hAnsi="Times New Roman"/>
          <w:sz w:val="24"/>
          <w:szCs w:val="24"/>
        </w:rPr>
        <w:t>Syslová, Horká (2011,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8E5A5A">
        <w:rPr>
          <w:rFonts w:ascii="Times New Roman" w:hAnsi="Times New Roman"/>
          <w:sz w:val="24"/>
          <w:szCs w:val="24"/>
        </w:rPr>
        <w:t>35) uvádí 3 možné formy spolu</w:t>
      </w:r>
      <w:r w:rsidR="00C95896">
        <w:rPr>
          <w:rFonts w:ascii="Times New Roman" w:hAnsi="Times New Roman"/>
          <w:sz w:val="24"/>
          <w:szCs w:val="24"/>
        </w:rPr>
        <w:t xml:space="preserve">práce mateřské školy s rodiči. </w:t>
      </w:r>
      <w:r w:rsidRPr="008E5A5A">
        <w:rPr>
          <w:rFonts w:ascii="Times New Roman" w:hAnsi="Times New Roman"/>
          <w:sz w:val="24"/>
          <w:szCs w:val="24"/>
        </w:rPr>
        <w:t>A to získávání informací o mateřské škole, informací týkající se vývoje dítěte a různé akce školy.</w:t>
      </w:r>
      <w:bookmarkEnd w:id="14"/>
    </w:p>
    <w:p w:rsidR="008776EF" w:rsidRPr="00777A8A" w:rsidRDefault="008776EF" w:rsidP="0018190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A8A">
        <w:rPr>
          <w:rFonts w:ascii="Times New Roman" w:hAnsi="Times New Roman"/>
          <w:sz w:val="24"/>
          <w:szCs w:val="24"/>
        </w:rPr>
        <w:t>Informace o mateřské škole- prostřednictvím rodičovských schůzek, nástěnek v prostorách mateřské školy a v šatnách konkrétní třídy, webových stránek školy, informačních letáků nebo školních časopisů.</w:t>
      </w:r>
    </w:p>
    <w:p w:rsidR="008776EF" w:rsidRPr="00777A8A" w:rsidRDefault="008776EF" w:rsidP="0018190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7A8A">
        <w:rPr>
          <w:rFonts w:ascii="Times New Roman" w:hAnsi="Times New Roman"/>
          <w:sz w:val="24"/>
          <w:szCs w:val="24"/>
        </w:rPr>
        <w:t>Informace týkající se vývoje dítěte- prostřednictvím konzultačních hodin, dotazníkové formy, adaptačního programu školy</w:t>
      </w:r>
    </w:p>
    <w:p w:rsidR="008776EF" w:rsidRDefault="008776EF" w:rsidP="0018190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A8A">
        <w:rPr>
          <w:rFonts w:ascii="Times New Roman" w:hAnsi="Times New Roman"/>
          <w:sz w:val="24"/>
          <w:szCs w:val="24"/>
        </w:rPr>
        <w:t>Akce školy-prostřednictvím oslav vánoc, dne dětí či matek,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777A8A">
        <w:rPr>
          <w:rFonts w:ascii="Times New Roman" w:hAnsi="Times New Roman"/>
          <w:sz w:val="24"/>
          <w:szCs w:val="24"/>
        </w:rPr>
        <w:t>tvořivého</w:t>
      </w:r>
      <w:r>
        <w:rPr>
          <w:rFonts w:ascii="Times New Roman" w:hAnsi="Times New Roman"/>
          <w:sz w:val="24"/>
          <w:szCs w:val="24"/>
        </w:rPr>
        <w:t xml:space="preserve"> odpoledne, apod</w:t>
      </w:r>
    </w:p>
    <w:p w:rsidR="008776EF" w:rsidRDefault="008776EF" w:rsidP="009E0098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Sedláčková,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Štěpánková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(2012,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78-81) přidává navíc vstupní pohovor</w:t>
      </w:r>
      <w:r w:rsidR="009E009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a následující zásady.</w:t>
      </w:r>
    </w:p>
    <w:p w:rsidR="008776EF" w:rsidRDefault="008776EF" w:rsidP="0018190D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by neměl dítě srovnávat s jinými dětmi</w:t>
      </w:r>
    </w:p>
    <w:p w:rsidR="008776EF" w:rsidRDefault="008776EF" w:rsidP="0018190D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 musí být na rozhovor připraven a vystupovat profesionálně</w:t>
      </w:r>
    </w:p>
    <w:p w:rsidR="008776EF" w:rsidRDefault="008776EF" w:rsidP="0018190D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Přivítat se s rodiči podáním ruky a navázat oční kontakt spolu s úsměvem</w:t>
      </w:r>
    </w:p>
    <w:p w:rsidR="008776EF" w:rsidRDefault="008776EF" w:rsidP="0018190D">
      <w:pPr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Neměl by mluvit o svých problémech a o své osobě </w:t>
      </w:r>
    </w:p>
    <w:p w:rsidR="005F1F03" w:rsidRDefault="008776EF" w:rsidP="0018190D">
      <w:pPr>
        <w:numPr>
          <w:ilvl w:val="0"/>
          <w:numId w:val="8"/>
        </w:numPr>
        <w:spacing w:after="0" w:line="360" w:lineRule="auto"/>
        <w:ind w:left="-284"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Nejprve zmínit přednosti dítěte, ne jen o jeho problémech a nedostatcích </w:t>
      </w:r>
    </w:p>
    <w:p w:rsidR="008776EF" w:rsidRPr="005F1F03" w:rsidRDefault="008776EF" w:rsidP="0018190D">
      <w:pPr>
        <w:numPr>
          <w:ilvl w:val="0"/>
          <w:numId w:val="8"/>
        </w:numPr>
        <w:spacing w:after="0" w:line="360" w:lineRule="auto"/>
        <w:ind w:left="-284" w:firstLine="643"/>
        <w:jc w:val="both"/>
        <w:rPr>
          <w:rFonts w:ascii="Times New Roman" w:hAnsi="Times New Roman"/>
          <w:sz w:val="24"/>
          <w:szCs w:val="24"/>
        </w:rPr>
      </w:pPr>
      <w:r w:rsidRPr="005F1F03">
        <w:rPr>
          <w:rFonts w:ascii="Times New Roman" w:hAnsi="Times New Roman"/>
          <w:sz w:val="24"/>
          <w:szCs w:val="24"/>
        </w:rPr>
        <w:t xml:space="preserve"> Rodiče nepoučovat, apod.</w:t>
      </w:r>
    </w:p>
    <w:p w:rsidR="008776EF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Šprachtová(2012) poznamenává možnosti informativních prostředků určené </w:t>
      </w:r>
      <w:r w:rsidR="009E009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pro rodiče, kterými jsou informační letáky, schůzky s rodiči, nástěnky, školní časopis </w:t>
      </w:r>
      <w:r w:rsidR="009E009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a webové stránky mateřské školy. Dále prostředky určené zejména  pro mateřskou školu-email,vstupní dotazník, úřední hodiny ředitelky školy pro veřejnost. Dnes se setkáváme </w:t>
      </w:r>
      <w:r w:rsidR="009E009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i s pozicí vedoucí učitelky, </w:t>
      </w:r>
      <w:r w:rsidR="00BF2694">
        <w:rPr>
          <w:rFonts w:ascii="Times New Roman" w:hAnsi="Times New Roman"/>
          <w:sz w:val="24"/>
          <w:szCs w:val="24"/>
        </w:rPr>
        <w:t>v případě sloučení škol a</w:t>
      </w:r>
      <w:r w:rsidR="00244E54">
        <w:rPr>
          <w:rFonts w:ascii="Times New Roman" w:hAnsi="Times New Roman"/>
          <w:sz w:val="24"/>
          <w:szCs w:val="24"/>
        </w:rPr>
        <w:t xml:space="preserve">nebo </w:t>
      </w:r>
      <w:r>
        <w:rPr>
          <w:rFonts w:ascii="Times New Roman" w:hAnsi="Times New Roman"/>
          <w:sz w:val="24"/>
          <w:szCs w:val="24"/>
        </w:rPr>
        <w:t xml:space="preserve">školy spadající pod Základní školu. </w:t>
      </w:r>
      <w:r>
        <w:rPr>
          <w:rFonts w:ascii="Times New Roman" w:hAnsi="Times New Roman"/>
          <w:sz w:val="24"/>
          <w:szCs w:val="24"/>
        </w:rPr>
        <w:lastRenderedPageBreak/>
        <w:t>Kdy pravomoc má ředitel základní školy a vedoucí učitelka zodpovídá za chod mateřské školy.</w:t>
      </w:r>
    </w:p>
    <w:p w:rsidR="008776EF" w:rsidRDefault="008776EF" w:rsidP="00E226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Mertin, Gillernová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(2010,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74) radí učitelkám, jaké připravit podmínky k rozhovoru s rodičem.</w:t>
      </w:r>
    </w:p>
    <w:p w:rsidR="008776EF" w:rsidRDefault="008776EF" w:rsidP="0018190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zahájení rozhovoru je důležitá empatie pochopení aktuálního citového prožívání rodiče, měly bychom se vyhnout ironickým větám.</w:t>
      </w:r>
    </w:p>
    <w:p w:rsidR="008776EF" w:rsidRDefault="008776EF" w:rsidP="0018190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Důležité je prostředí, ve kterém rozhovor s rodičem uskutečňujeme.</w:t>
      </w:r>
    </w:p>
    <w:p w:rsidR="008776EF" w:rsidRDefault="008776EF" w:rsidP="0018190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vážnější rozhovor si vytvořit dostatek času. Někteří rodiče potřebují více času k přemýšlení, nedoporučuje se vyplňovat chvíle mlčení neustálým povídáním, otázkami a radami.</w:t>
      </w:r>
    </w:p>
    <w:p w:rsidR="008776EF" w:rsidRDefault="008776EF" w:rsidP="0018190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 si klidné tiché místo, bez odbíhání k dětem.</w:t>
      </w:r>
    </w:p>
    <w:p w:rsidR="008776EF" w:rsidRDefault="008776EF" w:rsidP="0018190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rozhovoru se posadit a mluvit mezi čtyřma očima. Než mluvit na rodiče oblékající dítě a nebo  kdy učitelka sedí za stolem a rodič nad ním stojí. Tento způsob komunikace se nejeví jako rovnocenný.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Lažová (2013,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27) doporučuje společné akce v mateřských školách, kdy se rodiče, učitelky blíže seznamují a zároveň prožívají hezké chvilky. Rodiče si s učitelkou mohou otevřeně popovídat. Také navrhuje zapojit rodiče do plánování společných akcí. Maminky přispějí novým nápadem, drobným pohoštěním a otcové drobností do tomboly</w:t>
      </w:r>
      <w:r w:rsidR="005B2E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9E009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nebo se stěhováním posezení. Uvádí i několik typů společných akcí jako například vánoční besídky, pálení čarodějnic, sportovní den či společné dílny. </w:t>
      </w:r>
    </w:p>
    <w:p w:rsidR="008776EF" w:rsidRPr="00A15487" w:rsidRDefault="00A15487" w:rsidP="008776EF">
      <w:pPr>
        <w:pStyle w:val="Nadpis2"/>
        <w:rPr>
          <w:rFonts w:ascii="Times New Roman" w:hAnsi="Times New Roman"/>
        </w:rPr>
      </w:pPr>
      <w:bookmarkStart w:id="15" w:name="_Toc448256941"/>
      <w:r>
        <w:rPr>
          <w:rFonts w:ascii="Times New Roman" w:hAnsi="Times New Roman"/>
        </w:rPr>
        <w:t xml:space="preserve">3.2 </w:t>
      </w:r>
      <w:r w:rsidR="008776EF" w:rsidRPr="00A15487">
        <w:rPr>
          <w:rFonts w:ascii="Times New Roman" w:hAnsi="Times New Roman"/>
        </w:rPr>
        <w:t>Adaptační režim</w:t>
      </w:r>
      <w:bookmarkEnd w:id="15"/>
    </w:p>
    <w:p w:rsidR="008776EF" w:rsidRPr="005F1F03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0F7">
        <w:rPr>
          <w:rFonts w:ascii="Times New Roman" w:hAnsi="Times New Roman"/>
          <w:sz w:val="24"/>
          <w:szCs w:val="24"/>
        </w:rPr>
        <w:t>Adaptací je podle Řezáč</w:t>
      </w:r>
      <w:r>
        <w:rPr>
          <w:rFonts w:ascii="Times New Roman" w:hAnsi="Times New Roman"/>
          <w:sz w:val="24"/>
          <w:szCs w:val="24"/>
        </w:rPr>
        <w:t>e</w:t>
      </w:r>
      <w:r w:rsidRPr="00F200F7">
        <w:rPr>
          <w:rFonts w:ascii="Times New Roman" w:hAnsi="Times New Roman"/>
          <w:sz w:val="24"/>
          <w:szCs w:val="24"/>
        </w:rPr>
        <w:t xml:space="preserve"> (1998,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F200F7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Pr="00F200F7">
        <w:rPr>
          <w:rFonts w:ascii="Times New Roman" w:hAnsi="Times New Roman"/>
          <w:sz w:val="24"/>
          <w:szCs w:val="24"/>
        </w:rPr>
        <w:t>45) „</w:t>
      </w:r>
      <w:r w:rsidRPr="00F200F7">
        <w:rPr>
          <w:rFonts w:ascii="Times New Roman" w:hAnsi="Times New Roman"/>
          <w:i/>
          <w:sz w:val="24"/>
          <w:szCs w:val="24"/>
        </w:rPr>
        <w:t>schopnost jedince uzp</w:t>
      </w:r>
      <w:r w:rsidR="004F3C8E">
        <w:rPr>
          <w:rFonts w:ascii="Times New Roman" w:hAnsi="Times New Roman"/>
          <w:i/>
          <w:sz w:val="24"/>
          <w:szCs w:val="24"/>
        </w:rPr>
        <w:t>ůsobit se sociálnímu prostředí (</w:t>
      </w:r>
      <w:r w:rsidRPr="00F200F7">
        <w:rPr>
          <w:rFonts w:ascii="Times New Roman" w:hAnsi="Times New Roman"/>
          <w:i/>
          <w:sz w:val="24"/>
          <w:szCs w:val="24"/>
        </w:rPr>
        <w:t>a vlastně prostředí vůbec)“</w:t>
      </w:r>
      <w:r w:rsidR="005F1F03" w:rsidRPr="005F1F03">
        <w:rPr>
          <w:rFonts w:ascii="Times New Roman" w:hAnsi="Times New Roman"/>
          <w:sz w:val="24"/>
          <w:szCs w:val="24"/>
        </w:rPr>
        <w:t xml:space="preserve">Zjednodušeně řečeno postupně </w:t>
      </w:r>
      <w:r w:rsidR="005F1F03">
        <w:rPr>
          <w:rFonts w:ascii="Times New Roman" w:hAnsi="Times New Roman"/>
          <w:sz w:val="24"/>
          <w:szCs w:val="24"/>
        </w:rPr>
        <w:t>si zvykat na nové prostředí.</w:t>
      </w:r>
    </w:p>
    <w:p w:rsidR="008776EF" w:rsidRPr="00F07DE3" w:rsidRDefault="008776EF" w:rsidP="00E226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7DE3">
        <w:rPr>
          <w:rFonts w:ascii="Times New Roman" w:hAnsi="Times New Roman"/>
          <w:sz w:val="24"/>
          <w:szCs w:val="24"/>
        </w:rPr>
        <w:t>RVP PV</w:t>
      </w:r>
      <w:r>
        <w:rPr>
          <w:rFonts w:ascii="Times New Roman" w:hAnsi="Times New Roman"/>
          <w:sz w:val="24"/>
          <w:szCs w:val="24"/>
        </w:rPr>
        <w:t xml:space="preserve"> pracuje s pojmem adaptační režim, přestože v odborné literatuře najdeme adaptační proces. 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0EF1">
        <w:rPr>
          <w:rFonts w:ascii="Times New Roman" w:hAnsi="Times New Roman"/>
          <w:i/>
          <w:sz w:val="24"/>
          <w:szCs w:val="24"/>
        </w:rPr>
        <w:t>„Vstup do mateřské školy je prvním krokem do společnosti. Tato událost s sebou nepřináší problémy jen pro dítě, ale i pro rodiče a učitelky.“(</w:t>
      </w:r>
      <w:r>
        <w:rPr>
          <w:rFonts w:ascii="Times New Roman" w:hAnsi="Times New Roman"/>
          <w:sz w:val="24"/>
          <w:szCs w:val="24"/>
        </w:rPr>
        <w:t>Haefele,Wolf-Filsinger,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57E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11) Pro snadnější přechod z rodiny do mateřské školy slouží adaptační režim, kdy si dítě</w:t>
      </w:r>
      <w:r w:rsidR="009E009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i rodiče postupně zvykají na nové prostředí, režim i pravidla společného soužití. Většina mateřských škol vytvořily k tomuto adaptačnímu režimu adaptační program.</w:t>
      </w:r>
    </w:p>
    <w:p w:rsidR="008776EF" w:rsidRDefault="008776EF" w:rsidP="00E226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Při prvním seznamování se s mateřskou školou je s dítětem přítomen i jeho rodič. Jak už bylo zmíněno, do adaptace se neza</w:t>
      </w:r>
      <w:r w:rsidR="005B2EBE">
        <w:rPr>
          <w:rFonts w:ascii="Times New Roman" w:hAnsi="Times New Roman"/>
          <w:sz w:val="24"/>
          <w:szCs w:val="24"/>
        </w:rPr>
        <w:t xml:space="preserve">pojuje jen dítě </w:t>
      </w:r>
      <w:r>
        <w:rPr>
          <w:rFonts w:ascii="Times New Roman" w:hAnsi="Times New Roman"/>
          <w:sz w:val="24"/>
          <w:szCs w:val="24"/>
        </w:rPr>
        <w:t xml:space="preserve">ale i jeho rodina a učitelky mateřské školy, kterou dítě bude navštěvovat. Dítě si postupně zvyká na prostředí mateřské školy </w:t>
      </w:r>
      <w:r w:rsidR="009E009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a zároveň se vytváří důvěra mezi rodičem a učitelkou. Jakmile rodič vidí průběh činností </w:t>
      </w:r>
      <w:r w:rsidR="009E009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ve škole, má v učitelce pocit bezpečí a jistoty.(Sedláčková,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Syslová,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Štěpánková,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80)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Mateřské školy mají adaptační program podobný. Adaptační období je rozděleno </w:t>
      </w:r>
      <w:r w:rsidR="009E009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do dvou časových období, na období před vstupem a období zahájení docházky do mateřské školy. Od ledna do června nabízejí mateřské školy dny otevřených dveří a schůzky s rodiči dětí, které další rok budou přijati do mateřské školy. Dále individuální návštěvy a krátký pobyt v mateřské škole s cílem seznámit se s prostředím a zaměstnanci MŠ. Rodiče vyplňují dotazníky a další záležitosti týkající se docházky.</w:t>
      </w:r>
      <w:r w:rsidR="00AD7AB7">
        <w:rPr>
          <w:rFonts w:ascii="Times New Roman" w:hAnsi="Times New Roman"/>
          <w:sz w:val="24"/>
          <w:szCs w:val="24"/>
        </w:rPr>
        <w:t xml:space="preserve"> Dotazníky a informační schůzky</w:t>
      </w:r>
      <w:r>
        <w:rPr>
          <w:rFonts w:ascii="Times New Roman" w:hAnsi="Times New Roman"/>
          <w:sz w:val="24"/>
          <w:szCs w:val="24"/>
        </w:rPr>
        <w:t xml:space="preserve"> mají </w:t>
      </w:r>
      <w:r w:rsidR="009E009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za úkol výměny informací o </w:t>
      </w:r>
      <w:r w:rsidR="00595179">
        <w:rPr>
          <w:rFonts w:ascii="Times New Roman" w:hAnsi="Times New Roman"/>
          <w:sz w:val="24"/>
          <w:szCs w:val="24"/>
        </w:rPr>
        <w:t>dítěti mezi rodičem a učitelkou</w:t>
      </w:r>
      <w:r>
        <w:rPr>
          <w:rFonts w:ascii="Times New Roman" w:hAnsi="Times New Roman"/>
          <w:sz w:val="24"/>
          <w:szCs w:val="24"/>
        </w:rPr>
        <w:t>.</w:t>
      </w:r>
      <w:r w:rsidR="00C61BF3">
        <w:rPr>
          <w:rFonts w:ascii="Times New Roman" w:hAnsi="Times New Roman"/>
          <w:sz w:val="24"/>
          <w:szCs w:val="24"/>
        </w:rPr>
        <w:t>(Informatorium 7,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C61BF3">
        <w:rPr>
          <w:rFonts w:ascii="Times New Roman" w:hAnsi="Times New Roman"/>
          <w:sz w:val="24"/>
          <w:szCs w:val="24"/>
        </w:rPr>
        <w:t>2013,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C61BF3"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 w:rsidR="00C61BF3">
        <w:rPr>
          <w:rFonts w:ascii="Times New Roman" w:hAnsi="Times New Roman"/>
          <w:sz w:val="24"/>
          <w:szCs w:val="24"/>
        </w:rPr>
        <w:t>12-13)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Adaptační režim u dítěte zahajující docházku v MŠ trvá zhruba 4 týdny, ale u každého dítěte je to jiné. Záleží na okolnostech, například dítě se lépe adaptuje</w:t>
      </w:r>
      <w:r w:rsidR="005951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má v mateřské </w:t>
      </w:r>
      <w:r w:rsidR="00595179">
        <w:rPr>
          <w:rFonts w:ascii="Times New Roman" w:hAnsi="Times New Roman"/>
          <w:sz w:val="24"/>
          <w:szCs w:val="24"/>
        </w:rPr>
        <w:t xml:space="preserve">škole již staršího sourozence, </w:t>
      </w:r>
      <w:r>
        <w:rPr>
          <w:rFonts w:ascii="Times New Roman" w:hAnsi="Times New Roman"/>
          <w:sz w:val="24"/>
          <w:szCs w:val="24"/>
        </w:rPr>
        <w:t>kamaráda ze stejného místa bydliště, či navštěvovalo jiné zařízení například jesle. Záleží na individualitě dítěte. Další formou spolupráce je zkrácený režim. Kdy je dítě v mateřské škole zhruba 2-3 hodiny. Postupné prodlužování doby pobytu v MŠ slouží k postupnému „otužování“ dítěte, společnost rodiče dítěti pomůže zvládnout přechod do nového prostředí.(Informatorium 7,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12-13)</w:t>
      </w:r>
    </w:p>
    <w:p w:rsidR="008776EF" w:rsidRPr="00AD2484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adaptačním režimu dítě prochází několika etapami adaptace, při kterých ho rodiče doprovázejí. </w:t>
      </w:r>
      <w:r w:rsidRPr="00F6160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rvní týden je nazváno obdobím orientace. Dítě se drží zpátky a sleduje okolí zpovzdálí. Na období orientace navazuje období sebeprosazování. Dítě se snaží na sebe upoutat pozornost a navazovat dětská přátelství. Další týden se pokouší zalíbit oblíbenému dítěti a získat si ho na svoji stranu. Ve čtvrtém týdnu dochází k postupnému začlenění </w:t>
      </w:r>
      <w:r w:rsidR="009E009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do života mateřské školy.(Haefele a Wolf-Filsinger,1993,14-21)</w:t>
      </w:r>
    </w:p>
    <w:p w:rsidR="008776EF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Důležitý je první kontakt učitelek s rodiči již před začátkem školního roku, může být uskutečněn na základě informativního dopisu. Pro dobrý začátek spolupráce také slouží rodičovská schůzka dnes informační schůzka. Rodiče se dozvídají o vzdělávacím programu </w:t>
      </w:r>
      <w:r w:rsidR="009E0098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a obecné informace týkající se mateřské školy a jak dítě nejlépe připravit na mateřskou školu. (Haefele a Wolf-Filsinger,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42-43)</w:t>
      </w:r>
    </w:p>
    <w:p w:rsidR="00A15487" w:rsidRDefault="00A15487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487" w:rsidRDefault="00A15487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487" w:rsidRDefault="00A15487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A15487" w:rsidRDefault="00C61BF3" w:rsidP="008776EF">
      <w:pPr>
        <w:pStyle w:val="Nadpis2"/>
        <w:rPr>
          <w:rFonts w:ascii="Times New Roman" w:hAnsi="Times New Roman"/>
        </w:rPr>
      </w:pPr>
      <w:bookmarkStart w:id="16" w:name="_Toc448256942"/>
      <w:r w:rsidRPr="00A15487">
        <w:rPr>
          <w:rFonts w:ascii="Times New Roman" w:hAnsi="Times New Roman"/>
        </w:rPr>
        <w:lastRenderedPageBreak/>
        <w:t>3</w:t>
      </w:r>
      <w:r w:rsidR="008776EF" w:rsidRPr="00A15487">
        <w:rPr>
          <w:rFonts w:ascii="Times New Roman" w:hAnsi="Times New Roman"/>
        </w:rPr>
        <w:t>.2 Připravenost dítěte</w:t>
      </w:r>
      <w:bookmarkEnd w:id="16"/>
    </w:p>
    <w:p w:rsidR="00C61BF3" w:rsidRDefault="00BF2694" w:rsidP="00AD7A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současné době nalezneme spousty knih zaměřené na připravenost</w:t>
      </w:r>
      <w:r w:rsidR="00AD7AB7">
        <w:rPr>
          <w:rFonts w:ascii="Times New Roman" w:hAnsi="Times New Roman"/>
          <w:sz w:val="24"/>
          <w:szCs w:val="24"/>
        </w:rPr>
        <w:t xml:space="preserve"> dítě</w:t>
      </w:r>
      <w:r>
        <w:rPr>
          <w:rFonts w:ascii="Times New Roman" w:hAnsi="Times New Roman"/>
          <w:sz w:val="24"/>
          <w:szCs w:val="24"/>
        </w:rPr>
        <w:t>te</w:t>
      </w:r>
      <w:r w:rsidR="00AD7AB7">
        <w:rPr>
          <w:rFonts w:ascii="Times New Roman" w:hAnsi="Times New Roman"/>
          <w:sz w:val="24"/>
          <w:szCs w:val="24"/>
        </w:rPr>
        <w:t xml:space="preserve"> do1.třídy základní školy. O připravenosti dítěte do mateřské školy se příliš nemluví.</w:t>
      </w:r>
      <w:r w:rsidR="00B7516F">
        <w:rPr>
          <w:rFonts w:ascii="Times New Roman" w:hAnsi="Times New Roman"/>
          <w:sz w:val="24"/>
          <w:szCs w:val="24"/>
        </w:rPr>
        <w:t xml:space="preserve"> Přitom pokud bude dítěte na vstup do mateřské školy připravováno, můžeme předejít možným adaptačním problémům.</w:t>
      </w:r>
      <w:r w:rsidR="00AD7AB7">
        <w:rPr>
          <w:rFonts w:ascii="Times New Roman" w:hAnsi="Times New Roman"/>
          <w:sz w:val="24"/>
          <w:szCs w:val="24"/>
        </w:rPr>
        <w:t xml:space="preserve"> Mnozí autoři jsou jiného názoru a uvádějí možné rady a postupy věnované rodičům předškolních dětí. V následujících odstavcích se budeme těmito názory a radami zabývat. </w:t>
      </w:r>
    </w:p>
    <w:p w:rsidR="008776EF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110B4">
        <w:rPr>
          <w:rFonts w:ascii="Times New Roman" w:hAnsi="Times New Roman"/>
          <w:sz w:val="24"/>
          <w:szCs w:val="24"/>
        </w:rPr>
        <w:t xml:space="preserve">Podle </w:t>
      </w:r>
      <w:r>
        <w:rPr>
          <w:rFonts w:ascii="Times New Roman" w:hAnsi="Times New Roman"/>
          <w:sz w:val="24"/>
          <w:szCs w:val="24"/>
        </w:rPr>
        <w:t>J</w:t>
      </w:r>
      <w:r w:rsidRPr="003110B4">
        <w:rPr>
          <w:rFonts w:ascii="Times New Roman" w:hAnsi="Times New Roman"/>
          <w:sz w:val="24"/>
          <w:szCs w:val="24"/>
        </w:rPr>
        <w:t>eřábkové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3110B4">
        <w:rPr>
          <w:rFonts w:ascii="Times New Roman" w:hAnsi="Times New Roman"/>
          <w:sz w:val="24"/>
          <w:szCs w:val="24"/>
        </w:rPr>
        <w:t>(1993,</w:t>
      </w:r>
      <w:r w:rsidR="00B64470">
        <w:rPr>
          <w:rFonts w:ascii="Times New Roman" w:hAnsi="Times New Roman"/>
          <w:sz w:val="24"/>
          <w:szCs w:val="24"/>
        </w:rPr>
        <w:t xml:space="preserve"> </w:t>
      </w:r>
      <w:r w:rsidRPr="003110B4">
        <w:rPr>
          <w:rFonts w:ascii="Times New Roman" w:hAnsi="Times New Roman"/>
          <w:sz w:val="24"/>
          <w:szCs w:val="24"/>
        </w:rPr>
        <w:t>s.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 w:rsidRPr="003110B4">
        <w:rPr>
          <w:rFonts w:ascii="Times New Roman" w:hAnsi="Times New Roman"/>
          <w:sz w:val="24"/>
          <w:szCs w:val="24"/>
        </w:rPr>
        <w:t>155) „</w:t>
      </w:r>
      <w:r w:rsidRPr="003110B4">
        <w:rPr>
          <w:rFonts w:ascii="Times New Roman" w:hAnsi="Times New Roman"/>
          <w:i/>
          <w:sz w:val="24"/>
          <w:szCs w:val="24"/>
        </w:rPr>
        <w:t xml:space="preserve">Dítě musí být připravováno postupně a musí být do </w:t>
      </w:r>
      <w:r>
        <w:rPr>
          <w:rFonts w:ascii="Times New Roman" w:hAnsi="Times New Roman"/>
          <w:i/>
          <w:sz w:val="24"/>
          <w:szCs w:val="24"/>
        </w:rPr>
        <w:t>této přípravy aktivně zapojeno.</w:t>
      </w:r>
      <w:r w:rsidR="009E009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</w:t>
      </w:r>
      <w:r w:rsidRPr="003110B4">
        <w:rPr>
          <w:rFonts w:ascii="Times New Roman" w:hAnsi="Times New Roman"/>
          <w:i/>
          <w:sz w:val="24"/>
          <w:szCs w:val="24"/>
        </w:rPr>
        <w:t>imo jiné i tím, že má mít možnost novou instituci postupně poznávat.“</w:t>
      </w:r>
    </w:p>
    <w:p w:rsidR="008776EF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Docházka do mateřské školy není přechodné hlídání dítěte, jako když dáme dítě                 </w:t>
      </w:r>
      <w:r w:rsidR="00BF1F0A">
        <w:rPr>
          <w:rFonts w:ascii="Times New Roman" w:hAnsi="Times New Roman"/>
          <w:sz w:val="24"/>
          <w:szCs w:val="24"/>
        </w:rPr>
        <w:t>k</w:t>
      </w:r>
      <w:r w:rsidR="005B2E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babičce. Rodina přijímá nová pravidla dané instituce a mění se životní rytmus rodiny.(Koťátková,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88)</w:t>
      </w:r>
    </w:p>
    <w:p w:rsidR="008776EF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</w:t>
      </w:r>
      <w:r w:rsidR="00AD7AB7">
        <w:rPr>
          <w:rFonts w:ascii="Times New Roman" w:hAnsi="Times New Roman"/>
          <w:sz w:val="24"/>
          <w:szCs w:val="24"/>
        </w:rPr>
        <w:t>dina může přechod dítěti usnad</w:t>
      </w:r>
      <w:r w:rsidR="0067168E">
        <w:rPr>
          <w:rFonts w:ascii="Times New Roman" w:hAnsi="Times New Roman"/>
          <w:sz w:val="24"/>
          <w:szCs w:val="24"/>
        </w:rPr>
        <w:t>n</w:t>
      </w:r>
      <w:r w:rsidR="00AD7AB7">
        <w:rPr>
          <w:rFonts w:ascii="Times New Roman" w:hAnsi="Times New Roman"/>
          <w:sz w:val="24"/>
          <w:szCs w:val="24"/>
        </w:rPr>
        <w:t>it</w:t>
      </w:r>
      <w:r w:rsidR="005B2EB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nebo ztížit.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Učitelku by neměly vnímat jako konkurentku ale jako spoluvychovatelku svého dítěte.(Jeřábková,1993,s.160)</w:t>
      </w:r>
    </w:p>
    <w:p w:rsidR="008776EF" w:rsidRDefault="008776EF" w:rsidP="004919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vzdělávacím procesu jsou předepsány pož</w:t>
      </w:r>
      <w:r w:rsidR="00595179">
        <w:rPr>
          <w:rFonts w:ascii="Times New Roman" w:hAnsi="Times New Roman"/>
          <w:sz w:val="24"/>
          <w:szCs w:val="24"/>
        </w:rPr>
        <w:t xml:space="preserve">adavky či vývojové předpoklady </w:t>
      </w:r>
      <w:r w:rsidR="009E009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pro vstup k vyššímu stupni vzdělávání. Netýkají se pouze kognitivní oblasti nýbrž </w:t>
      </w:r>
      <w:r w:rsidR="009E009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i psychomotorických, citových a sociálních předpokladů. V případě přijetí dítěte do mateřské školy neexistuje oficiální výběrové řízení. (Jeřábková,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162) </w:t>
      </w:r>
    </w:p>
    <w:p w:rsidR="008776EF" w:rsidRDefault="008776EF" w:rsidP="008776EF">
      <w:pPr>
        <w:tabs>
          <w:tab w:val="left" w:pos="183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Matějček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(2005,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s.</w:t>
      </w:r>
      <w:r w:rsidR="00BF26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135) uvádí několik možných činností, které by dítě mělo </w:t>
      </w:r>
      <w:r w:rsidR="0034186C" w:rsidRPr="00BF2694">
        <w:rPr>
          <w:rFonts w:ascii="Times New Roman" w:hAnsi="Times New Roman"/>
          <w:sz w:val="24"/>
          <w:szCs w:val="24"/>
        </w:rPr>
        <w:t>dokázat</w:t>
      </w:r>
      <w:r w:rsidRPr="00BF2694">
        <w:rPr>
          <w:rFonts w:ascii="Times New Roman" w:hAnsi="Times New Roman"/>
          <w:sz w:val="24"/>
          <w:szCs w:val="24"/>
        </w:rPr>
        <w:t xml:space="preserve"> před vstupem do mateřské školy.</w:t>
      </w:r>
    </w:p>
    <w:p w:rsidR="008776EF" w:rsidRDefault="00BF2694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Skákat, běhat, jezdit</w:t>
      </w:r>
      <w:r w:rsidR="008776EF">
        <w:rPr>
          <w:rFonts w:ascii="Times New Roman" w:hAnsi="Times New Roman"/>
          <w:sz w:val="24"/>
          <w:szCs w:val="24"/>
        </w:rPr>
        <w:t xml:space="preserve"> na tříkolce</w:t>
      </w:r>
    </w:p>
    <w:p w:rsidR="008776EF" w:rsidRDefault="00BF2694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Umět</w:t>
      </w:r>
      <w:r w:rsidR="008776EF">
        <w:rPr>
          <w:rFonts w:ascii="Times New Roman" w:hAnsi="Times New Roman"/>
          <w:sz w:val="24"/>
          <w:szCs w:val="24"/>
        </w:rPr>
        <w:t xml:space="preserve"> zacházet s tužkou</w:t>
      </w:r>
    </w:p>
    <w:p w:rsidR="008776EF" w:rsidRDefault="00BF2694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Zajímat</w:t>
      </w:r>
      <w:r w:rsidR="00995B4C">
        <w:rPr>
          <w:rFonts w:ascii="Times New Roman" w:hAnsi="Times New Roman"/>
          <w:sz w:val="24"/>
          <w:szCs w:val="24"/>
        </w:rPr>
        <w:t xml:space="preserve"> se o knížky a </w:t>
      </w:r>
      <w:r w:rsidR="008776EF">
        <w:rPr>
          <w:rFonts w:ascii="Times New Roman" w:hAnsi="Times New Roman"/>
          <w:sz w:val="24"/>
          <w:szCs w:val="24"/>
        </w:rPr>
        <w:t xml:space="preserve">soustředit </w:t>
      </w:r>
      <w:r w:rsidR="00995B4C">
        <w:rPr>
          <w:rFonts w:ascii="Times New Roman" w:hAnsi="Times New Roman"/>
          <w:sz w:val="24"/>
          <w:szCs w:val="24"/>
        </w:rPr>
        <w:t xml:space="preserve">se </w:t>
      </w:r>
      <w:r w:rsidR="008776EF">
        <w:rPr>
          <w:rFonts w:ascii="Times New Roman" w:hAnsi="Times New Roman"/>
          <w:sz w:val="24"/>
          <w:szCs w:val="24"/>
        </w:rPr>
        <w:t>na poslech příběhu</w:t>
      </w:r>
    </w:p>
    <w:p w:rsidR="008776EF" w:rsidRDefault="008776EF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Vyjádří své potřeby a přání</w:t>
      </w:r>
    </w:p>
    <w:p w:rsidR="008776EF" w:rsidRDefault="00BF2694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Rozumět</w:t>
      </w:r>
      <w:r w:rsidR="008776EF">
        <w:rPr>
          <w:rFonts w:ascii="Times New Roman" w:hAnsi="Times New Roman"/>
          <w:sz w:val="24"/>
          <w:szCs w:val="24"/>
        </w:rPr>
        <w:t xml:space="preserve"> pokynům </w:t>
      </w:r>
    </w:p>
    <w:p w:rsidR="008776EF" w:rsidRPr="00995B4C" w:rsidRDefault="00995B4C" w:rsidP="0018190D">
      <w:pPr>
        <w:pStyle w:val="Odstavecseseznamem"/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B4C">
        <w:rPr>
          <w:rFonts w:ascii="Times New Roman" w:hAnsi="Times New Roman"/>
          <w:sz w:val="24"/>
          <w:szCs w:val="24"/>
        </w:rPr>
        <w:t>Um</w:t>
      </w:r>
      <w:r w:rsidR="00BF2694" w:rsidRPr="00995B4C">
        <w:rPr>
          <w:rFonts w:ascii="Times New Roman" w:hAnsi="Times New Roman"/>
          <w:sz w:val="24"/>
          <w:szCs w:val="24"/>
        </w:rPr>
        <w:t xml:space="preserve">ět </w:t>
      </w:r>
      <w:r w:rsidR="008776EF" w:rsidRPr="00995B4C">
        <w:rPr>
          <w:rFonts w:ascii="Times New Roman" w:hAnsi="Times New Roman"/>
          <w:sz w:val="24"/>
          <w:szCs w:val="24"/>
        </w:rPr>
        <w:t>písničky, říkanky, apod.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Dokázat</w:t>
      </w:r>
      <w:r w:rsidR="008776EF">
        <w:rPr>
          <w:rFonts w:ascii="Times New Roman" w:hAnsi="Times New Roman"/>
          <w:sz w:val="24"/>
          <w:szCs w:val="24"/>
        </w:rPr>
        <w:t xml:space="preserve"> se najíst lžičkou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Napít</w:t>
      </w:r>
      <w:r w:rsidR="008776EF">
        <w:rPr>
          <w:rFonts w:ascii="Times New Roman" w:hAnsi="Times New Roman"/>
          <w:sz w:val="24"/>
          <w:szCs w:val="24"/>
        </w:rPr>
        <w:t xml:space="preserve"> se z hrnečku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Udržet stolici, ovládat močový měchýř</w:t>
      </w:r>
      <w:r w:rsidR="008776EF">
        <w:rPr>
          <w:rFonts w:ascii="Times New Roman" w:hAnsi="Times New Roman"/>
          <w:sz w:val="24"/>
          <w:szCs w:val="24"/>
        </w:rPr>
        <w:t xml:space="preserve"> (I když známe výjimky, kdy se malé děti pomočují příkladem je nachlazení či adaptační fáze)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Samostatně se obléci-</w:t>
      </w:r>
      <w:r w:rsidR="008776EF">
        <w:rPr>
          <w:rFonts w:ascii="Times New Roman" w:hAnsi="Times New Roman"/>
          <w:sz w:val="24"/>
          <w:szCs w:val="24"/>
        </w:rPr>
        <w:t xml:space="preserve"> učitelka dopomáhá se zapnutím zipů, knoflíků, či zaváže tkaničky u bot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Umýt si sám ruce a následně je utřít</w:t>
      </w:r>
      <w:r w:rsidR="008776EF">
        <w:rPr>
          <w:rFonts w:ascii="Times New Roman" w:hAnsi="Times New Roman"/>
          <w:sz w:val="24"/>
          <w:szCs w:val="24"/>
        </w:rPr>
        <w:t xml:space="preserve"> do ručníku</w:t>
      </w:r>
    </w:p>
    <w:p w:rsidR="008776EF" w:rsidRDefault="00995B4C" w:rsidP="0018190D">
      <w:pPr>
        <w:numPr>
          <w:ilvl w:val="0"/>
          <w:numId w:val="12"/>
        </w:num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Přijímat druhé děti ke hře a vyhledávat</w:t>
      </w:r>
      <w:r w:rsidR="008776EF">
        <w:rPr>
          <w:rFonts w:ascii="Times New Roman" w:hAnsi="Times New Roman"/>
          <w:sz w:val="24"/>
          <w:szCs w:val="24"/>
        </w:rPr>
        <w:t xml:space="preserve"> jejich společnost</w:t>
      </w:r>
    </w:p>
    <w:p w:rsidR="0067168E" w:rsidRDefault="0067168E" w:rsidP="0067168E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uvedené možnosti by dítě mělo zvládnout před vstupem do mateřské školy. Ne vždy dítě zvládá vše najednou. K tomu mohou dopomoci rodiče na základě </w:t>
      </w:r>
      <w:r w:rsidR="008776EF">
        <w:rPr>
          <w:rFonts w:ascii="Times New Roman" w:hAnsi="Times New Roman"/>
          <w:sz w:val="24"/>
          <w:szCs w:val="24"/>
        </w:rPr>
        <w:t xml:space="preserve">desatera </w:t>
      </w:r>
      <w:r w:rsidR="009E0098">
        <w:rPr>
          <w:rFonts w:ascii="Times New Roman" w:hAnsi="Times New Roman"/>
          <w:sz w:val="24"/>
          <w:szCs w:val="24"/>
        </w:rPr>
        <w:t xml:space="preserve">                    </w:t>
      </w:r>
      <w:r w:rsidR="008776EF">
        <w:rPr>
          <w:rFonts w:ascii="Times New Roman" w:hAnsi="Times New Roman"/>
          <w:sz w:val="24"/>
          <w:szCs w:val="24"/>
        </w:rPr>
        <w:t>od Koťátkové (2014,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 w:rsidR="008776EF">
        <w:rPr>
          <w:rFonts w:ascii="Times New Roman" w:hAnsi="Times New Roman"/>
          <w:sz w:val="24"/>
          <w:szCs w:val="24"/>
        </w:rPr>
        <w:t>s.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 w:rsidR="008776EF">
        <w:rPr>
          <w:rFonts w:ascii="Times New Roman" w:hAnsi="Times New Roman"/>
          <w:sz w:val="24"/>
          <w:szCs w:val="24"/>
        </w:rPr>
        <w:t>91-93)</w:t>
      </w:r>
    </w:p>
    <w:p w:rsidR="0067168E" w:rsidRPr="0067168E" w:rsidRDefault="008776EF" w:rsidP="0018190D">
      <w:pPr>
        <w:pStyle w:val="Odstavecseseznamem"/>
        <w:numPr>
          <w:ilvl w:val="0"/>
          <w:numId w:val="36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168E">
        <w:rPr>
          <w:rFonts w:ascii="Times New Roman" w:hAnsi="Times New Roman"/>
          <w:sz w:val="24"/>
          <w:szCs w:val="24"/>
        </w:rPr>
        <w:t>Chodi s dítětem mezi jiné děti- i tehdy, pokud má sourozence, například na hřiště</w:t>
      </w:r>
    </w:p>
    <w:p w:rsidR="008776EF" w:rsidRPr="0067168E" w:rsidRDefault="008776EF" w:rsidP="0018190D">
      <w:pPr>
        <w:pStyle w:val="Odstavecseseznamem"/>
        <w:numPr>
          <w:ilvl w:val="0"/>
          <w:numId w:val="36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168E">
        <w:rPr>
          <w:rFonts w:ascii="Times New Roman" w:hAnsi="Times New Roman"/>
          <w:sz w:val="24"/>
          <w:szCs w:val="24"/>
        </w:rPr>
        <w:t xml:space="preserve">Nechat dítě na určitou dobu v péči jiného známého člověka- pro postupné odpoutání od rodiny, příkladem je mateřské centrum. V Litovli v areálu městského klubu je mateřské centrum „Rybička“ 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Zaměřit se na dovednosti sebeobsluhy- při oblékání, při jídle, uklízení hraček,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apod.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Rozvrhnout čas tak, abychom na dítě nemuseli spěchat, má-li věci udělat samo- Doporučuje začít s činností dříve.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Udělat si čas na každodenní chvilku u hry- podněcovat dítě ke slovnímu vyjadřování například při prohlížení knihy, dětského časopisu, apod.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Udělat si čas na čtenou pohádku nebo písničku před spaním-dítě se učí naslouchat, rozšiřovat si slovní zásobu a chápat logiku děje pohádky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Během dne využívat možností si s dítětem povídat. Nechat mu pro vyjádření dostatečný prostor. Komentovat co nám řeklo a tím dávat najevo,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že ho posloucháme </w:t>
      </w:r>
      <w:r w:rsidR="009E00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 rozumíme jeho slovům.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Krátce a srozumitelně oceňovat, co se dítěti daří a následně odmítat nevhodné chování s vysvětlením proč to nesmí dělat. V případě neúspěchu ho povzbudit.</w:t>
      </w:r>
    </w:p>
    <w:p w:rsidR="008776EF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Vyvarovat se výhružek- Kdy dítěti přisuzujeme školku za trest, dítě se do školy bude bát.</w:t>
      </w:r>
    </w:p>
    <w:p w:rsidR="00F537C0" w:rsidRDefault="008776EF" w:rsidP="0018190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Opatrně zacházet i s vychvalováním školky, spíše se zaměřit na reálný popis činností v mateřské škole</w:t>
      </w:r>
    </w:p>
    <w:p w:rsidR="00F537C0" w:rsidRDefault="00F537C0" w:rsidP="00F537C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15487" w:rsidRPr="009E0098" w:rsidRDefault="00F537C0" w:rsidP="009E009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37C0">
        <w:rPr>
          <w:rFonts w:ascii="Times New Roman" w:eastAsia="Times New Roman" w:hAnsi="Times New Roman"/>
          <w:sz w:val="24"/>
          <w:szCs w:val="24"/>
          <w:lang w:eastAsia="cs-CZ"/>
        </w:rPr>
        <w:t>Tato kapitola nám osvětlila problematiku adaptace dětí v teoretické rovině a taktéž nám poskytla vhled do různých možností spolupráce rodičů a MŠ. Tento vhled nás připravuje k postupu do praktické části.</w:t>
      </w:r>
    </w:p>
    <w:p w:rsidR="008776EF" w:rsidRPr="00A15487" w:rsidRDefault="008776EF" w:rsidP="0018190D">
      <w:pPr>
        <w:pStyle w:val="Nadpis1"/>
        <w:numPr>
          <w:ilvl w:val="0"/>
          <w:numId w:val="2"/>
        </w:numPr>
        <w:rPr>
          <w:rFonts w:ascii="Times New Roman" w:hAnsi="Times New Roman"/>
        </w:rPr>
      </w:pPr>
      <w:bookmarkStart w:id="17" w:name="_Toc448256943"/>
      <w:r w:rsidRPr="00A15487">
        <w:rPr>
          <w:rFonts w:ascii="Times New Roman" w:hAnsi="Times New Roman"/>
        </w:rPr>
        <w:lastRenderedPageBreak/>
        <w:t>PRAKTICKÁ ČÁST</w:t>
      </w:r>
      <w:bookmarkEnd w:id="17"/>
    </w:p>
    <w:p w:rsidR="008776EF" w:rsidRPr="005234C1" w:rsidRDefault="00A15487" w:rsidP="00A15487">
      <w:pPr>
        <w:tabs>
          <w:tab w:val="left" w:pos="3045"/>
        </w:tabs>
        <w:spacing w:after="0"/>
      </w:pPr>
      <w:r>
        <w:tab/>
      </w:r>
    </w:p>
    <w:p w:rsidR="008776EF" w:rsidRPr="005A4E59" w:rsidRDefault="008776EF" w:rsidP="008776EF">
      <w:pPr>
        <w:ind w:firstLine="709"/>
        <w:rPr>
          <w:rFonts w:ascii="Times New Roman" w:hAnsi="Times New Roman"/>
          <w:sz w:val="24"/>
          <w:szCs w:val="24"/>
        </w:rPr>
      </w:pPr>
      <w:r w:rsidRPr="005234C1">
        <w:rPr>
          <w:rFonts w:ascii="Times New Roman" w:hAnsi="Times New Roman"/>
          <w:sz w:val="24"/>
          <w:szCs w:val="24"/>
        </w:rPr>
        <w:t xml:space="preserve">Praktická část není pojata jako výzkum, nýbrž </w:t>
      </w:r>
      <w:r w:rsidR="007C15E6">
        <w:rPr>
          <w:rFonts w:ascii="Times New Roman" w:hAnsi="Times New Roman"/>
          <w:sz w:val="24"/>
          <w:szCs w:val="24"/>
        </w:rPr>
        <w:t xml:space="preserve">jako </w:t>
      </w:r>
      <w:r w:rsidRPr="005234C1">
        <w:rPr>
          <w:rFonts w:ascii="Times New Roman" w:hAnsi="Times New Roman"/>
          <w:sz w:val="24"/>
          <w:szCs w:val="24"/>
        </w:rPr>
        <w:t>vhled do problematiky.</w:t>
      </w:r>
      <w:r w:rsidR="00491990">
        <w:rPr>
          <w:rFonts w:ascii="Times New Roman" w:hAnsi="Times New Roman"/>
          <w:sz w:val="24"/>
          <w:szCs w:val="24"/>
        </w:rPr>
        <w:t xml:space="preserve"> Obsahuje malý vzorek šetření,</w:t>
      </w:r>
      <w:r w:rsidR="00A15487">
        <w:rPr>
          <w:rFonts w:ascii="Times New Roman" w:hAnsi="Times New Roman"/>
          <w:sz w:val="24"/>
          <w:szCs w:val="24"/>
        </w:rPr>
        <w:t xml:space="preserve"> je možné </w:t>
      </w:r>
      <w:r w:rsidR="007C15E6">
        <w:rPr>
          <w:rFonts w:ascii="Times New Roman" w:hAnsi="Times New Roman"/>
          <w:sz w:val="24"/>
          <w:szCs w:val="24"/>
        </w:rPr>
        <w:t xml:space="preserve">na něj navázat v rámci dalšího výzkumného </w:t>
      </w:r>
      <w:r w:rsidR="004F3C8E">
        <w:rPr>
          <w:rFonts w:ascii="Times New Roman" w:hAnsi="Times New Roman"/>
          <w:sz w:val="24"/>
          <w:szCs w:val="24"/>
        </w:rPr>
        <w:t>šetření  </w:t>
      </w:r>
      <w:r w:rsidR="00A0148B">
        <w:rPr>
          <w:rFonts w:ascii="Times New Roman" w:hAnsi="Times New Roman"/>
          <w:sz w:val="24"/>
          <w:szCs w:val="24"/>
        </w:rPr>
        <w:t>autorky</w:t>
      </w:r>
      <w:r w:rsidR="004F3C8E">
        <w:rPr>
          <w:rFonts w:ascii="Times New Roman" w:hAnsi="Times New Roman"/>
          <w:sz w:val="24"/>
          <w:szCs w:val="24"/>
        </w:rPr>
        <w:t>.</w:t>
      </w:r>
    </w:p>
    <w:p w:rsidR="008776EF" w:rsidRPr="00A15487" w:rsidRDefault="008776EF" w:rsidP="008776EF">
      <w:pPr>
        <w:pStyle w:val="Nadpis1"/>
        <w:rPr>
          <w:rStyle w:val="Nadpis1Char"/>
          <w:rFonts w:ascii="Times New Roman" w:hAnsi="Times New Roman"/>
          <w:b/>
        </w:rPr>
      </w:pPr>
      <w:bookmarkStart w:id="18" w:name="_Toc448256944"/>
      <w:r w:rsidRPr="00A15487">
        <w:rPr>
          <w:rFonts w:ascii="Times New Roman" w:hAnsi="Times New Roman"/>
        </w:rPr>
        <w:t xml:space="preserve">4. </w:t>
      </w:r>
      <w:r w:rsidRPr="00A15487">
        <w:rPr>
          <w:rStyle w:val="Nadpis1Char"/>
          <w:rFonts w:ascii="Times New Roman" w:hAnsi="Times New Roman"/>
          <w:b/>
        </w:rPr>
        <w:t>CHARAKTERISTIKA PRAKTICKÉ ČÁSTI</w:t>
      </w:r>
      <w:bookmarkEnd w:id="18"/>
    </w:p>
    <w:p w:rsidR="008776EF" w:rsidRPr="00DB558C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B558C">
        <w:t xml:space="preserve"> Cílem pra</w:t>
      </w:r>
      <w:r w:rsidR="00403335">
        <w:t>ktické části je za</w:t>
      </w:r>
      <w:r>
        <w:t xml:space="preserve"> pomoci </w:t>
      </w:r>
      <w:r w:rsidRPr="004F3C8E">
        <w:t>výzkumného šetření</w:t>
      </w:r>
      <w:r>
        <w:t xml:space="preserve"> zjistit formy spolupráce </w:t>
      </w:r>
      <w:r w:rsidRPr="00DB558C">
        <w:t>mezi mateřskou školou a rodiči</w:t>
      </w:r>
      <w:r>
        <w:t xml:space="preserve"> využívané</w:t>
      </w:r>
      <w:r w:rsidRPr="00DB558C">
        <w:t xml:space="preserve"> během </w:t>
      </w:r>
      <w:r w:rsidRPr="00196267">
        <w:t>adaptačního režimu</w:t>
      </w:r>
      <w:r>
        <w:t>.</w:t>
      </w:r>
    </w:p>
    <w:p w:rsidR="008776EF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DB558C">
        <w:t>K tomuto cíli byly stanoveny dílčí cíle a výzkumné otázky.</w:t>
      </w:r>
    </w:p>
    <w:p w:rsidR="008776EF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:rsidR="008776EF" w:rsidRPr="00DB558C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>
        <w:t>Dílčí cíle:</w:t>
      </w:r>
    </w:p>
    <w:p w:rsidR="008776EF" w:rsidRDefault="008776EF" w:rsidP="0018190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 w:rsidRPr="00DB558C">
        <w:t xml:space="preserve">zmapovat </w:t>
      </w:r>
      <w:r w:rsidRPr="00D53974">
        <w:t xml:space="preserve">preferované </w:t>
      </w:r>
      <w:r w:rsidRPr="00DB558C">
        <w:t>formy spolupráce z pohledu rodičů</w:t>
      </w:r>
      <w:r w:rsidR="00A15487">
        <w:t xml:space="preserve"> zapojených do adaptačního režimu</w:t>
      </w:r>
    </w:p>
    <w:p w:rsidR="008776EF" w:rsidRPr="00DB558C" w:rsidRDefault="008776EF" w:rsidP="0018190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 w:rsidRPr="00DB558C">
        <w:t xml:space="preserve">zmapovat </w:t>
      </w:r>
      <w:r w:rsidRPr="00D53974">
        <w:t>využívané</w:t>
      </w:r>
      <w:r w:rsidR="009E0098">
        <w:t xml:space="preserve"> </w:t>
      </w:r>
      <w:r w:rsidRPr="00DB558C">
        <w:t>formy spolupráce z pohledu rodičů</w:t>
      </w:r>
      <w:r w:rsidR="009E0098">
        <w:t xml:space="preserve"> </w:t>
      </w:r>
      <w:r w:rsidR="00A15487">
        <w:t>zapojených do adaptačního režimu</w:t>
      </w:r>
    </w:p>
    <w:p w:rsidR="00403335" w:rsidRDefault="008776EF" w:rsidP="0018190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>
        <w:t xml:space="preserve">analyzovat </w:t>
      </w:r>
      <w:r w:rsidRPr="00DB558C">
        <w:t>nabídku forem spolupráce ze strany mateřských škol</w:t>
      </w:r>
      <w:r w:rsidR="00A15487">
        <w:t xml:space="preserve"> v adaptačním režimu</w:t>
      </w:r>
    </w:p>
    <w:p w:rsidR="008776EF" w:rsidRPr="00A15487" w:rsidRDefault="008776EF" w:rsidP="0018190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>
        <w:t xml:space="preserve">zjistit možný přínos </w:t>
      </w:r>
      <w:r w:rsidRPr="00DB558C">
        <w:t xml:space="preserve">spolupráce mezi rodiči dítěte a školou v průběhu </w:t>
      </w:r>
      <w:r w:rsidR="00A15487">
        <w:t>adaptačního režimu</w:t>
      </w:r>
      <w:r w:rsidRPr="00A15487">
        <w:t>.</w:t>
      </w:r>
    </w:p>
    <w:p w:rsidR="008776EF" w:rsidRPr="00DB558C" w:rsidRDefault="008776EF" w:rsidP="008776EF">
      <w:pPr>
        <w:pStyle w:val="Normlnweb"/>
        <w:shd w:val="clear" w:color="auto" w:fill="FFFFFF"/>
        <w:spacing w:before="240" w:beforeAutospacing="0" w:after="0" w:afterAutospacing="0" w:line="360" w:lineRule="auto"/>
        <w:jc w:val="both"/>
      </w:pPr>
      <w:r w:rsidRPr="00DB558C">
        <w:t>Výzkumné otázky:</w:t>
      </w:r>
    </w:p>
    <w:p w:rsidR="008776EF" w:rsidRDefault="008776EF" w:rsidP="0018190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>
        <w:t>J</w:t>
      </w:r>
      <w:r w:rsidRPr="00DB558C">
        <w:t>aké formy spolupráce v období adap</w:t>
      </w:r>
      <w:r>
        <w:t xml:space="preserve">tačního režimu rodiče </w:t>
      </w:r>
      <w:r w:rsidRPr="00D53974">
        <w:t>preferují</w:t>
      </w:r>
      <w:r w:rsidRPr="00DB558C">
        <w:t>?</w:t>
      </w:r>
    </w:p>
    <w:p w:rsidR="008776EF" w:rsidRDefault="008776EF" w:rsidP="0018190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>
        <w:t>J</w:t>
      </w:r>
      <w:r w:rsidRPr="00DB558C">
        <w:t xml:space="preserve">aké formy spolupráce v období adaptačního režimu rodiče </w:t>
      </w:r>
      <w:r w:rsidRPr="00D53974">
        <w:t>využívají?</w:t>
      </w:r>
    </w:p>
    <w:p w:rsidR="008776EF" w:rsidRDefault="008776EF" w:rsidP="0018190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 w:rsidRPr="00DB558C">
        <w:t>Jaké formy spolupráce mateřské školy v průběhu adaptačního režimu rodičům nabízejí?</w:t>
      </w:r>
    </w:p>
    <w:p w:rsidR="008776EF" w:rsidRPr="001A3E0A" w:rsidRDefault="008776EF" w:rsidP="0018190D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>
        <w:t xml:space="preserve">Jaký má přínos spolupráce mateřské </w:t>
      </w:r>
      <w:r w:rsidRPr="00DB558C">
        <w:t>školy a rodičů</w:t>
      </w:r>
      <w:r>
        <w:t xml:space="preserve"> dětí </w:t>
      </w:r>
      <w:r w:rsidRPr="00DB558C">
        <w:t>v</w:t>
      </w:r>
      <w:r>
        <w:t xml:space="preserve"> průběhu </w:t>
      </w:r>
      <w:r w:rsidRPr="00DB558C">
        <w:t xml:space="preserve">adaptačního </w:t>
      </w:r>
      <w:r w:rsidR="00A15487">
        <w:t>režimu</w:t>
      </w:r>
      <w:r w:rsidRPr="00DB558C">
        <w:t>?</w:t>
      </w:r>
    </w:p>
    <w:p w:rsidR="008776EF" w:rsidRPr="00A15487" w:rsidRDefault="008776EF" w:rsidP="000702CB">
      <w:pPr>
        <w:rPr>
          <w:rFonts w:ascii="Times New Roman" w:hAnsi="Times New Roman"/>
          <w:b/>
          <w:sz w:val="26"/>
        </w:rPr>
      </w:pPr>
      <w:r w:rsidRPr="00A15487">
        <w:rPr>
          <w:rFonts w:ascii="Times New Roman" w:hAnsi="Times New Roman"/>
          <w:b/>
          <w:sz w:val="26"/>
        </w:rPr>
        <w:t>Výběr respondentů</w:t>
      </w:r>
    </w:p>
    <w:p w:rsidR="008776EF" w:rsidRPr="00DB558C" w:rsidRDefault="001A3E0A" w:rsidP="008776EF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Účastníci</w:t>
      </w:r>
      <w:r w:rsidR="009E0098">
        <w:t xml:space="preserve"> </w:t>
      </w:r>
      <w:r w:rsidR="008776EF" w:rsidRPr="00DB558C">
        <w:t xml:space="preserve">dotazníkového šetření se stali pedagogové a rodiče dětí zapojených </w:t>
      </w:r>
      <w:r w:rsidR="009E0098">
        <w:t xml:space="preserve">               </w:t>
      </w:r>
      <w:r w:rsidR="008776EF" w:rsidRPr="00DB558C">
        <w:t xml:space="preserve">do adaptačního </w:t>
      </w:r>
      <w:r w:rsidR="008776EF">
        <w:t>procesu.</w:t>
      </w:r>
    </w:p>
    <w:p w:rsidR="008776EF" w:rsidRPr="003227C7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227C7">
        <w:t>Výběr respondentů byl záměrný</w:t>
      </w:r>
      <w:r w:rsidR="00A0148B">
        <w:t xml:space="preserve"> dle relevantních znaků</w:t>
      </w:r>
      <w:r w:rsidR="0034186C">
        <w:t xml:space="preserve">. </w:t>
      </w:r>
      <w:r w:rsidR="00995B4C">
        <w:t>(</w:t>
      </w:r>
      <w:r w:rsidR="00A0148B" w:rsidRPr="00995B4C">
        <w:t xml:space="preserve">Gavora </w:t>
      </w:r>
      <w:r w:rsidR="009E0098">
        <w:t xml:space="preserve">, </w:t>
      </w:r>
      <w:r w:rsidR="00A0148B" w:rsidRPr="00995B4C">
        <w:t>2010, 79)</w:t>
      </w:r>
      <w:r w:rsidR="004F3C8E" w:rsidRPr="00995B4C">
        <w:t xml:space="preserve"> </w:t>
      </w:r>
    </w:p>
    <w:p w:rsidR="008776EF" w:rsidRPr="00DB558C" w:rsidRDefault="008776EF" w:rsidP="0018190D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</w:pPr>
      <w:r w:rsidRPr="00DB558C">
        <w:t>Mateřská škola se nacházela v Olomouckém kraji</w:t>
      </w:r>
      <w:r>
        <w:t>.</w:t>
      </w:r>
    </w:p>
    <w:p w:rsidR="008776EF" w:rsidRPr="00DB558C" w:rsidRDefault="008776EF" w:rsidP="0018190D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>
        <w:t xml:space="preserve">Pedagog </w:t>
      </w:r>
      <w:r w:rsidRPr="00D53974">
        <w:t>působí</w:t>
      </w:r>
      <w:r w:rsidRPr="00DB558C">
        <w:t xml:space="preserve"> u nově příchozích dětí</w:t>
      </w:r>
      <w:r>
        <w:t>.</w:t>
      </w:r>
    </w:p>
    <w:p w:rsidR="008776EF" w:rsidRDefault="008776EF" w:rsidP="0018190D">
      <w:pPr>
        <w:pStyle w:val="Normln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hanging="436"/>
        <w:jc w:val="both"/>
      </w:pPr>
      <w:r w:rsidRPr="00DB558C">
        <w:t xml:space="preserve">Dítě nastoupilo do mateřské školy a bylo zapojeno do adaptačního </w:t>
      </w:r>
      <w:r>
        <w:t>procesu.</w:t>
      </w:r>
    </w:p>
    <w:p w:rsidR="008776EF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</w:p>
    <w:p w:rsidR="008776EF" w:rsidRPr="00D53974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D53974">
        <w:lastRenderedPageBreak/>
        <w:t>Rozsah vzorku: Do šetření bylo zahrnuto 10 mateřských škol: 10 rodičů, 10 pedagogů.</w:t>
      </w:r>
    </w:p>
    <w:p w:rsidR="008776EF" w:rsidRPr="001A3E0A" w:rsidRDefault="008776EF" w:rsidP="00A0148B">
      <w:pPr>
        <w:spacing w:after="0"/>
        <w:rPr>
          <w:rFonts w:ascii="Times New Roman" w:hAnsi="Times New Roman"/>
          <w:b/>
          <w:sz w:val="26"/>
        </w:rPr>
      </w:pPr>
      <w:r w:rsidRPr="001A3E0A">
        <w:rPr>
          <w:rFonts w:ascii="Times New Roman" w:hAnsi="Times New Roman"/>
          <w:b/>
          <w:sz w:val="26"/>
        </w:rPr>
        <w:t>Metody sběru dat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836">
        <w:rPr>
          <w:rFonts w:ascii="Times New Roman" w:hAnsi="Times New Roman"/>
          <w:sz w:val="24"/>
          <w:szCs w:val="24"/>
        </w:rPr>
        <w:t xml:space="preserve">Nástrojem pro sběr dat byly zvoleny nestandardizované dotazníky. První byl určen </w:t>
      </w:r>
      <w:r w:rsidR="009E0098">
        <w:rPr>
          <w:rFonts w:ascii="Times New Roman" w:hAnsi="Times New Roman"/>
          <w:sz w:val="24"/>
          <w:szCs w:val="24"/>
        </w:rPr>
        <w:t xml:space="preserve">             </w:t>
      </w:r>
      <w:r w:rsidRPr="00562836">
        <w:rPr>
          <w:rFonts w:ascii="Times New Roman" w:hAnsi="Times New Roman"/>
          <w:sz w:val="24"/>
          <w:szCs w:val="24"/>
        </w:rPr>
        <w:t>pro pedagogy, do jejichž třídy byly ve školním roce 2015/2016 přijaty nově příchozí děti. Druhý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562836">
        <w:rPr>
          <w:rFonts w:ascii="Times New Roman" w:hAnsi="Times New Roman"/>
          <w:sz w:val="24"/>
          <w:szCs w:val="24"/>
        </w:rPr>
        <w:t>byl určen pro rodič</w:t>
      </w:r>
      <w:r>
        <w:rPr>
          <w:rFonts w:ascii="Times New Roman" w:hAnsi="Times New Roman"/>
          <w:sz w:val="24"/>
          <w:szCs w:val="24"/>
        </w:rPr>
        <w:t>e dětí, které</w:t>
      </w:r>
      <w:r w:rsidRPr="00562836">
        <w:rPr>
          <w:rFonts w:ascii="Times New Roman" w:hAnsi="Times New Roman"/>
          <w:sz w:val="24"/>
          <w:szCs w:val="24"/>
        </w:rPr>
        <w:t xml:space="preserve"> v té</w:t>
      </w:r>
      <w:r>
        <w:rPr>
          <w:rFonts w:ascii="Times New Roman" w:hAnsi="Times New Roman"/>
          <w:sz w:val="24"/>
          <w:szCs w:val="24"/>
        </w:rPr>
        <w:t>m</w:t>
      </w:r>
      <w:r w:rsidRPr="00562836">
        <w:rPr>
          <w:rFonts w:ascii="Times New Roman" w:hAnsi="Times New Roman"/>
          <w:sz w:val="24"/>
          <w:szCs w:val="24"/>
        </w:rPr>
        <w:t>že školním roce 2015/16 b</w:t>
      </w:r>
      <w:r w:rsidR="009E0098">
        <w:rPr>
          <w:rFonts w:ascii="Times New Roman" w:hAnsi="Times New Roman"/>
          <w:sz w:val="24"/>
          <w:szCs w:val="24"/>
        </w:rPr>
        <w:t xml:space="preserve">yly </w:t>
      </w:r>
      <w:r w:rsidRPr="00562836">
        <w:rPr>
          <w:rFonts w:ascii="Times New Roman" w:hAnsi="Times New Roman"/>
          <w:sz w:val="24"/>
          <w:szCs w:val="24"/>
        </w:rPr>
        <w:t>přijaty k předškolnímu vzdělávání.</w:t>
      </w:r>
    </w:p>
    <w:p w:rsidR="008776EF" w:rsidRPr="00DB558C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Úvod dotazníků</w:t>
      </w:r>
      <w:r w:rsidRPr="00DB558C">
        <w:rPr>
          <w:rFonts w:ascii="Times New Roman" w:hAnsi="Times New Roman"/>
          <w:sz w:val="24"/>
          <w:szCs w:val="24"/>
        </w:rPr>
        <w:t xml:space="preserve"> tvořilo oslovení, dále byl zmíněn cíl šetření a závěrečné poděkování. V dotazníku věno</w:t>
      </w:r>
      <w:r w:rsidR="0052104A">
        <w:rPr>
          <w:rFonts w:ascii="Times New Roman" w:hAnsi="Times New Roman"/>
          <w:sz w:val="24"/>
          <w:szCs w:val="24"/>
        </w:rPr>
        <w:t>vaným rodičům byl navíc</w:t>
      </w:r>
      <w:r w:rsidRPr="00DB558C">
        <w:rPr>
          <w:rFonts w:ascii="Times New Roman" w:hAnsi="Times New Roman"/>
          <w:sz w:val="24"/>
          <w:szCs w:val="24"/>
        </w:rPr>
        <w:t xml:space="preserve"> vysvě</w:t>
      </w:r>
      <w:r w:rsidR="0052104A">
        <w:rPr>
          <w:rFonts w:ascii="Times New Roman" w:hAnsi="Times New Roman"/>
          <w:sz w:val="24"/>
          <w:szCs w:val="24"/>
        </w:rPr>
        <w:t>tlen pojem</w:t>
      </w:r>
      <w:r w:rsidRPr="00DB558C">
        <w:rPr>
          <w:rFonts w:ascii="Times New Roman" w:hAnsi="Times New Roman"/>
          <w:sz w:val="24"/>
          <w:szCs w:val="24"/>
        </w:rPr>
        <w:t xml:space="preserve"> „adaptační režim.“ Dotazník obsahoval 11</w:t>
      </w:r>
      <w:r>
        <w:rPr>
          <w:rFonts w:ascii="Times New Roman" w:hAnsi="Times New Roman"/>
          <w:sz w:val="24"/>
          <w:szCs w:val="24"/>
        </w:rPr>
        <w:t>položek</w:t>
      </w:r>
      <w:r w:rsidRPr="00DB558C">
        <w:rPr>
          <w:rFonts w:ascii="Times New Roman" w:hAnsi="Times New Roman"/>
          <w:sz w:val="24"/>
          <w:szCs w:val="24"/>
        </w:rPr>
        <w:t xml:space="preserve">.Respondentiodpovídalinauzavřené a otevřené otázky, u 2 otázek hodnotili na škále. </w:t>
      </w:r>
    </w:p>
    <w:p w:rsidR="008776EF" w:rsidRPr="001A3E0A" w:rsidRDefault="008776EF" w:rsidP="00A0148B">
      <w:pPr>
        <w:spacing w:after="0"/>
        <w:rPr>
          <w:rFonts w:ascii="Times New Roman" w:hAnsi="Times New Roman"/>
          <w:b/>
          <w:sz w:val="26"/>
        </w:rPr>
      </w:pPr>
      <w:r w:rsidRPr="001A3E0A">
        <w:rPr>
          <w:rFonts w:ascii="Times New Roman" w:hAnsi="Times New Roman"/>
          <w:b/>
          <w:sz w:val="26"/>
        </w:rPr>
        <w:t>Metody vyhodnocení dat</w:t>
      </w:r>
    </w:p>
    <w:p w:rsidR="008776EF" w:rsidRPr="00E4047E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5A4">
        <w:rPr>
          <w:rFonts w:ascii="Times New Roman" w:hAnsi="Times New Roman"/>
          <w:sz w:val="24"/>
          <w:szCs w:val="24"/>
          <w:shd w:val="clear" w:color="auto" w:fill="FEFEFE"/>
        </w:rPr>
        <w:t>Odpovědi respondentů byly podle jejich charakteru vyhodnocovány následujícím způsobem. U uzavřených otázek došlo k</w:t>
      </w:r>
      <w:r w:rsidR="009E0098">
        <w:rPr>
          <w:rFonts w:ascii="Times New Roman" w:hAnsi="Times New Roman"/>
          <w:sz w:val="24"/>
          <w:szCs w:val="24"/>
          <w:shd w:val="clear" w:color="auto" w:fill="FEFEFE"/>
        </w:rPr>
        <w:t> </w:t>
      </w:r>
      <w:r w:rsidRPr="009755A4">
        <w:rPr>
          <w:rFonts w:ascii="Times New Roman" w:hAnsi="Times New Roman"/>
          <w:sz w:val="24"/>
          <w:szCs w:val="24"/>
          <w:shd w:val="clear" w:color="auto" w:fill="FEFEFE"/>
        </w:rPr>
        <w:t>převodu</w:t>
      </w:r>
      <w:r w:rsidR="009E0098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odpovědí </w:t>
      </w:r>
      <w:r w:rsidRPr="009755A4">
        <w:rPr>
          <w:rFonts w:ascii="Times New Roman" w:hAnsi="Times New Roman"/>
          <w:sz w:val="24"/>
          <w:szCs w:val="24"/>
          <w:shd w:val="clear" w:color="auto" w:fill="FEFEFE"/>
        </w:rPr>
        <w:t>na četnost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 uvedenou v  procentech </w:t>
      </w:r>
      <w:r w:rsidRPr="009755A4">
        <w:rPr>
          <w:rFonts w:ascii="Times New Roman" w:hAnsi="Times New Roman"/>
          <w:sz w:val="24"/>
          <w:szCs w:val="24"/>
          <w:shd w:val="clear" w:color="auto" w:fill="FEFEFE"/>
        </w:rPr>
        <w:t>a poté byly zaznamenány do grafů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. </w:t>
      </w:r>
      <w:r>
        <w:rPr>
          <w:rFonts w:ascii="Times New Roman" w:hAnsi="Times New Roman"/>
          <w:sz w:val="24"/>
          <w:szCs w:val="24"/>
        </w:rPr>
        <w:t>V důsledku výběru z více možností jsou některé uzav</w:t>
      </w:r>
      <w:r w:rsidR="001A3E0A">
        <w:rPr>
          <w:rFonts w:ascii="Times New Roman" w:hAnsi="Times New Roman"/>
          <w:sz w:val="24"/>
          <w:szCs w:val="24"/>
        </w:rPr>
        <w:t xml:space="preserve">řené otázky převedeny pouze na </w:t>
      </w:r>
      <w:r>
        <w:rPr>
          <w:rFonts w:ascii="Times New Roman" w:hAnsi="Times New Roman"/>
          <w:sz w:val="24"/>
          <w:szCs w:val="24"/>
        </w:rPr>
        <w:t xml:space="preserve">četnost. </w:t>
      </w:r>
      <w:r>
        <w:rPr>
          <w:rFonts w:ascii="Times New Roman" w:hAnsi="Times New Roman"/>
          <w:sz w:val="24"/>
          <w:szCs w:val="24"/>
          <w:shd w:val="clear" w:color="auto" w:fill="FEFEFE"/>
        </w:rPr>
        <w:t xml:space="preserve">Otevřené otázky </w:t>
      </w:r>
      <w:r w:rsidRPr="00FF6CA2">
        <w:rPr>
          <w:rFonts w:ascii="Times New Roman" w:hAnsi="Times New Roman"/>
          <w:sz w:val="24"/>
          <w:szCs w:val="24"/>
        </w:rPr>
        <w:t xml:space="preserve">byly podrobeny </w:t>
      </w:r>
      <w:r>
        <w:rPr>
          <w:rFonts w:ascii="Times New Roman" w:hAnsi="Times New Roman"/>
          <w:sz w:val="24"/>
          <w:szCs w:val="24"/>
        </w:rPr>
        <w:t xml:space="preserve">kategorizaci a následně </w:t>
      </w:r>
      <w:r w:rsidRPr="00FF6CA2">
        <w:rPr>
          <w:rFonts w:ascii="Times New Roman" w:hAnsi="Times New Roman"/>
          <w:sz w:val="24"/>
          <w:szCs w:val="24"/>
        </w:rPr>
        <w:t>převedeny do četností.</w:t>
      </w:r>
      <w:r>
        <w:rPr>
          <w:rFonts w:ascii="Times New Roman" w:hAnsi="Times New Roman"/>
          <w:sz w:val="24"/>
          <w:szCs w:val="24"/>
        </w:rPr>
        <w:t xml:space="preserve"> Výsledky jsou doplněny komentářem.</w:t>
      </w:r>
    </w:p>
    <w:p w:rsidR="008776EF" w:rsidRPr="001A3E0A" w:rsidRDefault="000702CB" w:rsidP="008776EF">
      <w:pPr>
        <w:pStyle w:val="Nadpis2"/>
        <w:rPr>
          <w:rFonts w:ascii="Times New Roman" w:hAnsi="Times New Roman"/>
        </w:rPr>
      </w:pPr>
      <w:bookmarkStart w:id="19" w:name="_Toc448256945"/>
      <w:r w:rsidRPr="001A3E0A">
        <w:rPr>
          <w:rFonts w:ascii="Times New Roman" w:hAnsi="Times New Roman"/>
        </w:rPr>
        <w:t>4.1 Výsledky výzkumného</w:t>
      </w:r>
      <w:r w:rsidR="009E0098">
        <w:rPr>
          <w:rFonts w:ascii="Times New Roman" w:hAnsi="Times New Roman"/>
        </w:rPr>
        <w:t xml:space="preserve"> </w:t>
      </w:r>
      <w:r w:rsidRPr="001A3E0A">
        <w:rPr>
          <w:rFonts w:ascii="Times New Roman" w:hAnsi="Times New Roman"/>
        </w:rPr>
        <w:t>šetření pedagogové</w:t>
      </w:r>
      <w:bookmarkEnd w:id="19"/>
    </w:p>
    <w:p w:rsidR="008776EF" w:rsidRPr="006D3B41" w:rsidRDefault="008776EF" w:rsidP="008776EF">
      <w:pPr>
        <w:tabs>
          <w:tab w:val="left" w:pos="3255"/>
        </w:tabs>
        <w:spacing w:after="0"/>
      </w:pPr>
      <w:r>
        <w:tab/>
      </w:r>
    </w:p>
    <w:p w:rsidR="008776EF" w:rsidRPr="00BD5770" w:rsidRDefault="008776EF" w:rsidP="008776EF">
      <w:pPr>
        <w:spacing w:after="0" w:line="36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BD5770">
        <w:rPr>
          <w:rFonts w:ascii="Times New Roman" w:hAnsi="Times New Roman"/>
          <w:b/>
          <w:sz w:val="24"/>
          <w:szCs w:val="24"/>
        </w:rPr>
        <w:t>Pohlaví respondentů</w:t>
      </w:r>
    </w:p>
    <w:p w:rsidR="00A0148B" w:rsidRDefault="008776EF" w:rsidP="009E00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3974">
        <w:rPr>
          <w:rFonts w:ascii="Times New Roman" w:hAnsi="Times New Roman"/>
          <w:sz w:val="24"/>
          <w:szCs w:val="24"/>
        </w:rPr>
        <w:t xml:space="preserve">Z celkového počtu 10 dotazovaných pedagogů odpovědělo 10 žen. V dotazníku nebyl dotazován žádný muž. </w:t>
      </w:r>
      <w:r>
        <w:rPr>
          <w:rFonts w:ascii="Times New Roman" w:hAnsi="Times New Roman"/>
          <w:sz w:val="24"/>
          <w:szCs w:val="24"/>
        </w:rPr>
        <w:t>Z tohoto zjištění půjde především o názory žen. Z výzkumu prováděného ve školním roce 2012/2013 učinilo MŠMT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 xml:space="preserve"> závěr o genderové situaci v jednotlivých typech škol. </w:t>
      </w:r>
      <w:r w:rsidRPr="00BD5770">
        <w:rPr>
          <w:rFonts w:ascii="Times New Roman" w:hAnsi="Times New Roman"/>
          <w:sz w:val="24"/>
          <w:szCs w:val="24"/>
        </w:rPr>
        <w:t>Oproti základním školám se v mateřských školách převážně objevují učitelky</w:t>
      </w:r>
      <w:r>
        <w:rPr>
          <w:rFonts w:ascii="Times New Roman" w:hAnsi="Times New Roman"/>
          <w:sz w:val="24"/>
          <w:szCs w:val="24"/>
        </w:rPr>
        <w:t xml:space="preserve"> 99,7 %</w:t>
      </w:r>
      <w:r w:rsidRPr="00BD5770">
        <w:rPr>
          <w:rFonts w:ascii="Times New Roman" w:hAnsi="Times New Roman"/>
          <w:sz w:val="24"/>
          <w:szCs w:val="24"/>
        </w:rPr>
        <w:t>, jen v menší míře či výjimečně muži</w:t>
      </w:r>
      <w:r>
        <w:rPr>
          <w:rFonts w:ascii="Times New Roman" w:hAnsi="Times New Roman"/>
          <w:sz w:val="24"/>
          <w:szCs w:val="24"/>
        </w:rPr>
        <w:t xml:space="preserve"> 0,3 %</w:t>
      </w:r>
      <w:r w:rsidRPr="00BD5770">
        <w:rPr>
          <w:rFonts w:ascii="Times New Roman" w:hAnsi="Times New Roman"/>
          <w:sz w:val="24"/>
          <w:szCs w:val="24"/>
        </w:rPr>
        <w:t>.</w:t>
      </w:r>
    </w:p>
    <w:p w:rsidR="00A0148B" w:rsidRDefault="00A0148B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0098" w:rsidRPr="00376CE2" w:rsidRDefault="009E0098" w:rsidP="009E00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E03B74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6267">
        <w:rPr>
          <w:rFonts w:ascii="Times New Roman" w:hAnsi="Times New Roman"/>
          <w:b/>
          <w:sz w:val="24"/>
          <w:szCs w:val="24"/>
        </w:rPr>
        <w:lastRenderedPageBreak/>
        <w:t xml:space="preserve">2.Věková kategorie respondentů </w:t>
      </w:r>
    </w:p>
    <w:p w:rsidR="008776EF" w:rsidRPr="00D61765" w:rsidRDefault="008776EF" w:rsidP="008776EF">
      <w:pPr>
        <w:pStyle w:val="Odstavecseseznamem"/>
        <w:keepNext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1321">
        <w:rPr>
          <w:rFonts w:ascii="Times New Roman" w:hAnsi="Times New Roman"/>
          <w:sz w:val="20"/>
          <w:szCs w:val="20"/>
        </w:rPr>
        <w:t>Graf č.</w:t>
      </w:r>
      <w:r>
        <w:rPr>
          <w:rFonts w:ascii="Times New Roman" w:hAnsi="Times New Roman"/>
          <w:sz w:val="20"/>
          <w:szCs w:val="20"/>
        </w:rPr>
        <w:t>1 V</w:t>
      </w:r>
      <w:r w:rsidRPr="00E91321">
        <w:rPr>
          <w:rFonts w:ascii="Times New Roman" w:hAnsi="Times New Roman"/>
          <w:sz w:val="20"/>
          <w:szCs w:val="20"/>
        </w:rPr>
        <w:t>ěk respondentů</w:t>
      </w:r>
    </w:p>
    <w:p w:rsidR="008776EF" w:rsidRDefault="008776EF" w:rsidP="008776EF">
      <w:pPr>
        <w:pStyle w:val="Odstavecseseznamem"/>
        <w:keepNext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581400" cy="2047875"/>
            <wp:effectExtent l="0" t="0" r="0" b="0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76EF" w:rsidRPr="002555DB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6CBA">
        <w:rPr>
          <w:rFonts w:ascii="Times New Roman" w:hAnsi="Times New Roman"/>
          <w:sz w:val="24"/>
          <w:szCs w:val="24"/>
        </w:rPr>
        <w:t xml:space="preserve">Komentář: </w:t>
      </w:r>
      <w:r w:rsidRPr="00456865">
        <w:rPr>
          <w:rFonts w:ascii="Times New Roman" w:hAnsi="Times New Roman"/>
          <w:sz w:val="24"/>
          <w:szCs w:val="24"/>
        </w:rPr>
        <w:t>Největší skupinou byli pedagogové ve věkové kategorii nad 50 let (30%). Druhou příčku tvořili pedagogové ve věku méně než 25 let (20%),35-45 let (20%) a 45-50 let (20%). Zbylých 10 % obsadil pouze jeden pedagog od 25-35let.</w:t>
      </w:r>
    </w:p>
    <w:p w:rsidR="008776EF" w:rsidRPr="00FB51E7" w:rsidRDefault="008776EF" w:rsidP="008776E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91321">
        <w:rPr>
          <w:rFonts w:ascii="Times New Roman" w:hAnsi="Times New Roman"/>
          <w:b/>
          <w:sz w:val="24"/>
          <w:szCs w:val="24"/>
        </w:rPr>
        <w:t>Dosažené nejvyšší vzdělání</w:t>
      </w:r>
    </w:p>
    <w:p w:rsidR="008776EF" w:rsidRPr="00DB558C" w:rsidRDefault="008776EF" w:rsidP="008776EF">
      <w:pPr>
        <w:pStyle w:val="Titulek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Graf č.2</w:t>
      </w:r>
      <w:r w:rsidRPr="00DB558C">
        <w:rPr>
          <w:rFonts w:ascii="Times New Roman" w:hAnsi="Times New Roman"/>
          <w:b w:val="0"/>
          <w:color w:val="auto"/>
          <w:sz w:val="20"/>
          <w:szCs w:val="20"/>
        </w:rPr>
        <w:t>. Dosažené nejvyšší vzdělání</w:t>
      </w:r>
    </w:p>
    <w:p w:rsidR="008776EF" w:rsidRDefault="008776EF" w:rsidP="008776EF">
      <w:pPr>
        <w:spacing w:line="360" w:lineRule="auto"/>
        <w:ind w:left="35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886200" cy="2257425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76EF" w:rsidRDefault="008776EF" w:rsidP="005F1F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Komentář: </w:t>
      </w:r>
      <w:r w:rsidRPr="00E03B74">
        <w:rPr>
          <w:rFonts w:ascii="Times New Roman" w:hAnsi="Times New Roman"/>
          <w:sz w:val="24"/>
          <w:szCs w:val="24"/>
        </w:rPr>
        <w:t>80% odpovědělo, že jejich nejvyšší dosažené v</w:t>
      </w:r>
      <w:r>
        <w:rPr>
          <w:rFonts w:ascii="Times New Roman" w:hAnsi="Times New Roman"/>
          <w:sz w:val="24"/>
          <w:szCs w:val="24"/>
        </w:rPr>
        <w:t xml:space="preserve">zdělání je střední pedagogická </w:t>
      </w:r>
      <w:r w:rsidRPr="00E03B74">
        <w:rPr>
          <w:rFonts w:ascii="Times New Roman" w:hAnsi="Times New Roman"/>
          <w:sz w:val="24"/>
          <w:szCs w:val="24"/>
        </w:rPr>
        <w:t>škola</w:t>
      </w:r>
      <w:r>
        <w:rPr>
          <w:rFonts w:ascii="Times New Roman" w:hAnsi="Times New Roman"/>
          <w:sz w:val="24"/>
          <w:szCs w:val="24"/>
        </w:rPr>
        <w:t xml:space="preserve"> s maturitou. 20% </w:t>
      </w:r>
      <w:r w:rsidRPr="00E03B74">
        <w:rPr>
          <w:rFonts w:ascii="Times New Roman" w:hAnsi="Times New Roman"/>
          <w:sz w:val="24"/>
          <w:szCs w:val="24"/>
        </w:rPr>
        <w:t>uvedlo vysokou školu s pedagogickým zaměřením. Z nabízených škol nebyly uvedeny vyšší odborné školy ani jiné vzdělání.</w:t>
      </w:r>
      <w:r>
        <w:rPr>
          <w:rFonts w:ascii="Times New Roman" w:hAnsi="Times New Roman"/>
          <w:sz w:val="24"/>
          <w:szCs w:val="24"/>
        </w:rPr>
        <w:t xml:space="preserve"> Pedagogové nad 50 let uváděli střední školu. Mladší a střední generace využily další možnosti studia na vysoké škole.</w:t>
      </w:r>
    </w:p>
    <w:p w:rsidR="008776EF" w:rsidRDefault="008776EF" w:rsidP="008776EF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776EF" w:rsidRPr="00E91321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E91321">
        <w:rPr>
          <w:rFonts w:ascii="Times New Roman" w:hAnsi="Times New Roman"/>
          <w:b/>
          <w:sz w:val="24"/>
          <w:szCs w:val="24"/>
        </w:rPr>
        <w:t>Délka praxe</w:t>
      </w:r>
    </w:p>
    <w:p w:rsidR="008776EF" w:rsidRPr="00DB558C" w:rsidRDefault="008776EF" w:rsidP="008776EF">
      <w:pPr>
        <w:tabs>
          <w:tab w:val="left" w:pos="177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Graf č.3</w:t>
      </w:r>
      <w:r w:rsidRPr="00DB558C">
        <w:rPr>
          <w:rFonts w:ascii="Times New Roman" w:hAnsi="Times New Roman"/>
          <w:sz w:val="20"/>
          <w:szCs w:val="20"/>
        </w:rPr>
        <w:t xml:space="preserve"> Délka praxe</w:t>
      </w:r>
    </w:p>
    <w:p w:rsidR="008776EF" w:rsidRPr="00FB51E7" w:rsidRDefault="008776EF" w:rsidP="008776EF">
      <w:pPr>
        <w:keepNext/>
        <w:tabs>
          <w:tab w:val="left" w:pos="1024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324225" cy="1724025"/>
            <wp:effectExtent l="0" t="0" r="0" b="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76EF" w:rsidRPr="00E4047E" w:rsidRDefault="008776EF" w:rsidP="008776EF">
      <w:pPr>
        <w:pStyle w:val="Titulek"/>
        <w:spacing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Komentář: </w:t>
      </w:r>
      <w:r w:rsidRPr="00D34189">
        <w:rPr>
          <w:rFonts w:ascii="Times New Roman" w:hAnsi="Times New Roman"/>
          <w:b w:val="0"/>
          <w:color w:val="auto"/>
          <w:sz w:val="24"/>
          <w:szCs w:val="24"/>
        </w:rPr>
        <w:t>Největší skupinu tvořili pedagogové s nejdelší praxí nad 25 let (50%). Menší skupinu 30% s praxí od 5-25 let. 20% respondentů uvedlo praxi do 5 let. Dotazníkové šetření vyplnilo nejvíce pedagogů s dlouholetou praxí nad 25 let. Což odpovídá nejpočetnější věkové kategorii dotazovaných pedagogů.</w:t>
      </w:r>
    </w:p>
    <w:p w:rsidR="008776EF" w:rsidRPr="00E91321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E91321">
        <w:rPr>
          <w:rFonts w:ascii="Times New Roman" w:hAnsi="Times New Roman"/>
          <w:b/>
          <w:sz w:val="24"/>
          <w:szCs w:val="24"/>
        </w:rPr>
        <w:t>Jakou formu komunikace upřednostňujete v období adaptačního režimu?</w:t>
      </w:r>
    </w:p>
    <w:p w:rsidR="008776EF" w:rsidRPr="00DB558C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č.4 Upřednostněná komunikace</w:t>
      </w:r>
    </w:p>
    <w:p w:rsidR="008776EF" w:rsidRDefault="008776EF" w:rsidP="008776EF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cs-CZ"/>
        </w:rPr>
        <w:drawing>
          <wp:anchor distT="0" distB="2286" distL="114300" distR="114300" simplePos="0" relativeHeight="251661312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50800</wp:posOffset>
            </wp:positionV>
            <wp:extent cx="4151630" cy="1981200"/>
            <wp:effectExtent l="0" t="0" r="0" b="0"/>
            <wp:wrapSquare wrapText="bothSides"/>
            <wp:docPr id="16" name="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8776EF" w:rsidRDefault="008776EF" w:rsidP="008776E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8776EF" w:rsidRDefault="008776EF" w:rsidP="008776EF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2F6CBA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Komentář: </w:t>
      </w:r>
      <w:r w:rsidRPr="00E03B74">
        <w:rPr>
          <w:rFonts w:ascii="Times New Roman" w:hAnsi="Times New Roman"/>
          <w:sz w:val="24"/>
          <w:szCs w:val="24"/>
        </w:rPr>
        <w:t>Z nabízených možností odpovědělo70% respondentů, preferujících komunikaci osobně při každodenním kontaktu. Zbylých 30% odpovědí tvořilo informační schůzky. Elektronická komunikace nebyla v odpovědích obsažena.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480973">
        <w:rPr>
          <w:rFonts w:ascii="Times New Roman" w:hAnsi="Times New Roman"/>
          <w:sz w:val="24"/>
          <w:szCs w:val="24"/>
        </w:rPr>
        <w:t>Většina respondentů se shodla na tom,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480973">
        <w:rPr>
          <w:rFonts w:ascii="Times New Roman" w:hAnsi="Times New Roman"/>
          <w:sz w:val="24"/>
          <w:szCs w:val="24"/>
        </w:rPr>
        <w:t>že nejvhodnější komunikace v adaptačním režimu je osobně při každodenním kontaktu.</w:t>
      </w:r>
      <w:r>
        <w:rPr>
          <w:rFonts w:ascii="Times New Roman" w:hAnsi="Times New Roman"/>
          <w:sz w:val="24"/>
          <w:szCs w:val="24"/>
        </w:rPr>
        <w:t xml:space="preserve"> Zvolená komunikace je vhodnější k podávání informací rodičům přímo o jejich dítěti než informační schůzka, kde rodiče dostávají obecné informace vztahující se pouze na mateřskou školu.</w:t>
      </w:r>
    </w:p>
    <w:p w:rsidR="008776EF" w:rsidRPr="00FB51E7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 </w:t>
      </w:r>
      <w:r w:rsidRPr="00480973">
        <w:rPr>
          <w:rFonts w:ascii="Times New Roman" w:hAnsi="Times New Roman"/>
          <w:b/>
          <w:sz w:val="24"/>
          <w:szCs w:val="24"/>
        </w:rPr>
        <w:t>Co nabízí Vaše mateřská škola rodičům v období adaptačního režimu?</w:t>
      </w:r>
    </w:p>
    <w:p w:rsidR="008776EF" w:rsidRPr="00084D71" w:rsidRDefault="008776EF" w:rsidP="008776EF">
      <w:pPr>
        <w:pStyle w:val="Odstavecseseznamem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Graf č.5 N</w:t>
      </w:r>
      <w:r w:rsidRPr="00084D71">
        <w:rPr>
          <w:rFonts w:ascii="Times New Roman" w:hAnsi="Times New Roman"/>
          <w:sz w:val="20"/>
          <w:szCs w:val="20"/>
        </w:rPr>
        <w:t>abídka mateřských škol</w:t>
      </w:r>
    </w:p>
    <w:p w:rsidR="008776EF" w:rsidRPr="00480973" w:rsidRDefault="008776EF" w:rsidP="008776EF">
      <w:pPr>
        <w:pStyle w:val="Titulek"/>
        <w:spacing w:line="360" w:lineRule="auto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133850" cy="1981200"/>
            <wp:effectExtent l="0" t="0" r="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76EF" w:rsidRDefault="008776EF" w:rsidP="008776EF">
      <w:pPr>
        <w:keepNext/>
        <w:tabs>
          <w:tab w:val="left" w:pos="954"/>
          <w:tab w:val="left" w:pos="162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51E7">
        <w:rPr>
          <w:rFonts w:ascii="Times New Roman" w:hAnsi="Times New Roman"/>
          <w:sz w:val="24"/>
          <w:szCs w:val="24"/>
        </w:rPr>
        <w:t>Komentář:</w:t>
      </w:r>
      <w:r w:rsidRPr="00D34189">
        <w:rPr>
          <w:rFonts w:ascii="Times New Roman" w:hAnsi="Times New Roman"/>
          <w:sz w:val="24"/>
          <w:szCs w:val="24"/>
        </w:rPr>
        <w:t xml:space="preserve">Z dotazovaných 10 </w:t>
      </w:r>
      <w:r>
        <w:rPr>
          <w:rFonts w:ascii="Times New Roman" w:hAnsi="Times New Roman"/>
          <w:sz w:val="24"/>
          <w:szCs w:val="24"/>
        </w:rPr>
        <w:t xml:space="preserve">pedagogů </w:t>
      </w:r>
      <w:r w:rsidRPr="00E03B74">
        <w:rPr>
          <w:rFonts w:ascii="Times New Roman" w:hAnsi="Times New Roman"/>
          <w:sz w:val="24"/>
          <w:szCs w:val="24"/>
        </w:rPr>
        <w:t>uvedlo nejvíce informační schůzky (8), 7 mateřských škol zkrácený režim pobytu dítěte v mateřské škole a 5 škol možnost rodiče účastnit se pobytu v ma</w:t>
      </w:r>
      <w:r>
        <w:rPr>
          <w:rFonts w:ascii="Times New Roman" w:hAnsi="Times New Roman"/>
          <w:sz w:val="24"/>
          <w:szCs w:val="24"/>
        </w:rPr>
        <w:t>teřské škole spolu s dítětem. 2</w:t>
      </w:r>
      <w:r w:rsidRPr="00E03B74">
        <w:rPr>
          <w:rFonts w:ascii="Times New Roman" w:hAnsi="Times New Roman"/>
          <w:sz w:val="24"/>
          <w:szCs w:val="24"/>
        </w:rPr>
        <w:t xml:space="preserve"> se zmínili o nových formách nabídek a to seznamovací opékání na školní zahradě a individuální rozhovory s dítětem a rodiči s přesně stanovenými pravidly režimu dne. </w:t>
      </w:r>
      <w:r w:rsidRPr="00423E0F">
        <w:rPr>
          <w:rFonts w:ascii="Times New Roman" w:hAnsi="Times New Roman"/>
          <w:sz w:val="24"/>
          <w:szCs w:val="24"/>
        </w:rPr>
        <w:t>Z grafu je možné vidět nejčastější nabídky mateřských škol,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423E0F">
        <w:rPr>
          <w:rFonts w:ascii="Times New Roman" w:hAnsi="Times New Roman"/>
          <w:sz w:val="24"/>
          <w:szCs w:val="24"/>
        </w:rPr>
        <w:t>určených dětem a jejich rodičům, zapojených do adaptačního re</w:t>
      </w:r>
      <w:r>
        <w:rPr>
          <w:rFonts w:ascii="Times New Roman" w:hAnsi="Times New Roman"/>
          <w:sz w:val="24"/>
          <w:szCs w:val="24"/>
        </w:rPr>
        <w:t xml:space="preserve">žimu. K nejčastějším nabídkám </w:t>
      </w:r>
      <w:r w:rsidRPr="00423E0F">
        <w:rPr>
          <w:rFonts w:ascii="Times New Roman" w:hAnsi="Times New Roman"/>
          <w:sz w:val="24"/>
          <w:szCs w:val="24"/>
        </w:rPr>
        <w:t>objevujících se ve</w:t>
      </w:r>
      <w:r w:rsidR="008633F5">
        <w:rPr>
          <w:rFonts w:ascii="Times New Roman" w:hAnsi="Times New Roman"/>
          <w:sz w:val="24"/>
          <w:szCs w:val="24"/>
        </w:rPr>
        <w:t xml:space="preserve"> většině mateřských škol patří </w:t>
      </w:r>
      <w:r w:rsidRPr="00423E0F">
        <w:rPr>
          <w:rFonts w:ascii="Times New Roman" w:hAnsi="Times New Roman"/>
          <w:sz w:val="24"/>
          <w:szCs w:val="24"/>
        </w:rPr>
        <w:t xml:space="preserve">informační schůzky </w:t>
      </w:r>
      <w:r w:rsidRPr="00376CE2">
        <w:rPr>
          <w:rFonts w:ascii="Times New Roman" w:hAnsi="Times New Roman"/>
          <w:sz w:val="24"/>
          <w:szCs w:val="24"/>
        </w:rPr>
        <w:t>a zkrácený režim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3E0F">
        <w:rPr>
          <w:rFonts w:ascii="Times New Roman" w:hAnsi="Times New Roman"/>
          <w:sz w:val="24"/>
          <w:szCs w:val="24"/>
        </w:rPr>
        <w:t>Ostatní nabídky jsou užívány v menší míře.</w:t>
      </w:r>
    </w:p>
    <w:p w:rsidR="008776EF" w:rsidRPr="00FB51E7" w:rsidRDefault="008776EF" w:rsidP="008776EF">
      <w:pPr>
        <w:keepNext/>
        <w:tabs>
          <w:tab w:val="left" w:pos="954"/>
          <w:tab w:val="left" w:pos="1624"/>
        </w:tabs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776EF" w:rsidRPr="002F6CBA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80973">
        <w:rPr>
          <w:rFonts w:ascii="Times New Roman" w:hAnsi="Times New Roman"/>
          <w:b/>
          <w:sz w:val="24"/>
          <w:szCs w:val="24"/>
        </w:rPr>
        <w:t xml:space="preserve">Pokud realizujete informační schůzky,jaký je o ně zájem? </w:t>
      </w:r>
    </w:p>
    <w:p w:rsidR="008776EF" w:rsidRPr="007B6CD0" w:rsidRDefault="008776EF" w:rsidP="008776EF">
      <w:pPr>
        <w:spacing w:line="360" w:lineRule="auto"/>
        <w:ind w:left="357" w:firstLine="709"/>
        <w:jc w:val="both"/>
        <w:rPr>
          <w:rFonts w:ascii="Times New Roman" w:hAnsi="Times New Roman"/>
          <w:sz w:val="20"/>
          <w:szCs w:val="20"/>
        </w:rPr>
      </w:pPr>
      <w:r w:rsidRPr="007B6CD0">
        <w:rPr>
          <w:rFonts w:ascii="Times New Roman" w:hAnsi="Times New Roman"/>
          <w:sz w:val="20"/>
          <w:szCs w:val="20"/>
        </w:rPr>
        <w:t>Graf č.6 Zájem rodičů o informační schůzky</w:t>
      </w:r>
    </w:p>
    <w:p w:rsidR="008776EF" w:rsidRPr="00DB558C" w:rsidRDefault="008776EF" w:rsidP="008776E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552825" cy="1781175"/>
            <wp:effectExtent l="0" t="0" r="0" b="0"/>
            <wp:docPr id="5" name="Graf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76EF" w:rsidRDefault="008776EF" w:rsidP="008776EF">
      <w:pPr>
        <w:tabs>
          <w:tab w:val="left" w:pos="13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Komentář: </w:t>
      </w:r>
      <w:r w:rsidRPr="00DB558C">
        <w:rPr>
          <w:rFonts w:ascii="Times New Roman" w:hAnsi="Times New Roman"/>
          <w:sz w:val="24"/>
          <w:szCs w:val="24"/>
        </w:rPr>
        <w:t>Tato otázka obsahuje hodnotící škálu od 1- 5. 1 značí,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 xml:space="preserve">že rodiče mají o informační schůzky velký zájem a </w:t>
      </w:r>
      <w:r w:rsidRPr="00FE6C0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Pr="00FE6C05">
        <w:rPr>
          <w:rFonts w:ascii="Times New Roman" w:hAnsi="Times New Roman"/>
          <w:sz w:val="24"/>
          <w:szCs w:val="24"/>
        </w:rPr>
        <w:t xml:space="preserve"> rodič</w:t>
      </w:r>
      <w:r>
        <w:rPr>
          <w:rFonts w:ascii="Times New Roman" w:hAnsi="Times New Roman"/>
          <w:sz w:val="24"/>
          <w:szCs w:val="24"/>
        </w:rPr>
        <w:t xml:space="preserve">e </w:t>
      </w:r>
      <w:r w:rsidRPr="00FE6C05">
        <w:rPr>
          <w:rFonts w:ascii="Times New Roman" w:hAnsi="Times New Roman"/>
          <w:sz w:val="24"/>
          <w:szCs w:val="24"/>
        </w:rPr>
        <w:t>se</w:t>
      </w:r>
      <w:r w:rsidRPr="00DB558C">
        <w:rPr>
          <w:rFonts w:ascii="Times New Roman" w:hAnsi="Times New Roman"/>
          <w:sz w:val="24"/>
          <w:szCs w:val="24"/>
        </w:rPr>
        <w:t xml:space="preserve"> informačních schůzek vůbec nezúčastňují.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Responde</w:t>
      </w:r>
      <w:r>
        <w:rPr>
          <w:rFonts w:ascii="Times New Roman" w:hAnsi="Times New Roman"/>
          <w:sz w:val="24"/>
          <w:szCs w:val="24"/>
        </w:rPr>
        <w:t>nti měli vybr</w:t>
      </w:r>
      <w:r w:rsidR="00092E42">
        <w:rPr>
          <w:rFonts w:ascii="Times New Roman" w:hAnsi="Times New Roman"/>
          <w:sz w:val="24"/>
          <w:szCs w:val="24"/>
        </w:rPr>
        <w:t xml:space="preserve">at a zaznamenat </w:t>
      </w:r>
      <w:r w:rsidRPr="00DB558C">
        <w:rPr>
          <w:rFonts w:ascii="Times New Roman" w:hAnsi="Times New Roman"/>
          <w:sz w:val="24"/>
          <w:szCs w:val="24"/>
        </w:rPr>
        <w:t>z následují</w:t>
      </w:r>
      <w:r w:rsidR="00092E42">
        <w:rPr>
          <w:rFonts w:ascii="Times New Roman" w:hAnsi="Times New Roman"/>
          <w:sz w:val="24"/>
          <w:szCs w:val="24"/>
        </w:rPr>
        <w:t>cí</w:t>
      </w:r>
      <w:r w:rsidRPr="00DB558C">
        <w:rPr>
          <w:rFonts w:ascii="Times New Roman" w:hAnsi="Times New Roman"/>
          <w:sz w:val="24"/>
          <w:szCs w:val="24"/>
        </w:rPr>
        <w:t xml:space="preserve"> škály odpověď vztahující se na jejich </w:t>
      </w:r>
      <w:r>
        <w:rPr>
          <w:rFonts w:ascii="Times New Roman" w:hAnsi="Times New Roman"/>
          <w:sz w:val="24"/>
          <w:szCs w:val="24"/>
        </w:rPr>
        <w:t xml:space="preserve">mateřskou školu. </w:t>
      </w:r>
      <w:r>
        <w:rPr>
          <w:rFonts w:ascii="Times New Roman" w:hAnsi="Times New Roman"/>
          <w:sz w:val="24"/>
          <w:szCs w:val="24"/>
        </w:rPr>
        <w:lastRenderedPageBreak/>
        <w:t xml:space="preserve">Nejvyšší míra </w:t>
      </w:r>
      <w:r w:rsidRPr="00DB558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ájmu byla možnost 2 (40%) 3 </w:t>
      </w:r>
      <w:r w:rsidRPr="00DB558C">
        <w:rPr>
          <w:rFonts w:ascii="Times New Roman" w:hAnsi="Times New Roman"/>
          <w:sz w:val="24"/>
          <w:szCs w:val="24"/>
        </w:rPr>
        <w:t>respondenti zakroužkovali 3 tz</w:t>
      </w:r>
      <w:r>
        <w:rPr>
          <w:rFonts w:ascii="Times New Roman" w:hAnsi="Times New Roman"/>
          <w:sz w:val="24"/>
          <w:szCs w:val="24"/>
        </w:rPr>
        <w:t>v. „ střední cestu“ zájmu (30%)</w:t>
      </w:r>
      <w:r w:rsidRPr="00DB558C">
        <w:rPr>
          <w:rFonts w:ascii="Times New Roman" w:hAnsi="Times New Roman"/>
          <w:sz w:val="24"/>
          <w:szCs w:val="24"/>
        </w:rPr>
        <w:t xml:space="preserve">, 2 respondenti zakroužkovali </w:t>
      </w:r>
      <w:r>
        <w:rPr>
          <w:rFonts w:ascii="Times New Roman" w:hAnsi="Times New Roman"/>
          <w:sz w:val="24"/>
          <w:szCs w:val="24"/>
        </w:rPr>
        <w:t xml:space="preserve">možnost </w:t>
      </w:r>
      <w:r w:rsidRPr="00DB558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52104A">
        <w:rPr>
          <w:rFonts w:ascii="Times New Roman" w:hAnsi="Times New Roman"/>
          <w:sz w:val="24"/>
          <w:szCs w:val="24"/>
        </w:rPr>
        <w:t xml:space="preserve">Jedenkrát byla zvolena možnost </w:t>
      </w:r>
      <w:r w:rsidRPr="00DB558C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V této položce došlo k zajímavému zjištění, odpověď 1 zvolili pouze 2 učitelé. </w:t>
      </w:r>
      <w:r w:rsidRPr="00DB558C">
        <w:rPr>
          <w:rFonts w:ascii="Times New Roman" w:hAnsi="Times New Roman"/>
          <w:sz w:val="24"/>
          <w:szCs w:val="24"/>
        </w:rPr>
        <w:t>Odpověď 5 nebyla zvolena. Míra zájmu o informační schůzky se pohybuje ve střední hranici.</w:t>
      </w:r>
    </w:p>
    <w:p w:rsidR="008776EF" w:rsidRDefault="008776EF" w:rsidP="008776EF">
      <w:pPr>
        <w:tabs>
          <w:tab w:val="left" w:pos="13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480973" w:rsidRDefault="008776EF" w:rsidP="008776EF">
      <w:pPr>
        <w:tabs>
          <w:tab w:val="left" w:pos="154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80973">
        <w:rPr>
          <w:rFonts w:ascii="Times New Roman" w:hAnsi="Times New Roman"/>
          <w:b/>
          <w:sz w:val="24"/>
          <w:szCs w:val="24"/>
        </w:rPr>
        <w:t>Umožňuje vaše mateřská škola vstup rodičů spolu s dítětem do edukace mateřské školy?</w:t>
      </w:r>
    </w:p>
    <w:p w:rsidR="008776EF" w:rsidRPr="007B6CD0" w:rsidRDefault="008776EF" w:rsidP="008776EF">
      <w:pPr>
        <w:tabs>
          <w:tab w:val="left" w:pos="1544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6CD0">
        <w:rPr>
          <w:rFonts w:ascii="Times New Roman" w:hAnsi="Times New Roman"/>
          <w:sz w:val="20"/>
          <w:szCs w:val="20"/>
        </w:rPr>
        <w:t>Graf č.7 Vstup do edukace MŠ</w:t>
      </w:r>
      <w:r w:rsidRPr="007B6CD0">
        <w:rPr>
          <w:rStyle w:val="Znakapoznpodarou"/>
          <w:rFonts w:ascii="Times New Roman" w:hAnsi="Times New Roman"/>
        </w:rPr>
        <w:footnoteReference w:id="7"/>
      </w:r>
      <w:r w:rsidRPr="007B6CD0">
        <w:rPr>
          <w:rFonts w:ascii="Times New Roman" w:hAnsi="Times New Roman"/>
          <w:sz w:val="20"/>
          <w:szCs w:val="20"/>
        </w:rPr>
        <w:t>spolu s dítětem</w:t>
      </w:r>
    </w:p>
    <w:p w:rsidR="008776EF" w:rsidRPr="00DB558C" w:rsidRDefault="008776EF" w:rsidP="008776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009900" cy="1733550"/>
            <wp:effectExtent l="0" t="0" r="0" b="0"/>
            <wp:docPr id="6" name="objek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776EF" w:rsidRPr="00E23F25" w:rsidRDefault="008776EF" w:rsidP="008776EF">
      <w:pPr>
        <w:tabs>
          <w:tab w:val="left" w:pos="154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Komentář: </w:t>
      </w:r>
      <w:r>
        <w:rPr>
          <w:rFonts w:ascii="Times New Roman" w:hAnsi="Times New Roman"/>
          <w:sz w:val="24"/>
          <w:szCs w:val="24"/>
        </w:rPr>
        <w:t>Odpověď ano zvolilo 60%</w:t>
      </w:r>
      <w:r w:rsidRPr="00DB558C">
        <w:rPr>
          <w:rFonts w:ascii="Times New Roman" w:hAnsi="Times New Roman"/>
          <w:sz w:val="24"/>
          <w:szCs w:val="24"/>
        </w:rPr>
        <w:t>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dpověď ne 30%. Jeden respondent (10%) </w:t>
      </w:r>
      <w:r w:rsidRPr="00DB558C">
        <w:rPr>
          <w:rFonts w:ascii="Times New Roman" w:hAnsi="Times New Roman"/>
          <w:sz w:val="24"/>
          <w:szCs w:val="24"/>
        </w:rPr>
        <w:t xml:space="preserve">nezvolil ani jednu z nabízených odpovědí. </w:t>
      </w:r>
      <w:r w:rsidRPr="00E23F25">
        <w:rPr>
          <w:rFonts w:ascii="Times New Roman" w:hAnsi="Times New Roman"/>
          <w:sz w:val="24"/>
          <w:szCs w:val="24"/>
        </w:rPr>
        <w:t>Názor respondenta zněl: „</w:t>
      </w:r>
      <w:r w:rsidRPr="00E23F25">
        <w:rPr>
          <w:rFonts w:ascii="Times New Roman" w:hAnsi="Times New Roman"/>
          <w:i/>
          <w:sz w:val="24"/>
          <w:szCs w:val="24"/>
        </w:rPr>
        <w:t>Je to specifické, ale spíše je to kontraproduktivní.</w:t>
      </w:r>
      <w:r>
        <w:rPr>
          <w:rFonts w:ascii="Times New Roman" w:hAnsi="Times New Roman"/>
          <w:i/>
          <w:sz w:val="24"/>
          <w:szCs w:val="24"/>
        </w:rPr>
        <w:t>“</w:t>
      </w:r>
      <w:r w:rsidRPr="00E23F25">
        <w:rPr>
          <w:rFonts w:ascii="Times New Roman" w:hAnsi="Times New Roman"/>
          <w:sz w:val="24"/>
          <w:szCs w:val="24"/>
        </w:rPr>
        <w:t>Respondent se domnívá,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E23F25">
        <w:rPr>
          <w:rFonts w:ascii="Times New Roman" w:hAnsi="Times New Roman"/>
          <w:sz w:val="24"/>
          <w:szCs w:val="24"/>
        </w:rPr>
        <w:t xml:space="preserve">že </w:t>
      </w:r>
      <w:r>
        <w:rPr>
          <w:rFonts w:ascii="Times New Roman" w:hAnsi="Times New Roman"/>
          <w:sz w:val="24"/>
          <w:szCs w:val="24"/>
        </w:rPr>
        <w:t>tato forma spolupráce není pro dítě vhodná.</w:t>
      </w:r>
    </w:p>
    <w:p w:rsidR="008776EF" w:rsidRDefault="008776EF" w:rsidP="008776EF">
      <w:pPr>
        <w:tabs>
          <w:tab w:val="left" w:pos="1544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</w:t>
      </w:r>
      <w:r w:rsidRPr="00D133DB">
        <w:rPr>
          <w:rFonts w:ascii="Times New Roman" w:hAnsi="Times New Roman"/>
          <w:sz w:val="24"/>
          <w:szCs w:val="24"/>
        </w:rPr>
        <w:t>dotazovaných 10 respondentů napsalo svůj názor 7 respondentů,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D133DB">
        <w:rPr>
          <w:rFonts w:ascii="Times New Roman" w:hAnsi="Times New Roman"/>
          <w:sz w:val="24"/>
          <w:szCs w:val="24"/>
        </w:rPr>
        <w:t xml:space="preserve">tedy </w:t>
      </w:r>
      <w:r>
        <w:rPr>
          <w:rFonts w:ascii="Times New Roman" w:hAnsi="Times New Roman"/>
          <w:sz w:val="24"/>
          <w:szCs w:val="24"/>
        </w:rPr>
        <w:t xml:space="preserve">jsme získali </w:t>
      </w:r>
      <w:r w:rsidRPr="00D133DB"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z w:val="24"/>
          <w:szCs w:val="24"/>
        </w:rPr>
        <w:t>odpovědí</w:t>
      </w:r>
      <w:r>
        <w:rPr>
          <w:rFonts w:ascii="Times New Roman" w:hAnsi="Times New Roman"/>
        </w:rPr>
        <w:t xml:space="preserve"> .</w:t>
      </w:r>
    </w:p>
    <w:p w:rsidR="008776EF" w:rsidRPr="00E23F25" w:rsidRDefault="008776EF" w:rsidP="008776EF">
      <w:pPr>
        <w:tabs>
          <w:tab w:val="left" w:pos="1544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23F25">
        <w:rPr>
          <w:rFonts w:ascii="Times New Roman" w:hAnsi="Times New Roman"/>
          <w:sz w:val="20"/>
          <w:szCs w:val="20"/>
        </w:rPr>
        <w:t>Tab. č.1. Vstup do edukace MŠ spolu s dítětem</w:t>
      </w:r>
    </w:p>
    <w:tbl>
      <w:tblPr>
        <w:tblW w:w="8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199"/>
        <w:gridCol w:w="4199"/>
      </w:tblGrid>
      <w:tr w:rsidR="008776EF" w:rsidTr="00E22626">
        <w:trPr>
          <w:trHeight w:val="579"/>
        </w:trPr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Kategorizace názorů</w:t>
            </w:r>
          </w:p>
        </w:tc>
        <w:tc>
          <w:tcPr>
            <w:tcW w:w="4199" w:type="dxa"/>
          </w:tcPr>
          <w:p w:rsidR="008776EF" w:rsidRPr="00B434AE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Procentuální zastoupení odpověd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í</w:t>
            </w:r>
          </w:p>
        </w:tc>
      </w:tr>
      <w:tr w:rsidR="008776EF" w:rsidTr="00E22626">
        <w:trPr>
          <w:trHeight w:val="206"/>
        </w:trPr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Pozitivní názor</w:t>
            </w:r>
          </w:p>
        </w:tc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10%</w:t>
            </w:r>
          </w:p>
        </w:tc>
      </w:tr>
      <w:tr w:rsidR="008776EF" w:rsidTr="00E22626">
        <w:trPr>
          <w:trHeight w:val="34"/>
        </w:trPr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Negativní názor</w:t>
            </w:r>
          </w:p>
        </w:tc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30%</w:t>
            </w:r>
          </w:p>
        </w:tc>
      </w:tr>
      <w:tr w:rsidR="008776EF" w:rsidTr="00E22626">
        <w:trPr>
          <w:trHeight w:val="20"/>
        </w:trPr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Záleží na individualitě dítěte</w:t>
            </w:r>
          </w:p>
        </w:tc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30%</w:t>
            </w:r>
          </w:p>
        </w:tc>
      </w:tr>
      <w:tr w:rsidR="008776EF" w:rsidTr="00E22626">
        <w:trPr>
          <w:trHeight w:val="206"/>
        </w:trPr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Neodpovědělo</w:t>
            </w:r>
          </w:p>
        </w:tc>
        <w:tc>
          <w:tcPr>
            <w:tcW w:w="4199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30%</w:t>
            </w:r>
          </w:p>
        </w:tc>
      </w:tr>
    </w:tbl>
    <w:p w:rsidR="008776EF" w:rsidRDefault="008776EF" w:rsidP="008776EF">
      <w:pPr>
        <w:tabs>
          <w:tab w:val="left" w:pos="15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CE764D" w:rsidRDefault="008776EF" w:rsidP="008776EF">
      <w:pPr>
        <w:tabs>
          <w:tab w:val="left" w:pos="154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51E7">
        <w:rPr>
          <w:rFonts w:ascii="Times New Roman" w:hAnsi="Times New Roman"/>
          <w:sz w:val="24"/>
          <w:szCs w:val="24"/>
        </w:rPr>
        <w:lastRenderedPageBreak/>
        <w:t>Komentář:</w:t>
      </w:r>
      <w:r w:rsidRPr="00CE764D">
        <w:rPr>
          <w:rFonts w:ascii="Times New Roman" w:hAnsi="Times New Roman"/>
          <w:sz w:val="24"/>
          <w:szCs w:val="24"/>
        </w:rPr>
        <w:t>Kladně se vyjádřil respondent, který vstup do edukace mateřské školy spolu s rodičem považuje za nedílnou součást adaptace dítěte. Rodič prostřednictvím své přítomnosti dopomůže svému dítěti k lepšímu zadaptování na prostředí mateřské školy.</w:t>
      </w:r>
    </w:p>
    <w:p w:rsidR="008776EF" w:rsidRPr="00CE764D" w:rsidRDefault="008776EF" w:rsidP="008776EF">
      <w:pPr>
        <w:tabs>
          <w:tab w:val="left" w:pos="154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64D">
        <w:rPr>
          <w:rFonts w:ascii="Times New Roman" w:hAnsi="Times New Roman"/>
          <w:sz w:val="24"/>
          <w:szCs w:val="24"/>
        </w:rPr>
        <w:t>K negativním názorům se přiklonili respondenti, kteří uvedli,</w:t>
      </w:r>
      <w:r w:rsidR="009E0098">
        <w:rPr>
          <w:rFonts w:ascii="Times New Roman" w:hAnsi="Times New Roman"/>
          <w:sz w:val="24"/>
          <w:szCs w:val="24"/>
        </w:rPr>
        <w:t xml:space="preserve"> </w:t>
      </w:r>
      <w:r w:rsidRPr="00CE764D">
        <w:rPr>
          <w:rFonts w:ascii="Times New Roman" w:hAnsi="Times New Roman"/>
          <w:sz w:val="24"/>
          <w:szCs w:val="24"/>
        </w:rPr>
        <w:t>že tato forma spolupráce se</w:t>
      </w:r>
      <w:r>
        <w:rPr>
          <w:rFonts w:ascii="Times New Roman" w:hAnsi="Times New Roman"/>
          <w:sz w:val="24"/>
          <w:szCs w:val="24"/>
        </w:rPr>
        <w:t xml:space="preserve"> jim</w:t>
      </w:r>
      <w:r w:rsidRPr="00CE764D">
        <w:rPr>
          <w:rFonts w:ascii="Times New Roman" w:hAnsi="Times New Roman"/>
          <w:sz w:val="24"/>
          <w:szCs w:val="24"/>
        </w:rPr>
        <w:t xml:space="preserve"> neosvědčila. Děti jsou v přítomnosti maminek plačtivé a zvykají si pomaleji. Rodiče jsou v tomto období spíše přítěží a narušují činnosti neustálým povídáním. Rodiče jsou v mateřské škole vítání při společných akcích školy, ne v průběhu adaptačního režimu.</w:t>
      </w:r>
    </w:p>
    <w:p w:rsidR="008776EF" w:rsidRPr="006D3B41" w:rsidRDefault="008776EF" w:rsidP="008776EF">
      <w:pPr>
        <w:tabs>
          <w:tab w:val="left" w:pos="1544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764D">
        <w:rPr>
          <w:rFonts w:ascii="Times New Roman" w:hAnsi="Times New Roman"/>
          <w:sz w:val="24"/>
          <w:szCs w:val="24"/>
        </w:rPr>
        <w:t>Zbylí respondenti se shodli na názoru,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CE764D">
        <w:rPr>
          <w:rFonts w:ascii="Times New Roman" w:hAnsi="Times New Roman"/>
          <w:sz w:val="24"/>
          <w:szCs w:val="24"/>
        </w:rPr>
        <w:t xml:space="preserve">že tuto formu spolupráce uvítají výjimečně </w:t>
      </w:r>
      <w:r w:rsidR="009E0098">
        <w:rPr>
          <w:rFonts w:ascii="Times New Roman" w:hAnsi="Times New Roman"/>
          <w:sz w:val="24"/>
          <w:szCs w:val="24"/>
        </w:rPr>
        <w:t xml:space="preserve">               </w:t>
      </w:r>
      <w:r w:rsidRPr="00CE764D">
        <w:rPr>
          <w:rFonts w:ascii="Times New Roman" w:hAnsi="Times New Roman"/>
          <w:sz w:val="24"/>
          <w:szCs w:val="24"/>
        </w:rPr>
        <w:t>při velkých problémech adaptace dítěte. Záleží na</w:t>
      </w:r>
      <w:r>
        <w:rPr>
          <w:rFonts w:ascii="Times New Roman" w:hAnsi="Times New Roman"/>
          <w:sz w:val="24"/>
          <w:szCs w:val="24"/>
        </w:rPr>
        <w:t xml:space="preserve"> individuálních zvláštnostech dítěte</w:t>
      </w:r>
      <w:r w:rsidRPr="00CE76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Některé děti </w:t>
      </w:r>
      <w:r w:rsidRPr="00CE764D">
        <w:rPr>
          <w:rFonts w:ascii="Times New Roman" w:hAnsi="Times New Roman"/>
          <w:sz w:val="24"/>
          <w:szCs w:val="24"/>
        </w:rPr>
        <w:t>se zadaptují rychleji,</w:t>
      </w:r>
      <w:r>
        <w:rPr>
          <w:rFonts w:ascii="Times New Roman" w:hAnsi="Times New Roman"/>
          <w:sz w:val="24"/>
          <w:szCs w:val="24"/>
        </w:rPr>
        <w:t xml:space="preserve"> jiné</w:t>
      </w:r>
      <w:r w:rsidRPr="00CE764D">
        <w:rPr>
          <w:rFonts w:ascii="Times New Roman" w:hAnsi="Times New Roman"/>
          <w:sz w:val="24"/>
          <w:szCs w:val="24"/>
        </w:rPr>
        <w:t xml:space="preserve"> potřebují více času a pro tuto možnost slouží právě tato forma spolupráce.</w:t>
      </w:r>
    </w:p>
    <w:p w:rsidR="008776EF" w:rsidRPr="00FE6C05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D71">
        <w:rPr>
          <w:rFonts w:ascii="Times New Roman" w:hAnsi="Times New Roman"/>
          <w:b/>
          <w:sz w:val="24"/>
          <w:szCs w:val="24"/>
        </w:rPr>
        <w:t xml:space="preserve">9.Myslíte si, že zkrácený </w:t>
      </w:r>
      <w:r w:rsidRPr="00E23F25">
        <w:rPr>
          <w:rFonts w:ascii="Times New Roman" w:hAnsi="Times New Roman"/>
          <w:b/>
          <w:sz w:val="24"/>
          <w:szCs w:val="24"/>
        </w:rPr>
        <w:t>režim</w:t>
      </w:r>
      <w:r w:rsidRPr="00084D71">
        <w:rPr>
          <w:rFonts w:ascii="Times New Roman" w:hAnsi="Times New Roman"/>
          <w:b/>
          <w:sz w:val="24"/>
          <w:szCs w:val="24"/>
        </w:rPr>
        <w:t xml:space="preserve"> pomůže dítěti lépe se zadaptovat na nové prostředí mateřské školy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8776EF" w:rsidRPr="002555DB" w:rsidRDefault="008776EF" w:rsidP="008776EF">
      <w:pPr>
        <w:tabs>
          <w:tab w:val="left" w:pos="154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555DB">
        <w:rPr>
          <w:rFonts w:ascii="Times New Roman" w:hAnsi="Times New Roman"/>
          <w:sz w:val="20"/>
          <w:szCs w:val="20"/>
        </w:rPr>
        <w:t>Tab. č.2  Zkrácený režim</w:t>
      </w:r>
    </w:p>
    <w:tbl>
      <w:tblPr>
        <w:tblpPr w:leftFromText="141" w:rightFromText="141" w:vertAnchor="page" w:horzAnchor="margin" w:tblpY="763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3"/>
      </w:tblGrid>
      <w:tr w:rsidR="008B605E" w:rsidRPr="00E576AE" w:rsidTr="008B605E">
        <w:trPr>
          <w:trHeight w:val="560"/>
        </w:trPr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13544">
              <w:rPr>
                <w:rFonts w:ascii="Times New Roman" w:hAnsi="Times New Roman"/>
                <w:b/>
              </w:rPr>
              <w:t>Kategorizace názorů</w:t>
            </w:r>
          </w:p>
        </w:tc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13544">
              <w:rPr>
                <w:rFonts w:ascii="Times New Roman" w:hAnsi="Times New Roman"/>
                <w:b/>
              </w:rPr>
              <w:t>Procentuální zastoupení odpovědí</w:t>
            </w:r>
          </w:p>
        </w:tc>
      </w:tr>
      <w:tr w:rsidR="008B605E" w:rsidTr="008B605E">
        <w:trPr>
          <w:trHeight w:val="413"/>
        </w:trPr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Odpověď ANO</w:t>
            </w:r>
          </w:p>
        </w:tc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60%</w:t>
            </w:r>
          </w:p>
        </w:tc>
      </w:tr>
      <w:tr w:rsidR="008B605E" w:rsidTr="008B605E">
        <w:trPr>
          <w:trHeight w:val="419"/>
        </w:trPr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Odpověď NE</w:t>
            </w:r>
          </w:p>
        </w:tc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20%</w:t>
            </w:r>
          </w:p>
        </w:tc>
      </w:tr>
      <w:tr w:rsidR="008B605E" w:rsidTr="008B605E">
        <w:trPr>
          <w:trHeight w:val="553"/>
        </w:trPr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Záleží na individualitě dítěte</w:t>
            </w:r>
          </w:p>
        </w:tc>
        <w:tc>
          <w:tcPr>
            <w:tcW w:w="2500" w:type="pct"/>
          </w:tcPr>
          <w:p w:rsidR="008B605E" w:rsidRPr="00013544" w:rsidRDefault="008B605E" w:rsidP="008B605E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20%</w:t>
            </w:r>
          </w:p>
        </w:tc>
      </w:tr>
    </w:tbl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D88">
        <w:rPr>
          <w:rFonts w:ascii="Times New Roman" w:hAnsi="Times New Roman"/>
          <w:sz w:val="24"/>
          <w:szCs w:val="24"/>
        </w:rPr>
        <w:t>Komentář:</w:t>
      </w:r>
      <w:r w:rsidRPr="00302264">
        <w:rPr>
          <w:rFonts w:ascii="Times New Roman" w:hAnsi="Times New Roman"/>
          <w:sz w:val="24"/>
          <w:szCs w:val="24"/>
        </w:rPr>
        <w:t>V této otázce byla respondentům nabídnuta otevřená odpověď</w:t>
      </w:r>
      <w:r w:rsidRPr="00674EF5">
        <w:rPr>
          <w:rFonts w:ascii="Times New Roman" w:hAnsi="Times New Roman"/>
          <w:sz w:val="24"/>
          <w:szCs w:val="24"/>
        </w:rPr>
        <w:t xml:space="preserve">. Z dotazovaných 10 respondentů na tuto položku odpovědělo </w:t>
      </w:r>
      <w:r>
        <w:rPr>
          <w:rFonts w:ascii="Times New Roman" w:hAnsi="Times New Roman"/>
          <w:sz w:val="24"/>
          <w:szCs w:val="24"/>
        </w:rPr>
        <w:t xml:space="preserve">všech 10. 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Respondenti s pozitivní odpovědí uvedli, že výše uvedená forma spolupráce dítěti pomáhá si postupně zvykat na nové prostředí i odloučení od rodičů. Dítě dodává pocit bezpečí a jistoty. Poprvé se ocitá v cizím prostředí a další příchody nejsou pro něj tak těžké, vrací se tam, kde to zná. Jeden z respondentů napsal, že </w:t>
      </w:r>
      <w:r w:rsidRPr="00420233">
        <w:rPr>
          <w:rFonts w:ascii="Times New Roman" w:hAnsi="Times New Roman"/>
          <w:i/>
          <w:sz w:val="24"/>
          <w:szCs w:val="24"/>
        </w:rPr>
        <w:t>„je žádoucí,</w:t>
      </w:r>
      <w:r w:rsidR="008B605E">
        <w:rPr>
          <w:rFonts w:ascii="Times New Roman" w:hAnsi="Times New Roman"/>
          <w:i/>
          <w:sz w:val="24"/>
          <w:szCs w:val="24"/>
        </w:rPr>
        <w:t xml:space="preserve"> </w:t>
      </w:r>
      <w:r w:rsidRPr="00420233">
        <w:rPr>
          <w:rFonts w:ascii="Times New Roman" w:hAnsi="Times New Roman"/>
          <w:i/>
          <w:sz w:val="24"/>
          <w:szCs w:val="24"/>
        </w:rPr>
        <w:t>aby adaptace dítěte probíhala v kratších časových intervalech.“</w:t>
      </w:r>
      <w:r>
        <w:rPr>
          <w:rFonts w:ascii="Times New Roman" w:hAnsi="Times New Roman"/>
          <w:sz w:val="24"/>
          <w:szCs w:val="24"/>
        </w:rPr>
        <w:t>Zkrácený režim je vhodný pro maminky na mateřské dovolené.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negativnímu postoji se přiklonili respondenti, kteří jsou toho názoru,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že zkrácený režim pro dítě není vhodný. Dítě si musí zvykat na dvě různé doby pobytu. Nejprve se přizpůsobí na zkrácený režim a poté odmítá režim standardní.</w:t>
      </w:r>
    </w:p>
    <w:p w:rsidR="008776EF" w:rsidRPr="00FE6C05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Respondenti neuvádějící ani pozitivní či negativní odpověď, se přiklání k třetí možnosti a to k individuálním zvláštnostem každého dítěte. Dítě je osobnost-individualita, která musí být respektována.</w:t>
      </w:r>
    </w:p>
    <w:p w:rsidR="008776EF" w:rsidRPr="00ED5C37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7F0B16">
        <w:rPr>
          <w:rFonts w:ascii="Times New Roman" w:hAnsi="Times New Roman"/>
          <w:b/>
          <w:sz w:val="24"/>
          <w:szCs w:val="24"/>
        </w:rPr>
        <w:t>Do jaké míry se rodiče zajímají o své dítě z hlediska projevů v adaptačním režimu?</w:t>
      </w:r>
    </w:p>
    <w:p w:rsidR="008776EF" w:rsidRPr="00DB558C" w:rsidRDefault="008776EF" w:rsidP="008776EF">
      <w:pPr>
        <w:pStyle w:val="Odstavecseseznamem"/>
        <w:spacing w:line="360" w:lineRule="auto"/>
        <w:ind w:left="357" w:firstLine="709"/>
        <w:jc w:val="both"/>
        <w:rPr>
          <w:rFonts w:ascii="Times New Roman" w:hAnsi="Times New Roman"/>
          <w:b/>
          <w:sz w:val="24"/>
          <w:szCs w:val="24"/>
        </w:rPr>
      </w:pPr>
      <w:r w:rsidRPr="00DB558C">
        <w:rPr>
          <w:rFonts w:ascii="Times New Roman" w:hAnsi="Times New Roman"/>
        </w:rPr>
        <w:t>Graf č.8 Míra zájmu rodičů o své dítě v adaptačním režimu</w:t>
      </w:r>
    </w:p>
    <w:p w:rsidR="008776EF" w:rsidRPr="009B1C42" w:rsidRDefault="008776EF" w:rsidP="008776EF">
      <w:pPr>
        <w:spacing w:line="36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619500" cy="1876425"/>
            <wp:effectExtent l="0" t="0" r="0" b="0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2A29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578F">
        <w:rPr>
          <w:rFonts w:ascii="Times New Roman" w:hAnsi="Times New Roman"/>
          <w:sz w:val="24"/>
          <w:szCs w:val="24"/>
        </w:rPr>
        <w:t>Komentář:</w:t>
      </w:r>
      <w:r w:rsidRPr="00DB558C">
        <w:rPr>
          <w:rFonts w:ascii="Times New Roman" w:hAnsi="Times New Roman"/>
          <w:sz w:val="24"/>
          <w:szCs w:val="24"/>
        </w:rPr>
        <w:t>Tato otá</w:t>
      </w:r>
      <w:r>
        <w:rPr>
          <w:rFonts w:ascii="Times New Roman" w:hAnsi="Times New Roman"/>
          <w:sz w:val="24"/>
          <w:szCs w:val="24"/>
        </w:rPr>
        <w:t xml:space="preserve">zka podobně jako o u otázky č. 7 </w:t>
      </w:r>
      <w:r w:rsidRPr="00DB558C">
        <w:rPr>
          <w:rFonts w:ascii="Times New Roman" w:hAnsi="Times New Roman"/>
          <w:sz w:val="24"/>
          <w:szCs w:val="24"/>
        </w:rPr>
        <w:t>obsahuje hodnotící škálu od 1- 5. 1 znamená,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že se rodiče o projevy svého dítěte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 xml:space="preserve">zajímají v opačném případě volili odpověď 5. Respondenti měli vybrat a </w:t>
      </w:r>
      <w:r w:rsidR="00EA0C73">
        <w:rPr>
          <w:rFonts w:ascii="Times New Roman" w:hAnsi="Times New Roman"/>
          <w:sz w:val="24"/>
          <w:szCs w:val="24"/>
        </w:rPr>
        <w:t>zaznamenat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z následují</w:t>
      </w:r>
      <w:r w:rsidR="00EA0C73">
        <w:rPr>
          <w:rFonts w:ascii="Times New Roman" w:hAnsi="Times New Roman"/>
          <w:sz w:val="24"/>
          <w:szCs w:val="24"/>
        </w:rPr>
        <w:t>cí</w:t>
      </w:r>
      <w:r w:rsidRPr="00DB558C">
        <w:rPr>
          <w:rFonts w:ascii="Times New Roman" w:hAnsi="Times New Roman"/>
          <w:sz w:val="24"/>
          <w:szCs w:val="24"/>
        </w:rPr>
        <w:t xml:space="preserve"> škály odpověď vztahující se na jejich mateřskou školu.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pohledu mateřských škol rodiče jeví zájem o průběh adaptace svých dětí. Z </w:t>
      </w:r>
      <w:r w:rsidRPr="00CF4F8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učitelů </w:t>
      </w:r>
      <w:r w:rsidRPr="00CF4F85">
        <w:rPr>
          <w:rFonts w:ascii="Times New Roman" w:hAnsi="Times New Roman"/>
          <w:sz w:val="24"/>
          <w:szCs w:val="24"/>
        </w:rPr>
        <w:t>mateřských škol</w:t>
      </w:r>
      <w:r>
        <w:rPr>
          <w:rFonts w:ascii="Times New Roman" w:hAnsi="Times New Roman"/>
          <w:sz w:val="24"/>
          <w:szCs w:val="24"/>
        </w:rPr>
        <w:t xml:space="preserve"> hodnotilo číslem 1 - 9 učitelů</w:t>
      </w:r>
      <w:r w:rsidRPr="00DB558C">
        <w:rPr>
          <w:rFonts w:ascii="Times New Roman" w:hAnsi="Times New Roman"/>
          <w:sz w:val="24"/>
          <w:szCs w:val="24"/>
        </w:rPr>
        <w:t xml:space="preserve">. 1 mateřská škola zvolila číslo 3. </w:t>
      </w:r>
      <w:r>
        <w:rPr>
          <w:rFonts w:ascii="Times New Roman" w:hAnsi="Times New Roman"/>
          <w:sz w:val="24"/>
          <w:szCs w:val="24"/>
        </w:rPr>
        <w:t>Odpovědi 2,4,5 nebyly zvoleny.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vidět, že došlo k pozitivnímu zjištění, rodičům není lhostejný proces adaptace jejich dětí.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995B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995B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7F0B16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11.</w:t>
      </w:r>
      <w:r w:rsidRPr="007F0B16">
        <w:rPr>
          <w:rFonts w:ascii="Times New Roman" w:hAnsi="Times New Roman"/>
          <w:b/>
          <w:sz w:val="24"/>
          <w:szCs w:val="24"/>
        </w:rPr>
        <w:t>V čem vidíte přínos ve spolupráci rodičů a mateřské školy v adaptačním režimu?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tuto položku odpovědělo všech 10 respondentů, tedy 100%.</w:t>
      </w:r>
    </w:p>
    <w:p w:rsidR="008776EF" w:rsidRPr="007B6CD0" w:rsidRDefault="008776EF" w:rsidP="008776EF">
      <w:pPr>
        <w:tabs>
          <w:tab w:val="left" w:pos="1544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B6CD0">
        <w:rPr>
          <w:rFonts w:ascii="Times New Roman" w:hAnsi="Times New Roman"/>
          <w:sz w:val="20"/>
          <w:szCs w:val="20"/>
        </w:rPr>
        <w:t>Tab. č.3 Přínos spolupráce rodičů a MŠ v adaptačním režimu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4"/>
        <w:gridCol w:w="2183"/>
      </w:tblGrid>
      <w:tr w:rsidR="008776EF" w:rsidRPr="00E576AE" w:rsidTr="00E22626">
        <w:trPr>
          <w:trHeight w:val="736"/>
        </w:trPr>
        <w:tc>
          <w:tcPr>
            <w:tcW w:w="629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Kategorizace názorů</w:t>
            </w:r>
          </w:p>
        </w:tc>
        <w:tc>
          <w:tcPr>
            <w:tcW w:w="2183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Četnost odpovědí</w:t>
            </w:r>
          </w:p>
        </w:tc>
      </w:tr>
      <w:tr w:rsidR="008776EF" w:rsidTr="00E22626">
        <w:trPr>
          <w:trHeight w:val="736"/>
        </w:trPr>
        <w:tc>
          <w:tcPr>
            <w:tcW w:w="629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Přínos pro dítě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 xml:space="preserve"> (usnadnění adaptace, řešení problémů</w:t>
            </w:r>
            <w:r w:rsidR="008B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>vzniklých v období adaptace, zvykání na nový kolektiv)</w:t>
            </w:r>
          </w:p>
        </w:tc>
        <w:tc>
          <w:tcPr>
            <w:tcW w:w="2183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13544">
              <w:rPr>
                <w:rFonts w:ascii="Times New Roman" w:hAnsi="Times New Roman"/>
              </w:rPr>
              <w:t>5</w:t>
            </w:r>
          </w:p>
        </w:tc>
      </w:tr>
      <w:tr w:rsidR="008776EF" w:rsidTr="00E22626">
        <w:trPr>
          <w:trHeight w:val="766"/>
        </w:trPr>
        <w:tc>
          <w:tcPr>
            <w:tcW w:w="629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Přínos pro rodiče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 xml:space="preserve"> (plynulý přechod z rodiny do mateřské školy, navázání spolupráce se školou, pocit bezpečí a jistoty o dítě je postaráno,</w:t>
            </w:r>
            <w:r w:rsidR="008B6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>oboustranná důvěra,)</w:t>
            </w:r>
          </w:p>
        </w:tc>
        <w:tc>
          <w:tcPr>
            <w:tcW w:w="2183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13544">
              <w:rPr>
                <w:rFonts w:ascii="Times New Roman" w:hAnsi="Times New Roman"/>
              </w:rPr>
              <w:t>6</w:t>
            </w:r>
          </w:p>
        </w:tc>
      </w:tr>
      <w:tr w:rsidR="008776EF" w:rsidTr="00E22626">
        <w:trPr>
          <w:trHeight w:val="766"/>
        </w:trPr>
        <w:tc>
          <w:tcPr>
            <w:tcW w:w="629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 xml:space="preserve">Přínos pro školu 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>(komunikace s rodiči, sdělení informací o dítěti nalézt způsob komunikace s dítětem)</w:t>
            </w:r>
          </w:p>
        </w:tc>
        <w:tc>
          <w:tcPr>
            <w:tcW w:w="2183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13544">
              <w:rPr>
                <w:rFonts w:ascii="Times New Roman" w:hAnsi="Times New Roman"/>
              </w:rPr>
              <w:t>6</w:t>
            </w:r>
          </w:p>
        </w:tc>
      </w:tr>
    </w:tbl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DB558C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Komentář:</w:t>
      </w:r>
      <w:r w:rsidR="003F1D37">
        <w:rPr>
          <w:rFonts w:ascii="Times New Roman" w:hAnsi="Times New Roman"/>
          <w:sz w:val="24"/>
          <w:szCs w:val="24"/>
        </w:rPr>
        <w:t>V dotazníkovém šetření jsme došli k překvapivému zjištění, kdy pedagogové přisoudili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="003F1D37">
        <w:rPr>
          <w:rFonts w:ascii="Times New Roman" w:hAnsi="Times New Roman"/>
          <w:sz w:val="24"/>
          <w:szCs w:val="24"/>
        </w:rPr>
        <w:t>hlavní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B558C">
        <w:rPr>
          <w:rFonts w:ascii="Times New Roman" w:hAnsi="Times New Roman"/>
          <w:sz w:val="24"/>
          <w:szCs w:val="24"/>
        </w:rPr>
        <w:t>řínos</w:t>
      </w:r>
      <w:r w:rsidR="000E5671">
        <w:rPr>
          <w:rFonts w:ascii="Times New Roman" w:hAnsi="Times New Roman"/>
          <w:sz w:val="24"/>
          <w:szCs w:val="24"/>
        </w:rPr>
        <w:t xml:space="preserve"> rodině a škol</w:t>
      </w:r>
      <w:r w:rsidR="00EA0C73">
        <w:rPr>
          <w:rFonts w:ascii="Times New Roman" w:hAnsi="Times New Roman"/>
          <w:sz w:val="24"/>
          <w:szCs w:val="24"/>
        </w:rPr>
        <w:t>e namísto dítěti.</w:t>
      </w:r>
    </w:p>
    <w:p w:rsidR="008776EF" w:rsidRPr="00DB558C" w:rsidRDefault="003F1D37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přínosu pro rodiče nejčastěji uváděli</w:t>
      </w:r>
      <w:r w:rsidR="008776EF">
        <w:rPr>
          <w:rFonts w:ascii="Times New Roman" w:hAnsi="Times New Roman"/>
          <w:sz w:val="24"/>
          <w:szCs w:val="24"/>
        </w:rPr>
        <w:t xml:space="preserve"> navázání vzájemné </w:t>
      </w:r>
      <w:r w:rsidR="008776EF" w:rsidRPr="00DB558C">
        <w:rPr>
          <w:rFonts w:ascii="Times New Roman" w:hAnsi="Times New Roman"/>
          <w:sz w:val="24"/>
          <w:szCs w:val="24"/>
        </w:rPr>
        <w:t>spolupráce</w:t>
      </w:r>
      <w:r w:rsidR="008776EF">
        <w:rPr>
          <w:rFonts w:ascii="Times New Roman" w:hAnsi="Times New Roman"/>
          <w:sz w:val="24"/>
          <w:szCs w:val="24"/>
        </w:rPr>
        <w:t xml:space="preserve"> se školou</w:t>
      </w:r>
      <w:r>
        <w:rPr>
          <w:rFonts w:ascii="Times New Roman" w:hAnsi="Times New Roman"/>
          <w:sz w:val="24"/>
          <w:szCs w:val="24"/>
        </w:rPr>
        <w:t xml:space="preserve">. </w:t>
      </w:r>
      <w:r w:rsidR="008776EF">
        <w:rPr>
          <w:rFonts w:ascii="Times New Roman" w:hAnsi="Times New Roman"/>
          <w:sz w:val="24"/>
          <w:szCs w:val="24"/>
        </w:rPr>
        <w:t xml:space="preserve">Mateřská škola </w:t>
      </w:r>
      <w:r>
        <w:rPr>
          <w:rFonts w:ascii="Times New Roman" w:hAnsi="Times New Roman"/>
          <w:sz w:val="24"/>
          <w:szCs w:val="24"/>
        </w:rPr>
        <w:t xml:space="preserve">může </w:t>
      </w:r>
      <w:r w:rsidR="008776EF">
        <w:rPr>
          <w:rFonts w:ascii="Times New Roman" w:hAnsi="Times New Roman"/>
          <w:sz w:val="24"/>
          <w:szCs w:val="24"/>
        </w:rPr>
        <w:t>rodičům dětí usnadnit plynulý přechod z rodiny do nového prostředí školy</w:t>
      </w:r>
      <w:r w:rsidR="008776EF" w:rsidRPr="00DB558C">
        <w:rPr>
          <w:rFonts w:ascii="Times New Roman" w:hAnsi="Times New Roman"/>
          <w:sz w:val="24"/>
          <w:szCs w:val="24"/>
        </w:rPr>
        <w:t>. Důležité je vytvořit na obou stranách vzájemnou důvěru a jistotu,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="008776EF" w:rsidRPr="00DB558C">
        <w:rPr>
          <w:rFonts w:ascii="Times New Roman" w:hAnsi="Times New Roman"/>
          <w:sz w:val="24"/>
          <w:szCs w:val="24"/>
        </w:rPr>
        <w:t>že je dítě v pořádku.</w:t>
      </w:r>
    </w:p>
    <w:p w:rsidR="008776EF" w:rsidRPr="00DB558C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Přínosem pro mateřskou školu je vzájemná komunikace mezi rodiči a třídní učitelkou. Rodiče učitelce podávají informace o dítěti, o rodinném prostředí,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kde dítě vyrůstalo,</w:t>
      </w:r>
      <w:r w:rsidR="00995B4C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nebo</w:t>
      </w:r>
      <w:r>
        <w:rPr>
          <w:rFonts w:ascii="Times New Roman" w:hAnsi="Times New Roman"/>
          <w:sz w:val="24"/>
          <w:szCs w:val="24"/>
        </w:rPr>
        <w:t xml:space="preserve"> v</w:t>
      </w:r>
      <w:r w:rsidRPr="00DB558C">
        <w:rPr>
          <w:rFonts w:ascii="Times New Roman" w:hAnsi="Times New Roman"/>
          <w:sz w:val="24"/>
          <w:szCs w:val="24"/>
        </w:rPr>
        <w:t xml:space="preserve">í, jak dítě reaguje, na co si dát případně pozor a jak k němu najít nejvhodnější způsob komunikace. </w:t>
      </w:r>
    </w:p>
    <w:p w:rsidR="003F1D37" w:rsidRDefault="008776EF" w:rsidP="003F1D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Mateřská škola podává</w:t>
      </w:r>
      <w:r>
        <w:rPr>
          <w:rFonts w:ascii="Times New Roman" w:hAnsi="Times New Roman"/>
          <w:sz w:val="24"/>
          <w:szCs w:val="24"/>
        </w:rPr>
        <w:t xml:space="preserve"> zpětně</w:t>
      </w:r>
      <w:r w:rsidRPr="00DB558C">
        <w:rPr>
          <w:rFonts w:ascii="Times New Roman" w:hAnsi="Times New Roman"/>
          <w:sz w:val="24"/>
          <w:szCs w:val="24"/>
        </w:rPr>
        <w:t xml:space="preserve"> informace rodičům,</w:t>
      </w:r>
      <w:r>
        <w:rPr>
          <w:rFonts w:ascii="Times New Roman" w:hAnsi="Times New Roman"/>
          <w:sz w:val="24"/>
          <w:szCs w:val="24"/>
        </w:rPr>
        <w:t xml:space="preserve"> jak se dítě adaptuje a</w:t>
      </w:r>
      <w:r w:rsidRPr="00DB558C">
        <w:rPr>
          <w:rFonts w:ascii="Times New Roman" w:hAnsi="Times New Roman"/>
          <w:sz w:val="24"/>
          <w:szCs w:val="24"/>
        </w:rPr>
        <w:t xml:space="preserve"> zda se zapojil do kolektivu.</w:t>
      </w:r>
    </w:p>
    <w:p w:rsidR="003F1D37" w:rsidRDefault="003F1D37" w:rsidP="003F1D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</w:t>
      </w:r>
      <w:r w:rsidRPr="00DB558C">
        <w:rPr>
          <w:rFonts w:ascii="Times New Roman" w:hAnsi="Times New Roman"/>
          <w:sz w:val="24"/>
          <w:szCs w:val="24"/>
        </w:rPr>
        <w:t>vzájemné spo</w:t>
      </w:r>
      <w:r>
        <w:rPr>
          <w:rFonts w:ascii="Times New Roman" w:hAnsi="Times New Roman"/>
          <w:sz w:val="24"/>
          <w:szCs w:val="24"/>
        </w:rPr>
        <w:t xml:space="preserve">lupráce mateřské školy s rodiči dochází k </w:t>
      </w:r>
      <w:r w:rsidR="00995B4C">
        <w:rPr>
          <w:rFonts w:ascii="Times New Roman" w:hAnsi="Times New Roman"/>
          <w:sz w:val="24"/>
          <w:szCs w:val="24"/>
        </w:rPr>
        <w:t>usnadnění</w:t>
      </w:r>
      <w:r>
        <w:rPr>
          <w:rFonts w:ascii="Times New Roman" w:hAnsi="Times New Roman"/>
          <w:sz w:val="24"/>
          <w:szCs w:val="24"/>
        </w:rPr>
        <w:t xml:space="preserve"> adaptace </w:t>
      </w:r>
      <w:r w:rsidR="008633F5">
        <w:rPr>
          <w:rFonts w:ascii="Times New Roman" w:hAnsi="Times New Roman"/>
          <w:sz w:val="24"/>
          <w:szCs w:val="24"/>
        </w:rPr>
        <w:t xml:space="preserve">dítěte </w:t>
      </w:r>
      <w:r>
        <w:rPr>
          <w:rFonts w:ascii="Times New Roman" w:hAnsi="Times New Roman"/>
          <w:sz w:val="24"/>
          <w:szCs w:val="24"/>
        </w:rPr>
        <w:t xml:space="preserve">na nové prostředí </w:t>
      </w:r>
      <w:r w:rsidRPr="00DB558C">
        <w:rPr>
          <w:rFonts w:ascii="Times New Roman" w:hAnsi="Times New Roman"/>
          <w:sz w:val="24"/>
          <w:szCs w:val="24"/>
        </w:rPr>
        <w:t>Dítě si lépe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zvyká na nový režim a kolektiv</w:t>
      </w:r>
      <w:r w:rsidRPr="00DB558C">
        <w:rPr>
          <w:rFonts w:ascii="Times New Roman" w:hAnsi="Times New Roman"/>
          <w:sz w:val="24"/>
          <w:szCs w:val="24"/>
        </w:rPr>
        <w:t>. Lépe se řeší problémy,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 xml:space="preserve">vzniklé v adaptačním </w:t>
      </w:r>
      <w:r>
        <w:rPr>
          <w:rFonts w:ascii="Times New Roman" w:hAnsi="Times New Roman"/>
          <w:sz w:val="24"/>
          <w:szCs w:val="24"/>
        </w:rPr>
        <w:t>režimu</w:t>
      </w:r>
      <w:r w:rsidRPr="00DB558C">
        <w:rPr>
          <w:rFonts w:ascii="Times New Roman" w:hAnsi="Times New Roman"/>
          <w:sz w:val="24"/>
          <w:szCs w:val="24"/>
        </w:rPr>
        <w:t>.</w:t>
      </w:r>
    </w:p>
    <w:p w:rsidR="008B605E" w:rsidRPr="00DB558C" w:rsidRDefault="008B605E" w:rsidP="003F1D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8633F5" w:rsidRDefault="000702CB" w:rsidP="008776EF">
      <w:pPr>
        <w:pStyle w:val="Nadpis2"/>
        <w:rPr>
          <w:rFonts w:ascii="Times New Roman" w:hAnsi="Times New Roman"/>
        </w:rPr>
      </w:pPr>
      <w:bookmarkStart w:id="20" w:name="_Toc448256946"/>
      <w:r w:rsidRPr="008633F5">
        <w:rPr>
          <w:rFonts w:ascii="Times New Roman" w:hAnsi="Times New Roman"/>
        </w:rPr>
        <w:lastRenderedPageBreak/>
        <w:t>4.2 Výsledky dotazníkového šetření rodiče</w:t>
      </w:r>
      <w:bookmarkEnd w:id="20"/>
    </w:p>
    <w:p w:rsidR="008776EF" w:rsidRPr="007F0B16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F0B16">
        <w:rPr>
          <w:rFonts w:ascii="Times New Roman" w:hAnsi="Times New Roman"/>
          <w:b/>
          <w:sz w:val="24"/>
          <w:szCs w:val="24"/>
        </w:rPr>
        <w:t>Pohlaví respondentů</w:t>
      </w:r>
    </w:p>
    <w:p w:rsidR="008776EF" w:rsidRPr="00963462" w:rsidRDefault="008776EF" w:rsidP="008776EF">
      <w:pPr>
        <w:tabs>
          <w:tab w:val="left" w:pos="1926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č.1 Pohlaví  respondentů</w:t>
      </w:r>
    </w:p>
    <w:p w:rsidR="008776EF" w:rsidRPr="00DB558C" w:rsidRDefault="008776EF" w:rsidP="008776EF">
      <w:pPr>
        <w:tabs>
          <w:tab w:val="left" w:pos="131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3057525" cy="1676400"/>
            <wp:effectExtent l="0" t="0" r="0" b="0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776EF" w:rsidRPr="00DB558C" w:rsidRDefault="008776EF" w:rsidP="008776EF">
      <w:pPr>
        <w:tabs>
          <w:tab w:val="left" w:pos="2445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Komentář:Z grafu vyplývá, že se adaptačního režimu zúčastňují především matky, otcové jen výjimečně.</w:t>
      </w:r>
    </w:p>
    <w:p w:rsidR="008776EF" w:rsidRPr="00DB558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15E8D">
        <w:rPr>
          <w:rFonts w:ascii="Times New Roman" w:hAnsi="Times New Roman"/>
          <w:b/>
          <w:sz w:val="24"/>
          <w:szCs w:val="24"/>
        </w:rPr>
        <w:t>Věková kategorie respondentů</w:t>
      </w:r>
    </w:p>
    <w:p w:rsidR="00B33AE8" w:rsidRPr="00D61765" w:rsidRDefault="00B33AE8" w:rsidP="00B33AE8">
      <w:pPr>
        <w:pStyle w:val="Odstavecseseznamem"/>
        <w:keepNext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91321">
        <w:rPr>
          <w:rFonts w:ascii="Times New Roman" w:hAnsi="Times New Roman"/>
          <w:sz w:val="20"/>
          <w:szCs w:val="20"/>
        </w:rPr>
        <w:t>Graf č.</w:t>
      </w:r>
      <w:r>
        <w:rPr>
          <w:rFonts w:ascii="Times New Roman" w:hAnsi="Times New Roman"/>
          <w:sz w:val="20"/>
          <w:szCs w:val="20"/>
        </w:rPr>
        <w:t>1 V</w:t>
      </w:r>
      <w:r w:rsidRPr="00E91321">
        <w:rPr>
          <w:rFonts w:ascii="Times New Roman" w:hAnsi="Times New Roman"/>
          <w:sz w:val="20"/>
          <w:szCs w:val="20"/>
        </w:rPr>
        <w:t>ěk respondentů</w:t>
      </w:r>
    </w:p>
    <w:p w:rsidR="00B33AE8" w:rsidRDefault="00B33AE8" w:rsidP="00B33AE8">
      <w:pPr>
        <w:pStyle w:val="Odstavecseseznamem"/>
        <w:keepNext/>
        <w:spacing w:line="360" w:lineRule="auto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3585388" cy="2200940"/>
            <wp:effectExtent l="19050" t="0" r="15062" b="8860"/>
            <wp:docPr id="17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3AE8" w:rsidRPr="00DB558C" w:rsidRDefault="00B33AE8" w:rsidP="00B33AE8">
      <w:pPr>
        <w:pStyle w:val="Odstavecseseznamem"/>
        <w:keepNext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B33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6CBA">
        <w:rPr>
          <w:rFonts w:ascii="Times New Roman" w:hAnsi="Times New Roman"/>
          <w:sz w:val="24"/>
          <w:szCs w:val="24"/>
        </w:rPr>
        <w:t xml:space="preserve">Komentář: </w:t>
      </w:r>
      <w:r w:rsidRPr="00456865">
        <w:rPr>
          <w:rFonts w:ascii="Times New Roman" w:hAnsi="Times New Roman"/>
          <w:sz w:val="24"/>
          <w:szCs w:val="24"/>
        </w:rPr>
        <w:t>Největší skupinou byli pedagogové ve věkové kategorii nad 50 let (30%). Druhou příčku tvořili pedagogové ve věku méně než 25 let (20%),35-45 let (20%) a 45-50 let (20%). Zbylých 10 % obsadil pouze jeden pedagog od 25-35let.</w:t>
      </w:r>
    </w:p>
    <w:p w:rsidR="008776EF" w:rsidRDefault="008776EF" w:rsidP="008776EF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8776EF" w:rsidRPr="00861109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515E8D">
        <w:rPr>
          <w:rFonts w:ascii="Times New Roman" w:hAnsi="Times New Roman"/>
          <w:b/>
          <w:sz w:val="24"/>
          <w:szCs w:val="24"/>
        </w:rPr>
        <w:t xml:space="preserve">V kolika letech nastupuje Vaše dítě do mateřské </w:t>
      </w:r>
      <w:r>
        <w:rPr>
          <w:rFonts w:ascii="Times New Roman" w:hAnsi="Times New Roman"/>
          <w:b/>
          <w:sz w:val="24"/>
          <w:szCs w:val="24"/>
        </w:rPr>
        <w:t>školy?</w:t>
      </w:r>
    </w:p>
    <w:p w:rsidR="008776EF" w:rsidRPr="00515E8D" w:rsidRDefault="008776EF" w:rsidP="008776EF">
      <w:pPr>
        <w:tabs>
          <w:tab w:val="left" w:pos="902"/>
        </w:tabs>
        <w:spacing w:after="0" w:line="360" w:lineRule="auto"/>
        <w:ind w:firstLine="902"/>
        <w:jc w:val="both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 3 Věk dítěte</w:t>
      </w:r>
    </w:p>
    <w:p w:rsidR="008776EF" w:rsidRPr="00861109" w:rsidRDefault="008776EF" w:rsidP="008776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390900" cy="1866900"/>
            <wp:effectExtent l="0" t="0" r="0" b="0"/>
            <wp:docPr id="9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46C3">
        <w:rPr>
          <w:rFonts w:ascii="Times New Roman" w:hAnsi="Times New Roman"/>
          <w:sz w:val="24"/>
          <w:szCs w:val="24"/>
        </w:rPr>
        <w:t>Komentář:</w:t>
      </w:r>
      <w:r w:rsidRPr="00DB558C">
        <w:rPr>
          <w:rFonts w:ascii="Times New Roman" w:hAnsi="Times New Roman"/>
          <w:sz w:val="24"/>
          <w:szCs w:val="24"/>
        </w:rPr>
        <w:t>Z nabízených věkových kategorií získalo nejvyšší počet 8 dětí od 3 let. Na druhé příčce 1 dítě od 2,5 let a 1 dítě od 4 let. Žádný z dotazovaných rodičů neuvedlo více než 4 roky.</w:t>
      </w:r>
      <w:r>
        <w:rPr>
          <w:rFonts w:ascii="Times New Roman" w:hAnsi="Times New Roman"/>
          <w:sz w:val="24"/>
          <w:szCs w:val="24"/>
        </w:rPr>
        <w:t xml:space="preserve"> Z pohledu rodičů, nastoupilo jejich dítě do mateřské školy ve 3 letech. Domníváme se, že dítě 2,5 leté zahájilo docházku do mateřské školy z důvodu nástupu matky do pracovního poměru.</w:t>
      </w:r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9B1C42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515E8D">
        <w:rPr>
          <w:rFonts w:ascii="Times New Roman" w:hAnsi="Times New Roman"/>
          <w:b/>
          <w:sz w:val="24"/>
          <w:szCs w:val="24"/>
        </w:rPr>
        <w:t>Co Vás vedlo k výběru právě této mateřské školy?</w:t>
      </w:r>
    </w:p>
    <w:p w:rsidR="008776EF" w:rsidRPr="001B567D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 4. Výběr mateřské školy</w:t>
      </w:r>
    </w:p>
    <w:p w:rsidR="008776EF" w:rsidRDefault="008776EF" w:rsidP="008776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5295900" cy="2657475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76EF" w:rsidRDefault="008776EF" w:rsidP="008776EF">
      <w:pPr>
        <w:tabs>
          <w:tab w:val="left" w:pos="65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Komentář:</w:t>
      </w:r>
      <w:r w:rsidRPr="00DB558C">
        <w:rPr>
          <w:rFonts w:ascii="Times New Roman" w:hAnsi="Times New Roman"/>
          <w:sz w:val="24"/>
          <w:szCs w:val="24"/>
        </w:rPr>
        <w:t>Nejvíce respondentů 8</w:t>
      </w:r>
      <w:r>
        <w:rPr>
          <w:rFonts w:ascii="Times New Roman" w:hAnsi="Times New Roman"/>
          <w:sz w:val="24"/>
          <w:szCs w:val="24"/>
        </w:rPr>
        <w:t>0%</w:t>
      </w:r>
      <w:r w:rsidRPr="00DB558C">
        <w:rPr>
          <w:rFonts w:ascii="Times New Roman" w:hAnsi="Times New Roman"/>
          <w:sz w:val="24"/>
          <w:szCs w:val="24"/>
        </w:rPr>
        <w:t xml:space="preserve"> vybralo možnost dostupnosti mateřské školy. 4</w:t>
      </w:r>
      <w:r>
        <w:rPr>
          <w:rFonts w:ascii="Times New Roman" w:hAnsi="Times New Roman"/>
          <w:sz w:val="24"/>
          <w:szCs w:val="24"/>
        </w:rPr>
        <w:t>0% respondentů zaznačilo</w:t>
      </w:r>
      <w:r w:rsidRPr="00DB558C">
        <w:rPr>
          <w:rFonts w:ascii="Times New Roman" w:hAnsi="Times New Roman"/>
          <w:sz w:val="24"/>
          <w:szCs w:val="24"/>
        </w:rPr>
        <w:t xml:space="preserve"> pozitivní ohlasy z okolí. 2</w:t>
      </w:r>
      <w:r>
        <w:rPr>
          <w:rFonts w:ascii="Times New Roman" w:hAnsi="Times New Roman"/>
          <w:sz w:val="24"/>
          <w:szCs w:val="24"/>
        </w:rPr>
        <w:t>0% odpovědí získaly odpovědi</w:t>
      </w:r>
      <w:r w:rsidRPr="00DB558C">
        <w:rPr>
          <w:rFonts w:ascii="Times New Roman" w:hAnsi="Times New Roman"/>
          <w:sz w:val="24"/>
          <w:szCs w:val="24"/>
        </w:rPr>
        <w:t xml:space="preserve">, že starší </w:t>
      </w:r>
      <w:r w:rsidRPr="00DB558C">
        <w:rPr>
          <w:rFonts w:ascii="Times New Roman" w:hAnsi="Times New Roman"/>
          <w:sz w:val="24"/>
          <w:szCs w:val="24"/>
        </w:rPr>
        <w:lastRenderedPageBreak/>
        <w:t>sourozenec již zmiňovanou mateřskou školu navštěvuje a 2</w:t>
      </w:r>
      <w:r>
        <w:rPr>
          <w:rFonts w:ascii="Times New Roman" w:hAnsi="Times New Roman"/>
          <w:sz w:val="24"/>
          <w:szCs w:val="24"/>
        </w:rPr>
        <w:t>0% zvolilo</w:t>
      </w:r>
      <w:r w:rsidRPr="00DB558C">
        <w:rPr>
          <w:rFonts w:ascii="Times New Roman" w:hAnsi="Times New Roman"/>
          <w:sz w:val="24"/>
          <w:szCs w:val="24"/>
        </w:rPr>
        <w:t xml:space="preserve"> jiné. </w:t>
      </w:r>
      <w:r>
        <w:rPr>
          <w:rFonts w:ascii="Times New Roman" w:hAnsi="Times New Roman"/>
          <w:sz w:val="24"/>
          <w:szCs w:val="24"/>
        </w:rPr>
        <w:t>Pouze 10 % zvolilo vzdělávací program.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této položky došlo k překvapivému zjištění, kdy respondenti nevybírali mateřskou školu kvůli jejímu vzdělávacímu programu, ale více se zaměřovali na její dostupnost. V dotazníkovém šetření se objevila možnost i jiného výběru mateřské školy. </w:t>
      </w:r>
      <w:r w:rsidRPr="00DB558C">
        <w:rPr>
          <w:rFonts w:ascii="Times New Roman" w:hAnsi="Times New Roman"/>
          <w:sz w:val="24"/>
          <w:szCs w:val="24"/>
        </w:rPr>
        <w:t>Jedna z odpovědí byla,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že sama</w:t>
      </w:r>
      <w:r>
        <w:rPr>
          <w:rFonts w:ascii="Times New Roman" w:hAnsi="Times New Roman"/>
          <w:sz w:val="24"/>
          <w:szCs w:val="24"/>
        </w:rPr>
        <w:t xml:space="preserve"> respondentka</w:t>
      </w:r>
      <w:r w:rsidRPr="00DB558C">
        <w:rPr>
          <w:rFonts w:ascii="Times New Roman" w:hAnsi="Times New Roman"/>
          <w:sz w:val="24"/>
          <w:szCs w:val="24"/>
        </w:rPr>
        <w:t xml:space="preserve"> je učitelkou na dané mateřské škole a druhá </w:t>
      </w:r>
      <w:r>
        <w:rPr>
          <w:rFonts w:ascii="Times New Roman" w:hAnsi="Times New Roman"/>
          <w:sz w:val="24"/>
          <w:szCs w:val="24"/>
        </w:rPr>
        <w:t xml:space="preserve">odpověď, že </w:t>
      </w:r>
      <w:r w:rsidRPr="00DB558C">
        <w:rPr>
          <w:rFonts w:ascii="Times New Roman" w:hAnsi="Times New Roman"/>
          <w:sz w:val="24"/>
          <w:szCs w:val="24"/>
        </w:rPr>
        <w:t>manžel chodil do téže mateřské školy.</w:t>
      </w:r>
    </w:p>
    <w:p w:rsidR="00B33AE8" w:rsidRPr="009B1C42" w:rsidRDefault="00B33AE8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515E8D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5E8D">
        <w:rPr>
          <w:rFonts w:ascii="Times New Roman" w:hAnsi="Times New Roman"/>
          <w:b/>
          <w:sz w:val="24"/>
          <w:szCs w:val="24"/>
        </w:rPr>
        <w:t>5.Považujete za důležitou spolupráci s MŠ v tomto období?</w:t>
      </w:r>
    </w:p>
    <w:p w:rsidR="008776EF" w:rsidRPr="00D539FB" w:rsidRDefault="008776EF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Dotazovaní respondenti měli na výběr odpovědi ano –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ne-nevím. Z dotazovaných 10 respondentů odpovědělo všech 10,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 spolupráce s mateřskou školou</w:t>
      </w:r>
      <w:r w:rsidRPr="00DB558C">
        <w:rPr>
          <w:rFonts w:ascii="Times New Roman" w:hAnsi="Times New Roman"/>
          <w:sz w:val="24"/>
          <w:szCs w:val="24"/>
        </w:rPr>
        <w:t xml:space="preserve"> je v tomto období velmi  důležitá.</w:t>
      </w:r>
      <w:r>
        <w:rPr>
          <w:rFonts w:ascii="Times New Roman" w:hAnsi="Times New Roman"/>
          <w:sz w:val="24"/>
          <w:szCs w:val="24"/>
        </w:rPr>
        <w:t xml:space="preserve"> Domníváme se, že tato odpověď nám potvrdila domněnku o důležitosti spolupráce mezi školou a rodiči v adaptačním procesu.</w:t>
      </w:r>
    </w:p>
    <w:p w:rsidR="008776EF" w:rsidRDefault="008776EF" w:rsidP="008776EF">
      <w:pPr>
        <w:tabs>
          <w:tab w:val="left" w:pos="1267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515E8D">
        <w:rPr>
          <w:rFonts w:ascii="Times New Roman" w:hAnsi="Times New Roman"/>
          <w:b/>
          <w:sz w:val="24"/>
          <w:szCs w:val="24"/>
        </w:rPr>
        <w:t>Jakou formu komunikace upřednostňujete v období adaptačního režimu?</w:t>
      </w:r>
    </w:p>
    <w:p w:rsidR="008776EF" w:rsidRDefault="008776EF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Z nabízených možností byla nejvíce preferovaná možnost komunikace osobně při každodenním kontaktu. Odpovědělo všech 10 z dota</w:t>
      </w:r>
      <w:r>
        <w:rPr>
          <w:rFonts w:ascii="Times New Roman" w:hAnsi="Times New Roman"/>
          <w:sz w:val="24"/>
          <w:szCs w:val="24"/>
        </w:rPr>
        <w:t>zovaných respondentů. Nabízené odpovědi-</w:t>
      </w:r>
      <w:r w:rsidRPr="00DB558C">
        <w:rPr>
          <w:rFonts w:ascii="Times New Roman" w:hAnsi="Times New Roman"/>
          <w:sz w:val="24"/>
          <w:szCs w:val="24"/>
        </w:rPr>
        <w:t xml:space="preserve"> elektronická komunikace a informační schůzka organizovaná školo</w:t>
      </w:r>
      <w:r>
        <w:rPr>
          <w:rFonts w:ascii="Times New Roman" w:hAnsi="Times New Roman"/>
          <w:sz w:val="24"/>
          <w:szCs w:val="24"/>
        </w:rPr>
        <w:t>u nebyly ve výpovědích obsaženy</w:t>
      </w:r>
      <w:r w:rsidRPr="00DB558C">
        <w:rPr>
          <w:rFonts w:ascii="Times New Roman" w:hAnsi="Times New Roman"/>
          <w:sz w:val="24"/>
          <w:szCs w:val="24"/>
        </w:rPr>
        <w:t>.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200ACE">
        <w:rPr>
          <w:rFonts w:ascii="Times New Roman" w:hAnsi="Times New Roman"/>
          <w:sz w:val="24"/>
          <w:szCs w:val="24"/>
        </w:rPr>
        <w:t>Z toho vyplývá,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200ACE">
        <w:rPr>
          <w:rFonts w:ascii="Times New Roman" w:hAnsi="Times New Roman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z pohledu rodičů je v adaptačním procesu nejdůležitější komunikace osobně při každodenním kontaktu.</w:t>
      </w: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AE8" w:rsidRDefault="00B33AE8" w:rsidP="001A3E0A">
      <w:pPr>
        <w:tabs>
          <w:tab w:val="left" w:pos="12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3AE8" w:rsidRPr="00452846" w:rsidRDefault="00B33AE8" w:rsidP="008776EF">
      <w:pPr>
        <w:tabs>
          <w:tab w:val="left" w:pos="1267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200ACE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Pr="00515E8D">
        <w:rPr>
          <w:rFonts w:ascii="Times New Roman" w:hAnsi="Times New Roman"/>
          <w:b/>
          <w:sz w:val="24"/>
          <w:szCs w:val="24"/>
        </w:rPr>
        <w:t>Jaká forma spolupráce mateřské školy v období adaptačního režimu Vám byla nabídnuta?</w:t>
      </w:r>
    </w:p>
    <w:p w:rsidR="008776EF" w:rsidRPr="00452846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č.5  Nabídnuta forma spolupráce v adaptačním režimu</w:t>
      </w:r>
    </w:p>
    <w:p w:rsidR="008776EF" w:rsidRPr="00DB558C" w:rsidRDefault="008776EF" w:rsidP="008776EF">
      <w:pPr>
        <w:tabs>
          <w:tab w:val="left" w:pos="7738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762500" cy="2238375"/>
            <wp:effectExtent l="0" t="0" r="0" b="0"/>
            <wp:docPr id="11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76EF" w:rsidRPr="00DB558C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</w:t>
      </w:r>
      <w:r w:rsidRPr="00440894">
        <w:rPr>
          <w:rFonts w:ascii="Times New Roman" w:hAnsi="Times New Roman"/>
          <w:sz w:val="24"/>
          <w:szCs w:val="24"/>
        </w:rPr>
        <w:t>:</w:t>
      </w:r>
      <w:r w:rsidRPr="00DB558C">
        <w:rPr>
          <w:rFonts w:ascii="Times New Roman" w:hAnsi="Times New Roman"/>
          <w:sz w:val="24"/>
          <w:szCs w:val="24"/>
        </w:rPr>
        <w:t xml:space="preserve">Dotazovaní respondenti </w:t>
      </w:r>
      <w:r>
        <w:rPr>
          <w:rFonts w:ascii="Times New Roman" w:hAnsi="Times New Roman"/>
          <w:sz w:val="24"/>
          <w:szCs w:val="24"/>
        </w:rPr>
        <w:t>zvýraznili</w:t>
      </w:r>
      <w:r w:rsidRPr="00DB558C">
        <w:rPr>
          <w:rFonts w:ascii="Times New Roman" w:hAnsi="Times New Roman"/>
          <w:sz w:val="24"/>
          <w:szCs w:val="24"/>
        </w:rPr>
        <w:t xml:space="preserve"> odpověď vztahující se na konkrétní mateřskou školu.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7 rodičů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odpovědělo,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>že jim byl nabídnut zkrácený režim pobytu dítěte v mateřské škole. 6 rodičů vybra</w:t>
      </w:r>
      <w:r>
        <w:rPr>
          <w:rFonts w:ascii="Times New Roman" w:hAnsi="Times New Roman"/>
          <w:sz w:val="24"/>
          <w:szCs w:val="24"/>
        </w:rPr>
        <w:t>lo možnost informační schůzky. 1</w:t>
      </w:r>
      <w:r w:rsidRPr="00DB558C">
        <w:rPr>
          <w:rFonts w:ascii="Times New Roman" w:hAnsi="Times New Roman"/>
          <w:sz w:val="24"/>
          <w:szCs w:val="24"/>
        </w:rPr>
        <w:t>rodič zvolil odpověď možnosti účastnit se pobytu v mateřské škole spolu s dítětem. U o</w:t>
      </w:r>
      <w:r>
        <w:rPr>
          <w:rFonts w:ascii="Times New Roman" w:hAnsi="Times New Roman"/>
          <w:sz w:val="24"/>
          <w:szCs w:val="24"/>
        </w:rPr>
        <w:t>dpovědí se vyskytla odpověď jiná elektronická komunikace prostřednictvím webových stránek školy.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grafu lze vyčíst preferované nabídky forem spolupráce mateřský škol. Z výpovědí respondentů je vidět, že v největší míře jim byly nabídnuty informační schůzky a zkrácený režim pobytu dítěte v mateřské škole. Pouze jeden respondent zahrnul do odpovědí komunikaci prostřednictvím webových stránek školy.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ohlédnutí k výpovědím mateřských škol je možné si povšimnout, že zcela nesouhlasí s výpověďmi rodičů. Pouze odpověď týkající se zkráceného režimu se shoduje.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Mateřské školy uvedly následující nabídky 8 informační schůzky (rodiče 6), 5 možnost účastnit se pobytu spolu s dítětem (rodiče 1) a 2 jiné možnosti. Ani jeden z respondentů se nezmínil o možnosti jiné z nabízených možností MŠ o zahradním opékání na školní zahradě, anebo individuálních rozhovorech s učitelkou. Navíc jeden rodič se zmínil </w:t>
      </w:r>
      <w:r w:rsidR="008B60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o jiné možnosti, kterou MŠ neuvedla. Myslíme si, že je to způsobeno špatnou informovaností rodičů</w:t>
      </w:r>
    </w:p>
    <w:p w:rsidR="00B33AE8" w:rsidRPr="00440894" w:rsidRDefault="00B33AE8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EF" w:rsidRPr="00515E8D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Pr="00515E8D">
        <w:rPr>
          <w:rFonts w:ascii="Times New Roman" w:hAnsi="Times New Roman"/>
          <w:b/>
          <w:sz w:val="24"/>
          <w:szCs w:val="24"/>
        </w:rPr>
        <w:t>Využili jste nabídky adaptačního programu?</w:t>
      </w:r>
    </w:p>
    <w:p w:rsidR="008776EF" w:rsidRPr="00D539FB" w:rsidRDefault="008776EF" w:rsidP="008776EF">
      <w:pPr>
        <w:tabs>
          <w:tab w:val="left" w:pos="1995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Graf č. 6 V</w:t>
      </w:r>
      <w:r w:rsidRPr="00DB558C">
        <w:rPr>
          <w:rFonts w:ascii="Times New Roman" w:hAnsi="Times New Roman"/>
          <w:sz w:val="20"/>
          <w:szCs w:val="20"/>
        </w:rPr>
        <w:t>yužití nabídky mateřské školy</w:t>
      </w:r>
    </w:p>
    <w:p w:rsidR="008776EF" w:rsidRDefault="008776EF" w:rsidP="008776E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762375" cy="1866900"/>
            <wp:effectExtent l="0" t="0" r="0" b="0"/>
            <wp:docPr id="12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2784">
        <w:rPr>
          <w:rFonts w:ascii="Times New Roman" w:hAnsi="Times New Roman"/>
        </w:rPr>
        <w:t xml:space="preserve">Komentář: </w:t>
      </w:r>
      <w:r>
        <w:rPr>
          <w:rFonts w:ascii="Times New Roman" w:hAnsi="Times New Roman"/>
        </w:rPr>
        <w:t>Z</w:t>
      </w:r>
      <w:r w:rsidRPr="00DB558C">
        <w:rPr>
          <w:rFonts w:ascii="Times New Roman" w:hAnsi="Times New Roman"/>
          <w:sz w:val="24"/>
          <w:szCs w:val="24"/>
        </w:rPr>
        <w:t> dotazovaných 10 respondentů odpovědělo 8</w:t>
      </w:r>
      <w:r>
        <w:rPr>
          <w:rFonts w:ascii="Times New Roman" w:hAnsi="Times New Roman"/>
          <w:sz w:val="24"/>
          <w:szCs w:val="24"/>
        </w:rPr>
        <w:t>0%</w:t>
      </w:r>
      <w:r w:rsidRPr="00DB558C">
        <w:rPr>
          <w:rFonts w:ascii="Times New Roman" w:hAnsi="Times New Roman"/>
          <w:sz w:val="24"/>
          <w:szCs w:val="24"/>
        </w:rPr>
        <w:t>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 xml:space="preserve">že nabídku využilo. </w:t>
      </w:r>
      <w:r>
        <w:rPr>
          <w:rFonts w:ascii="Times New Roman" w:hAnsi="Times New Roman"/>
          <w:sz w:val="24"/>
          <w:szCs w:val="24"/>
        </w:rPr>
        <w:t>Zbylých</w:t>
      </w:r>
      <w:r w:rsidRPr="00DB558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0% respondentů nabídku nevyužilo.</w:t>
      </w:r>
    </w:p>
    <w:p w:rsidR="008776EF" w:rsidRPr="009B1C42" w:rsidRDefault="008776EF" w:rsidP="008776EF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Z grafu lze vyčíst, že většina</w:t>
      </w:r>
      <w:r w:rsidRPr="00B16EEA">
        <w:rPr>
          <w:rFonts w:ascii="Times New Roman" w:hAnsi="Times New Roman"/>
          <w:sz w:val="24"/>
          <w:szCs w:val="24"/>
        </w:rPr>
        <w:t xml:space="preserve"> rodičů využilo nabídky mateřských škol. Zbylý rodiče nabídku nevyužilo z několika možných důvodů. Domníváme se, že za důvody můžeme považovat nedostatek času, nezájem či dítě s</w:t>
      </w:r>
      <w:r>
        <w:rPr>
          <w:rFonts w:ascii="Times New Roman" w:hAnsi="Times New Roman"/>
          <w:sz w:val="24"/>
          <w:szCs w:val="24"/>
        </w:rPr>
        <w:t>e schopností zadaptovat se samo</w:t>
      </w:r>
      <w:r w:rsidRPr="00B16EEA">
        <w:rPr>
          <w:rFonts w:ascii="Times New Roman" w:hAnsi="Times New Roman"/>
          <w:sz w:val="24"/>
          <w:szCs w:val="24"/>
        </w:rPr>
        <w:t>.</w:t>
      </w:r>
      <w:r w:rsidRPr="00E72784">
        <w:rPr>
          <w:rFonts w:ascii="Times New Roman" w:hAnsi="Times New Roman"/>
          <w:i/>
          <w:sz w:val="20"/>
          <w:szCs w:val="20"/>
        </w:rPr>
        <w:tab/>
      </w:r>
    </w:p>
    <w:p w:rsidR="008776EF" w:rsidRDefault="008776EF" w:rsidP="008776EF">
      <w:pPr>
        <w:tabs>
          <w:tab w:val="left" w:pos="1995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6EEA">
        <w:rPr>
          <w:rFonts w:ascii="Times New Roman" w:hAnsi="Times New Roman"/>
          <w:sz w:val="24"/>
          <w:szCs w:val="24"/>
        </w:rPr>
        <w:t>Na otevřenou otázku,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B16EEA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využili</w:t>
      </w:r>
      <w:r w:rsidRPr="00B16EEA">
        <w:rPr>
          <w:rFonts w:ascii="Times New Roman" w:hAnsi="Times New Roman"/>
          <w:sz w:val="24"/>
          <w:szCs w:val="24"/>
        </w:rPr>
        <w:t>, odpovědělo 8 z 10 dotazovaných respondentů.</w:t>
      </w:r>
      <w:r>
        <w:rPr>
          <w:rFonts w:ascii="Times New Roman" w:hAnsi="Times New Roman"/>
          <w:sz w:val="24"/>
          <w:szCs w:val="24"/>
        </w:rPr>
        <w:t xml:space="preserve"> Tedy jsme získali 80% odpovědí. Pro lepší </w:t>
      </w:r>
      <w:r w:rsidRPr="00536022">
        <w:rPr>
          <w:rFonts w:ascii="Times New Roman" w:hAnsi="Times New Roman"/>
          <w:sz w:val="24"/>
          <w:szCs w:val="24"/>
        </w:rPr>
        <w:t>přehlednost byly kladné odpovědi shrnuty a zaznamenány do grafu</w:t>
      </w:r>
      <w:r>
        <w:rPr>
          <w:rFonts w:ascii="Times New Roman" w:hAnsi="Times New Roman"/>
          <w:sz w:val="24"/>
          <w:szCs w:val="24"/>
        </w:rPr>
        <w:t>.</w:t>
      </w:r>
    </w:p>
    <w:p w:rsidR="008776EF" w:rsidRDefault="008776EF" w:rsidP="008776EF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 xml:space="preserve">Graf č. 7. </w:t>
      </w:r>
      <w:r>
        <w:rPr>
          <w:rFonts w:ascii="Times New Roman" w:hAnsi="Times New Roman"/>
          <w:sz w:val="20"/>
          <w:szCs w:val="20"/>
        </w:rPr>
        <w:t>Otevřené odpovědi k možnosti využití spolupráce s MŠ</w:t>
      </w:r>
    </w:p>
    <w:p w:rsidR="008776EF" w:rsidRDefault="008776EF" w:rsidP="008776EF">
      <w:pPr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857625" cy="2324100"/>
            <wp:effectExtent l="0" t="0" r="0" b="0"/>
            <wp:docPr id="13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776EF" w:rsidRPr="001A3E0A" w:rsidRDefault="008776EF" w:rsidP="001A3E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6022">
        <w:rPr>
          <w:rFonts w:ascii="Times New Roman" w:hAnsi="Times New Roman"/>
          <w:sz w:val="24"/>
          <w:szCs w:val="24"/>
        </w:rPr>
        <w:t>Komentář: Nejvíce byl v odpovědích obsažen zkrácený režim pobytu dítěte. Odpovědělo 5 respo</w:t>
      </w:r>
      <w:r>
        <w:rPr>
          <w:rFonts w:ascii="Times New Roman" w:hAnsi="Times New Roman"/>
          <w:sz w:val="24"/>
          <w:szCs w:val="24"/>
        </w:rPr>
        <w:t>ndentů. Dále informační schůzky</w:t>
      </w:r>
      <w:r w:rsidRPr="00AD50A3">
        <w:rPr>
          <w:rFonts w:ascii="Times New Roman" w:hAnsi="Times New Roman"/>
          <w:sz w:val="24"/>
          <w:szCs w:val="24"/>
        </w:rPr>
        <w:t>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AD50A3">
        <w:rPr>
          <w:rFonts w:ascii="Times New Roman" w:hAnsi="Times New Roman"/>
          <w:sz w:val="24"/>
          <w:szCs w:val="24"/>
        </w:rPr>
        <w:t>3</w:t>
      </w:r>
      <w:r w:rsidRPr="00536022">
        <w:rPr>
          <w:rFonts w:ascii="Times New Roman" w:hAnsi="Times New Roman"/>
          <w:sz w:val="24"/>
          <w:szCs w:val="24"/>
        </w:rPr>
        <w:t xml:space="preserve"> respondenti. 1 respondent uvedl denní informace </w:t>
      </w:r>
      <w:r w:rsidR="008B605E">
        <w:rPr>
          <w:rFonts w:ascii="Times New Roman" w:hAnsi="Times New Roman"/>
          <w:sz w:val="24"/>
          <w:szCs w:val="24"/>
        </w:rPr>
        <w:t xml:space="preserve">               </w:t>
      </w:r>
      <w:r w:rsidRPr="00536022">
        <w:rPr>
          <w:rFonts w:ascii="Times New Roman" w:hAnsi="Times New Roman"/>
          <w:sz w:val="24"/>
          <w:szCs w:val="24"/>
        </w:rPr>
        <w:t>o dítěti a účast pobytu v mateřské škole spolu s</w:t>
      </w:r>
      <w:r>
        <w:rPr>
          <w:rFonts w:ascii="Times New Roman" w:hAnsi="Times New Roman"/>
          <w:sz w:val="24"/>
          <w:szCs w:val="24"/>
        </w:rPr>
        <w:t> </w:t>
      </w:r>
      <w:r w:rsidRPr="00536022">
        <w:rPr>
          <w:rFonts w:ascii="Times New Roman" w:hAnsi="Times New Roman"/>
          <w:sz w:val="24"/>
          <w:szCs w:val="24"/>
        </w:rPr>
        <w:t>dítětem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36022">
        <w:rPr>
          <w:rFonts w:ascii="Times New Roman" w:hAnsi="Times New Roman"/>
          <w:sz w:val="24"/>
          <w:szCs w:val="24"/>
        </w:rPr>
        <w:t xml:space="preserve">Respondenti s negativní výpovědí </w:t>
      </w:r>
      <w:r w:rsidRPr="00536022">
        <w:rPr>
          <w:rFonts w:ascii="Times New Roman" w:hAnsi="Times New Roman"/>
          <w:sz w:val="24"/>
          <w:szCs w:val="24"/>
        </w:rPr>
        <w:lastRenderedPageBreak/>
        <w:t>odpověděli následovně. Jeden z respondentů uvedl,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536022">
        <w:rPr>
          <w:rFonts w:ascii="Times New Roman" w:hAnsi="Times New Roman"/>
          <w:sz w:val="24"/>
          <w:szCs w:val="24"/>
        </w:rPr>
        <w:t>že nabídku nevyužili díky synově dobré adaptaci na nové prostředí. „Nebylo potřeba,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536022">
        <w:rPr>
          <w:rFonts w:ascii="Times New Roman" w:hAnsi="Times New Roman"/>
          <w:sz w:val="24"/>
          <w:szCs w:val="24"/>
        </w:rPr>
        <w:t>zvykl si sám.“ Druhý respondent napsal,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536022">
        <w:rPr>
          <w:rFonts w:ascii="Times New Roman" w:hAnsi="Times New Roman"/>
          <w:sz w:val="24"/>
          <w:szCs w:val="24"/>
        </w:rPr>
        <w:t>že mu adaptační režim nebyl nabídnut.</w:t>
      </w:r>
    </w:p>
    <w:p w:rsidR="008776EF" w:rsidRPr="00AD50A3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515E8D">
        <w:rPr>
          <w:rFonts w:ascii="Times New Roman" w:hAnsi="Times New Roman"/>
          <w:b/>
          <w:sz w:val="24"/>
          <w:szCs w:val="24"/>
        </w:rPr>
        <w:t>Jak hodnotíte spolupráci s pedagogem v období adaptačního režimu?</w:t>
      </w:r>
    </w:p>
    <w:p w:rsidR="008776EF" w:rsidRPr="00515E8D" w:rsidRDefault="008776EF" w:rsidP="008776EF">
      <w:pPr>
        <w:tabs>
          <w:tab w:val="left" w:pos="1021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558C">
        <w:rPr>
          <w:rFonts w:ascii="Times New Roman" w:hAnsi="Times New Roman"/>
          <w:sz w:val="20"/>
          <w:szCs w:val="20"/>
        </w:rPr>
        <w:t>Graf č. 8 Hodnocení spolupráce s pedagogem</w:t>
      </w:r>
    </w:p>
    <w:p w:rsidR="008776EF" w:rsidRDefault="008776EF" w:rsidP="008776EF">
      <w:pPr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3286125" cy="1838325"/>
            <wp:effectExtent l="0" t="0" r="0" b="0"/>
            <wp:docPr id="14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33AE8" w:rsidRPr="00B63987" w:rsidRDefault="008776EF" w:rsidP="008776E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Komentář:</w:t>
      </w:r>
      <w:r w:rsidRPr="00DB558C">
        <w:rPr>
          <w:rFonts w:ascii="Times New Roman" w:hAnsi="Times New Roman"/>
          <w:sz w:val="24"/>
          <w:szCs w:val="24"/>
        </w:rPr>
        <w:t xml:space="preserve">U této odpovědi dotazovaní respondenti hodnotili na škále. Podle vlastního uvážení </w:t>
      </w:r>
      <w:r>
        <w:rPr>
          <w:rFonts w:ascii="Times New Roman" w:hAnsi="Times New Roman"/>
          <w:sz w:val="24"/>
          <w:szCs w:val="24"/>
        </w:rPr>
        <w:t>zaznamenali</w:t>
      </w:r>
      <w:r w:rsidRPr="00DB558C">
        <w:rPr>
          <w:rFonts w:ascii="Times New Roman" w:hAnsi="Times New Roman"/>
          <w:sz w:val="24"/>
          <w:szCs w:val="24"/>
        </w:rPr>
        <w:t xml:space="preserve"> zvolenou odpověď. 1 -jsem se spolupr</w:t>
      </w:r>
      <w:r>
        <w:rPr>
          <w:rFonts w:ascii="Times New Roman" w:hAnsi="Times New Roman"/>
          <w:sz w:val="24"/>
          <w:szCs w:val="24"/>
        </w:rPr>
        <w:t>a</w:t>
      </w:r>
      <w:r w:rsidRPr="00DB558C">
        <w:rPr>
          <w:rFonts w:ascii="Times New Roman" w:hAnsi="Times New Roman"/>
          <w:sz w:val="24"/>
          <w:szCs w:val="24"/>
        </w:rPr>
        <w:t>cí velmi spokojena. 5- jsem se spolupr</w:t>
      </w:r>
      <w:r>
        <w:rPr>
          <w:rFonts w:ascii="Times New Roman" w:hAnsi="Times New Roman"/>
          <w:sz w:val="24"/>
          <w:szCs w:val="24"/>
        </w:rPr>
        <w:t>a</w:t>
      </w:r>
      <w:r w:rsidRPr="00DB558C">
        <w:rPr>
          <w:rFonts w:ascii="Times New Roman" w:hAnsi="Times New Roman"/>
          <w:sz w:val="24"/>
          <w:szCs w:val="24"/>
        </w:rPr>
        <w:t>cí nespokojena. 7 respondentů zvolilo hodnocení 1. Jsou velmi spokojeni se spolupr</w:t>
      </w:r>
      <w:r>
        <w:rPr>
          <w:rFonts w:ascii="Times New Roman" w:hAnsi="Times New Roman"/>
          <w:sz w:val="24"/>
          <w:szCs w:val="24"/>
        </w:rPr>
        <w:t>a</w:t>
      </w:r>
      <w:r w:rsidRPr="00DB558C">
        <w:rPr>
          <w:rFonts w:ascii="Times New Roman" w:hAnsi="Times New Roman"/>
          <w:sz w:val="24"/>
          <w:szCs w:val="24"/>
        </w:rPr>
        <w:t>cí pedagoga. Na druhém místě se objevili odpovědi 2 a 3. Hodnocení 4 a 5 nebylo obsaženo.</w:t>
      </w:r>
      <w:r w:rsidR="008B605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Ve většině případů s</w:t>
      </w:r>
      <w:r w:rsidRPr="00122F55">
        <w:rPr>
          <w:rFonts w:ascii="Times New Roman" w:hAnsi="Times New Roman"/>
          <w:sz w:val="24"/>
          <w:szCs w:val="24"/>
        </w:rPr>
        <w:t>e respondenti shodli na pozitivním</w:t>
      </w:r>
      <w:r>
        <w:rPr>
          <w:rFonts w:ascii="Times New Roman" w:hAnsi="Times New Roman"/>
          <w:sz w:val="24"/>
          <w:szCs w:val="24"/>
        </w:rPr>
        <w:t xml:space="preserve"> hodnocení pedagoga. Rodiče jsou spokojeni se spoluprácí pedagoga v adaptačním režimu. Jeden z respondentů se k hodnocení nevyjádřil.</w:t>
      </w:r>
    </w:p>
    <w:p w:rsidR="008776EF" w:rsidRPr="00D539FB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Pr="00515E8D">
        <w:rPr>
          <w:rFonts w:ascii="Times New Roman" w:hAnsi="Times New Roman"/>
          <w:b/>
          <w:sz w:val="24"/>
          <w:szCs w:val="24"/>
        </w:rPr>
        <w:t>V čem vidíte přínos ve spolupráci rodičů a mateřské školy v adaptačním režimu?</w:t>
      </w:r>
    </w:p>
    <w:p w:rsidR="008776EF" w:rsidRPr="00AD50A3" w:rsidRDefault="008776EF" w:rsidP="008776E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D50A3">
        <w:rPr>
          <w:rFonts w:ascii="Times New Roman" w:hAnsi="Times New Roman"/>
          <w:sz w:val="20"/>
          <w:szCs w:val="20"/>
        </w:rPr>
        <w:t>Tab. č.3 Přínos spolupráce rodičů a mateřské školy v adaptačním režimu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4"/>
        <w:gridCol w:w="4464"/>
      </w:tblGrid>
      <w:tr w:rsidR="008776EF" w:rsidRPr="00CE764D" w:rsidTr="00E22626">
        <w:trPr>
          <w:trHeight w:val="575"/>
        </w:trPr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Kategorizace názorů</w:t>
            </w:r>
          </w:p>
        </w:tc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 xml:space="preserve">Četnost odpovědí v procentech </w:t>
            </w:r>
          </w:p>
        </w:tc>
      </w:tr>
      <w:tr w:rsidR="008776EF" w:rsidTr="00E22626">
        <w:trPr>
          <w:trHeight w:val="797"/>
        </w:trPr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 xml:space="preserve">Pro dítě 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>(lepší adaptace pro dítě,</w:t>
            </w:r>
            <w:r w:rsidR="00995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605E">
              <w:rPr>
                <w:rFonts w:ascii="Times New Roman" w:hAnsi="Times New Roman"/>
                <w:sz w:val="24"/>
                <w:szCs w:val="24"/>
              </w:rPr>
              <w:t>důvěra     k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 xml:space="preserve"> paní učitelce)</w:t>
            </w:r>
          </w:p>
        </w:tc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50%</w:t>
            </w:r>
          </w:p>
        </w:tc>
      </w:tr>
      <w:tr w:rsidR="008776EF" w:rsidTr="00E22626">
        <w:trPr>
          <w:trHeight w:val="884"/>
        </w:trPr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Pro rodiče</w:t>
            </w:r>
            <w:r w:rsidRPr="00013544">
              <w:rPr>
                <w:rFonts w:ascii="Times New Roman" w:hAnsi="Times New Roman"/>
                <w:sz w:val="24"/>
                <w:szCs w:val="24"/>
              </w:rPr>
              <w:t xml:space="preserve"> (informovanost o dítěti, motivace dítěte)</w:t>
            </w:r>
          </w:p>
        </w:tc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30%</w:t>
            </w:r>
          </w:p>
        </w:tc>
      </w:tr>
      <w:tr w:rsidR="008776EF" w:rsidTr="00E22626">
        <w:trPr>
          <w:trHeight w:val="417"/>
        </w:trPr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3544">
              <w:rPr>
                <w:rFonts w:ascii="Times New Roman" w:hAnsi="Times New Roman"/>
                <w:b/>
                <w:sz w:val="24"/>
                <w:szCs w:val="24"/>
              </w:rPr>
              <w:t>Neodpovědělo</w:t>
            </w:r>
          </w:p>
        </w:tc>
        <w:tc>
          <w:tcPr>
            <w:tcW w:w="4464" w:type="dxa"/>
          </w:tcPr>
          <w:p w:rsidR="008776EF" w:rsidRPr="00013544" w:rsidRDefault="008776EF" w:rsidP="00E22626">
            <w:pPr>
              <w:tabs>
                <w:tab w:val="left" w:pos="960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</w:tbl>
    <w:p w:rsidR="008776EF" w:rsidRDefault="008776EF" w:rsidP="008776E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Komentář: Respondenti </w:t>
      </w:r>
      <w:r w:rsidRPr="00DB558C">
        <w:rPr>
          <w:rFonts w:ascii="Times New Roman" w:hAnsi="Times New Roman"/>
          <w:sz w:val="24"/>
          <w:szCs w:val="24"/>
        </w:rPr>
        <w:t>na tuto otázku otevřeně odpovídali.</w:t>
      </w:r>
      <w:r>
        <w:rPr>
          <w:rFonts w:ascii="Times New Roman" w:hAnsi="Times New Roman"/>
          <w:sz w:val="24"/>
          <w:szCs w:val="24"/>
        </w:rPr>
        <w:t xml:space="preserve"> Z dotazovaných respondentů se k této položce vyjádřilo 8 z 10. Tedy 80% odpovědí.</w:t>
      </w:r>
    </w:p>
    <w:p w:rsidR="008776EF" w:rsidRPr="00DB558C" w:rsidRDefault="008776EF" w:rsidP="008776EF">
      <w:pPr>
        <w:spacing w:after="0" w:line="36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Přínosem pro dítě je, že si postupně a rychleji zvyká na nové prostředí a režim. Může se do mateřské školy podívat a vyzkoušet si to na ne</w:t>
      </w:r>
      <w:r>
        <w:rPr>
          <w:rFonts w:ascii="Times New Roman" w:hAnsi="Times New Roman"/>
          <w:sz w:val="24"/>
          <w:szCs w:val="24"/>
        </w:rPr>
        <w:t>čisto. Má důvěru v paní učitelku</w:t>
      </w:r>
      <w:r w:rsidRPr="00DB558C">
        <w:rPr>
          <w:rFonts w:ascii="Times New Roman" w:hAnsi="Times New Roman"/>
          <w:sz w:val="24"/>
          <w:szCs w:val="24"/>
        </w:rPr>
        <w:t>, když to vidí u svých rodičů.</w:t>
      </w:r>
    </w:p>
    <w:p w:rsidR="008776EF" w:rsidRPr="009B1C42" w:rsidRDefault="008776EF" w:rsidP="008776EF">
      <w:pPr>
        <w:spacing w:line="360" w:lineRule="auto"/>
        <w:ind w:left="357" w:firstLine="709"/>
        <w:jc w:val="both"/>
        <w:rPr>
          <w:rFonts w:ascii="Times New Roman" w:hAnsi="Times New Roman"/>
          <w:sz w:val="24"/>
          <w:szCs w:val="24"/>
        </w:rPr>
      </w:pPr>
      <w:r w:rsidRPr="00DB558C">
        <w:rPr>
          <w:rFonts w:ascii="Times New Roman" w:hAnsi="Times New Roman"/>
          <w:sz w:val="24"/>
          <w:szCs w:val="24"/>
        </w:rPr>
        <w:t>Rodič ví, jak dítě na mateřskou školu připravit a motivovat ho.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DB558C">
        <w:rPr>
          <w:rFonts w:ascii="Times New Roman" w:hAnsi="Times New Roman"/>
          <w:sz w:val="24"/>
          <w:szCs w:val="24"/>
        </w:rPr>
        <w:t xml:space="preserve">Dostává informace o tom  jak se dítě chová, co se s ním děje, zda zvládá dané úkoly a jestli si zvyká </w:t>
      </w:r>
      <w:r w:rsidR="008B605E">
        <w:rPr>
          <w:rFonts w:ascii="Times New Roman" w:hAnsi="Times New Roman"/>
          <w:sz w:val="24"/>
          <w:szCs w:val="24"/>
        </w:rPr>
        <w:t xml:space="preserve">            </w:t>
      </w:r>
      <w:r w:rsidRPr="00DB558C">
        <w:rPr>
          <w:rFonts w:ascii="Times New Roman" w:hAnsi="Times New Roman"/>
          <w:sz w:val="24"/>
          <w:szCs w:val="24"/>
        </w:rPr>
        <w:t>na matčinu nepřítomnost</w:t>
      </w:r>
      <w:r>
        <w:rPr>
          <w:rFonts w:ascii="Times New Roman" w:hAnsi="Times New Roman"/>
          <w:sz w:val="24"/>
          <w:szCs w:val="24"/>
        </w:rPr>
        <w:t>.</w:t>
      </w: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Pr="00515E8D">
        <w:rPr>
          <w:rFonts w:ascii="Times New Roman" w:hAnsi="Times New Roman"/>
          <w:b/>
          <w:sz w:val="24"/>
          <w:szCs w:val="24"/>
        </w:rPr>
        <w:t xml:space="preserve">Co byste případně ocenili ze strany mateřské školy během adaptačního režimu? </w:t>
      </w:r>
    </w:p>
    <w:p w:rsidR="008776EF" w:rsidRPr="00AD50A3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D50A3">
        <w:rPr>
          <w:rFonts w:ascii="Times New Roman" w:hAnsi="Times New Roman"/>
          <w:sz w:val="20"/>
          <w:szCs w:val="20"/>
        </w:rPr>
        <w:t>Tab. č.</w:t>
      </w:r>
      <w:r>
        <w:rPr>
          <w:rFonts w:ascii="Times New Roman" w:hAnsi="Times New Roman"/>
          <w:sz w:val="20"/>
          <w:szCs w:val="20"/>
        </w:rPr>
        <w:t xml:space="preserve">4 </w:t>
      </w:r>
      <w:r w:rsidRPr="00AD50A3">
        <w:rPr>
          <w:rFonts w:ascii="Times New Roman" w:hAnsi="Times New Roman"/>
          <w:sz w:val="20"/>
          <w:szCs w:val="20"/>
        </w:rPr>
        <w:t>Možné</w:t>
      </w:r>
      <w:r w:rsidR="008B60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přání</w:t>
      </w:r>
      <w:r w:rsidRPr="00AD50A3">
        <w:rPr>
          <w:rFonts w:ascii="Times New Roman" w:hAnsi="Times New Roman"/>
          <w:sz w:val="20"/>
          <w:szCs w:val="20"/>
        </w:rPr>
        <w:t xml:space="preserve"> rodičů k adaptačnímu režimu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4"/>
        <w:gridCol w:w="1848"/>
      </w:tblGrid>
      <w:tr w:rsidR="008776EF" w:rsidRPr="00E576AE" w:rsidTr="00E22626">
        <w:trPr>
          <w:trHeight w:val="203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13544">
              <w:rPr>
                <w:rFonts w:ascii="Times New Roman" w:hAnsi="Times New Roman"/>
                <w:b/>
              </w:rPr>
              <w:t>Kategorizace názorů</w:t>
            </w:r>
          </w:p>
          <w:p w:rsidR="008776EF" w:rsidRPr="00013544" w:rsidRDefault="008776EF" w:rsidP="00E22626">
            <w:pPr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13544">
              <w:rPr>
                <w:rFonts w:ascii="Times New Roman" w:hAnsi="Times New Roman"/>
                <w:b/>
              </w:rPr>
              <w:t>Četnost odpovědí</w:t>
            </w:r>
          </w:p>
        </w:tc>
      </w:tr>
      <w:tr w:rsidR="008776EF" w:rsidTr="00E22626">
        <w:trPr>
          <w:trHeight w:val="69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Věnovat se dítěti individuálně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</w:t>
            </w:r>
          </w:p>
        </w:tc>
      </w:tr>
      <w:tr w:rsidR="008776EF" w:rsidTr="00E22626">
        <w:trPr>
          <w:trHeight w:val="87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Možnost dítěti přinést vlastní stravu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</w:t>
            </w:r>
          </w:p>
        </w:tc>
      </w:tr>
      <w:tr w:rsidR="008776EF" w:rsidTr="00E22626">
        <w:trPr>
          <w:trHeight w:val="87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Nenutit dítě k odpolednímu spánku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</w:t>
            </w:r>
          </w:p>
        </w:tc>
      </w:tr>
      <w:tr w:rsidR="008776EF" w:rsidTr="00E22626">
        <w:trPr>
          <w:trHeight w:val="87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Možnost navštěvovat zahradu školy po dobu letních prázdnin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</w:t>
            </w:r>
          </w:p>
        </w:tc>
      </w:tr>
      <w:tr w:rsidR="008776EF" w:rsidTr="00E22626">
        <w:trPr>
          <w:trHeight w:val="87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 xml:space="preserve">Větší informovanost o dítěti, z hlediska vztahů v kolektivu 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1</w:t>
            </w:r>
          </w:p>
        </w:tc>
      </w:tr>
      <w:tr w:rsidR="008776EF" w:rsidTr="00E22626">
        <w:trPr>
          <w:trHeight w:val="87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 xml:space="preserve">Spokojenost rodičů s přístupem mateřské školy 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2</w:t>
            </w:r>
          </w:p>
        </w:tc>
      </w:tr>
      <w:tr w:rsidR="008776EF" w:rsidTr="00E22626">
        <w:trPr>
          <w:trHeight w:val="52"/>
          <w:jc w:val="center"/>
        </w:trPr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Neodpověděli</w:t>
            </w:r>
          </w:p>
        </w:tc>
        <w:tc>
          <w:tcPr>
            <w:tcW w:w="0" w:type="auto"/>
          </w:tcPr>
          <w:p w:rsidR="008776EF" w:rsidRPr="00013544" w:rsidRDefault="008776EF" w:rsidP="00E22626">
            <w:pPr>
              <w:tabs>
                <w:tab w:val="left" w:pos="1544"/>
              </w:tabs>
              <w:spacing w:line="360" w:lineRule="auto"/>
              <w:jc w:val="both"/>
              <w:rPr>
                <w:rFonts w:ascii="Times New Roman" w:hAnsi="Times New Roman"/>
              </w:rPr>
            </w:pPr>
            <w:r w:rsidRPr="00013544">
              <w:rPr>
                <w:rFonts w:ascii="Times New Roman" w:hAnsi="Times New Roman"/>
              </w:rPr>
              <w:t>4</w:t>
            </w:r>
          </w:p>
        </w:tc>
      </w:tr>
    </w:tbl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Komentář:Z dotazovaných 10 respondentů se jich k této položce vyjádřilo 6. Tedy jsme získaly 60% odpovědí. Odpovědi jsou uvedené v četnosti, kvůli více odpovědí od jednoho respondenta. U poslední položky</w:t>
      </w:r>
      <w:r w:rsidRPr="00044DCB">
        <w:rPr>
          <w:rFonts w:ascii="Times New Roman" w:hAnsi="Times New Roman"/>
          <w:sz w:val="24"/>
          <w:szCs w:val="24"/>
        </w:rPr>
        <w:t xml:space="preserve"> resp</w:t>
      </w:r>
      <w:r>
        <w:rPr>
          <w:rFonts w:ascii="Times New Roman" w:hAnsi="Times New Roman"/>
          <w:sz w:val="24"/>
          <w:szCs w:val="24"/>
        </w:rPr>
        <w:t>ondenti mohli otevřeně vyjádřit svá přání a případné rady či nápady k efektivní</w:t>
      </w:r>
      <w:r w:rsidRPr="00DB558C">
        <w:rPr>
          <w:rFonts w:ascii="Times New Roman" w:hAnsi="Times New Roman"/>
          <w:sz w:val="24"/>
          <w:szCs w:val="24"/>
        </w:rPr>
        <w:t xml:space="preserve"> spolupráci s mateřskou školou. </w:t>
      </w:r>
      <w:r>
        <w:rPr>
          <w:rFonts w:ascii="Times New Roman" w:hAnsi="Times New Roman"/>
          <w:sz w:val="24"/>
          <w:szCs w:val="24"/>
        </w:rPr>
        <w:t xml:space="preserve">Respondenti se přikláněli spíše k pozitivnímu ohlasu. Jedna z rad zněla, aby se dítěti věnovali více individuálně. Jiný respondent uvedl prosbu, zda by dítěti mohl donést vlastní stravu z domova. Dítě má menší problémy s jídlem a zvláště z cizího prostředí, které nezná. </w:t>
      </w:r>
    </w:p>
    <w:p w:rsidR="00B33AE8" w:rsidRPr="00B33AE8" w:rsidRDefault="008776EF" w:rsidP="001A3E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Zajímavý nápad byl napsán jednou </w:t>
      </w:r>
      <w:r w:rsidRPr="00D539FB">
        <w:rPr>
          <w:rFonts w:ascii="Times New Roman" w:hAnsi="Times New Roman"/>
          <w:sz w:val="24"/>
          <w:szCs w:val="24"/>
        </w:rPr>
        <w:t>matkou,</w:t>
      </w:r>
      <w:r>
        <w:rPr>
          <w:rFonts w:ascii="Times New Roman" w:hAnsi="Times New Roman"/>
          <w:sz w:val="24"/>
          <w:szCs w:val="24"/>
        </w:rPr>
        <w:t xml:space="preserve"> která požadovala možnost návštěvy školní zahrady po dobu letních prázdnin. Nebo volný přístup na hřiště po vyzvednutí dítěte z mateřské školy. Zmínila také, prosbu,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aby dítě nenutili do odpoledního spánku.</w:t>
      </w:r>
      <w:r w:rsidR="008B605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Mezi poslední přání patřila větší informovanost o dítěti, z hlediska toho, jak se chová v kolektivu druhých dětí. 2 respondenti se shodli na odpovědi „ maximální spokojenost s přístupem mateřské školy.“</w:t>
      </w:r>
    </w:p>
    <w:p w:rsidR="008776EF" w:rsidRPr="001A3E0A" w:rsidRDefault="008776EF" w:rsidP="008776EF">
      <w:pPr>
        <w:pStyle w:val="Nadpis2"/>
        <w:rPr>
          <w:rFonts w:ascii="Times New Roman" w:hAnsi="Times New Roman"/>
        </w:rPr>
      </w:pPr>
      <w:bookmarkStart w:id="21" w:name="_Toc448256947"/>
      <w:r w:rsidRPr="001A3E0A">
        <w:rPr>
          <w:rFonts w:ascii="Times New Roman" w:hAnsi="Times New Roman"/>
        </w:rPr>
        <w:t>4.3 Závěry zjištění</w:t>
      </w:r>
      <w:bookmarkEnd w:id="21"/>
    </w:p>
    <w:p w:rsidR="008776EF" w:rsidRPr="000248C3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2DE0">
        <w:rPr>
          <w:rFonts w:ascii="Times New Roman" w:hAnsi="Times New Roman"/>
          <w:sz w:val="24"/>
          <w:szCs w:val="24"/>
        </w:rPr>
        <w:t>V následujících odstavcích si postupně vyhodnotíme z</w:t>
      </w:r>
      <w:r>
        <w:rPr>
          <w:rFonts w:ascii="Times New Roman" w:hAnsi="Times New Roman"/>
          <w:sz w:val="24"/>
          <w:szCs w:val="24"/>
        </w:rPr>
        <w:t>ískané poznatky z dotazníkového šetření a odpovíme na výzkumné otázky.</w:t>
      </w:r>
    </w:p>
    <w:p w:rsidR="008776EF" w:rsidRPr="00DB558C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DB558C">
        <w:t>Výzkumné otázky:</w:t>
      </w:r>
    </w:p>
    <w:p w:rsidR="008776EF" w:rsidRPr="00D92DE0" w:rsidRDefault="008776EF" w:rsidP="0018190D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D92DE0">
        <w:rPr>
          <w:b/>
        </w:rPr>
        <w:t>Jaké formy spolupráce v období adaptačního režimu rodiče preferují?</w:t>
      </w:r>
    </w:p>
    <w:p w:rsidR="008776EF" w:rsidRPr="00D92DE0" w:rsidRDefault="008776EF" w:rsidP="001A3E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dotazníkového šetření bylo zjištěno, že preferovanou formou spolupráce rodičův adaptačním režimu je: osobně při každodenním kontaktu. Odpověď byla vybrána </w:t>
      </w:r>
      <w:r w:rsidR="008B605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ze tří možností: informační schůzky, elektronické komunikace a již zmíněné osobní komunikace.</w:t>
      </w:r>
      <w:r>
        <w:rPr>
          <w:rFonts w:ascii="Times New Roman" w:hAnsi="Times New Roman"/>
          <w:sz w:val="24"/>
          <w:szCs w:val="24"/>
        </w:rPr>
        <w:tab/>
      </w:r>
    </w:p>
    <w:p w:rsidR="008776EF" w:rsidRDefault="008776EF" w:rsidP="0018190D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DE0">
        <w:rPr>
          <w:rFonts w:ascii="Times New Roman" w:hAnsi="Times New Roman"/>
          <w:b/>
          <w:sz w:val="24"/>
          <w:szCs w:val="24"/>
        </w:rPr>
        <w:t>Jaké formy spolupráce v období adaptačního režimu rodiče využívají?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012">
        <w:rPr>
          <w:rFonts w:ascii="Times New Roman" w:hAnsi="Times New Roman"/>
          <w:sz w:val="24"/>
          <w:szCs w:val="24"/>
        </w:rPr>
        <w:t>Z dotazníkového šetření bylo zjištěno,</w:t>
      </w:r>
      <w:r>
        <w:rPr>
          <w:rFonts w:ascii="Times New Roman" w:hAnsi="Times New Roman"/>
          <w:sz w:val="24"/>
          <w:szCs w:val="24"/>
        </w:rPr>
        <w:t xml:space="preserve"> že </w:t>
      </w:r>
      <w:r w:rsidRPr="001B1012">
        <w:rPr>
          <w:rFonts w:ascii="Times New Roman" w:hAnsi="Times New Roman"/>
          <w:sz w:val="24"/>
          <w:szCs w:val="24"/>
        </w:rPr>
        <w:t>rodiče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1B1012">
        <w:rPr>
          <w:rFonts w:ascii="Times New Roman" w:hAnsi="Times New Roman"/>
          <w:sz w:val="24"/>
          <w:szCs w:val="24"/>
        </w:rPr>
        <w:t>v adaptačním režimu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1B1012">
        <w:rPr>
          <w:rFonts w:ascii="Times New Roman" w:hAnsi="Times New Roman"/>
          <w:sz w:val="24"/>
          <w:szCs w:val="24"/>
        </w:rPr>
        <w:t>využívají především zkrácený režim,</w:t>
      </w:r>
      <w:r w:rsidR="009C5BF1">
        <w:rPr>
          <w:rFonts w:ascii="Times New Roman" w:hAnsi="Times New Roman"/>
          <w:sz w:val="24"/>
          <w:szCs w:val="24"/>
        </w:rPr>
        <w:t xml:space="preserve"> </w:t>
      </w:r>
      <w:r w:rsidRPr="001B1012">
        <w:rPr>
          <w:rFonts w:ascii="Times New Roman" w:hAnsi="Times New Roman"/>
          <w:sz w:val="24"/>
          <w:szCs w:val="24"/>
        </w:rPr>
        <w:t>který se setkal i s kladným ohlasem z pohledu učitelů mateřských škol.</w:t>
      </w:r>
    </w:p>
    <w:p w:rsidR="008776EF" w:rsidRDefault="008776EF" w:rsidP="008776E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Druhou položkou byly </w:t>
      </w:r>
      <w:r w:rsidRPr="007B763B">
        <w:rPr>
          <w:rFonts w:ascii="Times New Roman" w:hAnsi="Times New Roman"/>
          <w:sz w:val="24"/>
          <w:szCs w:val="24"/>
        </w:rPr>
        <w:t>informační schůzky</w:t>
      </w:r>
      <w:r>
        <w:rPr>
          <w:rFonts w:ascii="Times New Roman" w:hAnsi="Times New Roman"/>
          <w:sz w:val="24"/>
          <w:szCs w:val="24"/>
        </w:rPr>
        <w:t xml:space="preserve">, o které je z výpovědí učitelů mateřských škol zájem ve „střední hranici.“ </w:t>
      </w:r>
    </w:p>
    <w:p w:rsidR="00F853B6" w:rsidRDefault="008776EF" w:rsidP="00F853B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poslední položce se objevila účast pobytu spolu s dítětem v mateřské škole </w:t>
      </w:r>
      <w:r w:rsidR="008B605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i přes negativní názory učitelů mateřských škol. Stejně jako denní informace o dítěti, </w:t>
      </w:r>
      <w:r w:rsidR="00F853B6">
        <w:rPr>
          <w:rFonts w:ascii="Times New Roman" w:hAnsi="Times New Roman"/>
          <w:sz w:val="24"/>
          <w:szCs w:val="24"/>
        </w:rPr>
        <w:t>ačkoliv tuto formu spolupráce zvolili jakou preferovanou.</w:t>
      </w:r>
    </w:p>
    <w:p w:rsidR="008776EF" w:rsidRPr="00F853B6" w:rsidRDefault="008776EF" w:rsidP="0018190D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53B6">
        <w:rPr>
          <w:rFonts w:ascii="Times New Roman" w:hAnsi="Times New Roman"/>
          <w:b/>
          <w:sz w:val="24"/>
          <w:szCs w:val="24"/>
        </w:rPr>
        <w:t>Jaké formy spolupráce mateřské školy v průběhu adaptačního režimu rodičům nabízejí?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DC5">
        <w:rPr>
          <w:rFonts w:ascii="Times New Roman" w:hAnsi="Times New Roman"/>
          <w:sz w:val="24"/>
          <w:szCs w:val="24"/>
        </w:rPr>
        <w:t>Z dotazníkového šetření jsme zjistili,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265DC5">
        <w:rPr>
          <w:rFonts w:ascii="Times New Roman" w:hAnsi="Times New Roman"/>
          <w:sz w:val="24"/>
          <w:szCs w:val="24"/>
        </w:rPr>
        <w:t xml:space="preserve">že na prvním místě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265DC5">
        <w:rPr>
          <w:rFonts w:ascii="Times New Roman" w:hAnsi="Times New Roman"/>
          <w:sz w:val="24"/>
          <w:szCs w:val="24"/>
        </w:rPr>
        <w:t>nabídek mateřských škol v období adaptačního</w:t>
      </w:r>
      <w:r>
        <w:rPr>
          <w:rFonts w:ascii="Times New Roman" w:hAnsi="Times New Roman"/>
          <w:sz w:val="24"/>
          <w:szCs w:val="24"/>
        </w:rPr>
        <w:t xml:space="preserve"> režimu jsou informační schůzky.</w:t>
      </w: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1C4">
        <w:rPr>
          <w:rFonts w:ascii="Times New Roman" w:hAnsi="Times New Roman"/>
          <w:sz w:val="24"/>
          <w:szCs w:val="24"/>
        </w:rPr>
        <w:t xml:space="preserve">V nabídce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DA61C4">
        <w:rPr>
          <w:rFonts w:ascii="Times New Roman" w:hAnsi="Times New Roman"/>
          <w:sz w:val="24"/>
          <w:szCs w:val="24"/>
        </w:rPr>
        <w:t>objevila účast pobytu v</w:t>
      </w:r>
      <w:r>
        <w:rPr>
          <w:rFonts w:ascii="Times New Roman" w:hAnsi="Times New Roman"/>
          <w:sz w:val="24"/>
          <w:szCs w:val="24"/>
        </w:rPr>
        <w:t> mateřské škole spolu s dítětem, přestože se učitelé k této formě spolupráce vyjádřili negativně.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třetím místě se i přes oblíbenost rodičů umístil zkrácený režim pobytu dítěte v mateřské škole. </w:t>
      </w:r>
    </w:p>
    <w:p w:rsidR="008776EF" w:rsidRPr="007B6CD0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nabídce mateřských škol se vyskytly i neobvyklé možnosti spolupráce v adaptačním režimu jako opékání na školní zahradě a individuální rozhovory s rodiči. Alternativní formu komunikace rodiče nezmínili.</w:t>
      </w:r>
    </w:p>
    <w:p w:rsidR="008776EF" w:rsidRDefault="00EA0C73" w:rsidP="0018190D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Jaký </w:t>
      </w:r>
      <w:r w:rsidR="008776EF" w:rsidRPr="00D92DE0">
        <w:rPr>
          <w:b/>
        </w:rPr>
        <w:t>má přínos spolupráce mateřské školy a rodičů dětí v průběhu adaptačního</w:t>
      </w:r>
      <w:r w:rsidR="008B605E">
        <w:rPr>
          <w:b/>
        </w:rPr>
        <w:t xml:space="preserve"> </w:t>
      </w:r>
      <w:r w:rsidR="008776EF">
        <w:rPr>
          <w:b/>
        </w:rPr>
        <w:t xml:space="preserve">režimu </w:t>
      </w:r>
      <w:r w:rsidR="008776EF" w:rsidRPr="00D92DE0">
        <w:rPr>
          <w:b/>
        </w:rPr>
        <w:t>?</w:t>
      </w:r>
    </w:p>
    <w:p w:rsidR="008776EF" w:rsidRDefault="008776EF" w:rsidP="008776EF">
      <w:pPr>
        <w:pStyle w:val="Normln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A33B3E">
        <w:t xml:space="preserve">Z dotazníkového </w:t>
      </w:r>
      <w:r>
        <w:t>šetření byl zjiště</w:t>
      </w:r>
      <w:r w:rsidR="000E5671">
        <w:t xml:space="preserve">n přínos pro všechny zúčastněné </w:t>
      </w:r>
      <w:r>
        <w:t xml:space="preserve">jak </w:t>
      </w:r>
      <w:r w:rsidRPr="00A33B3E">
        <w:t>pro dítě,</w:t>
      </w:r>
      <w:r>
        <w:t xml:space="preserve"> </w:t>
      </w:r>
      <w:r w:rsidR="008B605E">
        <w:t xml:space="preserve">              </w:t>
      </w:r>
      <w:r>
        <w:t xml:space="preserve">pro </w:t>
      </w:r>
      <w:r w:rsidRPr="00A33B3E">
        <w:t xml:space="preserve">rodiče tak i pro </w:t>
      </w:r>
      <w:r>
        <w:t xml:space="preserve">mateřskou </w:t>
      </w:r>
      <w:r w:rsidRPr="00A33B3E">
        <w:t>školu</w:t>
      </w:r>
      <w:r>
        <w:t xml:space="preserve">. </w:t>
      </w:r>
    </w:p>
    <w:p w:rsidR="008776EF" w:rsidRDefault="001A3E0A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přisuzují velký přínos dítěti</w:t>
      </w:r>
      <w:r w:rsidR="008776EF" w:rsidRPr="00A33B3E">
        <w:rPr>
          <w:rFonts w:ascii="Times New Roman" w:hAnsi="Times New Roman"/>
          <w:sz w:val="24"/>
          <w:szCs w:val="24"/>
        </w:rPr>
        <w:t>. Usnadní se jeho adaptace</w:t>
      </w:r>
      <w:r w:rsidR="008776EF">
        <w:rPr>
          <w:rFonts w:ascii="Times New Roman" w:hAnsi="Times New Roman"/>
          <w:sz w:val="24"/>
          <w:szCs w:val="24"/>
        </w:rPr>
        <w:t xml:space="preserve"> na nové prostředí </w:t>
      </w:r>
      <w:r w:rsidR="008B605E">
        <w:rPr>
          <w:rFonts w:ascii="Times New Roman" w:hAnsi="Times New Roman"/>
          <w:sz w:val="24"/>
          <w:szCs w:val="24"/>
        </w:rPr>
        <w:t xml:space="preserve">                     </w:t>
      </w:r>
      <w:r w:rsidR="008776EF">
        <w:rPr>
          <w:rFonts w:ascii="Times New Roman" w:hAnsi="Times New Roman"/>
          <w:sz w:val="24"/>
          <w:szCs w:val="24"/>
        </w:rPr>
        <w:t>a režim mateřské školy, na kolektiv, a pokud vidí dobrý vztah mezi svými rodiči a učitelkou, získává i on její důvěru.</w:t>
      </w:r>
      <w:r>
        <w:rPr>
          <w:rFonts w:ascii="Times New Roman" w:hAnsi="Times New Roman"/>
          <w:sz w:val="24"/>
          <w:szCs w:val="24"/>
        </w:rPr>
        <w:t xml:space="preserve"> Pedagogové zaujímají jiný názor,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velký přínos spolupráce přikládají učitelům a rodičům dětí.</w:t>
      </w:r>
    </w:p>
    <w:p w:rsidR="008776EF" w:rsidRDefault="008776EF" w:rsidP="008776E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Přínosem pro rodiče je získání oboustranné důvěry mezi nimi a učitelkami jejich dětí. Mateřská škola jim pomáhá v usnadnění plynulého přechodu dítěte z rodiny do nového prostředí. Rodič je informován o chování svého dítěte v adaptačním režimu, o postupném zvykání na matčinu nepřítomnost  a zda se dítě zapojilo do kolektivu.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Přínosem pro mateřskou školu jsou informace od rodičů konkrétního dítěte. </w:t>
      </w:r>
      <w:r w:rsidR="008B605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O rodinném prostředí, ve které vyrůstá, reakcích na podněty a jak si k němu najít nejvhodnější způsob komunikace.</w:t>
      </w:r>
    </w:p>
    <w:p w:rsidR="008776EF" w:rsidRDefault="008776EF" w:rsidP="008776E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Nejdůležitější přínosem mezi rodiči a učitelkami je vzájemná komunikace.</w:t>
      </w:r>
    </w:p>
    <w:p w:rsidR="008776EF" w:rsidRPr="008C2826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jc w:val="center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4B2157" w:rsidRPr="007C039B" w:rsidRDefault="004B2157" w:rsidP="004B2157">
      <w:pPr>
        <w:pStyle w:val="Nadpis1"/>
        <w:rPr>
          <w:rFonts w:ascii="Times New Roman" w:hAnsi="Times New Roman"/>
          <w:color w:val="000000"/>
        </w:rPr>
      </w:pPr>
      <w:bookmarkStart w:id="22" w:name="_Toc448256948"/>
      <w:r w:rsidRPr="007C039B">
        <w:rPr>
          <w:rFonts w:ascii="Times New Roman" w:hAnsi="Times New Roman"/>
          <w:color w:val="000000"/>
        </w:rPr>
        <w:lastRenderedPageBreak/>
        <w:t>ZÁVĚR</w:t>
      </w:r>
      <w:bookmarkEnd w:id="22"/>
    </w:p>
    <w:p w:rsidR="004B2157" w:rsidRDefault="004B2157" w:rsidP="004B2157"/>
    <w:p w:rsidR="004B2157" w:rsidRDefault="004B2157" w:rsidP="004B21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bakalářské práce bylo poukázat na důležitost spolupráce mezi rodinou a mateřskou školou v průběhu adaptačního režimu.</w:t>
      </w:r>
    </w:p>
    <w:p w:rsidR="004B2157" w:rsidRDefault="004B2157" w:rsidP="004B21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teoretické části jsme se zabývali současným předškolním vzděláváním, ze kterých zákonů a vyhlášek vychází, či na jaké instituci je uskutečňováno. Podrobně jsme si rozebrali Rámcový vzdělávací program pro předškolní vzdělávání, ze kterého musí mateřské školy zapsané v registru MŠMT vycházet a zároveň v souladu s ním vypracovávat svůj školní vzdělávací program. Popsali jsme si aktéry předškolního vzdělávání. Hlavní část práce byla věnována problematice spolupráce, nejprve v obecné rovině a poté se zaměřením na adaptační režim. Cílem teoretické části bylo poskytnout základní teoretický vhled do problematiky, který nám poskytl základ pro výzkumné šetření, na nějž jsme navázali v praktické části. </w:t>
      </w:r>
    </w:p>
    <w:p w:rsidR="004B2157" w:rsidRDefault="004B2157" w:rsidP="004B21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Cílem praktické části bylo za pomoci výzkumného šetření zjistit formy spolupráce mezi mateřskou školou a rodiči využívané během adaptačního režimu. Zjistili jsme, že rodiče v období adaptačního režimu nejvíce preferují komunikaci s učitelkou osobně při každodenním kontaktu. Rodiče využívají formy spolupráce jako např. zkrácený režim, informační schůzky, účast pobytu v mateřské škole spolu s dítětem. Jmenované formy spolupráce se víceméně neliší od nabídek mateřských škol. Pouze jsou v jiném pořadí, oproti tomu co jmenovali rodiče. Učitelé mateřských škol uvedli v rámci spolupráce v adaptačním režimu nabídku zahrnující informační schůzky, účast pobytu v mateřské škole spolu dítětem, zkrácený režim. Zajímavým zjištěním bylo, že učitelé jmenovali i alternativní formy spolupráce např. společné akce s rodiči realizované mimo edukační proces, přestože rodiči nebyly uvedeny.</w:t>
      </w:r>
    </w:p>
    <w:p w:rsidR="004B2157" w:rsidRDefault="004B2157" w:rsidP="004B21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zajímavé zjištění považujeme rozdílné chápání skupin respondentů v oblasti přínosu spolupráce rodiny a školy během adaptačního režimu. Rodiče přisuzují velký přínos spolupráce hlavně pro dítě a jeho přiro</w:t>
      </w:r>
      <w:bookmarkStart w:id="23" w:name="_GoBack"/>
      <w:bookmarkEnd w:id="23"/>
      <w:r>
        <w:rPr>
          <w:rFonts w:ascii="Times New Roman" w:hAnsi="Times New Roman"/>
          <w:sz w:val="24"/>
          <w:szCs w:val="24"/>
        </w:rPr>
        <w:t xml:space="preserve">zenou adaptaci na prostředí mateřské školy, na rozdíl od učitelů, kteří spatřují přínos této spolupráce pro rodiče a mateřskou školu. </w:t>
      </w:r>
    </w:p>
    <w:p w:rsidR="004B2157" w:rsidRDefault="004B2157" w:rsidP="004B215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Lze tedy konstatovat, že při vzájemné spolupráci mezi aktéry předškolního vzdělávání dochází ke snadnější adaptaci dítěte na nové prostředí. Rodiče jsou informováni o průběhu adaptace svého dítěte a společně řeší vzniklé problémy. Pokud dítě vidí přátelské vztahy mezi svými rodiči a učitelkami lze předpokládat, že dítě získá důvěru k učitelce. Učitelé pomáhají rodině překonat přechod dítěte do mateřské školy a získávají informace od rodičů konkrétního </w:t>
      </w:r>
      <w:r>
        <w:rPr>
          <w:rFonts w:ascii="Times New Roman" w:hAnsi="Times New Roman"/>
          <w:sz w:val="24"/>
          <w:szCs w:val="24"/>
        </w:rPr>
        <w:lastRenderedPageBreak/>
        <w:t xml:space="preserve">dítěte a společně vytvoří adaptační program a pokusí se najít vhodnou cestu k harmonickému rozvoji dítěte. </w:t>
      </w:r>
    </w:p>
    <w:p w:rsidR="004B2157" w:rsidRDefault="004B2157" w:rsidP="004B21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Přínosem práce pro pedagogickou teorii a praxi </w:t>
      </w:r>
      <w:r>
        <w:rPr>
          <w:rFonts w:ascii="Times New Roman" w:hAnsi="Times New Roman"/>
          <w:sz w:val="24"/>
          <w:szCs w:val="24"/>
          <w:shd w:val="clear" w:color="auto" w:fill="FFFFFF"/>
        </w:rPr>
        <w:t>bylo zmapování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forem spolupráce různých mateřských škol a poukázat na důležitost spolupráce v adaptačním režimu.</w:t>
      </w:r>
    </w:p>
    <w:p w:rsidR="004B2157" w:rsidRDefault="004B2157" w:rsidP="004B21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2157" w:rsidRDefault="004B2157" w:rsidP="004B215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8C2826" w:rsidRDefault="008776EF" w:rsidP="008776EF">
      <w:pPr>
        <w:jc w:val="center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tabs>
          <w:tab w:val="left" w:pos="9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78A0" w:rsidRDefault="008078A0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078A0" w:rsidRDefault="008078A0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FE0" w:rsidRPr="00F67FE0" w:rsidRDefault="008776EF" w:rsidP="00F67FE0">
      <w:pPr>
        <w:pStyle w:val="Nadpis1"/>
        <w:spacing w:after="240"/>
        <w:rPr>
          <w:rFonts w:ascii="Times New Roman" w:hAnsi="Times New Roman"/>
          <w:color w:val="000000"/>
        </w:rPr>
      </w:pPr>
      <w:bookmarkStart w:id="24" w:name="_Toc448256949"/>
      <w:r w:rsidRPr="0014477B">
        <w:rPr>
          <w:rFonts w:ascii="Times New Roman" w:hAnsi="Times New Roman"/>
          <w:color w:val="000000"/>
        </w:rPr>
        <w:lastRenderedPageBreak/>
        <w:t>SEZNAM POUŽITÉ LITERATURY</w:t>
      </w:r>
      <w:bookmarkEnd w:id="24"/>
    </w:p>
    <w:p w:rsidR="0014477B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BEČVÁŘOVÁ, Zuzana.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Současná mateřská škola a její řízení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vyd. Praha: Portál, 2003. ISBN 80-717-8537-7.</w:t>
      </w:r>
    </w:p>
    <w:p w:rsidR="000D392D" w:rsidRDefault="000D392D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39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BERČÍKOVÁ, Alena, Eva ŠMELOVÁ a Dominika STOLINSKÁ.</w:t>
      </w:r>
      <w:r w:rsidRPr="000D392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D392D">
        <w:rPr>
          <w:rFonts w:ascii="Times New Roman" w:hAnsi="Times New Roman"/>
          <w:i/>
          <w:iCs/>
          <w:color w:val="000000"/>
          <w:sz w:val="24"/>
          <w:szCs w:val="24"/>
        </w:rPr>
        <w:t>Učitel - aktér edukačního procesu předškolního vzdělávání</w:t>
      </w:r>
      <w:r w:rsidRPr="000D39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vydání. Olomouc: Univerzita Palackého v Olomouci, 2014. ISBN 978-80-244-4033-0.</w:t>
      </w:r>
    </w:p>
    <w:p w:rsidR="004F3C8E" w:rsidRPr="004F3C8E" w:rsidRDefault="004F3C8E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3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GAVORA, Peter.</w:t>
      </w:r>
      <w:r w:rsidRPr="004F3C8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F3C8E">
        <w:rPr>
          <w:rFonts w:ascii="Times New Roman" w:hAnsi="Times New Roman"/>
          <w:i/>
          <w:iCs/>
          <w:color w:val="000000"/>
          <w:sz w:val="24"/>
          <w:szCs w:val="24"/>
        </w:rPr>
        <w:t>Úvod do pedagogického výzkumu</w:t>
      </w:r>
      <w:r w:rsidRPr="004F3C8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rozš. české vyd. Překlad Vladimír Jůva, Vendula Hlavatá. Brno: Paido, 2010. ISBN 978-80-7315-185-0.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HAEFELE, Bettina a Maria WOLF-FILSINGER.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Každý začátek v mateřské škole je těžký: Pomoc pro rodiče a vychovatele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1.vyd. Praha: Portál, 1993. ISBN 80-852-8257-7.</w:t>
      </w:r>
    </w:p>
    <w:p w:rsidR="004F3C8E" w:rsidRPr="004F3C8E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HORKÁ, Hana a Zora SYSLOVÁ.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Studie k předškolní pedagogice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vyd. Brno: Masarykova univerzita, 2011. ISBN 978-80-210-5467-7.</w:t>
      </w:r>
    </w:p>
    <w:p w:rsidR="00DE331C" w:rsidRPr="00DE331C" w:rsidRDefault="00DE331C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331C">
        <w:rPr>
          <w:rFonts w:ascii="Times New Roman" w:hAnsi="Times New Roman"/>
          <w:iCs/>
        </w:rPr>
        <w:t>INFORMATORIUM</w:t>
      </w:r>
      <w:r w:rsidRPr="00DE331C">
        <w:rPr>
          <w:rFonts w:ascii="Times New Roman" w:hAnsi="Times New Roman"/>
          <w:i/>
          <w:iCs/>
          <w:color w:val="000000"/>
        </w:rPr>
        <w:t>: časopis pro mateřské školy a školní družiny</w:t>
      </w:r>
      <w:r w:rsidRPr="00DE331C">
        <w:rPr>
          <w:rFonts w:ascii="Times New Roman" w:hAnsi="Times New Roman"/>
          <w:color w:val="000000"/>
          <w:shd w:val="clear" w:color="auto" w:fill="FFFFFF"/>
        </w:rPr>
        <w:t>. Praha: Portál,</w:t>
      </w:r>
      <w:r w:rsidRPr="00DE331C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DE331C">
        <w:rPr>
          <w:rFonts w:ascii="Times New Roman" w:hAnsi="Times New Roman"/>
          <w:bCs/>
          <w:color w:val="000000"/>
        </w:rPr>
        <w:t>2013</w:t>
      </w:r>
      <w:r w:rsidRPr="00DE331C">
        <w:rPr>
          <w:rFonts w:ascii="Times New Roman" w:hAnsi="Times New Roman"/>
          <w:color w:val="000000"/>
          <w:shd w:val="clear" w:color="auto" w:fill="FFFFFF"/>
        </w:rPr>
        <w:t>(7). ISSN 12107506.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JEŘÁBKOVÁ, Blanka.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Mateřská škola jako životní prostor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vyd. Brno: Masarykova univerzita, 1993. ISBN 80-210-0830-X.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KOLLÁRIKOVÁ, Zuzana a Branislav PUPALA (eds.).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Předškolní a primární pedagogika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Vyd. 1. Praha: Portál, 2001. ISBN 80-717-8585-7.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KOMENSKÝ, Jan Amos.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Informatorium školy mateřské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4.vydání. Praha: Státní pedagogické nakladatelství, 1964. ISBN 14-119-75.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KOŤÁTKOVÁ, Soňa.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Dítě a mateřská škola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Vyd. 1. Praha: Grada, 2008. Pedagogika (Grada). ISBN 978-80-247-1568-1.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KOŤÁTKOVÁ, Soňa.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Dítě a mateřská škola: co by měli rodiče znát, učitelé respektovat a rozvíjet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rozš. a aktualiz. vyd. Praha: Grada, 2014. Pedagogika (Grada). ISBN 978-80-247-4435-3.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LAŽOVÁ, Ladislava.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Mateřská škola komunikuje s rodiči: výměna informací, řešení problémů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Vyd. 1. Praha: Portál, 2013. ISBN 978-80-262-0378-0.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MATĚJČEK, Zdeněk.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Prvních 6 let ve vývoji a výchově dítěte: normy vývoje a vývojové milníky z pohledu psychologa : základní duševní potřeby dítěte : dítě a lidský svět</w:t>
      </w:r>
      <w:r w:rsidR="00B64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Vyd. 1. Praha: Grada, 2005. 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80-247-0870-1.</w:t>
      </w:r>
    </w:p>
    <w:p w:rsidR="00F221DF" w:rsidRPr="00B64470" w:rsidRDefault="0014477B" w:rsidP="00F221DF">
      <w:pPr>
        <w:pStyle w:val="Odstavecseseznamem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4225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MERTIN, Václav a Ilona GILLERNOVÁ (eds.). </w:t>
      </w:r>
      <w:r w:rsidRPr="0042259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cs-CZ"/>
        </w:rPr>
        <w:t>Psychologie pro učitelky mateřské školy</w:t>
      </w:r>
      <w:r w:rsidRPr="0042259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 2., rozš. a přeprac. vyd. Praha: Portál, 2010. ISBN 978-80-7367-627-8.</w:t>
      </w:r>
    </w:p>
    <w:p w:rsidR="00B7516F" w:rsidRPr="00B7516F" w:rsidRDefault="00924B31" w:rsidP="0018190D">
      <w:pPr>
        <w:pStyle w:val="Odstavecseseznamem"/>
        <w:numPr>
          <w:ilvl w:val="0"/>
          <w:numId w:val="3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NÁRODNÍ PROGRAM ROZVOJE VZDĚLÁVÁNÍ V ČESKÉ REPUBLICE</w:t>
      </w:r>
      <w:r w:rsidR="00B7516F">
        <w:rPr>
          <w:rFonts w:ascii="Times New Roman" w:hAnsi="Times New Roman"/>
          <w:sz w:val="24"/>
          <w:szCs w:val="24"/>
        </w:rPr>
        <w:t xml:space="preserve">, 2001,MŠMT, </w:t>
      </w:r>
      <w:r w:rsidR="00B7516F">
        <w:rPr>
          <w:rFonts w:ascii="Times New Roman" w:hAnsi="Times New Roman"/>
          <w:bCs/>
          <w:sz w:val="24"/>
          <w:szCs w:val="24"/>
        </w:rPr>
        <w:t>2013-2016</w:t>
      </w:r>
      <w:r w:rsidR="00B7516F">
        <w:rPr>
          <w:rFonts w:ascii="Times New Roman" w:hAnsi="Times New Roman"/>
          <w:sz w:val="24"/>
          <w:szCs w:val="24"/>
        </w:rPr>
        <w:t>[online].</w:t>
      </w:r>
      <w:r w:rsidR="00B7516F" w:rsidRPr="00004B12">
        <w:rPr>
          <w:rFonts w:ascii="Times New Roman" w:hAnsi="Times New Roman"/>
          <w:sz w:val="24"/>
          <w:szCs w:val="24"/>
        </w:rPr>
        <w:t>[cit.2016-4-07].Dostupnéna </w:t>
      </w:r>
      <w:r w:rsidR="00B7516F" w:rsidRPr="00B7516F">
        <w:rPr>
          <w:rFonts w:ascii="Times New Roman" w:hAnsi="Times New Roman"/>
          <w:sz w:val="24"/>
          <w:szCs w:val="24"/>
        </w:rPr>
        <w:t>http://www.msmt.cz/uploads/odbor_30/Jakub/bilakniha.pdf</w:t>
      </w:r>
      <w:r w:rsidR="00B7516F">
        <w:rPr>
          <w:rFonts w:ascii="Times New Roman" w:hAnsi="Times New Roman"/>
          <w:b/>
          <w:i/>
          <w:sz w:val="24"/>
          <w:szCs w:val="24"/>
        </w:rPr>
        <w:t>//</w:t>
      </w:r>
    </w:p>
    <w:p w:rsidR="00F221DF" w:rsidRPr="00F221DF" w:rsidRDefault="00F221DF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PRŮCHA, Jan, Eliška WALTEROVÁ a Jiří MAREŠ.</w:t>
      </w:r>
      <w:r w:rsidRPr="007542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542AA">
        <w:rPr>
          <w:rFonts w:ascii="Times New Roman" w:hAnsi="Times New Roman"/>
          <w:i/>
          <w:iCs/>
          <w:color w:val="000000"/>
          <w:sz w:val="24"/>
          <w:szCs w:val="24"/>
        </w:rPr>
        <w:t>Pedagogický slovník</w:t>
      </w:r>
      <w:r w:rsidRPr="00754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6.,aktualiz. a rozš. vyd. Praha: Portál, 2009. ISBN 978-80-7367-647-6.</w:t>
      </w:r>
    </w:p>
    <w:p w:rsidR="00F221DF" w:rsidRPr="00F221DF" w:rsidRDefault="00F221DF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221DF">
        <w:rPr>
          <w:rFonts w:ascii="Open Sans" w:hAnsi="Open Sans"/>
          <w:iCs/>
          <w:color w:val="000000"/>
        </w:rPr>
        <w:t>R</w:t>
      </w:r>
      <w:r w:rsidRPr="00F221DF">
        <w:rPr>
          <w:rFonts w:ascii="Open Sans" w:hAnsi="Open Sans" w:hint="eastAsia"/>
          <w:iCs/>
          <w:color w:val="000000"/>
        </w:rPr>
        <w:t>Á</w:t>
      </w:r>
      <w:r w:rsidRPr="00F221DF">
        <w:rPr>
          <w:rFonts w:ascii="Open Sans" w:hAnsi="Open Sans"/>
          <w:iCs/>
          <w:color w:val="000000"/>
        </w:rPr>
        <w:t>MCOV</w:t>
      </w:r>
      <w:r w:rsidRPr="00F221DF">
        <w:rPr>
          <w:rFonts w:ascii="Open Sans" w:hAnsi="Open Sans" w:hint="eastAsia"/>
          <w:iCs/>
          <w:color w:val="000000"/>
        </w:rPr>
        <w:t>Ý</w:t>
      </w:r>
      <w:r w:rsidRPr="00F221DF">
        <w:rPr>
          <w:rFonts w:ascii="Open Sans" w:hAnsi="Open Sans"/>
          <w:iCs/>
          <w:color w:val="000000"/>
        </w:rPr>
        <w:t xml:space="preserve"> VZD</w:t>
      </w:r>
      <w:r w:rsidRPr="00F221DF">
        <w:rPr>
          <w:rFonts w:ascii="Open Sans" w:hAnsi="Open Sans" w:hint="eastAsia"/>
          <w:iCs/>
          <w:color w:val="000000"/>
        </w:rPr>
        <w:t>Ě</w:t>
      </w:r>
      <w:r w:rsidRPr="00F221DF">
        <w:rPr>
          <w:rFonts w:ascii="Open Sans" w:hAnsi="Open Sans"/>
          <w:iCs/>
          <w:color w:val="000000"/>
        </w:rPr>
        <w:t>L</w:t>
      </w:r>
      <w:r w:rsidRPr="00F221DF">
        <w:rPr>
          <w:rFonts w:ascii="Open Sans" w:hAnsi="Open Sans" w:hint="eastAsia"/>
          <w:iCs/>
          <w:color w:val="000000"/>
        </w:rPr>
        <w:t>Á</w:t>
      </w:r>
      <w:r w:rsidRPr="00F221DF">
        <w:rPr>
          <w:rFonts w:ascii="Open Sans" w:hAnsi="Open Sans"/>
          <w:iCs/>
          <w:color w:val="000000"/>
        </w:rPr>
        <w:t>VAC</w:t>
      </w:r>
      <w:r w:rsidRPr="00F221DF">
        <w:rPr>
          <w:rFonts w:ascii="Open Sans" w:hAnsi="Open Sans" w:hint="eastAsia"/>
          <w:iCs/>
          <w:color w:val="000000"/>
        </w:rPr>
        <w:t>Í</w:t>
      </w:r>
      <w:r w:rsidRPr="00F221DF">
        <w:rPr>
          <w:rFonts w:ascii="Open Sans" w:hAnsi="Open Sans"/>
          <w:iCs/>
          <w:color w:val="000000"/>
        </w:rPr>
        <w:t xml:space="preserve"> PROGRAM PRO P</w:t>
      </w:r>
      <w:r w:rsidRPr="00F221DF">
        <w:rPr>
          <w:rFonts w:ascii="Open Sans" w:hAnsi="Open Sans" w:hint="eastAsia"/>
          <w:iCs/>
          <w:color w:val="000000"/>
        </w:rPr>
        <w:t>Ř</w:t>
      </w:r>
      <w:r w:rsidRPr="00F221DF">
        <w:rPr>
          <w:rFonts w:ascii="Open Sans" w:hAnsi="Open Sans"/>
          <w:iCs/>
          <w:color w:val="000000"/>
        </w:rPr>
        <w:t>ED</w:t>
      </w:r>
      <w:r w:rsidRPr="00F221DF">
        <w:rPr>
          <w:rFonts w:ascii="Open Sans" w:hAnsi="Open Sans" w:hint="eastAsia"/>
          <w:iCs/>
          <w:color w:val="000000"/>
        </w:rPr>
        <w:t>Š</w:t>
      </w:r>
      <w:r w:rsidRPr="00F221DF">
        <w:rPr>
          <w:rFonts w:ascii="Open Sans" w:hAnsi="Open Sans"/>
          <w:iCs/>
          <w:color w:val="000000"/>
        </w:rPr>
        <w:t>KOLN</w:t>
      </w:r>
      <w:r w:rsidRPr="00F221DF">
        <w:rPr>
          <w:rFonts w:ascii="Open Sans" w:hAnsi="Open Sans" w:hint="eastAsia"/>
          <w:iCs/>
          <w:color w:val="000000"/>
        </w:rPr>
        <w:t>Í</w:t>
      </w:r>
      <w:r w:rsidRPr="00F221DF">
        <w:rPr>
          <w:rFonts w:ascii="Open Sans" w:hAnsi="Open Sans"/>
          <w:iCs/>
          <w:color w:val="000000"/>
        </w:rPr>
        <w:t xml:space="preserve"> VZD</w:t>
      </w:r>
      <w:r w:rsidRPr="00F221DF">
        <w:rPr>
          <w:rFonts w:ascii="Open Sans" w:hAnsi="Open Sans" w:hint="eastAsia"/>
          <w:iCs/>
          <w:color w:val="000000"/>
        </w:rPr>
        <w:t>Ě</w:t>
      </w:r>
      <w:r w:rsidRPr="00F221DF">
        <w:rPr>
          <w:rFonts w:ascii="Open Sans" w:hAnsi="Open Sans"/>
          <w:iCs/>
          <w:color w:val="000000"/>
        </w:rPr>
        <w:t>L</w:t>
      </w:r>
      <w:r w:rsidRPr="00F221DF">
        <w:rPr>
          <w:rFonts w:ascii="Open Sans" w:hAnsi="Open Sans" w:hint="eastAsia"/>
          <w:iCs/>
          <w:color w:val="000000"/>
        </w:rPr>
        <w:t>Á</w:t>
      </w:r>
      <w:r w:rsidRPr="00F221DF">
        <w:rPr>
          <w:rFonts w:ascii="Open Sans" w:hAnsi="Open Sans"/>
          <w:iCs/>
          <w:color w:val="000000"/>
        </w:rPr>
        <w:t>V</w:t>
      </w:r>
      <w:r w:rsidRPr="00F221DF">
        <w:rPr>
          <w:rFonts w:ascii="Open Sans" w:hAnsi="Open Sans" w:hint="eastAsia"/>
          <w:iCs/>
          <w:color w:val="000000"/>
        </w:rPr>
        <w:t>Á</w:t>
      </w:r>
      <w:r w:rsidRPr="00F221DF">
        <w:rPr>
          <w:rFonts w:ascii="Open Sans" w:hAnsi="Open Sans"/>
          <w:iCs/>
          <w:color w:val="000000"/>
        </w:rPr>
        <w:t>N</w:t>
      </w:r>
      <w:r w:rsidRPr="00F221DF">
        <w:rPr>
          <w:rFonts w:ascii="Open Sans" w:hAnsi="Open Sans" w:hint="eastAsia"/>
          <w:iCs/>
          <w:color w:val="000000"/>
        </w:rPr>
        <w:t>Í</w:t>
      </w:r>
      <w:r w:rsidRPr="00F221DF">
        <w:rPr>
          <w:rFonts w:ascii="Open Sans" w:hAnsi="Open Sans"/>
          <w:color w:val="000000"/>
          <w:shd w:val="clear" w:color="auto" w:fill="FFFFFF"/>
        </w:rPr>
        <w:t>. Praha: Výzkumný ústav pedagogický, 2004. ISBN 80-87000-00-5.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ŘEZÁČ, Jaroslav.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Sociální psychologie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Brno: Paido,edice pedagogické literatury, 1998. ISBN 80-85931-48-6.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SEDLÁČKOVÁ, Hana, Zora SYSLOVÁ a Lucie ŠTĚPÁNKOVÁ.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Hodnocení výsledků předškolního vzdělávání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Vyd. 1. Praha: WoltersKluwer Česká republika, 2012. ISBN 978-80-7357-884-8.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SYSLOVÁ, Zora.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Profesní kompetence učitele mateřské školy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Vyd. 1. Praha: Grada, 2013. Pedagogika (Grada). ISBN 978-80-247-4309-7.</w:t>
      </w:r>
    </w:p>
    <w:p w:rsidR="0014477B" w:rsidRPr="003E242C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ŠIMÍČKOVÁ-ČÍŽKOVÁ, Jitka.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Přehled vývojové psychologie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3., upr. vyd. </w:t>
      </w:r>
      <w:r w:rsidRPr="003E24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Olomouc: Univerzita Palackého v Olomouci, 2010. ISBN 978-80-244-2433-0.</w:t>
      </w:r>
    </w:p>
    <w:p w:rsidR="0014477B" w:rsidRPr="00422590" w:rsidRDefault="0014477B" w:rsidP="0018190D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ŠMELOVÁ, Eva.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Mateřská škola: teorie a praxe I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vyd. Olomouc: Univerzita Palackého, 2004. ISBN 80-244-0945-8.</w:t>
      </w:r>
    </w:p>
    <w:p w:rsidR="003E242C" w:rsidRPr="008078A0" w:rsidRDefault="0014477B" w:rsidP="0018190D">
      <w:pPr>
        <w:pStyle w:val="Odstavecseseznamem"/>
        <w:numPr>
          <w:ilvl w:val="0"/>
          <w:numId w:val="35"/>
        </w:numPr>
        <w:tabs>
          <w:tab w:val="left" w:pos="20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ŠMELOVÁ, Eva.</w:t>
      </w:r>
      <w:r w:rsidRPr="0042259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22590">
        <w:rPr>
          <w:rFonts w:ascii="Times New Roman" w:hAnsi="Times New Roman"/>
          <w:i/>
          <w:iCs/>
          <w:color w:val="000000"/>
          <w:sz w:val="24"/>
          <w:szCs w:val="24"/>
        </w:rPr>
        <w:t>Mateřská škola a její učitelé v podmínkách společenských změn: teorie a praxe II</w:t>
      </w:r>
      <w:r w:rsidRPr="00422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1. vyd. Olomouc: Univerzita Palackého v Olomouci, 2006. ISBN 80-244-1373-6.</w:t>
      </w:r>
    </w:p>
    <w:p w:rsidR="003E242C" w:rsidRPr="003E242C" w:rsidRDefault="003E242C" w:rsidP="0018190D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eastAsia="Arial Unicode MS" w:hAnsi="Times New Roman"/>
          <w:caps/>
          <w:color w:val="000000"/>
          <w:sz w:val="24"/>
          <w:szCs w:val="24"/>
          <w:shd w:val="clear" w:color="auto" w:fill="FFFFFF"/>
        </w:rPr>
      </w:pPr>
      <w:r w:rsidRPr="003E242C">
        <w:rPr>
          <w:rFonts w:ascii="Times New Roman" w:eastAsia="Arial Unicode MS" w:hAnsi="Times New Roman"/>
          <w:caps/>
          <w:color w:val="000000"/>
          <w:sz w:val="24"/>
          <w:szCs w:val="24"/>
          <w:shd w:val="clear" w:color="auto" w:fill="FFFFFF"/>
        </w:rPr>
        <w:t>ŠULOVÁ</w:t>
      </w:r>
      <w:r w:rsidRPr="003E242C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, Lenka.</w:t>
      </w:r>
      <w:r w:rsidRPr="003E242C">
        <w:rPr>
          <w:rStyle w:val="apple-converted-space"/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 </w:t>
      </w:r>
      <w:r w:rsidRPr="003E242C">
        <w:rPr>
          <w:rFonts w:ascii="Times New Roman" w:eastAsia="Arial Unicode MS" w:hAnsi="Times New Roman"/>
          <w:i/>
          <w:iCs/>
          <w:color w:val="000000"/>
          <w:sz w:val="24"/>
          <w:szCs w:val="24"/>
          <w:shd w:val="clear" w:color="auto" w:fill="FFFFFF"/>
        </w:rPr>
        <w:t>Raný psychický vývoj dítěte</w:t>
      </w:r>
      <w:r w:rsidRPr="003E242C">
        <w:rPr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. Vyd. 1. Praha: Karolinum, 2004. 247 s. Učební texty Univerzity Karlovy v Praze; 4.</w:t>
      </w:r>
      <w:r w:rsidRPr="003E242C">
        <w:rPr>
          <w:rStyle w:val="apple-converted-space"/>
          <w:rFonts w:ascii="Times New Roman" w:eastAsia="Arial Unicode MS" w:hAnsi="Times New Roman"/>
          <w:color w:val="000000"/>
          <w:sz w:val="24"/>
          <w:szCs w:val="24"/>
          <w:shd w:val="clear" w:color="auto" w:fill="FFFFFF"/>
        </w:rPr>
        <w:t> </w:t>
      </w:r>
      <w:r w:rsidRPr="003E242C">
        <w:rPr>
          <w:rFonts w:ascii="Times New Roman" w:hAnsi="Times New Roman"/>
          <w:color w:val="000000"/>
          <w:sz w:val="24"/>
          <w:szCs w:val="24"/>
        </w:rPr>
        <w:t>ISBN 80-246-0877-4</w:t>
      </w:r>
    </w:p>
    <w:p w:rsidR="0014477B" w:rsidRPr="0014477B" w:rsidRDefault="008078A0" w:rsidP="0018190D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ŠPRACHTOVÁ, </w:t>
      </w:r>
      <w:r w:rsidR="0014477B" w:rsidRPr="007542AA">
        <w:rPr>
          <w:rFonts w:ascii="Times New Roman" w:hAnsi="Times New Roman"/>
          <w:sz w:val="24"/>
          <w:szCs w:val="24"/>
        </w:rPr>
        <w:t>L;. Prostředky spolupráce mateřské školy s rodinou In: </w:t>
      </w:r>
      <w:r w:rsidR="0014477B" w:rsidRPr="007542AA">
        <w:rPr>
          <w:rFonts w:ascii="Times New Roman" w:hAnsi="Times New Roman"/>
          <w:i/>
          <w:iCs/>
          <w:sz w:val="24"/>
          <w:szCs w:val="24"/>
        </w:rPr>
        <w:t>VerlagDashöfer nakladatelství odborné literatury</w:t>
      </w:r>
      <w:r w:rsidR="0014477B" w:rsidRPr="007542AA">
        <w:rPr>
          <w:rFonts w:ascii="Times New Roman" w:hAnsi="Times New Roman"/>
          <w:sz w:val="24"/>
          <w:szCs w:val="24"/>
        </w:rPr>
        <w:t> [online]. 2012 [cit.</w:t>
      </w:r>
      <w:r w:rsidR="0014477B">
        <w:rPr>
          <w:rFonts w:ascii="Times New Roman" w:hAnsi="Times New Roman"/>
          <w:sz w:val="24"/>
          <w:szCs w:val="24"/>
        </w:rPr>
        <w:t>2016-4-07</w:t>
      </w:r>
      <w:r w:rsidR="0014477B" w:rsidRPr="007542AA">
        <w:rPr>
          <w:rFonts w:ascii="Times New Roman" w:hAnsi="Times New Roman"/>
          <w:sz w:val="24"/>
          <w:szCs w:val="24"/>
        </w:rPr>
        <w:t xml:space="preserve"> ]. Dostupné </w:t>
      </w:r>
      <w:r w:rsidR="0014477B" w:rsidRPr="0014477B">
        <w:rPr>
          <w:rFonts w:ascii="Times New Roman" w:hAnsi="Times New Roman"/>
          <w:sz w:val="24"/>
          <w:szCs w:val="24"/>
        </w:rPr>
        <w:t xml:space="preserve">z: </w:t>
      </w:r>
      <w:hyperlink r:id="rId26" w:history="1">
        <w:r w:rsidR="0014477B" w:rsidRPr="0014477B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http://www.dashofer.cz/download/ukazky/2_6_rodina_a_materska_skola.pdf</w:t>
        </w:r>
      </w:hyperlink>
    </w:p>
    <w:p w:rsidR="0014477B" w:rsidRPr="00004B12" w:rsidRDefault="0014477B" w:rsidP="0018190D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4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VALIŠOVÁ, Alena, Hana KASÍKOVÁ a Miroslav BUREŠ.</w:t>
      </w:r>
      <w:r w:rsidRPr="007542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542AA">
        <w:rPr>
          <w:rFonts w:ascii="Times New Roman" w:hAnsi="Times New Roman"/>
          <w:i/>
          <w:iCs/>
          <w:color w:val="000000"/>
          <w:sz w:val="24"/>
          <w:szCs w:val="24"/>
        </w:rPr>
        <w:t>Pedagogika pro učitele</w:t>
      </w:r>
      <w:r w:rsidRPr="00754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rozš. a aktualiz. vyd. Praha: Grada, 2011. Pedagogika (Grada). ISBN 978-80-247-3357-9.</w:t>
      </w:r>
    </w:p>
    <w:p w:rsidR="00004B12" w:rsidRDefault="00004B12" w:rsidP="0018190D">
      <w:pPr>
        <w:pStyle w:val="Odstavecseseznamem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4B12">
        <w:rPr>
          <w:rFonts w:ascii="Times New Roman" w:hAnsi="Times New Roman"/>
          <w:bCs/>
          <w:sz w:val="24"/>
          <w:szCs w:val="24"/>
        </w:rPr>
        <w:t>Vyhláška č</w:t>
      </w:r>
      <w:r w:rsidRPr="00004B12">
        <w:rPr>
          <w:rFonts w:ascii="Times New Roman" w:hAnsi="Times New Roman"/>
          <w:bCs/>
          <w:caps/>
          <w:sz w:val="24"/>
          <w:szCs w:val="24"/>
        </w:rPr>
        <w:t xml:space="preserve">. 214/2012, </w:t>
      </w:r>
      <w:r w:rsidRPr="00004B12">
        <w:rPr>
          <w:rFonts w:ascii="Times New Roman" w:hAnsi="Times New Roman"/>
          <w:bCs/>
          <w:sz w:val="24"/>
          <w:szCs w:val="24"/>
        </w:rPr>
        <w:t>kterou se mění vyhláška č</w:t>
      </w:r>
      <w:r w:rsidRPr="00004B12">
        <w:rPr>
          <w:rFonts w:ascii="Times New Roman" w:hAnsi="Times New Roman"/>
          <w:bCs/>
          <w:caps/>
          <w:sz w:val="24"/>
          <w:szCs w:val="24"/>
        </w:rPr>
        <w:t xml:space="preserve">. 14/2005 </w:t>
      </w:r>
      <w:r w:rsidRPr="00004B12">
        <w:rPr>
          <w:rFonts w:ascii="Times New Roman" w:hAnsi="Times New Roman"/>
          <w:bCs/>
          <w:sz w:val="24"/>
          <w:szCs w:val="24"/>
        </w:rPr>
        <w:t>sb</w:t>
      </w:r>
      <w:r w:rsidRPr="00004B12">
        <w:rPr>
          <w:rFonts w:ascii="Times New Roman" w:hAnsi="Times New Roman"/>
          <w:bCs/>
          <w:caps/>
          <w:sz w:val="24"/>
          <w:szCs w:val="24"/>
        </w:rPr>
        <w:t xml:space="preserve">., </w:t>
      </w:r>
      <w:r w:rsidRPr="00004B12">
        <w:rPr>
          <w:rFonts w:ascii="Times New Roman" w:hAnsi="Times New Roman"/>
          <w:bCs/>
          <w:sz w:val="24"/>
          <w:szCs w:val="24"/>
        </w:rPr>
        <w:t>o předškolním vzdělávání, ve znění vyhlášky č. 43/2006 Sb., MŠMT,2013-2016,</w:t>
      </w:r>
      <w:r w:rsidRPr="00004B12">
        <w:rPr>
          <w:rFonts w:ascii="Times New Roman" w:hAnsi="Times New Roman"/>
          <w:sz w:val="24"/>
          <w:szCs w:val="24"/>
        </w:rPr>
        <w:t xml:space="preserve"> [online]. [cit.2016-</w:t>
      </w:r>
      <w:r w:rsidRPr="00004B12">
        <w:rPr>
          <w:rFonts w:ascii="Times New Roman" w:hAnsi="Times New Roman"/>
          <w:sz w:val="24"/>
          <w:szCs w:val="24"/>
        </w:rPr>
        <w:lastRenderedPageBreak/>
        <w:t>4-07 ]. Dostupné na  http: //</w:t>
      </w:r>
      <w:r w:rsidRPr="00CF5C48">
        <w:rPr>
          <w:rFonts w:ascii="Times New Roman" w:hAnsi="Times New Roman"/>
          <w:sz w:val="24"/>
          <w:szCs w:val="24"/>
        </w:rPr>
        <w:t>www.msmt.cz/dokumenty/vyhlaska-c-214-2012-kterou-se-meni-vyhlaska-c-14-2005-sb-o</w:t>
      </w:r>
      <w:r>
        <w:rPr>
          <w:rFonts w:ascii="Times New Roman" w:hAnsi="Times New Roman"/>
          <w:b/>
          <w:i/>
          <w:sz w:val="24"/>
          <w:szCs w:val="24"/>
        </w:rPr>
        <w:t>//</w:t>
      </w:r>
      <w:r w:rsidRPr="00004B12">
        <w:rPr>
          <w:rFonts w:ascii="Times New Roman" w:hAnsi="Times New Roman"/>
          <w:sz w:val="24"/>
          <w:szCs w:val="24"/>
        </w:rPr>
        <w:t>pdf.</w:t>
      </w:r>
    </w:p>
    <w:p w:rsidR="00004B12" w:rsidRDefault="00004B12" w:rsidP="00004B12">
      <w:pPr>
        <w:pStyle w:val="Odstavecseseznamem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Pr="00924B31" w:rsidRDefault="00004B12" w:rsidP="0018190D">
      <w:pPr>
        <w:pStyle w:val="Odstavecseseznamem"/>
        <w:numPr>
          <w:ilvl w:val="0"/>
          <w:numId w:val="35"/>
        </w:numPr>
        <w:spacing w:before="60" w:after="12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004B12">
        <w:rPr>
          <w:rFonts w:ascii="Times New Roman" w:hAnsi="Times New Roman"/>
          <w:sz w:val="24"/>
          <w:szCs w:val="24"/>
        </w:rPr>
        <w:t xml:space="preserve">Zákon č. 561/2004 sb., o předškolním, základním, středním, vyšším odborném a jiném vzdělávání (školský zákon), MŠMT, 2013-2016, [online]. [cit.2016-4-07]. Dostupné na  http: </w:t>
      </w:r>
      <w:r>
        <w:rPr>
          <w:rFonts w:ascii="Times New Roman" w:hAnsi="Times New Roman"/>
          <w:sz w:val="24"/>
          <w:szCs w:val="24"/>
        </w:rPr>
        <w:t>//</w:t>
      </w:r>
      <w:hyperlink r:id="rId27" w:history="1">
        <w:r w:rsidRPr="00004B12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www.msmt.cz/dokumenty/novy-skolsky-zakon//</w:t>
        </w:r>
      </w:hyperlink>
      <w:r>
        <w:rPr>
          <w:rFonts w:ascii="Times New Roman" w:hAnsi="Times New Roman"/>
          <w:sz w:val="24"/>
          <w:szCs w:val="24"/>
        </w:rPr>
        <w:t>pdf.</w:t>
      </w:r>
    </w:p>
    <w:p w:rsidR="00924B31" w:rsidRPr="00924B31" w:rsidRDefault="00924B31" w:rsidP="0018190D">
      <w:pPr>
        <w:pStyle w:val="Odstavecseseznamem"/>
        <w:numPr>
          <w:ilvl w:val="0"/>
          <w:numId w:val="35"/>
        </w:numPr>
        <w:spacing w:before="60" w:after="12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924B31">
        <w:rPr>
          <w:rFonts w:ascii="Times New Roman" w:hAnsi="Times New Roman"/>
          <w:bCs/>
          <w:sz w:val="24"/>
          <w:szCs w:val="24"/>
        </w:rPr>
        <w:t>Zákon č. 563/2004 Sb., o pedagogických pracovnících a o změně některých zákonů,</w:t>
      </w:r>
      <w:r w:rsidRPr="00004B12">
        <w:rPr>
          <w:rFonts w:ascii="Times New Roman" w:hAnsi="Times New Roman"/>
          <w:sz w:val="24"/>
          <w:szCs w:val="24"/>
        </w:rPr>
        <w:t>MŠMT, 2013-2016, [online]. 2012 [cit.2016-4-07]. Dostupnéna http:</w:t>
      </w:r>
      <w:r>
        <w:rPr>
          <w:rFonts w:ascii="Times New Roman" w:hAnsi="Times New Roman"/>
          <w:sz w:val="24"/>
          <w:szCs w:val="24"/>
        </w:rPr>
        <w:t>//</w:t>
      </w:r>
      <w:r w:rsidRPr="00924B31">
        <w:rPr>
          <w:rFonts w:ascii="Times New Roman" w:hAnsi="Times New Roman"/>
          <w:sz w:val="24"/>
          <w:szCs w:val="24"/>
        </w:rPr>
        <w:t>http://www.msmt.cz/dokumenty/aktualni-zneni-zakona-o-pedagogickych-pracovnicich-k-1-lednu</w:t>
      </w:r>
      <w:hyperlink r:id="rId28" w:history="1">
        <w:r w:rsidRPr="00004B12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//</w:t>
        </w:r>
      </w:hyperlink>
      <w:r>
        <w:rPr>
          <w:rFonts w:ascii="Times New Roman" w:hAnsi="Times New Roman"/>
          <w:sz w:val="24"/>
          <w:szCs w:val="24"/>
        </w:rPr>
        <w:t>pdf.</w:t>
      </w:r>
    </w:p>
    <w:p w:rsidR="00924B31" w:rsidRPr="00924B31" w:rsidRDefault="00924B31" w:rsidP="00924B31">
      <w:pPr>
        <w:pStyle w:val="Nadpis3"/>
        <w:spacing w:before="300" w:after="120"/>
        <w:ind w:left="360"/>
        <w:rPr>
          <w:rFonts w:ascii="Times New Roman" w:hAnsi="Times New Roman"/>
          <w:b w:val="0"/>
          <w:bCs w:val="0"/>
          <w:sz w:val="24"/>
          <w:szCs w:val="24"/>
        </w:rPr>
      </w:pPr>
    </w:p>
    <w:p w:rsidR="00004B12" w:rsidRPr="00924B31" w:rsidRDefault="00004B12" w:rsidP="00924B31">
      <w:pPr>
        <w:pStyle w:val="Nadpis2"/>
        <w:spacing w:before="60" w:after="120"/>
        <w:ind w:left="720"/>
        <w:rPr>
          <w:rFonts w:ascii="Times New Roman" w:hAnsi="Times New Roman"/>
          <w:b w:val="0"/>
          <w:bCs w:val="0"/>
          <w:i w:val="0"/>
          <w:caps/>
          <w:sz w:val="24"/>
          <w:szCs w:val="24"/>
        </w:rPr>
      </w:pPr>
    </w:p>
    <w:p w:rsidR="00004B12" w:rsidRPr="003E242C" w:rsidRDefault="00004B12" w:rsidP="00004B12">
      <w:pPr>
        <w:pStyle w:val="Odstavecseseznamem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7FE0" w:rsidRDefault="00F67FE0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67FE0" w:rsidRDefault="00F67FE0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4B31" w:rsidRDefault="00924B31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Pr="00233EC6" w:rsidRDefault="002F354F" w:rsidP="002F354F">
      <w:pPr>
        <w:pStyle w:val="Nadpis1"/>
        <w:rPr>
          <w:rFonts w:ascii="Times New Roman" w:hAnsi="Times New Roman"/>
        </w:rPr>
      </w:pPr>
      <w:bookmarkStart w:id="25" w:name="_Toc342586411"/>
      <w:bookmarkStart w:id="26" w:name="_Toc448256950"/>
      <w:r w:rsidRPr="00233EC6">
        <w:rPr>
          <w:rFonts w:ascii="Times New Roman" w:hAnsi="Times New Roman"/>
        </w:rPr>
        <w:lastRenderedPageBreak/>
        <w:t>PŘÍLOHY</w:t>
      </w:r>
      <w:bookmarkEnd w:id="25"/>
      <w:bookmarkEnd w:id="26"/>
    </w:p>
    <w:p w:rsidR="008776EF" w:rsidRPr="0081733E" w:rsidRDefault="008776EF" w:rsidP="008776EF"/>
    <w:p w:rsidR="008776EF" w:rsidRDefault="008776EF" w:rsidP="008776EF">
      <w:pPr>
        <w:spacing w:line="360" w:lineRule="auto"/>
      </w:pPr>
      <w:r w:rsidRPr="0081733E">
        <w:rPr>
          <w:b/>
        </w:rPr>
        <w:t>Příloha č.1:</w:t>
      </w:r>
      <w:r>
        <w:t xml:space="preserve"> </w:t>
      </w:r>
      <w:r w:rsidR="008B605E">
        <w:t xml:space="preserve"> </w:t>
      </w:r>
      <w:r>
        <w:t xml:space="preserve"> Dotazník určený pro rodiče </w:t>
      </w:r>
    </w:p>
    <w:p w:rsidR="008776EF" w:rsidRPr="00875526" w:rsidRDefault="008776EF" w:rsidP="008776EF">
      <w:pPr>
        <w:spacing w:line="360" w:lineRule="auto"/>
      </w:pPr>
      <w:r w:rsidRPr="00B66082">
        <w:rPr>
          <w:b/>
        </w:rPr>
        <w:t>Příloha č.2 :</w:t>
      </w:r>
      <w:r w:rsidR="000E5671">
        <w:t xml:space="preserve"> </w:t>
      </w:r>
      <w:r w:rsidR="008B605E">
        <w:t xml:space="preserve"> </w:t>
      </w:r>
      <w:r w:rsidR="000E5671">
        <w:t xml:space="preserve">Dotazník určený </w:t>
      </w:r>
      <w:r>
        <w:t>pro pedagogy</w:t>
      </w:r>
    </w:p>
    <w:p w:rsidR="008776EF" w:rsidRDefault="008776EF" w:rsidP="008776EF">
      <w:pPr>
        <w:spacing w:line="360" w:lineRule="auto"/>
        <w:ind w:firstLine="709"/>
        <w:jc w:val="both"/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776EF" w:rsidRDefault="008776EF" w:rsidP="008776E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242C" w:rsidRDefault="003E242C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05E" w:rsidRDefault="008B605E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3E242C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</w:t>
      </w:r>
      <w:r w:rsidR="008776EF" w:rsidRPr="003E242C">
        <w:rPr>
          <w:rFonts w:ascii="Times New Roman" w:hAnsi="Times New Roman"/>
          <w:b/>
          <w:sz w:val="24"/>
          <w:szCs w:val="24"/>
        </w:rPr>
        <w:t>říloha č.1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Vážení rodiče,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v rámci mé bakalářské práce bych Vás chtěla poprosit o zodpovězení níže uvedených otázek, které se týkají spolupráce mezi rodinou a mateřskou školou v období adaptačního režimu. </w:t>
      </w:r>
      <w:r w:rsidRPr="003E242C">
        <w:rPr>
          <w:rFonts w:ascii="Times New Roman" w:hAnsi="Times New Roman"/>
          <w:i/>
          <w:sz w:val="24"/>
          <w:szCs w:val="24"/>
        </w:rPr>
        <w:t>Tzn. Proces postupné adaptace dítěte na mateřskou školu. Dítě se seznamuje s novým prostředím,</w:t>
      </w:r>
      <w:r w:rsidR="008B605E">
        <w:rPr>
          <w:rFonts w:ascii="Times New Roman" w:hAnsi="Times New Roman"/>
          <w:i/>
          <w:sz w:val="24"/>
          <w:szCs w:val="24"/>
        </w:rPr>
        <w:t xml:space="preserve"> </w:t>
      </w:r>
      <w:r w:rsidRPr="003E242C">
        <w:rPr>
          <w:rFonts w:ascii="Times New Roman" w:hAnsi="Times New Roman"/>
          <w:i/>
          <w:sz w:val="24"/>
          <w:szCs w:val="24"/>
        </w:rPr>
        <w:t>režimem mateřské školy.</w:t>
      </w:r>
      <w:r w:rsidR="008B605E">
        <w:rPr>
          <w:rFonts w:ascii="Times New Roman" w:hAnsi="Times New Roman"/>
          <w:i/>
          <w:sz w:val="24"/>
          <w:szCs w:val="24"/>
        </w:rPr>
        <w:t xml:space="preserve"> </w:t>
      </w:r>
      <w:r w:rsidRPr="003E242C">
        <w:rPr>
          <w:rFonts w:ascii="Times New Roman" w:hAnsi="Times New Roman"/>
          <w:sz w:val="24"/>
          <w:szCs w:val="24"/>
        </w:rPr>
        <w:t>Dotazník je anonymní a získané informace budou použity při zpracování bakalářské práce. Tento výzkum může pomoci mateřské škole, které Vaše dítě bude navštěvovat. Zejména při práci na zlepšení spolupráce v tomto „důležitém“ období.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Odpovědi, které vyberete, prosím zaznačte křížkem nebo zakroužkujte. Pokud je požadovaná otevřená odpověď, volně odpovězte. Předem děkuji za ochotu a Váš čas.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S pozdravem </w:t>
      </w:r>
    </w:p>
    <w:p w:rsidR="008776EF" w:rsidRPr="003E242C" w:rsidRDefault="008776EF" w:rsidP="008776EF">
      <w:pPr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Lucie Voglová studentka 3. ročníku oboru Učitelství pro mateřské školy, Pedagogická fakulta Univerzity Palackého v Olomouci</w:t>
      </w: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Dotazník vyplnil/a</w:t>
      </w:r>
    </w:p>
    <w:p w:rsidR="008776EF" w:rsidRPr="003E242C" w:rsidRDefault="008776EF" w:rsidP="0018190D">
      <w:pPr>
        <w:numPr>
          <w:ilvl w:val="0"/>
          <w:numId w:val="19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footerReference w:type="default" r:id="rId29"/>
          <w:footerReference w:type="first" r:id="rId30"/>
          <w:pgSz w:w="11906" w:h="16838"/>
          <w:pgMar w:top="1418" w:right="851" w:bottom="1417" w:left="1985" w:header="708" w:footer="708" w:gutter="0"/>
          <w:cols w:space="708"/>
          <w:titlePg/>
          <w:docGrid w:linePitch="360" w:charSpace="-2049"/>
        </w:sectPr>
      </w:pPr>
    </w:p>
    <w:p w:rsidR="008776EF" w:rsidRPr="003E242C" w:rsidRDefault="008776EF" w:rsidP="0018190D">
      <w:pPr>
        <w:numPr>
          <w:ilvl w:val="0"/>
          <w:numId w:val="19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 xml:space="preserve">muž </w:t>
      </w:r>
      <w:r w:rsidRPr="003E242C">
        <w:rPr>
          <w:rFonts w:ascii="Times New Roman" w:hAnsi="Times New Roman"/>
          <w:sz w:val="24"/>
          <w:szCs w:val="24"/>
        </w:rPr>
        <w:tab/>
      </w:r>
    </w:p>
    <w:p w:rsidR="008776EF" w:rsidRPr="003E242C" w:rsidRDefault="003E242C" w:rsidP="0018190D">
      <w:pPr>
        <w:numPr>
          <w:ilvl w:val="0"/>
          <w:numId w:val="19"/>
        </w:numPr>
        <w:tabs>
          <w:tab w:val="left" w:pos="1418"/>
          <w:tab w:val="left" w:pos="3175"/>
        </w:tabs>
        <w:suppressAutoHyphens/>
        <w:spacing w:after="0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2" w:space="708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lastRenderedPageBreak/>
        <w:t>žena</w:t>
      </w:r>
    </w:p>
    <w:p w:rsidR="008776EF" w:rsidRPr="003E242C" w:rsidRDefault="008776EF" w:rsidP="008776EF">
      <w:pPr>
        <w:tabs>
          <w:tab w:val="left" w:pos="1418"/>
          <w:tab w:val="left" w:pos="3175"/>
        </w:tabs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tabs>
          <w:tab w:val="left" w:pos="709"/>
          <w:tab w:val="left" w:pos="3175"/>
        </w:tabs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Věková kategorie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left" w:pos="1418"/>
          <w:tab w:val="left" w:pos="7200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18190D">
      <w:pPr>
        <w:numPr>
          <w:ilvl w:val="0"/>
          <w:numId w:val="18"/>
        </w:numPr>
        <w:tabs>
          <w:tab w:val="left" w:pos="1418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Méně než 25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25-30 let 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30-35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35-40 let</w:t>
      </w:r>
    </w:p>
    <w:p w:rsidR="008776EF" w:rsidRPr="003E242C" w:rsidRDefault="008776EF" w:rsidP="0018190D">
      <w:pPr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40-45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45-50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3" w:space="708"/>
          <w:docGrid w:linePitch="360" w:charSpace="-2049"/>
        </w:sectPr>
      </w:pPr>
      <w:r w:rsidRPr="003E242C">
        <w:rPr>
          <w:rFonts w:ascii="Times New Roman" w:hAnsi="Times New Roman"/>
          <w:sz w:val="24"/>
          <w:szCs w:val="24"/>
        </w:rPr>
        <w:t>více než 50 let</w:t>
      </w:r>
    </w:p>
    <w:p w:rsidR="008776EF" w:rsidRPr="003E242C" w:rsidRDefault="008776EF" w:rsidP="008776EF">
      <w:pPr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ab/>
      </w: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V kolika letech nastupuje Vaše dítě do mateřské školy?</w:t>
      </w:r>
    </w:p>
    <w:p w:rsidR="008776EF" w:rsidRPr="003E242C" w:rsidRDefault="008776EF" w:rsidP="0018190D">
      <w:pPr>
        <w:numPr>
          <w:ilvl w:val="0"/>
          <w:numId w:val="20"/>
        </w:numPr>
        <w:tabs>
          <w:tab w:val="left" w:pos="659"/>
          <w:tab w:val="left" w:pos="763"/>
          <w:tab w:val="left" w:pos="1418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2,5 let</w:t>
      </w:r>
    </w:p>
    <w:p w:rsidR="008776EF" w:rsidRPr="003E242C" w:rsidRDefault="008776EF" w:rsidP="0018190D">
      <w:pPr>
        <w:numPr>
          <w:ilvl w:val="0"/>
          <w:numId w:val="20"/>
        </w:numPr>
        <w:tabs>
          <w:tab w:val="left" w:pos="659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3 roky</w:t>
      </w:r>
    </w:p>
    <w:p w:rsidR="008776EF" w:rsidRPr="003E242C" w:rsidRDefault="008776EF" w:rsidP="0018190D">
      <w:pPr>
        <w:numPr>
          <w:ilvl w:val="0"/>
          <w:numId w:val="20"/>
        </w:numPr>
        <w:tabs>
          <w:tab w:val="left" w:pos="850"/>
          <w:tab w:val="left" w:pos="1418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4 roky</w:t>
      </w:r>
    </w:p>
    <w:p w:rsidR="008776EF" w:rsidRPr="003E242C" w:rsidRDefault="008776EF" w:rsidP="0018190D">
      <w:pPr>
        <w:numPr>
          <w:ilvl w:val="0"/>
          <w:numId w:val="20"/>
        </w:numPr>
        <w:tabs>
          <w:tab w:val="left" w:pos="1418"/>
        </w:tabs>
        <w:suppressAutoHyphens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Více než 4 roky, uveďte prosím věk dítěte ….</w:t>
      </w: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tabs>
          <w:tab w:val="left" w:pos="709"/>
          <w:tab w:val="left" w:pos="3175"/>
        </w:tabs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Co Vás vedlo k výběru právě této mateřské školy?</w:t>
      </w:r>
    </w:p>
    <w:p w:rsidR="008776EF" w:rsidRPr="003E242C" w:rsidRDefault="008776EF" w:rsidP="0018190D">
      <w:pPr>
        <w:numPr>
          <w:ilvl w:val="0"/>
          <w:numId w:val="21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pozitivní ohlasy z okolí</w:t>
      </w:r>
    </w:p>
    <w:p w:rsidR="008776EF" w:rsidRPr="003E242C" w:rsidRDefault="008776EF" w:rsidP="0018190D">
      <w:pPr>
        <w:numPr>
          <w:ilvl w:val="0"/>
          <w:numId w:val="21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starší sourozenec již zmiňovanou mateřskou školu navštěvuje</w:t>
      </w:r>
    </w:p>
    <w:p w:rsidR="008776EF" w:rsidRPr="003E242C" w:rsidRDefault="008776EF" w:rsidP="0018190D">
      <w:pPr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dostupnost mateřské školy</w:t>
      </w:r>
    </w:p>
    <w:p w:rsidR="008776EF" w:rsidRPr="003E242C" w:rsidRDefault="008776EF" w:rsidP="0018190D">
      <w:pPr>
        <w:numPr>
          <w:ilvl w:val="0"/>
          <w:numId w:val="21"/>
        </w:numPr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vzdělávací program </w:t>
      </w:r>
    </w:p>
    <w:p w:rsidR="008776EF" w:rsidRPr="003E242C" w:rsidRDefault="008776EF" w:rsidP="0018190D">
      <w:pPr>
        <w:numPr>
          <w:ilvl w:val="0"/>
          <w:numId w:val="21"/>
        </w:numPr>
        <w:suppressAutoHyphens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jiné…………………………………………</w:t>
      </w:r>
    </w:p>
    <w:p w:rsidR="008776EF" w:rsidRPr="003E242C" w:rsidRDefault="008776EF" w:rsidP="008776EF">
      <w:pPr>
        <w:ind w:left="1428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Považujete za důležitou spolupráci s MŠ v tomto období? 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Zakroužkujte vybranou odpověď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8776EF">
      <w:pPr>
        <w:pStyle w:val="Odstavecseseznamem1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 xml:space="preserve">Ano   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Ne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Nevím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b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3" w:space="708"/>
          <w:docGrid w:linePitch="360" w:charSpace="-2049"/>
        </w:sect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>Jakou formu komunikace upřednostňujete v období adaptačního režimu?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b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Vyberte jen jednu z možností</w:t>
      </w:r>
    </w:p>
    <w:p w:rsidR="008776EF" w:rsidRPr="003E242C" w:rsidRDefault="008776EF" w:rsidP="0018190D">
      <w:pPr>
        <w:pStyle w:val="Odstavecseseznamem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elektronická komunikace (webové stránky, email,…)       </w:t>
      </w:r>
    </w:p>
    <w:p w:rsidR="008776EF" w:rsidRPr="003E242C" w:rsidRDefault="008776EF" w:rsidP="0018190D">
      <w:pPr>
        <w:numPr>
          <w:ilvl w:val="0"/>
          <w:numId w:val="22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informační schůzka organizovaná školou  </w:t>
      </w:r>
    </w:p>
    <w:p w:rsidR="008776EF" w:rsidRPr="003E242C" w:rsidRDefault="008776EF" w:rsidP="0018190D">
      <w:pPr>
        <w:numPr>
          <w:ilvl w:val="0"/>
          <w:numId w:val="22"/>
        </w:numPr>
        <w:suppressAutoHyphens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osobně při každodenním kontaktu</w:t>
      </w:r>
    </w:p>
    <w:p w:rsidR="003E242C" w:rsidRPr="003E242C" w:rsidRDefault="003E242C" w:rsidP="003E242C">
      <w:pPr>
        <w:suppressAutoHyphens/>
        <w:ind w:left="1428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Jaká forma spolupráce mateřské školy v období adaptačního režimu Vám byla nabídnuta? </w:t>
      </w:r>
      <w:r w:rsidRPr="003E242C">
        <w:rPr>
          <w:rFonts w:ascii="Times New Roman" w:hAnsi="Times New Roman"/>
          <w:i/>
          <w:sz w:val="24"/>
          <w:szCs w:val="24"/>
        </w:rPr>
        <w:t>Zvolené možnosti zakřížkujte</w:t>
      </w:r>
    </w:p>
    <w:p w:rsidR="005B2EBE" w:rsidRDefault="008776EF" w:rsidP="005B2EBE">
      <w:pPr>
        <w:pStyle w:val="Odstavecseseznamem1"/>
        <w:numPr>
          <w:ilvl w:val="0"/>
          <w:numId w:val="24"/>
        </w:numPr>
        <w:tabs>
          <w:tab w:val="left" w:pos="1418"/>
        </w:tabs>
        <w:ind w:firstLine="54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informační schůzka</w:t>
      </w:r>
    </w:p>
    <w:p w:rsidR="005B2EBE" w:rsidRDefault="008776EF" w:rsidP="005B2EBE">
      <w:pPr>
        <w:pStyle w:val="Odstavecseseznamem1"/>
        <w:numPr>
          <w:ilvl w:val="0"/>
          <w:numId w:val="24"/>
        </w:numPr>
        <w:tabs>
          <w:tab w:val="left" w:pos="1418"/>
        </w:tabs>
        <w:ind w:firstLine="54"/>
        <w:rPr>
          <w:rFonts w:ascii="Times New Roman" w:hAnsi="Times New Roman"/>
          <w:sz w:val="24"/>
          <w:szCs w:val="24"/>
        </w:rPr>
      </w:pPr>
      <w:r w:rsidRPr="005B2EBE">
        <w:rPr>
          <w:rFonts w:ascii="Times New Roman" w:hAnsi="Times New Roman"/>
          <w:sz w:val="24"/>
          <w:szCs w:val="24"/>
        </w:rPr>
        <w:t>možnost účastnit se pobytu v mateřské škole spolu s</w:t>
      </w:r>
      <w:r w:rsidR="005B2EBE">
        <w:rPr>
          <w:rFonts w:ascii="Times New Roman" w:hAnsi="Times New Roman"/>
          <w:sz w:val="24"/>
          <w:szCs w:val="24"/>
        </w:rPr>
        <w:t> </w:t>
      </w:r>
      <w:r w:rsidRPr="005B2EBE">
        <w:rPr>
          <w:rFonts w:ascii="Times New Roman" w:hAnsi="Times New Roman"/>
          <w:sz w:val="24"/>
          <w:szCs w:val="24"/>
        </w:rPr>
        <w:t>dítětem</w:t>
      </w:r>
    </w:p>
    <w:p w:rsidR="005B2EBE" w:rsidRDefault="008776EF" w:rsidP="005B2EBE">
      <w:pPr>
        <w:pStyle w:val="Odstavecseseznamem1"/>
        <w:numPr>
          <w:ilvl w:val="0"/>
          <w:numId w:val="24"/>
        </w:numPr>
        <w:tabs>
          <w:tab w:val="left" w:pos="1418"/>
        </w:tabs>
        <w:ind w:firstLine="54"/>
        <w:rPr>
          <w:rFonts w:ascii="Times New Roman" w:hAnsi="Times New Roman"/>
          <w:sz w:val="24"/>
          <w:szCs w:val="24"/>
        </w:rPr>
      </w:pPr>
      <w:r w:rsidRPr="005B2EBE">
        <w:rPr>
          <w:rFonts w:ascii="Times New Roman" w:hAnsi="Times New Roman"/>
          <w:sz w:val="24"/>
          <w:szCs w:val="24"/>
        </w:rPr>
        <w:t>zkrácený režim pobytu dítěte v mateřské škole</w:t>
      </w:r>
    </w:p>
    <w:p w:rsidR="008776EF" w:rsidRPr="005B2EBE" w:rsidRDefault="008776EF" w:rsidP="005B2EBE">
      <w:pPr>
        <w:pStyle w:val="Odstavecseseznamem1"/>
        <w:numPr>
          <w:ilvl w:val="0"/>
          <w:numId w:val="24"/>
        </w:numPr>
        <w:tabs>
          <w:tab w:val="left" w:pos="1418"/>
        </w:tabs>
        <w:ind w:firstLine="54"/>
        <w:rPr>
          <w:rFonts w:ascii="Times New Roman" w:hAnsi="Times New Roman"/>
          <w:sz w:val="24"/>
          <w:szCs w:val="24"/>
        </w:rPr>
      </w:pPr>
      <w:r w:rsidRPr="005B2EBE">
        <w:rPr>
          <w:rFonts w:ascii="Times New Roman" w:hAnsi="Times New Roman"/>
          <w:sz w:val="24"/>
          <w:szCs w:val="24"/>
        </w:rPr>
        <w:t>jiné…</w:t>
      </w: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Využili jste nabídky adaptačního programu?</w:t>
      </w:r>
    </w:p>
    <w:p w:rsidR="008776EF" w:rsidRPr="003E242C" w:rsidRDefault="008776EF" w:rsidP="008776EF">
      <w:pPr>
        <w:ind w:left="708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18190D">
      <w:pPr>
        <w:numPr>
          <w:ilvl w:val="0"/>
          <w:numId w:val="25"/>
        </w:numPr>
        <w:suppressAutoHyphens/>
        <w:ind w:hanging="294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Ano</w:t>
      </w:r>
    </w:p>
    <w:p w:rsidR="008776EF" w:rsidRPr="003E242C" w:rsidRDefault="008776EF" w:rsidP="0018190D">
      <w:pPr>
        <w:numPr>
          <w:ilvl w:val="0"/>
          <w:numId w:val="25"/>
        </w:numPr>
        <w:suppressAutoHyphens/>
        <w:ind w:hanging="294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Ne</w:t>
      </w:r>
    </w:p>
    <w:p w:rsidR="008776EF" w:rsidRPr="003E242C" w:rsidRDefault="008776EF" w:rsidP="008776EF">
      <w:pPr>
        <w:suppressAutoHyphens/>
        <w:ind w:left="1428"/>
        <w:rPr>
          <w:rFonts w:ascii="Times New Roman" w:hAnsi="Times New Roman"/>
          <w:sz w:val="24"/>
          <w:szCs w:val="24"/>
        </w:rPr>
      </w:pPr>
    </w:p>
    <w:p w:rsidR="008776EF" w:rsidRPr="003E242C" w:rsidRDefault="008B605E" w:rsidP="008B605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8776EF" w:rsidRPr="003E242C">
        <w:rPr>
          <w:rFonts w:ascii="Times New Roman" w:hAnsi="Times New Roman"/>
          <w:sz w:val="24"/>
          <w:szCs w:val="24"/>
        </w:rPr>
        <w:t xml:space="preserve"> V případě ano co jste využili?</w:t>
      </w:r>
    </w:p>
    <w:p w:rsidR="008776EF" w:rsidRPr="003E242C" w:rsidRDefault="008776EF" w:rsidP="008776EF">
      <w:pPr>
        <w:ind w:left="708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B605E" w:rsidP="008B605E">
      <w:pPr>
        <w:tabs>
          <w:tab w:val="left" w:pos="99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3E242C" w:rsidRPr="003E242C">
        <w:rPr>
          <w:rFonts w:ascii="Times New Roman" w:hAnsi="Times New Roman"/>
          <w:sz w:val="24"/>
          <w:szCs w:val="24"/>
        </w:rPr>
        <w:t>V případě ne, proč jste nabídku</w:t>
      </w:r>
      <w:r w:rsidR="008776EF" w:rsidRPr="003E242C">
        <w:rPr>
          <w:rFonts w:ascii="Times New Roman" w:hAnsi="Times New Roman"/>
          <w:sz w:val="24"/>
          <w:szCs w:val="24"/>
        </w:rPr>
        <w:t xml:space="preserve"> nevyužili?</w:t>
      </w:r>
    </w:p>
    <w:p w:rsidR="008776EF" w:rsidRPr="003E242C" w:rsidRDefault="008776EF" w:rsidP="003E242C">
      <w:pPr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3E242C">
      <w:pPr>
        <w:pStyle w:val="Odstavecseseznamem1"/>
        <w:ind w:left="0"/>
        <w:rPr>
          <w:rFonts w:ascii="Times New Roman" w:hAnsi="Times New Roman"/>
          <w:b/>
          <w:sz w:val="24"/>
          <w:szCs w:val="24"/>
        </w:rPr>
        <w:sectPr w:rsidR="008776EF" w:rsidRPr="003E242C" w:rsidSect="00E22626">
          <w:footerReference w:type="default" r:id="rId31"/>
          <w:pgSz w:w="11906" w:h="16838"/>
          <w:pgMar w:top="1418" w:right="851" w:bottom="1418" w:left="1985" w:header="709" w:footer="709" w:gutter="0"/>
          <w:cols w:space="708"/>
          <w:titlePg/>
          <w:docGrid w:linePitch="360"/>
        </w:sect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>Jak hodnotíte spolupráci s pedagog</w:t>
      </w:r>
      <w:r w:rsidR="006256B4">
        <w:rPr>
          <w:rFonts w:ascii="Times New Roman" w:hAnsi="Times New Roman"/>
          <w:b/>
          <w:sz w:val="24"/>
          <w:szCs w:val="24"/>
        </w:rPr>
        <w:t>em v období adaptačního režimu</w:t>
      </w:r>
      <w:r w:rsidRPr="003E242C">
        <w:rPr>
          <w:rFonts w:ascii="Times New Roman" w:hAnsi="Times New Roman"/>
          <w:b/>
          <w:sz w:val="24"/>
          <w:szCs w:val="24"/>
        </w:rPr>
        <w:t>?</w:t>
      </w:r>
    </w:p>
    <w:p w:rsidR="008776EF" w:rsidRPr="003E242C" w:rsidRDefault="008776EF" w:rsidP="008776EF">
      <w:pPr>
        <w:ind w:firstLine="708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Ohodnoťte jako ve škole (zakroužkujte zvolenou odpověď)</w:t>
      </w:r>
    </w:p>
    <w:p w:rsidR="008776EF" w:rsidRPr="003E242C" w:rsidRDefault="008776EF" w:rsidP="008776EF">
      <w:pPr>
        <w:suppressAutoHyphens/>
        <w:ind w:left="1068"/>
        <w:rPr>
          <w:rFonts w:ascii="Times New Roman" w:hAnsi="Times New Roman"/>
          <w:sz w:val="24"/>
          <w:szCs w:val="24"/>
        </w:rPr>
      </w:pPr>
    </w:p>
    <w:p w:rsidR="00233EC6" w:rsidRPr="003E242C" w:rsidRDefault="00233EC6" w:rsidP="008776EF">
      <w:pPr>
        <w:suppressAutoHyphens/>
        <w:ind w:left="1068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1                     2                      3 </w:t>
      </w:r>
      <w:r w:rsidR="006256B4">
        <w:rPr>
          <w:rFonts w:ascii="Times New Roman" w:hAnsi="Times New Roman"/>
          <w:sz w:val="24"/>
          <w:szCs w:val="24"/>
        </w:rPr>
        <w:t xml:space="preserve">                      </w:t>
      </w:r>
      <w:r w:rsidRPr="003E242C">
        <w:rPr>
          <w:rFonts w:ascii="Times New Roman" w:hAnsi="Times New Roman"/>
          <w:sz w:val="24"/>
          <w:szCs w:val="24"/>
        </w:rPr>
        <w:t xml:space="preserve"> 4</w:t>
      </w:r>
      <w:r w:rsidR="006256B4">
        <w:rPr>
          <w:rFonts w:ascii="Times New Roman" w:hAnsi="Times New Roman"/>
          <w:sz w:val="24"/>
          <w:szCs w:val="24"/>
        </w:rPr>
        <w:t xml:space="preserve">                   </w:t>
      </w:r>
      <w:r w:rsidRPr="003E242C">
        <w:rPr>
          <w:rFonts w:ascii="Times New Roman" w:hAnsi="Times New Roman"/>
          <w:sz w:val="24"/>
          <w:szCs w:val="24"/>
        </w:rPr>
        <w:t xml:space="preserve"> 5</w:t>
      </w:r>
    </w:p>
    <w:p w:rsidR="00233EC6" w:rsidRPr="003E242C" w:rsidRDefault="00233EC6" w:rsidP="008776EF">
      <w:pPr>
        <w:suppressAutoHyphens/>
        <w:ind w:left="1068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 čem vidíte přínos ve spolupráci rodičů a mateřské školy v adaptačním režimu?</w:t>
      </w:r>
      <w:r w:rsidRPr="003E242C">
        <w:rPr>
          <w:rFonts w:ascii="Times New Roman" w:hAnsi="Times New Roman"/>
          <w:i/>
          <w:sz w:val="24"/>
          <w:szCs w:val="24"/>
        </w:rPr>
        <w:t xml:space="preserve"> Otevřeně odpovězte</w:t>
      </w:r>
    </w:p>
    <w:p w:rsidR="008776EF" w:rsidRPr="003E242C" w:rsidRDefault="008776EF" w:rsidP="008776EF">
      <w:pPr>
        <w:pStyle w:val="Odstavecseseznamem1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pStyle w:val="Odstavecseseznamem1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1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Co byste případně ocenili ze strany mateřské školy během adaptačního režimu? </w:t>
      </w:r>
      <w:r w:rsidRPr="003E242C">
        <w:rPr>
          <w:rFonts w:ascii="Times New Roman" w:hAnsi="Times New Roman"/>
          <w:i/>
          <w:sz w:val="24"/>
          <w:szCs w:val="24"/>
        </w:rPr>
        <w:t>Volně odpovězte</w:t>
      </w: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8776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>Příloha č. 2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Vážení pedagogové,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V rámci mé bakalářské práce bych Vás chtěla poprosit o zodpovězení níže uvedených otázek, které se týkají spolupráce mezi rodinou a mateřskou školou v období adaptačního režimu. Dotazník je anonymní a získané informace budou použity při zpracování bakalářské práce. Tento výzkum by mohl přispět či obohatit vnímání rodičů dětí při spolupráci v tomto „důležitém“ období.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Odpovědi, které vyberete, prosím zaznačte křížkem nebo zakroužkujte. Pokud je požadovaná otevřená odpověď, volně odpovězte. Předem děkuji za ochotu a Váš čas.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S pozdravem 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Lucie Voglová studentka 3. ročníku oboru Učitelství pro mateřské školy,</w:t>
      </w:r>
      <w:r w:rsidR="008B605E">
        <w:rPr>
          <w:rFonts w:ascii="Times New Roman" w:hAnsi="Times New Roman"/>
          <w:sz w:val="24"/>
          <w:szCs w:val="24"/>
        </w:rPr>
        <w:t xml:space="preserve"> </w:t>
      </w:r>
      <w:r w:rsidRPr="003E242C">
        <w:rPr>
          <w:rFonts w:ascii="Times New Roman" w:hAnsi="Times New Roman"/>
          <w:sz w:val="24"/>
          <w:szCs w:val="24"/>
        </w:rPr>
        <w:t>Pedagogická fakulta Univerzita Palackého v Olomouci</w:t>
      </w: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titlePg/>
          <w:docGrid w:linePitch="360"/>
        </w:sectPr>
      </w:pPr>
      <w:r w:rsidRPr="003E242C">
        <w:rPr>
          <w:rFonts w:ascii="Times New Roman" w:hAnsi="Times New Roman"/>
          <w:b/>
          <w:sz w:val="24"/>
          <w:szCs w:val="24"/>
        </w:rPr>
        <w:t>Dotazník vyplnil/a</w:t>
      </w:r>
    </w:p>
    <w:p w:rsidR="008776EF" w:rsidRPr="003E242C" w:rsidRDefault="008776EF" w:rsidP="008776EF">
      <w:pPr>
        <w:pStyle w:val="Odstavecseseznamem1"/>
        <w:ind w:left="0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18190D">
      <w:pPr>
        <w:numPr>
          <w:ilvl w:val="0"/>
          <w:numId w:val="19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 xml:space="preserve">muž </w:t>
      </w:r>
      <w:r w:rsidRPr="003E242C">
        <w:rPr>
          <w:rFonts w:ascii="Times New Roman" w:hAnsi="Times New Roman"/>
          <w:sz w:val="24"/>
          <w:szCs w:val="24"/>
        </w:rPr>
        <w:tab/>
      </w:r>
    </w:p>
    <w:p w:rsidR="008776EF" w:rsidRPr="003E242C" w:rsidRDefault="008776EF" w:rsidP="0018190D">
      <w:pPr>
        <w:numPr>
          <w:ilvl w:val="0"/>
          <w:numId w:val="19"/>
        </w:numPr>
        <w:tabs>
          <w:tab w:val="left" w:pos="1418"/>
          <w:tab w:val="left" w:pos="3175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2" w:space="708"/>
          <w:docGrid w:linePitch="360" w:charSpace="-2049"/>
        </w:sectPr>
      </w:pPr>
      <w:r w:rsidRPr="003E242C">
        <w:rPr>
          <w:rFonts w:ascii="Times New Roman" w:hAnsi="Times New Roman"/>
          <w:sz w:val="24"/>
          <w:szCs w:val="24"/>
        </w:rPr>
        <w:lastRenderedPageBreak/>
        <w:t>žena</w:t>
      </w:r>
    </w:p>
    <w:p w:rsidR="008776EF" w:rsidRPr="003E242C" w:rsidRDefault="008776EF" w:rsidP="008776EF">
      <w:pPr>
        <w:tabs>
          <w:tab w:val="left" w:pos="1418"/>
          <w:tab w:val="left" w:pos="3175"/>
        </w:tabs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1"/>
        <w:numPr>
          <w:ilvl w:val="0"/>
          <w:numId w:val="26"/>
        </w:numPr>
        <w:tabs>
          <w:tab w:val="left" w:pos="709"/>
          <w:tab w:val="left" w:pos="3175"/>
        </w:tabs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Věková kategorie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left" w:pos="1418"/>
          <w:tab w:val="left" w:pos="7200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 w:charSpace="-2049"/>
        </w:sectPr>
      </w:pPr>
    </w:p>
    <w:p w:rsidR="008776EF" w:rsidRPr="003E242C" w:rsidRDefault="008776EF" w:rsidP="0018190D">
      <w:pPr>
        <w:numPr>
          <w:ilvl w:val="0"/>
          <w:numId w:val="18"/>
        </w:numPr>
        <w:tabs>
          <w:tab w:val="left" w:pos="1418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Méně než 25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25-30 let 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30-35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35-40 let</w:t>
      </w:r>
    </w:p>
    <w:p w:rsidR="008776EF" w:rsidRPr="003E242C" w:rsidRDefault="008776EF" w:rsidP="0018190D">
      <w:pPr>
        <w:numPr>
          <w:ilvl w:val="0"/>
          <w:numId w:val="18"/>
        </w:numPr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40-45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45-50 let</w:t>
      </w:r>
    </w:p>
    <w:p w:rsidR="008776EF" w:rsidRPr="003E242C" w:rsidRDefault="008776EF" w:rsidP="0018190D">
      <w:pPr>
        <w:numPr>
          <w:ilvl w:val="0"/>
          <w:numId w:val="18"/>
        </w:numPr>
        <w:tabs>
          <w:tab w:val="center" w:pos="1418"/>
          <w:tab w:val="left" w:pos="5153"/>
          <w:tab w:val="left" w:pos="7200"/>
        </w:tabs>
        <w:suppressAutoHyphens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3" w:space="708"/>
          <w:docGrid w:linePitch="360" w:charSpace="-2049"/>
        </w:sectPr>
      </w:pPr>
      <w:r w:rsidRPr="003E242C">
        <w:rPr>
          <w:rFonts w:ascii="Times New Roman" w:hAnsi="Times New Roman"/>
          <w:sz w:val="24"/>
          <w:szCs w:val="24"/>
        </w:rPr>
        <w:t>více než 50 let</w:t>
      </w: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left="709" w:hanging="425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 xml:space="preserve">Dosažené nejvyšší vzdělání </w:t>
      </w:r>
    </w:p>
    <w:p w:rsidR="008776EF" w:rsidRPr="003E242C" w:rsidRDefault="008776EF" w:rsidP="008776EF">
      <w:pPr>
        <w:pStyle w:val="Odstavecseseznamem"/>
        <w:ind w:left="709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Střední škola pedagogická s maturitou</w:t>
      </w:r>
    </w:p>
    <w:p w:rsidR="008776EF" w:rsidRPr="003E242C" w:rsidRDefault="008776EF" w:rsidP="0018190D">
      <w:pPr>
        <w:pStyle w:val="Odstavecseseznamem"/>
        <w:numPr>
          <w:ilvl w:val="0"/>
          <w:numId w:val="28"/>
        </w:numPr>
        <w:tabs>
          <w:tab w:val="left" w:pos="426"/>
        </w:tabs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Vyšší odborná škola </w:t>
      </w:r>
    </w:p>
    <w:p w:rsidR="008776EF" w:rsidRPr="003E242C" w:rsidRDefault="008776EF" w:rsidP="0018190D">
      <w:pPr>
        <w:pStyle w:val="Odstavecseseznamem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Vysoká škola s pedagogickým zaměřením </w:t>
      </w:r>
    </w:p>
    <w:p w:rsidR="008776EF" w:rsidRPr="003E242C" w:rsidRDefault="008776EF" w:rsidP="0018190D">
      <w:pPr>
        <w:pStyle w:val="Odstavecseseznamem"/>
        <w:numPr>
          <w:ilvl w:val="0"/>
          <w:numId w:val="28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Jiné ………………………….</w:t>
      </w:r>
    </w:p>
    <w:p w:rsidR="008776EF" w:rsidRPr="003E242C" w:rsidRDefault="008776EF" w:rsidP="008776EF">
      <w:pPr>
        <w:pStyle w:val="Odstavecseseznamem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left="142" w:firstLine="284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Délka praxe </w:t>
      </w:r>
    </w:p>
    <w:p w:rsidR="008776EF" w:rsidRPr="003E242C" w:rsidRDefault="008776EF" w:rsidP="0018190D">
      <w:pPr>
        <w:pStyle w:val="Odstavecseseznamem"/>
        <w:numPr>
          <w:ilvl w:val="0"/>
          <w:numId w:val="27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0-5 let</w:t>
      </w:r>
    </w:p>
    <w:p w:rsidR="008776EF" w:rsidRPr="003E242C" w:rsidRDefault="008776EF" w:rsidP="0018190D">
      <w:pPr>
        <w:pStyle w:val="Odstavecseseznamem"/>
        <w:numPr>
          <w:ilvl w:val="0"/>
          <w:numId w:val="27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5-25 let</w:t>
      </w:r>
    </w:p>
    <w:p w:rsidR="008776EF" w:rsidRDefault="008776EF" w:rsidP="0018190D">
      <w:pPr>
        <w:pStyle w:val="Odstavecseseznamem"/>
        <w:numPr>
          <w:ilvl w:val="0"/>
          <w:numId w:val="27"/>
        </w:numPr>
        <w:ind w:left="1134" w:firstLine="0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Nad 25 let</w:t>
      </w:r>
    </w:p>
    <w:p w:rsidR="003E242C" w:rsidRPr="003E242C" w:rsidRDefault="003E242C" w:rsidP="003E242C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hanging="218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>Jakou formu komunikace upřednostňujete v období adaptačního režimu?</w:t>
      </w:r>
    </w:p>
    <w:p w:rsidR="008776EF" w:rsidRPr="003E242C" w:rsidRDefault="008776EF" w:rsidP="008776EF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Vyberte jen jednu z možností</w:t>
      </w:r>
    </w:p>
    <w:p w:rsidR="008776EF" w:rsidRPr="003E242C" w:rsidRDefault="008776EF" w:rsidP="008776EF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30"/>
        </w:numPr>
        <w:tabs>
          <w:tab w:val="left" w:pos="426"/>
        </w:tabs>
        <w:ind w:firstLine="54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Elektronická komunikace (webové stránky, email,…)    </w:t>
      </w:r>
    </w:p>
    <w:p w:rsidR="008776EF" w:rsidRPr="003E242C" w:rsidRDefault="008776EF" w:rsidP="0018190D">
      <w:pPr>
        <w:pStyle w:val="Odstavecseseznamem"/>
        <w:numPr>
          <w:ilvl w:val="0"/>
          <w:numId w:val="30"/>
        </w:numPr>
        <w:tabs>
          <w:tab w:val="left" w:pos="426"/>
        </w:tabs>
        <w:ind w:firstLine="54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 xml:space="preserve">Informační schůzka organizovaná školou  </w:t>
      </w:r>
    </w:p>
    <w:p w:rsidR="008776EF" w:rsidRPr="003E242C" w:rsidRDefault="008776EF" w:rsidP="0018190D">
      <w:pPr>
        <w:pStyle w:val="Odstavecseseznamem"/>
        <w:numPr>
          <w:ilvl w:val="0"/>
          <w:numId w:val="29"/>
        </w:numPr>
        <w:ind w:firstLine="54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Osobně při každodenním kontaktu</w:t>
      </w:r>
    </w:p>
    <w:p w:rsidR="008776EF" w:rsidRPr="003E242C" w:rsidRDefault="008776EF" w:rsidP="008776EF">
      <w:pPr>
        <w:pStyle w:val="Odstavecseseznamem"/>
        <w:ind w:left="786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hanging="218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Co nabízí Vaše mateřská škola rodičům v období adaptačního režimu?</w:t>
      </w:r>
    </w:p>
    <w:p w:rsidR="008776EF" w:rsidRPr="003E242C" w:rsidRDefault="008776EF" w:rsidP="008776EF">
      <w:pPr>
        <w:pStyle w:val="Odstavecseseznamem"/>
        <w:ind w:left="786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Zvolené možnosti zakřížkujte</w:t>
      </w:r>
    </w:p>
    <w:p w:rsidR="008776EF" w:rsidRPr="003E242C" w:rsidRDefault="008776EF" w:rsidP="0018190D">
      <w:pPr>
        <w:pStyle w:val="Odstavecseseznamem"/>
        <w:numPr>
          <w:ilvl w:val="0"/>
          <w:numId w:val="31"/>
        </w:numPr>
        <w:ind w:left="993" w:firstLine="141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Informační schůzka</w:t>
      </w:r>
    </w:p>
    <w:p w:rsidR="008776EF" w:rsidRPr="003E242C" w:rsidRDefault="008776EF" w:rsidP="0018190D">
      <w:pPr>
        <w:pStyle w:val="Odstavecseseznamem"/>
        <w:numPr>
          <w:ilvl w:val="0"/>
          <w:numId w:val="31"/>
        </w:numPr>
        <w:tabs>
          <w:tab w:val="left" w:pos="426"/>
        </w:tabs>
        <w:ind w:left="993" w:firstLine="141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Možnost účastnit se pobytu v mateřské škole spolu s dítětem</w:t>
      </w:r>
    </w:p>
    <w:p w:rsidR="008776EF" w:rsidRPr="003E242C" w:rsidRDefault="006256B4" w:rsidP="0018190D">
      <w:pPr>
        <w:pStyle w:val="Odstavecseseznamem"/>
        <w:numPr>
          <w:ilvl w:val="0"/>
          <w:numId w:val="31"/>
        </w:numPr>
        <w:tabs>
          <w:tab w:val="left" w:pos="1134"/>
        </w:tabs>
        <w:ind w:left="993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76EF" w:rsidRPr="003E242C">
        <w:rPr>
          <w:rFonts w:ascii="Times New Roman" w:hAnsi="Times New Roman"/>
          <w:sz w:val="24"/>
          <w:szCs w:val="24"/>
        </w:rPr>
        <w:t>Zkrácený režim pobytu dítěte v mateřské škole</w:t>
      </w:r>
    </w:p>
    <w:p w:rsidR="008776EF" w:rsidRPr="003E242C" w:rsidRDefault="008776EF" w:rsidP="0018190D">
      <w:pPr>
        <w:pStyle w:val="Odstavecseseznamem"/>
        <w:numPr>
          <w:ilvl w:val="0"/>
          <w:numId w:val="31"/>
        </w:numPr>
        <w:tabs>
          <w:tab w:val="left" w:pos="426"/>
        </w:tabs>
        <w:ind w:left="993" w:firstLine="141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Jiné…</w:t>
      </w:r>
    </w:p>
    <w:p w:rsidR="008776EF" w:rsidRPr="003E242C" w:rsidRDefault="008776EF" w:rsidP="008776EF">
      <w:pPr>
        <w:pStyle w:val="Odstavecseseznamem"/>
        <w:tabs>
          <w:tab w:val="left" w:pos="426"/>
        </w:tabs>
        <w:ind w:left="1134"/>
        <w:rPr>
          <w:rFonts w:ascii="Times New Roman" w:hAnsi="Times New Roman"/>
          <w:b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hanging="218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 Pokud realizujete informační schůzky, jaký je o ně zájem?</w:t>
      </w:r>
      <w:r w:rsidR="008B605E">
        <w:rPr>
          <w:rFonts w:ascii="Times New Roman" w:hAnsi="Times New Roman"/>
          <w:b/>
          <w:sz w:val="24"/>
          <w:szCs w:val="24"/>
        </w:rPr>
        <w:t xml:space="preserve"> </w:t>
      </w:r>
      <w:r w:rsidRPr="003E242C">
        <w:rPr>
          <w:rFonts w:ascii="Times New Roman" w:hAnsi="Times New Roman"/>
          <w:i/>
          <w:sz w:val="24"/>
          <w:szCs w:val="24"/>
        </w:rPr>
        <w:t>Oznámkujte jako ve škole</w:t>
      </w:r>
    </w:p>
    <w:p w:rsidR="008776EF" w:rsidRPr="003E242C" w:rsidRDefault="008776EF" w:rsidP="008776EF">
      <w:pPr>
        <w:pStyle w:val="Odstavecseseznamem"/>
        <w:ind w:left="0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/>
        </w:sectPr>
      </w:pPr>
    </w:p>
    <w:p w:rsidR="008776EF" w:rsidRPr="003E242C" w:rsidRDefault="008776EF" w:rsidP="008776EF">
      <w:pPr>
        <w:pStyle w:val="Odstavecseseznamem"/>
        <w:ind w:left="0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num="5" w:space="709"/>
          <w:docGrid w:linePitch="360"/>
        </w:sectPr>
      </w:pPr>
    </w:p>
    <w:p w:rsidR="008776EF" w:rsidRPr="003E242C" w:rsidRDefault="008776EF" w:rsidP="008776EF">
      <w:pPr>
        <w:pStyle w:val="Odstavecseseznamem"/>
        <w:ind w:left="644"/>
        <w:rPr>
          <w:rFonts w:ascii="Times New Roman" w:hAnsi="Times New Roman"/>
          <w:b/>
          <w:sz w:val="24"/>
          <w:szCs w:val="24"/>
        </w:rPr>
      </w:pPr>
    </w:p>
    <w:p w:rsidR="003E242C" w:rsidRPr="003E242C" w:rsidRDefault="003E242C" w:rsidP="003E242C">
      <w:pPr>
        <w:suppressAutoHyphens/>
        <w:ind w:left="1068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1                     2                      3                      4                      5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left="426" w:hanging="77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>Umožňuje vaše mateřská škola vstup rodičů spolu s dítětem do edukace mateřské školy?</w:t>
      </w:r>
    </w:p>
    <w:p w:rsidR="008776EF" w:rsidRPr="003E242C" w:rsidRDefault="008776EF" w:rsidP="008776EF">
      <w:pPr>
        <w:ind w:firstLine="708"/>
        <w:rPr>
          <w:rFonts w:ascii="Times New Roman" w:hAnsi="Times New Roman"/>
          <w:sz w:val="24"/>
          <w:szCs w:val="24"/>
        </w:rPr>
        <w:sectPr w:rsidR="008776EF" w:rsidRPr="003E242C" w:rsidSect="00E22626">
          <w:type w:val="continuous"/>
          <w:pgSz w:w="11906" w:h="16838"/>
          <w:pgMar w:top="1418" w:right="851" w:bottom="1417" w:left="1985" w:header="708" w:footer="708" w:gutter="0"/>
          <w:cols w:space="708"/>
          <w:docGrid w:linePitch="360"/>
        </w:sectPr>
      </w:pPr>
    </w:p>
    <w:p w:rsidR="008776EF" w:rsidRPr="003E242C" w:rsidRDefault="008776EF" w:rsidP="0018190D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 xml:space="preserve">Ano                 </w:t>
      </w:r>
    </w:p>
    <w:p w:rsidR="008776EF" w:rsidRPr="003E242C" w:rsidRDefault="008776EF" w:rsidP="008776EF">
      <w:pPr>
        <w:pStyle w:val="Odstavecseseznamem"/>
        <w:ind w:left="1428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Ne</w:t>
      </w:r>
    </w:p>
    <w:p w:rsidR="008776EF" w:rsidRPr="003E242C" w:rsidRDefault="008776EF" w:rsidP="008776EF">
      <w:pPr>
        <w:ind w:firstLine="708"/>
        <w:rPr>
          <w:rFonts w:ascii="Times New Roman" w:hAnsi="Times New Roman"/>
          <w:sz w:val="24"/>
          <w:szCs w:val="24"/>
        </w:rPr>
      </w:pPr>
    </w:p>
    <w:p w:rsidR="003E242C" w:rsidRPr="003E242C" w:rsidRDefault="003E242C" w:rsidP="008776EF">
      <w:pPr>
        <w:ind w:firstLine="708"/>
        <w:rPr>
          <w:rFonts w:ascii="Times New Roman" w:hAnsi="Times New Roman"/>
          <w:sz w:val="24"/>
          <w:szCs w:val="24"/>
        </w:rPr>
        <w:sectPr w:rsidR="003E242C" w:rsidRPr="003E242C" w:rsidSect="00E22626">
          <w:type w:val="continuous"/>
          <w:pgSz w:w="11906" w:h="16838"/>
          <w:pgMar w:top="1418" w:right="851" w:bottom="1417" w:left="1985" w:header="708" w:footer="708" w:gutter="0"/>
          <w:cols w:num="2" w:space="708"/>
          <w:docGrid w:linePitch="360"/>
        </w:sectPr>
      </w:pPr>
    </w:p>
    <w:p w:rsidR="008776EF" w:rsidRPr="003E242C" w:rsidRDefault="008776EF" w:rsidP="008776EF">
      <w:pPr>
        <w:ind w:firstLine="708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lastRenderedPageBreak/>
        <w:t>Jaký je Váš názor?.....</w:t>
      </w:r>
    </w:p>
    <w:p w:rsidR="008776EF" w:rsidRPr="003E242C" w:rsidRDefault="008776EF" w:rsidP="008776EF">
      <w:pPr>
        <w:ind w:firstLine="708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ind w:left="-142" w:firstLine="708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hanging="786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t xml:space="preserve">Myslíte si, že zkrácený režim pomůže dítěti lépe se zadaptovat na nové prostředí mateřské školy? </w:t>
      </w:r>
      <w:r w:rsidRPr="003E242C">
        <w:rPr>
          <w:rFonts w:ascii="Times New Roman" w:hAnsi="Times New Roman"/>
          <w:i/>
          <w:sz w:val="24"/>
          <w:szCs w:val="24"/>
        </w:rPr>
        <w:t>Otevřeně odpovězte.</w:t>
      </w: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pStyle w:val="Odstavecseseznamem"/>
        <w:ind w:left="644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pStyle w:val="Odstavecseseznamem"/>
        <w:ind w:left="644"/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tabs>
          <w:tab w:val="left" w:pos="0"/>
        </w:tabs>
        <w:ind w:hanging="786"/>
        <w:rPr>
          <w:rFonts w:ascii="Times New Roman" w:hAnsi="Times New Roman"/>
          <w:b/>
          <w:sz w:val="24"/>
          <w:szCs w:val="24"/>
        </w:rPr>
      </w:pPr>
      <w:r w:rsidRPr="003E242C">
        <w:rPr>
          <w:rFonts w:ascii="Times New Roman" w:hAnsi="Times New Roman"/>
          <w:b/>
          <w:sz w:val="24"/>
          <w:szCs w:val="24"/>
        </w:rPr>
        <w:lastRenderedPageBreak/>
        <w:t>Do jaké míry se rodiče zajímají o své dítě z hlediska projevů v adaptačním režimu?</w:t>
      </w:r>
    </w:p>
    <w:p w:rsidR="008776EF" w:rsidRPr="003E242C" w:rsidRDefault="008776EF" w:rsidP="008776EF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Oznámkujte jako ve škole</w:t>
      </w:r>
    </w:p>
    <w:p w:rsidR="008776EF" w:rsidRPr="003E242C" w:rsidRDefault="008776EF" w:rsidP="008776EF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:rsidR="003E242C" w:rsidRPr="003E242C" w:rsidRDefault="003E242C" w:rsidP="008776EF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:rsidR="008776EF" w:rsidRPr="003E242C" w:rsidRDefault="008776EF" w:rsidP="008776EF">
      <w:pPr>
        <w:pStyle w:val="Odstavecseseznamem"/>
        <w:ind w:left="1068"/>
        <w:rPr>
          <w:rFonts w:ascii="Times New Roman" w:hAnsi="Times New Roman"/>
          <w:sz w:val="24"/>
          <w:szCs w:val="24"/>
        </w:rPr>
      </w:pPr>
      <w:r w:rsidRPr="003E242C">
        <w:rPr>
          <w:rFonts w:ascii="Times New Roman" w:hAnsi="Times New Roman"/>
          <w:sz w:val="24"/>
          <w:szCs w:val="24"/>
        </w:rPr>
        <w:t>1</w:t>
      </w:r>
      <w:r w:rsidRPr="003E242C">
        <w:rPr>
          <w:rFonts w:ascii="Times New Roman" w:hAnsi="Times New Roman"/>
          <w:sz w:val="24"/>
          <w:szCs w:val="24"/>
        </w:rPr>
        <w:tab/>
      </w:r>
      <w:r w:rsidR="006256B4">
        <w:rPr>
          <w:rFonts w:ascii="Times New Roman" w:hAnsi="Times New Roman"/>
          <w:sz w:val="24"/>
          <w:szCs w:val="24"/>
        </w:rPr>
        <w:t xml:space="preserve">               </w:t>
      </w:r>
      <w:r w:rsidRPr="003E242C">
        <w:rPr>
          <w:rFonts w:ascii="Times New Roman" w:hAnsi="Times New Roman"/>
          <w:sz w:val="24"/>
          <w:szCs w:val="24"/>
        </w:rPr>
        <w:t xml:space="preserve">2        </w:t>
      </w:r>
      <w:r w:rsidRPr="003E242C">
        <w:rPr>
          <w:rFonts w:ascii="Times New Roman" w:hAnsi="Times New Roman"/>
          <w:sz w:val="24"/>
          <w:szCs w:val="24"/>
        </w:rPr>
        <w:tab/>
        <w:t xml:space="preserve">    3            </w:t>
      </w:r>
      <w:r w:rsidRPr="003E242C">
        <w:rPr>
          <w:rFonts w:ascii="Times New Roman" w:hAnsi="Times New Roman"/>
          <w:sz w:val="24"/>
          <w:szCs w:val="24"/>
        </w:rPr>
        <w:tab/>
        <w:t xml:space="preserve">  4             </w:t>
      </w:r>
      <w:r w:rsidRPr="003E242C">
        <w:rPr>
          <w:rFonts w:ascii="Times New Roman" w:hAnsi="Times New Roman"/>
          <w:sz w:val="24"/>
          <w:szCs w:val="24"/>
        </w:rPr>
        <w:tab/>
        <w:t>5</w:t>
      </w:r>
    </w:p>
    <w:p w:rsidR="008776EF" w:rsidRPr="003E242C" w:rsidRDefault="008776EF" w:rsidP="008776EF">
      <w:pPr>
        <w:tabs>
          <w:tab w:val="left" w:pos="1006"/>
        </w:tabs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8776EF">
      <w:pPr>
        <w:rPr>
          <w:rFonts w:ascii="Times New Roman" w:hAnsi="Times New Roman"/>
          <w:sz w:val="24"/>
          <w:szCs w:val="24"/>
        </w:rPr>
      </w:pPr>
    </w:p>
    <w:p w:rsidR="008776EF" w:rsidRPr="003E242C" w:rsidRDefault="008776EF" w:rsidP="0018190D">
      <w:pPr>
        <w:pStyle w:val="Odstavecseseznamem"/>
        <w:numPr>
          <w:ilvl w:val="0"/>
          <w:numId w:val="26"/>
        </w:numPr>
        <w:ind w:left="360" w:hanging="502"/>
        <w:rPr>
          <w:rFonts w:ascii="Times New Roman" w:hAnsi="Times New Roman"/>
          <w:b/>
          <w:sz w:val="24"/>
          <w:szCs w:val="24"/>
        </w:rPr>
      </w:pPr>
      <w:r w:rsidRPr="003E242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E242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 čem vidíte přínos ve spolupráci rodičů a mateřské školy v adaptačním režimu?</w:t>
      </w:r>
    </w:p>
    <w:p w:rsidR="008776EF" w:rsidRDefault="008776EF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  <w:r w:rsidRPr="003E242C">
        <w:rPr>
          <w:rFonts w:ascii="Times New Roman" w:hAnsi="Times New Roman"/>
          <w:i/>
          <w:sz w:val="24"/>
          <w:szCs w:val="24"/>
        </w:rPr>
        <w:t>Otevřeně odpovězte.</w:t>
      </w: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Default="00107A8A" w:rsidP="003E242C">
      <w:pPr>
        <w:pStyle w:val="Odstavecseseznamem"/>
        <w:ind w:left="360"/>
        <w:rPr>
          <w:rFonts w:ascii="Times New Roman" w:hAnsi="Times New Roman"/>
          <w:i/>
          <w:sz w:val="24"/>
          <w:szCs w:val="24"/>
        </w:rPr>
      </w:pPr>
    </w:p>
    <w:p w:rsidR="00107A8A" w:rsidRPr="000E5671" w:rsidRDefault="00107A8A" w:rsidP="00107A8A">
      <w:pPr>
        <w:pStyle w:val="Nadpis1"/>
        <w:rPr>
          <w:rFonts w:ascii="Times New Roman" w:hAnsi="Times New Roman"/>
        </w:rPr>
      </w:pPr>
    </w:p>
    <w:sectPr w:rsidR="00107A8A" w:rsidRPr="000E5671" w:rsidSect="00E22626">
      <w:type w:val="continuous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19D" w:rsidRDefault="0025719D" w:rsidP="008776EF">
      <w:pPr>
        <w:spacing w:after="0" w:line="240" w:lineRule="auto"/>
      </w:pPr>
      <w:r>
        <w:separator/>
      </w:r>
    </w:p>
  </w:endnote>
  <w:endnote w:type="continuationSeparator" w:id="1">
    <w:p w:rsidR="0025719D" w:rsidRDefault="0025719D" w:rsidP="0087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70" w:rsidRDefault="00B64470">
    <w:pPr>
      <w:pStyle w:val="Zpat"/>
      <w:jc w:val="center"/>
    </w:pPr>
  </w:p>
  <w:p w:rsidR="00B64470" w:rsidRPr="00EB0F87" w:rsidRDefault="00B64470" w:rsidP="00E22626">
    <w:pPr>
      <w:pStyle w:val="Zpat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086"/>
      <w:docPartObj>
        <w:docPartGallery w:val="Page Numbers (Bottom of Page)"/>
        <w:docPartUnique/>
      </w:docPartObj>
    </w:sdtPr>
    <w:sdtContent>
      <w:p w:rsidR="00B64470" w:rsidRDefault="00BD1B2D">
        <w:pPr>
          <w:pStyle w:val="Zpat"/>
          <w:jc w:val="center"/>
        </w:pPr>
        <w:fldSimple w:instr=" PAGE   \* MERGEFORMAT ">
          <w:r w:rsidR="00B64470">
            <w:rPr>
              <w:noProof/>
            </w:rPr>
            <w:t>5</w:t>
          </w:r>
        </w:fldSimple>
      </w:p>
    </w:sdtContent>
  </w:sdt>
  <w:p w:rsidR="00B64470" w:rsidRDefault="00B6447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83250"/>
      <w:docPartObj>
        <w:docPartGallery w:val="Page Numbers (Bottom of Page)"/>
        <w:docPartUnique/>
      </w:docPartObj>
    </w:sdtPr>
    <w:sdtContent>
      <w:p w:rsidR="00B64470" w:rsidRDefault="00BD1B2D">
        <w:pPr>
          <w:pStyle w:val="Zpat"/>
          <w:jc w:val="center"/>
        </w:pPr>
        <w:fldSimple w:instr=" PAGE   \* MERGEFORMAT ">
          <w:r w:rsidR="00015F06">
            <w:rPr>
              <w:noProof/>
            </w:rPr>
            <w:t>6</w:t>
          </w:r>
        </w:fldSimple>
      </w:p>
    </w:sdtContent>
  </w:sdt>
  <w:p w:rsidR="00B64470" w:rsidRPr="00EB0F87" w:rsidRDefault="00B64470" w:rsidP="00E22626">
    <w:pPr>
      <w:pStyle w:val="Zpat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70" w:rsidRDefault="00BD1B2D">
    <w:pPr>
      <w:pStyle w:val="Zpat"/>
      <w:jc w:val="center"/>
    </w:pPr>
    <w:fldSimple w:instr=" PAGE   \* MERGEFORMAT ">
      <w:r w:rsidR="00015F06">
        <w:rPr>
          <w:noProof/>
        </w:rPr>
        <w:t>5</w:t>
      </w:r>
    </w:fldSimple>
  </w:p>
  <w:p w:rsidR="00B64470" w:rsidRDefault="00B64470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70" w:rsidRDefault="00BD1B2D">
    <w:pPr>
      <w:pStyle w:val="Zpat"/>
      <w:jc w:val="center"/>
    </w:pPr>
    <w:fldSimple w:instr=" PAGE   \* MERGEFORMAT ">
      <w:r w:rsidR="00015F06">
        <w:rPr>
          <w:noProof/>
        </w:rPr>
        <w:t>55</w:t>
      </w:r>
    </w:fldSimple>
  </w:p>
  <w:p w:rsidR="00B64470" w:rsidRPr="00B434AE" w:rsidRDefault="00B64470" w:rsidP="00E2262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19D" w:rsidRDefault="0025719D" w:rsidP="008776EF">
      <w:pPr>
        <w:spacing w:after="0" w:line="240" w:lineRule="auto"/>
      </w:pPr>
      <w:r>
        <w:separator/>
      </w:r>
    </w:p>
  </w:footnote>
  <w:footnote w:type="continuationSeparator" w:id="1">
    <w:p w:rsidR="0025719D" w:rsidRDefault="0025719D" w:rsidP="008776EF">
      <w:pPr>
        <w:spacing w:after="0" w:line="240" w:lineRule="auto"/>
      </w:pPr>
      <w:r>
        <w:continuationSeparator/>
      </w:r>
    </w:p>
  </w:footnote>
  <w:footnote w:id="2">
    <w:p w:rsidR="00B64470" w:rsidRDefault="00B64470" w:rsidP="008776EF">
      <w:pPr>
        <w:pStyle w:val="Textpoznpodarou"/>
      </w:pPr>
      <w:r>
        <w:rPr>
          <w:rStyle w:val="Znakapoznpodarou"/>
        </w:rPr>
        <w:footnoteRef/>
      </w:r>
      <w:r>
        <w:t xml:space="preserve"> MŠMT- Ministerstvo školství mládeže a tělovýchovy</w:t>
      </w:r>
    </w:p>
  </w:footnote>
  <w:footnote w:id="3">
    <w:p w:rsidR="00B64470" w:rsidRDefault="00B64470" w:rsidP="008776EF">
      <w:pPr>
        <w:pStyle w:val="Textpoznpodarou"/>
      </w:pPr>
      <w:r>
        <w:rPr>
          <w:rStyle w:val="Znakapoznpodarou"/>
        </w:rPr>
        <w:footnoteRef/>
      </w:r>
      <w:r>
        <w:t xml:space="preserve"> RVP = Rámcový vzdělávací program</w:t>
      </w:r>
    </w:p>
  </w:footnote>
  <w:footnote w:id="4">
    <w:p w:rsidR="00B64470" w:rsidRDefault="00B64470">
      <w:pPr>
        <w:pStyle w:val="Textpoznpodarou"/>
      </w:pPr>
      <w:r>
        <w:rPr>
          <w:rStyle w:val="Znakapoznpodarou"/>
        </w:rPr>
        <w:footnoteRef/>
      </w:r>
      <w:r>
        <w:t xml:space="preserve"> RVP PV = Rámcový vzdělávací program pro předškolní vzdělávání</w:t>
      </w:r>
    </w:p>
  </w:footnote>
  <w:footnote w:id="5">
    <w:p w:rsidR="00B64470" w:rsidRDefault="00B64470" w:rsidP="008776EF">
      <w:pPr>
        <w:pStyle w:val="Textpoznpodarou"/>
      </w:pPr>
      <w:r>
        <w:rPr>
          <w:rStyle w:val="Znakapoznpodarou"/>
        </w:rPr>
        <w:footnoteRef/>
      </w:r>
      <w:r>
        <w:t>Elementární-základní</w:t>
      </w:r>
    </w:p>
  </w:footnote>
  <w:footnote w:id="6">
    <w:p w:rsidR="00B64470" w:rsidRDefault="00B64470" w:rsidP="008776EF">
      <w:pPr>
        <w:pStyle w:val="Textpoznpodarou"/>
      </w:pPr>
      <w:r>
        <w:rPr>
          <w:rStyle w:val="Znakapoznpodarou"/>
        </w:rPr>
        <w:footnoteRef/>
      </w:r>
      <w:r>
        <w:t xml:space="preserve"> MŠMT – Ministerstvo školství mládeže a tělovýchovy</w:t>
      </w:r>
    </w:p>
  </w:footnote>
  <w:footnote w:id="7">
    <w:p w:rsidR="00B64470" w:rsidRDefault="00B64470" w:rsidP="008776EF">
      <w:pPr>
        <w:pStyle w:val="Textpoznpodarou"/>
      </w:pPr>
      <w:r>
        <w:rPr>
          <w:rStyle w:val="Znakapoznpodarou"/>
        </w:rPr>
        <w:footnoteRef/>
      </w:r>
      <w:r>
        <w:t xml:space="preserve"> MŠ- mateřská škola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538FB"/>
    <w:multiLevelType w:val="hybridMultilevel"/>
    <w:tmpl w:val="1C74F8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4A55"/>
    <w:multiLevelType w:val="hybridMultilevel"/>
    <w:tmpl w:val="CED65F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6339E"/>
    <w:multiLevelType w:val="multilevel"/>
    <w:tmpl w:val="7BF6EE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985F88"/>
    <w:multiLevelType w:val="hybridMultilevel"/>
    <w:tmpl w:val="4A20422E"/>
    <w:lvl w:ilvl="0" w:tplc="0ED2DC40">
      <w:start w:val="1"/>
      <w:numFmt w:val="bullet"/>
      <w:lvlText w:val="□"/>
      <w:lvlJc w:val="right"/>
      <w:pPr>
        <w:ind w:left="185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25E5C42"/>
    <w:multiLevelType w:val="hybridMultilevel"/>
    <w:tmpl w:val="FDCAB8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50D7"/>
    <w:multiLevelType w:val="hybridMultilevel"/>
    <w:tmpl w:val="3BAEF65E"/>
    <w:lvl w:ilvl="0" w:tplc="0ED2DC40">
      <w:start w:val="1"/>
      <w:numFmt w:val="bullet"/>
      <w:lvlText w:val="□"/>
      <w:lvlJc w:val="righ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350B3F"/>
    <w:multiLevelType w:val="hybridMultilevel"/>
    <w:tmpl w:val="41E8BCEC"/>
    <w:lvl w:ilvl="0" w:tplc="0ED2DC40">
      <w:start w:val="1"/>
      <w:numFmt w:val="bullet"/>
      <w:lvlText w:val="□"/>
      <w:lvlJc w:val="righ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902751"/>
    <w:multiLevelType w:val="hybridMultilevel"/>
    <w:tmpl w:val="1640F35E"/>
    <w:lvl w:ilvl="0" w:tplc="0ED2DC40">
      <w:start w:val="1"/>
      <w:numFmt w:val="bullet"/>
      <w:lvlText w:val="□"/>
      <w:lvlJc w:val="right"/>
      <w:pPr>
        <w:ind w:left="1776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80408C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895371A"/>
    <w:multiLevelType w:val="hybridMultilevel"/>
    <w:tmpl w:val="4CEC618A"/>
    <w:lvl w:ilvl="0" w:tplc="0ED2DC40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0305D"/>
    <w:multiLevelType w:val="hybridMultilevel"/>
    <w:tmpl w:val="5AB430F0"/>
    <w:lvl w:ilvl="0" w:tplc="E620E2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C48E2"/>
    <w:multiLevelType w:val="multilevel"/>
    <w:tmpl w:val="98209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8"/>
      </w:rPr>
    </w:lvl>
  </w:abstractNum>
  <w:abstractNum w:abstractNumId="13">
    <w:nsid w:val="1D80729F"/>
    <w:multiLevelType w:val="hybridMultilevel"/>
    <w:tmpl w:val="57FE24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933835"/>
    <w:multiLevelType w:val="hybridMultilevel"/>
    <w:tmpl w:val="AB44F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E413D"/>
    <w:multiLevelType w:val="hybridMultilevel"/>
    <w:tmpl w:val="542EF5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578A8"/>
    <w:multiLevelType w:val="hybridMultilevel"/>
    <w:tmpl w:val="4796D702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173A36"/>
    <w:multiLevelType w:val="hybridMultilevel"/>
    <w:tmpl w:val="5EF69846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23432"/>
    <w:multiLevelType w:val="hybridMultilevel"/>
    <w:tmpl w:val="4D5876BE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ED2DC40">
      <w:start w:val="1"/>
      <w:numFmt w:val="bullet"/>
      <w:lvlText w:val="□"/>
      <w:lvlJc w:val="righ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36C75ED"/>
    <w:multiLevelType w:val="hybridMultilevel"/>
    <w:tmpl w:val="1BBC48B4"/>
    <w:lvl w:ilvl="0" w:tplc="A46442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040C9"/>
    <w:multiLevelType w:val="hybridMultilevel"/>
    <w:tmpl w:val="4CBEA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A0A40"/>
    <w:multiLevelType w:val="hybridMultilevel"/>
    <w:tmpl w:val="B4084B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9F007B"/>
    <w:multiLevelType w:val="hybridMultilevel"/>
    <w:tmpl w:val="3BA47DFE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BA1828"/>
    <w:multiLevelType w:val="hybridMultilevel"/>
    <w:tmpl w:val="E250D9C8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BE1D88"/>
    <w:multiLevelType w:val="hybridMultilevel"/>
    <w:tmpl w:val="4A60CA3E"/>
    <w:lvl w:ilvl="0" w:tplc="60028516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C43DF2"/>
    <w:multiLevelType w:val="hybridMultilevel"/>
    <w:tmpl w:val="43940F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985A74"/>
    <w:multiLevelType w:val="hybridMultilevel"/>
    <w:tmpl w:val="295E7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00EDD"/>
    <w:multiLevelType w:val="hybridMultilevel"/>
    <w:tmpl w:val="4D70243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264F58"/>
    <w:multiLevelType w:val="hybridMultilevel"/>
    <w:tmpl w:val="5E04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7D35"/>
    <w:multiLevelType w:val="hybridMultilevel"/>
    <w:tmpl w:val="46209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76F67"/>
    <w:multiLevelType w:val="hybridMultilevel"/>
    <w:tmpl w:val="470292A6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B16A61"/>
    <w:multiLevelType w:val="hybridMultilevel"/>
    <w:tmpl w:val="A92689BC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FF85E93"/>
    <w:multiLevelType w:val="hybridMultilevel"/>
    <w:tmpl w:val="0BFE6F24"/>
    <w:lvl w:ilvl="0" w:tplc="0ED2DC40">
      <w:start w:val="1"/>
      <w:numFmt w:val="bullet"/>
      <w:lvlText w:val="□"/>
      <w:lvlJc w:val="righ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CE2EC8"/>
    <w:multiLevelType w:val="hybridMultilevel"/>
    <w:tmpl w:val="C3763394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7473515"/>
    <w:multiLevelType w:val="hybridMultilevel"/>
    <w:tmpl w:val="38405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5B41DB"/>
    <w:multiLevelType w:val="hybridMultilevel"/>
    <w:tmpl w:val="530C4D4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967142"/>
    <w:multiLevelType w:val="hybridMultilevel"/>
    <w:tmpl w:val="88D4CAB2"/>
    <w:lvl w:ilvl="0" w:tplc="0ED2DC40">
      <w:start w:val="1"/>
      <w:numFmt w:val="bullet"/>
      <w:lvlText w:val="□"/>
      <w:lvlJc w:val="righ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5"/>
  </w:num>
  <w:num w:numId="4">
    <w:abstractNumId w:val="2"/>
  </w:num>
  <w:num w:numId="5">
    <w:abstractNumId w:val="20"/>
  </w:num>
  <w:num w:numId="6">
    <w:abstractNumId w:val="28"/>
  </w:num>
  <w:num w:numId="7">
    <w:abstractNumId w:val="29"/>
  </w:num>
  <w:num w:numId="8">
    <w:abstractNumId w:val="21"/>
  </w:num>
  <w:num w:numId="9">
    <w:abstractNumId w:val="27"/>
  </w:num>
  <w:num w:numId="10">
    <w:abstractNumId w:val="15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24"/>
  </w:num>
  <w:num w:numId="16">
    <w:abstractNumId w:val="17"/>
  </w:num>
  <w:num w:numId="17">
    <w:abstractNumId w:val="0"/>
  </w:num>
  <w:num w:numId="18">
    <w:abstractNumId w:val="30"/>
  </w:num>
  <w:num w:numId="19">
    <w:abstractNumId w:val="33"/>
  </w:num>
  <w:num w:numId="20">
    <w:abstractNumId w:val="36"/>
  </w:num>
  <w:num w:numId="21">
    <w:abstractNumId w:val="22"/>
  </w:num>
  <w:num w:numId="22">
    <w:abstractNumId w:val="18"/>
  </w:num>
  <w:num w:numId="23">
    <w:abstractNumId w:val="8"/>
  </w:num>
  <w:num w:numId="24">
    <w:abstractNumId w:val="7"/>
  </w:num>
  <w:num w:numId="25">
    <w:abstractNumId w:val="23"/>
  </w:num>
  <w:num w:numId="26">
    <w:abstractNumId w:val="11"/>
  </w:num>
  <w:num w:numId="27">
    <w:abstractNumId w:val="16"/>
  </w:num>
  <w:num w:numId="28">
    <w:abstractNumId w:val="4"/>
  </w:num>
  <w:num w:numId="29">
    <w:abstractNumId w:val="32"/>
  </w:num>
  <w:num w:numId="30">
    <w:abstractNumId w:val="6"/>
  </w:num>
  <w:num w:numId="31">
    <w:abstractNumId w:val="10"/>
  </w:num>
  <w:num w:numId="32">
    <w:abstractNumId w:val="31"/>
  </w:num>
  <w:num w:numId="33">
    <w:abstractNumId w:val="26"/>
  </w:num>
  <w:num w:numId="34">
    <w:abstractNumId w:val="3"/>
  </w:num>
  <w:num w:numId="35">
    <w:abstractNumId w:val="19"/>
  </w:num>
  <w:num w:numId="36">
    <w:abstractNumId w:val="1"/>
  </w:num>
  <w:num w:numId="37">
    <w:abstractNumId w:val="3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776EF"/>
    <w:rsid w:val="00004B12"/>
    <w:rsid w:val="00015F06"/>
    <w:rsid w:val="000352C8"/>
    <w:rsid w:val="00035A39"/>
    <w:rsid w:val="00060629"/>
    <w:rsid w:val="000702CB"/>
    <w:rsid w:val="00081FD5"/>
    <w:rsid w:val="000911F4"/>
    <w:rsid w:val="00092E42"/>
    <w:rsid w:val="000D0E82"/>
    <w:rsid w:val="000D392D"/>
    <w:rsid w:val="000E5671"/>
    <w:rsid w:val="00107A8A"/>
    <w:rsid w:val="0014477B"/>
    <w:rsid w:val="00152A29"/>
    <w:rsid w:val="0018190D"/>
    <w:rsid w:val="001A3E0A"/>
    <w:rsid w:val="001E4374"/>
    <w:rsid w:val="0022453F"/>
    <w:rsid w:val="00233EC6"/>
    <w:rsid w:val="00236228"/>
    <w:rsid w:val="00244E54"/>
    <w:rsid w:val="0025719D"/>
    <w:rsid w:val="00265FEF"/>
    <w:rsid w:val="00286606"/>
    <w:rsid w:val="002B6F71"/>
    <w:rsid w:val="002D4BA2"/>
    <w:rsid w:val="002F354F"/>
    <w:rsid w:val="003227C7"/>
    <w:rsid w:val="0034186C"/>
    <w:rsid w:val="003A6D51"/>
    <w:rsid w:val="003E242C"/>
    <w:rsid w:val="003F1D37"/>
    <w:rsid w:val="00403335"/>
    <w:rsid w:val="00460BA4"/>
    <w:rsid w:val="00465F5D"/>
    <w:rsid w:val="0047655D"/>
    <w:rsid w:val="004835E9"/>
    <w:rsid w:val="00491098"/>
    <w:rsid w:val="00491990"/>
    <w:rsid w:val="004963D9"/>
    <w:rsid w:val="004B2157"/>
    <w:rsid w:val="004F3C8E"/>
    <w:rsid w:val="0050221A"/>
    <w:rsid w:val="005124F4"/>
    <w:rsid w:val="005144C9"/>
    <w:rsid w:val="0052104A"/>
    <w:rsid w:val="0055242E"/>
    <w:rsid w:val="00595179"/>
    <w:rsid w:val="005B2EBE"/>
    <w:rsid w:val="005D3183"/>
    <w:rsid w:val="005F1F03"/>
    <w:rsid w:val="00600FD5"/>
    <w:rsid w:val="006125E1"/>
    <w:rsid w:val="006256B4"/>
    <w:rsid w:val="00646F12"/>
    <w:rsid w:val="0067168E"/>
    <w:rsid w:val="006A1FE1"/>
    <w:rsid w:val="006C28F0"/>
    <w:rsid w:val="007739DA"/>
    <w:rsid w:val="007809FF"/>
    <w:rsid w:val="007C039B"/>
    <w:rsid w:val="007C15E6"/>
    <w:rsid w:val="008078A0"/>
    <w:rsid w:val="0081215D"/>
    <w:rsid w:val="008633F5"/>
    <w:rsid w:val="008776EF"/>
    <w:rsid w:val="008B605E"/>
    <w:rsid w:val="008E3D97"/>
    <w:rsid w:val="0090362B"/>
    <w:rsid w:val="0091620A"/>
    <w:rsid w:val="00924B31"/>
    <w:rsid w:val="009251AD"/>
    <w:rsid w:val="00944BDC"/>
    <w:rsid w:val="009472F8"/>
    <w:rsid w:val="009622FB"/>
    <w:rsid w:val="00995B4C"/>
    <w:rsid w:val="009B45EF"/>
    <w:rsid w:val="009C5BF1"/>
    <w:rsid w:val="009E0098"/>
    <w:rsid w:val="00A0148B"/>
    <w:rsid w:val="00A15487"/>
    <w:rsid w:val="00AD7AB7"/>
    <w:rsid w:val="00B03F38"/>
    <w:rsid w:val="00B04539"/>
    <w:rsid w:val="00B33AE8"/>
    <w:rsid w:val="00B57E22"/>
    <w:rsid w:val="00B64470"/>
    <w:rsid w:val="00B7516F"/>
    <w:rsid w:val="00BA4CDD"/>
    <w:rsid w:val="00BD1B2D"/>
    <w:rsid w:val="00BF1F0A"/>
    <w:rsid w:val="00BF2694"/>
    <w:rsid w:val="00C42D50"/>
    <w:rsid w:val="00C61BF3"/>
    <w:rsid w:val="00C6452D"/>
    <w:rsid w:val="00C67F9E"/>
    <w:rsid w:val="00C95896"/>
    <w:rsid w:val="00CC7122"/>
    <w:rsid w:val="00CD5CFF"/>
    <w:rsid w:val="00CF5C48"/>
    <w:rsid w:val="00D444C9"/>
    <w:rsid w:val="00D471F9"/>
    <w:rsid w:val="00D54DDC"/>
    <w:rsid w:val="00DE19CE"/>
    <w:rsid w:val="00DE331C"/>
    <w:rsid w:val="00DF3C63"/>
    <w:rsid w:val="00E01FEE"/>
    <w:rsid w:val="00E22626"/>
    <w:rsid w:val="00E4375F"/>
    <w:rsid w:val="00E52D7C"/>
    <w:rsid w:val="00E64632"/>
    <w:rsid w:val="00E72FA8"/>
    <w:rsid w:val="00EA0C73"/>
    <w:rsid w:val="00EE3B40"/>
    <w:rsid w:val="00F15118"/>
    <w:rsid w:val="00F221DF"/>
    <w:rsid w:val="00F537C0"/>
    <w:rsid w:val="00F546F1"/>
    <w:rsid w:val="00F67FE0"/>
    <w:rsid w:val="00F8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6E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D0E8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76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76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D0E82"/>
    <w:rPr>
      <w:rFonts w:ascii="Cambria" w:eastAsia="Times New Roman" w:hAnsi="Cambria"/>
      <w:b/>
      <w:bCs/>
      <w:sz w:val="28"/>
      <w:szCs w:val="28"/>
    </w:rPr>
  </w:style>
  <w:style w:type="paragraph" w:styleId="Normlnweb">
    <w:name w:val="Normal (Web)"/>
    <w:basedOn w:val="Normln"/>
    <w:uiPriority w:val="99"/>
    <w:unhideWhenUsed/>
    <w:rsid w:val="008776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76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776EF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8776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7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76E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77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76EF"/>
    <w:rPr>
      <w:rFonts w:ascii="Calibri" w:eastAsia="Calibri" w:hAnsi="Calibri" w:cs="Times New Roma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76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76EF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uiPriority w:val="99"/>
    <w:semiHidden/>
    <w:unhideWhenUsed/>
    <w:rsid w:val="008776E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6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6E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776EF"/>
    <w:rPr>
      <w:vertAlign w:val="superscript"/>
    </w:rPr>
  </w:style>
  <w:style w:type="character" w:styleId="Siln">
    <w:name w:val="Strong"/>
    <w:uiPriority w:val="22"/>
    <w:qFormat/>
    <w:rsid w:val="008776EF"/>
    <w:rPr>
      <w:b/>
      <w:bCs/>
    </w:rPr>
  </w:style>
  <w:style w:type="character" w:styleId="Zvraznn">
    <w:name w:val="Emphasis"/>
    <w:uiPriority w:val="20"/>
    <w:qFormat/>
    <w:rsid w:val="008776EF"/>
    <w:rPr>
      <w:i/>
      <w:iCs/>
    </w:rPr>
  </w:style>
  <w:style w:type="character" w:customStyle="1" w:styleId="apple-converted-space">
    <w:name w:val="apple-converted-space"/>
    <w:basedOn w:val="Standardnpsmoodstavce"/>
    <w:rsid w:val="008776EF"/>
  </w:style>
  <w:style w:type="paragraph" w:styleId="Nadpisobsahu">
    <w:name w:val="TOC Heading"/>
    <w:basedOn w:val="Nadpis1"/>
    <w:next w:val="Normln"/>
    <w:uiPriority w:val="39"/>
    <w:unhideWhenUsed/>
    <w:qFormat/>
    <w:rsid w:val="008776EF"/>
    <w:pPr>
      <w:outlineLvl w:val="9"/>
    </w:pPr>
    <w:rPr>
      <w:color w:val="365F91"/>
    </w:rPr>
  </w:style>
  <w:style w:type="paragraph" w:styleId="Obsah1">
    <w:name w:val="toc 1"/>
    <w:basedOn w:val="Normln"/>
    <w:next w:val="Normln"/>
    <w:autoRedefine/>
    <w:uiPriority w:val="39"/>
    <w:unhideWhenUsed/>
    <w:rsid w:val="00265FEF"/>
    <w:pPr>
      <w:tabs>
        <w:tab w:val="left" w:pos="567"/>
        <w:tab w:val="right" w:leader="dot" w:pos="9060"/>
      </w:tabs>
      <w:ind w:left="142"/>
    </w:pPr>
  </w:style>
  <w:style w:type="paragraph" w:styleId="Obsah2">
    <w:name w:val="toc 2"/>
    <w:basedOn w:val="Normln"/>
    <w:next w:val="Normln"/>
    <w:autoRedefine/>
    <w:uiPriority w:val="39"/>
    <w:unhideWhenUsed/>
    <w:rsid w:val="002B6F71"/>
    <w:pPr>
      <w:tabs>
        <w:tab w:val="left" w:pos="567"/>
        <w:tab w:val="right" w:leader="dot" w:pos="9062"/>
      </w:tabs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776EF"/>
    <w:pPr>
      <w:ind w:left="440"/>
    </w:pPr>
  </w:style>
  <w:style w:type="character" w:styleId="Hypertextovodkaz">
    <w:name w:val="Hyperlink"/>
    <w:uiPriority w:val="99"/>
    <w:unhideWhenUsed/>
    <w:rsid w:val="008776EF"/>
    <w:rPr>
      <w:color w:val="0000FF"/>
      <w:u w:val="single"/>
    </w:rPr>
  </w:style>
  <w:style w:type="paragraph" w:styleId="Bezmezer">
    <w:name w:val="No Spacing"/>
    <w:uiPriority w:val="1"/>
    <w:qFormat/>
    <w:rsid w:val="008776EF"/>
    <w:pPr>
      <w:spacing w:after="0" w:line="240" w:lineRule="auto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8776EF"/>
    <w:pPr>
      <w:spacing w:line="240" w:lineRule="auto"/>
    </w:pPr>
    <w:rPr>
      <w:rFonts w:eastAsia="Times New Roman"/>
      <w:b/>
      <w:bCs/>
      <w:color w:val="4F81BD"/>
      <w:sz w:val="18"/>
      <w:szCs w:val="18"/>
      <w:lang w:eastAsia="cs-CZ"/>
    </w:rPr>
  </w:style>
  <w:style w:type="table" w:styleId="Mkatabulky">
    <w:name w:val="Table Grid"/>
    <w:basedOn w:val="Normlntabulka"/>
    <w:rsid w:val="008776EF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8776EF"/>
    <w:pPr>
      <w:suppressAutoHyphens/>
      <w:ind w:left="720"/>
    </w:pPr>
    <w:rPr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6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6EF"/>
    <w:rPr>
      <w:rFonts w:ascii="Tahoma" w:eastAsia="Calibri" w:hAnsi="Tahoma" w:cs="Times New Roman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8776EF"/>
    <w:rPr>
      <w:rFonts w:ascii="Calibri" w:eastAsia="Calibri" w:hAnsi="Calibri" w:cs="Times New Roman"/>
    </w:rPr>
  </w:style>
  <w:style w:type="character" w:customStyle="1" w:styleId="5yl5">
    <w:name w:val="_5yl5"/>
    <w:basedOn w:val="Standardnpsmoodstavce"/>
    <w:rsid w:val="00F53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9405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861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20539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644077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5878">
          <w:marLeft w:val="120"/>
          <w:marRight w:val="12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53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305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://www.dashofer.cz/download/ukazky/2_6_rodina_a_materska_skola.pdf" TargetMode="Externa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yperlink" Target="http://www.msmt.cz/dokumenty/novy-skolsky-zakon//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hyperlink" Target="http://www.msmt.cz/dokumenty/novy-skolsky-zakon//" TargetMode="External"/><Relationship Id="rId30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16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Věk respondentů</c:v>
                </c:pt>
              </c:strCache>
            </c:strRef>
          </c:tx>
          <c:explosion val="25"/>
          <c:dLbls>
            <c:showPercent val="1"/>
          </c:dLbls>
          <c:cat>
            <c:strRef>
              <c:f>List1!$A$2:$A$6</c:f>
              <c:strCache>
                <c:ptCount val="5"/>
                <c:pt idx="0">
                  <c:v>méně než 25 let</c:v>
                </c:pt>
                <c:pt idx="1">
                  <c:v>25-35 let</c:v>
                </c:pt>
                <c:pt idx="2">
                  <c:v>35-45 let</c:v>
                </c:pt>
                <c:pt idx="3">
                  <c:v>45-50</c:v>
                </c:pt>
                <c:pt idx="4">
                  <c:v>nad 50 let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 w="25399">
          <a:noFill/>
        </a:ln>
      </c:spPr>
    </c:plotArea>
    <c:legend>
      <c:legendPos val="r"/>
    </c:legend>
    <c:plotVisOnly val="1"/>
    <c:dispBlanksAs val="zero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Věk respondentů</c:v>
                </c:pt>
              </c:strCache>
            </c:strRef>
          </c:tx>
          <c:explosion val="25"/>
          <c:dLbls>
            <c:showPercent val="1"/>
          </c:dLbls>
          <c:cat>
            <c:strRef>
              <c:f>List1!$A$2:$A$6</c:f>
              <c:strCache>
                <c:ptCount val="5"/>
                <c:pt idx="0">
                  <c:v>méně než 25 let</c:v>
                </c:pt>
                <c:pt idx="1">
                  <c:v>25-35 let</c:v>
                </c:pt>
                <c:pt idx="2">
                  <c:v>35-45 let</c:v>
                </c:pt>
                <c:pt idx="3">
                  <c:v>45-50</c:v>
                </c:pt>
                <c:pt idx="4">
                  <c:v>nad 50 let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0.30000000000000032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Věk dítěte</a:t>
            </a:r>
          </a:p>
        </c:rich>
      </c:tx>
      <c:layout>
        <c:manualLayout>
          <c:xMode val="edge"/>
          <c:yMode val="edge"/>
          <c:x val="0.33129646584874922"/>
          <c:y val="4.0952259345960126E-2"/>
        </c:manualLayout>
      </c:layout>
    </c:title>
    <c:plotArea>
      <c:layout>
        <c:manualLayout>
          <c:layoutTarget val="inner"/>
          <c:xMode val="edge"/>
          <c:yMode val="edge"/>
          <c:x val="0.14767850048520609"/>
          <c:y val="0.25831308123521901"/>
          <c:w val="0.82254482457682865"/>
          <c:h val="0.59090027326831063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věk dítěte</c:v>
                </c:pt>
              </c:strCache>
            </c:strRef>
          </c:tx>
          <c:dLbls>
            <c:spPr>
              <a:noFill/>
              <a:ln w="25401">
                <a:noFill/>
              </a:ln>
            </c:spPr>
            <c:showVal val="1"/>
          </c:dLbls>
          <c:cat>
            <c:strRef>
              <c:f>List1!$A$2:$A$5</c:f>
              <c:strCache>
                <c:ptCount val="4"/>
                <c:pt idx="0">
                  <c:v>2,5 let</c:v>
                </c:pt>
                <c:pt idx="1">
                  <c:v>3 roky</c:v>
                </c:pt>
                <c:pt idx="2">
                  <c:v>4 roky</c:v>
                </c:pt>
                <c:pt idx="3">
                  <c:v>více než 4 roky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0.1</c:v>
                </c:pt>
                <c:pt idx="1">
                  <c:v>0.8</c:v>
                </c:pt>
                <c:pt idx="2">
                  <c:v>0.1</c:v>
                </c:pt>
              </c:numCache>
            </c:numRef>
          </c:val>
        </c:ser>
        <c:axId val="77267712"/>
        <c:axId val="77269248"/>
      </c:barChart>
      <c:catAx>
        <c:axId val="77267712"/>
        <c:scaling>
          <c:orientation val="minMax"/>
        </c:scaling>
        <c:axPos val="b"/>
        <c:numFmt formatCode="General" sourceLinked="0"/>
        <c:majorTickMark val="none"/>
        <c:tickLblPos val="nextTo"/>
        <c:crossAx val="77269248"/>
        <c:crosses val="autoZero"/>
        <c:auto val="1"/>
        <c:lblAlgn val="ctr"/>
        <c:lblOffset val="100"/>
      </c:catAx>
      <c:valAx>
        <c:axId val="772692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7267712"/>
        <c:crosses val="autoZero"/>
        <c:crossBetween val="between"/>
      </c:valAx>
    </c:plotArea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Výběr mateřské školy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výběr mateřské školy</c:v>
                </c:pt>
              </c:strCache>
            </c:strRef>
          </c:tx>
          <c:dLbls>
            <c:showVal val="1"/>
          </c:dLbls>
          <c:cat>
            <c:strRef>
              <c:f>List1!$A$2:$A$6</c:f>
              <c:strCache>
                <c:ptCount val="5"/>
                <c:pt idx="0">
                  <c:v>Pozitivní ohlasy z okolí</c:v>
                </c:pt>
                <c:pt idx="1">
                  <c:v>starší sourozenec </c:v>
                </c:pt>
                <c:pt idx="2">
                  <c:v>dostupnost mateřské školy</c:v>
                </c:pt>
                <c:pt idx="3">
                  <c:v>vzdělávací program </c:v>
                </c:pt>
                <c:pt idx="4">
                  <c:v>jiné 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0.4</c:v>
                </c:pt>
                <c:pt idx="1">
                  <c:v>0.2</c:v>
                </c:pt>
                <c:pt idx="2">
                  <c:v>0.8</c:v>
                </c:pt>
                <c:pt idx="3">
                  <c:v>0.1</c:v>
                </c:pt>
                <c:pt idx="4">
                  <c:v>0.2</c:v>
                </c:pt>
              </c:numCache>
            </c:numRef>
          </c:val>
        </c:ser>
        <c:axId val="76703616"/>
        <c:axId val="76705152"/>
      </c:barChart>
      <c:catAx>
        <c:axId val="76703616"/>
        <c:scaling>
          <c:orientation val="minMax"/>
        </c:scaling>
        <c:axPos val="b"/>
        <c:numFmt formatCode="General" sourceLinked="0"/>
        <c:majorTickMark val="none"/>
        <c:tickLblPos val="nextTo"/>
        <c:crossAx val="76705152"/>
        <c:crosses val="autoZero"/>
        <c:auto val="1"/>
        <c:lblAlgn val="ctr"/>
        <c:lblOffset val="100"/>
      </c:catAx>
      <c:valAx>
        <c:axId val="767051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67036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Nabídnuta forma spolupráce v adaptačním režimu</c:v>
                </c:pt>
              </c:strCache>
            </c:strRef>
          </c:tx>
          <c:dLbls>
            <c:spPr>
              <a:noFill/>
              <a:ln w="25389">
                <a:noFill/>
              </a:ln>
            </c:spPr>
            <c:showVal val="1"/>
          </c:dLbls>
          <c:cat>
            <c:strRef>
              <c:f>List1!$A$2:$A$5</c:f>
              <c:strCache>
                <c:ptCount val="4"/>
                <c:pt idx="0">
                  <c:v>Informační sckůzka</c:v>
                </c:pt>
                <c:pt idx="1">
                  <c:v>možnost účastnit se pobytu v mateřské škole spolu s dítětem</c:v>
                </c:pt>
                <c:pt idx="2">
                  <c:v>zkrácený režim pobytu dítěte v mateřské škole</c:v>
                </c:pt>
                <c:pt idx="3">
                  <c:v>jiné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</c:ser>
        <c:axId val="76963200"/>
        <c:axId val="76858496"/>
      </c:barChart>
      <c:catAx>
        <c:axId val="76963200"/>
        <c:scaling>
          <c:orientation val="minMax"/>
        </c:scaling>
        <c:axPos val="b"/>
        <c:numFmt formatCode="General" sourceLinked="0"/>
        <c:majorTickMark val="none"/>
        <c:tickLblPos val="nextTo"/>
        <c:crossAx val="76858496"/>
        <c:crosses val="autoZero"/>
        <c:auto val="1"/>
        <c:lblAlgn val="ctr"/>
        <c:lblOffset val="100"/>
      </c:catAx>
      <c:valAx>
        <c:axId val="76858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963200"/>
        <c:crosses val="autoZero"/>
        <c:crossBetween val="between"/>
      </c:valAx>
    </c:plotArea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Využití nabídky mateřské školy</c:v>
                </c:pt>
              </c:strCache>
            </c:strRef>
          </c:tx>
          <c:dLbls>
            <c:showVal val="1"/>
          </c:dLbls>
          <c:cat>
            <c:strRef>
              <c:f>List1!$A$2:$A$3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axId val="77566720"/>
        <c:axId val="77568256"/>
      </c:barChart>
      <c:catAx>
        <c:axId val="77566720"/>
        <c:scaling>
          <c:orientation val="minMax"/>
        </c:scaling>
        <c:axPos val="b"/>
        <c:numFmt formatCode="General" sourceLinked="1"/>
        <c:majorTickMark val="none"/>
        <c:tickLblPos val="nextTo"/>
        <c:crossAx val="77568256"/>
        <c:crosses val="autoZero"/>
        <c:auto val="1"/>
        <c:lblAlgn val="ctr"/>
        <c:lblOffset val="100"/>
      </c:catAx>
      <c:valAx>
        <c:axId val="775682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7566720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Využití možnosti spolupráce s MŠ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využité možnosti spolupráce</c:v>
                </c:pt>
              </c:strCache>
            </c:strRef>
          </c:tx>
          <c:dLbls>
            <c:spPr>
              <a:noFill/>
              <a:ln w="25390">
                <a:noFill/>
              </a:ln>
            </c:spPr>
            <c:showVal val="1"/>
          </c:dLbls>
          <c:cat>
            <c:strRef>
              <c:f>List1!$A$2:$A$5</c:f>
              <c:strCache>
                <c:ptCount val="4"/>
                <c:pt idx="0">
                  <c:v>zkrácený režim pobytu dítěte</c:v>
                </c:pt>
                <c:pt idx="1">
                  <c:v>informační schůzka</c:v>
                </c:pt>
                <c:pt idx="2">
                  <c:v>denní informace o dítěti</c:v>
                </c:pt>
                <c:pt idx="3">
                  <c:v>účast pobytu v mateřské škole spolu s dítětem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axId val="76835072"/>
        <c:axId val="77365248"/>
      </c:barChart>
      <c:catAx>
        <c:axId val="76835072"/>
        <c:scaling>
          <c:orientation val="minMax"/>
        </c:scaling>
        <c:axPos val="b"/>
        <c:numFmt formatCode="General" sourceLinked="0"/>
        <c:majorTickMark val="none"/>
        <c:tickLblPos val="nextTo"/>
        <c:crossAx val="77365248"/>
        <c:crosses val="autoZero"/>
        <c:auto val="1"/>
        <c:lblAlgn val="ctr"/>
        <c:lblOffset val="100"/>
      </c:catAx>
      <c:valAx>
        <c:axId val="773652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835072"/>
        <c:crosses val="autoZero"/>
        <c:crossBetween val="between"/>
      </c:valAx>
    </c:plotArea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/>
              <a:t>Hodnocení spolupráce s pedagogem</a:t>
            </a:r>
          </a:p>
        </c:rich>
      </c:tx>
      <c:layout>
        <c:manualLayout>
          <c:xMode val="edge"/>
          <c:yMode val="edge"/>
          <c:x val="0.11657452728318972"/>
          <c:y val="4.479190101237399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Hodnocení spolupráce s pedagogem</c:v>
                </c:pt>
              </c:strCache>
            </c:strRef>
          </c:tx>
          <c:dLbls>
            <c:dLbl>
              <c:idx val="4"/>
              <c:delete val="1"/>
            </c:dLbl>
            <c:spPr>
              <a:noFill/>
              <a:ln w="25401">
                <a:noFill/>
              </a:ln>
            </c:spPr>
            <c:showVal val="1"/>
          </c:dLbls>
          <c:cat>
            <c:numRef>
              <c:f>List1!$A$2:$A$6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76971392"/>
        <c:axId val="77673600"/>
      </c:barChart>
      <c:catAx>
        <c:axId val="76971392"/>
        <c:scaling>
          <c:orientation val="minMax"/>
        </c:scaling>
        <c:axPos val="b"/>
        <c:numFmt formatCode="General" sourceLinked="1"/>
        <c:majorTickMark val="none"/>
        <c:tickLblPos val="nextTo"/>
        <c:crossAx val="77673600"/>
        <c:crosses val="autoZero"/>
        <c:auto val="1"/>
        <c:lblAlgn val="ctr"/>
        <c:lblOffset val="100"/>
      </c:catAx>
      <c:valAx>
        <c:axId val="77673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9713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/>
              <a:t>Dosažené</a:t>
            </a:r>
            <a:r>
              <a:rPr lang="cs-CZ" baseline="0"/>
              <a:t> nejvyšší vzdělání respondentů 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Střední pedgogická škola s maturitou</c:v>
                </c:pt>
                <c:pt idx="1">
                  <c:v>Vyšší odborná škola</c:v>
                </c:pt>
                <c:pt idx="2">
                  <c:v>Vysoká škola s pedagogickým zaměřením</c:v>
                </c:pt>
                <c:pt idx="3">
                  <c:v>Jiné vzdělání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0%">
                  <c:v>0.8</c:v>
                </c:pt>
                <c:pt idx="2" formatCode="0%">
                  <c:v>0.2</c:v>
                </c:pt>
              </c:numCache>
            </c:numRef>
          </c:val>
        </c:ser>
        <c:axId val="75971968"/>
        <c:axId val="75977856"/>
      </c:barChart>
      <c:catAx>
        <c:axId val="75971968"/>
        <c:scaling>
          <c:orientation val="minMax"/>
        </c:scaling>
        <c:axPos val="b"/>
        <c:numFmt formatCode="General" sourceLinked="1"/>
        <c:majorTickMark val="none"/>
        <c:tickLblPos val="nextTo"/>
        <c:crossAx val="75977856"/>
        <c:crosses val="autoZero"/>
        <c:auto val="1"/>
        <c:lblAlgn val="ctr"/>
        <c:lblOffset val="100"/>
      </c:catAx>
      <c:valAx>
        <c:axId val="759778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5971968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4194039904303997"/>
          <c:y val="5.763902319227640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Délka praxe</c:v>
                </c:pt>
              </c:strCache>
            </c:strRef>
          </c:tx>
          <c:dLbls>
            <c:showVal val="1"/>
          </c:dLbls>
          <c:cat>
            <c:strRef>
              <c:f>List1!$A$2:$A$4</c:f>
              <c:strCache>
                <c:ptCount val="3"/>
                <c:pt idx="0">
                  <c:v>0-5 let</c:v>
                </c:pt>
                <c:pt idx="1">
                  <c:v>5-25 let</c:v>
                </c:pt>
                <c:pt idx="2">
                  <c:v>nad 25 let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0.2</c:v>
                </c:pt>
                <c:pt idx="1">
                  <c:v>0.30000000000000032</c:v>
                </c:pt>
                <c:pt idx="2">
                  <c:v>0.5</c:v>
                </c:pt>
              </c:numCache>
            </c:numRef>
          </c:val>
        </c:ser>
        <c:gapWidth val="100"/>
        <c:axId val="76768000"/>
        <c:axId val="76769536"/>
      </c:barChart>
      <c:catAx>
        <c:axId val="76768000"/>
        <c:scaling>
          <c:orientation val="minMax"/>
        </c:scaling>
        <c:axPos val="b"/>
        <c:numFmt formatCode="General" sourceLinked="1"/>
        <c:tickLblPos val="nextTo"/>
        <c:crossAx val="76769536"/>
        <c:crosses val="autoZero"/>
        <c:auto val="1"/>
        <c:lblAlgn val="ctr"/>
        <c:lblOffset val="100"/>
      </c:catAx>
      <c:valAx>
        <c:axId val="76769536"/>
        <c:scaling>
          <c:orientation val="minMax"/>
        </c:scaling>
        <c:axPos val="l"/>
        <c:majorGridlines/>
        <c:numFmt formatCode="0%" sourceLinked="1"/>
        <c:tickLblPos val="nextTo"/>
        <c:crossAx val="76768000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Upřednostněná komunikace</c:v>
                </c:pt>
              </c:strCache>
            </c:strRef>
          </c:tx>
          <c:dLbls>
            <c:dLbl>
              <c:idx val="0"/>
              <c:delete val="1"/>
            </c:dLbl>
            <c:showVal val="1"/>
          </c:dLbls>
          <c:cat>
            <c:strRef>
              <c:f>List1!$A$2:$A$4</c:f>
              <c:strCache>
                <c:ptCount val="3"/>
                <c:pt idx="0">
                  <c:v>elektronická komunikace</c:v>
                </c:pt>
                <c:pt idx="1">
                  <c:v>informační schůzka </c:v>
                </c:pt>
                <c:pt idx="2">
                  <c:v>osobně při každodenním kontaktu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1">
                  <c:v>0.30000000000000032</c:v>
                </c:pt>
                <c:pt idx="2">
                  <c:v>0.70000000000000062</c:v>
                </c:pt>
              </c:numCache>
            </c:numRef>
          </c:val>
        </c:ser>
        <c:axId val="82163968"/>
        <c:axId val="101437440"/>
      </c:barChart>
      <c:catAx>
        <c:axId val="82163968"/>
        <c:scaling>
          <c:orientation val="minMax"/>
        </c:scaling>
        <c:axPos val="b"/>
        <c:numFmt formatCode="General" sourceLinked="1"/>
        <c:majorTickMark val="none"/>
        <c:tickLblPos val="nextTo"/>
        <c:crossAx val="101437440"/>
        <c:crossesAt val="0"/>
        <c:auto val="1"/>
        <c:lblAlgn val="ctr"/>
        <c:lblOffset val="100"/>
      </c:catAx>
      <c:valAx>
        <c:axId val="1014374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2163968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Nabídka mateřských škol 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Informační sckůzka</c:v>
                </c:pt>
                <c:pt idx="1">
                  <c:v>Účast pobytu v mateřské škole  spolu s dítětem </c:v>
                </c:pt>
                <c:pt idx="2">
                  <c:v>Zkrácený režim</c:v>
                </c:pt>
                <c:pt idx="3">
                  <c:v>Jiné možnosti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axId val="76206080"/>
        <c:axId val="76207616"/>
      </c:barChart>
      <c:catAx>
        <c:axId val="76206080"/>
        <c:scaling>
          <c:orientation val="minMax"/>
        </c:scaling>
        <c:axPos val="b"/>
        <c:numFmt formatCode="General" sourceLinked="1"/>
        <c:majorTickMark val="none"/>
        <c:tickLblPos val="nextTo"/>
        <c:crossAx val="76207616"/>
        <c:crosses val="autoZero"/>
        <c:auto val="1"/>
        <c:lblAlgn val="ctr"/>
        <c:lblOffset val="100"/>
      </c:catAx>
      <c:valAx>
        <c:axId val="76207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6206080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Zájem rodičů o informační schůzky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numRef>
              <c:f>List1!$A$2:$A$6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List1!$B$2:$B$6</c:f>
              <c:numCache>
                <c:formatCode>0%</c:formatCode>
                <c:ptCount val="5"/>
                <c:pt idx="0">
                  <c:v>0.2</c:v>
                </c:pt>
                <c:pt idx="1">
                  <c:v>0.4</c:v>
                </c:pt>
                <c:pt idx="2">
                  <c:v>0.30000000000000032</c:v>
                </c:pt>
                <c:pt idx="3">
                  <c:v>0.1</c:v>
                </c:pt>
                <c:pt idx="4" formatCode="General">
                  <c:v>0</c:v>
                </c:pt>
              </c:numCache>
            </c:numRef>
          </c:val>
        </c:ser>
        <c:axId val="76895360"/>
        <c:axId val="76896896"/>
      </c:barChart>
      <c:catAx>
        <c:axId val="76895360"/>
        <c:scaling>
          <c:orientation val="minMax"/>
        </c:scaling>
        <c:axPos val="b"/>
        <c:numFmt formatCode="General" sourceLinked="1"/>
        <c:majorTickMark val="none"/>
        <c:tickLblPos val="nextTo"/>
        <c:crossAx val="76896896"/>
        <c:crosses val="autoZero"/>
        <c:auto val="1"/>
        <c:lblAlgn val="ctr"/>
        <c:lblOffset val="100"/>
      </c:catAx>
      <c:valAx>
        <c:axId val="7689689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6895360"/>
        <c:crosses val="autoZero"/>
        <c:crossBetween val="between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Vstup do edukace</a:t>
            </a:r>
            <a:r>
              <a:rPr lang="cs-CZ"/>
              <a:t> MŠ </a:t>
            </a:r>
            <a:r>
              <a:rPr lang="en-US"/>
              <a:t> spolu s dítětem </a:t>
            </a:r>
          </a:p>
        </c:rich>
      </c:tx>
      <c:layout>
        <c:manualLayout>
          <c:xMode val="edge"/>
          <c:yMode val="edge"/>
          <c:x val="0.1956886761703806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Vstup do edukace spolu s dítětem </c:v>
                </c:pt>
              </c:strCache>
            </c:strRef>
          </c:tx>
          <c:dLbls>
            <c:showVal val="1"/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 </c:v>
                </c:pt>
                <c:pt idx="2">
                  <c:v>žádná z uvedených možností</c:v>
                </c:pt>
              </c:strCache>
            </c:strRef>
          </c:cat>
          <c:val>
            <c:numRef>
              <c:f>List1!$B$2:$B$4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0.30000000000000032</c:v>
                </c:pt>
                <c:pt idx="2">
                  <c:v>0.1</c:v>
                </c:pt>
              </c:numCache>
            </c:numRef>
          </c:val>
        </c:ser>
        <c:gapWidth val="100"/>
        <c:axId val="76929280"/>
        <c:axId val="76615680"/>
      </c:barChart>
      <c:catAx>
        <c:axId val="76929280"/>
        <c:scaling>
          <c:orientation val="minMax"/>
        </c:scaling>
        <c:axPos val="b"/>
        <c:numFmt formatCode="General" sourceLinked="1"/>
        <c:tickLblPos val="nextTo"/>
        <c:crossAx val="76615680"/>
        <c:crosses val="autoZero"/>
        <c:auto val="1"/>
        <c:lblAlgn val="ctr"/>
        <c:lblOffset val="100"/>
      </c:catAx>
      <c:valAx>
        <c:axId val="76615680"/>
        <c:scaling>
          <c:orientation val="minMax"/>
        </c:scaling>
        <c:axPos val="l"/>
        <c:majorGridlines/>
        <c:numFmt formatCode="0%" sourceLinked="1"/>
        <c:tickLblPos val="nextTo"/>
        <c:crossAx val="76929280"/>
        <c:crosses val="autoZero"/>
        <c:crossBetween val="between"/>
      </c:valAx>
    </c:plotArea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Míra zájmu rodičů o své dítě  v adaptačním režimu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numRef>
              <c:f>List1!$A$2:$A$6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9</c:v>
                </c:pt>
                <c:pt idx="2">
                  <c:v>1</c:v>
                </c:pt>
              </c:numCache>
            </c:numRef>
          </c:val>
        </c:ser>
        <c:axId val="76623232"/>
        <c:axId val="76792960"/>
      </c:barChart>
      <c:catAx>
        <c:axId val="76623232"/>
        <c:scaling>
          <c:orientation val="minMax"/>
        </c:scaling>
        <c:axPos val="b"/>
        <c:numFmt formatCode="General" sourceLinked="1"/>
        <c:tickLblPos val="nextTo"/>
        <c:crossAx val="76792960"/>
        <c:crosses val="autoZero"/>
        <c:auto val="1"/>
        <c:lblAlgn val="ctr"/>
        <c:lblOffset val="100"/>
      </c:catAx>
      <c:valAx>
        <c:axId val="76792960"/>
        <c:scaling>
          <c:orientation val="minMax"/>
        </c:scaling>
        <c:axPos val="l"/>
        <c:majorGridlines/>
        <c:numFmt formatCode="General" sourceLinked="1"/>
        <c:tickLblPos val="nextTo"/>
        <c:crossAx val="766232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Pohlaví respondentů </c:v>
                </c:pt>
              </c:strCache>
            </c:strRef>
          </c:tx>
          <c:dLbls>
            <c:spPr>
              <a:noFill/>
              <a:ln w="25399">
                <a:noFill/>
              </a:ln>
            </c:spPr>
            <c:showVal val="1"/>
          </c:dLbls>
          <c:cat>
            <c:strRef>
              <c:f>List1!$A$2:$A$3</c:f>
              <c:strCache>
                <c:ptCount val="2"/>
                <c:pt idx="0">
                  <c:v>žena</c:v>
                </c:pt>
                <c:pt idx="1">
                  <c:v>muž </c:v>
                </c:pt>
              </c:strCache>
            </c:strRef>
          </c:cat>
          <c:val>
            <c:numRef>
              <c:f>List1!$B$2:$B$3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gapWidth val="100"/>
        <c:axId val="77309056"/>
        <c:axId val="77310592"/>
      </c:barChart>
      <c:catAx>
        <c:axId val="77309056"/>
        <c:scaling>
          <c:orientation val="minMax"/>
        </c:scaling>
        <c:axPos val="b"/>
        <c:numFmt formatCode="General" sourceLinked="1"/>
        <c:tickLblPos val="nextTo"/>
        <c:crossAx val="77310592"/>
        <c:crosses val="autoZero"/>
        <c:auto val="1"/>
        <c:lblAlgn val="ctr"/>
        <c:lblOffset val="100"/>
      </c:catAx>
      <c:valAx>
        <c:axId val="77310592"/>
        <c:scaling>
          <c:orientation val="minMax"/>
        </c:scaling>
        <c:axPos val="l"/>
        <c:majorGridlines/>
        <c:numFmt formatCode="0%" sourceLinked="1"/>
        <c:tickLblPos val="nextTo"/>
        <c:crossAx val="77309056"/>
        <c:crosses val="autoZero"/>
        <c:crossBetween val="between"/>
      </c:valAx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9A34A-A9C1-4831-8224-BB15FBF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11854</Words>
  <Characters>69942</Characters>
  <Application>Microsoft Office Word</Application>
  <DocSecurity>0</DocSecurity>
  <Lines>582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38</cp:revision>
  <dcterms:created xsi:type="dcterms:W3CDTF">2016-04-02T18:55:00Z</dcterms:created>
  <dcterms:modified xsi:type="dcterms:W3CDTF">2016-04-13T06:52:00Z</dcterms:modified>
</cp:coreProperties>
</file>