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AE4E2" w14:textId="2502C581" w:rsidR="005B03DB" w:rsidRPr="00613304" w:rsidRDefault="005B03DB" w:rsidP="00DC1D5F">
      <w:pPr>
        <w:ind w:firstLine="0"/>
        <w:jc w:val="center"/>
        <w:rPr>
          <w:rFonts w:cs="Times New Roman"/>
          <w:sz w:val="40"/>
          <w:szCs w:val="40"/>
          <w:lang w:val="en-GB"/>
        </w:rPr>
      </w:pPr>
      <w:r w:rsidRPr="00613304">
        <w:rPr>
          <w:rFonts w:cs="Times New Roman"/>
          <w:sz w:val="40"/>
          <w:szCs w:val="40"/>
          <w:lang w:val="en-GB"/>
        </w:rPr>
        <w:t>U</w:t>
      </w:r>
      <w:r w:rsidR="006B62D0" w:rsidRPr="00613304">
        <w:rPr>
          <w:rFonts w:cs="Times New Roman"/>
          <w:sz w:val="40"/>
          <w:szCs w:val="40"/>
          <w:lang w:val="en-GB"/>
        </w:rPr>
        <w:t>NIVERZITA PALACKÉHO V OLOMOUCI</w:t>
      </w:r>
    </w:p>
    <w:p w14:paraId="22BB6475" w14:textId="77777777" w:rsidR="0092609C" w:rsidRPr="00613304" w:rsidRDefault="0092609C" w:rsidP="00DC1D5F">
      <w:pPr>
        <w:ind w:firstLine="0"/>
        <w:jc w:val="center"/>
        <w:rPr>
          <w:rFonts w:cs="Times New Roman"/>
          <w:sz w:val="36"/>
          <w:szCs w:val="36"/>
          <w:lang w:val="en-GB"/>
        </w:rPr>
      </w:pPr>
      <w:r w:rsidRPr="00613304">
        <w:rPr>
          <w:rFonts w:cs="Times New Roman"/>
          <w:sz w:val="36"/>
          <w:szCs w:val="36"/>
          <w:lang w:val="en-GB"/>
        </w:rPr>
        <w:t>PEDAGOGICKÁ FAKULTA</w:t>
      </w:r>
    </w:p>
    <w:p w14:paraId="0A099262" w14:textId="77777777" w:rsidR="00A409BF" w:rsidRPr="00613304" w:rsidRDefault="00A409BF" w:rsidP="00DC1D5F">
      <w:pPr>
        <w:ind w:left="425" w:hanging="425"/>
        <w:jc w:val="center"/>
        <w:rPr>
          <w:rFonts w:cs="Times New Roman"/>
          <w:sz w:val="36"/>
          <w:szCs w:val="36"/>
          <w:lang w:val="en-GB"/>
        </w:rPr>
      </w:pPr>
      <w:r w:rsidRPr="00613304">
        <w:rPr>
          <w:rFonts w:cs="Times New Roman"/>
          <w:sz w:val="36"/>
          <w:szCs w:val="36"/>
          <w:lang w:val="en-GB"/>
        </w:rPr>
        <w:t>Ústav cizích jazyků</w:t>
      </w:r>
    </w:p>
    <w:p w14:paraId="73DBC4E5" w14:textId="5A08F93E" w:rsidR="00F45245" w:rsidRDefault="00F45245" w:rsidP="00F45245">
      <w:pPr>
        <w:ind w:firstLine="0"/>
        <w:rPr>
          <w:rFonts w:cs="Times New Roman"/>
          <w:b/>
          <w:sz w:val="40"/>
          <w:szCs w:val="40"/>
          <w:lang w:val="en-GB"/>
        </w:rPr>
      </w:pPr>
    </w:p>
    <w:p w14:paraId="254EB65D" w14:textId="77777777" w:rsidR="00F45245" w:rsidRDefault="00F45245" w:rsidP="00F45245">
      <w:pPr>
        <w:ind w:firstLine="0"/>
        <w:rPr>
          <w:rFonts w:cs="Times New Roman"/>
          <w:b/>
          <w:sz w:val="40"/>
          <w:szCs w:val="40"/>
          <w:lang w:val="en-GB"/>
        </w:rPr>
      </w:pPr>
    </w:p>
    <w:p w14:paraId="2B069A04" w14:textId="374F5688" w:rsidR="00F45245" w:rsidRDefault="00F45245" w:rsidP="00DC1D5F">
      <w:pPr>
        <w:ind w:firstLine="0"/>
        <w:jc w:val="center"/>
        <w:rPr>
          <w:rFonts w:cs="Times New Roman"/>
          <w:b/>
          <w:sz w:val="40"/>
          <w:szCs w:val="40"/>
          <w:lang w:val="en-GB"/>
        </w:rPr>
      </w:pPr>
    </w:p>
    <w:p w14:paraId="68F4161E" w14:textId="77777777" w:rsidR="00F45245" w:rsidRDefault="00F45245" w:rsidP="00F45245">
      <w:pPr>
        <w:ind w:firstLine="0"/>
        <w:rPr>
          <w:rFonts w:cs="Times New Roman"/>
          <w:lang w:val="en-GB"/>
        </w:rPr>
      </w:pPr>
    </w:p>
    <w:p w14:paraId="2269346E" w14:textId="68DDD878" w:rsidR="00F45245" w:rsidRPr="00F45245" w:rsidRDefault="00F45245" w:rsidP="00DC1D5F">
      <w:pPr>
        <w:ind w:firstLine="0"/>
        <w:jc w:val="center"/>
        <w:rPr>
          <w:rFonts w:cs="Times New Roman"/>
          <w:sz w:val="52"/>
          <w:szCs w:val="52"/>
          <w:lang w:val="en-GB"/>
        </w:rPr>
      </w:pPr>
      <w:r w:rsidRPr="00F45245">
        <w:rPr>
          <w:rFonts w:cs="Times New Roman"/>
          <w:sz w:val="52"/>
          <w:szCs w:val="52"/>
          <w:lang w:val="en-GB"/>
        </w:rPr>
        <w:t>Diplomová práce</w:t>
      </w:r>
    </w:p>
    <w:p w14:paraId="0D8852DF" w14:textId="77777777" w:rsidR="00F45245" w:rsidRPr="00613304" w:rsidRDefault="00F45245" w:rsidP="00F45245">
      <w:pPr>
        <w:ind w:firstLine="0"/>
        <w:rPr>
          <w:rFonts w:cs="Times New Roman"/>
          <w:lang w:val="en-GB"/>
        </w:rPr>
      </w:pPr>
    </w:p>
    <w:p w14:paraId="5A4429FD" w14:textId="77777777" w:rsidR="001327C0" w:rsidRPr="00613304" w:rsidRDefault="001327C0" w:rsidP="00DC1D5F">
      <w:pPr>
        <w:ind w:firstLine="0"/>
        <w:jc w:val="center"/>
        <w:rPr>
          <w:rFonts w:cs="Times New Roman"/>
          <w:lang w:val="en-GB"/>
        </w:rPr>
      </w:pPr>
    </w:p>
    <w:p w14:paraId="5254F162" w14:textId="4A9795D8" w:rsidR="005B03DB" w:rsidRPr="00F45245" w:rsidRDefault="00F45245" w:rsidP="00F45245">
      <w:pPr>
        <w:pStyle w:val="Header"/>
        <w:tabs>
          <w:tab w:val="clear" w:pos="4536"/>
          <w:tab w:val="clear" w:pos="9072"/>
        </w:tabs>
        <w:spacing w:after="120" w:line="360" w:lineRule="auto"/>
        <w:ind w:firstLine="0"/>
        <w:jc w:val="center"/>
        <w:rPr>
          <w:rFonts w:hAnsi="Times New Roman" w:cs="Times New Roman"/>
          <w:sz w:val="36"/>
          <w:szCs w:val="36"/>
          <w:lang w:val="en-GB"/>
        </w:rPr>
      </w:pPr>
      <w:r w:rsidRPr="00F45245">
        <w:rPr>
          <w:rFonts w:hAnsi="Times New Roman" w:cs="Times New Roman"/>
          <w:sz w:val="36"/>
          <w:szCs w:val="36"/>
          <w:lang w:val="en-GB"/>
        </w:rPr>
        <w:t>Semantic Changes of English Loanwords Used in the Speech of Czech Teenagers</w:t>
      </w:r>
    </w:p>
    <w:p w14:paraId="60A25620" w14:textId="77777777" w:rsidR="00F45245" w:rsidRDefault="00F45245" w:rsidP="00DC1D5F">
      <w:pPr>
        <w:ind w:left="426" w:hanging="426"/>
        <w:jc w:val="center"/>
        <w:rPr>
          <w:rFonts w:cs="Times New Roman"/>
          <w:sz w:val="28"/>
          <w:szCs w:val="28"/>
          <w:lang w:val="en-GB"/>
        </w:rPr>
      </w:pPr>
    </w:p>
    <w:p w14:paraId="0D71B5F4" w14:textId="77777777" w:rsidR="00F45245" w:rsidRDefault="00F45245" w:rsidP="00F45245">
      <w:pPr>
        <w:ind w:left="426" w:hanging="426"/>
        <w:rPr>
          <w:rFonts w:cs="Times New Roman"/>
          <w:sz w:val="28"/>
          <w:szCs w:val="28"/>
          <w:lang w:val="en-GB"/>
        </w:rPr>
      </w:pPr>
    </w:p>
    <w:p w14:paraId="49C4BDC8" w14:textId="73F2CEEB" w:rsidR="00CC0E2A" w:rsidRPr="00F45245" w:rsidRDefault="00F45245" w:rsidP="00F45245">
      <w:pPr>
        <w:ind w:left="426" w:hanging="426"/>
        <w:jc w:val="center"/>
        <w:rPr>
          <w:rFonts w:cs="Times New Roman"/>
          <w:sz w:val="32"/>
          <w:szCs w:val="32"/>
          <w:lang w:val="en-GB"/>
        </w:rPr>
      </w:pPr>
      <w:r>
        <w:rPr>
          <w:rFonts w:cs="Times New Roman"/>
          <w:sz w:val="32"/>
          <w:szCs w:val="32"/>
          <w:lang w:val="en-GB"/>
        </w:rPr>
        <w:t xml:space="preserve">Bc. </w:t>
      </w:r>
      <w:r w:rsidR="005B03DB" w:rsidRPr="00F45245">
        <w:rPr>
          <w:rFonts w:cs="Times New Roman"/>
          <w:sz w:val="32"/>
          <w:szCs w:val="32"/>
          <w:lang w:val="en-GB"/>
        </w:rPr>
        <w:t>Karolína Frainšicová</w:t>
      </w:r>
    </w:p>
    <w:p w14:paraId="1BB17534" w14:textId="77777777" w:rsidR="001072A7" w:rsidRPr="00613304" w:rsidRDefault="001072A7" w:rsidP="00DC1D5F">
      <w:pPr>
        <w:pStyle w:val="NoSpacing"/>
        <w:spacing w:before="0" w:after="120" w:line="360" w:lineRule="auto"/>
        <w:rPr>
          <w:rFonts w:cs="Times New Roman"/>
          <w:b w:val="0"/>
          <w:lang w:val="en-GB"/>
        </w:rPr>
      </w:pPr>
    </w:p>
    <w:p w14:paraId="01EA13AD" w14:textId="77777777" w:rsidR="001072A7" w:rsidRPr="00613304" w:rsidRDefault="001072A7" w:rsidP="00DC1D5F">
      <w:pPr>
        <w:pStyle w:val="NoSpacing"/>
        <w:spacing w:before="0" w:after="120" w:line="360" w:lineRule="auto"/>
        <w:rPr>
          <w:rFonts w:cs="Times New Roman"/>
          <w:b w:val="0"/>
          <w:lang w:val="en-GB"/>
        </w:rPr>
      </w:pPr>
    </w:p>
    <w:p w14:paraId="0C0187C7" w14:textId="77777777" w:rsidR="001072A7" w:rsidRPr="00613304" w:rsidRDefault="001072A7" w:rsidP="00DC1D5F">
      <w:pPr>
        <w:pStyle w:val="NoSpacing"/>
        <w:spacing w:before="0" w:after="120" w:line="360" w:lineRule="auto"/>
        <w:rPr>
          <w:rFonts w:cs="Times New Roman"/>
          <w:b w:val="0"/>
          <w:lang w:val="en-GB"/>
        </w:rPr>
      </w:pPr>
    </w:p>
    <w:p w14:paraId="31C28C0D" w14:textId="74E8593F" w:rsidR="001072A7" w:rsidRPr="00613304" w:rsidRDefault="00CC0E2A" w:rsidP="00DC1D5F">
      <w:pPr>
        <w:tabs>
          <w:tab w:val="left" w:pos="3544"/>
        </w:tabs>
        <w:ind w:firstLine="0"/>
        <w:jc w:val="left"/>
        <w:rPr>
          <w:rFonts w:cs="Times New Roman"/>
          <w:sz w:val="28"/>
          <w:szCs w:val="28"/>
          <w:lang w:val="en-GB"/>
        </w:rPr>
      </w:pPr>
      <w:r w:rsidRPr="00613304">
        <w:rPr>
          <w:rFonts w:cs="Times New Roman"/>
          <w:sz w:val="28"/>
          <w:szCs w:val="28"/>
          <w:lang w:val="en-GB"/>
        </w:rPr>
        <w:t>O</w:t>
      </w:r>
      <w:r w:rsidR="00F66FAC" w:rsidRPr="00613304">
        <w:rPr>
          <w:rFonts w:cs="Times New Roman"/>
          <w:sz w:val="28"/>
          <w:szCs w:val="28"/>
          <w:lang w:val="en-GB"/>
        </w:rPr>
        <w:t>lomouc 20</w:t>
      </w:r>
      <w:r w:rsidR="00BD15A6" w:rsidRPr="00613304">
        <w:rPr>
          <w:rFonts w:cs="Times New Roman"/>
          <w:sz w:val="28"/>
          <w:szCs w:val="28"/>
          <w:lang w:val="en-GB"/>
        </w:rPr>
        <w:t>21</w:t>
      </w:r>
      <w:r w:rsidR="00F66FAC" w:rsidRPr="00613304">
        <w:rPr>
          <w:rFonts w:cs="Times New Roman"/>
          <w:sz w:val="28"/>
          <w:szCs w:val="28"/>
          <w:lang w:val="en-GB"/>
        </w:rPr>
        <w:t xml:space="preserve"> </w:t>
      </w:r>
      <w:r w:rsidR="00F66FAC" w:rsidRPr="00613304">
        <w:rPr>
          <w:rFonts w:cs="Times New Roman"/>
          <w:sz w:val="28"/>
          <w:szCs w:val="28"/>
          <w:lang w:val="en-GB"/>
        </w:rPr>
        <w:tab/>
      </w:r>
      <w:r w:rsidR="001327C0" w:rsidRPr="00613304">
        <w:rPr>
          <w:rFonts w:cs="Times New Roman"/>
          <w:sz w:val="28"/>
          <w:szCs w:val="28"/>
          <w:lang w:val="en-GB"/>
        </w:rPr>
        <w:t>v</w:t>
      </w:r>
      <w:r w:rsidR="005B03DB" w:rsidRPr="00613304">
        <w:rPr>
          <w:rFonts w:cs="Times New Roman"/>
          <w:sz w:val="28"/>
          <w:szCs w:val="28"/>
          <w:lang w:val="en-GB"/>
        </w:rPr>
        <w:t xml:space="preserve">edoucí práce: doc. </w:t>
      </w:r>
      <w:r w:rsidR="00404483" w:rsidRPr="00613304">
        <w:rPr>
          <w:rFonts w:cs="Times New Roman"/>
          <w:sz w:val="28"/>
          <w:szCs w:val="28"/>
          <w:lang w:val="en-GB"/>
        </w:rPr>
        <w:t xml:space="preserve">PhDr. </w:t>
      </w:r>
      <w:r w:rsidR="005B03DB" w:rsidRPr="00613304">
        <w:rPr>
          <w:rFonts w:cs="Times New Roman"/>
          <w:sz w:val="28"/>
          <w:szCs w:val="28"/>
          <w:lang w:val="en-GB"/>
        </w:rPr>
        <w:t>Václav</w:t>
      </w:r>
      <w:r w:rsidR="00404483" w:rsidRPr="00613304">
        <w:rPr>
          <w:rFonts w:cs="Times New Roman"/>
          <w:sz w:val="28"/>
          <w:szCs w:val="28"/>
          <w:lang w:val="en-GB"/>
        </w:rPr>
        <w:t xml:space="preserve"> </w:t>
      </w:r>
      <w:r w:rsidR="005B03DB" w:rsidRPr="00613304">
        <w:rPr>
          <w:rFonts w:cs="Times New Roman"/>
          <w:sz w:val="28"/>
          <w:szCs w:val="28"/>
          <w:lang w:val="en-GB"/>
        </w:rPr>
        <w:t>Řeřicha</w:t>
      </w:r>
      <w:r w:rsidR="00404483" w:rsidRPr="00613304">
        <w:rPr>
          <w:rFonts w:cs="Times New Roman"/>
          <w:sz w:val="28"/>
          <w:szCs w:val="28"/>
          <w:lang w:val="en-GB"/>
        </w:rPr>
        <w:t>, CSc</w:t>
      </w:r>
      <w:r w:rsidR="00B50F01" w:rsidRPr="00613304">
        <w:rPr>
          <w:rFonts w:cs="Times New Roman"/>
          <w:sz w:val="28"/>
          <w:szCs w:val="28"/>
          <w:lang w:val="en-GB"/>
        </w:rPr>
        <w:t>.</w:t>
      </w:r>
    </w:p>
    <w:p w14:paraId="4892B5C3" w14:textId="77777777" w:rsidR="001072A7" w:rsidRPr="00613304" w:rsidRDefault="001072A7" w:rsidP="00DC1D5F">
      <w:pPr>
        <w:tabs>
          <w:tab w:val="left" w:pos="2694"/>
          <w:tab w:val="left" w:pos="3969"/>
        </w:tabs>
        <w:ind w:firstLine="0"/>
        <w:jc w:val="left"/>
        <w:rPr>
          <w:rFonts w:cs="Times New Roman"/>
          <w:b/>
          <w:szCs w:val="24"/>
          <w:lang w:val="en-GB"/>
        </w:rPr>
        <w:sectPr w:rsidR="001072A7" w:rsidRPr="00613304" w:rsidSect="00414D15">
          <w:footerReference w:type="first" r:id="rId8"/>
          <w:type w:val="nextColumn"/>
          <w:pgSz w:w="11900" w:h="16840" w:code="9"/>
          <w:pgMar w:top="1418" w:right="1247" w:bottom="1418" w:left="1588" w:header="709" w:footer="709" w:gutter="0"/>
          <w:pgNumType w:start="1"/>
          <w:cols w:space="708"/>
          <w:vAlign w:val="bottom"/>
        </w:sectPr>
      </w:pPr>
    </w:p>
    <w:p w14:paraId="473DB589" w14:textId="77777777" w:rsidR="00CB5137" w:rsidRPr="00613304" w:rsidRDefault="00CB5137" w:rsidP="00DC1D5F">
      <w:pPr>
        <w:ind w:firstLine="0"/>
        <w:jc w:val="left"/>
        <w:rPr>
          <w:rFonts w:cs="Times New Roman"/>
          <w:b/>
          <w:szCs w:val="24"/>
          <w:lang w:val="en-GB"/>
        </w:rPr>
      </w:pPr>
      <w:r w:rsidRPr="00613304">
        <w:rPr>
          <w:rFonts w:cs="Times New Roman"/>
          <w:b/>
          <w:szCs w:val="24"/>
          <w:lang w:val="en-GB"/>
        </w:rPr>
        <w:lastRenderedPageBreak/>
        <w:t>Čestné prohlášení</w:t>
      </w:r>
    </w:p>
    <w:p w14:paraId="256A1247" w14:textId="77777777" w:rsidR="005B03DB" w:rsidRPr="00613304" w:rsidRDefault="005B03DB" w:rsidP="00DC1D5F">
      <w:pPr>
        <w:ind w:firstLine="0"/>
        <w:jc w:val="left"/>
        <w:rPr>
          <w:rFonts w:cs="Times New Roman"/>
          <w:sz w:val="32"/>
          <w:szCs w:val="32"/>
          <w:lang w:val="en-GB"/>
        </w:rPr>
      </w:pPr>
      <w:r w:rsidRPr="00613304">
        <w:rPr>
          <w:rFonts w:cs="Times New Roman"/>
          <w:szCs w:val="24"/>
          <w:lang w:val="en-GB"/>
        </w:rPr>
        <w:t>Prohlašuji</w:t>
      </w:r>
      <w:r w:rsidRPr="00613304">
        <w:rPr>
          <w:rFonts w:cs="Times New Roman"/>
          <w:lang w:val="en-GB"/>
        </w:rPr>
        <w:t>, že jsem bakalářskou práci vypracoval</w:t>
      </w:r>
      <w:r w:rsidR="003A594F" w:rsidRPr="00613304">
        <w:rPr>
          <w:rFonts w:cs="Times New Roman"/>
          <w:lang w:val="en-GB"/>
        </w:rPr>
        <w:t>a</w:t>
      </w:r>
      <w:r w:rsidRPr="00613304">
        <w:rPr>
          <w:rFonts w:cs="Times New Roman"/>
          <w:lang w:val="en-GB"/>
        </w:rPr>
        <w:t xml:space="preserve"> samostatně za použití uvedených pramenů a literatury. </w:t>
      </w:r>
    </w:p>
    <w:p w14:paraId="714BE889" w14:textId="77777777" w:rsidR="005B03DB" w:rsidRPr="00613304" w:rsidRDefault="005B03DB" w:rsidP="00DC1D5F">
      <w:pPr>
        <w:pStyle w:val="Prohlen"/>
        <w:spacing w:after="120"/>
        <w:rPr>
          <w:rFonts w:hAnsi="Times New Roman" w:cs="Times New Roman"/>
          <w:lang w:val="en-GB"/>
        </w:rPr>
      </w:pPr>
    </w:p>
    <w:p w14:paraId="0824B933" w14:textId="1EA413AD" w:rsidR="005B03DB" w:rsidRPr="00613304" w:rsidRDefault="003A594F" w:rsidP="00DC1D5F">
      <w:pPr>
        <w:pStyle w:val="Prohlen"/>
        <w:tabs>
          <w:tab w:val="left" w:pos="4820"/>
          <w:tab w:val="right" w:leader="dot" w:pos="8081"/>
        </w:tabs>
        <w:spacing w:after="120"/>
        <w:rPr>
          <w:rFonts w:hAnsi="Times New Roman" w:cs="Times New Roman"/>
          <w:lang w:val="en-GB"/>
        </w:rPr>
      </w:pPr>
      <w:r w:rsidRPr="00613304">
        <w:rPr>
          <w:rFonts w:hAnsi="Times New Roman" w:cs="Times New Roman"/>
          <w:lang w:val="en-GB"/>
        </w:rPr>
        <w:t xml:space="preserve">V Olomouci dne </w:t>
      </w:r>
      <w:r w:rsidR="005B03DB" w:rsidRPr="00613304">
        <w:rPr>
          <w:rFonts w:hAnsi="Times New Roman" w:cs="Times New Roman"/>
          <w:lang w:val="en-GB"/>
        </w:rPr>
        <w:tab/>
      </w:r>
      <w:r w:rsidR="005B03DB" w:rsidRPr="00613304">
        <w:rPr>
          <w:rFonts w:hAnsi="Times New Roman" w:cs="Times New Roman"/>
          <w:lang w:val="en-GB"/>
        </w:rPr>
        <w:tab/>
      </w:r>
    </w:p>
    <w:p w14:paraId="0DFBD817" w14:textId="3ECFB76E" w:rsidR="00613304" w:rsidRPr="00613304" w:rsidRDefault="005B03DB" w:rsidP="00F45245">
      <w:pPr>
        <w:pStyle w:val="Prohlen"/>
        <w:tabs>
          <w:tab w:val="center" w:pos="6804"/>
        </w:tabs>
        <w:spacing w:after="120"/>
        <w:rPr>
          <w:rFonts w:cs="Times New Roman"/>
          <w:lang w:val="en-GB"/>
        </w:rPr>
      </w:pPr>
      <w:r w:rsidRPr="00613304">
        <w:rPr>
          <w:rFonts w:hAnsi="Times New Roman" w:cs="Times New Roman"/>
          <w:lang w:val="en-GB"/>
        </w:rPr>
        <w:tab/>
        <w:t>podpis</w:t>
      </w:r>
      <w:r w:rsidR="00F3006C" w:rsidRPr="00613304">
        <w:rPr>
          <w:rFonts w:cs="Times New Roman"/>
          <w:lang w:val="en-GB"/>
        </w:rPr>
        <w:br w:type="page"/>
      </w:r>
    </w:p>
    <w:p w14:paraId="14A726A1" w14:textId="252072C3" w:rsidR="00613304" w:rsidRPr="00613304" w:rsidRDefault="00613304">
      <w:pPr>
        <w:spacing w:line="264" w:lineRule="auto"/>
        <w:ind w:firstLine="0"/>
        <w:jc w:val="left"/>
        <w:rPr>
          <w:rFonts w:cs="Times New Roman"/>
          <w:lang w:val="en-GB"/>
        </w:rPr>
      </w:pPr>
    </w:p>
    <w:p w14:paraId="556350FD" w14:textId="31BDE0C2" w:rsidR="005B03DB" w:rsidRPr="00613304" w:rsidRDefault="00613304" w:rsidP="00451E67">
      <w:pPr>
        <w:ind w:firstLine="0"/>
        <w:jc w:val="left"/>
        <w:rPr>
          <w:rFonts w:eastAsiaTheme="majorEastAsia" w:cs="Times New Roman"/>
          <w:color w:val="404040" w:themeColor="text1" w:themeTint="BF"/>
          <w:sz w:val="30"/>
          <w:szCs w:val="30"/>
          <w:lang w:val="en-GB"/>
        </w:rPr>
        <w:sectPr w:rsidR="005B03DB" w:rsidRPr="00613304" w:rsidSect="00F73CC5">
          <w:type w:val="nextColumn"/>
          <w:pgSz w:w="11900" w:h="16840" w:code="9"/>
          <w:pgMar w:top="1418" w:right="1247" w:bottom="1418" w:left="1588" w:header="709" w:footer="709" w:gutter="0"/>
          <w:cols w:space="708"/>
          <w:vAlign w:val="bottom"/>
        </w:sectPr>
      </w:pPr>
      <w:r>
        <w:rPr>
          <w:rFonts w:eastAsiaTheme="majorEastAsia" w:cs="Times New Roman"/>
          <w:color w:val="404040" w:themeColor="text1" w:themeTint="BF"/>
          <w:sz w:val="30"/>
          <w:szCs w:val="30"/>
          <w:lang w:val="en-GB"/>
        </w:rPr>
        <w:t>I would like to thank doc. PhDr. Václav Řeřicha, CSc. for his guidance and valuable advice on the content and style of my final project.</w:t>
      </w:r>
    </w:p>
    <w:p w14:paraId="0A4DC238" w14:textId="100C527A" w:rsidR="001A0C35" w:rsidRPr="00613304" w:rsidRDefault="001A0C35" w:rsidP="001A0C35">
      <w:pPr>
        <w:pStyle w:val="TOC1"/>
        <w:rPr>
          <w:sz w:val="36"/>
          <w:szCs w:val="36"/>
          <w:lang w:val="en-GB"/>
        </w:rPr>
      </w:pPr>
      <w:r w:rsidRPr="00613304">
        <w:rPr>
          <w:sz w:val="36"/>
          <w:szCs w:val="36"/>
          <w:lang w:val="en-GB"/>
        </w:rPr>
        <w:lastRenderedPageBreak/>
        <w:t>Contents</w:t>
      </w:r>
    </w:p>
    <w:p w14:paraId="760714A8" w14:textId="02861FD8" w:rsidR="00DC7DBC" w:rsidRDefault="001A0C35">
      <w:pPr>
        <w:pStyle w:val="TOC2"/>
        <w:tabs>
          <w:tab w:val="right" w:leader="dot" w:pos="9061"/>
        </w:tabs>
        <w:rPr>
          <w:rFonts w:asciiTheme="minorHAnsi" w:hAnsiTheme="minorHAnsi"/>
          <w:noProof/>
          <w:sz w:val="22"/>
          <w:szCs w:val="22"/>
          <w:lang w:eastAsia="cs-CZ"/>
        </w:rPr>
      </w:pPr>
      <w:r w:rsidRPr="00613304">
        <w:rPr>
          <w:lang w:val="en-GB"/>
        </w:rPr>
        <w:fldChar w:fldCharType="begin"/>
      </w:r>
      <w:r w:rsidRPr="00613304">
        <w:rPr>
          <w:lang w:val="en-GB"/>
        </w:rPr>
        <w:instrText xml:space="preserve"> TOC \o "1-2" \h \z \t "Heading 3,3,Heading 4,4,Heading 5,5,Heading 6,6,Heading 7,7,Heading 8,8,Heading 9,9,Title,1,BC1,2,BC2,3,BC3,4" </w:instrText>
      </w:r>
      <w:r w:rsidRPr="00613304">
        <w:rPr>
          <w:lang w:val="en-GB"/>
        </w:rPr>
        <w:fldChar w:fldCharType="separate"/>
      </w:r>
      <w:hyperlink w:anchor="_Toc76111560" w:history="1">
        <w:r w:rsidR="00DC7DBC" w:rsidRPr="00782022">
          <w:rPr>
            <w:rStyle w:val="Hyperlink"/>
            <w:noProof/>
            <w:lang w:val="en-GB"/>
          </w:rPr>
          <w:t>Abstract</w:t>
        </w:r>
        <w:r w:rsidR="00DC7DBC">
          <w:rPr>
            <w:noProof/>
            <w:webHidden/>
          </w:rPr>
          <w:tab/>
        </w:r>
        <w:r w:rsidR="00DC7DBC">
          <w:rPr>
            <w:noProof/>
            <w:webHidden/>
          </w:rPr>
          <w:fldChar w:fldCharType="begin"/>
        </w:r>
        <w:r w:rsidR="00DC7DBC">
          <w:rPr>
            <w:noProof/>
            <w:webHidden/>
          </w:rPr>
          <w:instrText xml:space="preserve"> PAGEREF _Toc76111560 \h </w:instrText>
        </w:r>
        <w:r w:rsidR="00DC7DBC">
          <w:rPr>
            <w:noProof/>
            <w:webHidden/>
          </w:rPr>
        </w:r>
        <w:r w:rsidR="00DC7DBC">
          <w:rPr>
            <w:noProof/>
            <w:webHidden/>
          </w:rPr>
          <w:fldChar w:fldCharType="separate"/>
        </w:r>
        <w:r w:rsidR="00DC7DBC">
          <w:rPr>
            <w:noProof/>
            <w:webHidden/>
          </w:rPr>
          <w:t>8</w:t>
        </w:r>
        <w:r w:rsidR="00DC7DBC">
          <w:rPr>
            <w:noProof/>
            <w:webHidden/>
          </w:rPr>
          <w:fldChar w:fldCharType="end"/>
        </w:r>
      </w:hyperlink>
    </w:p>
    <w:p w14:paraId="08B06B65" w14:textId="36F05872" w:rsidR="00DC7DBC" w:rsidRDefault="00DC7DBC">
      <w:pPr>
        <w:pStyle w:val="TOC2"/>
        <w:tabs>
          <w:tab w:val="right" w:leader="dot" w:pos="9061"/>
        </w:tabs>
        <w:rPr>
          <w:rFonts w:asciiTheme="minorHAnsi" w:hAnsiTheme="minorHAnsi"/>
          <w:noProof/>
          <w:sz w:val="22"/>
          <w:szCs w:val="22"/>
          <w:lang w:eastAsia="cs-CZ"/>
        </w:rPr>
      </w:pPr>
      <w:hyperlink w:anchor="_Toc76111561" w:history="1">
        <w:r w:rsidRPr="00782022">
          <w:rPr>
            <w:rStyle w:val="Hyperlink"/>
            <w:noProof/>
            <w:lang w:val="en-GB"/>
          </w:rPr>
          <w:t>Introduction</w:t>
        </w:r>
        <w:r>
          <w:rPr>
            <w:noProof/>
            <w:webHidden/>
          </w:rPr>
          <w:tab/>
        </w:r>
        <w:r>
          <w:rPr>
            <w:noProof/>
            <w:webHidden/>
          </w:rPr>
          <w:fldChar w:fldCharType="begin"/>
        </w:r>
        <w:r>
          <w:rPr>
            <w:noProof/>
            <w:webHidden/>
          </w:rPr>
          <w:instrText xml:space="preserve"> PAGEREF _Toc76111561 \h </w:instrText>
        </w:r>
        <w:r>
          <w:rPr>
            <w:noProof/>
            <w:webHidden/>
          </w:rPr>
        </w:r>
        <w:r>
          <w:rPr>
            <w:noProof/>
            <w:webHidden/>
          </w:rPr>
          <w:fldChar w:fldCharType="separate"/>
        </w:r>
        <w:r>
          <w:rPr>
            <w:noProof/>
            <w:webHidden/>
          </w:rPr>
          <w:t>9</w:t>
        </w:r>
        <w:r>
          <w:rPr>
            <w:noProof/>
            <w:webHidden/>
          </w:rPr>
          <w:fldChar w:fldCharType="end"/>
        </w:r>
      </w:hyperlink>
    </w:p>
    <w:p w14:paraId="7314A6A1" w14:textId="52B19385" w:rsidR="00DC7DBC" w:rsidRDefault="00DC7DBC">
      <w:pPr>
        <w:pStyle w:val="TOC1"/>
        <w:tabs>
          <w:tab w:val="left" w:pos="1100"/>
        </w:tabs>
        <w:rPr>
          <w:rFonts w:asciiTheme="minorHAnsi" w:hAnsiTheme="minorHAnsi"/>
          <w:noProof/>
          <w:sz w:val="22"/>
          <w:szCs w:val="22"/>
          <w:lang w:eastAsia="cs-CZ"/>
        </w:rPr>
      </w:pPr>
      <w:hyperlink w:anchor="_Toc76111562" w:history="1">
        <w:r w:rsidRPr="00782022">
          <w:rPr>
            <w:rStyle w:val="Hyperlink"/>
            <w:noProof/>
            <w:lang w:val="en-GB"/>
          </w:rPr>
          <w:t>I.</w:t>
        </w:r>
        <w:r>
          <w:rPr>
            <w:rFonts w:asciiTheme="minorHAnsi" w:hAnsiTheme="minorHAnsi"/>
            <w:noProof/>
            <w:sz w:val="22"/>
            <w:szCs w:val="22"/>
            <w:lang w:eastAsia="cs-CZ"/>
          </w:rPr>
          <w:tab/>
        </w:r>
        <w:r w:rsidRPr="00782022">
          <w:rPr>
            <w:rStyle w:val="Hyperlink"/>
            <w:noProof/>
            <w:lang w:val="en-GB"/>
          </w:rPr>
          <w:t>Theoretical part</w:t>
        </w:r>
        <w:r>
          <w:rPr>
            <w:noProof/>
            <w:webHidden/>
          </w:rPr>
          <w:tab/>
        </w:r>
        <w:r>
          <w:rPr>
            <w:noProof/>
            <w:webHidden/>
          </w:rPr>
          <w:fldChar w:fldCharType="begin"/>
        </w:r>
        <w:r>
          <w:rPr>
            <w:noProof/>
            <w:webHidden/>
          </w:rPr>
          <w:instrText xml:space="preserve"> PAGEREF _Toc76111562 \h </w:instrText>
        </w:r>
        <w:r>
          <w:rPr>
            <w:noProof/>
            <w:webHidden/>
          </w:rPr>
        </w:r>
        <w:r>
          <w:rPr>
            <w:noProof/>
            <w:webHidden/>
          </w:rPr>
          <w:fldChar w:fldCharType="separate"/>
        </w:r>
        <w:r>
          <w:rPr>
            <w:noProof/>
            <w:webHidden/>
          </w:rPr>
          <w:t>11</w:t>
        </w:r>
        <w:r>
          <w:rPr>
            <w:noProof/>
            <w:webHidden/>
          </w:rPr>
          <w:fldChar w:fldCharType="end"/>
        </w:r>
      </w:hyperlink>
    </w:p>
    <w:p w14:paraId="7A495D61" w14:textId="2FA21E84" w:rsidR="00DC7DBC" w:rsidRDefault="00DC7DBC">
      <w:pPr>
        <w:pStyle w:val="TOC2"/>
        <w:tabs>
          <w:tab w:val="left" w:pos="1540"/>
          <w:tab w:val="right" w:leader="dot" w:pos="9061"/>
        </w:tabs>
        <w:rPr>
          <w:rFonts w:asciiTheme="minorHAnsi" w:hAnsiTheme="minorHAnsi"/>
          <w:noProof/>
          <w:sz w:val="22"/>
          <w:szCs w:val="22"/>
          <w:lang w:eastAsia="cs-CZ"/>
        </w:rPr>
      </w:pPr>
      <w:hyperlink w:anchor="_Toc76111563" w:history="1">
        <w:r w:rsidRPr="00782022">
          <w:rPr>
            <w:rStyle w:val="Hyperlink"/>
            <w:noProof/>
            <w:lang w:val="en-GB"/>
          </w:rPr>
          <w:t>1.</w:t>
        </w:r>
        <w:r>
          <w:rPr>
            <w:rFonts w:asciiTheme="minorHAnsi" w:hAnsiTheme="minorHAnsi"/>
            <w:noProof/>
            <w:sz w:val="22"/>
            <w:szCs w:val="22"/>
            <w:lang w:eastAsia="cs-CZ"/>
          </w:rPr>
          <w:tab/>
        </w:r>
        <w:r w:rsidRPr="00782022">
          <w:rPr>
            <w:rStyle w:val="Hyperlink"/>
            <w:noProof/>
            <w:lang w:val="en-GB"/>
          </w:rPr>
          <w:t>The power of the global language</w:t>
        </w:r>
        <w:r>
          <w:rPr>
            <w:noProof/>
            <w:webHidden/>
          </w:rPr>
          <w:tab/>
        </w:r>
        <w:r>
          <w:rPr>
            <w:noProof/>
            <w:webHidden/>
          </w:rPr>
          <w:fldChar w:fldCharType="begin"/>
        </w:r>
        <w:r>
          <w:rPr>
            <w:noProof/>
            <w:webHidden/>
          </w:rPr>
          <w:instrText xml:space="preserve"> PAGEREF _Toc76111563 \h </w:instrText>
        </w:r>
        <w:r>
          <w:rPr>
            <w:noProof/>
            <w:webHidden/>
          </w:rPr>
        </w:r>
        <w:r>
          <w:rPr>
            <w:noProof/>
            <w:webHidden/>
          </w:rPr>
          <w:fldChar w:fldCharType="separate"/>
        </w:r>
        <w:r>
          <w:rPr>
            <w:noProof/>
            <w:webHidden/>
          </w:rPr>
          <w:t>11</w:t>
        </w:r>
        <w:r>
          <w:rPr>
            <w:noProof/>
            <w:webHidden/>
          </w:rPr>
          <w:fldChar w:fldCharType="end"/>
        </w:r>
      </w:hyperlink>
    </w:p>
    <w:p w14:paraId="6B904BD8" w14:textId="26457E28" w:rsidR="00DC7DBC" w:rsidRDefault="00DC7DBC">
      <w:pPr>
        <w:pStyle w:val="TOC3"/>
        <w:rPr>
          <w:rFonts w:asciiTheme="minorHAnsi" w:hAnsiTheme="minorHAnsi"/>
          <w:noProof/>
          <w:sz w:val="22"/>
          <w:szCs w:val="22"/>
          <w:lang w:eastAsia="cs-CZ"/>
        </w:rPr>
      </w:pPr>
      <w:hyperlink w:anchor="_Toc76111564" w:history="1">
        <w:r w:rsidRPr="00782022">
          <w:rPr>
            <w:rStyle w:val="Hyperlink"/>
            <w:noProof/>
            <w:lang w:val="en-GB"/>
          </w:rPr>
          <w:t>1.1.</w:t>
        </w:r>
        <w:r>
          <w:rPr>
            <w:rFonts w:asciiTheme="minorHAnsi" w:hAnsiTheme="minorHAnsi"/>
            <w:noProof/>
            <w:sz w:val="22"/>
            <w:szCs w:val="22"/>
            <w:lang w:eastAsia="cs-CZ"/>
          </w:rPr>
          <w:tab/>
        </w:r>
        <w:r w:rsidRPr="00782022">
          <w:rPr>
            <w:rStyle w:val="Hyperlink"/>
            <w:noProof/>
            <w:lang w:val="en-GB"/>
          </w:rPr>
          <w:t>English as an International Medium of Communication</w:t>
        </w:r>
        <w:r>
          <w:rPr>
            <w:noProof/>
            <w:webHidden/>
          </w:rPr>
          <w:tab/>
        </w:r>
        <w:r>
          <w:rPr>
            <w:noProof/>
            <w:webHidden/>
          </w:rPr>
          <w:fldChar w:fldCharType="begin"/>
        </w:r>
        <w:r>
          <w:rPr>
            <w:noProof/>
            <w:webHidden/>
          </w:rPr>
          <w:instrText xml:space="preserve"> PAGEREF _Toc76111564 \h </w:instrText>
        </w:r>
        <w:r>
          <w:rPr>
            <w:noProof/>
            <w:webHidden/>
          </w:rPr>
        </w:r>
        <w:r>
          <w:rPr>
            <w:noProof/>
            <w:webHidden/>
          </w:rPr>
          <w:fldChar w:fldCharType="separate"/>
        </w:r>
        <w:r>
          <w:rPr>
            <w:noProof/>
            <w:webHidden/>
          </w:rPr>
          <w:t>11</w:t>
        </w:r>
        <w:r>
          <w:rPr>
            <w:noProof/>
            <w:webHidden/>
          </w:rPr>
          <w:fldChar w:fldCharType="end"/>
        </w:r>
      </w:hyperlink>
    </w:p>
    <w:p w14:paraId="19BA962E" w14:textId="6E0D0B98" w:rsidR="00DC7DBC" w:rsidRDefault="00DC7DBC">
      <w:pPr>
        <w:pStyle w:val="TOC3"/>
        <w:rPr>
          <w:rFonts w:asciiTheme="minorHAnsi" w:hAnsiTheme="minorHAnsi"/>
          <w:noProof/>
          <w:sz w:val="22"/>
          <w:szCs w:val="22"/>
          <w:lang w:eastAsia="cs-CZ"/>
        </w:rPr>
      </w:pPr>
      <w:hyperlink w:anchor="_Toc76111565" w:history="1">
        <w:r w:rsidRPr="00782022">
          <w:rPr>
            <w:rStyle w:val="Hyperlink"/>
            <w:noProof/>
            <w:lang w:val="en-GB"/>
          </w:rPr>
          <w:t>1.2.</w:t>
        </w:r>
        <w:r>
          <w:rPr>
            <w:rFonts w:asciiTheme="minorHAnsi" w:hAnsiTheme="minorHAnsi"/>
            <w:noProof/>
            <w:sz w:val="22"/>
            <w:szCs w:val="22"/>
            <w:lang w:eastAsia="cs-CZ"/>
          </w:rPr>
          <w:tab/>
        </w:r>
        <w:r w:rsidRPr="00782022">
          <w:rPr>
            <w:rStyle w:val="Hyperlink"/>
            <w:noProof/>
            <w:lang w:val="en-GB"/>
          </w:rPr>
          <w:t>The influence of English on Czech and other languages</w:t>
        </w:r>
        <w:r>
          <w:rPr>
            <w:noProof/>
            <w:webHidden/>
          </w:rPr>
          <w:tab/>
        </w:r>
        <w:r>
          <w:rPr>
            <w:noProof/>
            <w:webHidden/>
          </w:rPr>
          <w:fldChar w:fldCharType="begin"/>
        </w:r>
        <w:r>
          <w:rPr>
            <w:noProof/>
            <w:webHidden/>
          </w:rPr>
          <w:instrText xml:space="preserve"> PAGEREF _Toc76111565 \h </w:instrText>
        </w:r>
        <w:r>
          <w:rPr>
            <w:noProof/>
            <w:webHidden/>
          </w:rPr>
        </w:r>
        <w:r>
          <w:rPr>
            <w:noProof/>
            <w:webHidden/>
          </w:rPr>
          <w:fldChar w:fldCharType="separate"/>
        </w:r>
        <w:r>
          <w:rPr>
            <w:noProof/>
            <w:webHidden/>
          </w:rPr>
          <w:t>13</w:t>
        </w:r>
        <w:r>
          <w:rPr>
            <w:noProof/>
            <w:webHidden/>
          </w:rPr>
          <w:fldChar w:fldCharType="end"/>
        </w:r>
      </w:hyperlink>
    </w:p>
    <w:p w14:paraId="26202E2A" w14:textId="349EDEE9" w:rsidR="00DC7DBC" w:rsidRDefault="00DC7DBC">
      <w:pPr>
        <w:pStyle w:val="TOC3"/>
        <w:rPr>
          <w:rFonts w:asciiTheme="minorHAnsi" w:hAnsiTheme="minorHAnsi"/>
          <w:noProof/>
          <w:sz w:val="22"/>
          <w:szCs w:val="22"/>
          <w:lang w:eastAsia="cs-CZ"/>
        </w:rPr>
      </w:pPr>
      <w:hyperlink w:anchor="_Toc76111566" w:history="1">
        <w:r w:rsidRPr="00782022">
          <w:rPr>
            <w:rStyle w:val="Hyperlink"/>
            <w:rFonts w:eastAsia="Times New Roman"/>
            <w:noProof/>
            <w:lang w:val="en-GB" w:eastAsia="cs-CZ"/>
          </w:rPr>
          <w:t>1.3.</w:t>
        </w:r>
        <w:r>
          <w:rPr>
            <w:rFonts w:asciiTheme="minorHAnsi" w:hAnsiTheme="minorHAnsi"/>
            <w:noProof/>
            <w:sz w:val="22"/>
            <w:szCs w:val="22"/>
            <w:lang w:eastAsia="cs-CZ"/>
          </w:rPr>
          <w:tab/>
        </w:r>
        <w:r w:rsidRPr="00782022">
          <w:rPr>
            <w:rStyle w:val="Hyperlink"/>
            <w:rFonts w:eastAsia="Times New Roman"/>
            <w:noProof/>
            <w:lang w:val="en-GB" w:eastAsia="cs-CZ"/>
          </w:rPr>
          <w:t>The role of English in the life of Czech teenagers</w:t>
        </w:r>
        <w:r>
          <w:rPr>
            <w:noProof/>
            <w:webHidden/>
          </w:rPr>
          <w:tab/>
        </w:r>
        <w:r>
          <w:rPr>
            <w:noProof/>
            <w:webHidden/>
          </w:rPr>
          <w:fldChar w:fldCharType="begin"/>
        </w:r>
        <w:r>
          <w:rPr>
            <w:noProof/>
            <w:webHidden/>
          </w:rPr>
          <w:instrText xml:space="preserve"> PAGEREF _Toc76111566 \h </w:instrText>
        </w:r>
        <w:r>
          <w:rPr>
            <w:noProof/>
            <w:webHidden/>
          </w:rPr>
        </w:r>
        <w:r>
          <w:rPr>
            <w:noProof/>
            <w:webHidden/>
          </w:rPr>
          <w:fldChar w:fldCharType="separate"/>
        </w:r>
        <w:r>
          <w:rPr>
            <w:noProof/>
            <w:webHidden/>
          </w:rPr>
          <w:t>16</w:t>
        </w:r>
        <w:r>
          <w:rPr>
            <w:noProof/>
            <w:webHidden/>
          </w:rPr>
          <w:fldChar w:fldCharType="end"/>
        </w:r>
      </w:hyperlink>
    </w:p>
    <w:p w14:paraId="3B97D7BA" w14:textId="312C3E99" w:rsidR="00DC7DBC" w:rsidRDefault="00DC7DBC">
      <w:pPr>
        <w:pStyle w:val="TOC2"/>
        <w:tabs>
          <w:tab w:val="left" w:pos="1540"/>
          <w:tab w:val="right" w:leader="dot" w:pos="9061"/>
        </w:tabs>
        <w:rPr>
          <w:rFonts w:asciiTheme="minorHAnsi" w:hAnsiTheme="minorHAnsi"/>
          <w:noProof/>
          <w:sz w:val="22"/>
          <w:szCs w:val="22"/>
          <w:lang w:eastAsia="cs-CZ"/>
        </w:rPr>
      </w:pPr>
      <w:hyperlink w:anchor="_Toc76111567" w:history="1">
        <w:r w:rsidRPr="00782022">
          <w:rPr>
            <w:rStyle w:val="Hyperlink"/>
            <w:rFonts w:eastAsia="Times New Roman"/>
            <w:noProof/>
            <w:lang w:val="en-GB" w:eastAsia="cs-CZ"/>
          </w:rPr>
          <w:t>2.</w:t>
        </w:r>
        <w:r>
          <w:rPr>
            <w:rFonts w:asciiTheme="minorHAnsi" w:hAnsiTheme="minorHAnsi"/>
            <w:noProof/>
            <w:sz w:val="22"/>
            <w:szCs w:val="22"/>
            <w:lang w:eastAsia="cs-CZ"/>
          </w:rPr>
          <w:tab/>
        </w:r>
        <w:r w:rsidRPr="00782022">
          <w:rPr>
            <w:rStyle w:val="Hyperlink"/>
            <w:rFonts w:eastAsia="Times New Roman"/>
            <w:noProof/>
            <w:lang w:val="en-GB" w:eastAsia="cs-CZ"/>
          </w:rPr>
          <w:t>Borrowing process and the role of linguistic typology</w:t>
        </w:r>
        <w:r>
          <w:rPr>
            <w:noProof/>
            <w:webHidden/>
          </w:rPr>
          <w:tab/>
        </w:r>
        <w:r>
          <w:rPr>
            <w:noProof/>
            <w:webHidden/>
          </w:rPr>
          <w:fldChar w:fldCharType="begin"/>
        </w:r>
        <w:r>
          <w:rPr>
            <w:noProof/>
            <w:webHidden/>
          </w:rPr>
          <w:instrText xml:space="preserve"> PAGEREF _Toc76111567 \h </w:instrText>
        </w:r>
        <w:r>
          <w:rPr>
            <w:noProof/>
            <w:webHidden/>
          </w:rPr>
        </w:r>
        <w:r>
          <w:rPr>
            <w:noProof/>
            <w:webHidden/>
          </w:rPr>
          <w:fldChar w:fldCharType="separate"/>
        </w:r>
        <w:r>
          <w:rPr>
            <w:noProof/>
            <w:webHidden/>
          </w:rPr>
          <w:t>17</w:t>
        </w:r>
        <w:r>
          <w:rPr>
            <w:noProof/>
            <w:webHidden/>
          </w:rPr>
          <w:fldChar w:fldCharType="end"/>
        </w:r>
      </w:hyperlink>
    </w:p>
    <w:p w14:paraId="4B3BC593" w14:textId="4566ADD8" w:rsidR="00DC7DBC" w:rsidRDefault="00DC7DBC">
      <w:pPr>
        <w:pStyle w:val="TOC3"/>
        <w:rPr>
          <w:rFonts w:asciiTheme="minorHAnsi" w:hAnsiTheme="minorHAnsi"/>
          <w:noProof/>
          <w:sz w:val="22"/>
          <w:szCs w:val="22"/>
          <w:lang w:eastAsia="cs-CZ"/>
        </w:rPr>
      </w:pPr>
      <w:hyperlink w:anchor="_Toc76111568" w:history="1">
        <w:r w:rsidRPr="00782022">
          <w:rPr>
            <w:rStyle w:val="Hyperlink"/>
            <w:noProof/>
            <w:lang w:val="en-GB"/>
          </w:rPr>
          <w:t>2.1.</w:t>
        </w:r>
        <w:r>
          <w:rPr>
            <w:rFonts w:asciiTheme="minorHAnsi" w:hAnsiTheme="minorHAnsi"/>
            <w:noProof/>
            <w:sz w:val="22"/>
            <w:szCs w:val="22"/>
            <w:lang w:eastAsia="cs-CZ"/>
          </w:rPr>
          <w:tab/>
        </w:r>
        <w:r w:rsidRPr="00782022">
          <w:rPr>
            <w:rStyle w:val="Hyperlink"/>
            <w:noProof/>
            <w:lang w:val="en-GB"/>
          </w:rPr>
          <w:t>Borrowing process</w:t>
        </w:r>
        <w:r>
          <w:rPr>
            <w:noProof/>
            <w:webHidden/>
          </w:rPr>
          <w:tab/>
        </w:r>
        <w:r>
          <w:rPr>
            <w:noProof/>
            <w:webHidden/>
          </w:rPr>
          <w:fldChar w:fldCharType="begin"/>
        </w:r>
        <w:r>
          <w:rPr>
            <w:noProof/>
            <w:webHidden/>
          </w:rPr>
          <w:instrText xml:space="preserve"> PAGEREF _Toc76111568 \h </w:instrText>
        </w:r>
        <w:r>
          <w:rPr>
            <w:noProof/>
            <w:webHidden/>
          </w:rPr>
        </w:r>
        <w:r>
          <w:rPr>
            <w:noProof/>
            <w:webHidden/>
          </w:rPr>
          <w:fldChar w:fldCharType="separate"/>
        </w:r>
        <w:r>
          <w:rPr>
            <w:noProof/>
            <w:webHidden/>
          </w:rPr>
          <w:t>17</w:t>
        </w:r>
        <w:r>
          <w:rPr>
            <w:noProof/>
            <w:webHidden/>
          </w:rPr>
          <w:fldChar w:fldCharType="end"/>
        </w:r>
      </w:hyperlink>
    </w:p>
    <w:p w14:paraId="4F176B6C" w14:textId="51738B98" w:rsidR="00DC7DBC" w:rsidRDefault="00DC7DBC">
      <w:pPr>
        <w:pStyle w:val="TOC3"/>
        <w:rPr>
          <w:rFonts w:asciiTheme="minorHAnsi" w:hAnsiTheme="minorHAnsi"/>
          <w:noProof/>
          <w:sz w:val="22"/>
          <w:szCs w:val="22"/>
          <w:lang w:eastAsia="cs-CZ"/>
        </w:rPr>
      </w:pPr>
      <w:hyperlink w:anchor="_Toc76111569" w:history="1">
        <w:r w:rsidRPr="00782022">
          <w:rPr>
            <w:rStyle w:val="Hyperlink"/>
            <w:noProof/>
            <w:lang w:val="en-GB"/>
          </w:rPr>
          <w:t>2.2.</w:t>
        </w:r>
        <w:r>
          <w:rPr>
            <w:rFonts w:asciiTheme="minorHAnsi" w:hAnsiTheme="minorHAnsi"/>
            <w:noProof/>
            <w:sz w:val="22"/>
            <w:szCs w:val="22"/>
            <w:lang w:eastAsia="cs-CZ"/>
          </w:rPr>
          <w:tab/>
        </w:r>
        <w:r w:rsidRPr="00782022">
          <w:rPr>
            <w:rStyle w:val="Hyperlink"/>
            <w:noProof/>
            <w:lang w:val="en-GB"/>
          </w:rPr>
          <w:t>The typology of the English and Czech languages</w:t>
        </w:r>
        <w:r>
          <w:rPr>
            <w:noProof/>
            <w:webHidden/>
          </w:rPr>
          <w:tab/>
        </w:r>
        <w:r>
          <w:rPr>
            <w:noProof/>
            <w:webHidden/>
          </w:rPr>
          <w:fldChar w:fldCharType="begin"/>
        </w:r>
        <w:r>
          <w:rPr>
            <w:noProof/>
            <w:webHidden/>
          </w:rPr>
          <w:instrText xml:space="preserve"> PAGEREF _Toc76111569 \h </w:instrText>
        </w:r>
        <w:r>
          <w:rPr>
            <w:noProof/>
            <w:webHidden/>
          </w:rPr>
        </w:r>
        <w:r>
          <w:rPr>
            <w:noProof/>
            <w:webHidden/>
          </w:rPr>
          <w:fldChar w:fldCharType="separate"/>
        </w:r>
        <w:r>
          <w:rPr>
            <w:noProof/>
            <w:webHidden/>
          </w:rPr>
          <w:t>20</w:t>
        </w:r>
        <w:r>
          <w:rPr>
            <w:noProof/>
            <w:webHidden/>
          </w:rPr>
          <w:fldChar w:fldCharType="end"/>
        </w:r>
      </w:hyperlink>
    </w:p>
    <w:p w14:paraId="5080F1F7" w14:textId="450CE4EA" w:rsidR="00DC7DBC" w:rsidRDefault="00DC7DBC">
      <w:pPr>
        <w:pStyle w:val="TOC2"/>
        <w:tabs>
          <w:tab w:val="left" w:pos="1540"/>
          <w:tab w:val="right" w:leader="dot" w:pos="9061"/>
        </w:tabs>
        <w:rPr>
          <w:rFonts w:asciiTheme="minorHAnsi" w:hAnsiTheme="minorHAnsi"/>
          <w:noProof/>
          <w:sz w:val="22"/>
          <w:szCs w:val="22"/>
          <w:lang w:eastAsia="cs-CZ"/>
        </w:rPr>
      </w:pPr>
      <w:hyperlink w:anchor="_Toc76111570" w:history="1">
        <w:r w:rsidRPr="00782022">
          <w:rPr>
            <w:rStyle w:val="Hyperlink"/>
            <w:noProof/>
            <w:lang w:val="en-GB"/>
          </w:rPr>
          <w:t>3.</w:t>
        </w:r>
        <w:r>
          <w:rPr>
            <w:rFonts w:asciiTheme="minorHAnsi" w:hAnsiTheme="minorHAnsi"/>
            <w:noProof/>
            <w:sz w:val="22"/>
            <w:szCs w:val="22"/>
            <w:lang w:eastAsia="cs-CZ"/>
          </w:rPr>
          <w:tab/>
        </w:r>
        <w:r w:rsidRPr="00782022">
          <w:rPr>
            <w:rStyle w:val="Hyperlink"/>
            <w:noProof/>
            <w:shd w:val="clear" w:color="auto" w:fill="FFFFFF"/>
            <w:lang w:val="en-GB"/>
          </w:rPr>
          <w:t>Adaptation process</w:t>
        </w:r>
        <w:r>
          <w:rPr>
            <w:noProof/>
            <w:webHidden/>
          </w:rPr>
          <w:tab/>
        </w:r>
        <w:r>
          <w:rPr>
            <w:noProof/>
            <w:webHidden/>
          </w:rPr>
          <w:fldChar w:fldCharType="begin"/>
        </w:r>
        <w:r>
          <w:rPr>
            <w:noProof/>
            <w:webHidden/>
          </w:rPr>
          <w:instrText xml:space="preserve"> PAGEREF _Toc76111570 \h </w:instrText>
        </w:r>
        <w:r>
          <w:rPr>
            <w:noProof/>
            <w:webHidden/>
          </w:rPr>
        </w:r>
        <w:r>
          <w:rPr>
            <w:noProof/>
            <w:webHidden/>
          </w:rPr>
          <w:fldChar w:fldCharType="separate"/>
        </w:r>
        <w:r>
          <w:rPr>
            <w:noProof/>
            <w:webHidden/>
          </w:rPr>
          <w:t>22</w:t>
        </w:r>
        <w:r>
          <w:rPr>
            <w:noProof/>
            <w:webHidden/>
          </w:rPr>
          <w:fldChar w:fldCharType="end"/>
        </w:r>
      </w:hyperlink>
    </w:p>
    <w:p w14:paraId="7DCF6180" w14:textId="015224D8" w:rsidR="00DC7DBC" w:rsidRDefault="00DC7DBC">
      <w:pPr>
        <w:pStyle w:val="TOC3"/>
        <w:rPr>
          <w:rFonts w:asciiTheme="minorHAnsi" w:hAnsiTheme="minorHAnsi"/>
          <w:noProof/>
          <w:sz w:val="22"/>
          <w:szCs w:val="22"/>
          <w:lang w:eastAsia="cs-CZ"/>
        </w:rPr>
      </w:pPr>
      <w:hyperlink w:anchor="_Toc76111571" w:history="1">
        <w:r w:rsidRPr="00782022">
          <w:rPr>
            <w:rStyle w:val="Hyperlink"/>
            <w:noProof/>
            <w:lang w:val="en-GB"/>
          </w:rPr>
          <w:t>3.1.</w:t>
        </w:r>
        <w:r>
          <w:rPr>
            <w:rFonts w:asciiTheme="minorHAnsi" w:hAnsiTheme="minorHAnsi"/>
            <w:noProof/>
            <w:sz w:val="22"/>
            <w:szCs w:val="22"/>
            <w:lang w:eastAsia="cs-CZ"/>
          </w:rPr>
          <w:tab/>
        </w:r>
        <w:r w:rsidRPr="00782022">
          <w:rPr>
            <w:rStyle w:val="Hyperlink"/>
            <w:noProof/>
            <w:shd w:val="clear" w:color="auto" w:fill="FFFFFF"/>
            <w:lang w:val="en-GB"/>
          </w:rPr>
          <w:t>Phonetic and graphical adaptation</w:t>
        </w:r>
        <w:r>
          <w:rPr>
            <w:noProof/>
            <w:webHidden/>
          </w:rPr>
          <w:tab/>
        </w:r>
        <w:r>
          <w:rPr>
            <w:noProof/>
            <w:webHidden/>
          </w:rPr>
          <w:fldChar w:fldCharType="begin"/>
        </w:r>
        <w:r>
          <w:rPr>
            <w:noProof/>
            <w:webHidden/>
          </w:rPr>
          <w:instrText xml:space="preserve"> PAGEREF _Toc76111571 \h </w:instrText>
        </w:r>
        <w:r>
          <w:rPr>
            <w:noProof/>
            <w:webHidden/>
          </w:rPr>
        </w:r>
        <w:r>
          <w:rPr>
            <w:noProof/>
            <w:webHidden/>
          </w:rPr>
          <w:fldChar w:fldCharType="separate"/>
        </w:r>
        <w:r>
          <w:rPr>
            <w:noProof/>
            <w:webHidden/>
          </w:rPr>
          <w:t>22</w:t>
        </w:r>
        <w:r>
          <w:rPr>
            <w:noProof/>
            <w:webHidden/>
          </w:rPr>
          <w:fldChar w:fldCharType="end"/>
        </w:r>
      </w:hyperlink>
    </w:p>
    <w:p w14:paraId="17DC645D" w14:textId="62092863" w:rsidR="00DC7DBC" w:rsidRDefault="00DC7DBC">
      <w:pPr>
        <w:pStyle w:val="TOC3"/>
        <w:rPr>
          <w:rFonts w:asciiTheme="minorHAnsi" w:hAnsiTheme="minorHAnsi"/>
          <w:noProof/>
          <w:sz w:val="22"/>
          <w:szCs w:val="22"/>
          <w:lang w:eastAsia="cs-CZ"/>
        </w:rPr>
      </w:pPr>
      <w:hyperlink w:anchor="_Toc76111572" w:history="1">
        <w:r w:rsidRPr="00782022">
          <w:rPr>
            <w:rStyle w:val="Hyperlink"/>
            <w:noProof/>
            <w:lang w:val="en-GB"/>
          </w:rPr>
          <w:t>3.2.</w:t>
        </w:r>
        <w:r>
          <w:rPr>
            <w:rFonts w:asciiTheme="minorHAnsi" w:hAnsiTheme="minorHAnsi"/>
            <w:noProof/>
            <w:sz w:val="22"/>
            <w:szCs w:val="22"/>
            <w:lang w:eastAsia="cs-CZ"/>
          </w:rPr>
          <w:tab/>
        </w:r>
        <w:r w:rsidRPr="00782022">
          <w:rPr>
            <w:rStyle w:val="Hyperlink"/>
            <w:noProof/>
            <w:lang w:val="en-GB"/>
          </w:rPr>
          <w:t>Morphological adaptation</w:t>
        </w:r>
        <w:r>
          <w:rPr>
            <w:noProof/>
            <w:webHidden/>
          </w:rPr>
          <w:tab/>
        </w:r>
        <w:r>
          <w:rPr>
            <w:noProof/>
            <w:webHidden/>
          </w:rPr>
          <w:fldChar w:fldCharType="begin"/>
        </w:r>
        <w:r>
          <w:rPr>
            <w:noProof/>
            <w:webHidden/>
          </w:rPr>
          <w:instrText xml:space="preserve"> PAGEREF _Toc76111572 \h </w:instrText>
        </w:r>
        <w:r>
          <w:rPr>
            <w:noProof/>
            <w:webHidden/>
          </w:rPr>
        </w:r>
        <w:r>
          <w:rPr>
            <w:noProof/>
            <w:webHidden/>
          </w:rPr>
          <w:fldChar w:fldCharType="separate"/>
        </w:r>
        <w:r>
          <w:rPr>
            <w:noProof/>
            <w:webHidden/>
          </w:rPr>
          <w:t>24</w:t>
        </w:r>
        <w:r>
          <w:rPr>
            <w:noProof/>
            <w:webHidden/>
          </w:rPr>
          <w:fldChar w:fldCharType="end"/>
        </w:r>
      </w:hyperlink>
    </w:p>
    <w:p w14:paraId="7D02F6CF" w14:textId="5CC81D5B" w:rsidR="00DC7DBC" w:rsidRDefault="00DC7DBC">
      <w:pPr>
        <w:pStyle w:val="TOC3"/>
        <w:rPr>
          <w:rFonts w:asciiTheme="minorHAnsi" w:hAnsiTheme="minorHAnsi"/>
          <w:noProof/>
          <w:sz w:val="22"/>
          <w:szCs w:val="22"/>
          <w:lang w:eastAsia="cs-CZ"/>
        </w:rPr>
      </w:pPr>
      <w:hyperlink w:anchor="_Toc76111573" w:history="1">
        <w:r w:rsidRPr="00782022">
          <w:rPr>
            <w:rStyle w:val="Hyperlink"/>
            <w:noProof/>
            <w:lang w:val="en-GB"/>
          </w:rPr>
          <w:t>3.3.</w:t>
        </w:r>
        <w:r>
          <w:rPr>
            <w:rFonts w:asciiTheme="minorHAnsi" w:hAnsiTheme="minorHAnsi"/>
            <w:noProof/>
            <w:sz w:val="22"/>
            <w:szCs w:val="22"/>
            <w:lang w:eastAsia="cs-CZ"/>
          </w:rPr>
          <w:tab/>
        </w:r>
        <w:r w:rsidRPr="00782022">
          <w:rPr>
            <w:rStyle w:val="Hyperlink"/>
            <w:noProof/>
            <w:lang w:val="en-GB"/>
          </w:rPr>
          <w:t>Word-forming adaptation</w:t>
        </w:r>
        <w:r>
          <w:rPr>
            <w:noProof/>
            <w:webHidden/>
          </w:rPr>
          <w:tab/>
        </w:r>
        <w:r>
          <w:rPr>
            <w:noProof/>
            <w:webHidden/>
          </w:rPr>
          <w:fldChar w:fldCharType="begin"/>
        </w:r>
        <w:r>
          <w:rPr>
            <w:noProof/>
            <w:webHidden/>
          </w:rPr>
          <w:instrText xml:space="preserve"> PAGEREF _Toc76111573 \h </w:instrText>
        </w:r>
        <w:r>
          <w:rPr>
            <w:noProof/>
            <w:webHidden/>
          </w:rPr>
        </w:r>
        <w:r>
          <w:rPr>
            <w:noProof/>
            <w:webHidden/>
          </w:rPr>
          <w:fldChar w:fldCharType="separate"/>
        </w:r>
        <w:r>
          <w:rPr>
            <w:noProof/>
            <w:webHidden/>
          </w:rPr>
          <w:t>26</w:t>
        </w:r>
        <w:r>
          <w:rPr>
            <w:noProof/>
            <w:webHidden/>
          </w:rPr>
          <w:fldChar w:fldCharType="end"/>
        </w:r>
      </w:hyperlink>
    </w:p>
    <w:p w14:paraId="75C357C9" w14:textId="4A6A5C72" w:rsidR="00DC7DBC" w:rsidRDefault="00DC7DBC">
      <w:pPr>
        <w:pStyle w:val="TOC2"/>
        <w:tabs>
          <w:tab w:val="left" w:pos="1540"/>
          <w:tab w:val="right" w:leader="dot" w:pos="9061"/>
        </w:tabs>
        <w:rPr>
          <w:rFonts w:asciiTheme="minorHAnsi" w:hAnsiTheme="minorHAnsi"/>
          <w:noProof/>
          <w:sz w:val="22"/>
          <w:szCs w:val="22"/>
          <w:lang w:eastAsia="cs-CZ"/>
        </w:rPr>
      </w:pPr>
      <w:hyperlink w:anchor="_Toc76111574" w:history="1">
        <w:r w:rsidRPr="00782022">
          <w:rPr>
            <w:rStyle w:val="Hyperlink"/>
            <w:noProof/>
            <w:lang w:val="en-GB"/>
          </w:rPr>
          <w:t>4.</w:t>
        </w:r>
        <w:r>
          <w:rPr>
            <w:rFonts w:asciiTheme="minorHAnsi" w:hAnsiTheme="minorHAnsi"/>
            <w:noProof/>
            <w:sz w:val="22"/>
            <w:szCs w:val="22"/>
            <w:lang w:eastAsia="cs-CZ"/>
          </w:rPr>
          <w:tab/>
        </w:r>
        <w:r w:rsidRPr="00782022">
          <w:rPr>
            <w:rStyle w:val="Hyperlink"/>
            <w:noProof/>
            <w:lang w:val="en-GB"/>
          </w:rPr>
          <w:t>Semantic adaptation and Semantic change</w:t>
        </w:r>
        <w:r>
          <w:rPr>
            <w:noProof/>
            <w:webHidden/>
          </w:rPr>
          <w:tab/>
        </w:r>
        <w:r>
          <w:rPr>
            <w:noProof/>
            <w:webHidden/>
          </w:rPr>
          <w:fldChar w:fldCharType="begin"/>
        </w:r>
        <w:r>
          <w:rPr>
            <w:noProof/>
            <w:webHidden/>
          </w:rPr>
          <w:instrText xml:space="preserve"> PAGEREF _Toc76111574 \h </w:instrText>
        </w:r>
        <w:r>
          <w:rPr>
            <w:noProof/>
            <w:webHidden/>
          </w:rPr>
        </w:r>
        <w:r>
          <w:rPr>
            <w:noProof/>
            <w:webHidden/>
          </w:rPr>
          <w:fldChar w:fldCharType="separate"/>
        </w:r>
        <w:r>
          <w:rPr>
            <w:noProof/>
            <w:webHidden/>
          </w:rPr>
          <w:t>29</w:t>
        </w:r>
        <w:r>
          <w:rPr>
            <w:noProof/>
            <w:webHidden/>
          </w:rPr>
          <w:fldChar w:fldCharType="end"/>
        </w:r>
      </w:hyperlink>
    </w:p>
    <w:p w14:paraId="620BAC22" w14:textId="7DFACD9B" w:rsidR="00DC7DBC" w:rsidRDefault="00DC7DBC">
      <w:pPr>
        <w:pStyle w:val="TOC3"/>
        <w:rPr>
          <w:rFonts w:asciiTheme="minorHAnsi" w:hAnsiTheme="minorHAnsi"/>
          <w:noProof/>
          <w:sz w:val="22"/>
          <w:szCs w:val="22"/>
          <w:lang w:eastAsia="cs-CZ"/>
        </w:rPr>
      </w:pPr>
      <w:hyperlink w:anchor="_Toc76111575" w:history="1">
        <w:r w:rsidRPr="00782022">
          <w:rPr>
            <w:rStyle w:val="Hyperlink"/>
            <w:noProof/>
            <w:lang w:val="en-GB"/>
          </w:rPr>
          <w:t>4.1.</w:t>
        </w:r>
        <w:r>
          <w:rPr>
            <w:rFonts w:asciiTheme="minorHAnsi" w:hAnsiTheme="minorHAnsi"/>
            <w:noProof/>
            <w:sz w:val="22"/>
            <w:szCs w:val="22"/>
            <w:lang w:eastAsia="cs-CZ"/>
          </w:rPr>
          <w:tab/>
        </w:r>
        <w:r w:rsidRPr="00782022">
          <w:rPr>
            <w:rStyle w:val="Hyperlink"/>
            <w:noProof/>
            <w:lang w:val="en-GB"/>
          </w:rPr>
          <w:t>Meaning</w:t>
        </w:r>
        <w:r>
          <w:rPr>
            <w:noProof/>
            <w:webHidden/>
          </w:rPr>
          <w:tab/>
        </w:r>
        <w:r>
          <w:rPr>
            <w:noProof/>
            <w:webHidden/>
          </w:rPr>
          <w:fldChar w:fldCharType="begin"/>
        </w:r>
        <w:r>
          <w:rPr>
            <w:noProof/>
            <w:webHidden/>
          </w:rPr>
          <w:instrText xml:space="preserve"> PAGEREF _Toc76111575 \h </w:instrText>
        </w:r>
        <w:r>
          <w:rPr>
            <w:noProof/>
            <w:webHidden/>
          </w:rPr>
        </w:r>
        <w:r>
          <w:rPr>
            <w:noProof/>
            <w:webHidden/>
          </w:rPr>
          <w:fldChar w:fldCharType="separate"/>
        </w:r>
        <w:r>
          <w:rPr>
            <w:noProof/>
            <w:webHidden/>
          </w:rPr>
          <w:t>29</w:t>
        </w:r>
        <w:r>
          <w:rPr>
            <w:noProof/>
            <w:webHidden/>
          </w:rPr>
          <w:fldChar w:fldCharType="end"/>
        </w:r>
      </w:hyperlink>
    </w:p>
    <w:p w14:paraId="74D786C4" w14:textId="60AD4421" w:rsidR="00DC7DBC" w:rsidRDefault="00DC7DBC">
      <w:pPr>
        <w:pStyle w:val="TOC3"/>
        <w:rPr>
          <w:rFonts w:asciiTheme="minorHAnsi" w:hAnsiTheme="minorHAnsi"/>
          <w:noProof/>
          <w:sz w:val="22"/>
          <w:szCs w:val="22"/>
          <w:lang w:eastAsia="cs-CZ"/>
        </w:rPr>
      </w:pPr>
      <w:hyperlink w:anchor="_Toc76111576" w:history="1">
        <w:r w:rsidRPr="00782022">
          <w:rPr>
            <w:rStyle w:val="Hyperlink"/>
            <w:noProof/>
            <w:lang w:val="en-GB"/>
          </w:rPr>
          <w:t>4.2.</w:t>
        </w:r>
        <w:r>
          <w:rPr>
            <w:rFonts w:asciiTheme="minorHAnsi" w:hAnsiTheme="minorHAnsi"/>
            <w:noProof/>
            <w:sz w:val="22"/>
            <w:szCs w:val="22"/>
            <w:lang w:eastAsia="cs-CZ"/>
          </w:rPr>
          <w:tab/>
        </w:r>
        <w:r w:rsidRPr="00782022">
          <w:rPr>
            <w:rStyle w:val="Hyperlink"/>
            <w:noProof/>
            <w:lang w:val="en-GB"/>
          </w:rPr>
          <w:t>Motivation for semantic change</w:t>
        </w:r>
        <w:r>
          <w:rPr>
            <w:noProof/>
            <w:webHidden/>
          </w:rPr>
          <w:tab/>
        </w:r>
        <w:r>
          <w:rPr>
            <w:noProof/>
            <w:webHidden/>
          </w:rPr>
          <w:fldChar w:fldCharType="begin"/>
        </w:r>
        <w:r>
          <w:rPr>
            <w:noProof/>
            <w:webHidden/>
          </w:rPr>
          <w:instrText xml:space="preserve"> PAGEREF _Toc76111576 \h </w:instrText>
        </w:r>
        <w:r>
          <w:rPr>
            <w:noProof/>
            <w:webHidden/>
          </w:rPr>
        </w:r>
        <w:r>
          <w:rPr>
            <w:noProof/>
            <w:webHidden/>
          </w:rPr>
          <w:fldChar w:fldCharType="separate"/>
        </w:r>
        <w:r>
          <w:rPr>
            <w:noProof/>
            <w:webHidden/>
          </w:rPr>
          <w:t>30</w:t>
        </w:r>
        <w:r>
          <w:rPr>
            <w:noProof/>
            <w:webHidden/>
          </w:rPr>
          <w:fldChar w:fldCharType="end"/>
        </w:r>
      </w:hyperlink>
    </w:p>
    <w:p w14:paraId="0B59F50F" w14:textId="255150F5" w:rsidR="00DC7DBC" w:rsidRDefault="00DC7DBC">
      <w:pPr>
        <w:pStyle w:val="TOC3"/>
        <w:rPr>
          <w:rFonts w:asciiTheme="minorHAnsi" w:hAnsiTheme="minorHAnsi"/>
          <w:noProof/>
          <w:sz w:val="22"/>
          <w:szCs w:val="22"/>
          <w:lang w:eastAsia="cs-CZ"/>
        </w:rPr>
      </w:pPr>
      <w:hyperlink w:anchor="_Toc76111577" w:history="1">
        <w:r w:rsidRPr="00782022">
          <w:rPr>
            <w:rStyle w:val="Hyperlink"/>
            <w:noProof/>
            <w:lang w:val="en-GB"/>
          </w:rPr>
          <w:t>4.3.</w:t>
        </w:r>
        <w:r>
          <w:rPr>
            <w:rFonts w:asciiTheme="minorHAnsi" w:hAnsiTheme="minorHAnsi"/>
            <w:noProof/>
            <w:sz w:val="22"/>
            <w:szCs w:val="22"/>
            <w:lang w:eastAsia="cs-CZ"/>
          </w:rPr>
          <w:tab/>
        </w:r>
        <w:r w:rsidRPr="00782022">
          <w:rPr>
            <w:rStyle w:val="Hyperlink"/>
            <w:noProof/>
            <w:lang w:val="en-GB"/>
          </w:rPr>
          <w:t>Semantic change as a temporary phenomenon</w:t>
        </w:r>
        <w:r>
          <w:rPr>
            <w:noProof/>
            <w:webHidden/>
          </w:rPr>
          <w:tab/>
        </w:r>
        <w:r>
          <w:rPr>
            <w:noProof/>
            <w:webHidden/>
          </w:rPr>
          <w:fldChar w:fldCharType="begin"/>
        </w:r>
        <w:r>
          <w:rPr>
            <w:noProof/>
            <w:webHidden/>
          </w:rPr>
          <w:instrText xml:space="preserve"> PAGEREF _Toc76111577 \h </w:instrText>
        </w:r>
        <w:r>
          <w:rPr>
            <w:noProof/>
            <w:webHidden/>
          </w:rPr>
        </w:r>
        <w:r>
          <w:rPr>
            <w:noProof/>
            <w:webHidden/>
          </w:rPr>
          <w:fldChar w:fldCharType="separate"/>
        </w:r>
        <w:r>
          <w:rPr>
            <w:noProof/>
            <w:webHidden/>
          </w:rPr>
          <w:t>31</w:t>
        </w:r>
        <w:r>
          <w:rPr>
            <w:noProof/>
            <w:webHidden/>
          </w:rPr>
          <w:fldChar w:fldCharType="end"/>
        </w:r>
      </w:hyperlink>
    </w:p>
    <w:p w14:paraId="151AEAA3" w14:textId="0DF55233" w:rsidR="00DC7DBC" w:rsidRDefault="00DC7DBC">
      <w:pPr>
        <w:pStyle w:val="TOC3"/>
        <w:rPr>
          <w:rFonts w:asciiTheme="minorHAnsi" w:hAnsiTheme="minorHAnsi"/>
          <w:noProof/>
          <w:sz w:val="22"/>
          <w:szCs w:val="22"/>
          <w:lang w:eastAsia="cs-CZ"/>
        </w:rPr>
      </w:pPr>
      <w:hyperlink w:anchor="_Toc76111578" w:history="1">
        <w:r w:rsidRPr="00782022">
          <w:rPr>
            <w:rStyle w:val="Hyperlink"/>
            <w:noProof/>
            <w:lang w:val="en-GB"/>
          </w:rPr>
          <w:t>4.4.</w:t>
        </w:r>
        <w:r>
          <w:rPr>
            <w:rFonts w:asciiTheme="minorHAnsi" w:hAnsiTheme="minorHAnsi"/>
            <w:noProof/>
            <w:sz w:val="22"/>
            <w:szCs w:val="22"/>
            <w:lang w:eastAsia="cs-CZ"/>
          </w:rPr>
          <w:tab/>
        </w:r>
        <w:r w:rsidRPr="00782022">
          <w:rPr>
            <w:rStyle w:val="Hyperlink"/>
            <w:noProof/>
            <w:lang w:val="en-GB"/>
          </w:rPr>
          <w:t>Taxonomy of Semantic Change</w:t>
        </w:r>
        <w:r>
          <w:rPr>
            <w:noProof/>
            <w:webHidden/>
          </w:rPr>
          <w:tab/>
        </w:r>
        <w:r>
          <w:rPr>
            <w:noProof/>
            <w:webHidden/>
          </w:rPr>
          <w:fldChar w:fldCharType="begin"/>
        </w:r>
        <w:r>
          <w:rPr>
            <w:noProof/>
            <w:webHidden/>
          </w:rPr>
          <w:instrText xml:space="preserve"> PAGEREF _Toc76111578 \h </w:instrText>
        </w:r>
        <w:r>
          <w:rPr>
            <w:noProof/>
            <w:webHidden/>
          </w:rPr>
        </w:r>
        <w:r>
          <w:rPr>
            <w:noProof/>
            <w:webHidden/>
          </w:rPr>
          <w:fldChar w:fldCharType="separate"/>
        </w:r>
        <w:r>
          <w:rPr>
            <w:noProof/>
            <w:webHidden/>
          </w:rPr>
          <w:t>31</w:t>
        </w:r>
        <w:r>
          <w:rPr>
            <w:noProof/>
            <w:webHidden/>
          </w:rPr>
          <w:fldChar w:fldCharType="end"/>
        </w:r>
      </w:hyperlink>
    </w:p>
    <w:p w14:paraId="44A82CCE" w14:textId="20991FC5" w:rsidR="00DC7DBC" w:rsidRDefault="00DC7DBC">
      <w:pPr>
        <w:pStyle w:val="TOC4"/>
        <w:tabs>
          <w:tab w:val="left" w:pos="2189"/>
          <w:tab w:val="right" w:leader="dot" w:pos="9061"/>
        </w:tabs>
        <w:rPr>
          <w:rFonts w:asciiTheme="minorHAnsi" w:hAnsiTheme="minorHAnsi"/>
          <w:noProof/>
          <w:sz w:val="22"/>
          <w:szCs w:val="22"/>
          <w:lang w:eastAsia="cs-CZ"/>
        </w:rPr>
      </w:pPr>
      <w:hyperlink w:anchor="_Toc76111579" w:history="1">
        <w:r w:rsidRPr="00782022">
          <w:rPr>
            <w:rStyle w:val="Hyperlink"/>
            <w:noProof/>
            <w:lang w:val="en-GB"/>
          </w:rPr>
          <w:t>4.4.1.</w:t>
        </w:r>
        <w:r>
          <w:rPr>
            <w:rFonts w:asciiTheme="minorHAnsi" w:hAnsiTheme="minorHAnsi"/>
            <w:noProof/>
            <w:sz w:val="22"/>
            <w:szCs w:val="22"/>
            <w:lang w:eastAsia="cs-CZ"/>
          </w:rPr>
          <w:tab/>
        </w:r>
        <w:r w:rsidRPr="00782022">
          <w:rPr>
            <w:rStyle w:val="Hyperlink"/>
            <w:noProof/>
            <w:lang w:val="en-GB"/>
          </w:rPr>
          <w:t>Metaphorization</w:t>
        </w:r>
        <w:r>
          <w:rPr>
            <w:noProof/>
            <w:webHidden/>
          </w:rPr>
          <w:tab/>
        </w:r>
        <w:r>
          <w:rPr>
            <w:noProof/>
            <w:webHidden/>
          </w:rPr>
          <w:fldChar w:fldCharType="begin"/>
        </w:r>
        <w:r>
          <w:rPr>
            <w:noProof/>
            <w:webHidden/>
          </w:rPr>
          <w:instrText xml:space="preserve"> PAGEREF _Toc76111579 \h </w:instrText>
        </w:r>
        <w:r>
          <w:rPr>
            <w:noProof/>
            <w:webHidden/>
          </w:rPr>
        </w:r>
        <w:r>
          <w:rPr>
            <w:noProof/>
            <w:webHidden/>
          </w:rPr>
          <w:fldChar w:fldCharType="separate"/>
        </w:r>
        <w:r>
          <w:rPr>
            <w:noProof/>
            <w:webHidden/>
          </w:rPr>
          <w:t>31</w:t>
        </w:r>
        <w:r>
          <w:rPr>
            <w:noProof/>
            <w:webHidden/>
          </w:rPr>
          <w:fldChar w:fldCharType="end"/>
        </w:r>
      </w:hyperlink>
    </w:p>
    <w:p w14:paraId="02CBC085" w14:textId="04141E29" w:rsidR="00DC7DBC" w:rsidRDefault="00DC7DBC">
      <w:pPr>
        <w:pStyle w:val="TOC4"/>
        <w:tabs>
          <w:tab w:val="left" w:pos="2189"/>
          <w:tab w:val="right" w:leader="dot" w:pos="9061"/>
        </w:tabs>
        <w:rPr>
          <w:rFonts w:asciiTheme="minorHAnsi" w:hAnsiTheme="minorHAnsi"/>
          <w:noProof/>
          <w:sz w:val="22"/>
          <w:szCs w:val="22"/>
          <w:lang w:eastAsia="cs-CZ"/>
        </w:rPr>
      </w:pPr>
      <w:hyperlink w:anchor="_Toc76111580" w:history="1">
        <w:r w:rsidRPr="00782022">
          <w:rPr>
            <w:rStyle w:val="Hyperlink"/>
            <w:noProof/>
            <w:lang w:val="en-GB"/>
          </w:rPr>
          <w:t>4.4.2.</w:t>
        </w:r>
        <w:r>
          <w:rPr>
            <w:rFonts w:asciiTheme="minorHAnsi" w:hAnsiTheme="minorHAnsi"/>
            <w:noProof/>
            <w:sz w:val="22"/>
            <w:szCs w:val="22"/>
            <w:lang w:eastAsia="cs-CZ"/>
          </w:rPr>
          <w:tab/>
        </w:r>
        <w:r w:rsidRPr="00782022">
          <w:rPr>
            <w:rStyle w:val="Hyperlink"/>
            <w:noProof/>
            <w:lang w:val="en-GB"/>
          </w:rPr>
          <w:t>Metonymization</w:t>
        </w:r>
        <w:r>
          <w:rPr>
            <w:noProof/>
            <w:webHidden/>
          </w:rPr>
          <w:tab/>
        </w:r>
        <w:r>
          <w:rPr>
            <w:noProof/>
            <w:webHidden/>
          </w:rPr>
          <w:fldChar w:fldCharType="begin"/>
        </w:r>
        <w:r>
          <w:rPr>
            <w:noProof/>
            <w:webHidden/>
          </w:rPr>
          <w:instrText xml:space="preserve"> PAGEREF _Toc76111580 \h </w:instrText>
        </w:r>
        <w:r>
          <w:rPr>
            <w:noProof/>
            <w:webHidden/>
          </w:rPr>
        </w:r>
        <w:r>
          <w:rPr>
            <w:noProof/>
            <w:webHidden/>
          </w:rPr>
          <w:fldChar w:fldCharType="separate"/>
        </w:r>
        <w:r>
          <w:rPr>
            <w:noProof/>
            <w:webHidden/>
          </w:rPr>
          <w:t>32</w:t>
        </w:r>
        <w:r>
          <w:rPr>
            <w:noProof/>
            <w:webHidden/>
          </w:rPr>
          <w:fldChar w:fldCharType="end"/>
        </w:r>
      </w:hyperlink>
    </w:p>
    <w:p w14:paraId="5DA54E16" w14:textId="6B4F616D" w:rsidR="00DC7DBC" w:rsidRDefault="00DC7DBC">
      <w:pPr>
        <w:pStyle w:val="TOC4"/>
        <w:tabs>
          <w:tab w:val="left" w:pos="2189"/>
          <w:tab w:val="right" w:leader="dot" w:pos="9061"/>
        </w:tabs>
        <w:rPr>
          <w:rFonts w:asciiTheme="minorHAnsi" w:hAnsiTheme="minorHAnsi"/>
          <w:noProof/>
          <w:sz w:val="22"/>
          <w:szCs w:val="22"/>
          <w:lang w:eastAsia="cs-CZ"/>
        </w:rPr>
      </w:pPr>
      <w:hyperlink w:anchor="_Toc76111581" w:history="1">
        <w:r w:rsidRPr="00782022">
          <w:rPr>
            <w:rStyle w:val="Hyperlink"/>
            <w:noProof/>
            <w:lang w:val="en-GB"/>
          </w:rPr>
          <w:t>4.4.3.</w:t>
        </w:r>
        <w:r>
          <w:rPr>
            <w:rFonts w:asciiTheme="minorHAnsi" w:hAnsiTheme="minorHAnsi"/>
            <w:noProof/>
            <w:sz w:val="22"/>
            <w:szCs w:val="22"/>
            <w:lang w:eastAsia="cs-CZ"/>
          </w:rPr>
          <w:tab/>
        </w:r>
        <w:r w:rsidRPr="00782022">
          <w:rPr>
            <w:rStyle w:val="Hyperlink"/>
            <w:noProof/>
            <w:lang w:val="en-GB"/>
          </w:rPr>
          <w:t>Generalization</w:t>
        </w:r>
        <w:r>
          <w:rPr>
            <w:noProof/>
            <w:webHidden/>
          </w:rPr>
          <w:tab/>
        </w:r>
        <w:r>
          <w:rPr>
            <w:noProof/>
            <w:webHidden/>
          </w:rPr>
          <w:fldChar w:fldCharType="begin"/>
        </w:r>
        <w:r>
          <w:rPr>
            <w:noProof/>
            <w:webHidden/>
          </w:rPr>
          <w:instrText xml:space="preserve"> PAGEREF _Toc76111581 \h </w:instrText>
        </w:r>
        <w:r>
          <w:rPr>
            <w:noProof/>
            <w:webHidden/>
          </w:rPr>
        </w:r>
        <w:r>
          <w:rPr>
            <w:noProof/>
            <w:webHidden/>
          </w:rPr>
          <w:fldChar w:fldCharType="separate"/>
        </w:r>
        <w:r>
          <w:rPr>
            <w:noProof/>
            <w:webHidden/>
          </w:rPr>
          <w:t>32</w:t>
        </w:r>
        <w:r>
          <w:rPr>
            <w:noProof/>
            <w:webHidden/>
          </w:rPr>
          <w:fldChar w:fldCharType="end"/>
        </w:r>
      </w:hyperlink>
    </w:p>
    <w:p w14:paraId="29B17C6F" w14:textId="4C9A74E3" w:rsidR="00DC7DBC" w:rsidRDefault="00DC7DBC">
      <w:pPr>
        <w:pStyle w:val="TOC4"/>
        <w:tabs>
          <w:tab w:val="left" w:pos="2189"/>
          <w:tab w:val="right" w:leader="dot" w:pos="9061"/>
        </w:tabs>
        <w:rPr>
          <w:rFonts w:asciiTheme="minorHAnsi" w:hAnsiTheme="minorHAnsi"/>
          <w:noProof/>
          <w:sz w:val="22"/>
          <w:szCs w:val="22"/>
          <w:lang w:eastAsia="cs-CZ"/>
        </w:rPr>
      </w:pPr>
      <w:hyperlink w:anchor="_Toc76111582" w:history="1">
        <w:r w:rsidRPr="00782022">
          <w:rPr>
            <w:rStyle w:val="Hyperlink"/>
            <w:noProof/>
            <w:lang w:val="en-GB"/>
          </w:rPr>
          <w:t>4.4.4.</w:t>
        </w:r>
        <w:r>
          <w:rPr>
            <w:rFonts w:asciiTheme="minorHAnsi" w:hAnsiTheme="minorHAnsi"/>
            <w:noProof/>
            <w:sz w:val="22"/>
            <w:szCs w:val="22"/>
            <w:lang w:eastAsia="cs-CZ"/>
          </w:rPr>
          <w:tab/>
        </w:r>
        <w:r w:rsidRPr="00782022">
          <w:rPr>
            <w:rStyle w:val="Hyperlink"/>
            <w:noProof/>
            <w:lang w:val="en-GB"/>
          </w:rPr>
          <w:t>Narrowing</w:t>
        </w:r>
        <w:r>
          <w:rPr>
            <w:noProof/>
            <w:webHidden/>
          </w:rPr>
          <w:tab/>
        </w:r>
        <w:r>
          <w:rPr>
            <w:noProof/>
            <w:webHidden/>
          </w:rPr>
          <w:fldChar w:fldCharType="begin"/>
        </w:r>
        <w:r>
          <w:rPr>
            <w:noProof/>
            <w:webHidden/>
          </w:rPr>
          <w:instrText xml:space="preserve"> PAGEREF _Toc76111582 \h </w:instrText>
        </w:r>
        <w:r>
          <w:rPr>
            <w:noProof/>
            <w:webHidden/>
          </w:rPr>
        </w:r>
        <w:r>
          <w:rPr>
            <w:noProof/>
            <w:webHidden/>
          </w:rPr>
          <w:fldChar w:fldCharType="separate"/>
        </w:r>
        <w:r>
          <w:rPr>
            <w:noProof/>
            <w:webHidden/>
          </w:rPr>
          <w:t>33</w:t>
        </w:r>
        <w:r>
          <w:rPr>
            <w:noProof/>
            <w:webHidden/>
          </w:rPr>
          <w:fldChar w:fldCharType="end"/>
        </w:r>
      </w:hyperlink>
    </w:p>
    <w:p w14:paraId="18FF8206" w14:textId="00A58F22" w:rsidR="00DC7DBC" w:rsidRDefault="00DC7DBC">
      <w:pPr>
        <w:pStyle w:val="TOC4"/>
        <w:tabs>
          <w:tab w:val="left" w:pos="2189"/>
          <w:tab w:val="right" w:leader="dot" w:pos="9061"/>
        </w:tabs>
        <w:rPr>
          <w:rFonts w:asciiTheme="minorHAnsi" w:hAnsiTheme="minorHAnsi"/>
          <w:noProof/>
          <w:sz w:val="22"/>
          <w:szCs w:val="22"/>
          <w:lang w:eastAsia="cs-CZ"/>
        </w:rPr>
      </w:pPr>
      <w:hyperlink w:anchor="_Toc76111583" w:history="1">
        <w:r w:rsidRPr="00782022">
          <w:rPr>
            <w:rStyle w:val="Hyperlink"/>
            <w:noProof/>
            <w:lang w:val="en-GB"/>
          </w:rPr>
          <w:t>4.4.5.</w:t>
        </w:r>
        <w:r>
          <w:rPr>
            <w:rFonts w:asciiTheme="minorHAnsi" w:hAnsiTheme="minorHAnsi"/>
            <w:noProof/>
            <w:sz w:val="22"/>
            <w:szCs w:val="22"/>
            <w:lang w:eastAsia="cs-CZ"/>
          </w:rPr>
          <w:tab/>
        </w:r>
        <w:r w:rsidRPr="00782022">
          <w:rPr>
            <w:rStyle w:val="Hyperlink"/>
            <w:noProof/>
            <w:lang w:val="en-GB"/>
          </w:rPr>
          <w:t>Pejoration</w:t>
        </w:r>
        <w:r>
          <w:rPr>
            <w:noProof/>
            <w:webHidden/>
          </w:rPr>
          <w:tab/>
        </w:r>
        <w:r>
          <w:rPr>
            <w:noProof/>
            <w:webHidden/>
          </w:rPr>
          <w:fldChar w:fldCharType="begin"/>
        </w:r>
        <w:r>
          <w:rPr>
            <w:noProof/>
            <w:webHidden/>
          </w:rPr>
          <w:instrText xml:space="preserve"> PAGEREF _Toc76111583 \h </w:instrText>
        </w:r>
        <w:r>
          <w:rPr>
            <w:noProof/>
            <w:webHidden/>
          </w:rPr>
        </w:r>
        <w:r>
          <w:rPr>
            <w:noProof/>
            <w:webHidden/>
          </w:rPr>
          <w:fldChar w:fldCharType="separate"/>
        </w:r>
        <w:r>
          <w:rPr>
            <w:noProof/>
            <w:webHidden/>
          </w:rPr>
          <w:t>33</w:t>
        </w:r>
        <w:r>
          <w:rPr>
            <w:noProof/>
            <w:webHidden/>
          </w:rPr>
          <w:fldChar w:fldCharType="end"/>
        </w:r>
      </w:hyperlink>
    </w:p>
    <w:p w14:paraId="1D2BCF89" w14:textId="5FFA47EA" w:rsidR="00DC7DBC" w:rsidRDefault="00DC7DBC">
      <w:pPr>
        <w:pStyle w:val="TOC4"/>
        <w:tabs>
          <w:tab w:val="left" w:pos="2189"/>
          <w:tab w:val="right" w:leader="dot" w:pos="9061"/>
        </w:tabs>
        <w:rPr>
          <w:rFonts w:asciiTheme="minorHAnsi" w:hAnsiTheme="minorHAnsi"/>
          <w:noProof/>
          <w:sz w:val="22"/>
          <w:szCs w:val="22"/>
          <w:lang w:eastAsia="cs-CZ"/>
        </w:rPr>
      </w:pPr>
      <w:hyperlink w:anchor="_Toc76111584" w:history="1">
        <w:r w:rsidRPr="00782022">
          <w:rPr>
            <w:rStyle w:val="Hyperlink"/>
            <w:noProof/>
            <w:lang w:val="en-GB"/>
          </w:rPr>
          <w:t>4.4.6.</w:t>
        </w:r>
        <w:r>
          <w:rPr>
            <w:rFonts w:asciiTheme="minorHAnsi" w:hAnsiTheme="minorHAnsi"/>
            <w:noProof/>
            <w:sz w:val="22"/>
            <w:szCs w:val="22"/>
            <w:lang w:eastAsia="cs-CZ"/>
          </w:rPr>
          <w:tab/>
        </w:r>
        <w:r w:rsidRPr="00782022">
          <w:rPr>
            <w:rStyle w:val="Hyperlink"/>
            <w:noProof/>
            <w:lang w:val="en-GB"/>
          </w:rPr>
          <w:t>Amelioration</w:t>
        </w:r>
        <w:r>
          <w:rPr>
            <w:noProof/>
            <w:webHidden/>
          </w:rPr>
          <w:tab/>
        </w:r>
        <w:r>
          <w:rPr>
            <w:noProof/>
            <w:webHidden/>
          </w:rPr>
          <w:fldChar w:fldCharType="begin"/>
        </w:r>
        <w:r>
          <w:rPr>
            <w:noProof/>
            <w:webHidden/>
          </w:rPr>
          <w:instrText xml:space="preserve"> PAGEREF _Toc76111584 \h </w:instrText>
        </w:r>
        <w:r>
          <w:rPr>
            <w:noProof/>
            <w:webHidden/>
          </w:rPr>
        </w:r>
        <w:r>
          <w:rPr>
            <w:noProof/>
            <w:webHidden/>
          </w:rPr>
          <w:fldChar w:fldCharType="separate"/>
        </w:r>
        <w:r>
          <w:rPr>
            <w:noProof/>
            <w:webHidden/>
          </w:rPr>
          <w:t>33</w:t>
        </w:r>
        <w:r>
          <w:rPr>
            <w:noProof/>
            <w:webHidden/>
          </w:rPr>
          <w:fldChar w:fldCharType="end"/>
        </w:r>
      </w:hyperlink>
    </w:p>
    <w:p w14:paraId="34C58CD1" w14:textId="2F5CEC4A" w:rsidR="00DC7DBC" w:rsidRDefault="00DC7DBC">
      <w:pPr>
        <w:pStyle w:val="TOC3"/>
        <w:rPr>
          <w:rFonts w:asciiTheme="minorHAnsi" w:hAnsiTheme="minorHAnsi"/>
          <w:noProof/>
          <w:sz w:val="22"/>
          <w:szCs w:val="22"/>
          <w:lang w:eastAsia="cs-CZ"/>
        </w:rPr>
      </w:pPr>
      <w:hyperlink w:anchor="_Toc76111585" w:history="1">
        <w:r w:rsidRPr="00782022">
          <w:rPr>
            <w:rStyle w:val="Hyperlink"/>
            <w:noProof/>
            <w:lang w:val="en-GB"/>
          </w:rPr>
          <w:t>4.5.</w:t>
        </w:r>
        <w:r>
          <w:rPr>
            <w:rFonts w:asciiTheme="minorHAnsi" w:hAnsiTheme="minorHAnsi"/>
            <w:noProof/>
            <w:sz w:val="22"/>
            <w:szCs w:val="22"/>
            <w:lang w:eastAsia="cs-CZ"/>
          </w:rPr>
          <w:tab/>
        </w:r>
        <w:r w:rsidRPr="00782022">
          <w:rPr>
            <w:rStyle w:val="Hyperlink"/>
            <w:noProof/>
            <w:lang w:val="en-GB"/>
          </w:rPr>
          <w:t>Semantic adaptation of English Loanwords</w:t>
        </w:r>
        <w:r>
          <w:rPr>
            <w:noProof/>
            <w:webHidden/>
          </w:rPr>
          <w:tab/>
        </w:r>
        <w:r>
          <w:rPr>
            <w:noProof/>
            <w:webHidden/>
          </w:rPr>
          <w:fldChar w:fldCharType="begin"/>
        </w:r>
        <w:r>
          <w:rPr>
            <w:noProof/>
            <w:webHidden/>
          </w:rPr>
          <w:instrText xml:space="preserve"> PAGEREF _Toc76111585 \h </w:instrText>
        </w:r>
        <w:r>
          <w:rPr>
            <w:noProof/>
            <w:webHidden/>
          </w:rPr>
        </w:r>
        <w:r>
          <w:rPr>
            <w:noProof/>
            <w:webHidden/>
          </w:rPr>
          <w:fldChar w:fldCharType="separate"/>
        </w:r>
        <w:r>
          <w:rPr>
            <w:noProof/>
            <w:webHidden/>
          </w:rPr>
          <w:t>33</w:t>
        </w:r>
        <w:r>
          <w:rPr>
            <w:noProof/>
            <w:webHidden/>
          </w:rPr>
          <w:fldChar w:fldCharType="end"/>
        </w:r>
      </w:hyperlink>
    </w:p>
    <w:p w14:paraId="19B803CC" w14:textId="42B34EE5" w:rsidR="00DC7DBC" w:rsidRDefault="00DC7DBC">
      <w:pPr>
        <w:pStyle w:val="TOC2"/>
        <w:tabs>
          <w:tab w:val="left" w:pos="1540"/>
          <w:tab w:val="right" w:leader="dot" w:pos="9061"/>
        </w:tabs>
        <w:rPr>
          <w:rFonts w:asciiTheme="minorHAnsi" w:hAnsiTheme="minorHAnsi"/>
          <w:noProof/>
          <w:sz w:val="22"/>
          <w:szCs w:val="22"/>
          <w:lang w:eastAsia="cs-CZ"/>
        </w:rPr>
      </w:pPr>
      <w:hyperlink w:anchor="_Toc76111586" w:history="1">
        <w:r w:rsidRPr="00782022">
          <w:rPr>
            <w:rStyle w:val="Hyperlink"/>
            <w:noProof/>
            <w:lang w:val="en-GB"/>
          </w:rPr>
          <w:t>5.</w:t>
        </w:r>
        <w:r>
          <w:rPr>
            <w:rFonts w:asciiTheme="minorHAnsi" w:hAnsiTheme="minorHAnsi"/>
            <w:noProof/>
            <w:sz w:val="22"/>
            <w:szCs w:val="22"/>
            <w:lang w:eastAsia="cs-CZ"/>
          </w:rPr>
          <w:tab/>
        </w:r>
        <w:r w:rsidRPr="00782022">
          <w:rPr>
            <w:rStyle w:val="Hyperlink"/>
            <w:noProof/>
            <w:lang w:val="en-GB"/>
          </w:rPr>
          <w:t>The Use of Loanwords in English Vocabulary Learning</w:t>
        </w:r>
        <w:r>
          <w:rPr>
            <w:noProof/>
            <w:webHidden/>
          </w:rPr>
          <w:tab/>
        </w:r>
        <w:r>
          <w:rPr>
            <w:noProof/>
            <w:webHidden/>
          </w:rPr>
          <w:fldChar w:fldCharType="begin"/>
        </w:r>
        <w:r>
          <w:rPr>
            <w:noProof/>
            <w:webHidden/>
          </w:rPr>
          <w:instrText xml:space="preserve"> PAGEREF _Toc76111586 \h </w:instrText>
        </w:r>
        <w:r>
          <w:rPr>
            <w:noProof/>
            <w:webHidden/>
          </w:rPr>
        </w:r>
        <w:r>
          <w:rPr>
            <w:noProof/>
            <w:webHidden/>
          </w:rPr>
          <w:fldChar w:fldCharType="separate"/>
        </w:r>
        <w:r>
          <w:rPr>
            <w:noProof/>
            <w:webHidden/>
          </w:rPr>
          <w:t>35</w:t>
        </w:r>
        <w:r>
          <w:rPr>
            <w:noProof/>
            <w:webHidden/>
          </w:rPr>
          <w:fldChar w:fldCharType="end"/>
        </w:r>
      </w:hyperlink>
    </w:p>
    <w:p w14:paraId="437662BB" w14:textId="44303B51" w:rsidR="00DC7DBC" w:rsidRDefault="00DC7DBC">
      <w:pPr>
        <w:pStyle w:val="TOC3"/>
        <w:rPr>
          <w:rFonts w:asciiTheme="minorHAnsi" w:hAnsiTheme="minorHAnsi"/>
          <w:noProof/>
          <w:sz w:val="22"/>
          <w:szCs w:val="22"/>
          <w:lang w:eastAsia="cs-CZ"/>
        </w:rPr>
      </w:pPr>
      <w:hyperlink w:anchor="_Toc76111587" w:history="1">
        <w:r w:rsidRPr="00782022">
          <w:rPr>
            <w:rStyle w:val="Hyperlink"/>
            <w:noProof/>
            <w:lang w:val="en-GB"/>
          </w:rPr>
          <w:t>5.1.</w:t>
        </w:r>
        <w:r>
          <w:rPr>
            <w:rFonts w:asciiTheme="minorHAnsi" w:hAnsiTheme="minorHAnsi"/>
            <w:noProof/>
            <w:sz w:val="22"/>
            <w:szCs w:val="22"/>
            <w:lang w:eastAsia="cs-CZ"/>
          </w:rPr>
          <w:tab/>
        </w:r>
        <w:r w:rsidRPr="00782022">
          <w:rPr>
            <w:rStyle w:val="Hyperlink"/>
            <w:noProof/>
            <w:lang w:val="en-GB"/>
          </w:rPr>
          <w:t>Cross-Linguistic Similarities in Foreign Language Acquisition</w:t>
        </w:r>
        <w:r>
          <w:rPr>
            <w:noProof/>
            <w:webHidden/>
          </w:rPr>
          <w:tab/>
        </w:r>
        <w:r>
          <w:rPr>
            <w:noProof/>
            <w:webHidden/>
          </w:rPr>
          <w:fldChar w:fldCharType="begin"/>
        </w:r>
        <w:r>
          <w:rPr>
            <w:noProof/>
            <w:webHidden/>
          </w:rPr>
          <w:instrText xml:space="preserve"> PAGEREF _Toc76111587 \h </w:instrText>
        </w:r>
        <w:r>
          <w:rPr>
            <w:noProof/>
            <w:webHidden/>
          </w:rPr>
        </w:r>
        <w:r>
          <w:rPr>
            <w:noProof/>
            <w:webHidden/>
          </w:rPr>
          <w:fldChar w:fldCharType="separate"/>
        </w:r>
        <w:r>
          <w:rPr>
            <w:noProof/>
            <w:webHidden/>
          </w:rPr>
          <w:t>35</w:t>
        </w:r>
        <w:r>
          <w:rPr>
            <w:noProof/>
            <w:webHidden/>
          </w:rPr>
          <w:fldChar w:fldCharType="end"/>
        </w:r>
      </w:hyperlink>
    </w:p>
    <w:p w14:paraId="2FB66D90" w14:textId="470F87B0" w:rsidR="00DC7DBC" w:rsidRDefault="00DC7DBC">
      <w:pPr>
        <w:pStyle w:val="TOC4"/>
        <w:tabs>
          <w:tab w:val="left" w:pos="2189"/>
          <w:tab w:val="right" w:leader="dot" w:pos="9061"/>
        </w:tabs>
        <w:rPr>
          <w:rFonts w:asciiTheme="minorHAnsi" w:hAnsiTheme="minorHAnsi"/>
          <w:noProof/>
          <w:sz w:val="22"/>
          <w:szCs w:val="22"/>
          <w:lang w:eastAsia="cs-CZ"/>
        </w:rPr>
      </w:pPr>
      <w:hyperlink w:anchor="_Toc76111588" w:history="1">
        <w:r w:rsidRPr="00782022">
          <w:rPr>
            <w:rStyle w:val="Hyperlink"/>
            <w:noProof/>
            <w:lang w:val="en-GB"/>
          </w:rPr>
          <w:t>5.1.1.</w:t>
        </w:r>
        <w:r>
          <w:rPr>
            <w:rFonts w:asciiTheme="minorHAnsi" w:hAnsiTheme="minorHAnsi"/>
            <w:noProof/>
            <w:sz w:val="22"/>
            <w:szCs w:val="22"/>
            <w:lang w:eastAsia="cs-CZ"/>
          </w:rPr>
          <w:tab/>
        </w:r>
        <w:r w:rsidRPr="00782022">
          <w:rPr>
            <w:rStyle w:val="Hyperlink"/>
            <w:noProof/>
            <w:lang w:val="en-GB"/>
          </w:rPr>
          <w:t>Cross-linguistic similarities between Czech and English</w:t>
        </w:r>
        <w:r>
          <w:rPr>
            <w:noProof/>
            <w:webHidden/>
          </w:rPr>
          <w:tab/>
        </w:r>
        <w:r>
          <w:rPr>
            <w:noProof/>
            <w:webHidden/>
          </w:rPr>
          <w:fldChar w:fldCharType="begin"/>
        </w:r>
        <w:r>
          <w:rPr>
            <w:noProof/>
            <w:webHidden/>
          </w:rPr>
          <w:instrText xml:space="preserve"> PAGEREF _Toc76111588 \h </w:instrText>
        </w:r>
        <w:r>
          <w:rPr>
            <w:noProof/>
            <w:webHidden/>
          </w:rPr>
        </w:r>
        <w:r>
          <w:rPr>
            <w:noProof/>
            <w:webHidden/>
          </w:rPr>
          <w:fldChar w:fldCharType="separate"/>
        </w:r>
        <w:r>
          <w:rPr>
            <w:noProof/>
            <w:webHidden/>
          </w:rPr>
          <w:t>36</w:t>
        </w:r>
        <w:r>
          <w:rPr>
            <w:noProof/>
            <w:webHidden/>
          </w:rPr>
          <w:fldChar w:fldCharType="end"/>
        </w:r>
      </w:hyperlink>
    </w:p>
    <w:p w14:paraId="0495E7B0" w14:textId="370BCB75" w:rsidR="00DC7DBC" w:rsidRDefault="00DC7DBC">
      <w:pPr>
        <w:pStyle w:val="TOC3"/>
        <w:rPr>
          <w:rFonts w:asciiTheme="minorHAnsi" w:hAnsiTheme="minorHAnsi"/>
          <w:noProof/>
          <w:sz w:val="22"/>
          <w:szCs w:val="22"/>
          <w:lang w:eastAsia="cs-CZ"/>
        </w:rPr>
      </w:pPr>
      <w:hyperlink w:anchor="_Toc76111589" w:history="1">
        <w:r w:rsidRPr="00782022">
          <w:rPr>
            <w:rStyle w:val="Hyperlink"/>
            <w:noProof/>
            <w:lang w:val="en-GB"/>
          </w:rPr>
          <w:t>5.2.</w:t>
        </w:r>
        <w:r>
          <w:rPr>
            <w:rFonts w:asciiTheme="minorHAnsi" w:hAnsiTheme="minorHAnsi"/>
            <w:noProof/>
            <w:sz w:val="22"/>
            <w:szCs w:val="22"/>
            <w:lang w:eastAsia="cs-CZ"/>
          </w:rPr>
          <w:tab/>
        </w:r>
        <w:r w:rsidRPr="00782022">
          <w:rPr>
            <w:rStyle w:val="Hyperlink"/>
            <w:noProof/>
            <w:lang w:val="en-GB"/>
          </w:rPr>
          <w:t>Language transfer</w:t>
        </w:r>
        <w:r>
          <w:rPr>
            <w:noProof/>
            <w:webHidden/>
          </w:rPr>
          <w:tab/>
        </w:r>
        <w:r>
          <w:rPr>
            <w:noProof/>
            <w:webHidden/>
          </w:rPr>
          <w:fldChar w:fldCharType="begin"/>
        </w:r>
        <w:r>
          <w:rPr>
            <w:noProof/>
            <w:webHidden/>
          </w:rPr>
          <w:instrText xml:space="preserve"> PAGEREF _Toc76111589 \h </w:instrText>
        </w:r>
        <w:r>
          <w:rPr>
            <w:noProof/>
            <w:webHidden/>
          </w:rPr>
        </w:r>
        <w:r>
          <w:rPr>
            <w:noProof/>
            <w:webHidden/>
          </w:rPr>
          <w:fldChar w:fldCharType="separate"/>
        </w:r>
        <w:r>
          <w:rPr>
            <w:noProof/>
            <w:webHidden/>
          </w:rPr>
          <w:t>36</w:t>
        </w:r>
        <w:r>
          <w:rPr>
            <w:noProof/>
            <w:webHidden/>
          </w:rPr>
          <w:fldChar w:fldCharType="end"/>
        </w:r>
      </w:hyperlink>
    </w:p>
    <w:p w14:paraId="05E5EB29" w14:textId="191CFFFE" w:rsidR="00DC7DBC" w:rsidRDefault="00DC7DBC">
      <w:pPr>
        <w:pStyle w:val="TOC3"/>
        <w:rPr>
          <w:rFonts w:asciiTheme="minorHAnsi" w:hAnsiTheme="minorHAnsi"/>
          <w:noProof/>
          <w:sz w:val="22"/>
          <w:szCs w:val="22"/>
          <w:lang w:eastAsia="cs-CZ"/>
        </w:rPr>
      </w:pPr>
      <w:hyperlink w:anchor="_Toc76111590" w:history="1">
        <w:r w:rsidRPr="00782022">
          <w:rPr>
            <w:rStyle w:val="Hyperlink"/>
            <w:noProof/>
            <w:lang w:val="en-GB"/>
          </w:rPr>
          <w:t>5.3.</w:t>
        </w:r>
        <w:r>
          <w:rPr>
            <w:rFonts w:asciiTheme="minorHAnsi" w:hAnsiTheme="minorHAnsi"/>
            <w:noProof/>
            <w:sz w:val="22"/>
            <w:szCs w:val="22"/>
            <w:lang w:eastAsia="cs-CZ"/>
          </w:rPr>
          <w:tab/>
        </w:r>
        <w:r w:rsidRPr="00782022">
          <w:rPr>
            <w:rStyle w:val="Hyperlink"/>
            <w:noProof/>
            <w:lang w:val="en-GB"/>
          </w:rPr>
          <w:t>The usage of loanwords and cognates in the English learning process</w:t>
        </w:r>
        <w:r>
          <w:rPr>
            <w:noProof/>
            <w:webHidden/>
          </w:rPr>
          <w:tab/>
        </w:r>
        <w:r>
          <w:rPr>
            <w:noProof/>
            <w:webHidden/>
          </w:rPr>
          <w:fldChar w:fldCharType="begin"/>
        </w:r>
        <w:r>
          <w:rPr>
            <w:noProof/>
            <w:webHidden/>
          </w:rPr>
          <w:instrText xml:space="preserve"> PAGEREF _Toc76111590 \h </w:instrText>
        </w:r>
        <w:r>
          <w:rPr>
            <w:noProof/>
            <w:webHidden/>
          </w:rPr>
        </w:r>
        <w:r>
          <w:rPr>
            <w:noProof/>
            <w:webHidden/>
          </w:rPr>
          <w:fldChar w:fldCharType="separate"/>
        </w:r>
        <w:r>
          <w:rPr>
            <w:noProof/>
            <w:webHidden/>
          </w:rPr>
          <w:t>38</w:t>
        </w:r>
        <w:r>
          <w:rPr>
            <w:noProof/>
            <w:webHidden/>
          </w:rPr>
          <w:fldChar w:fldCharType="end"/>
        </w:r>
      </w:hyperlink>
    </w:p>
    <w:p w14:paraId="607B3B6A" w14:textId="5F3983BA" w:rsidR="00DC7DBC" w:rsidRDefault="00DC7DBC">
      <w:pPr>
        <w:pStyle w:val="TOC1"/>
        <w:tabs>
          <w:tab w:val="left" w:pos="1320"/>
        </w:tabs>
        <w:rPr>
          <w:rFonts w:asciiTheme="minorHAnsi" w:hAnsiTheme="minorHAnsi"/>
          <w:noProof/>
          <w:sz w:val="22"/>
          <w:szCs w:val="22"/>
          <w:lang w:eastAsia="cs-CZ"/>
        </w:rPr>
      </w:pPr>
      <w:hyperlink w:anchor="_Toc76111591" w:history="1">
        <w:r w:rsidRPr="00782022">
          <w:rPr>
            <w:rStyle w:val="Hyperlink"/>
            <w:noProof/>
            <w:lang w:val="en-GB"/>
          </w:rPr>
          <w:t>II.</w:t>
        </w:r>
        <w:r>
          <w:rPr>
            <w:rFonts w:asciiTheme="minorHAnsi" w:hAnsiTheme="minorHAnsi"/>
            <w:noProof/>
            <w:sz w:val="22"/>
            <w:szCs w:val="22"/>
            <w:lang w:eastAsia="cs-CZ"/>
          </w:rPr>
          <w:tab/>
        </w:r>
        <w:r w:rsidRPr="00782022">
          <w:rPr>
            <w:rStyle w:val="Hyperlink"/>
            <w:noProof/>
            <w:lang w:val="en-GB"/>
          </w:rPr>
          <w:t>Practical Part</w:t>
        </w:r>
        <w:r>
          <w:rPr>
            <w:noProof/>
            <w:webHidden/>
          </w:rPr>
          <w:tab/>
        </w:r>
        <w:r>
          <w:rPr>
            <w:noProof/>
            <w:webHidden/>
          </w:rPr>
          <w:fldChar w:fldCharType="begin"/>
        </w:r>
        <w:r>
          <w:rPr>
            <w:noProof/>
            <w:webHidden/>
          </w:rPr>
          <w:instrText xml:space="preserve"> PAGEREF _Toc76111591 \h </w:instrText>
        </w:r>
        <w:r>
          <w:rPr>
            <w:noProof/>
            <w:webHidden/>
          </w:rPr>
        </w:r>
        <w:r>
          <w:rPr>
            <w:noProof/>
            <w:webHidden/>
          </w:rPr>
          <w:fldChar w:fldCharType="separate"/>
        </w:r>
        <w:r>
          <w:rPr>
            <w:noProof/>
            <w:webHidden/>
          </w:rPr>
          <w:t>40</w:t>
        </w:r>
        <w:r>
          <w:rPr>
            <w:noProof/>
            <w:webHidden/>
          </w:rPr>
          <w:fldChar w:fldCharType="end"/>
        </w:r>
      </w:hyperlink>
    </w:p>
    <w:p w14:paraId="72A34232" w14:textId="60F59A9A" w:rsidR="00DC7DBC" w:rsidRDefault="00DC7DBC">
      <w:pPr>
        <w:pStyle w:val="TOC2"/>
        <w:tabs>
          <w:tab w:val="left" w:pos="1540"/>
          <w:tab w:val="right" w:leader="dot" w:pos="9061"/>
        </w:tabs>
        <w:rPr>
          <w:rFonts w:asciiTheme="minorHAnsi" w:hAnsiTheme="minorHAnsi"/>
          <w:noProof/>
          <w:sz w:val="22"/>
          <w:szCs w:val="22"/>
          <w:lang w:eastAsia="cs-CZ"/>
        </w:rPr>
      </w:pPr>
      <w:hyperlink w:anchor="_Toc76111592" w:history="1">
        <w:r w:rsidRPr="00782022">
          <w:rPr>
            <w:rStyle w:val="Hyperlink"/>
            <w:noProof/>
            <w:lang w:val="en-GB"/>
          </w:rPr>
          <w:t>1.</w:t>
        </w:r>
        <w:r>
          <w:rPr>
            <w:rFonts w:asciiTheme="minorHAnsi" w:hAnsiTheme="minorHAnsi"/>
            <w:noProof/>
            <w:sz w:val="22"/>
            <w:szCs w:val="22"/>
            <w:lang w:eastAsia="cs-CZ"/>
          </w:rPr>
          <w:tab/>
        </w:r>
        <w:r w:rsidRPr="00782022">
          <w:rPr>
            <w:rStyle w:val="Hyperlink"/>
            <w:noProof/>
            <w:lang w:val="en-GB"/>
          </w:rPr>
          <w:t>Survey</w:t>
        </w:r>
        <w:r>
          <w:rPr>
            <w:noProof/>
            <w:webHidden/>
          </w:rPr>
          <w:tab/>
        </w:r>
        <w:r>
          <w:rPr>
            <w:noProof/>
            <w:webHidden/>
          </w:rPr>
          <w:fldChar w:fldCharType="begin"/>
        </w:r>
        <w:r>
          <w:rPr>
            <w:noProof/>
            <w:webHidden/>
          </w:rPr>
          <w:instrText xml:space="preserve"> PAGEREF _Toc76111592 \h </w:instrText>
        </w:r>
        <w:r>
          <w:rPr>
            <w:noProof/>
            <w:webHidden/>
          </w:rPr>
        </w:r>
        <w:r>
          <w:rPr>
            <w:noProof/>
            <w:webHidden/>
          </w:rPr>
          <w:fldChar w:fldCharType="separate"/>
        </w:r>
        <w:r>
          <w:rPr>
            <w:noProof/>
            <w:webHidden/>
          </w:rPr>
          <w:t>40</w:t>
        </w:r>
        <w:r>
          <w:rPr>
            <w:noProof/>
            <w:webHidden/>
          </w:rPr>
          <w:fldChar w:fldCharType="end"/>
        </w:r>
      </w:hyperlink>
    </w:p>
    <w:p w14:paraId="7C2F7F8E" w14:textId="03FDB42E" w:rsidR="00DC7DBC" w:rsidRDefault="00DC7DBC">
      <w:pPr>
        <w:pStyle w:val="TOC4"/>
        <w:tabs>
          <w:tab w:val="left" w:pos="2189"/>
          <w:tab w:val="right" w:leader="dot" w:pos="9061"/>
        </w:tabs>
        <w:rPr>
          <w:rFonts w:asciiTheme="minorHAnsi" w:hAnsiTheme="minorHAnsi"/>
          <w:noProof/>
          <w:sz w:val="22"/>
          <w:szCs w:val="22"/>
          <w:lang w:eastAsia="cs-CZ"/>
        </w:rPr>
      </w:pPr>
      <w:hyperlink w:anchor="_Toc76111593" w:history="1">
        <w:r w:rsidRPr="00782022">
          <w:rPr>
            <w:rStyle w:val="Hyperlink"/>
            <w:noProof/>
            <w:lang w:val="en-GB"/>
          </w:rPr>
          <w:t>1.1.1.</w:t>
        </w:r>
        <w:r>
          <w:rPr>
            <w:rFonts w:asciiTheme="minorHAnsi" w:hAnsiTheme="minorHAnsi"/>
            <w:noProof/>
            <w:sz w:val="22"/>
            <w:szCs w:val="22"/>
            <w:lang w:eastAsia="cs-CZ"/>
          </w:rPr>
          <w:tab/>
        </w:r>
        <w:r w:rsidRPr="00782022">
          <w:rPr>
            <w:rStyle w:val="Hyperlink"/>
            <w:noProof/>
            <w:lang w:val="en-GB"/>
          </w:rPr>
          <w:t>The aim</w:t>
        </w:r>
        <w:r>
          <w:rPr>
            <w:noProof/>
            <w:webHidden/>
          </w:rPr>
          <w:tab/>
        </w:r>
        <w:r>
          <w:rPr>
            <w:noProof/>
            <w:webHidden/>
          </w:rPr>
          <w:fldChar w:fldCharType="begin"/>
        </w:r>
        <w:r>
          <w:rPr>
            <w:noProof/>
            <w:webHidden/>
          </w:rPr>
          <w:instrText xml:space="preserve"> PAGEREF _Toc76111593 \h </w:instrText>
        </w:r>
        <w:r>
          <w:rPr>
            <w:noProof/>
            <w:webHidden/>
          </w:rPr>
        </w:r>
        <w:r>
          <w:rPr>
            <w:noProof/>
            <w:webHidden/>
          </w:rPr>
          <w:fldChar w:fldCharType="separate"/>
        </w:r>
        <w:r>
          <w:rPr>
            <w:noProof/>
            <w:webHidden/>
          </w:rPr>
          <w:t>40</w:t>
        </w:r>
        <w:r>
          <w:rPr>
            <w:noProof/>
            <w:webHidden/>
          </w:rPr>
          <w:fldChar w:fldCharType="end"/>
        </w:r>
      </w:hyperlink>
    </w:p>
    <w:p w14:paraId="453D737B" w14:textId="3651EB54" w:rsidR="00DC7DBC" w:rsidRDefault="00DC7DBC">
      <w:pPr>
        <w:pStyle w:val="TOC4"/>
        <w:tabs>
          <w:tab w:val="left" w:pos="2189"/>
          <w:tab w:val="right" w:leader="dot" w:pos="9061"/>
        </w:tabs>
        <w:rPr>
          <w:rFonts w:asciiTheme="minorHAnsi" w:hAnsiTheme="minorHAnsi"/>
          <w:noProof/>
          <w:sz w:val="22"/>
          <w:szCs w:val="22"/>
          <w:lang w:eastAsia="cs-CZ"/>
        </w:rPr>
      </w:pPr>
      <w:hyperlink w:anchor="_Toc76111594" w:history="1">
        <w:r w:rsidRPr="00782022">
          <w:rPr>
            <w:rStyle w:val="Hyperlink"/>
            <w:noProof/>
            <w:lang w:val="en-GB"/>
          </w:rPr>
          <w:t>1.1.2.</w:t>
        </w:r>
        <w:r>
          <w:rPr>
            <w:rFonts w:asciiTheme="minorHAnsi" w:hAnsiTheme="minorHAnsi"/>
            <w:noProof/>
            <w:sz w:val="22"/>
            <w:szCs w:val="22"/>
            <w:lang w:eastAsia="cs-CZ"/>
          </w:rPr>
          <w:tab/>
        </w:r>
        <w:r w:rsidRPr="00782022">
          <w:rPr>
            <w:rStyle w:val="Hyperlink"/>
            <w:noProof/>
            <w:lang w:val="en-GB"/>
          </w:rPr>
          <w:t>Research questions</w:t>
        </w:r>
        <w:r>
          <w:rPr>
            <w:noProof/>
            <w:webHidden/>
          </w:rPr>
          <w:tab/>
        </w:r>
        <w:r>
          <w:rPr>
            <w:noProof/>
            <w:webHidden/>
          </w:rPr>
          <w:fldChar w:fldCharType="begin"/>
        </w:r>
        <w:r>
          <w:rPr>
            <w:noProof/>
            <w:webHidden/>
          </w:rPr>
          <w:instrText xml:space="preserve"> PAGEREF _Toc76111594 \h </w:instrText>
        </w:r>
        <w:r>
          <w:rPr>
            <w:noProof/>
            <w:webHidden/>
          </w:rPr>
        </w:r>
        <w:r>
          <w:rPr>
            <w:noProof/>
            <w:webHidden/>
          </w:rPr>
          <w:fldChar w:fldCharType="separate"/>
        </w:r>
        <w:r>
          <w:rPr>
            <w:noProof/>
            <w:webHidden/>
          </w:rPr>
          <w:t>40</w:t>
        </w:r>
        <w:r>
          <w:rPr>
            <w:noProof/>
            <w:webHidden/>
          </w:rPr>
          <w:fldChar w:fldCharType="end"/>
        </w:r>
      </w:hyperlink>
    </w:p>
    <w:p w14:paraId="61840A20" w14:textId="32503B0F" w:rsidR="00DC7DBC" w:rsidRDefault="00DC7DBC">
      <w:pPr>
        <w:pStyle w:val="TOC4"/>
        <w:tabs>
          <w:tab w:val="left" w:pos="2189"/>
          <w:tab w:val="right" w:leader="dot" w:pos="9061"/>
        </w:tabs>
        <w:rPr>
          <w:rFonts w:asciiTheme="minorHAnsi" w:hAnsiTheme="minorHAnsi"/>
          <w:noProof/>
          <w:sz w:val="22"/>
          <w:szCs w:val="22"/>
          <w:lang w:eastAsia="cs-CZ"/>
        </w:rPr>
      </w:pPr>
      <w:hyperlink w:anchor="_Toc76111595" w:history="1">
        <w:r w:rsidRPr="00782022">
          <w:rPr>
            <w:rStyle w:val="Hyperlink"/>
            <w:noProof/>
            <w:lang w:val="en-GB"/>
          </w:rPr>
          <w:t>1.1.3.</w:t>
        </w:r>
        <w:r>
          <w:rPr>
            <w:rFonts w:asciiTheme="minorHAnsi" w:hAnsiTheme="minorHAnsi"/>
            <w:noProof/>
            <w:sz w:val="22"/>
            <w:szCs w:val="22"/>
            <w:lang w:eastAsia="cs-CZ"/>
          </w:rPr>
          <w:tab/>
        </w:r>
        <w:r w:rsidRPr="00782022">
          <w:rPr>
            <w:rStyle w:val="Hyperlink"/>
            <w:noProof/>
            <w:lang w:val="en-GB"/>
          </w:rPr>
          <w:t>Hypotheses:</w:t>
        </w:r>
        <w:r>
          <w:rPr>
            <w:noProof/>
            <w:webHidden/>
          </w:rPr>
          <w:tab/>
        </w:r>
        <w:r>
          <w:rPr>
            <w:noProof/>
            <w:webHidden/>
          </w:rPr>
          <w:fldChar w:fldCharType="begin"/>
        </w:r>
        <w:r>
          <w:rPr>
            <w:noProof/>
            <w:webHidden/>
          </w:rPr>
          <w:instrText xml:space="preserve"> PAGEREF _Toc76111595 \h </w:instrText>
        </w:r>
        <w:r>
          <w:rPr>
            <w:noProof/>
            <w:webHidden/>
          </w:rPr>
        </w:r>
        <w:r>
          <w:rPr>
            <w:noProof/>
            <w:webHidden/>
          </w:rPr>
          <w:fldChar w:fldCharType="separate"/>
        </w:r>
        <w:r>
          <w:rPr>
            <w:noProof/>
            <w:webHidden/>
          </w:rPr>
          <w:t>42</w:t>
        </w:r>
        <w:r>
          <w:rPr>
            <w:noProof/>
            <w:webHidden/>
          </w:rPr>
          <w:fldChar w:fldCharType="end"/>
        </w:r>
      </w:hyperlink>
    </w:p>
    <w:p w14:paraId="218562AA" w14:textId="03EDBE62" w:rsidR="00DC7DBC" w:rsidRDefault="00DC7DBC">
      <w:pPr>
        <w:pStyle w:val="TOC2"/>
        <w:tabs>
          <w:tab w:val="left" w:pos="1540"/>
          <w:tab w:val="right" w:leader="dot" w:pos="9061"/>
        </w:tabs>
        <w:rPr>
          <w:rFonts w:asciiTheme="minorHAnsi" w:hAnsiTheme="minorHAnsi"/>
          <w:noProof/>
          <w:sz w:val="22"/>
          <w:szCs w:val="22"/>
          <w:lang w:eastAsia="cs-CZ"/>
        </w:rPr>
      </w:pPr>
      <w:hyperlink w:anchor="_Toc76111596" w:history="1">
        <w:r w:rsidRPr="00782022">
          <w:rPr>
            <w:rStyle w:val="Hyperlink"/>
            <w:noProof/>
            <w:lang w:val="en-GB"/>
          </w:rPr>
          <w:t>2.</w:t>
        </w:r>
        <w:r>
          <w:rPr>
            <w:rFonts w:asciiTheme="minorHAnsi" w:hAnsiTheme="minorHAnsi"/>
            <w:noProof/>
            <w:sz w:val="22"/>
            <w:szCs w:val="22"/>
            <w:lang w:eastAsia="cs-CZ"/>
          </w:rPr>
          <w:tab/>
        </w:r>
        <w:r w:rsidRPr="00782022">
          <w:rPr>
            <w:rStyle w:val="Hyperlink"/>
            <w:noProof/>
            <w:lang w:val="en-GB"/>
          </w:rPr>
          <w:t>Questionnaire</w:t>
        </w:r>
        <w:r>
          <w:rPr>
            <w:noProof/>
            <w:webHidden/>
          </w:rPr>
          <w:tab/>
        </w:r>
        <w:r>
          <w:rPr>
            <w:noProof/>
            <w:webHidden/>
          </w:rPr>
          <w:fldChar w:fldCharType="begin"/>
        </w:r>
        <w:r>
          <w:rPr>
            <w:noProof/>
            <w:webHidden/>
          </w:rPr>
          <w:instrText xml:space="preserve"> PAGEREF _Toc76111596 \h </w:instrText>
        </w:r>
        <w:r>
          <w:rPr>
            <w:noProof/>
            <w:webHidden/>
          </w:rPr>
        </w:r>
        <w:r>
          <w:rPr>
            <w:noProof/>
            <w:webHidden/>
          </w:rPr>
          <w:fldChar w:fldCharType="separate"/>
        </w:r>
        <w:r>
          <w:rPr>
            <w:noProof/>
            <w:webHidden/>
          </w:rPr>
          <w:t>43</w:t>
        </w:r>
        <w:r>
          <w:rPr>
            <w:noProof/>
            <w:webHidden/>
          </w:rPr>
          <w:fldChar w:fldCharType="end"/>
        </w:r>
      </w:hyperlink>
    </w:p>
    <w:p w14:paraId="1526E2F6" w14:textId="2725AA88" w:rsidR="00DC7DBC" w:rsidRDefault="00DC7DBC">
      <w:pPr>
        <w:pStyle w:val="TOC3"/>
        <w:rPr>
          <w:rFonts w:asciiTheme="minorHAnsi" w:hAnsiTheme="minorHAnsi"/>
          <w:noProof/>
          <w:sz w:val="22"/>
          <w:szCs w:val="22"/>
          <w:lang w:eastAsia="cs-CZ"/>
        </w:rPr>
      </w:pPr>
      <w:hyperlink w:anchor="_Toc76111597" w:history="1">
        <w:r w:rsidRPr="00782022">
          <w:rPr>
            <w:rStyle w:val="Hyperlink"/>
            <w:noProof/>
            <w:lang w:val="en-GB"/>
          </w:rPr>
          <w:t>2.1.</w:t>
        </w:r>
        <w:r>
          <w:rPr>
            <w:rFonts w:asciiTheme="minorHAnsi" w:hAnsiTheme="minorHAnsi"/>
            <w:noProof/>
            <w:sz w:val="22"/>
            <w:szCs w:val="22"/>
            <w:lang w:eastAsia="cs-CZ"/>
          </w:rPr>
          <w:tab/>
        </w:r>
        <w:r w:rsidRPr="00782022">
          <w:rPr>
            <w:rStyle w:val="Hyperlink"/>
            <w:noProof/>
            <w:lang w:val="en-GB"/>
          </w:rPr>
          <w:t>Respondents</w:t>
        </w:r>
        <w:r>
          <w:rPr>
            <w:noProof/>
            <w:webHidden/>
          </w:rPr>
          <w:tab/>
        </w:r>
        <w:r>
          <w:rPr>
            <w:noProof/>
            <w:webHidden/>
          </w:rPr>
          <w:fldChar w:fldCharType="begin"/>
        </w:r>
        <w:r>
          <w:rPr>
            <w:noProof/>
            <w:webHidden/>
          </w:rPr>
          <w:instrText xml:space="preserve"> PAGEREF _Toc76111597 \h </w:instrText>
        </w:r>
        <w:r>
          <w:rPr>
            <w:noProof/>
            <w:webHidden/>
          </w:rPr>
        </w:r>
        <w:r>
          <w:rPr>
            <w:noProof/>
            <w:webHidden/>
          </w:rPr>
          <w:fldChar w:fldCharType="separate"/>
        </w:r>
        <w:r>
          <w:rPr>
            <w:noProof/>
            <w:webHidden/>
          </w:rPr>
          <w:t>43</w:t>
        </w:r>
        <w:r>
          <w:rPr>
            <w:noProof/>
            <w:webHidden/>
          </w:rPr>
          <w:fldChar w:fldCharType="end"/>
        </w:r>
      </w:hyperlink>
    </w:p>
    <w:p w14:paraId="0FDDAA9F" w14:textId="07C82A87" w:rsidR="00DC7DBC" w:rsidRDefault="00DC7DBC">
      <w:pPr>
        <w:pStyle w:val="TOC3"/>
        <w:rPr>
          <w:rFonts w:asciiTheme="minorHAnsi" w:hAnsiTheme="minorHAnsi"/>
          <w:noProof/>
          <w:sz w:val="22"/>
          <w:szCs w:val="22"/>
          <w:lang w:eastAsia="cs-CZ"/>
        </w:rPr>
      </w:pPr>
      <w:hyperlink w:anchor="_Toc76111598" w:history="1">
        <w:r w:rsidRPr="00782022">
          <w:rPr>
            <w:rStyle w:val="Hyperlink"/>
            <w:noProof/>
            <w:lang w:val="en-GB"/>
          </w:rPr>
          <w:t>2.2.</w:t>
        </w:r>
        <w:r>
          <w:rPr>
            <w:rFonts w:asciiTheme="minorHAnsi" w:hAnsiTheme="minorHAnsi"/>
            <w:noProof/>
            <w:sz w:val="22"/>
            <w:szCs w:val="22"/>
            <w:lang w:eastAsia="cs-CZ"/>
          </w:rPr>
          <w:tab/>
        </w:r>
        <w:r w:rsidRPr="00782022">
          <w:rPr>
            <w:rStyle w:val="Hyperlink"/>
            <w:noProof/>
            <w:lang w:val="en-GB"/>
          </w:rPr>
          <w:t>Structure of the questionnaire</w:t>
        </w:r>
        <w:r>
          <w:rPr>
            <w:noProof/>
            <w:webHidden/>
          </w:rPr>
          <w:tab/>
        </w:r>
        <w:r>
          <w:rPr>
            <w:noProof/>
            <w:webHidden/>
          </w:rPr>
          <w:fldChar w:fldCharType="begin"/>
        </w:r>
        <w:r>
          <w:rPr>
            <w:noProof/>
            <w:webHidden/>
          </w:rPr>
          <w:instrText xml:space="preserve"> PAGEREF _Toc76111598 \h </w:instrText>
        </w:r>
        <w:r>
          <w:rPr>
            <w:noProof/>
            <w:webHidden/>
          </w:rPr>
        </w:r>
        <w:r>
          <w:rPr>
            <w:noProof/>
            <w:webHidden/>
          </w:rPr>
          <w:fldChar w:fldCharType="separate"/>
        </w:r>
        <w:r>
          <w:rPr>
            <w:noProof/>
            <w:webHidden/>
          </w:rPr>
          <w:t>43</w:t>
        </w:r>
        <w:r>
          <w:rPr>
            <w:noProof/>
            <w:webHidden/>
          </w:rPr>
          <w:fldChar w:fldCharType="end"/>
        </w:r>
      </w:hyperlink>
    </w:p>
    <w:p w14:paraId="45E75287" w14:textId="20BD287E" w:rsidR="00DC7DBC" w:rsidRDefault="00DC7DBC">
      <w:pPr>
        <w:pStyle w:val="TOC3"/>
        <w:rPr>
          <w:rFonts w:asciiTheme="minorHAnsi" w:hAnsiTheme="minorHAnsi"/>
          <w:noProof/>
          <w:sz w:val="22"/>
          <w:szCs w:val="22"/>
          <w:lang w:eastAsia="cs-CZ"/>
        </w:rPr>
      </w:pPr>
      <w:hyperlink w:anchor="_Toc76111599" w:history="1">
        <w:r w:rsidRPr="00782022">
          <w:rPr>
            <w:rStyle w:val="Hyperlink"/>
            <w:noProof/>
            <w:lang w:val="en-GB"/>
          </w:rPr>
          <w:t>2.3.</w:t>
        </w:r>
        <w:r>
          <w:rPr>
            <w:rFonts w:asciiTheme="minorHAnsi" w:hAnsiTheme="minorHAnsi"/>
            <w:noProof/>
            <w:sz w:val="22"/>
            <w:szCs w:val="22"/>
            <w:lang w:eastAsia="cs-CZ"/>
          </w:rPr>
          <w:tab/>
        </w:r>
        <w:r w:rsidRPr="00782022">
          <w:rPr>
            <w:rStyle w:val="Hyperlink"/>
            <w:noProof/>
            <w:lang w:val="en-GB"/>
          </w:rPr>
          <w:t>Question 1</w:t>
        </w:r>
        <w:r>
          <w:rPr>
            <w:noProof/>
            <w:webHidden/>
          </w:rPr>
          <w:tab/>
        </w:r>
        <w:r>
          <w:rPr>
            <w:noProof/>
            <w:webHidden/>
          </w:rPr>
          <w:fldChar w:fldCharType="begin"/>
        </w:r>
        <w:r>
          <w:rPr>
            <w:noProof/>
            <w:webHidden/>
          </w:rPr>
          <w:instrText xml:space="preserve"> PAGEREF _Toc76111599 \h </w:instrText>
        </w:r>
        <w:r>
          <w:rPr>
            <w:noProof/>
            <w:webHidden/>
          </w:rPr>
        </w:r>
        <w:r>
          <w:rPr>
            <w:noProof/>
            <w:webHidden/>
          </w:rPr>
          <w:fldChar w:fldCharType="separate"/>
        </w:r>
        <w:r>
          <w:rPr>
            <w:noProof/>
            <w:webHidden/>
          </w:rPr>
          <w:t>44</w:t>
        </w:r>
        <w:r>
          <w:rPr>
            <w:noProof/>
            <w:webHidden/>
          </w:rPr>
          <w:fldChar w:fldCharType="end"/>
        </w:r>
      </w:hyperlink>
    </w:p>
    <w:p w14:paraId="5655EACB" w14:textId="01D86B92" w:rsidR="00DC7DBC" w:rsidRDefault="00DC7DBC">
      <w:pPr>
        <w:pStyle w:val="TOC3"/>
        <w:rPr>
          <w:rFonts w:asciiTheme="minorHAnsi" w:hAnsiTheme="minorHAnsi"/>
          <w:noProof/>
          <w:sz w:val="22"/>
          <w:szCs w:val="22"/>
          <w:lang w:eastAsia="cs-CZ"/>
        </w:rPr>
      </w:pPr>
      <w:hyperlink w:anchor="_Toc76111600" w:history="1">
        <w:r w:rsidRPr="00782022">
          <w:rPr>
            <w:rStyle w:val="Hyperlink"/>
            <w:noProof/>
            <w:lang w:val="en-GB"/>
          </w:rPr>
          <w:t>2.4.</w:t>
        </w:r>
        <w:r>
          <w:rPr>
            <w:rFonts w:asciiTheme="minorHAnsi" w:hAnsiTheme="minorHAnsi"/>
            <w:noProof/>
            <w:sz w:val="22"/>
            <w:szCs w:val="22"/>
            <w:lang w:eastAsia="cs-CZ"/>
          </w:rPr>
          <w:tab/>
        </w:r>
        <w:r w:rsidRPr="00782022">
          <w:rPr>
            <w:rStyle w:val="Hyperlink"/>
            <w:noProof/>
            <w:lang w:val="en-GB"/>
          </w:rPr>
          <w:t>Question 2</w:t>
        </w:r>
        <w:r>
          <w:rPr>
            <w:noProof/>
            <w:webHidden/>
          </w:rPr>
          <w:tab/>
        </w:r>
        <w:r>
          <w:rPr>
            <w:noProof/>
            <w:webHidden/>
          </w:rPr>
          <w:fldChar w:fldCharType="begin"/>
        </w:r>
        <w:r>
          <w:rPr>
            <w:noProof/>
            <w:webHidden/>
          </w:rPr>
          <w:instrText xml:space="preserve"> PAGEREF _Toc76111600 \h </w:instrText>
        </w:r>
        <w:r>
          <w:rPr>
            <w:noProof/>
            <w:webHidden/>
          </w:rPr>
        </w:r>
        <w:r>
          <w:rPr>
            <w:noProof/>
            <w:webHidden/>
          </w:rPr>
          <w:fldChar w:fldCharType="separate"/>
        </w:r>
        <w:r>
          <w:rPr>
            <w:noProof/>
            <w:webHidden/>
          </w:rPr>
          <w:t>44</w:t>
        </w:r>
        <w:r>
          <w:rPr>
            <w:noProof/>
            <w:webHidden/>
          </w:rPr>
          <w:fldChar w:fldCharType="end"/>
        </w:r>
      </w:hyperlink>
    </w:p>
    <w:p w14:paraId="391D6136" w14:textId="19F67198" w:rsidR="00DC7DBC" w:rsidRDefault="00DC7DBC">
      <w:pPr>
        <w:pStyle w:val="TOC3"/>
        <w:rPr>
          <w:rFonts w:asciiTheme="minorHAnsi" w:hAnsiTheme="minorHAnsi"/>
          <w:noProof/>
          <w:sz w:val="22"/>
          <w:szCs w:val="22"/>
          <w:lang w:eastAsia="cs-CZ"/>
        </w:rPr>
      </w:pPr>
      <w:hyperlink w:anchor="_Toc76111601" w:history="1">
        <w:r w:rsidRPr="00782022">
          <w:rPr>
            <w:rStyle w:val="Hyperlink"/>
            <w:noProof/>
            <w:lang w:val="en-GB"/>
          </w:rPr>
          <w:t>2.5.</w:t>
        </w:r>
        <w:r>
          <w:rPr>
            <w:rFonts w:asciiTheme="minorHAnsi" w:hAnsiTheme="minorHAnsi"/>
            <w:noProof/>
            <w:sz w:val="22"/>
            <w:szCs w:val="22"/>
            <w:lang w:eastAsia="cs-CZ"/>
          </w:rPr>
          <w:tab/>
        </w:r>
        <w:r w:rsidRPr="00782022">
          <w:rPr>
            <w:rStyle w:val="Hyperlink"/>
            <w:noProof/>
            <w:lang w:val="en-GB"/>
          </w:rPr>
          <w:t>Question 3</w:t>
        </w:r>
        <w:r>
          <w:rPr>
            <w:noProof/>
            <w:webHidden/>
          </w:rPr>
          <w:tab/>
        </w:r>
        <w:r>
          <w:rPr>
            <w:noProof/>
            <w:webHidden/>
          </w:rPr>
          <w:fldChar w:fldCharType="begin"/>
        </w:r>
        <w:r>
          <w:rPr>
            <w:noProof/>
            <w:webHidden/>
          </w:rPr>
          <w:instrText xml:space="preserve"> PAGEREF _Toc76111601 \h </w:instrText>
        </w:r>
        <w:r>
          <w:rPr>
            <w:noProof/>
            <w:webHidden/>
          </w:rPr>
        </w:r>
        <w:r>
          <w:rPr>
            <w:noProof/>
            <w:webHidden/>
          </w:rPr>
          <w:fldChar w:fldCharType="separate"/>
        </w:r>
        <w:r>
          <w:rPr>
            <w:noProof/>
            <w:webHidden/>
          </w:rPr>
          <w:t>46</w:t>
        </w:r>
        <w:r>
          <w:rPr>
            <w:noProof/>
            <w:webHidden/>
          </w:rPr>
          <w:fldChar w:fldCharType="end"/>
        </w:r>
      </w:hyperlink>
    </w:p>
    <w:p w14:paraId="37272AEF" w14:textId="78C1AC8B" w:rsidR="00DC7DBC" w:rsidRDefault="00DC7DBC">
      <w:pPr>
        <w:pStyle w:val="TOC3"/>
        <w:rPr>
          <w:rFonts w:asciiTheme="minorHAnsi" w:hAnsiTheme="minorHAnsi"/>
          <w:noProof/>
          <w:sz w:val="22"/>
          <w:szCs w:val="22"/>
          <w:lang w:eastAsia="cs-CZ"/>
        </w:rPr>
      </w:pPr>
      <w:hyperlink w:anchor="_Toc76111602" w:history="1">
        <w:r w:rsidRPr="00782022">
          <w:rPr>
            <w:rStyle w:val="Hyperlink"/>
            <w:noProof/>
            <w:lang w:val="en-GB"/>
          </w:rPr>
          <w:t>2.6.</w:t>
        </w:r>
        <w:r>
          <w:rPr>
            <w:rFonts w:asciiTheme="minorHAnsi" w:hAnsiTheme="minorHAnsi"/>
            <w:noProof/>
            <w:sz w:val="22"/>
            <w:szCs w:val="22"/>
            <w:lang w:eastAsia="cs-CZ"/>
          </w:rPr>
          <w:tab/>
        </w:r>
        <w:r w:rsidRPr="00782022">
          <w:rPr>
            <w:rStyle w:val="Hyperlink"/>
            <w:noProof/>
            <w:lang w:val="en-GB"/>
          </w:rPr>
          <w:t>Task 1</w:t>
        </w:r>
        <w:r>
          <w:rPr>
            <w:noProof/>
            <w:webHidden/>
          </w:rPr>
          <w:tab/>
        </w:r>
        <w:r>
          <w:rPr>
            <w:noProof/>
            <w:webHidden/>
          </w:rPr>
          <w:fldChar w:fldCharType="begin"/>
        </w:r>
        <w:r>
          <w:rPr>
            <w:noProof/>
            <w:webHidden/>
          </w:rPr>
          <w:instrText xml:space="preserve"> PAGEREF _Toc76111602 \h </w:instrText>
        </w:r>
        <w:r>
          <w:rPr>
            <w:noProof/>
            <w:webHidden/>
          </w:rPr>
        </w:r>
        <w:r>
          <w:rPr>
            <w:noProof/>
            <w:webHidden/>
          </w:rPr>
          <w:fldChar w:fldCharType="separate"/>
        </w:r>
        <w:r>
          <w:rPr>
            <w:noProof/>
            <w:webHidden/>
          </w:rPr>
          <w:t>47</w:t>
        </w:r>
        <w:r>
          <w:rPr>
            <w:noProof/>
            <w:webHidden/>
          </w:rPr>
          <w:fldChar w:fldCharType="end"/>
        </w:r>
      </w:hyperlink>
    </w:p>
    <w:p w14:paraId="74A6F640" w14:textId="4AD29D29" w:rsidR="00DC7DBC" w:rsidRDefault="00DC7DBC">
      <w:pPr>
        <w:pStyle w:val="TOC3"/>
        <w:rPr>
          <w:rFonts w:asciiTheme="minorHAnsi" w:hAnsiTheme="minorHAnsi"/>
          <w:noProof/>
          <w:sz w:val="22"/>
          <w:szCs w:val="22"/>
          <w:lang w:eastAsia="cs-CZ"/>
        </w:rPr>
      </w:pPr>
      <w:hyperlink w:anchor="_Toc76111603" w:history="1">
        <w:r w:rsidRPr="00782022">
          <w:rPr>
            <w:rStyle w:val="Hyperlink"/>
            <w:noProof/>
            <w:lang w:val="en-GB"/>
          </w:rPr>
          <w:t>2.7.</w:t>
        </w:r>
        <w:r>
          <w:rPr>
            <w:rFonts w:asciiTheme="minorHAnsi" w:hAnsiTheme="minorHAnsi"/>
            <w:noProof/>
            <w:sz w:val="22"/>
            <w:szCs w:val="22"/>
            <w:lang w:eastAsia="cs-CZ"/>
          </w:rPr>
          <w:tab/>
        </w:r>
        <w:r w:rsidRPr="00782022">
          <w:rPr>
            <w:rStyle w:val="Hyperlink"/>
            <w:noProof/>
            <w:lang w:val="en-GB"/>
          </w:rPr>
          <w:t>Task 2</w:t>
        </w:r>
        <w:r>
          <w:rPr>
            <w:noProof/>
            <w:webHidden/>
          </w:rPr>
          <w:tab/>
        </w:r>
        <w:r>
          <w:rPr>
            <w:noProof/>
            <w:webHidden/>
          </w:rPr>
          <w:fldChar w:fldCharType="begin"/>
        </w:r>
        <w:r>
          <w:rPr>
            <w:noProof/>
            <w:webHidden/>
          </w:rPr>
          <w:instrText xml:space="preserve"> PAGEREF _Toc76111603 \h </w:instrText>
        </w:r>
        <w:r>
          <w:rPr>
            <w:noProof/>
            <w:webHidden/>
          </w:rPr>
        </w:r>
        <w:r>
          <w:rPr>
            <w:noProof/>
            <w:webHidden/>
          </w:rPr>
          <w:fldChar w:fldCharType="separate"/>
        </w:r>
        <w:r>
          <w:rPr>
            <w:noProof/>
            <w:webHidden/>
          </w:rPr>
          <w:t>49</w:t>
        </w:r>
        <w:r>
          <w:rPr>
            <w:noProof/>
            <w:webHidden/>
          </w:rPr>
          <w:fldChar w:fldCharType="end"/>
        </w:r>
      </w:hyperlink>
    </w:p>
    <w:p w14:paraId="4441F6E0" w14:textId="5A39AC61" w:rsidR="00DC7DBC" w:rsidRDefault="00DC7DBC">
      <w:pPr>
        <w:pStyle w:val="TOC4"/>
        <w:tabs>
          <w:tab w:val="left" w:pos="2189"/>
          <w:tab w:val="right" w:leader="dot" w:pos="9061"/>
        </w:tabs>
        <w:rPr>
          <w:rFonts w:asciiTheme="minorHAnsi" w:hAnsiTheme="minorHAnsi"/>
          <w:noProof/>
          <w:sz w:val="22"/>
          <w:szCs w:val="22"/>
          <w:lang w:eastAsia="cs-CZ"/>
        </w:rPr>
      </w:pPr>
      <w:hyperlink w:anchor="_Toc76111604" w:history="1">
        <w:r w:rsidRPr="00782022">
          <w:rPr>
            <w:rStyle w:val="Hyperlink"/>
            <w:noProof/>
            <w:lang w:val="en-GB"/>
          </w:rPr>
          <w:t>2.7.1.</w:t>
        </w:r>
        <w:r>
          <w:rPr>
            <w:rFonts w:asciiTheme="minorHAnsi" w:hAnsiTheme="minorHAnsi"/>
            <w:noProof/>
            <w:sz w:val="22"/>
            <w:szCs w:val="22"/>
            <w:lang w:eastAsia="cs-CZ"/>
          </w:rPr>
          <w:tab/>
        </w:r>
        <w:r w:rsidRPr="00782022">
          <w:rPr>
            <w:rStyle w:val="Hyperlink"/>
            <w:noProof/>
            <w:lang w:val="en-GB"/>
          </w:rPr>
          <w:t>Influencer</w:t>
        </w:r>
        <w:r>
          <w:rPr>
            <w:noProof/>
            <w:webHidden/>
          </w:rPr>
          <w:tab/>
        </w:r>
        <w:r>
          <w:rPr>
            <w:noProof/>
            <w:webHidden/>
          </w:rPr>
          <w:fldChar w:fldCharType="begin"/>
        </w:r>
        <w:r>
          <w:rPr>
            <w:noProof/>
            <w:webHidden/>
          </w:rPr>
          <w:instrText xml:space="preserve"> PAGEREF _Toc76111604 \h </w:instrText>
        </w:r>
        <w:r>
          <w:rPr>
            <w:noProof/>
            <w:webHidden/>
          </w:rPr>
        </w:r>
        <w:r>
          <w:rPr>
            <w:noProof/>
            <w:webHidden/>
          </w:rPr>
          <w:fldChar w:fldCharType="separate"/>
        </w:r>
        <w:r>
          <w:rPr>
            <w:noProof/>
            <w:webHidden/>
          </w:rPr>
          <w:t>49</w:t>
        </w:r>
        <w:r>
          <w:rPr>
            <w:noProof/>
            <w:webHidden/>
          </w:rPr>
          <w:fldChar w:fldCharType="end"/>
        </w:r>
      </w:hyperlink>
    </w:p>
    <w:p w14:paraId="31A8D282" w14:textId="7FB6BF79" w:rsidR="00DC7DBC" w:rsidRDefault="00DC7DBC">
      <w:pPr>
        <w:pStyle w:val="TOC4"/>
        <w:tabs>
          <w:tab w:val="left" w:pos="2189"/>
          <w:tab w:val="right" w:leader="dot" w:pos="9061"/>
        </w:tabs>
        <w:rPr>
          <w:rFonts w:asciiTheme="minorHAnsi" w:hAnsiTheme="minorHAnsi"/>
          <w:noProof/>
          <w:sz w:val="22"/>
          <w:szCs w:val="22"/>
          <w:lang w:eastAsia="cs-CZ"/>
        </w:rPr>
      </w:pPr>
      <w:hyperlink w:anchor="_Toc76111605" w:history="1">
        <w:r w:rsidRPr="00782022">
          <w:rPr>
            <w:rStyle w:val="Hyperlink"/>
            <w:noProof/>
            <w:lang w:val="en-GB"/>
          </w:rPr>
          <w:t>2.7.2.</w:t>
        </w:r>
        <w:r>
          <w:rPr>
            <w:rFonts w:asciiTheme="minorHAnsi" w:hAnsiTheme="minorHAnsi"/>
            <w:noProof/>
            <w:sz w:val="22"/>
            <w:szCs w:val="22"/>
            <w:lang w:eastAsia="cs-CZ"/>
          </w:rPr>
          <w:tab/>
        </w:r>
        <w:r w:rsidRPr="00782022">
          <w:rPr>
            <w:rStyle w:val="Hyperlink"/>
            <w:noProof/>
            <w:lang w:val="en-GB"/>
          </w:rPr>
          <w:t>Dropnout</w:t>
        </w:r>
        <w:r>
          <w:rPr>
            <w:noProof/>
            <w:webHidden/>
          </w:rPr>
          <w:tab/>
        </w:r>
        <w:r>
          <w:rPr>
            <w:noProof/>
            <w:webHidden/>
          </w:rPr>
          <w:fldChar w:fldCharType="begin"/>
        </w:r>
        <w:r>
          <w:rPr>
            <w:noProof/>
            <w:webHidden/>
          </w:rPr>
          <w:instrText xml:space="preserve"> PAGEREF _Toc76111605 \h </w:instrText>
        </w:r>
        <w:r>
          <w:rPr>
            <w:noProof/>
            <w:webHidden/>
          </w:rPr>
        </w:r>
        <w:r>
          <w:rPr>
            <w:noProof/>
            <w:webHidden/>
          </w:rPr>
          <w:fldChar w:fldCharType="separate"/>
        </w:r>
        <w:r>
          <w:rPr>
            <w:noProof/>
            <w:webHidden/>
          </w:rPr>
          <w:t>49</w:t>
        </w:r>
        <w:r>
          <w:rPr>
            <w:noProof/>
            <w:webHidden/>
          </w:rPr>
          <w:fldChar w:fldCharType="end"/>
        </w:r>
      </w:hyperlink>
    </w:p>
    <w:p w14:paraId="34A0849E" w14:textId="3C2E1DFA" w:rsidR="00DC7DBC" w:rsidRDefault="00DC7DBC">
      <w:pPr>
        <w:pStyle w:val="TOC4"/>
        <w:tabs>
          <w:tab w:val="left" w:pos="2189"/>
          <w:tab w:val="right" w:leader="dot" w:pos="9061"/>
        </w:tabs>
        <w:rPr>
          <w:rFonts w:asciiTheme="minorHAnsi" w:hAnsiTheme="minorHAnsi"/>
          <w:noProof/>
          <w:sz w:val="22"/>
          <w:szCs w:val="22"/>
          <w:lang w:eastAsia="cs-CZ"/>
        </w:rPr>
      </w:pPr>
      <w:hyperlink w:anchor="_Toc76111606" w:history="1">
        <w:r w:rsidRPr="00782022">
          <w:rPr>
            <w:rStyle w:val="Hyperlink"/>
            <w:noProof/>
            <w:lang w:val="en-GB"/>
          </w:rPr>
          <w:t>2.7.3.</w:t>
        </w:r>
        <w:r>
          <w:rPr>
            <w:rFonts w:asciiTheme="minorHAnsi" w:hAnsiTheme="minorHAnsi"/>
            <w:noProof/>
            <w:sz w:val="22"/>
            <w:szCs w:val="22"/>
            <w:lang w:eastAsia="cs-CZ"/>
          </w:rPr>
          <w:tab/>
        </w:r>
        <w:r w:rsidRPr="00782022">
          <w:rPr>
            <w:rStyle w:val="Hyperlink"/>
            <w:noProof/>
            <w:lang w:val="en-GB"/>
          </w:rPr>
          <w:t>Zčeknout</w:t>
        </w:r>
        <w:r>
          <w:rPr>
            <w:noProof/>
            <w:webHidden/>
          </w:rPr>
          <w:tab/>
        </w:r>
        <w:r>
          <w:rPr>
            <w:noProof/>
            <w:webHidden/>
          </w:rPr>
          <w:fldChar w:fldCharType="begin"/>
        </w:r>
        <w:r>
          <w:rPr>
            <w:noProof/>
            <w:webHidden/>
          </w:rPr>
          <w:instrText xml:space="preserve"> PAGEREF _Toc76111606 \h </w:instrText>
        </w:r>
        <w:r>
          <w:rPr>
            <w:noProof/>
            <w:webHidden/>
          </w:rPr>
        </w:r>
        <w:r>
          <w:rPr>
            <w:noProof/>
            <w:webHidden/>
          </w:rPr>
          <w:fldChar w:fldCharType="separate"/>
        </w:r>
        <w:r>
          <w:rPr>
            <w:noProof/>
            <w:webHidden/>
          </w:rPr>
          <w:t>50</w:t>
        </w:r>
        <w:r>
          <w:rPr>
            <w:noProof/>
            <w:webHidden/>
          </w:rPr>
          <w:fldChar w:fldCharType="end"/>
        </w:r>
      </w:hyperlink>
    </w:p>
    <w:p w14:paraId="0D0C6E81" w14:textId="2B49E402" w:rsidR="00DC7DBC" w:rsidRDefault="00DC7DBC">
      <w:pPr>
        <w:pStyle w:val="TOC4"/>
        <w:tabs>
          <w:tab w:val="left" w:pos="2189"/>
          <w:tab w:val="right" w:leader="dot" w:pos="9061"/>
        </w:tabs>
        <w:rPr>
          <w:rFonts w:asciiTheme="minorHAnsi" w:hAnsiTheme="minorHAnsi"/>
          <w:noProof/>
          <w:sz w:val="22"/>
          <w:szCs w:val="22"/>
          <w:lang w:eastAsia="cs-CZ"/>
        </w:rPr>
      </w:pPr>
      <w:hyperlink w:anchor="_Toc76111607" w:history="1">
        <w:r w:rsidRPr="00782022">
          <w:rPr>
            <w:rStyle w:val="Hyperlink"/>
            <w:noProof/>
            <w:lang w:val="en-GB"/>
          </w:rPr>
          <w:t>2.7.4.</w:t>
        </w:r>
        <w:r>
          <w:rPr>
            <w:rFonts w:asciiTheme="minorHAnsi" w:hAnsiTheme="minorHAnsi"/>
            <w:noProof/>
            <w:sz w:val="22"/>
            <w:szCs w:val="22"/>
            <w:lang w:eastAsia="cs-CZ"/>
          </w:rPr>
          <w:tab/>
        </w:r>
        <w:r w:rsidRPr="00782022">
          <w:rPr>
            <w:rStyle w:val="Hyperlink"/>
            <w:noProof/>
            <w:lang w:val="en-GB"/>
          </w:rPr>
          <w:t>Stalker</w:t>
        </w:r>
        <w:r>
          <w:rPr>
            <w:noProof/>
            <w:webHidden/>
          </w:rPr>
          <w:tab/>
        </w:r>
        <w:r>
          <w:rPr>
            <w:noProof/>
            <w:webHidden/>
          </w:rPr>
          <w:fldChar w:fldCharType="begin"/>
        </w:r>
        <w:r>
          <w:rPr>
            <w:noProof/>
            <w:webHidden/>
          </w:rPr>
          <w:instrText xml:space="preserve"> PAGEREF _Toc76111607 \h </w:instrText>
        </w:r>
        <w:r>
          <w:rPr>
            <w:noProof/>
            <w:webHidden/>
          </w:rPr>
        </w:r>
        <w:r>
          <w:rPr>
            <w:noProof/>
            <w:webHidden/>
          </w:rPr>
          <w:fldChar w:fldCharType="separate"/>
        </w:r>
        <w:r>
          <w:rPr>
            <w:noProof/>
            <w:webHidden/>
          </w:rPr>
          <w:t>51</w:t>
        </w:r>
        <w:r>
          <w:rPr>
            <w:noProof/>
            <w:webHidden/>
          </w:rPr>
          <w:fldChar w:fldCharType="end"/>
        </w:r>
      </w:hyperlink>
    </w:p>
    <w:p w14:paraId="30F7FAD2" w14:textId="40F339A6" w:rsidR="00DC7DBC" w:rsidRDefault="00DC7DBC">
      <w:pPr>
        <w:pStyle w:val="TOC4"/>
        <w:tabs>
          <w:tab w:val="left" w:pos="2189"/>
          <w:tab w:val="right" w:leader="dot" w:pos="9061"/>
        </w:tabs>
        <w:rPr>
          <w:rFonts w:asciiTheme="minorHAnsi" w:hAnsiTheme="minorHAnsi"/>
          <w:noProof/>
          <w:sz w:val="22"/>
          <w:szCs w:val="22"/>
          <w:lang w:eastAsia="cs-CZ"/>
        </w:rPr>
      </w:pPr>
      <w:hyperlink w:anchor="_Toc76111608" w:history="1">
        <w:r w:rsidRPr="00782022">
          <w:rPr>
            <w:rStyle w:val="Hyperlink"/>
            <w:noProof/>
            <w:lang w:val="en-GB"/>
          </w:rPr>
          <w:t>2.7.5.</w:t>
        </w:r>
        <w:r>
          <w:rPr>
            <w:rFonts w:asciiTheme="minorHAnsi" w:hAnsiTheme="minorHAnsi"/>
            <w:noProof/>
            <w:sz w:val="22"/>
            <w:szCs w:val="22"/>
            <w:lang w:eastAsia="cs-CZ"/>
          </w:rPr>
          <w:tab/>
        </w:r>
        <w:r w:rsidRPr="00782022">
          <w:rPr>
            <w:rStyle w:val="Hyperlink"/>
            <w:noProof/>
            <w:lang w:val="en-GB"/>
          </w:rPr>
          <w:t>Follower</w:t>
        </w:r>
        <w:r>
          <w:rPr>
            <w:noProof/>
            <w:webHidden/>
          </w:rPr>
          <w:tab/>
        </w:r>
        <w:r>
          <w:rPr>
            <w:noProof/>
            <w:webHidden/>
          </w:rPr>
          <w:fldChar w:fldCharType="begin"/>
        </w:r>
        <w:r>
          <w:rPr>
            <w:noProof/>
            <w:webHidden/>
          </w:rPr>
          <w:instrText xml:space="preserve"> PAGEREF _Toc76111608 \h </w:instrText>
        </w:r>
        <w:r>
          <w:rPr>
            <w:noProof/>
            <w:webHidden/>
          </w:rPr>
        </w:r>
        <w:r>
          <w:rPr>
            <w:noProof/>
            <w:webHidden/>
          </w:rPr>
          <w:fldChar w:fldCharType="separate"/>
        </w:r>
        <w:r>
          <w:rPr>
            <w:noProof/>
            <w:webHidden/>
          </w:rPr>
          <w:t>51</w:t>
        </w:r>
        <w:r>
          <w:rPr>
            <w:noProof/>
            <w:webHidden/>
          </w:rPr>
          <w:fldChar w:fldCharType="end"/>
        </w:r>
      </w:hyperlink>
    </w:p>
    <w:p w14:paraId="345E075B" w14:textId="54AE0ED1" w:rsidR="00DC7DBC" w:rsidRDefault="00DC7DBC">
      <w:pPr>
        <w:pStyle w:val="TOC4"/>
        <w:tabs>
          <w:tab w:val="left" w:pos="2189"/>
          <w:tab w:val="right" w:leader="dot" w:pos="9061"/>
        </w:tabs>
        <w:rPr>
          <w:rFonts w:asciiTheme="minorHAnsi" w:hAnsiTheme="minorHAnsi"/>
          <w:noProof/>
          <w:sz w:val="22"/>
          <w:szCs w:val="22"/>
          <w:lang w:eastAsia="cs-CZ"/>
        </w:rPr>
      </w:pPr>
      <w:hyperlink w:anchor="_Toc76111609" w:history="1">
        <w:r w:rsidRPr="00782022">
          <w:rPr>
            <w:rStyle w:val="Hyperlink"/>
            <w:noProof/>
            <w:lang w:val="en-GB"/>
          </w:rPr>
          <w:t>2.7.6.</w:t>
        </w:r>
        <w:r>
          <w:rPr>
            <w:rFonts w:asciiTheme="minorHAnsi" w:hAnsiTheme="minorHAnsi"/>
            <w:noProof/>
            <w:sz w:val="22"/>
            <w:szCs w:val="22"/>
            <w:lang w:eastAsia="cs-CZ"/>
          </w:rPr>
          <w:tab/>
        </w:r>
        <w:r w:rsidRPr="00782022">
          <w:rPr>
            <w:rStyle w:val="Hyperlink"/>
            <w:noProof/>
            <w:lang w:val="en-GB"/>
          </w:rPr>
          <w:t>Postnout</w:t>
        </w:r>
        <w:r>
          <w:rPr>
            <w:noProof/>
            <w:webHidden/>
          </w:rPr>
          <w:tab/>
        </w:r>
        <w:r>
          <w:rPr>
            <w:noProof/>
            <w:webHidden/>
          </w:rPr>
          <w:fldChar w:fldCharType="begin"/>
        </w:r>
        <w:r>
          <w:rPr>
            <w:noProof/>
            <w:webHidden/>
          </w:rPr>
          <w:instrText xml:space="preserve"> PAGEREF _Toc76111609 \h </w:instrText>
        </w:r>
        <w:r>
          <w:rPr>
            <w:noProof/>
            <w:webHidden/>
          </w:rPr>
        </w:r>
        <w:r>
          <w:rPr>
            <w:noProof/>
            <w:webHidden/>
          </w:rPr>
          <w:fldChar w:fldCharType="separate"/>
        </w:r>
        <w:r>
          <w:rPr>
            <w:noProof/>
            <w:webHidden/>
          </w:rPr>
          <w:t>52</w:t>
        </w:r>
        <w:r>
          <w:rPr>
            <w:noProof/>
            <w:webHidden/>
          </w:rPr>
          <w:fldChar w:fldCharType="end"/>
        </w:r>
      </w:hyperlink>
    </w:p>
    <w:p w14:paraId="164D0953" w14:textId="3EC3297B" w:rsidR="00DC7DBC" w:rsidRDefault="00DC7DBC">
      <w:pPr>
        <w:pStyle w:val="TOC4"/>
        <w:tabs>
          <w:tab w:val="left" w:pos="2189"/>
          <w:tab w:val="right" w:leader="dot" w:pos="9061"/>
        </w:tabs>
        <w:rPr>
          <w:rFonts w:asciiTheme="minorHAnsi" w:hAnsiTheme="minorHAnsi"/>
          <w:noProof/>
          <w:sz w:val="22"/>
          <w:szCs w:val="22"/>
          <w:lang w:eastAsia="cs-CZ"/>
        </w:rPr>
      </w:pPr>
      <w:hyperlink w:anchor="_Toc76111610" w:history="1">
        <w:r w:rsidRPr="00782022">
          <w:rPr>
            <w:rStyle w:val="Hyperlink"/>
            <w:noProof/>
            <w:lang w:val="en-GB"/>
          </w:rPr>
          <w:t>2.7.7.</w:t>
        </w:r>
        <w:r>
          <w:rPr>
            <w:rFonts w:asciiTheme="minorHAnsi" w:hAnsiTheme="minorHAnsi"/>
            <w:noProof/>
            <w:sz w:val="22"/>
            <w:szCs w:val="22"/>
            <w:lang w:eastAsia="cs-CZ"/>
          </w:rPr>
          <w:tab/>
        </w:r>
        <w:r w:rsidRPr="00782022">
          <w:rPr>
            <w:rStyle w:val="Hyperlink"/>
            <w:noProof/>
            <w:lang w:val="en-GB"/>
          </w:rPr>
          <w:t>Fejl</w:t>
        </w:r>
        <w:r>
          <w:rPr>
            <w:noProof/>
            <w:webHidden/>
          </w:rPr>
          <w:tab/>
        </w:r>
        <w:r>
          <w:rPr>
            <w:noProof/>
            <w:webHidden/>
          </w:rPr>
          <w:fldChar w:fldCharType="begin"/>
        </w:r>
        <w:r>
          <w:rPr>
            <w:noProof/>
            <w:webHidden/>
          </w:rPr>
          <w:instrText xml:space="preserve"> PAGEREF _Toc76111610 \h </w:instrText>
        </w:r>
        <w:r>
          <w:rPr>
            <w:noProof/>
            <w:webHidden/>
          </w:rPr>
        </w:r>
        <w:r>
          <w:rPr>
            <w:noProof/>
            <w:webHidden/>
          </w:rPr>
          <w:fldChar w:fldCharType="separate"/>
        </w:r>
        <w:r>
          <w:rPr>
            <w:noProof/>
            <w:webHidden/>
          </w:rPr>
          <w:t>52</w:t>
        </w:r>
        <w:r>
          <w:rPr>
            <w:noProof/>
            <w:webHidden/>
          </w:rPr>
          <w:fldChar w:fldCharType="end"/>
        </w:r>
      </w:hyperlink>
    </w:p>
    <w:p w14:paraId="246B71C5" w14:textId="4F8D095D" w:rsidR="00DC7DBC" w:rsidRDefault="00DC7DBC">
      <w:pPr>
        <w:pStyle w:val="TOC4"/>
        <w:tabs>
          <w:tab w:val="left" w:pos="2189"/>
          <w:tab w:val="right" w:leader="dot" w:pos="9061"/>
        </w:tabs>
        <w:rPr>
          <w:rFonts w:asciiTheme="minorHAnsi" w:hAnsiTheme="minorHAnsi"/>
          <w:noProof/>
          <w:sz w:val="22"/>
          <w:szCs w:val="22"/>
          <w:lang w:eastAsia="cs-CZ"/>
        </w:rPr>
      </w:pPr>
      <w:hyperlink w:anchor="_Toc76111611" w:history="1">
        <w:r w:rsidRPr="00782022">
          <w:rPr>
            <w:rStyle w:val="Hyperlink"/>
            <w:noProof/>
            <w:lang w:val="en-GB"/>
          </w:rPr>
          <w:t>2.7.8.</w:t>
        </w:r>
        <w:r>
          <w:rPr>
            <w:rFonts w:asciiTheme="minorHAnsi" w:hAnsiTheme="minorHAnsi"/>
            <w:noProof/>
            <w:sz w:val="22"/>
            <w:szCs w:val="22"/>
            <w:lang w:eastAsia="cs-CZ"/>
          </w:rPr>
          <w:tab/>
        </w:r>
        <w:r w:rsidRPr="00782022">
          <w:rPr>
            <w:rStyle w:val="Hyperlink"/>
            <w:noProof/>
            <w:lang w:val="en-GB"/>
          </w:rPr>
          <w:t>Loser</w:t>
        </w:r>
        <w:r>
          <w:rPr>
            <w:noProof/>
            <w:webHidden/>
          </w:rPr>
          <w:tab/>
        </w:r>
        <w:r>
          <w:rPr>
            <w:noProof/>
            <w:webHidden/>
          </w:rPr>
          <w:fldChar w:fldCharType="begin"/>
        </w:r>
        <w:r>
          <w:rPr>
            <w:noProof/>
            <w:webHidden/>
          </w:rPr>
          <w:instrText xml:space="preserve"> PAGEREF _Toc76111611 \h </w:instrText>
        </w:r>
        <w:r>
          <w:rPr>
            <w:noProof/>
            <w:webHidden/>
          </w:rPr>
        </w:r>
        <w:r>
          <w:rPr>
            <w:noProof/>
            <w:webHidden/>
          </w:rPr>
          <w:fldChar w:fldCharType="separate"/>
        </w:r>
        <w:r>
          <w:rPr>
            <w:noProof/>
            <w:webHidden/>
          </w:rPr>
          <w:t>53</w:t>
        </w:r>
        <w:r>
          <w:rPr>
            <w:noProof/>
            <w:webHidden/>
          </w:rPr>
          <w:fldChar w:fldCharType="end"/>
        </w:r>
      </w:hyperlink>
    </w:p>
    <w:p w14:paraId="48F86A62" w14:textId="101CD81D" w:rsidR="00DC7DBC" w:rsidRDefault="00DC7DBC">
      <w:pPr>
        <w:pStyle w:val="TOC4"/>
        <w:tabs>
          <w:tab w:val="left" w:pos="2189"/>
          <w:tab w:val="right" w:leader="dot" w:pos="9061"/>
        </w:tabs>
        <w:rPr>
          <w:rFonts w:asciiTheme="minorHAnsi" w:hAnsiTheme="minorHAnsi"/>
          <w:noProof/>
          <w:sz w:val="22"/>
          <w:szCs w:val="22"/>
          <w:lang w:eastAsia="cs-CZ"/>
        </w:rPr>
      </w:pPr>
      <w:hyperlink w:anchor="_Toc76111612" w:history="1">
        <w:r w:rsidRPr="00782022">
          <w:rPr>
            <w:rStyle w:val="Hyperlink"/>
            <w:noProof/>
            <w:lang w:val="en-GB"/>
          </w:rPr>
          <w:t>2.7.9.</w:t>
        </w:r>
        <w:r>
          <w:rPr>
            <w:rFonts w:asciiTheme="minorHAnsi" w:hAnsiTheme="minorHAnsi"/>
            <w:noProof/>
            <w:sz w:val="22"/>
            <w:szCs w:val="22"/>
            <w:lang w:eastAsia="cs-CZ"/>
          </w:rPr>
          <w:tab/>
        </w:r>
        <w:r w:rsidRPr="00782022">
          <w:rPr>
            <w:rStyle w:val="Hyperlink"/>
            <w:noProof/>
            <w:lang w:val="en-GB"/>
          </w:rPr>
          <w:t>Sharovat</w:t>
        </w:r>
        <w:r>
          <w:rPr>
            <w:noProof/>
            <w:webHidden/>
          </w:rPr>
          <w:tab/>
        </w:r>
        <w:r>
          <w:rPr>
            <w:noProof/>
            <w:webHidden/>
          </w:rPr>
          <w:fldChar w:fldCharType="begin"/>
        </w:r>
        <w:r>
          <w:rPr>
            <w:noProof/>
            <w:webHidden/>
          </w:rPr>
          <w:instrText xml:space="preserve"> PAGEREF _Toc76111612 \h </w:instrText>
        </w:r>
        <w:r>
          <w:rPr>
            <w:noProof/>
            <w:webHidden/>
          </w:rPr>
        </w:r>
        <w:r>
          <w:rPr>
            <w:noProof/>
            <w:webHidden/>
          </w:rPr>
          <w:fldChar w:fldCharType="separate"/>
        </w:r>
        <w:r>
          <w:rPr>
            <w:noProof/>
            <w:webHidden/>
          </w:rPr>
          <w:t>54</w:t>
        </w:r>
        <w:r>
          <w:rPr>
            <w:noProof/>
            <w:webHidden/>
          </w:rPr>
          <w:fldChar w:fldCharType="end"/>
        </w:r>
      </w:hyperlink>
    </w:p>
    <w:p w14:paraId="7D1606F1" w14:textId="478AA85D" w:rsidR="00DC7DBC" w:rsidRDefault="00DC7DBC">
      <w:pPr>
        <w:pStyle w:val="TOC4"/>
        <w:tabs>
          <w:tab w:val="left" w:pos="2309"/>
          <w:tab w:val="right" w:leader="dot" w:pos="9061"/>
        </w:tabs>
        <w:rPr>
          <w:rFonts w:asciiTheme="minorHAnsi" w:hAnsiTheme="minorHAnsi"/>
          <w:noProof/>
          <w:sz w:val="22"/>
          <w:szCs w:val="22"/>
          <w:lang w:eastAsia="cs-CZ"/>
        </w:rPr>
      </w:pPr>
      <w:hyperlink w:anchor="_Toc76111613" w:history="1">
        <w:r w:rsidRPr="00782022">
          <w:rPr>
            <w:rStyle w:val="Hyperlink"/>
            <w:noProof/>
            <w:lang w:val="en-GB"/>
          </w:rPr>
          <w:t>2.7.10.</w:t>
        </w:r>
        <w:r>
          <w:rPr>
            <w:rFonts w:asciiTheme="minorHAnsi" w:hAnsiTheme="minorHAnsi"/>
            <w:noProof/>
            <w:sz w:val="22"/>
            <w:szCs w:val="22"/>
            <w:lang w:eastAsia="cs-CZ"/>
          </w:rPr>
          <w:tab/>
        </w:r>
        <w:r w:rsidRPr="00782022">
          <w:rPr>
            <w:rStyle w:val="Hyperlink"/>
            <w:noProof/>
            <w:lang w:val="en-GB"/>
          </w:rPr>
          <w:t>Zabanovat</w:t>
        </w:r>
        <w:r>
          <w:rPr>
            <w:noProof/>
            <w:webHidden/>
          </w:rPr>
          <w:tab/>
        </w:r>
        <w:r>
          <w:rPr>
            <w:noProof/>
            <w:webHidden/>
          </w:rPr>
          <w:fldChar w:fldCharType="begin"/>
        </w:r>
        <w:r>
          <w:rPr>
            <w:noProof/>
            <w:webHidden/>
          </w:rPr>
          <w:instrText xml:space="preserve"> PAGEREF _Toc76111613 \h </w:instrText>
        </w:r>
        <w:r>
          <w:rPr>
            <w:noProof/>
            <w:webHidden/>
          </w:rPr>
        </w:r>
        <w:r>
          <w:rPr>
            <w:noProof/>
            <w:webHidden/>
          </w:rPr>
          <w:fldChar w:fldCharType="separate"/>
        </w:r>
        <w:r>
          <w:rPr>
            <w:noProof/>
            <w:webHidden/>
          </w:rPr>
          <w:t>55</w:t>
        </w:r>
        <w:r>
          <w:rPr>
            <w:noProof/>
            <w:webHidden/>
          </w:rPr>
          <w:fldChar w:fldCharType="end"/>
        </w:r>
      </w:hyperlink>
    </w:p>
    <w:p w14:paraId="5115477B" w14:textId="7B85B9E4" w:rsidR="00DC7DBC" w:rsidRDefault="00DC7DBC">
      <w:pPr>
        <w:pStyle w:val="TOC4"/>
        <w:tabs>
          <w:tab w:val="left" w:pos="2309"/>
          <w:tab w:val="right" w:leader="dot" w:pos="9061"/>
        </w:tabs>
        <w:rPr>
          <w:rFonts w:asciiTheme="minorHAnsi" w:hAnsiTheme="minorHAnsi"/>
          <w:noProof/>
          <w:sz w:val="22"/>
          <w:szCs w:val="22"/>
          <w:lang w:eastAsia="cs-CZ"/>
        </w:rPr>
      </w:pPr>
      <w:hyperlink w:anchor="_Toc76111614" w:history="1">
        <w:r w:rsidRPr="00782022">
          <w:rPr>
            <w:rStyle w:val="Hyperlink"/>
            <w:noProof/>
            <w:lang w:val="en-GB"/>
          </w:rPr>
          <w:t>2.7.11.</w:t>
        </w:r>
        <w:r>
          <w:rPr>
            <w:rFonts w:asciiTheme="minorHAnsi" w:hAnsiTheme="minorHAnsi"/>
            <w:noProof/>
            <w:sz w:val="22"/>
            <w:szCs w:val="22"/>
            <w:lang w:eastAsia="cs-CZ"/>
          </w:rPr>
          <w:tab/>
        </w:r>
        <w:r w:rsidRPr="00782022">
          <w:rPr>
            <w:rStyle w:val="Hyperlink"/>
            <w:noProof/>
            <w:lang w:val="en-GB"/>
          </w:rPr>
          <w:t>Sejvnout</w:t>
        </w:r>
        <w:r>
          <w:rPr>
            <w:noProof/>
            <w:webHidden/>
          </w:rPr>
          <w:tab/>
        </w:r>
        <w:r>
          <w:rPr>
            <w:noProof/>
            <w:webHidden/>
          </w:rPr>
          <w:fldChar w:fldCharType="begin"/>
        </w:r>
        <w:r>
          <w:rPr>
            <w:noProof/>
            <w:webHidden/>
          </w:rPr>
          <w:instrText xml:space="preserve"> PAGEREF _Toc76111614 \h </w:instrText>
        </w:r>
        <w:r>
          <w:rPr>
            <w:noProof/>
            <w:webHidden/>
          </w:rPr>
        </w:r>
        <w:r>
          <w:rPr>
            <w:noProof/>
            <w:webHidden/>
          </w:rPr>
          <w:fldChar w:fldCharType="separate"/>
        </w:r>
        <w:r>
          <w:rPr>
            <w:noProof/>
            <w:webHidden/>
          </w:rPr>
          <w:t>56</w:t>
        </w:r>
        <w:r>
          <w:rPr>
            <w:noProof/>
            <w:webHidden/>
          </w:rPr>
          <w:fldChar w:fldCharType="end"/>
        </w:r>
      </w:hyperlink>
    </w:p>
    <w:p w14:paraId="3864244F" w14:textId="616BBA80" w:rsidR="00DC7DBC" w:rsidRDefault="00DC7DBC">
      <w:pPr>
        <w:pStyle w:val="TOC4"/>
        <w:tabs>
          <w:tab w:val="left" w:pos="2309"/>
          <w:tab w:val="right" w:leader="dot" w:pos="9061"/>
        </w:tabs>
        <w:rPr>
          <w:rFonts w:asciiTheme="minorHAnsi" w:hAnsiTheme="minorHAnsi"/>
          <w:noProof/>
          <w:sz w:val="22"/>
          <w:szCs w:val="22"/>
          <w:lang w:eastAsia="cs-CZ"/>
        </w:rPr>
      </w:pPr>
      <w:hyperlink w:anchor="_Toc76111615" w:history="1">
        <w:r w:rsidRPr="00782022">
          <w:rPr>
            <w:rStyle w:val="Hyperlink"/>
            <w:noProof/>
            <w:lang w:val="en-GB"/>
          </w:rPr>
          <w:t>2.7.12.</w:t>
        </w:r>
        <w:r>
          <w:rPr>
            <w:rFonts w:asciiTheme="minorHAnsi" w:hAnsiTheme="minorHAnsi"/>
            <w:noProof/>
            <w:sz w:val="22"/>
            <w:szCs w:val="22"/>
            <w:lang w:eastAsia="cs-CZ"/>
          </w:rPr>
          <w:tab/>
        </w:r>
        <w:r w:rsidRPr="00782022">
          <w:rPr>
            <w:rStyle w:val="Hyperlink"/>
            <w:noProof/>
            <w:lang w:val="en-GB"/>
          </w:rPr>
          <w:t>Cover</w:t>
        </w:r>
        <w:r>
          <w:rPr>
            <w:noProof/>
            <w:webHidden/>
          </w:rPr>
          <w:tab/>
        </w:r>
        <w:r>
          <w:rPr>
            <w:noProof/>
            <w:webHidden/>
          </w:rPr>
          <w:fldChar w:fldCharType="begin"/>
        </w:r>
        <w:r>
          <w:rPr>
            <w:noProof/>
            <w:webHidden/>
          </w:rPr>
          <w:instrText xml:space="preserve"> PAGEREF _Toc76111615 \h </w:instrText>
        </w:r>
        <w:r>
          <w:rPr>
            <w:noProof/>
            <w:webHidden/>
          </w:rPr>
        </w:r>
        <w:r>
          <w:rPr>
            <w:noProof/>
            <w:webHidden/>
          </w:rPr>
          <w:fldChar w:fldCharType="separate"/>
        </w:r>
        <w:r>
          <w:rPr>
            <w:noProof/>
            <w:webHidden/>
          </w:rPr>
          <w:t>57</w:t>
        </w:r>
        <w:r>
          <w:rPr>
            <w:noProof/>
            <w:webHidden/>
          </w:rPr>
          <w:fldChar w:fldCharType="end"/>
        </w:r>
      </w:hyperlink>
    </w:p>
    <w:p w14:paraId="74D1B061" w14:textId="60B0F066" w:rsidR="00DC7DBC" w:rsidRDefault="00DC7DBC">
      <w:pPr>
        <w:pStyle w:val="TOC2"/>
        <w:tabs>
          <w:tab w:val="left" w:pos="1540"/>
          <w:tab w:val="right" w:leader="dot" w:pos="9061"/>
        </w:tabs>
        <w:rPr>
          <w:rFonts w:asciiTheme="minorHAnsi" w:hAnsiTheme="minorHAnsi"/>
          <w:noProof/>
          <w:sz w:val="22"/>
          <w:szCs w:val="22"/>
          <w:lang w:eastAsia="cs-CZ"/>
        </w:rPr>
      </w:pPr>
      <w:hyperlink w:anchor="_Toc76111616" w:history="1">
        <w:r w:rsidRPr="00782022">
          <w:rPr>
            <w:rStyle w:val="Hyperlink"/>
            <w:noProof/>
            <w:lang w:val="en-GB"/>
          </w:rPr>
          <w:t>3.</w:t>
        </w:r>
        <w:r>
          <w:rPr>
            <w:rFonts w:asciiTheme="minorHAnsi" w:hAnsiTheme="minorHAnsi"/>
            <w:noProof/>
            <w:sz w:val="22"/>
            <w:szCs w:val="22"/>
            <w:lang w:eastAsia="cs-CZ"/>
          </w:rPr>
          <w:tab/>
        </w:r>
        <w:r w:rsidRPr="00782022">
          <w:rPr>
            <w:rStyle w:val="Hyperlink"/>
            <w:noProof/>
            <w:lang w:val="en-GB"/>
          </w:rPr>
          <w:t>Activities</w:t>
        </w:r>
        <w:r>
          <w:rPr>
            <w:noProof/>
            <w:webHidden/>
          </w:rPr>
          <w:tab/>
        </w:r>
        <w:r>
          <w:rPr>
            <w:noProof/>
            <w:webHidden/>
          </w:rPr>
          <w:fldChar w:fldCharType="begin"/>
        </w:r>
        <w:r>
          <w:rPr>
            <w:noProof/>
            <w:webHidden/>
          </w:rPr>
          <w:instrText xml:space="preserve"> PAGEREF _Toc76111616 \h </w:instrText>
        </w:r>
        <w:r>
          <w:rPr>
            <w:noProof/>
            <w:webHidden/>
          </w:rPr>
        </w:r>
        <w:r>
          <w:rPr>
            <w:noProof/>
            <w:webHidden/>
          </w:rPr>
          <w:fldChar w:fldCharType="separate"/>
        </w:r>
        <w:r>
          <w:rPr>
            <w:noProof/>
            <w:webHidden/>
          </w:rPr>
          <w:t>59</w:t>
        </w:r>
        <w:r>
          <w:rPr>
            <w:noProof/>
            <w:webHidden/>
          </w:rPr>
          <w:fldChar w:fldCharType="end"/>
        </w:r>
      </w:hyperlink>
    </w:p>
    <w:p w14:paraId="2B687698" w14:textId="5ED1145E" w:rsidR="00DC7DBC" w:rsidRDefault="00DC7DBC">
      <w:pPr>
        <w:pStyle w:val="TOC3"/>
        <w:rPr>
          <w:rFonts w:asciiTheme="minorHAnsi" w:hAnsiTheme="minorHAnsi"/>
          <w:noProof/>
          <w:sz w:val="22"/>
          <w:szCs w:val="22"/>
          <w:lang w:eastAsia="cs-CZ"/>
        </w:rPr>
      </w:pPr>
      <w:hyperlink w:anchor="_Toc76111617" w:history="1">
        <w:r w:rsidRPr="00782022">
          <w:rPr>
            <w:rStyle w:val="Hyperlink"/>
            <w:noProof/>
          </w:rPr>
          <w:t>3.1.</w:t>
        </w:r>
        <w:r>
          <w:rPr>
            <w:rFonts w:asciiTheme="minorHAnsi" w:hAnsiTheme="minorHAnsi"/>
            <w:noProof/>
            <w:sz w:val="22"/>
            <w:szCs w:val="22"/>
            <w:lang w:eastAsia="cs-CZ"/>
          </w:rPr>
          <w:tab/>
        </w:r>
        <w:r w:rsidRPr="00782022">
          <w:rPr>
            <w:rStyle w:val="Hyperlink"/>
            <w:noProof/>
          </w:rPr>
          <w:t>Activity 1</w:t>
        </w:r>
        <w:r>
          <w:rPr>
            <w:noProof/>
            <w:webHidden/>
          </w:rPr>
          <w:tab/>
        </w:r>
        <w:r>
          <w:rPr>
            <w:noProof/>
            <w:webHidden/>
          </w:rPr>
          <w:fldChar w:fldCharType="begin"/>
        </w:r>
        <w:r>
          <w:rPr>
            <w:noProof/>
            <w:webHidden/>
          </w:rPr>
          <w:instrText xml:space="preserve"> PAGEREF _Toc76111617 \h </w:instrText>
        </w:r>
        <w:r>
          <w:rPr>
            <w:noProof/>
            <w:webHidden/>
          </w:rPr>
        </w:r>
        <w:r>
          <w:rPr>
            <w:noProof/>
            <w:webHidden/>
          </w:rPr>
          <w:fldChar w:fldCharType="separate"/>
        </w:r>
        <w:r>
          <w:rPr>
            <w:noProof/>
            <w:webHidden/>
          </w:rPr>
          <w:t>59</w:t>
        </w:r>
        <w:r>
          <w:rPr>
            <w:noProof/>
            <w:webHidden/>
          </w:rPr>
          <w:fldChar w:fldCharType="end"/>
        </w:r>
      </w:hyperlink>
    </w:p>
    <w:p w14:paraId="619A7AB6" w14:textId="3E23C0D6" w:rsidR="00DC7DBC" w:rsidRDefault="00DC7DBC">
      <w:pPr>
        <w:pStyle w:val="TOC4"/>
        <w:tabs>
          <w:tab w:val="left" w:pos="2189"/>
          <w:tab w:val="right" w:leader="dot" w:pos="9061"/>
        </w:tabs>
        <w:rPr>
          <w:rFonts w:asciiTheme="minorHAnsi" w:hAnsiTheme="minorHAnsi"/>
          <w:noProof/>
          <w:sz w:val="22"/>
          <w:szCs w:val="22"/>
          <w:lang w:eastAsia="cs-CZ"/>
        </w:rPr>
      </w:pPr>
      <w:hyperlink w:anchor="_Toc76111618" w:history="1">
        <w:r w:rsidRPr="00782022">
          <w:rPr>
            <w:rStyle w:val="Hyperlink"/>
            <w:noProof/>
            <w:lang w:val="en-GB"/>
          </w:rPr>
          <w:t>3.1.1.</w:t>
        </w:r>
        <w:r>
          <w:rPr>
            <w:rFonts w:asciiTheme="minorHAnsi" w:hAnsiTheme="minorHAnsi"/>
            <w:noProof/>
            <w:sz w:val="22"/>
            <w:szCs w:val="22"/>
            <w:lang w:eastAsia="cs-CZ"/>
          </w:rPr>
          <w:tab/>
        </w:r>
        <w:r w:rsidRPr="00782022">
          <w:rPr>
            <w:rStyle w:val="Hyperlink"/>
            <w:noProof/>
            <w:lang w:val="en-GB"/>
          </w:rPr>
          <w:t>Introduction</w:t>
        </w:r>
        <w:r>
          <w:rPr>
            <w:noProof/>
            <w:webHidden/>
          </w:rPr>
          <w:tab/>
        </w:r>
        <w:r>
          <w:rPr>
            <w:noProof/>
            <w:webHidden/>
          </w:rPr>
          <w:fldChar w:fldCharType="begin"/>
        </w:r>
        <w:r>
          <w:rPr>
            <w:noProof/>
            <w:webHidden/>
          </w:rPr>
          <w:instrText xml:space="preserve"> PAGEREF _Toc76111618 \h </w:instrText>
        </w:r>
        <w:r>
          <w:rPr>
            <w:noProof/>
            <w:webHidden/>
          </w:rPr>
        </w:r>
        <w:r>
          <w:rPr>
            <w:noProof/>
            <w:webHidden/>
          </w:rPr>
          <w:fldChar w:fldCharType="separate"/>
        </w:r>
        <w:r>
          <w:rPr>
            <w:noProof/>
            <w:webHidden/>
          </w:rPr>
          <w:t>59</w:t>
        </w:r>
        <w:r>
          <w:rPr>
            <w:noProof/>
            <w:webHidden/>
          </w:rPr>
          <w:fldChar w:fldCharType="end"/>
        </w:r>
      </w:hyperlink>
    </w:p>
    <w:p w14:paraId="7E627B9E" w14:textId="5FF74D54" w:rsidR="00DC7DBC" w:rsidRDefault="00DC7DBC">
      <w:pPr>
        <w:pStyle w:val="TOC4"/>
        <w:tabs>
          <w:tab w:val="left" w:pos="2189"/>
          <w:tab w:val="right" w:leader="dot" w:pos="9061"/>
        </w:tabs>
        <w:rPr>
          <w:rFonts w:asciiTheme="minorHAnsi" w:hAnsiTheme="minorHAnsi"/>
          <w:noProof/>
          <w:sz w:val="22"/>
          <w:szCs w:val="22"/>
          <w:lang w:eastAsia="cs-CZ"/>
        </w:rPr>
      </w:pPr>
      <w:hyperlink w:anchor="_Toc76111619" w:history="1">
        <w:r w:rsidRPr="00782022">
          <w:rPr>
            <w:rStyle w:val="Hyperlink"/>
            <w:noProof/>
          </w:rPr>
          <w:t>3.1.2.</w:t>
        </w:r>
        <w:r>
          <w:rPr>
            <w:rFonts w:asciiTheme="minorHAnsi" w:hAnsiTheme="minorHAnsi"/>
            <w:noProof/>
            <w:sz w:val="22"/>
            <w:szCs w:val="22"/>
            <w:lang w:eastAsia="cs-CZ"/>
          </w:rPr>
          <w:tab/>
        </w:r>
        <w:r w:rsidRPr="00782022">
          <w:rPr>
            <w:rStyle w:val="Hyperlink"/>
            <w:noProof/>
          </w:rPr>
          <w:t>Activity Plan</w:t>
        </w:r>
        <w:r>
          <w:rPr>
            <w:noProof/>
            <w:webHidden/>
          </w:rPr>
          <w:tab/>
        </w:r>
        <w:r>
          <w:rPr>
            <w:noProof/>
            <w:webHidden/>
          </w:rPr>
          <w:fldChar w:fldCharType="begin"/>
        </w:r>
        <w:r>
          <w:rPr>
            <w:noProof/>
            <w:webHidden/>
          </w:rPr>
          <w:instrText xml:space="preserve"> PAGEREF _Toc76111619 \h </w:instrText>
        </w:r>
        <w:r>
          <w:rPr>
            <w:noProof/>
            <w:webHidden/>
          </w:rPr>
        </w:r>
        <w:r>
          <w:rPr>
            <w:noProof/>
            <w:webHidden/>
          </w:rPr>
          <w:fldChar w:fldCharType="separate"/>
        </w:r>
        <w:r>
          <w:rPr>
            <w:noProof/>
            <w:webHidden/>
          </w:rPr>
          <w:t>60</w:t>
        </w:r>
        <w:r>
          <w:rPr>
            <w:noProof/>
            <w:webHidden/>
          </w:rPr>
          <w:fldChar w:fldCharType="end"/>
        </w:r>
      </w:hyperlink>
    </w:p>
    <w:p w14:paraId="232D64FF" w14:textId="1EA404EA" w:rsidR="00DC7DBC" w:rsidRDefault="00DC7DBC">
      <w:pPr>
        <w:pStyle w:val="TOC4"/>
        <w:tabs>
          <w:tab w:val="left" w:pos="2189"/>
          <w:tab w:val="right" w:leader="dot" w:pos="9061"/>
        </w:tabs>
        <w:rPr>
          <w:rFonts w:asciiTheme="minorHAnsi" w:hAnsiTheme="minorHAnsi"/>
          <w:noProof/>
          <w:sz w:val="22"/>
          <w:szCs w:val="22"/>
          <w:lang w:eastAsia="cs-CZ"/>
        </w:rPr>
      </w:pPr>
      <w:hyperlink w:anchor="_Toc76111620" w:history="1">
        <w:r w:rsidRPr="00782022">
          <w:rPr>
            <w:rStyle w:val="Hyperlink"/>
            <w:bCs/>
            <w:noProof/>
            <w:lang w:val="en-GB"/>
          </w:rPr>
          <w:t>3.1.3.</w:t>
        </w:r>
        <w:r>
          <w:rPr>
            <w:rFonts w:asciiTheme="minorHAnsi" w:hAnsiTheme="minorHAnsi"/>
            <w:noProof/>
            <w:sz w:val="22"/>
            <w:szCs w:val="22"/>
            <w:lang w:eastAsia="cs-CZ"/>
          </w:rPr>
          <w:tab/>
        </w:r>
        <w:r w:rsidRPr="00782022">
          <w:rPr>
            <w:rStyle w:val="Hyperlink"/>
            <w:noProof/>
          </w:rPr>
          <w:t>Worksheet</w:t>
        </w:r>
        <w:r w:rsidRPr="00782022">
          <w:rPr>
            <w:rStyle w:val="Hyperlink"/>
            <w:bCs/>
            <w:noProof/>
            <w:lang w:val="en-GB"/>
          </w:rPr>
          <w:t xml:space="preserve"> content</w:t>
        </w:r>
        <w:r>
          <w:rPr>
            <w:noProof/>
            <w:webHidden/>
          </w:rPr>
          <w:tab/>
        </w:r>
        <w:r>
          <w:rPr>
            <w:noProof/>
            <w:webHidden/>
          </w:rPr>
          <w:fldChar w:fldCharType="begin"/>
        </w:r>
        <w:r>
          <w:rPr>
            <w:noProof/>
            <w:webHidden/>
          </w:rPr>
          <w:instrText xml:space="preserve"> PAGEREF _Toc76111620 \h </w:instrText>
        </w:r>
        <w:r>
          <w:rPr>
            <w:noProof/>
            <w:webHidden/>
          </w:rPr>
        </w:r>
        <w:r>
          <w:rPr>
            <w:noProof/>
            <w:webHidden/>
          </w:rPr>
          <w:fldChar w:fldCharType="separate"/>
        </w:r>
        <w:r>
          <w:rPr>
            <w:noProof/>
            <w:webHidden/>
          </w:rPr>
          <w:t>61</w:t>
        </w:r>
        <w:r>
          <w:rPr>
            <w:noProof/>
            <w:webHidden/>
          </w:rPr>
          <w:fldChar w:fldCharType="end"/>
        </w:r>
      </w:hyperlink>
    </w:p>
    <w:p w14:paraId="1F884336" w14:textId="7C187C8D" w:rsidR="00DC7DBC" w:rsidRDefault="00DC7DBC">
      <w:pPr>
        <w:pStyle w:val="TOC4"/>
        <w:tabs>
          <w:tab w:val="right" w:leader="dot" w:pos="9061"/>
        </w:tabs>
        <w:rPr>
          <w:rFonts w:asciiTheme="minorHAnsi" w:hAnsiTheme="minorHAnsi"/>
          <w:noProof/>
          <w:sz w:val="22"/>
          <w:szCs w:val="22"/>
          <w:lang w:eastAsia="cs-CZ"/>
        </w:rPr>
      </w:pPr>
      <w:hyperlink w:anchor="_Toc76111621" w:history="1">
        <w:r w:rsidRPr="00782022">
          <w:rPr>
            <w:rStyle w:val="Hyperlink"/>
            <w:bCs/>
            <w:noProof/>
            <w:lang w:val="en-GB"/>
          </w:rPr>
          <w:t>Exercise 1: Define the anglicisms.</w:t>
        </w:r>
        <w:r>
          <w:rPr>
            <w:noProof/>
            <w:webHidden/>
          </w:rPr>
          <w:tab/>
        </w:r>
        <w:r>
          <w:rPr>
            <w:noProof/>
            <w:webHidden/>
          </w:rPr>
          <w:fldChar w:fldCharType="begin"/>
        </w:r>
        <w:r>
          <w:rPr>
            <w:noProof/>
            <w:webHidden/>
          </w:rPr>
          <w:instrText xml:space="preserve"> PAGEREF _Toc76111621 \h </w:instrText>
        </w:r>
        <w:r>
          <w:rPr>
            <w:noProof/>
            <w:webHidden/>
          </w:rPr>
        </w:r>
        <w:r>
          <w:rPr>
            <w:noProof/>
            <w:webHidden/>
          </w:rPr>
          <w:fldChar w:fldCharType="separate"/>
        </w:r>
        <w:r>
          <w:rPr>
            <w:noProof/>
            <w:webHidden/>
          </w:rPr>
          <w:t>61</w:t>
        </w:r>
        <w:r>
          <w:rPr>
            <w:noProof/>
            <w:webHidden/>
          </w:rPr>
          <w:fldChar w:fldCharType="end"/>
        </w:r>
      </w:hyperlink>
    </w:p>
    <w:p w14:paraId="4987276A" w14:textId="15ED301F" w:rsidR="00DC7DBC" w:rsidRDefault="00DC7DBC">
      <w:pPr>
        <w:pStyle w:val="TOC3"/>
        <w:rPr>
          <w:rFonts w:asciiTheme="minorHAnsi" w:hAnsiTheme="minorHAnsi"/>
          <w:noProof/>
          <w:sz w:val="22"/>
          <w:szCs w:val="22"/>
          <w:lang w:eastAsia="cs-CZ"/>
        </w:rPr>
      </w:pPr>
      <w:hyperlink w:anchor="_Toc76111622" w:history="1">
        <w:r w:rsidRPr="00782022">
          <w:rPr>
            <w:rStyle w:val="Hyperlink"/>
            <w:noProof/>
            <w:lang w:val="en-GB"/>
          </w:rPr>
          <w:t>3.2.</w:t>
        </w:r>
        <w:r>
          <w:rPr>
            <w:rFonts w:asciiTheme="minorHAnsi" w:hAnsiTheme="minorHAnsi"/>
            <w:noProof/>
            <w:sz w:val="22"/>
            <w:szCs w:val="22"/>
            <w:lang w:eastAsia="cs-CZ"/>
          </w:rPr>
          <w:tab/>
        </w:r>
        <w:r w:rsidRPr="00782022">
          <w:rPr>
            <w:rStyle w:val="Hyperlink"/>
            <w:noProof/>
            <w:lang w:val="en-GB"/>
          </w:rPr>
          <w:t>Activity 2</w:t>
        </w:r>
        <w:r>
          <w:rPr>
            <w:noProof/>
            <w:webHidden/>
          </w:rPr>
          <w:tab/>
        </w:r>
        <w:r>
          <w:rPr>
            <w:noProof/>
            <w:webHidden/>
          </w:rPr>
          <w:fldChar w:fldCharType="begin"/>
        </w:r>
        <w:r>
          <w:rPr>
            <w:noProof/>
            <w:webHidden/>
          </w:rPr>
          <w:instrText xml:space="preserve"> PAGEREF _Toc76111622 \h </w:instrText>
        </w:r>
        <w:r>
          <w:rPr>
            <w:noProof/>
            <w:webHidden/>
          </w:rPr>
        </w:r>
        <w:r>
          <w:rPr>
            <w:noProof/>
            <w:webHidden/>
          </w:rPr>
          <w:fldChar w:fldCharType="separate"/>
        </w:r>
        <w:r>
          <w:rPr>
            <w:noProof/>
            <w:webHidden/>
          </w:rPr>
          <w:t>62</w:t>
        </w:r>
        <w:r>
          <w:rPr>
            <w:noProof/>
            <w:webHidden/>
          </w:rPr>
          <w:fldChar w:fldCharType="end"/>
        </w:r>
      </w:hyperlink>
    </w:p>
    <w:p w14:paraId="60FFDB35" w14:textId="055CD3CB" w:rsidR="00DC7DBC" w:rsidRDefault="00DC7DBC">
      <w:pPr>
        <w:pStyle w:val="TOC4"/>
        <w:tabs>
          <w:tab w:val="left" w:pos="2189"/>
          <w:tab w:val="right" w:leader="dot" w:pos="9061"/>
        </w:tabs>
        <w:rPr>
          <w:rFonts w:asciiTheme="minorHAnsi" w:hAnsiTheme="minorHAnsi"/>
          <w:noProof/>
          <w:sz w:val="22"/>
          <w:szCs w:val="22"/>
          <w:lang w:eastAsia="cs-CZ"/>
        </w:rPr>
      </w:pPr>
      <w:hyperlink w:anchor="_Toc76111623" w:history="1">
        <w:r w:rsidRPr="00782022">
          <w:rPr>
            <w:rStyle w:val="Hyperlink"/>
            <w:noProof/>
          </w:rPr>
          <w:t>3.2.1.</w:t>
        </w:r>
        <w:r>
          <w:rPr>
            <w:rFonts w:asciiTheme="minorHAnsi" w:hAnsiTheme="minorHAnsi"/>
            <w:noProof/>
            <w:sz w:val="22"/>
            <w:szCs w:val="22"/>
            <w:lang w:eastAsia="cs-CZ"/>
          </w:rPr>
          <w:tab/>
        </w:r>
        <w:r w:rsidRPr="00782022">
          <w:rPr>
            <w:rStyle w:val="Hyperlink"/>
            <w:noProof/>
          </w:rPr>
          <w:t>Introduction:</w:t>
        </w:r>
        <w:r>
          <w:rPr>
            <w:noProof/>
            <w:webHidden/>
          </w:rPr>
          <w:tab/>
        </w:r>
        <w:r>
          <w:rPr>
            <w:noProof/>
            <w:webHidden/>
          </w:rPr>
          <w:fldChar w:fldCharType="begin"/>
        </w:r>
        <w:r>
          <w:rPr>
            <w:noProof/>
            <w:webHidden/>
          </w:rPr>
          <w:instrText xml:space="preserve"> PAGEREF _Toc76111623 \h </w:instrText>
        </w:r>
        <w:r>
          <w:rPr>
            <w:noProof/>
            <w:webHidden/>
          </w:rPr>
        </w:r>
        <w:r>
          <w:rPr>
            <w:noProof/>
            <w:webHidden/>
          </w:rPr>
          <w:fldChar w:fldCharType="separate"/>
        </w:r>
        <w:r>
          <w:rPr>
            <w:noProof/>
            <w:webHidden/>
          </w:rPr>
          <w:t>62</w:t>
        </w:r>
        <w:r>
          <w:rPr>
            <w:noProof/>
            <w:webHidden/>
          </w:rPr>
          <w:fldChar w:fldCharType="end"/>
        </w:r>
      </w:hyperlink>
    </w:p>
    <w:p w14:paraId="528967F4" w14:textId="5A955748" w:rsidR="00DC7DBC" w:rsidRDefault="00DC7DBC">
      <w:pPr>
        <w:pStyle w:val="TOC4"/>
        <w:tabs>
          <w:tab w:val="left" w:pos="2189"/>
          <w:tab w:val="right" w:leader="dot" w:pos="9061"/>
        </w:tabs>
        <w:rPr>
          <w:rFonts w:asciiTheme="minorHAnsi" w:hAnsiTheme="minorHAnsi"/>
          <w:noProof/>
          <w:sz w:val="22"/>
          <w:szCs w:val="22"/>
          <w:lang w:eastAsia="cs-CZ"/>
        </w:rPr>
      </w:pPr>
      <w:hyperlink w:anchor="_Toc76111624" w:history="1">
        <w:r w:rsidRPr="00782022">
          <w:rPr>
            <w:rStyle w:val="Hyperlink"/>
            <w:noProof/>
          </w:rPr>
          <w:t>3.2.2.</w:t>
        </w:r>
        <w:r>
          <w:rPr>
            <w:rFonts w:asciiTheme="minorHAnsi" w:hAnsiTheme="minorHAnsi"/>
            <w:noProof/>
            <w:sz w:val="22"/>
            <w:szCs w:val="22"/>
            <w:lang w:eastAsia="cs-CZ"/>
          </w:rPr>
          <w:tab/>
        </w:r>
        <w:r w:rsidRPr="00782022">
          <w:rPr>
            <w:rStyle w:val="Hyperlink"/>
            <w:noProof/>
          </w:rPr>
          <w:t>Activity Plan</w:t>
        </w:r>
        <w:r>
          <w:rPr>
            <w:noProof/>
            <w:webHidden/>
          </w:rPr>
          <w:tab/>
        </w:r>
        <w:r>
          <w:rPr>
            <w:noProof/>
            <w:webHidden/>
          </w:rPr>
          <w:fldChar w:fldCharType="begin"/>
        </w:r>
        <w:r>
          <w:rPr>
            <w:noProof/>
            <w:webHidden/>
          </w:rPr>
          <w:instrText xml:space="preserve"> PAGEREF _Toc76111624 \h </w:instrText>
        </w:r>
        <w:r>
          <w:rPr>
            <w:noProof/>
            <w:webHidden/>
          </w:rPr>
        </w:r>
        <w:r>
          <w:rPr>
            <w:noProof/>
            <w:webHidden/>
          </w:rPr>
          <w:fldChar w:fldCharType="separate"/>
        </w:r>
        <w:r>
          <w:rPr>
            <w:noProof/>
            <w:webHidden/>
          </w:rPr>
          <w:t>62</w:t>
        </w:r>
        <w:r>
          <w:rPr>
            <w:noProof/>
            <w:webHidden/>
          </w:rPr>
          <w:fldChar w:fldCharType="end"/>
        </w:r>
      </w:hyperlink>
    </w:p>
    <w:p w14:paraId="7C65E476" w14:textId="7F076A12" w:rsidR="00DC7DBC" w:rsidRDefault="00DC7DBC">
      <w:pPr>
        <w:pStyle w:val="TOC4"/>
        <w:tabs>
          <w:tab w:val="left" w:pos="2189"/>
          <w:tab w:val="right" w:leader="dot" w:pos="9061"/>
        </w:tabs>
        <w:rPr>
          <w:rFonts w:asciiTheme="minorHAnsi" w:hAnsiTheme="minorHAnsi"/>
          <w:noProof/>
          <w:sz w:val="22"/>
          <w:szCs w:val="22"/>
          <w:lang w:eastAsia="cs-CZ"/>
        </w:rPr>
      </w:pPr>
      <w:hyperlink w:anchor="_Toc76111625" w:history="1">
        <w:r w:rsidRPr="00782022">
          <w:rPr>
            <w:rStyle w:val="Hyperlink"/>
            <w:noProof/>
          </w:rPr>
          <w:t>3.2.3.</w:t>
        </w:r>
        <w:r>
          <w:rPr>
            <w:rFonts w:asciiTheme="minorHAnsi" w:hAnsiTheme="minorHAnsi"/>
            <w:noProof/>
            <w:sz w:val="22"/>
            <w:szCs w:val="22"/>
            <w:lang w:eastAsia="cs-CZ"/>
          </w:rPr>
          <w:tab/>
        </w:r>
        <w:r w:rsidRPr="00782022">
          <w:rPr>
            <w:rStyle w:val="Hyperlink"/>
            <w:noProof/>
          </w:rPr>
          <w:t>Worksheet content</w:t>
        </w:r>
        <w:r>
          <w:rPr>
            <w:noProof/>
            <w:webHidden/>
          </w:rPr>
          <w:tab/>
        </w:r>
        <w:r>
          <w:rPr>
            <w:noProof/>
            <w:webHidden/>
          </w:rPr>
          <w:fldChar w:fldCharType="begin"/>
        </w:r>
        <w:r>
          <w:rPr>
            <w:noProof/>
            <w:webHidden/>
          </w:rPr>
          <w:instrText xml:space="preserve"> PAGEREF _Toc76111625 \h </w:instrText>
        </w:r>
        <w:r>
          <w:rPr>
            <w:noProof/>
            <w:webHidden/>
          </w:rPr>
        </w:r>
        <w:r>
          <w:rPr>
            <w:noProof/>
            <w:webHidden/>
          </w:rPr>
          <w:fldChar w:fldCharType="separate"/>
        </w:r>
        <w:r>
          <w:rPr>
            <w:noProof/>
            <w:webHidden/>
          </w:rPr>
          <w:t>63</w:t>
        </w:r>
        <w:r>
          <w:rPr>
            <w:noProof/>
            <w:webHidden/>
          </w:rPr>
          <w:fldChar w:fldCharType="end"/>
        </w:r>
      </w:hyperlink>
    </w:p>
    <w:p w14:paraId="6BFA877D" w14:textId="6387179F" w:rsidR="00DC7DBC" w:rsidRDefault="00DC7DBC">
      <w:pPr>
        <w:pStyle w:val="TOC3"/>
        <w:rPr>
          <w:rFonts w:asciiTheme="minorHAnsi" w:hAnsiTheme="minorHAnsi"/>
          <w:noProof/>
          <w:sz w:val="22"/>
          <w:szCs w:val="22"/>
          <w:lang w:eastAsia="cs-CZ"/>
        </w:rPr>
      </w:pPr>
      <w:hyperlink w:anchor="_Toc76111626" w:history="1">
        <w:r w:rsidRPr="00782022">
          <w:rPr>
            <w:rStyle w:val="Hyperlink"/>
            <w:noProof/>
            <w:lang w:val="en-GB"/>
          </w:rPr>
          <w:t>3.3.</w:t>
        </w:r>
        <w:r>
          <w:rPr>
            <w:rFonts w:asciiTheme="minorHAnsi" w:hAnsiTheme="minorHAnsi"/>
            <w:noProof/>
            <w:sz w:val="22"/>
            <w:szCs w:val="22"/>
            <w:lang w:eastAsia="cs-CZ"/>
          </w:rPr>
          <w:tab/>
        </w:r>
        <w:r w:rsidRPr="00782022">
          <w:rPr>
            <w:rStyle w:val="Hyperlink"/>
            <w:noProof/>
            <w:lang w:val="en-GB"/>
          </w:rPr>
          <w:t>Activity 3</w:t>
        </w:r>
        <w:r>
          <w:rPr>
            <w:noProof/>
            <w:webHidden/>
          </w:rPr>
          <w:tab/>
        </w:r>
        <w:r>
          <w:rPr>
            <w:noProof/>
            <w:webHidden/>
          </w:rPr>
          <w:fldChar w:fldCharType="begin"/>
        </w:r>
        <w:r>
          <w:rPr>
            <w:noProof/>
            <w:webHidden/>
          </w:rPr>
          <w:instrText xml:space="preserve"> PAGEREF _Toc76111626 \h </w:instrText>
        </w:r>
        <w:r>
          <w:rPr>
            <w:noProof/>
            <w:webHidden/>
          </w:rPr>
        </w:r>
        <w:r>
          <w:rPr>
            <w:noProof/>
            <w:webHidden/>
          </w:rPr>
          <w:fldChar w:fldCharType="separate"/>
        </w:r>
        <w:r>
          <w:rPr>
            <w:noProof/>
            <w:webHidden/>
          </w:rPr>
          <w:t>64</w:t>
        </w:r>
        <w:r>
          <w:rPr>
            <w:noProof/>
            <w:webHidden/>
          </w:rPr>
          <w:fldChar w:fldCharType="end"/>
        </w:r>
      </w:hyperlink>
    </w:p>
    <w:p w14:paraId="052CB3BC" w14:textId="6276840F" w:rsidR="00DC7DBC" w:rsidRDefault="00DC7DBC">
      <w:pPr>
        <w:pStyle w:val="TOC4"/>
        <w:tabs>
          <w:tab w:val="left" w:pos="2189"/>
          <w:tab w:val="right" w:leader="dot" w:pos="9061"/>
        </w:tabs>
        <w:rPr>
          <w:rFonts w:asciiTheme="minorHAnsi" w:hAnsiTheme="minorHAnsi"/>
          <w:noProof/>
          <w:sz w:val="22"/>
          <w:szCs w:val="22"/>
          <w:lang w:eastAsia="cs-CZ"/>
        </w:rPr>
      </w:pPr>
      <w:hyperlink w:anchor="_Toc76111627" w:history="1">
        <w:r w:rsidRPr="00782022">
          <w:rPr>
            <w:rStyle w:val="Hyperlink"/>
            <w:noProof/>
            <w:lang w:val="en-GB"/>
          </w:rPr>
          <w:t>3.3.1.</w:t>
        </w:r>
        <w:r>
          <w:rPr>
            <w:rFonts w:asciiTheme="minorHAnsi" w:hAnsiTheme="minorHAnsi"/>
            <w:noProof/>
            <w:sz w:val="22"/>
            <w:szCs w:val="22"/>
            <w:lang w:eastAsia="cs-CZ"/>
          </w:rPr>
          <w:tab/>
        </w:r>
        <w:r w:rsidRPr="00782022">
          <w:rPr>
            <w:rStyle w:val="Hyperlink"/>
            <w:noProof/>
            <w:lang w:val="en-GB"/>
          </w:rPr>
          <w:t>Introduction:</w:t>
        </w:r>
        <w:r>
          <w:rPr>
            <w:noProof/>
            <w:webHidden/>
          </w:rPr>
          <w:tab/>
        </w:r>
        <w:r>
          <w:rPr>
            <w:noProof/>
            <w:webHidden/>
          </w:rPr>
          <w:fldChar w:fldCharType="begin"/>
        </w:r>
        <w:r>
          <w:rPr>
            <w:noProof/>
            <w:webHidden/>
          </w:rPr>
          <w:instrText xml:space="preserve"> PAGEREF _Toc76111627 \h </w:instrText>
        </w:r>
        <w:r>
          <w:rPr>
            <w:noProof/>
            <w:webHidden/>
          </w:rPr>
        </w:r>
        <w:r>
          <w:rPr>
            <w:noProof/>
            <w:webHidden/>
          </w:rPr>
          <w:fldChar w:fldCharType="separate"/>
        </w:r>
        <w:r>
          <w:rPr>
            <w:noProof/>
            <w:webHidden/>
          </w:rPr>
          <w:t>64</w:t>
        </w:r>
        <w:r>
          <w:rPr>
            <w:noProof/>
            <w:webHidden/>
          </w:rPr>
          <w:fldChar w:fldCharType="end"/>
        </w:r>
      </w:hyperlink>
    </w:p>
    <w:p w14:paraId="1EF7E760" w14:textId="690EF29F" w:rsidR="00DC7DBC" w:rsidRDefault="00DC7DBC">
      <w:pPr>
        <w:pStyle w:val="TOC4"/>
        <w:tabs>
          <w:tab w:val="left" w:pos="2189"/>
          <w:tab w:val="right" w:leader="dot" w:pos="9061"/>
        </w:tabs>
        <w:rPr>
          <w:rFonts w:asciiTheme="minorHAnsi" w:hAnsiTheme="minorHAnsi"/>
          <w:noProof/>
          <w:sz w:val="22"/>
          <w:szCs w:val="22"/>
          <w:lang w:eastAsia="cs-CZ"/>
        </w:rPr>
      </w:pPr>
      <w:hyperlink w:anchor="_Toc76111628" w:history="1">
        <w:r w:rsidRPr="00782022">
          <w:rPr>
            <w:rStyle w:val="Hyperlink"/>
            <w:noProof/>
          </w:rPr>
          <w:t>3.3.2.</w:t>
        </w:r>
        <w:r>
          <w:rPr>
            <w:rFonts w:asciiTheme="minorHAnsi" w:hAnsiTheme="minorHAnsi"/>
            <w:noProof/>
            <w:sz w:val="22"/>
            <w:szCs w:val="22"/>
            <w:lang w:eastAsia="cs-CZ"/>
          </w:rPr>
          <w:tab/>
        </w:r>
        <w:r w:rsidRPr="00782022">
          <w:rPr>
            <w:rStyle w:val="Hyperlink"/>
            <w:noProof/>
          </w:rPr>
          <w:t>Activity Plan</w:t>
        </w:r>
        <w:r>
          <w:rPr>
            <w:noProof/>
            <w:webHidden/>
          </w:rPr>
          <w:tab/>
        </w:r>
        <w:r>
          <w:rPr>
            <w:noProof/>
            <w:webHidden/>
          </w:rPr>
          <w:fldChar w:fldCharType="begin"/>
        </w:r>
        <w:r>
          <w:rPr>
            <w:noProof/>
            <w:webHidden/>
          </w:rPr>
          <w:instrText xml:space="preserve"> PAGEREF _Toc76111628 \h </w:instrText>
        </w:r>
        <w:r>
          <w:rPr>
            <w:noProof/>
            <w:webHidden/>
          </w:rPr>
        </w:r>
        <w:r>
          <w:rPr>
            <w:noProof/>
            <w:webHidden/>
          </w:rPr>
          <w:fldChar w:fldCharType="separate"/>
        </w:r>
        <w:r>
          <w:rPr>
            <w:noProof/>
            <w:webHidden/>
          </w:rPr>
          <w:t>64</w:t>
        </w:r>
        <w:r>
          <w:rPr>
            <w:noProof/>
            <w:webHidden/>
          </w:rPr>
          <w:fldChar w:fldCharType="end"/>
        </w:r>
      </w:hyperlink>
    </w:p>
    <w:p w14:paraId="27740A92" w14:textId="25A0EDFD" w:rsidR="00DC7DBC" w:rsidRDefault="00DC7DBC">
      <w:pPr>
        <w:pStyle w:val="TOC4"/>
        <w:tabs>
          <w:tab w:val="left" w:pos="2189"/>
          <w:tab w:val="right" w:leader="dot" w:pos="9061"/>
        </w:tabs>
        <w:rPr>
          <w:rFonts w:asciiTheme="minorHAnsi" w:hAnsiTheme="minorHAnsi"/>
          <w:noProof/>
          <w:sz w:val="22"/>
          <w:szCs w:val="22"/>
          <w:lang w:eastAsia="cs-CZ"/>
        </w:rPr>
      </w:pPr>
      <w:hyperlink w:anchor="_Toc76111629" w:history="1">
        <w:r w:rsidRPr="00782022">
          <w:rPr>
            <w:rStyle w:val="Hyperlink"/>
            <w:noProof/>
            <w:lang w:val="en-GB"/>
          </w:rPr>
          <w:t>3.3.3.</w:t>
        </w:r>
        <w:r>
          <w:rPr>
            <w:rFonts w:asciiTheme="minorHAnsi" w:hAnsiTheme="minorHAnsi"/>
            <w:noProof/>
            <w:sz w:val="22"/>
            <w:szCs w:val="22"/>
            <w:lang w:eastAsia="cs-CZ"/>
          </w:rPr>
          <w:tab/>
        </w:r>
        <w:r w:rsidRPr="00782022">
          <w:rPr>
            <w:rStyle w:val="Hyperlink"/>
            <w:noProof/>
            <w:lang w:val="en-GB"/>
          </w:rPr>
          <w:t>Worksheet content</w:t>
        </w:r>
        <w:r>
          <w:rPr>
            <w:noProof/>
            <w:webHidden/>
          </w:rPr>
          <w:tab/>
        </w:r>
        <w:r>
          <w:rPr>
            <w:noProof/>
            <w:webHidden/>
          </w:rPr>
          <w:fldChar w:fldCharType="begin"/>
        </w:r>
        <w:r>
          <w:rPr>
            <w:noProof/>
            <w:webHidden/>
          </w:rPr>
          <w:instrText xml:space="preserve"> PAGEREF _Toc76111629 \h </w:instrText>
        </w:r>
        <w:r>
          <w:rPr>
            <w:noProof/>
            <w:webHidden/>
          </w:rPr>
        </w:r>
        <w:r>
          <w:rPr>
            <w:noProof/>
            <w:webHidden/>
          </w:rPr>
          <w:fldChar w:fldCharType="separate"/>
        </w:r>
        <w:r>
          <w:rPr>
            <w:noProof/>
            <w:webHidden/>
          </w:rPr>
          <w:t>65</w:t>
        </w:r>
        <w:r>
          <w:rPr>
            <w:noProof/>
            <w:webHidden/>
          </w:rPr>
          <w:fldChar w:fldCharType="end"/>
        </w:r>
      </w:hyperlink>
    </w:p>
    <w:p w14:paraId="29C63B76" w14:textId="4EACD1B0" w:rsidR="00DC7DBC" w:rsidRDefault="00DC7DBC">
      <w:pPr>
        <w:pStyle w:val="TOC3"/>
        <w:rPr>
          <w:rFonts w:asciiTheme="minorHAnsi" w:hAnsiTheme="minorHAnsi"/>
          <w:noProof/>
          <w:sz w:val="22"/>
          <w:szCs w:val="22"/>
          <w:lang w:eastAsia="cs-CZ"/>
        </w:rPr>
      </w:pPr>
      <w:hyperlink w:anchor="_Toc76111630" w:history="1">
        <w:r w:rsidRPr="00782022">
          <w:rPr>
            <w:rStyle w:val="Hyperlink"/>
            <w:noProof/>
            <w:lang w:val="en-GB"/>
          </w:rPr>
          <w:t>3.4.</w:t>
        </w:r>
        <w:r>
          <w:rPr>
            <w:rFonts w:asciiTheme="minorHAnsi" w:hAnsiTheme="minorHAnsi"/>
            <w:noProof/>
            <w:sz w:val="22"/>
            <w:szCs w:val="22"/>
            <w:lang w:eastAsia="cs-CZ"/>
          </w:rPr>
          <w:tab/>
        </w:r>
        <w:r w:rsidRPr="00782022">
          <w:rPr>
            <w:rStyle w:val="Hyperlink"/>
            <w:noProof/>
            <w:lang w:val="en-GB"/>
          </w:rPr>
          <w:t>Activity 4</w:t>
        </w:r>
        <w:r>
          <w:rPr>
            <w:noProof/>
            <w:webHidden/>
          </w:rPr>
          <w:tab/>
        </w:r>
        <w:r>
          <w:rPr>
            <w:noProof/>
            <w:webHidden/>
          </w:rPr>
          <w:fldChar w:fldCharType="begin"/>
        </w:r>
        <w:r>
          <w:rPr>
            <w:noProof/>
            <w:webHidden/>
          </w:rPr>
          <w:instrText xml:space="preserve"> PAGEREF _Toc76111630 \h </w:instrText>
        </w:r>
        <w:r>
          <w:rPr>
            <w:noProof/>
            <w:webHidden/>
          </w:rPr>
        </w:r>
        <w:r>
          <w:rPr>
            <w:noProof/>
            <w:webHidden/>
          </w:rPr>
          <w:fldChar w:fldCharType="separate"/>
        </w:r>
        <w:r>
          <w:rPr>
            <w:noProof/>
            <w:webHidden/>
          </w:rPr>
          <w:t>66</w:t>
        </w:r>
        <w:r>
          <w:rPr>
            <w:noProof/>
            <w:webHidden/>
          </w:rPr>
          <w:fldChar w:fldCharType="end"/>
        </w:r>
      </w:hyperlink>
    </w:p>
    <w:p w14:paraId="34E3EF17" w14:textId="39C659AC" w:rsidR="00DC7DBC" w:rsidRDefault="00DC7DBC">
      <w:pPr>
        <w:pStyle w:val="TOC4"/>
        <w:tabs>
          <w:tab w:val="left" w:pos="2189"/>
          <w:tab w:val="right" w:leader="dot" w:pos="9061"/>
        </w:tabs>
        <w:rPr>
          <w:rFonts w:asciiTheme="minorHAnsi" w:hAnsiTheme="minorHAnsi"/>
          <w:noProof/>
          <w:sz w:val="22"/>
          <w:szCs w:val="22"/>
          <w:lang w:eastAsia="cs-CZ"/>
        </w:rPr>
      </w:pPr>
      <w:hyperlink w:anchor="_Toc76111631" w:history="1">
        <w:r w:rsidRPr="00782022">
          <w:rPr>
            <w:rStyle w:val="Hyperlink"/>
            <w:noProof/>
            <w:lang w:val="en-GB"/>
          </w:rPr>
          <w:t>3.4.1.</w:t>
        </w:r>
        <w:r>
          <w:rPr>
            <w:rFonts w:asciiTheme="minorHAnsi" w:hAnsiTheme="minorHAnsi"/>
            <w:noProof/>
            <w:sz w:val="22"/>
            <w:szCs w:val="22"/>
            <w:lang w:eastAsia="cs-CZ"/>
          </w:rPr>
          <w:tab/>
        </w:r>
        <w:r w:rsidRPr="00782022">
          <w:rPr>
            <w:rStyle w:val="Hyperlink"/>
            <w:noProof/>
            <w:lang w:val="en-GB"/>
          </w:rPr>
          <w:t>Introduction</w:t>
        </w:r>
        <w:r>
          <w:rPr>
            <w:noProof/>
            <w:webHidden/>
          </w:rPr>
          <w:tab/>
        </w:r>
        <w:r>
          <w:rPr>
            <w:noProof/>
            <w:webHidden/>
          </w:rPr>
          <w:fldChar w:fldCharType="begin"/>
        </w:r>
        <w:r>
          <w:rPr>
            <w:noProof/>
            <w:webHidden/>
          </w:rPr>
          <w:instrText xml:space="preserve"> PAGEREF _Toc76111631 \h </w:instrText>
        </w:r>
        <w:r>
          <w:rPr>
            <w:noProof/>
            <w:webHidden/>
          </w:rPr>
        </w:r>
        <w:r>
          <w:rPr>
            <w:noProof/>
            <w:webHidden/>
          </w:rPr>
          <w:fldChar w:fldCharType="separate"/>
        </w:r>
        <w:r>
          <w:rPr>
            <w:noProof/>
            <w:webHidden/>
          </w:rPr>
          <w:t>66</w:t>
        </w:r>
        <w:r>
          <w:rPr>
            <w:noProof/>
            <w:webHidden/>
          </w:rPr>
          <w:fldChar w:fldCharType="end"/>
        </w:r>
      </w:hyperlink>
    </w:p>
    <w:p w14:paraId="27581B4D" w14:textId="4D0524D8" w:rsidR="00DC7DBC" w:rsidRDefault="00DC7DBC">
      <w:pPr>
        <w:pStyle w:val="TOC4"/>
        <w:tabs>
          <w:tab w:val="left" w:pos="2189"/>
          <w:tab w:val="right" w:leader="dot" w:pos="9061"/>
        </w:tabs>
        <w:rPr>
          <w:rFonts w:asciiTheme="minorHAnsi" w:hAnsiTheme="minorHAnsi"/>
          <w:noProof/>
          <w:sz w:val="22"/>
          <w:szCs w:val="22"/>
          <w:lang w:eastAsia="cs-CZ"/>
        </w:rPr>
      </w:pPr>
      <w:hyperlink w:anchor="_Toc76111632" w:history="1">
        <w:r w:rsidRPr="00782022">
          <w:rPr>
            <w:rStyle w:val="Hyperlink"/>
            <w:noProof/>
          </w:rPr>
          <w:t>3.4.2.</w:t>
        </w:r>
        <w:r>
          <w:rPr>
            <w:rFonts w:asciiTheme="minorHAnsi" w:hAnsiTheme="minorHAnsi"/>
            <w:noProof/>
            <w:sz w:val="22"/>
            <w:szCs w:val="22"/>
            <w:lang w:eastAsia="cs-CZ"/>
          </w:rPr>
          <w:tab/>
        </w:r>
        <w:r w:rsidRPr="00782022">
          <w:rPr>
            <w:rStyle w:val="Hyperlink"/>
            <w:noProof/>
          </w:rPr>
          <w:t>Activity Plan</w:t>
        </w:r>
        <w:r>
          <w:rPr>
            <w:noProof/>
            <w:webHidden/>
          </w:rPr>
          <w:tab/>
        </w:r>
        <w:r>
          <w:rPr>
            <w:noProof/>
            <w:webHidden/>
          </w:rPr>
          <w:fldChar w:fldCharType="begin"/>
        </w:r>
        <w:r>
          <w:rPr>
            <w:noProof/>
            <w:webHidden/>
          </w:rPr>
          <w:instrText xml:space="preserve"> PAGEREF _Toc76111632 \h </w:instrText>
        </w:r>
        <w:r>
          <w:rPr>
            <w:noProof/>
            <w:webHidden/>
          </w:rPr>
        </w:r>
        <w:r>
          <w:rPr>
            <w:noProof/>
            <w:webHidden/>
          </w:rPr>
          <w:fldChar w:fldCharType="separate"/>
        </w:r>
        <w:r>
          <w:rPr>
            <w:noProof/>
            <w:webHidden/>
          </w:rPr>
          <w:t>66</w:t>
        </w:r>
        <w:r>
          <w:rPr>
            <w:noProof/>
            <w:webHidden/>
          </w:rPr>
          <w:fldChar w:fldCharType="end"/>
        </w:r>
      </w:hyperlink>
    </w:p>
    <w:p w14:paraId="7A1C198F" w14:textId="55DF47C7" w:rsidR="00DC7DBC" w:rsidRDefault="00DC7DBC">
      <w:pPr>
        <w:pStyle w:val="TOC4"/>
        <w:tabs>
          <w:tab w:val="left" w:pos="2189"/>
          <w:tab w:val="right" w:leader="dot" w:pos="9061"/>
        </w:tabs>
        <w:rPr>
          <w:rFonts w:asciiTheme="minorHAnsi" w:hAnsiTheme="minorHAnsi"/>
          <w:noProof/>
          <w:sz w:val="22"/>
          <w:szCs w:val="22"/>
          <w:lang w:eastAsia="cs-CZ"/>
        </w:rPr>
      </w:pPr>
      <w:hyperlink w:anchor="_Toc76111633" w:history="1">
        <w:r w:rsidRPr="00782022">
          <w:rPr>
            <w:rStyle w:val="Hyperlink"/>
            <w:noProof/>
            <w:lang w:val="en-GB"/>
          </w:rPr>
          <w:t>3.4.3.</w:t>
        </w:r>
        <w:r>
          <w:rPr>
            <w:rFonts w:asciiTheme="minorHAnsi" w:hAnsiTheme="minorHAnsi"/>
            <w:noProof/>
            <w:sz w:val="22"/>
            <w:szCs w:val="22"/>
            <w:lang w:eastAsia="cs-CZ"/>
          </w:rPr>
          <w:tab/>
        </w:r>
        <w:r w:rsidRPr="00782022">
          <w:rPr>
            <w:rStyle w:val="Hyperlink"/>
            <w:noProof/>
            <w:lang w:val="en-GB"/>
          </w:rPr>
          <w:t>Worksheet content</w:t>
        </w:r>
        <w:r>
          <w:rPr>
            <w:noProof/>
            <w:webHidden/>
          </w:rPr>
          <w:tab/>
        </w:r>
        <w:r>
          <w:rPr>
            <w:noProof/>
            <w:webHidden/>
          </w:rPr>
          <w:fldChar w:fldCharType="begin"/>
        </w:r>
        <w:r>
          <w:rPr>
            <w:noProof/>
            <w:webHidden/>
          </w:rPr>
          <w:instrText xml:space="preserve"> PAGEREF _Toc76111633 \h </w:instrText>
        </w:r>
        <w:r>
          <w:rPr>
            <w:noProof/>
            <w:webHidden/>
          </w:rPr>
        </w:r>
        <w:r>
          <w:rPr>
            <w:noProof/>
            <w:webHidden/>
          </w:rPr>
          <w:fldChar w:fldCharType="separate"/>
        </w:r>
        <w:r>
          <w:rPr>
            <w:noProof/>
            <w:webHidden/>
          </w:rPr>
          <w:t>67</w:t>
        </w:r>
        <w:r>
          <w:rPr>
            <w:noProof/>
            <w:webHidden/>
          </w:rPr>
          <w:fldChar w:fldCharType="end"/>
        </w:r>
      </w:hyperlink>
    </w:p>
    <w:p w14:paraId="230D72D2" w14:textId="5D911694" w:rsidR="00DC7DBC" w:rsidRDefault="00DC7DBC">
      <w:pPr>
        <w:pStyle w:val="TOC2"/>
        <w:tabs>
          <w:tab w:val="right" w:leader="dot" w:pos="9061"/>
        </w:tabs>
        <w:rPr>
          <w:rFonts w:asciiTheme="minorHAnsi" w:hAnsiTheme="minorHAnsi"/>
          <w:noProof/>
          <w:sz w:val="22"/>
          <w:szCs w:val="22"/>
          <w:lang w:eastAsia="cs-CZ"/>
        </w:rPr>
      </w:pPr>
      <w:hyperlink w:anchor="_Toc76111634" w:history="1">
        <w:r w:rsidRPr="00782022">
          <w:rPr>
            <w:rStyle w:val="Hyperlink"/>
            <w:noProof/>
            <w:lang w:val="en-GB"/>
          </w:rPr>
          <w:t>Conclusion</w:t>
        </w:r>
        <w:r>
          <w:rPr>
            <w:noProof/>
            <w:webHidden/>
          </w:rPr>
          <w:tab/>
        </w:r>
        <w:r>
          <w:rPr>
            <w:noProof/>
            <w:webHidden/>
          </w:rPr>
          <w:fldChar w:fldCharType="begin"/>
        </w:r>
        <w:r>
          <w:rPr>
            <w:noProof/>
            <w:webHidden/>
          </w:rPr>
          <w:instrText xml:space="preserve"> PAGEREF _Toc76111634 \h </w:instrText>
        </w:r>
        <w:r>
          <w:rPr>
            <w:noProof/>
            <w:webHidden/>
          </w:rPr>
        </w:r>
        <w:r>
          <w:rPr>
            <w:noProof/>
            <w:webHidden/>
          </w:rPr>
          <w:fldChar w:fldCharType="separate"/>
        </w:r>
        <w:r>
          <w:rPr>
            <w:noProof/>
            <w:webHidden/>
          </w:rPr>
          <w:t>68</w:t>
        </w:r>
        <w:r>
          <w:rPr>
            <w:noProof/>
            <w:webHidden/>
          </w:rPr>
          <w:fldChar w:fldCharType="end"/>
        </w:r>
      </w:hyperlink>
    </w:p>
    <w:p w14:paraId="55FA9D1B" w14:textId="7ADC2ACC" w:rsidR="00DC7DBC" w:rsidRDefault="00DC7DBC">
      <w:pPr>
        <w:pStyle w:val="TOC2"/>
        <w:tabs>
          <w:tab w:val="right" w:leader="dot" w:pos="9061"/>
        </w:tabs>
        <w:rPr>
          <w:rFonts w:asciiTheme="minorHAnsi" w:hAnsiTheme="minorHAnsi"/>
          <w:noProof/>
          <w:sz w:val="22"/>
          <w:szCs w:val="22"/>
          <w:lang w:eastAsia="cs-CZ"/>
        </w:rPr>
      </w:pPr>
      <w:hyperlink w:anchor="_Toc76111635" w:history="1">
        <w:r w:rsidRPr="00782022">
          <w:rPr>
            <w:rStyle w:val="Hyperlink"/>
            <w:noProof/>
            <w:lang w:val="en-GB"/>
          </w:rPr>
          <w:t>Bibliography</w:t>
        </w:r>
        <w:r>
          <w:rPr>
            <w:noProof/>
            <w:webHidden/>
          </w:rPr>
          <w:tab/>
        </w:r>
        <w:r>
          <w:rPr>
            <w:noProof/>
            <w:webHidden/>
          </w:rPr>
          <w:fldChar w:fldCharType="begin"/>
        </w:r>
        <w:r>
          <w:rPr>
            <w:noProof/>
            <w:webHidden/>
          </w:rPr>
          <w:instrText xml:space="preserve"> PAGEREF _Toc76111635 \h </w:instrText>
        </w:r>
        <w:r>
          <w:rPr>
            <w:noProof/>
            <w:webHidden/>
          </w:rPr>
        </w:r>
        <w:r>
          <w:rPr>
            <w:noProof/>
            <w:webHidden/>
          </w:rPr>
          <w:fldChar w:fldCharType="separate"/>
        </w:r>
        <w:r>
          <w:rPr>
            <w:noProof/>
            <w:webHidden/>
          </w:rPr>
          <w:t>70</w:t>
        </w:r>
        <w:r>
          <w:rPr>
            <w:noProof/>
            <w:webHidden/>
          </w:rPr>
          <w:fldChar w:fldCharType="end"/>
        </w:r>
      </w:hyperlink>
    </w:p>
    <w:p w14:paraId="0A6A0534" w14:textId="07FF10B8" w:rsidR="00DC7DBC" w:rsidRDefault="00DC7DBC">
      <w:pPr>
        <w:pStyle w:val="TOC2"/>
        <w:tabs>
          <w:tab w:val="right" w:leader="dot" w:pos="9061"/>
        </w:tabs>
        <w:rPr>
          <w:rFonts w:asciiTheme="minorHAnsi" w:hAnsiTheme="minorHAnsi"/>
          <w:noProof/>
          <w:sz w:val="22"/>
          <w:szCs w:val="22"/>
          <w:lang w:eastAsia="cs-CZ"/>
        </w:rPr>
      </w:pPr>
      <w:hyperlink w:anchor="_Toc76111636" w:history="1">
        <w:r w:rsidRPr="00782022">
          <w:rPr>
            <w:rStyle w:val="Hyperlink"/>
            <w:noProof/>
            <w:shd w:val="clear" w:color="auto" w:fill="FFFFFF"/>
          </w:rPr>
          <w:t>Online sources</w:t>
        </w:r>
        <w:r>
          <w:rPr>
            <w:noProof/>
            <w:webHidden/>
          </w:rPr>
          <w:tab/>
        </w:r>
        <w:r>
          <w:rPr>
            <w:noProof/>
            <w:webHidden/>
          </w:rPr>
          <w:fldChar w:fldCharType="begin"/>
        </w:r>
        <w:r>
          <w:rPr>
            <w:noProof/>
            <w:webHidden/>
          </w:rPr>
          <w:instrText xml:space="preserve"> PAGEREF _Toc76111636 \h </w:instrText>
        </w:r>
        <w:r>
          <w:rPr>
            <w:noProof/>
            <w:webHidden/>
          </w:rPr>
        </w:r>
        <w:r>
          <w:rPr>
            <w:noProof/>
            <w:webHidden/>
          </w:rPr>
          <w:fldChar w:fldCharType="separate"/>
        </w:r>
        <w:r>
          <w:rPr>
            <w:noProof/>
            <w:webHidden/>
          </w:rPr>
          <w:t>73</w:t>
        </w:r>
        <w:r>
          <w:rPr>
            <w:noProof/>
            <w:webHidden/>
          </w:rPr>
          <w:fldChar w:fldCharType="end"/>
        </w:r>
      </w:hyperlink>
    </w:p>
    <w:p w14:paraId="2056610D" w14:textId="15640890" w:rsidR="00DC7DBC" w:rsidRDefault="00DC7DBC">
      <w:pPr>
        <w:pStyle w:val="TOC2"/>
        <w:tabs>
          <w:tab w:val="right" w:leader="dot" w:pos="9061"/>
        </w:tabs>
        <w:rPr>
          <w:rFonts w:asciiTheme="minorHAnsi" w:hAnsiTheme="minorHAnsi"/>
          <w:noProof/>
          <w:sz w:val="22"/>
          <w:szCs w:val="22"/>
          <w:lang w:eastAsia="cs-CZ"/>
        </w:rPr>
      </w:pPr>
      <w:hyperlink w:anchor="_Toc76111637" w:history="1">
        <w:r w:rsidRPr="00782022">
          <w:rPr>
            <w:rStyle w:val="Hyperlink"/>
            <w:noProof/>
            <w:lang w:val="en-GB"/>
          </w:rPr>
          <w:t>Appendices</w:t>
        </w:r>
        <w:r>
          <w:rPr>
            <w:noProof/>
            <w:webHidden/>
          </w:rPr>
          <w:tab/>
        </w:r>
        <w:r>
          <w:rPr>
            <w:noProof/>
            <w:webHidden/>
          </w:rPr>
          <w:fldChar w:fldCharType="begin"/>
        </w:r>
        <w:r>
          <w:rPr>
            <w:noProof/>
            <w:webHidden/>
          </w:rPr>
          <w:instrText xml:space="preserve"> PAGEREF _Toc76111637 \h </w:instrText>
        </w:r>
        <w:r>
          <w:rPr>
            <w:noProof/>
            <w:webHidden/>
          </w:rPr>
        </w:r>
        <w:r>
          <w:rPr>
            <w:noProof/>
            <w:webHidden/>
          </w:rPr>
          <w:fldChar w:fldCharType="separate"/>
        </w:r>
        <w:r>
          <w:rPr>
            <w:noProof/>
            <w:webHidden/>
          </w:rPr>
          <w:t>75</w:t>
        </w:r>
        <w:r>
          <w:rPr>
            <w:noProof/>
            <w:webHidden/>
          </w:rPr>
          <w:fldChar w:fldCharType="end"/>
        </w:r>
      </w:hyperlink>
    </w:p>
    <w:p w14:paraId="2CD5FC4D" w14:textId="58DBC6B6" w:rsidR="00DC7DBC" w:rsidRDefault="00DC7DBC">
      <w:pPr>
        <w:pStyle w:val="TOC2"/>
        <w:tabs>
          <w:tab w:val="right" w:leader="dot" w:pos="9061"/>
        </w:tabs>
        <w:rPr>
          <w:rFonts w:asciiTheme="minorHAnsi" w:hAnsiTheme="minorHAnsi"/>
          <w:noProof/>
          <w:sz w:val="22"/>
          <w:szCs w:val="22"/>
          <w:lang w:eastAsia="cs-CZ"/>
        </w:rPr>
      </w:pPr>
      <w:hyperlink w:anchor="_Toc76111638" w:history="1">
        <w:r w:rsidRPr="00782022">
          <w:rPr>
            <w:rStyle w:val="Hyperlink"/>
            <w:noProof/>
            <w:lang w:val="en-GB"/>
          </w:rPr>
          <w:t>List of figures</w:t>
        </w:r>
        <w:r>
          <w:rPr>
            <w:noProof/>
            <w:webHidden/>
          </w:rPr>
          <w:tab/>
        </w:r>
        <w:r>
          <w:rPr>
            <w:noProof/>
            <w:webHidden/>
          </w:rPr>
          <w:fldChar w:fldCharType="begin"/>
        </w:r>
        <w:r>
          <w:rPr>
            <w:noProof/>
            <w:webHidden/>
          </w:rPr>
          <w:instrText xml:space="preserve"> PAGEREF _Toc76111638 \h </w:instrText>
        </w:r>
        <w:r>
          <w:rPr>
            <w:noProof/>
            <w:webHidden/>
          </w:rPr>
        </w:r>
        <w:r>
          <w:rPr>
            <w:noProof/>
            <w:webHidden/>
          </w:rPr>
          <w:fldChar w:fldCharType="separate"/>
        </w:r>
        <w:r>
          <w:rPr>
            <w:noProof/>
            <w:webHidden/>
          </w:rPr>
          <w:t>82</w:t>
        </w:r>
        <w:r>
          <w:rPr>
            <w:noProof/>
            <w:webHidden/>
          </w:rPr>
          <w:fldChar w:fldCharType="end"/>
        </w:r>
      </w:hyperlink>
    </w:p>
    <w:p w14:paraId="283CE1E0" w14:textId="521B04CE" w:rsidR="00DC7DBC" w:rsidRDefault="00DC7DBC">
      <w:pPr>
        <w:pStyle w:val="TOC2"/>
        <w:tabs>
          <w:tab w:val="right" w:leader="dot" w:pos="9061"/>
        </w:tabs>
        <w:rPr>
          <w:rFonts w:asciiTheme="minorHAnsi" w:hAnsiTheme="minorHAnsi"/>
          <w:noProof/>
          <w:sz w:val="22"/>
          <w:szCs w:val="22"/>
          <w:lang w:eastAsia="cs-CZ"/>
        </w:rPr>
      </w:pPr>
      <w:hyperlink w:anchor="_Toc76111639" w:history="1">
        <w:r w:rsidRPr="00782022">
          <w:rPr>
            <w:rStyle w:val="Hyperlink"/>
            <w:noProof/>
            <w:lang w:val="en-GB"/>
          </w:rPr>
          <w:t>List of tables</w:t>
        </w:r>
        <w:r>
          <w:rPr>
            <w:noProof/>
            <w:webHidden/>
          </w:rPr>
          <w:tab/>
        </w:r>
        <w:r>
          <w:rPr>
            <w:noProof/>
            <w:webHidden/>
          </w:rPr>
          <w:fldChar w:fldCharType="begin"/>
        </w:r>
        <w:r>
          <w:rPr>
            <w:noProof/>
            <w:webHidden/>
          </w:rPr>
          <w:instrText xml:space="preserve"> PAGEREF _Toc76111639 \h </w:instrText>
        </w:r>
        <w:r>
          <w:rPr>
            <w:noProof/>
            <w:webHidden/>
          </w:rPr>
        </w:r>
        <w:r>
          <w:rPr>
            <w:noProof/>
            <w:webHidden/>
          </w:rPr>
          <w:fldChar w:fldCharType="separate"/>
        </w:r>
        <w:r>
          <w:rPr>
            <w:noProof/>
            <w:webHidden/>
          </w:rPr>
          <w:t>83</w:t>
        </w:r>
        <w:r>
          <w:rPr>
            <w:noProof/>
            <w:webHidden/>
          </w:rPr>
          <w:fldChar w:fldCharType="end"/>
        </w:r>
      </w:hyperlink>
    </w:p>
    <w:p w14:paraId="42B2284A" w14:textId="732199F5" w:rsidR="00DC7DBC" w:rsidRDefault="00DC7DBC">
      <w:pPr>
        <w:pStyle w:val="TOC2"/>
        <w:tabs>
          <w:tab w:val="right" w:leader="dot" w:pos="9061"/>
        </w:tabs>
        <w:rPr>
          <w:rFonts w:asciiTheme="minorHAnsi" w:hAnsiTheme="minorHAnsi"/>
          <w:noProof/>
          <w:sz w:val="22"/>
          <w:szCs w:val="22"/>
          <w:lang w:eastAsia="cs-CZ"/>
        </w:rPr>
      </w:pPr>
      <w:hyperlink w:anchor="_Toc76111640" w:history="1">
        <w:r w:rsidRPr="00782022">
          <w:rPr>
            <w:rStyle w:val="Hyperlink"/>
            <w:noProof/>
            <w:lang w:val="en-GB"/>
          </w:rPr>
          <w:t>Résumé</w:t>
        </w:r>
        <w:r>
          <w:rPr>
            <w:noProof/>
            <w:webHidden/>
          </w:rPr>
          <w:tab/>
        </w:r>
        <w:r>
          <w:rPr>
            <w:noProof/>
            <w:webHidden/>
          </w:rPr>
          <w:fldChar w:fldCharType="begin"/>
        </w:r>
        <w:r>
          <w:rPr>
            <w:noProof/>
            <w:webHidden/>
          </w:rPr>
          <w:instrText xml:space="preserve"> PAGEREF _Toc76111640 \h </w:instrText>
        </w:r>
        <w:r>
          <w:rPr>
            <w:noProof/>
            <w:webHidden/>
          </w:rPr>
        </w:r>
        <w:r>
          <w:rPr>
            <w:noProof/>
            <w:webHidden/>
          </w:rPr>
          <w:fldChar w:fldCharType="separate"/>
        </w:r>
        <w:r>
          <w:rPr>
            <w:noProof/>
            <w:webHidden/>
          </w:rPr>
          <w:t>84</w:t>
        </w:r>
        <w:r>
          <w:rPr>
            <w:noProof/>
            <w:webHidden/>
          </w:rPr>
          <w:fldChar w:fldCharType="end"/>
        </w:r>
      </w:hyperlink>
    </w:p>
    <w:p w14:paraId="47C07786" w14:textId="5E4371FE" w:rsidR="00DC7DBC" w:rsidRDefault="00DC7DBC">
      <w:pPr>
        <w:pStyle w:val="TOC2"/>
        <w:tabs>
          <w:tab w:val="right" w:leader="dot" w:pos="9061"/>
        </w:tabs>
        <w:rPr>
          <w:rFonts w:asciiTheme="minorHAnsi" w:hAnsiTheme="minorHAnsi"/>
          <w:noProof/>
          <w:sz w:val="22"/>
          <w:szCs w:val="22"/>
          <w:lang w:eastAsia="cs-CZ"/>
        </w:rPr>
      </w:pPr>
      <w:hyperlink w:anchor="_Toc76111641" w:history="1">
        <w:r w:rsidRPr="00782022">
          <w:rPr>
            <w:rStyle w:val="Hyperlink"/>
            <w:noProof/>
            <w:lang w:val="en-GB"/>
          </w:rPr>
          <w:t>Annotation</w:t>
        </w:r>
        <w:r>
          <w:rPr>
            <w:noProof/>
            <w:webHidden/>
          </w:rPr>
          <w:tab/>
        </w:r>
        <w:r>
          <w:rPr>
            <w:noProof/>
            <w:webHidden/>
          </w:rPr>
          <w:fldChar w:fldCharType="begin"/>
        </w:r>
        <w:r>
          <w:rPr>
            <w:noProof/>
            <w:webHidden/>
          </w:rPr>
          <w:instrText xml:space="preserve"> PAGEREF _Toc76111641 \h </w:instrText>
        </w:r>
        <w:r>
          <w:rPr>
            <w:noProof/>
            <w:webHidden/>
          </w:rPr>
        </w:r>
        <w:r>
          <w:rPr>
            <w:noProof/>
            <w:webHidden/>
          </w:rPr>
          <w:fldChar w:fldCharType="separate"/>
        </w:r>
        <w:r>
          <w:rPr>
            <w:noProof/>
            <w:webHidden/>
          </w:rPr>
          <w:t>85</w:t>
        </w:r>
        <w:r>
          <w:rPr>
            <w:noProof/>
            <w:webHidden/>
          </w:rPr>
          <w:fldChar w:fldCharType="end"/>
        </w:r>
      </w:hyperlink>
    </w:p>
    <w:p w14:paraId="283FC229" w14:textId="3DB624F3" w:rsidR="00316D30" w:rsidRDefault="001A0C35">
      <w:pPr>
        <w:spacing w:line="264" w:lineRule="auto"/>
        <w:ind w:firstLine="0"/>
        <w:jc w:val="left"/>
        <w:rPr>
          <w:lang w:val="en-GB"/>
        </w:rPr>
        <w:sectPr w:rsidR="00316D30" w:rsidSect="00316D30">
          <w:pgSz w:w="11906" w:h="16838"/>
          <w:pgMar w:top="1418" w:right="1247" w:bottom="1418" w:left="1588" w:header="709" w:footer="709" w:gutter="0"/>
          <w:cols w:space="708"/>
          <w:docGrid w:linePitch="360"/>
        </w:sectPr>
      </w:pPr>
      <w:r w:rsidRPr="00613304">
        <w:rPr>
          <w:lang w:val="en-GB"/>
        </w:rPr>
        <w:fldChar w:fldCharType="end"/>
      </w:r>
    </w:p>
    <w:p w14:paraId="2A24E8B0" w14:textId="172D3E95" w:rsidR="00582241" w:rsidRPr="00613304" w:rsidRDefault="00316D30" w:rsidP="008E505D">
      <w:pPr>
        <w:pStyle w:val="BC1"/>
        <w:numPr>
          <w:ilvl w:val="0"/>
          <w:numId w:val="0"/>
        </w:numPr>
        <w:rPr>
          <w:bCs/>
          <w:szCs w:val="24"/>
          <w:lang w:val="en-GB"/>
        </w:rPr>
      </w:pPr>
      <w:bookmarkStart w:id="0" w:name="_Toc76111560"/>
      <w:r>
        <w:rPr>
          <w:lang w:val="en-GB"/>
        </w:rPr>
        <w:lastRenderedPageBreak/>
        <w:t>Abstract</w:t>
      </w:r>
      <w:bookmarkEnd w:id="0"/>
    </w:p>
    <w:p w14:paraId="6299BA55" w14:textId="535B3713" w:rsidR="003E47F7" w:rsidRDefault="00B614AF" w:rsidP="00B614AF">
      <w:pPr>
        <w:ind w:firstLine="0"/>
        <w:rPr>
          <w:bCs/>
          <w:szCs w:val="24"/>
          <w:lang w:val="en-GB"/>
        </w:rPr>
      </w:pPr>
      <w:r>
        <w:rPr>
          <w:bCs/>
          <w:szCs w:val="24"/>
          <w:lang w:val="en-GB"/>
        </w:rPr>
        <w:t xml:space="preserve">The diploma project deals with the concept of English loanwords and their potential role </w:t>
      </w:r>
      <w:r w:rsidR="00204192">
        <w:rPr>
          <w:bCs/>
          <w:szCs w:val="24"/>
          <w:lang w:val="en-GB"/>
        </w:rPr>
        <w:t xml:space="preserve">as </w:t>
      </w:r>
      <w:r>
        <w:rPr>
          <w:bCs/>
          <w:szCs w:val="24"/>
          <w:lang w:val="en-GB"/>
        </w:rPr>
        <w:t>a facilitative aid for the students</w:t>
      </w:r>
      <w:r w:rsidR="00204192" w:rsidRPr="00204192">
        <w:rPr>
          <w:bCs/>
          <w:szCs w:val="24"/>
          <w:lang w:val="en-GB"/>
        </w:rPr>
        <w:t xml:space="preserve"> </w:t>
      </w:r>
      <w:r w:rsidR="00204192">
        <w:rPr>
          <w:bCs/>
          <w:szCs w:val="24"/>
          <w:lang w:val="en-GB"/>
        </w:rPr>
        <w:t>in the language learning process. Th</w:t>
      </w:r>
      <w:r>
        <w:rPr>
          <w:bCs/>
          <w:szCs w:val="24"/>
          <w:lang w:val="en-GB"/>
        </w:rPr>
        <w:t>e theoretical part introduces the role of English in the world, studies loanwords and the problematics of their adaptation</w:t>
      </w:r>
      <w:r w:rsidR="00F45245">
        <w:rPr>
          <w:bCs/>
          <w:szCs w:val="24"/>
          <w:lang w:val="en-GB"/>
        </w:rPr>
        <w:t>,</w:t>
      </w:r>
      <w:r>
        <w:rPr>
          <w:bCs/>
          <w:szCs w:val="24"/>
          <w:lang w:val="en-GB"/>
        </w:rPr>
        <w:t xml:space="preserve"> including the</w:t>
      </w:r>
      <w:r w:rsidR="00204192">
        <w:rPr>
          <w:bCs/>
          <w:szCs w:val="24"/>
          <w:lang w:val="en-GB"/>
        </w:rPr>
        <w:t>ir</w:t>
      </w:r>
      <w:r>
        <w:rPr>
          <w:bCs/>
          <w:szCs w:val="24"/>
          <w:lang w:val="en-GB"/>
        </w:rPr>
        <w:t xml:space="preserve"> potential shift</w:t>
      </w:r>
      <w:r w:rsidR="00204192">
        <w:rPr>
          <w:bCs/>
          <w:szCs w:val="24"/>
          <w:lang w:val="en-GB"/>
        </w:rPr>
        <w:t xml:space="preserve"> in semantics</w:t>
      </w:r>
      <w:r w:rsidR="00F45245">
        <w:rPr>
          <w:bCs/>
          <w:szCs w:val="24"/>
          <w:lang w:val="en-GB"/>
        </w:rPr>
        <w:t>,</w:t>
      </w:r>
      <w:r>
        <w:rPr>
          <w:bCs/>
          <w:szCs w:val="24"/>
          <w:lang w:val="en-GB"/>
        </w:rPr>
        <w:t xml:space="preserve"> and finally</w:t>
      </w:r>
      <w:r w:rsidR="00204192">
        <w:rPr>
          <w:bCs/>
          <w:szCs w:val="24"/>
          <w:lang w:val="en-GB"/>
        </w:rPr>
        <w:t>,</w:t>
      </w:r>
      <w:r>
        <w:rPr>
          <w:bCs/>
          <w:szCs w:val="24"/>
          <w:lang w:val="en-GB"/>
        </w:rPr>
        <w:t xml:space="preserve"> explores their potential use in language </w:t>
      </w:r>
      <w:r w:rsidR="000B4C70">
        <w:rPr>
          <w:bCs/>
          <w:szCs w:val="24"/>
          <w:lang w:val="en-GB"/>
        </w:rPr>
        <w:t>acquisition. The practical part provides answers and conclusions that are usable for creating classroom activities</w:t>
      </w:r>
      <w:r w:rsidR="00F45245">
        <w:rPr>
          <w:bCs/>
          <w:szCs w:val="24"/>
          <w:lang w:val="en-GB"/>
        </w:rPr>
        <w:t>,</w:t>
      </w:r>
      <w:r w:rsidR="000B4C70">
        <w:rPr>
          <w:bCs/>
          <w:szCs w:val="24"/>
          <w:lang w:val="en-GB"/>
        </w:rPr>
        <w:t xml:space="preserve"> including loanwords as a </w:t>
      </w:r>
      <w:r w:rsidR="00204192">
        <w:rPr>
          <w:bCs/>
          <w:szCs w:val="24"/>
          <w:lang w:val="en-GB"/>
        </w:rPr>
        <w:t>source of vocabulary</w:t>
      </w:r>
      <w:r w:rsidR="000B4C70">
        <w:rPr>
          <w:bCs/>
          <w:szCs w:val="24"/>
          <w:lang w:val="en-GB"/>
        </w:rPr>
        <w:t>. Finally, 4 different activi</w:t>
      </w:r>
      <w:r w:rsidR="001424A0">
        <w:rPr>
          <w:bCs/>
          <w:szCs w:val="24"/>
          <w:lang w:val="en-GB"/>
        </w:rPr>
        <w:t>ti</w:t>
      </w:r>
      <w:r w:rsidR="000B4C70">
        <w:rPr>
          <w:bCs/>
          <w:szCs w:val="24"/>
          <w:lang w:val="en-GB"/>
        </w:rPr>
        <w:t xml:space="preserve">es are introduced as an inspiration for teachers who decide to incorporate loanwords in their teaching strategies. </w:t>
      </w:r>
      <w:r>
        <w:rPr>
          <w:bCs/>
          <w:szCs w:val="24"/>
          <w:lang w:val="en-GB"/>
        </w:rPr>
        <w:t xml:space="preserve"> </w:t>
      </w:r>
    </w:p>
    <w:p w14:paraId="362A7DD5" w14:textId="7583F6A3" w:rsidR="00B614AF" w:rsidRDefault="00B614AF" w:rsidP="00911CC6">
      <w:pPr>
        <w:rPr>
          <w:bCs/>
          <w:szCs w:val="24"/>
          <w:lang w:val="en-GB"/>
        </w:rPr>
        <w:sectPr w:rsidR="00B614AF" w:rsidSect="00316D30">
          <w:pgSz w:w="11906" w:h="16838"/>
          <w:pgMar w:top="1418" w:right="1247" w:bottom="1418" w:left="1588" w:header="709" w:footer="709" w:gutter="0"/>
          <w:cols w:space="708"/>
          <w:docGrid w:linePitch="360"/>
        </w:sectPr>
      </w:pPr>
    </w:p>
    <w:p w14:paraId="054952FB" w14:textId="77777777" w:rsidR="00B0284F" w:rsidRDefault="003E47F7" w:rsidP="008E505D">
      <w:pPr>
        <w:pStyle w:val="BC1"/>
        <w:numPr>
          <w:ilvl w:val="0"/>
          <w:numId w:val="0"/>
        </w:numPr>
        <w:rPr>
          <w:lang w:val="en-GB"/>
        </w:rPr>
      </w:pPr>
      <w:bookmarkStart w:id="1" w:name="_Toc76111561"/>
      <w:r>
        <w:rPr>
          <w:lang w:val="en-GB"/>
        </w:rPr>
        <w:lastRenderedPageBreak/>
        <w:t>Introduction</w:t>
      </w:r>
      <w:bookmarkEnd w:id="1"/>
    </w:p>
    <w:p w14:paraId="1B4CC737" w14:textId="42559934" w:rsidR="00B0284F" w:rsidRDefault="00B0284F" w:rsidP="00B0284F">
      <w:pPr>
        <w:rPr>
          <w:lang w:val="en-GB"/>
        </w:rPr>
      </w:pPr>
      <w:r>
        <w:rPr>
          <w:lang w:val="en-GB"/>
        </w:rPr>
        <w:t xml:space="preserve">The aim of good </w:t>
      </w:r>
      <w:r w:rsidR="00CF6E41">
        <w:rPr>
          <w:lang w:val="en-GB"/>
        </w:rPr>
        <w:t xml:space="preserve">language </w:t>
      </w:r>
      <w:r>
        <w:rPr>
          <w:lang w:val="en-GB"/>
        </w:rPr>
        <w:t>teacher</w:t>
      </w:r>
      <w:r w:rsidR="00204192">
        <w:rPr>
          <w:lang w:val="en-GB"/>
        </w:rPr>
        <w:t>s</w:t>
      </w:r>
      <w:r>
        <w:rPr>
          <w:lang w:val="en-GB"/>
        </w:rPr>
        <w:t xml:space="preserve"> should be </w:t>
      </w:r>
      <w:r w:rsidR="00CF6E41">
        <w:rPr>
          <w:lang w:val="en-GB"/>
        </w:rPr>
        <w:t>to</w:t>
      </w:r>
      <w:r>
        <w:rPr>
          <w:lang w:val="en-GB"/>
        </w:rPr>
        <w:t xml:space="preserve"> </w:t>
      </w:r>
      <w:r w:rsidR="00A152A8">
        <w:rPr>
          <w:lang w:val="en-GB"/>
        </w:rPr>
        <w:t>simplify</w:t>
      </w:r>
      <w:r>
        <w:rPr>
          <w:lang w:val="en-GB"/>
        </w:rPr>
        <w:t xml:space="preserve"> language acquisition for their students as</w:t>
      </w:r>
      <w:r w:rsidR="00A152A8">
        <w:rPr>
          <w:lang w:val="en-GB"/>
        </w:rPr>
        <w:t xml:space="preserve"> much as</w:t>
      </w:r>
      <w:r>
        <w:rPr>
          <w:lang w:val="en-GB"/>
        </w:rPr>
        <w:t xml:space="preserve"> possible. </w:t>
      </w:r>
      <w:r w:rsidR="00CF6E41">
        <w:rPr>
          <w:lang w:val="en-GB"/>
        </w:rPr>
        <w:t>To</w:t>
      </w:r>
      <w:r>
        <w:rPr>
          <w:lang w:val="en-GB"/>
        </w:rPr>
        <w:t xml:space="preserve"> achieve such </w:t>
      </w:r>
      <w:r w:rsidR="00204192">
        <w:rPr>
          <w:lang w:val="en-GB"/>
        </w:rPr>
        <w:t>conditions,</w:t>
      </w:r>
      <w:r>
        <w:rPr>
          <w:lang w:val="en-GB"/>
        </w:rPr>
        <w:t xml:space="preserve"> </w:t>
      </w:r>
      <w:r w:rsidR="00204192">
        <w:rPr>
          <w:lang w:val="en-GB"/>
        </w:rPr>
        <w:t>they</w:t>
      </w:r>
      <w:r>
        <w:rPr>
          <w:lang w:val="en-GB"/>
        </w:rPr>
        <w:t xml:space="preserve"> need to be creative </w:t>
      </w:r>
      <w:r w:rsidR="00CF6E41">
        <w:rPr>
          <w:lang w:val="en-GB"/>
        </w:rPr>
        <w:t>and open</w:t>
      </w:r>
      <w:r w:rsidR="00A152A8">
        <w:rPr>
          <w:lang w:val="en-GB"/>
        </w:rPr>
        <w:t>-</w:t>
      </w:r>
      <w:r w:rsidR="00CF6E41">
        <w:rPr>
          <w:lang w:val="en-GB"/>
        </w:rPr>
        <w:t xml:space="preserve">minded. Traditional and </w:t>
      </w:r>
      <w:r>
        <w:rPr>
          <w:lang w:val="en-GB"/>
        </w:rPr>
        <w:t xml:space="preserve">stereotypical teaching methods </w:t>
      </w:r>
      <w:r w:rsidR="00CF6E41">
        <w:rPr>
          <w:lang w:val="en-GB"/>
        </w:rPr>
        <w:t xml:space="preserve">often </w:t>
      </w:r>
      <w:r>
        <w:rPr>
          <w:lang w:val="en-GB"/>
        </w:rPr>
        <w:t>bore students and are not as effective as they are supposed to be</w:t>
      </w:r>
      <w:r w:rsidR="00464FB9">
        <w:rPr>
          <w:lang w:val="en-GB"/>
        </w:rPr>
        <w:t>,</w:t>
      </w:r>
      <w:r w:rsidR="00CF6E41">
        <w:rPr>
          <w:lang w:val="en-GB"/>
        </w:rPr>
        <w:t xml:space="preserve"> which is a fact that a lecturer should not </w:t>
      </w:r>
      <w:r w:rsidR="00250622">
        <w:rPr>
          <w:lang w:val="en-GB"/>
        </w:rPr>
        <w:t xml:space="preserve">simply </w:t>
      </w:r>
      <w:r w:rsidR="00CF6E41">
        <w:rPr>
          <w:lang w:val="en-GB"/>
        </w:rPr>
        <w:t>accept</w:t>
      </w:r>
      <w:r>
        <w:rPr>
          <w:lang w:val="en-GB"/>
        </w:rPr>
        <w:t xml:space="preserve">. The concept of this thesis results from a belief that a teacher should observe their students and look for unconventional opportunities that may help with </w:t>
      </w:r>
      <w:r w:rsidR="00204192">
        <w:rPr>
          <w:lang w:val="en-GB"/>
        </w:rPr>
        <w:t xml:space="preserve">their foreign </w:t>
      </w:r>
      <w:r>
        <w:rPr>
          <w:lang w:val="en-GB"/>
        </w:rPr>
        <w:t>language acquisition</w:t>
      </w:r>
      <w:r w:rsidR="00A8488F">
        <w:rPr>
          <w:lang w:val="en-GB"/>
        </w:rPr>
        <w:t>.</w:t>
      </w:r>
    </w:p>
    <w:p w14:paraId="71AEAB48" w14:textId="0813CA43" w:rsidR="00AF0FA7" w:rsidRDefault="00A8488F" w:rsidP="00A8488F">
      <w:pPr>
        <w:rPr>
          <w:lang w:val="en-GB"/>
        </w:rPr>
      </w:pPr>
      <w:r>
        <w:rPr>
          <w:lang w:val="en-GB"/>
        </w:rPr>
        <w:t>One o</w:t>
      </w:r>
      <w:r w:rsidR="006C2A9B">
        <w:rPr>
          <w:lang w:val="en-GB"/>
        </w:rPr>
        <w:t xml:space="preserve">f </w:t>
      </w:r>
      <w:r w:rsidR="00057C5F">
        <w:rPr>
          <w:lang w:val="en-GB"/>
        </w:rPr>
        <w:t xml:space="preserve">the </w:t>
      </w:r>
      <w:r w:rsidR="0077484E">
        <w:rPr>
          <w:lang w:val="en-GB"/>
        </w:rPr>
        <w:t>potential powerful tools that may lower</w:t>
      </w:r>
      <w:r w:rsidR="00A152A8">
        <w:rPr>
          <w:lang w:val="en-GB"/>
        </w:rPr>
        <w:t xml:space="preserve"> the</w:t>
      </w:r>
      <w:r w:rsidR="0077484E">
        <w:rPr>
          <w:lang w:val="en-GB"/>
        </w:rPr>
        <w:t xml:space="preserve"> burden </w:t>
      </w:r>
      <w:r w:rsidR="00057C5F">
        <w:rPr>
          <w:lang w:val="en-GB"/>
        </w:rPr>
        <w:t xml:space="preserve">in vocabulary learning </w:t>
      </w:r>
      <w:r w:rsidR="0077484E">
        <w:rPr>
          <w:lang w:val="en-GB"/>
        </w:rPr>
        <w:t>is the fact</w:t>
      </w:r>
      <w:r>
        <w:rPr>
          <w:lang w:val="en-GB"/>
        </w:rPr>
        <w:t xml:space="preserve"> that pupils </w:t>
      </w:r>
      <w:r w:rsidR="006C2A9B">
        <w:rPr>
          <w:lang w:val="en-GB"/>
        </w:rPr>
        <w:t>use or at least are extensively exposed to</w:t>
      </w:r>
      <w:r>
        <w:rPr>
          <w:lang w:val="en-GB"/>
        </w:rPr>
        <w:t xml:space="preserve"> expressions that were borrowed from </w:t>
      </w:r>
      <w:r w:rsidR="00057C5F">
        <w:rPr>
          <w:lang w:val="en-GB"/>
        </w:rPr>
        <w:t xml:space="preserve">the </w:t>
      </w:r>
      <w:r>
        <w:rPr>
          <w:lang w:val="en-GB"/>
        </w:rPr>
        <w:t>English language. In theory</w:t>
      </w:r>
      <w:r w:rsidR="00057C5F">
        <w:rPr>
          <w:lang w:val="en-GB"/>
        </w:rPr>
        <w:t>,</w:t>
      </w:r>
      <w:r>
        <w:rPr>
          <w:lang w:val="en-GB"/>
        </w:rPr>
        <w:t xml:space="preserve"> they present a great source of vocabulary items </w:t>
      </w:r>
      <w:r w:rsidR="00057C5F">
        <w:rPr>
          <w:lang w:val="en-GB"/>
        </w:rPr>
        <w:t>and may be used</w:t>
      </w:r>
      <w:r>
        <w:rPr>
          <w:lang w:val="en-GB"/>
        </w:rPr>
        <w:t xml:space="preserve"> during language lessons </w:t>
      </w:r>
      <w:r w:rsidR="00057C5F">
        <w:rPr>
          <w:lang w:val="en-GB"/>
        </w:rPr>
        <w:t>as a learning tool</w:t>
      </w:r>
      <w:r w:rsidR="00DA2722">
        <w:rPr>
          <w:lang w:val="en-GB"/>
        </w:rPr>
        <w:t xml:space="preserve">. </w:t>
      </w:r>
      <w:r>
        <w:rPr>
          <w:lang w:val="en-GB"/>
        </w:rPr>
        <w:t xml:space="preserve">The topic of using loanwords as a teaching aid has been discussed in various academic publications. These works usually deal with languages that include </w:t>
      </w:r>
      <w:r w:rsidR="00DA2722">
        <w:rPr>
          <w:lang w:val="en-GB"/>
        </w:rPr>
        <w:t>countless</w:t>
      </w:r>
      <w:r>
        <w:rPr>
          <w:lang w:val="en-GB"/>
        </w:rPr>
        <w:t xml:space="preserve"> </w:t>
      </w:r>
      <w:r w:rsidR="00057C5F">
        <w:rPr>
          <w:lang w:val="en-GB"/>
        </w:rPr>
        <w:t>words originating from English</w:t>
      </w:r>
      <w:r>
        <w:rPr>
          <w:lang w:val="en-GB"/>
        </w:rPr>
        <w:t xml:space="preserve"> </w:t>
      </w:r>
      <w:r w:rsidR="00DA2722">
        <w:rPr>
          <w:lang w:val="en-GB"/>
        </w:rPr>
        <w:t xml:space="preserve">- </w:t>
      </w:r>
      <w:r>
        <w:rPr>
          <w:lang w:val="en-GB"/>
        </w:rPr>
        <w:t xml:space="preserve">such as Japanese. </w:t>
      </w:r>
      <w:r w:rsidR="00057C5F">
        <w:rPr>
          <w:lang w:val="en-GB"/>
        </w:rPr>
        <w:t xml:space="preserve">The authors </w:t>
      </w:r>
      <w:r w:rsidR="0047788D">
        <w:rPr>
          <w:lang w:val="en-GB"/>
        </w:rPr>
        <w:t>oc</w:t>
      </w:r>
      <w:r w:rsidR="005D798C">
        <w:rPr>
          <w:lang w:val="en-GB"/>
        </w:rPr>
        <w:t>c</w:t>
      </w:r>
      <w:r w:rsidR="0047788D">
        <w:rPr>
          <w:lang w:val="en-GB"/>
        </w:rPr>
        <w:t>asionally</w:t>
      </w:r>
      <w:r w:rsidR="00057C5F">
        <w:rPr>
          <w:lang w:val="en-GB"/>
        </w:rPr>
        <w:t xml:space="preserve"> discuss whether the positive </w:t>
      </w:r>
      <w:r w:rsidR="00C65EE7">
        <w:rPr>
          <w:lang w:val="en-GB"/>
        </w:rPr>
        <w:t>impact</w:t>
      </w:r>
      <w:r w:rsidR="00057C5F">
        <w:rPr>
          <w:lang w:val="en-GB"/>
        </w:rPr>
        <w:t xml:space="preserve"> </w:t>
      </w:r>
      <w:r w:rsidR="0047788D">
        <w:rPr>
          <w:lang w:val="en-GB"/>
        </w:rPr>
        <w:t>exceeds</w:t>
      </w:r>
      <w:r w:rsidR="00DA2722">
        <w:rPr>
          <w:lang w:val="en-GB"/>
        </w:rPr>
        <w:t xml:space="preserve"> the</w:t>
      </w:r>
      <w:r w:rsidR="0047788D">
        <w:rPr>
          <w:lang w:val="en-GB"/>
        </w:rPr>
        <w:t xml:space="preserve"> potential negative </w:t>
      </w:r>
      <w:r w:rsidR="00C65EE7">
        <w:rPr>
          <w:lang w:val="en-GB"/>
        </w:rPr>
        <w:t xml:space="preserve">one </w:t>
      </w:r>
      <w:r w:rsidR="0047788D">
        <w:rPr>
          <w:lang w:val="en-GB"/>
        </w:rPr>
        <w:t>(Naoko, 2016)</w:t>
      </w:r>
      <w:r w:rsidR="00DA2722">
        <w:rPr>
          <w:lang w:val="en-GB"/>
        </w:rPr>
        <w:t>.</w:t>
      </w:r>
      <w:r w:rsidR="0047788D">
        <w:rPr>
          <w:lang w:val="en-GB"/>
        </w:rPr>
        <w:t xml:space="preserve"> </w:t>
      </w:r>
      <w:r w:rsidR="00DA2722">
        <w:rPr>
          <w:lang w:val="en-GB"/>
        </w:rPr>
        <w:t>H</w:t>
      </w:r>
      <w:r w:rsidR="0047788D">
        <w:rPr>
          <w:lang w:val="en-GB"/>
        </w:rPr>
        <w:t>owever</w:t>
      </w:r>
      <w:r w:rsidR="00DA2722">
        <w:rPr>
          <w:lang w:val="en-GB"/>
        </w:rPr>
        <w:t>,</w:t>
      </w:r>
      <w:r w:rsidR="0047788D">
        <w:rPr>
          <w:lang w:val="en-GB"/>
        </w:rPr>
        <w:t xml:space="preserve"> many of them</w:t>
      </w:r>
      <w:r w:rsidR="00F45245">
        <w:rPr>
          <w:lang w:val="en-GB"/>
        </w:rPr>
        <w:t>,</w:t>
      </w:r>
      <w:r w:rsidR="0047788D">
        <w:rPr>
          <w:lang w:val="en-GB"/>
        </w:rPr>
        <w:t xml:space="preserve"> such as Rogers (2015)</w:t>
      </w:r>
      <w:r w:rsidR="00F45245">
        <w:rPr>
          <w:lang w:val="en-GB"/>
        </w:rPr>
        <w:t>,</w:t>
      </w:r>
      <w:r w:rsidR="00DA2722">
        <w:rPr>
          <w:lang w:val="en-GB"/>
        </w:rPr>
        <w:t xml:space="preserve"> </w:t>
      </w:r>
      <w:r w:rsidR="0047788D">
        <w:rPr>
          <w:lang w:val="en-GB"/>
        </w:rPr>
        <w:t xml:space="preserve">are convinced of the </w:t>
      </w:r>
      <w:r w:rsidR="00C65EE7">
        <w:rPr>
          <w:lang w:val="en-GB"/>
        </w:rPr>
        <w:t xml:space="preserve">prevailing number of </w:t>
      </w:r>
      <w:r w:rsidR="0047788D">
        <w:rPr>
          <w:lang w:val="en-GB"/>
        </w:rPr>
        <w:t>benefi</w:t>
      </w:r>
      <w:r w:rsidR="00C65EE7">
        <w:rPr>
          <w:lang w:val="en-GB"/>
        </w:rPr>
        <w:t>ts</w:t>
      </w:r>
      <w:r w:rsidR="0047788D">
        <w:rPr>
          <w:lang w:val="en-GB"/>
        </w:rPr>
        <w:t xml:space="preserve"> of methods and activities </w:t>
      </w:r>
      <w:r w:rsidR="00C65EE7">
        <w:rPr>
          <w:lang w:val="en-GB"/>
        </w:rPr>
        <w:t>resulting from</w:t>
      </w:r>
      <w:r w:rsidR="0047788D">
        <w:rPr>
          <w:lang w:val="en-GB"/>
        </w:rPr>
        <w:t xml:space="preserve"> loanwords</w:t>
      </w:r>
      <w:r w:rsidR="00DA2722">
        <w:rPr>
          <w:lang w:val="en-GB"/>
        </w:rPr>
        <w:t>.</w:t>
      </w:r>
      <w:r w:rsidR="0047788D">
        <w:rPr>
          <w:lang w:val="en-GB"/>
        </w:rPr>
        <w:t xml:space="preserve"> </w:t>
      </w:r>
      <w:r>
        <w:rPr>
          <w:lang w:val="en-GB"/>
        </w:rPr>
        <w:t>Unfortunately</w:t>
      </w:r>
      <w:r w:rsidR="00A35362">
        <w:rPr>
          <w:lang w:val="en-GB"/>
        </w:rPr>
        <w:t>,</w:t>
      </w:r>
      <w:r>
        <w:rPr>
          <w:lang w:val="en-GB"/>
        </w:rPr>
        <w:t xml:space="preserve"> as far as the author</w:t>
      </w:r>
      <w:r w:rsidR="00DA2722">
        <w:rPr>
          <w:lang w:val="en-GB"/>
        </w:rPr>
        <w:t xml:space="preserve"> of this final project</w:t>
      </w:r>
      <w:r>
        <w:rPr>
          <w:lang w:val="en-GB"/>
        </w:rPr>
        <w:t xml:space="preserve"> </w:t>
      </w:r>
      <w:r w:rsidR="0047788D">
        <w:rPr>
          <w:lang w:val="en-GB"/>
        </w:rPr>
        <w:t>searched,</w:t>
      </w:r>
      <w:r w:rsidR="00AF0FA7">
        <w:rPr>
          <w:lang w:val="en-GB"/>
        </w:rPr>
        <w:t xml:space="preserve"> no </w:t>
      </w:r>
      <w:r w:rsidR="0047788D">
        <w:rPr>
          <w:lang w:val="en-GB"/>
        </w:rPr>
        <w:t>publications</w:t>
      </w:r>
      <w:r w:rsidR="00AF0FA7">
        <w:rPr>
          <w:lang w:val="en-GB"/>
        </w:rPr>
        <w:t xml:space="preserve"> concerning</w:t>
      </w:r>
      <w:r w:rsidR="005D798C">
        <w:rPr>
          <w:lang w:val="en-GB"/>
        </w:rPr>
        <w:t xml:space="preserve"> the role of</w:t>
      </w:r>
      <w:r w:rsidR="00DA2722">
        <w:rPr>
          <w:lang w:val="en-GB"/>
        </w:rPr>
        <w:t xml:space="preserve"> </w:t>
      </w:r>
      <w:r w:rsidR="00C65EE7">
        <w:rPr>
          <w:lang w:val="en-GB"/>
        </w:rPr>
        <w:t xml:space="preserve">the </w:t>
      </w:r>
      <w:r w:rsidR="00DA2722">
        <w:rPr>
          <w:lang w:val="en-GB"/>
        </w:rPr>
        <w:t>English</w:t>
      </w:r>
      <w:r w:rsidR="00AF0FA7">
        <w:rPr>
          <w:lang w:val="en-GB"/>
        </w:rPr>
        <w:t xml:space="preserve"> loanwords in language teaching </w:t>
      </w:r>
      <w:r w:rsidR="00DA2722">
        <w:rPr>
          <w:lang w:val="en-GB"/>
        </w:rPr>
        <w:t>of</w:t>
      </w:r>
      <w:r w:rsidR="00C65EE7">
        <w:rPr>
          <w:lang w:val="en-GB"/>
        </w:rPr>
        <w:t xml:space="preserve"> the</w:t>
      </w:r>
      <w:r w:rsidR="00DA2722">
        <w:rPr>
          <w:lang w:val="en-GB"/>
        </w:rPr>
        <w:t xml:space="preserve"> Czech pupils </w:t>
      </w:r>
      <w:r w:rsidR="005D798C">
        <w:rPr>
          <w:lang w:val="en-GB"/>
        </w:rPr>
        <w:t>have been</w:t>
      </w:r>
      <w:r w:rsidR="00AF0FA7">
        <w:rPr>
          <w:lang w:val="en-GB"/>
        </w:rPr>
        <w:t xml:space="preserve"> written.</w:t>
      </w:r>
    </w:p>
    <w:p w14:paraId="10A995AB" w14:textId="5A94C484" w:rsidR="00695427" w:rsidRDefault="00AF0FA7" w:rsidP="00250622">
      <w:pPr>
        <w:rPr>
          <w:lang w:val="en-GB"/>
        </w:rPr>
      </w:pPr>
      <w:r>
        <w:rPr>
          <w:lang w:val="en-GB"/>
        </w:rPr>
        <w:t>The project is divided into</w:t>
      </w:r>
      <w:r w:rsidR="00C65EE7">
        <w:rPr>
          <w:lang w:val="en-GB"/>
        </w:rPr>
        <w:t xml:space="preserve"> the</w:t>
      </w:r>
      <w:r>
        <w:rPr>
          <w:lang w:val="en-GB"/>
        </w:rPr>
        <w:t xml:space="preserve"> theoretical and </w:t>
      </w:r>
      <w:r w:rsidR="00C65EE7">
        <w:rPr>
          <w:lang w:val="en-GB"/>
        </w:rPr>
        <w:t xml:space="preserve">the </w:t>
      </w:r>
      <w:r>
        <w:rPr>
          <w:lang w:val="en-GB"/>
        </w:rPr>
        <w:t>practical part. The theoretical part summarizes information about the role of English in the world, examines the problematics of loanwords and</w:t>
      </w:r>
      <w:r w:rsidR="00C65EE7">
        <w:rPr>
          <w:lang w:val="en-GB"/>
        </w:rPr>
        <w:t xml:space="preserve"> their</w:t>
      </w:r>
      <w:r>
        <w:rPr>
          <w:lang w:val="en-GB"/>
        </w:rPr>
        <w:t xml:space="preserve"> adaptation processes</w:t>
      </w:r>
      <w:r w:rsidR="0029637D">
        <w:rPr>
          <w:lang w:val="en-GB"/>
        </w:rPr>
        <w:t>,</w:t>
      </w:r>
      <w:r>
        <w:rPr>
          <w:lang w:val="en-GB"/>
        </w:rPr>
        <w:t xml:space="preserve"> and deal</w:t>
      </w:r>
      <w:r w:rsidR="005D798C">
        <w:rPr>
          <w:lang w:val="en-GB"/>
        </w:rPr>
        <w:t>s</w:t>
      </w:r>
      <w:r>
        <w:rPr>
          <w:lang w:val="en-GB"/>
        </w:rPr>
        <w:t xml:space="preserve"> with</w:t>
      </w:r>
      <w:r w:rsidR="00C65EE7">
        <w:rPr>
          <w:lang w:val="en-GB"/>
        </w:rPr>
        <w:t xml:space="preserve"> the</w:t>
      </w:r>
      <w:r>
        <w:rPr>
          <w:lang w:val="en-GB"/>
        </w:rPr>
        <w:t xml:space="preserve"> pedagogical principles concerning </w:t>
      </w:r>
      <w:r w:rsidR="005D798C">
        <w:rPr>
          <w:lang w:val="en-GB"/>
        </w:rPr>
        <w:t xml:space="preserve">the </w:t>
      </w:r>
      <w:r>
        <w:rPr>
          <w:lang w:val="en-GB"/>
        </w:rPr>
        <w:t xml:space="preserve">cross-language similarities, </w:t>
      </w:r>
      <w:r w:rsidR="005D798C">
        <w:rPr>
          <w:lang w:val="en-GB"/>
        </w:rPr>
        <w:t xml:space="preserve">the </w:t>
      </w:r>
      <w:r>
        <w:rPr>
          <w:lang w:val="en-GB"/>
        </w:rPr>
        <w:t>language transfer</w:t>
      </w:r>
      <w:r w:rsidR="0029637D">
        <w:rPr>
          <w:lang w:val="en-GB"/>
        </w:rPr>
        <w:t>,</w:t>
      </w:r>
      <w:r>
        <w:rPr>
          <w:lang w:val="en-GB"/>
        </w:rPr>
        <w:t xml:space="preserve"> and</w:t>
      </w:r>
      <w:r w:rsidR="005D798C">
        <w:rPr>
          <w:lang w:val="en-GB"/>
        </w:rPr>
        <w:t xml:space="preserve"> the</w:t>
      </w:r>
      <w:r>
        <w:rPr>
          <w:lang w:val="en-GB"/>
        </w:rPr>
        <w:t xml:space="preserve"> general idea behind using loanwords as a source of vocabulary</w:t>
      </w:r>
      <w:r w:rsidR="005D798C">
        <w:rPr>
          <w:lang w:val="en-GB"/>
        </w:rPr>
        <w:t xml:space="preserve"> for </w:t>
      </w:r>
      <w:r w:rsidR="00C65EE7">
        <w:rPr>
          <w:lang w:val="en-GB"/>
        </w:rPr>
        <w:t xml:space="preserve">the </w:t>
      </w:r>
      <w:r w:rsidR="005D798C">
        <w:rPr>
          <w:lang w:val="en-GB"/>
        </w:rPr>
        <w:t>foreign language learners</w:t>
      </w:r>
      <w:r>
        <w:rPr>
          <w:lang w:val="en-GB"/>
        </w:rPr>
        <w:t>.</w:t>
      </w:r>
      <w:r w:rsidR="00A35362">
        <w:rPr>
          <w:lang w:val="en-GB"/>
        </w:rPr>
        <w:t xml:space="preserve"> </w:t>
      </w:r>
      <w:r>
        <w:rPr>
          <w:lang w:val="en-GB"/>
        </w:rPr>
        <w:t xml:space="preserve">In the </w:t>
      </w:r>
      <w:r w:rsidR="005D798C">
        <w:rPr>
          <w:lang w:val="en-GB"/>
        </w:rPr>
        <w:t xml:space="preserve">practical </w:t>
      </w:r>
      <w:r>
        <w:rPr>
          <w:lang w:val="en-GB"/>
        </w:rPr>
        <w:t>part</w:t>
      </w:r>
      <w:r w:rsidR="0029637D">
        <w:rPr>
          <w:lang w:val="en-GB"/>
        </w:rPr>
        <w:t>,</w:t>
      </w:r>
      <w:r>
        <w:rPr>
          <w:lang w:val="en-GB"/>
        </w:rPr>
        <w:t xml:space="preserve"> the author executes the research.</w:t>
      </w:r>
      <w:r w:rsidR="00250622">
        <w:rPr>
          <w:lang w:val="en-GB"/>
        </w:rPr>
        <w:t xml:space="preserve"> The target group includes</w:t>
      </w:r>
      <w:r w:rsidR="00DA2722">
        <w:rPr>
          <w:lang w:val="en-GB"/>
        </w:rPr>
        <w:t xml:space="preserve"> 89</w:t>
      </w:r>
      <w:r w:rsidR="00250622">
        <w:rPr>
          <w:lang w:val="en-GB"/>
        </w:rPr>
        <w:t xml:space="preserve"> pupils aged 13-15 from 5 classes from 2 different schools: Gymnasium Hejčín and Waldorf elementary school.</w:t>
      </w:r>
      <w:r>
        <w:rPr>
          <w:lang w:val="en-GB"/>
        </w:rPr>
        <w:t xml:space="preserve"> Its aim is to </w:t>
      </w:r>
      <w:r w:rsidR="005D798C" w:rsidRPr="00250622">
        <w:rPr>
          <w:i/>
          <w:iCs/>
          <w:lang w:val="en-GB"/>
        </w:rPr>
        <w:t>reveal the</w:t>
      </w:r>
      <w:r w:rsidRPr="00250622">
        <w:rPr>
          <w:i/>
          <w:iCs/>
          <w:lang w:val="en-GB"/>
        </w:rPr>
        <w:t xml:space="preserve"> pupils</w:t>
      </w:r>
      <w:r w:rsidR="005D798C" w:rsidRPr="00250622">
        <w:rPr>
          <w:i/>
          <w:iCs/>
          <w:lang w:val="en-GB"/>
        </w:rPr>
        <w:t>’</w:t>
      </w:r>
      <w:r w:rsidRPr="00250622">
        <w:rPr>
          <w:i/>
          <w:iCs/>
          <w:lang w:val="en-GB"/>
        </w:rPr>
        <w:t xml:space="preserve"> attitude towards using </w:t>
      </w:r>
      <w:r w:rsidR="00C65EE7">
        <w:rPr>
          <w:i/>
          <w:iCs/>
          <w:lang w:val="en-GB"/>
        </w:rPr>
        <w:t xml:space="preserve">English </w:t>
      </w:r>
      <w:r w:rsidRPr="00250622">
        <w:rPr>
          <w:i/>
          <w:iCs/>
          <w:lang w:val="en-GB"/>
        </w:rPr>
        <w:t>loanwords, explore whether the pupils are able to distinguish</w:t>
      </w:r>
      <w:r w:rsidR="00C65EE7">
        <w:rPr>
          <w:i/>
          <w:iCs/>
          <w:lang w:val="en-GB"/>
        </w:rPr>
        <w:t xml:space="preserve"> the</w:t>
      </w:r>
      <w:r w:rsidRPr="00250622">
        <w:rPr>
          <w:i/>
          <w:iCs/>
          <w:lang w:val="en-GB"/>
        </w:rPr>
        <w:t xml:space="preserve"> </w:t>
      </w:r>
      <w:r w:rsidR="00C65EE7">
        <w:rPr>
          <w:i/>
          <w:iCs/>
          <w:lang w:val="en-GB"/>
        </w:rPr>
        <w:t>anglicisms</w:t>
      </w:r>
      <w:r w:rsidRPr="00250622">
        <w:rPr>
          <w:i/>
          <w:iCs/>
          <w:lang w:val="en-GB"/>
        </w:rPr>
        <w:t xml:space="preserve"> from</w:t>
      </w:r>
      <w:r w:rsidR="005D798C" w:rsidRPr="00250622">
        <w:rPr>
          <w:i/>
          <w:iCs/>
          <w:lang w:val="en-GB"/>
        </w:rPr>
        <w:t xml:space="preserve"> the domestic </w:t>
      </w:r>
      <w:r w:rsidR="00C65EE7">
        <w:rPr>
          <w:i/>
          <w:iCs/>
          <w:lang w:val="en-GB"/>
        </w:rPr>
        <w:t>words</w:t>
      </w:r>
      <w:r w:rsidR="005D798C" w:rsidRPr="00250622">
        <w:rPr>
          <w:i/>
          <w:iCs/>
          <w:lang w:val="en-GB"/>
        </w:rPr>
        <w:t xml:space="preserve"> or </w:t>
      </w:r>
      <w:r w:rsidR="00DA2722">
        <w:rPr>
          <w:i/>
          <w:iCs/>
          <w:lang w:val="en-GB"/>
        </w:rPr>
        <w:t xml:space="preserve">from the </w:t>
      </w:r>
      <w:r w:rsidR="005D798C" w:rsidRPr="00250622">
        <w:rPr>
          <w:i/>
          <w:iCs/>
          <w:lang w:val="en-GB"/>
        </w:rPr>
        <w:t xml:space="preserve">words of </w:t>
      </w:r>
      <w:r w:rsidR="00DA2722">
        <w:rPr>
          <w:i/>
          <w:iCs/>
          <w:lang w:val="en-GB"/>
        </w:rPr>
        <w:t>an</w:t>
      </w:r>
      <w:r w:rsidR="005D798C" w:rsidRPr="00250622">
        <w:rPr>
          <w:i/>
          <w:iCs/>
          <w:lang w:val="en-GB"/>
        </w:rPr>
        <w:t>other origin</w:t>
      </w:r>
      <w:r w:rsidR="0029637D">
        <w:rPr>
          <w:i/>
          <w:iCs/>
          <w:lang w:val="en-GB"/>
        </w:rPr>
        <w:t>,</w:t>
      </w:r>
      <w:r w:rsidRPr="00250622">
        <w:rPr>
          <w:i/>
          <w:iCs/>
          <w:lang w:val="en-GB"/>
        </w:rPr>
        <w:t xml:space="preserve"> and finally</w:t>
      </w:r>
      <w:r w:rsidR="005D798C" w:rsidRPr="00250622">
        <w:rPr>
          <w:i/>
          <w:iCs/>
          <w:lang w:val="en-GB"/>
        </w:rPr>
        <w:t>,</w:t>
      </w:r>
      <w:r w:rsidRPr="00250622">
        <w:rPr>
          <w:i/>
          <w:iCs/>
          <w:lang w:val="en-GB"/>
        </w:rPr>
        <w:t xml:space="preserve"> analyse whether </w:t>
      </w:r>
      <w:r w:rsidR="005D798C" w:rsidRPr="00250622">
        <w:rPr>
          <w:i/>
          <w:iCs/>
          <w:lang w:val="en-GB"/>
        </w:rPr>
        <w:t xml:space="preserve">the </w:t>
      </w:r>
      <w:r w:rsidRPr="00250622">
        <w:rPr>
          <w:i/>
          <w:iCs/>
          <w:lang w:val="en-GB"/>
        </w:rPr>
        <w:t xml:space="preserve">chosen </w:t>
      </w:r>
      <w:r w:rsidR="005D798C" w:rsidRPr="00250622">
        <w:rPr>
          <w:i/>
          <w:iCs/>
          <w:lang w:val="en-GB"/>
        </w:rPr>
        <w:t xml:space="preserve">loanwords do, according to the group of </w:t>
      </w:r>
      <w:r w:rsidR="00DA2722" w:rsidRPr="00250622">
        <w:rPr>
          <w:i/>
          <w:iCs/>
          <w:lang w:val="en-GB"/>
        </w:rPr>
        <w:t xml:space="preserve">examined </w:t>
      </w:r>
      <w:r w:rsidR="005D798C" w:rsidRPr="00250622">
        <w:rPr>
          <w:i/>
          <w:iCs/>
          <w:lang w:val="en-GB"/>
        </w:rPr>
        <w:t>teenagers,</w:t>
      </w:r>
      <w:r w:rsidRPr="00250622">
        <w:rPr>
          <w:i/>
          <w:iCs/>
          <w:lang w:val="en-GB"/>
        </w:rPr>
        <w:t xml:space="preserve"> have the same meaning</w:t>
      </w:r>
      <w:r w:rsidR="005D798C" w:rsidRPr="00250622">
        <w:rPr>
          <w:i/>
          <w:iCs/>
          <w:lang w:val="en-GB"/>
        </w:rPr>
        <w:t>s</w:t>
      </w:r>
      <w:r w:rsidRPr="00250622">
        <w:rPr>
          <w:i/>
          <w:iCs/>
          <w:lang w:val="en-GB"/>
        </w:rPr>
        <w:t xml:space="preserve"> as </w:t>
      </w:r>
      <w:r w:rsidR="005D798C" w:rsidRPr="00250622">
        <w:rPr>
          <w:i/>
          <w:iCs/>
          <w:lang w:val="en-GB"/>
        </w:rPr>
        <w:t>the</w:t>
      </w:r>
      <w:r w:rsidR="00DA2722">
        <w:rPr>
          <w:i/>
          <w:iCs/>
          <w:lang w:val="en-GB"/>
        </w:rPr>
        <w:t>ir original forms</w:t>
      </w:r>
      <w:r w:rsidRPr="00250622">
        <w:rPr>
          <w:i/>
          <w:iCs/>
          <w:lang w:val="en-GB"/>
        </w:rPr>
        <w:t xml:space="preserve"> </w:t>
      </w:r>
      <w:r w:rsidR="00117317" w:rsidRPr="00250622">
        <w:rPr>
          <w:i/>
          <w:iCs/>
          <w:lang w:val="en-GB"/>
        </w:rPr>
        <w:t xml:space="preserve">have in </w:t>
      </w:r>
      <w:r w:rsidRPr="00250622">
        <w:rPr>
          <w:i/>
          <w:iCs/>
          <w:lang w:val="en-GB"/>
        </w:rPr>
        <w:t xml:space="preserve">the </w:t>
      </w:r>
      <w:r w:rsidR="00DA2722">
        <w:rPr>
          <w:i/>
          <w:iCs/>
          <w:lang w:val="en-GB"/>
        </w:rPr>
        <w:t>English</w:t>
      </w:r>
      <w:r w:rsidRPr="00250622">
        <w:rPr>
          <w:i/>
          <w:iCs/>
          <w:lang w:val="en-GB"/>
        </w:rPr>
        <w:t xml:space="preserve"> language.</w:t>
      </w:r>
      <w:r>
        <w:rPr>
          <w:lang w:val="en-GB"/>
        </w:rPr>
        <w:t xml:space="preserve"> </w:t>
      </w:r>
      <w:r w:rsidR="00695427">
        <w:rPr>
          <w:lang w:val="en-GB"/>
        </w:rPr>
        <w:t xml:space="preserve">Analysed words were chosen from the area of technology and the Internet as cyberspace </w:t>
      </w:r>
      <w:r w:rsidR="00DE1CCB">
        <w:rPr>
          <w:lang w:val="en-GB"/>
        </w:rPr>
        <w:t>plays an important role in the lives of teenagers.</w:t>
      </w:r>
    </w:p>
    <w:p w14:paraId="46A88A8B" w14:textId="68E33A54" w:rsidR="00B0284F" w:rsidRDefault="00AF0FA7" w:rsidP="00250622">
      <w:pPr>
        <w:rPr>
          <w:lang w:val="en-GB"/>
        </w:rPr>
      </w:pPr>
      <w:r>
        <w:rPr>
          <w:lang w:val="en-GB"/>
        </w:rPr>
        <w:lastRenderedPageBreak/>
        <w:t>Based on the acquired information</w:t>
      </w:r>
      <w:r w:rsidR="00464FB9">
        <w:rPr>
          <w:lang w:val="en-GB"/>
        </w:rPr>
        <w:t>,</w:t>
      </w:r>
      <w:r>
        <w:rPr>
          <w:lang w:val="en-GB"/>
        </w:rPr>
        <w:t xml:space="preserve"> the author forms conclusions and creates </w:t>
      </w:r>
      <w:r w:rsidR="00117317">
        <w:rPr>
          <w:lang w:val="en-GB"/>
        </w:rPr>
        <w:t xml:space="preserve">several </w:t>
      </w:r>
      <w:r w:rsidR="00250622">
        <w:rPr>
          <w:lang w:val="en-GB"/>
        </w:rPr>
        <w:t xml:space="preserve">classroom </w:t>
      </w:r>
      <w:r>
        <w:rPr>
          <w:lang w:val="en-GB"/>
        </w:rPr>
        <w:t xml:space="preserve">activities </w:t>
      </w:r>
      <w:r w:rsidR="00DE1CCB">
        <w:rPr>
          <w:lang w:val="en-GB"/>
        </w:rPr>
        <w:t>resulting from these conclusions</w:t>
      </w:r>
      <w:r w:rsidR="00250622">
        <w:rPr>
          <w:lang w:val="en-GB"/>
        </w:rPr>
        <w:t xml:space="preserve"> </w:t>
      </w:r>
      <w:r w:rsidR="00DE1CCB">
        <w:rPr>
          <w:lang w:val="en-GB"/>
        </w:rPr>
        <w:t>while</w:t>
      </w:r>
      <w:r w:rsidR="00250622">
        <w:rPr>
          <w:lang w:val="en-GB"/>
        </w:rPr>
        <w:t xml:space="preserve"> u</w:t>
      </w:r>
      <w:r w:rsidR="00DE1CCB">
        <w:rPr>
          <w:lang w:val="en-GB"/>
        </w:rPr>
        <w:t xml:space="preserve">sing </w:t>
      </w:r>
      <w:r w:rsidR="00250622">
        <w:rPr>
          <w:lang w:val="en-GB"/>
        </w:rPr>
        <w:t>anglicisms as a learning aid that may lower the learning burden, raise pupils’ awareness of the potential of anglicisms they are exposed to</w:t>
      </w:r>
      <w:r w:rsidR="00A52E16">
        <w:rPr>
          <w:lang w:val="en-GB"/>
        </w:rPr>
        <w:t>,</w:t>
      </w:r>
      <w:r w:rsidR="00250622">
        <w:rPr>
          <w:lang w:val="en-GB"/>
        </w:rPr>
        <w:t xml:space="preserve"> </w:t>
      </w:r>
      <w:r w:rsidR="00695427">
        <w:rPr>
          <w:lang w:val="en-GB"/>
        </w:rPr>
        <w:t>or at least gain pupils’ attention as the applied words are connected to their favourite free-time activities.</w:t>
      </w:r>
      <w:r>
        <w:rPr>
          <w:lang w:val="en-GB"/>
        </w:rPr>
        <w:t xml:space="preserve"> </w:t>
      </w:r>
    </w:p>
    <w:p w14:paraId="4A50EF83" w14:textId="77777777" w:rsidR="00B37CA3" w:rsidRDefault="00B37CA3" w:rsidP="00A8488F">
      <w:pPr>
        <w:rPr>
          <w:lang w:val="en-GB"/>
        </w:rPr>
      </w:pPr>
    </w:p>
    <w:p w14:paraId="7B4390DB" w14:textId="2050FBAE" w:rsidR="00B37CA3" w:rsidRDefault="00B37CA3" w:rsidP="00A8488F">
      <w:pPr>
        <w:rPr>
          <w:lang w:val="en-GB"/>
        </w:rPr>
        <w:sectPr w:rsidR="00B37CA3" w:rsidSect="00316D30">
          <w:footerReference w:type="default" r:id="rId9"/>
          <w:pgSz w:w="11906" w:h="16838"/>
          <w:pgMar w:top="1418" w:right="1247" w:bottom="1418" w:left="1588" w:header="709" w:footer="709" w:gutter="0"/>
          <w:cols w:space="708"/>
          <w:docGrid w:linePitch="360"/>
        </w:sectPr>
      </w:pPr>
    </w:p>
    <w:p w14:paraId="1C1D2DEA" w14:textId="78CCDEF9" w:rsidR="001A0C35" w:rsidRPr="00613304" w:rsidRDefault="001A0C35" w:rsidP="004E2C0F">
      <w:pPr>
        <w:pStyle w:val="Title"/>
        <w:numPr>
          <w:ilvl w:val="0"/>
          <w:numId w:val="28"/>
        </w:numPr>
        <w:rPr>
          <w:lang w:val="en-GB"/>
        </w:rPr>
      </w:pPr>
      <w:bookmarkStart w:id="2" w:name="_Toc76111562"/>
      <w:r w:rsidRPr="00613304">
        <w:rPr>
          <w:lang w:val="en-GB"/>
        </w:rPr>
        <w:lastRenderedPageBreak/>
        <w:t>Theoretical part</w:t>
      </w:r>
      <w:bookmarkEnd w:id="2"/>
    </w:p>
    <w:p w14:paraId="4FB7588A" w14:textId="5EAB0103" w:rsidR="00A6452B" w:rsidRPr="00613304" w:rsidRDefault="00A6452B" w:rsidP="001A0C35">
      <w:pPr>
        <w:pStyle w:val="BC1"/>
        <w:rPr>
          <w:lang w:val="en-GB"/>
        </w:rPr>
      </w:pPr>
      <w:bookmarkStart w:id="3" w:name="_Toc76111563"/>
      <w:r w:rsidRPr="00613304">
        <w:rPr>
          <w:lang w:val="en-GB"/>
        </w:rPr>
        <w:t>The power of the global language</w:t>
      </w:r>
      <w:bookmarkEnd w:id="3"/>
    </w:p>
    <w:p w14:paraId="4331CFEC" w14:textId="77777777" w:rsidR="007E3331" w:rsidRPr="00F45245" w:rsidRDefault="007E3331" w:rsidP="007E3331">
      <w:pPr>
        <w:pStyle w:val="BC2"/>
        <w:rPr>
          <w:lang w:val="en-GB"/>
        </w:rPr>
      </w:pPr>
      <w:bookmarkStart w:id="4" w:name="_Toc76111564"/>
      <w:r w:rsidRPr="00F45245">
        <w:rPr>
          <w:lang w:val="en-GB"/>
        </w:rPr>
        <w:t>English as an International Medium of Communication</w:t>
      </w:r>
      <w:bookmarkEnd w:id="4"/>
    </w:p>
    <w:p w14:paraId="02B72929" w14:textId="5E41A5C1" w:rsidR="00474EF9" w:rsidRPr="00613304" w:rsidRDefault="00474EF9" w:rsidP="00C01AC8">
      <w:pPr>
        <w:rPr>
          <w:rFonts w:cs="Times New Roman"/>
          <w:szCs w:val="24"/>
          <w:lang w:val="en-GB"/>
        </w:rPr>
      </w:pPr>
      <w:r w:rsidRPr="00613304">
        <w:rPr>
          <w:rFonts w:cs="Times New Roman"/>
          <w:szCs w:val="24"/>
          <w:lang w:val="en-GB"/>
        </w:rPr>
        <w:t xml:space="preserve">Nowadays, people of all nationalities encounter the English language at almost every step. Regardless </w:t>
      </w:r>
      <w:r w:rsidR="00245188">
        <w:rPr>
          <w:rFonts w:cs="Times New Roman"/>
          <w:szCs w:val="24"/>
          <w:lang w:val="en-GB"/>
        </w:rPr>
        <w:t xml:space="preserve">of </w:t>
      </w:r>
      <w:r w:rsidRPr="00613304">
        <w:rPr>
          <w:rFonts w:cs="Times New Roman"/>
          <w:szCs w:val="24"/>
          <w:lang w:val="en-GB"/>
        </w:rPr>
        <w:t xml:space="preserve">their proficiency, they use English for various purposes more and more frequently. </w:t>
      </w:r>
      <w:r w:rsidR="00C01AC8" w:rsidRPr="00613304">
        <w:rPr>
          <w:rFonts w:cs="Times New Roman"/>
          <w:szCs w:val="24"/>
          <w:lang w:val="en-GB"/>
        </w:rPr>
        <w:t xml:space="preserve">Seidelhoffer </w:t>
      </w:r>
      <w:r w:rsidRPr="00613304">
        <w:rPr>
          <w:rFonts w:cs="Times New Roman"/>
          <w:szCs w:val="24"/>
          <w:lang w:val="en-GB"/>
        </w:rPr>
        <w:t xml:space="preserve">(2004) </w:t>
      </w:r>
      <w:r w:rsidR="00C01AC8" w:rsidRPr="00613304">
        <w:rPr>
          <w:rFonts w:cs="Times New Roman"/>
          <w:szCs w:val="24"/>
          <w:lang w:val="en-GB"/>
        </w:rPr>
        <w:t xml:space="preserve">states that even though </w:t>
      </w:r>
      <w:r w:rsidR="007E3331" w:rsidRPr="00613304">
        <w:rPr>
          <w:rFonts w:cs="Times New Roman"/>
          <w:szCs w:val="24"/>
          <w:lang w:val="en-GB"/>
        </w:rPr>
        <w:t>several languages were widely spoken</w:t>
      </w:r>
      <w:r w:rsidR="00245188" w:rsidRPr="00245188">
        <w:rPr>
          <w:rFonts w:cs="Times New Roman"/>
          <w:szCs w:val="24"/>
          <w:lang w:val="en-GB"/>
        </w:rPr>
        <w:t xml:space="preserve"> </w:t>
      </w:r>
      <w:r w:rsidR="00245188" w:rsidRPr="00613304">
        <w:rPr>
          <w:rFonts w:cs="Times New Roman"/>
          <w:szCs w:val="24"/>
          <w:lang w:val="en-GB"/>
        </w:rPr>
        <w:t>throughout history</w:t>
      </w:r>
      <w:r w:rsidR="007E3331" w:rsidRPr="00613304">
        <w:rPr>
          <w:rFonts w:cs="Times New Roman"/>
          <w:szCs w:val="24"/>
          <w:lang w:val="en-GB"/>
        </w:rPr>
        <w:t xml:space="preserve">, it is for the first time that a language is </w:t>
      </w:r>
      <w:r w:rsidR="00C01AC8" w:rsidRPr="00613304">
        <w:rPr>
          <w:rFonts w:cs="Times New Roman"/>
          <w:szCs w:val="24"/>
          <w:lang w:val="en-GB"/>
        </w:rPr>
        <w:t>used</w:t>
      </w:r>
      <w:r w:rsidR="007E3331" w:rsidRPr="00613304">
        <w:rPr>
          <w:rFonts w:cs="Times New Roman"/>
          <w:szCs w:val="24"/>
          <w:lang w:val="en-GB"/>
        </w:rPr>
        <w:t xml:space="preserve"> practically all over the world and in almost every domain. (Seidelhoffer,</w:t>
      </w:r>
      <w:r w:rsidRPr="00613304">
        <w:rPr>
          <w:rFonts w:cs="Times New Roman"/>
          <w:szCs w:val="24"/>
          <w:lang w:val="en-GB"/>
        </w:rPr>
        <w:t xml:space="preserve"> 2004,</w:t>
      </w:r>
      <w:r w:rsidR="007E3331" w:rsidRPr="00613304">
        <w:rPr>
          <w:rFonts w:cs="Times New Roman"/>
          <w:szCs w:val="24"/>
          <w:lang w:val="en-GB"/>
        </w:rPr>
        <w:t xml:space="preserve"> </w:t>
      </w:r>
      <w:r w:rsidRPr="00613304">
        <w:rPr>
          <w:rFonts w:cs="Times New Roman"/>
          <w:szCs w:val="24"/>
          <w:lang w:val="en-GB"/>
        </w:rPr>
        <w:t>p.</w:t>
      </w:r>
      <w:r w:rsidR="007E3331" w:rsidRPr="00613304">
        <w:rPr>
          <w:rFonts w:cs="Times New Roman"/>
          <w:szCs w:val="24"/>
          <w:lang w:val="en-GB"/>
        </w:rPr>
        <w:t xml:space="preserve">212) </w:t>
      </w:r>
    </w:p>
    <w:p w14:paraId="15079E4C" w14:textId="1D70C1A4" w:rsidR="00474EF9" w:rsidRPr="00613304" w:rsidRDefault="00474EF9" w:rsidP="009126F3">
      <w:pPr>
        <w:rPr>
          <w:rFonts w:cs="Times New Roman"/>
          <w:szCs w:val="24"/>
          <w:lang w:val="en-GB"/>
        </w:rPr>
      </w:pPr>
      <w:r w:rsidRPr="00613304">
        <w:rPr>
          <w:rFonts w:cs="Times New Roman"/>
          <w:szCs w:val="24"/>
          <w:lang w:val="en-GB"/>
        </w:rPr>
        <w:t xml:space="preserve">The phenomenon of expanding </w:t>
      </w:r>
      <w:r w:rsidR="00245188">
        <w:rPr>
          <w:rFonts w:cs="Times New Roman"/>
          <w:szCs w:val="24"/>
          <w:lang w:val="en-GB"/>
        </w:rPr>
        <w:t xml:space="preserve">the use of </w:t>
      </w:r>
      <w:r w:rsidRPr="00613304">
        <w:rPr>
          <w:rFonts w:cs="Times New Roman"/>
          <w:szCs w:val="24"/>
          <w:lang w:val="en-GB"/>
        </w:rPr>
        <w:t>the English language and the gradual gain of a dominant position among other languages have been studied from various angles by countless linguists in recent decades</w:t>
      </w:r>
      <w:r w:rsidR="00A24917">
        <w:rPr>
          <w:rFonts w:cs="Times New Roman"/>
          <w:szCs w:val="24"/>
          <w:lang w:val="en-GB"/>
        </w:rPr>
        <w:t>,</w:t>
      </w:r>
      <w:r w:rsidRPr="00613304">
        <w:rPr>
          <w:rFonts w:cs="Times New Roman"/>
          <w:szCs w:val="24"/>
          <w:lang w:val="en-GB"/>
        </w:rPr>
        <w:t xml:space="preserve"> and numerous publications have been written. Authors such as David Crystal (1997), David Graddol (1999)</w:t>
      </w:r>
      <w:r w:rsidR="006F4D24">
        <w:rPr>
          <w:rFonts w:cs="Times New Roman"/>
          <w:szCs w:val="24"/>
          <w:lang w:val="en-GB"/>
        </w:rPr>
        <w:t>,</w:t>
      </w:r>
      <w:r w:rsidRPr="00613304">
        <w:rPr>
          <w:rFonts w:cs="Times New Roman"/>
          <w:szCs w:val="24"/>
          <w:lang w:val="en-GB"/>
        </w:rPr>
        <w:t xml:space="preserve"> or Barbara Seidlhofer (2013) ad</w:t>
      </w:r>
      <w:r w:rsidR="009126F3" w:rsidRPr="00613304">
        <w:rPr>
          <w:rFonts w:cs="Times New Roman"/>
          <w:szCs w:val="24"/>
          <w:lang w:val="en-GB"/>
        </w:rPr>
        <w:t>d</w:t>
      </w:r>
      <w:r w:rsidRPr="00613304">
        <w:rPr>
          <w:rFonts w:cs="Times New Roman"/>
          <w:szCs w:val="24"/>
          <w:lang w:val="en-GB"/>
        </w:rPr>
        <w:t>ress various aspects</w:t>
      </w:r>
      <w:r w:rsidR="006F4D24">
        <w:rPr>
          <w:rFonts w:cs="Times New Roman"/>
          <w:szCs w:val="24"/>
          <w:lang w:val="en-GB"/>
        </w:rPr>
        <w:t>,</w:t>
      </w:r>
      <w:r w:rsidRPr="00613304">
        <w:rPr>
          <w:rFonts w:cs="Times New Roman"/>
          <w:szCs w:val="24"/>
          <w:lang w:val="en-GB"/>
        </w:rPr>
        <w:t xml:space="preserve"> including the historical context, its form</w:t>
      </w:r>
      <w:r w:rsidR="006F4D24">
        <w:rPr>
          <w:rFonts w:cs="Times New Roman"/>
          <w:szCs w:val="24"/>
          <w:lang w:val="en-GB"/>
        </w:rPr>
        <w:t>,</w:t>
      </w:r>
      <w:r w:rsidRPr="00613304">
        <w:rPr>
          <w:rFonts w:cs="Times New Roman"/>
          <w:szCs w:val="24"/>
          <w:lang w:val="en-GB"/>
        </w:rPr>
        <w:t xml:space="preserve"> and its function</w:t>
      </w:r>
      <w:r w:rsidR="006F4D24">
        <w:rPr>
          <w:rFonts w:cs="Times New Roman"/>
          <w:szCs w:val="24"/>
          <w:lang w:val="en-GB"/>
        </w:rPr>
        <w:t>. T</w:t>
      </w:r>
      <w:r w:rsidRPr="00613304">
        <w:rPr>
          <w:rFonts w:cs="Times New Roman"/>
          <w:szCs w:val="24"/>
          <w:lang w:val="en-GB"/>
        </w:rPr>
        <w:t xml:space="preserve">hey question the future of the English language or offer practical strategies </w:t>
      </w:r>
      <w:r w:rsidR="00BE5499">
        <w:rPr>
          <w:rFonts w:cs="Times New Roman"/>
          <w:szCs w:val="24"/>
          <w:lang w:val="en-GB"/>
        </w:rPr>
        <w:t>for</w:t>
      </w:r>
      <w:r w:rsidR="00F45245">
        <w:rPr>
          <w:rFonts w:cs="Times New Roman"/>
          <w:szCs w:val="24"/>
          <w:lang w:val="en-GB"/>
        </w:rPr>
        <w:t xml:space="preserve"> </w:t>
      </w:r>
      <w:r w:rsidRPr="00613304">
        <w:rPr>
          <w:rFonts w:cs="Times New Roman"/>
          <w:szCs w:val="24"/>
          <w:lang w:val="en-GB"/>
        </w:rPr>
        <w:t>effective integration of this language into the educational system. As Seidlhofer (2004) states</w:t>
      </w:r>
      <w:r w:rsidR="00BE5499">
        <w:rPr>
          <w:rFonts w:cs="Times New Roman"/>
          <w:szCs w:val="24"/>
          <w:lang w:val="en-GB"/>
        </w:rPr>
        <w:t>,</w:t>
      </w:r>
      <w:r w:rsidRPr="00613304">
        <w:rPr>
          <w:rFonts w:cs="Times New Roman"/>
          <w:szCs w:val="24"/>
          <w:lang w:val="en-GB"/>
        </w:rPr>
        <w:t xml:space="preserve"> the English language is nowadays referred to by different terms: </w:t>
      </w:r>
      <w:r w:rsidR="007C2E0C" w:rsidRPr="00613304">
        <w:rPr>
          <w:rFonts w:cs="Times New Roman"/>
          <w:szCs w:val="24"/>
          <w:lang w:val="en-GB"/>
        </w:rPr>
        <w:t xml:space="preserve">the </w:t>
      </w:r>
      <w:r w:rsidRPr="00613304">
        <w:rPr>
          <w:rFonts w:cs="Times New Roman"/>
          <w:szCs w:val="24"/>
          <w:lang w:val="en-GB"/>
        </w:rPr>
        <w:t>international language,</w:t>
      </w:r>
      <w:r w:rsidR="007C2E0C" w:rsidRPr="00613304">
        <w:rPr>
          <w:rFonts w:cs="Times New Roman"/>
          <w:szCs w:val="24"/>
          <w:lang w:val="en-GB"/>
        </w:rPr>
        <w:t xml:space="preserve"> the</w:t>
      </w:r>
      <w:r w:rsidRPr="00613304">
        <w:rPr>
          <w:rFonts w:cs="Times New Roman"/>
          <w:szCs w:val="24"/>
          <w:lang w:val="en-GB"/>
        </w:rPr>
        <w:t xml:space="preserve"> lingua franca,</w:t>
      </w:r>
      <w:r w:rsidR="007C2E0C" w:rsidRPr="00613304">
        <w:rPr>
          <w:rFonts w:cs="Times New Roman"/>
          <w:szCs w:val="24"/>
          <w:lang w:val="en-GB"/>
        </w:rPr>
        <w:t xml:space="preserve"> the</w:t>
      </w:r>
      <w:r w:rsidRPr="00613304">
        <w:rPr>
          <w:rFonts w:cs="Times New Roman"/>
          <w:szCs w:val="24"/>
          <w:lang w:val="en-GB"/>
        </w:rPr>
        <w:t xml:space="preserve"> global language</w:t>
      </w:r>
      <w:r w:rsidR="00947594">
        <w:rPr>
          <w:rFonts w:cs="Times New Roman"/>
          <w:szCs w:val="24"/>
          <w:lang w:val="en-GB"/>
        </w:rPr>
        <w:t>,</w:t>
      </w:r>
      <w:r w:rsidRPr="00613304">
        <w:rPr>
          <w:rFonts w:cs="Times New Roman"/>
          <w:szCs w:val="24"/>
          <w:lang w:val="en-GB"/>
        </w:rPr>
        <w:t xml:space="preserve"> or</w:t>
      </w:r>
      <w:r w:rsidR="007C2E0C" w:rsidRPr="00613304">
        <w:rPr>
          <w:rFonts w:cs="Times New Roman"/>
          <w:szCs w:val="24"/>
          <w:lang w:val="en-GB"/>
        </w:rPr>
        <w:t xml:space="preserve"> the</w:t>
      </w:r>
      <w:r w:rsidRPr="00613304">
        <w:rPr>
          <w:rFonts w:cs="Times New Roman"/>
          <w:szCs w:val="24"/>
          <w:lang w:val="en-GB"/>
        </w:rPr>
        <w:t xml:space="preserve"> world language. </w:t>
      </w:r>
      <w:r w:rsidR="007C2E0C" w:rsidRPr="00613304">
        <w:rPr>
          <w:rFonts w:cs="Times New Roman"/>
          <w:szCs w:val="24"/>
          <w:lang w:val="en-GB"/>
        </w:rPr>
        <w:t>R</w:t>
      </w:r>
      <w:r w:rsidRPr="00613304">
        <w:rPr>
          <w:rFonts w:cs="Times New Roman"/>
          <w:szCs w:val="24"/>
          <w:lang w:val="en-GB"/>
        </w:rPr>
        <w:t>egardless</w:t>
      </w:r>
      <w:r w:rsidR="006F4D24">
        <w:rPr>
          <w:rFonts w:cs="Times New Roman"/>
          <w:szCs w:val="24"/>
          <w:lang w:val="en-GB"/>
        </w:rPr>
        <w:t xml:space="preserve"> of</w:t>
      </w:r>
      <w:r w:rsidRPr="00613304">
        <w:rPr>
          <w:rFonts w:cs="Times New Roman"/>
          <w:szCs w:val="24"/>
          <w:lang w:val="en-GB"/>
        </w:rPr>
        <w:t xml:space="preserve"> the </w:t>
      </w:r>
      <w:r w:rsidR="007C2E0C" w:rsidRPr="00613304">
        <w:rPr>
          <w:rFonts w:cs="Times New Roman"/>
          <w:szCs w:val="24"/>
          <w:lang w:val="en-GB"/>
        </w:rPr>
        <w:t xml:space="preserve">used </w:t>
      </w:r>
      <w:r w:rsidRPr="00613304">
        <w:rPr>
          <w:rFonts w:cs="Times New Roman"/>
          <w:szCs w:val="24"/>
          <w:lang w:val="en-GB"/>
        </w:rPr>
        <w:t>term,</w:t>
      </w:r>
      <w:r w:rsidR="007C2E0C" w:rsidRPr="00613304">
        <w:rPr>
          <w:rFonts w:cs="Times New Roman"/>
          <w:szCs w:val="24"/>
          <w:lang w:val="en-GB"/>
        </w:rPr>
        <w:t xml:space="preserve"> it is widely held </w:t>
      </w:r>
      <w:r w:rsidR="006F4D24">
        <w:rPr>
          <w:rFonts w:cs="Times New Roman"/>
          <w:szCs w:val="24"/>
          <w:lang w:val="en-GB"/>
        </w:rPr>
        <w:t>that this topic is</w:t>
      </w:r>
      <w:r w:rsidRPr="00613304">
        <w:rPr>
          <w:rFonts w:cs="Times New Roman"/>
          <w:szCs w:val="24"/>
          <w:lang w:val="en-GB"/>
        </w:rPr>
        <w:t xml:space="preserve"> one of the most interesting linguistic phenomena.</w:t>
      </w:r>
      <w:r w:rsidR="007C2E0C" w:rsidRPr="00613304">
        <w:rPr>
          <w:rFonts w:cs="Times New Roman"/>
          <w:szCs w:val="24"/>
          <w:lang w:val="en-GB"/>
        </w:rPr>
        <w:t xml:space="preserve"> (Seidlhofer, 2004, p.210)</w:t>
      </w:r>
    </w:p>
    <w:p w14:paraId="23E2CF7F" w14:textId="49900E48" w:rsidR="007C2E0C" w:rsidRPr="00613304" w:rsidRDefault="007C2E0C" w:rsidP="007C2E0C">
      <w:pPr>
        <w:rPr>
          <w:rFonts w:cs="Times New Roman"/>
          <w:szCs w:val="24"/>
          <w:lang w:val="en-GB"/>
        </w:rPr>
      </w:pPr>
      <w:r w:rsidRPr="00613304">
        <w:rPr>
          <w:rFonts w:cs="Times New Roman"/>
          <w:szCs w:val="24"/>
          <w:lang w:val="en-GB"/>
        </w:rPr>
        <w:t>The importance of the English language is naturally reflected in education in countries all around the world. According to Seidlhofer (2010)</w:t>
      </w:r>
      <w:r w:rsidR="00F45245">
        <w:rPr>
          <w:rFonts w:cs="Times New Roman"/>
          <w:szCs w:val="24"/>
          <w:lang w:val="en-GB"/>
        </w:rPr>
        <w:t>,</w:t>
      </w:r>
      <w:r w:rsidRPr="00613304">
        <w:rPr>
          <w:rFonts w:cs="Times New Roman"/>
          <w:szCs w:val="24"/>
          <w:lang w:val="en-GB"/>
        </w:rPr>
        <w:t xml:space="preserve"> </w:t>
      </w:r>
      <w:r w:rsidRPr="006F4D24">
        <w:rPr>
          <w:rFonts w:cs="Times New Roman"/>
          <w:i/>
          <w:iCs/>
          <w:szCs w:val="24"/>
          <w:lang w:val="en-GB"/>
        </w:rPr>
        <w:t>“</w:t>
      </w:r>
      <w:r w:rsidRPr="00947594">
        <w:rPr>
          <w:rFonts w:cs="Times New Roman"/>
          <w:i/>
          <w:iCs/>
          <w:szCs w:val="24"/>
          <w:lang w:val="en-GB"/>
        </w:rPr>
        <w:t>The more people learn a language, the more useful it becomes, and the more useful it is, the more people want to learn it</w:t>
      </w:r>
      <w:r w:rsidRPr="00613304">
        <w:rPr>
          <w:rFonts w:cs="Times New Roman"/>
          <w:szCs w:val="24"/>
          <w:lang w:val="en-GB"/>
        </w:rPr>
        <w:t>.</w:t>
      </w:r>
      <w:r w:rsidRPr="006F4D24">
        <w:rPr>
          <w:rFonts w:cs="Times New Roman"/>
          <w:i/>
          <w:iCs/>
          <w:szCs w:val="24"/>
          <w:lang w:val="en-GB"/>
        </w:rPr>
        <w:t>“</w:t>
      </w:r>
      <w:r w:rsidRPr="00613304">
        <w:rPr>
          <w:rFonts w:cs="Times New Roman"/>
          <w:szCs w:val="24"/>
          <w:lang w:val="en-GB"/>
        </w:rPr>
        <w:t xml:space="preserve"> In recent decades, English became a crucial element of school curricula</w:t>
      </w:r>
      <w:r w:rsidR="00A24917">
        <w:rPr>
          <w:rFonts w:cs="Times New Roman"/>
          <w:szCs w:val="24"/>
          <w:lang w:val="en-GB"/>
        </w:rPr>
        <w:t>,</w:t>
      </w:r>
      <w:r w:rsidRPr="00613304">
        <w:rPr>
          <w:rFonts w:cs="Times New Roman"/>
          <w:szCs w:val="24"/>
          <w:lang w:val="en-GB"/>
        </w:rPr>
        <w:t xml:space="preserve"> and pupils usually start learning English at </w:t>
      </w:r>
      <w:r w:rsidR="00793C4A">
        <w:rPr>
          <w:rFonts w:cs="Times New Roman"/>
          <w:szCs w:val="24"/>
          <w:lang w:val="en-GB"/>
        </w:rPr>
        <w:t xml:space="preserve">the </w:t>
      </w:r>
      <w:r w:rsidRPr="00613304">
        <w:rPr>
          <w:rFonts w:cs="Times New Roman"/>
          <w:szCs w:val="24"/>
          <w:lang w:val="en-GB"/>
        </w:rPr>
        <w:t xml:space="preserve">primary level at </w:t>
      </w:r>
      <w:r w:rsidR="00793C4A">
        <w:rPr>
          <w:rFonts w:cs="Times New Roman"/>
          <w:szCs w:val="24"/>
          <w:lang w:val="en-GB"/>
        </w:rPr>
        <w:t xml:space="preserve">a </w:t>
      </w:r>
      <w:r w:rsidRPr="00613304">
        <w:rPr>
          <w:rFonts w:cs="Times New Roman"/>
          <w:szCs w:val="24"/>
          <w:lang w:val="en-GB"/>
        </w:rPr>
        <w:t>very young age. (</w:t>
      </w:r>
      <w:r w:rsidR="00055A53" w:rsidRPr="00613304">
        <w:rPr>
          <w:rFonts w:cs="Times New Roman"/>
          <w:szCs w:val="24"/>
          <w:lang w:val="en-GB"/>
        </w:rPr>
        <w:t>Seidlhofer, 2010, p.</w:t>
      </w:r>
      <w:r w:rsidRPr="00613304">
        <w:rPr>
          <w:rFonts w:cs="Times New Roman"/>
          <w:szCs w:val="24"/>
          <w:lang w:val="en-GB"/>
        </w:rPr>
        <w:t>358) While young learners unconsciously accept that they are supposed to study the language, the older ones might be motivated by the opportunities and potential</w:t>
      </w:r>
      <w:r w:rsidR="00055A53" w:rsidRPr="00613304">
        <w:rPr>
          <w:rFonts w:cs="Times New Roman"/>
          <w:szCs w:val="24"/>
          <w:lang w:val="en-GB"/>
        </w:rPr>
        <w:t xml:space="preserve"> </w:t>
      </w:r>
      <w:r w:rsidRPr="00613304">
        <w:rPr>
          <w:rFonts w:cs="Times New Roman"/>
          <w:szCs w:val="24"/>
          <w:lang w:val="en-GB"/>
        </w:rPr>
        <w:t>they gain by knowing the global language. (</w:t>
      </w:r>
      <w:r w:rsidR="00055A53" w:rsidRPr="00613304">
        <w:rPr>
          <w:rFonts w:cs="Times New Roman"/>
          <w:szCs w:val="24"/>
          <w:lang w:val="en-GB"/>
        </w:rPr>
        <w:t>Seidlhoffer, 200</w:t>
      </w:r>
      <w:r w:rsidR="00784891" w:rsidRPr="00613304">
        <w:rPr>
          <w:rFonts w:cs="Times New Roman"/>
          <w:szCs w:val="24"/>
          <w:lang w:val="en-GB"/>
        </w:rPr>
        <w:t>3</w:t>
      </w:r>
      <w:r w:rsidR="00055A53" w:rsidRPr="00613304">
        <w:rPr>
          <w:rFonts w:cs="Times New Roman"/>
          <w:szCs w:val="24"/>
          <w:lang w:val="en-GB"/>
        </w:rPr>
        <w:t>, p.</w:t>
      </w:r>
      <w:r w:rsidRPr="00613304">
        <w:rPr>
          <w:rFonts w:cs="Times New Roman"/>
          <w:szCs w:val="24"/>
          <w:lang w:val="en-GB"/>
        </w:rPr>
        <w:t>12)</w:t>
      </w:r>
      <w:r w:rsidR="00055A53" w:rsidRPr="00613304">
        <w:rPr>
          <w:rFonts w:cs="Times New Roman"/>
          <w:szCs w:val="24"/>
          <w:lang w:val="en-GB"/>
        </w:rPr>
        <w:t xml:space="preserve"> </w:t>
      </w:r>
      <w:r w:rsidRPr="00613304">
        <w:rPr>
          <w:rFonts w:cs="Times New Roman"/>
          <w:szCs w:val="24"/>
          <w:lang w:val="en-GB"/>
        </w:rPr>
        <w:t>Seidlhofer</w:t>
      </w:r>
      <w:r w:rsidR="00055A53" w:rsidRPr="00613304">
        <w:rPr>
          <w:rFonts w:cs="Times New Roman"/>
          <w:szCs w:val="24"/>
          <w:lang w:val="en-GB"/>
        </w:rPr>
        <w:t xml:space="preserve"> (2010)</w:t>
      </w:r>
      <w:r w:rsidRPr="00613304">
        <w:rPr>
          <w:rFonts w:cs="Times New Roman"/>
          <w:szCs w:val="24"/>
          <w:lang w:val="en-GB"/>
        </w:rPr>
        <w:t xml:space="preserve"> fittingly compares the English language to a driver</w:t>
      </w:r>
      <w:r w:rsidR="00793C4A">
        <w:rPr>
          <w:rFonts w:cs="Times New Roman"/>
          <w:szCs w:val="24"/>
          <w:lang w:val="en-GB"/>
        </w:rPr>
        <w:t>’</w:t>
      </w:r>
      <w:r w:rsidRPr="00613304">
        <w:rPr>
          <w:rFonts w:cs="Times New Roman"/>
          <w:szCs w:val="24"/>
          <w:lang w:val="en-GB"/>
        </w:rPr>
        <w:t>s licen</w:t>
      </w:r>
      <w:r w:rsidR="009B3D61" w:rsidRPr="00613304">
        <w:rPr>
          <w:rFonts w:cs="Times New Roman"/>
          <w:szCs w:val="24"/>
          <w:lang w:val="en-GB"/>
        </w:rPr>
        <w:t>s</w:t>
      </w:r>
      <w:r w:rsidRPr="00613304">
        <w:rPr>
          <w:rFonts w:cs="Times New Roman"/>
          <w:szCs w:val="24"/>
          <w:lang w:val="en-GB"/>
        </w:rPr>
        <w:t xml:space="preserve">e, emphasizing that it is something that </w:t>
      </w:r>
      <w:r w:rsidR="009B3D61" w:rsidRPr="00613304">
        <w:rPr>
          <w:rFonts w:cs="Times New Roman"/>
          <w:szCs w:val="24"/>
          <w:lang w:val="en-GB"/>
        </w:rPr>
        <w:t>many</w:t>
      </w:r>
      <w:r w:rsidRPr="00613304">
        <w:rPr>
          <w:rFonts w:cs="Times New Roman"/>
          <w:szCs w:val="24"/>
          <w:lang w:val="en-GB"/>
        </w:rPr>
        <w:t xml:space="preserve"> people are heading for today, and at the same time points out that one cannot get very far without it. (</w:t>
      </w:r>
      <w:r w:rsidR="00055A53" w:rsidRPr="00613304">
        <w:rPr>
          <w:rFonts w:cs="Times New Roman"/>
          <w:szCs w:val="24"/>
          <w:lang w:val="en-GB"/>
        </w:rPr>
        <w:t>Seidlhofer,</w:t>
      </w:r>
      <w:r w:rsidR="00F45245">
        <w:rPr>
          <w:rFonts w:cs="Times New Roman"/>
          <w:szCs w:val="24"/>
          <w:lang w:val="en-GB"/>
        </w:rPr>
        <w:t xml:space="preserve"> </w:t>
      </w:r>
      <w:r w:rsidR="00055A53" w:rsidRPr="00613304">
        <w:rPr>
          <w:rFonts w:cs="Times New Roman"/>
          <w:szCs w:val="24"/>
          <w:lang w:val="en-GB"/>
        </w:rPr>
        <w:t>2010,</w:t>
      </w:r>
      <w:r w:rsidR="00F45245">
        <w:rPr>
          <w:rFonts w:cs="Times New Roman"/>
          <w:szCs w:val="24"/>
          <w:lang w:val="en-GB"/>
        </w:rPr>
        <w:t xml:space="preserve"> </w:t>
      </w:r>
      <w:r w:rsidR="00055A53" w:rsidRPr="00613304">
        <w:rPr>
          <w:rFonts w:cs="Times New Roman"/>
          <w:szCs w:val="24"/>
          <w:lang w:val="en-GB"/>
        </w:rPr>
        <w:t>p.</w:t>
      </w:r>
      <w:r w:rsidRPr="00613304">
        <w:rPr>
          <w:rFonts w:cs="Times New Roman"/>
          <w:szCs w:val="24"/>
          <w:lang w:val="en-GB"/>
        </w:rPr>
        <w:t>35</w:t>
      </w:r>
      <w:r w:rsidR="00055A53" w:rsidRPr="00613304">
        <w:rPr>
          <w:rFonts w:cs="Times New Roman"/>
          <w:szCs w:val="24"/>
          <w:lang w:val="en-GB"/>
        </w:rPr>
        <w:t>9</w:t>
      </w:r>
      <w:r w:rsidRPr="00613304">
        <w:rPr>
          <w:rFonts w:cs="Times New Roman"/>
          <w:szCs w:val="24"/>
          <w:lang w:val="en-GB"/>
        </w:rPr>
        <w:t>)</w:t>
      </w:r>
    </w:p>
    <w:p w14:paraId="24240604" w14:textId="58E7C7CB" w:rsidR="00474EF9" w:rsidRPr="00613304" w:rsidRDefault="00055A53" w:rsidP="00055A53">
      <w:pPr>
        <w:rPr>
          <w:rFonts w:cs="Times New Roman"/>
          <w:szCs w:val="24"/>
          <w:lang w:val="en-GB"/>
        </w:rPr>
      </w:pPr>
      <w:r w:rsidRPr="00613304">
        <w:rPr>
          <w:rFonts w:cs="Times New Roman"/>
          <w:szCs w:val="24"/>
          <w:lang w:val="en-GB"/>
        </w:rPr>
        <w:t xml:space="preserve">The path of the English language to the top </w:t>
      </w:r>
      <w:r w:rsidR="00FF3359" w:rsidRPr="00613304">
        <w:rPr>
          <w:rFonts w:cs="Times New Roman"/>
          <w:szCs w:val="24"/>
          <w:lang w:val="en-GB"/>
        </w:rPr>
        <w:t>is closely associated with</w:t>
      </w:r>
      <w:r w:rsidRPr="00613304">
        <w:rPr>
          <w:rFonts w:cs="Times New Roman"/>
          <w:szCs w:val="24"/>
          <w:lang w:val="en-GB"/>
        </w:rPr>
        <w:t xml:space="preserve"> the political and military power of the native speakers. British colonization to various parts of the world in the early 19th century was </w:t>
      </w:r>
      <w:r w:rsidR="00793C4A">
        <w:rPr>
          <w:rFonts w:cs="Times New Roman"/>
          <w:szCs w:val="24"/>
          <w:lang w:val="en-GB"/>
        </w:rPr>
        <w:t xml:space="preserve">an essential </w:t>
      </w:r>
      <w:r w:rsidRPr="00613304">
        <w:rPr>
          <w:rFonts w:cs="Times New Roman"/>
          <w:szCs w:val="24"/>
          <w:lang w:val="en-GB"/>
        </w:rPr>
        <w:t xml:space="preserve">step for the spread of English. Later, during the twentieth </w:t>
      </w:r>
      <w:r w:rsidRPr="00613304">
        <w:rPr>
          <w:rFonts w:cs="Times New Roman"/>
          <w:szCs w:val="24"/>
          <w:lang w:val="en-GB"/>
        </w:rPr>
        <w:lastRenderedPageBreak/>
        <w:t xml:space="preserve">century, it was the power of the United States </w:t>
      </w:r>
      <w:r w:rsidR="00FF3359" w:rsidRPr="00613304">
        <w:rPr>
          <w:rFonts w:cs="Times New Roman"/>
          <w:szCs w:val="24"/>
          <w:lang w:val="en-GB"/>
        </w:rPr>
        <w:t>that</w:t>
      </w:r>
      <w:r w:rsidRPr="00613304">
        <w:rPr>
          <w:rFonts w:cs="Times New Roman"/>
          <w:szCs w:val="24"/>
          <w:lang w:val="en-GB"/>
        </w:rPr>
        <w:t xml:space="preserve"> strengthened the dominant </w:t>
      </w:r>
      <w:r w:rsidR="00F45245">
        <w:rPr>
          <w:rFonts w:cs="Times New Roman"/>
          <w:szCs w:val="24"/>
          <w:lang w:val="en-GB"/>
        </w:rPr>
        <w:t>role</w:t>
      </w:r>
      <w:r w:rsidRPr="00613304">
        <w:rPr>
          <w:rFonts w:cs="Times New Roman"/>
          <w:szCs w:val="24"/>
          <w:lang w:val="en-GB"/>
        </w:rPr>
        <w:t xml:space="preserve"> of the English language in the world</w:t>
      </w:r>
      <w:r w:rsidR="00041682" w:rsidRPr="00613304">
        <w:rPr>
          <w:rFonts w:cs="Times New Roman"/>
          <w:szCs w:val="24"/>
          <w:lang w:val="en-GB"/>
        </w:rPr>
        <w:t>.</w:t>
      </w:r>
      <w:r w:rsidRPr="00613304">
        <w:rPr>
          <w:rFonts w:cs="Times New Roman"/>
          <w:szCs w:val="24"/>
          <w:lang w:val="en-GB"/>
        </w:rPr>
        <w:t xml:space="preserve"> Nevertheless, the highest boom occurred in the second half of the twentieth century, at </w:t>
      </w:r>
      <w:r w:rsidR="00793C4A">
        <w:rPr>
          <w:rFonts w:cs="Times New Roman"/>
          <w:szCs w:val="24"/>
          <w:lang w:val="en-GB"/>
        </w:rPr>
        <w:t xml:space="preserve">the </w:t>
      </w:r>
      <w:r w:rsidRPr="00613304">
        <w:rPr>
          <w:rFonts w:cs="Times New Roman"/>
          <w:szCs w:val="24"/>
          <w:lang w:val="en-GB"/>
        </w:rPr>
        <w:t>time when the necessity to reflect all global develop</w:t>
      </w:r>
      <w:r w:rsidR="005F544D" w:rsidRPr="00613304">
        <w:rPr>
          <w:rFonts w:cs="Times New Roman"/>
          <w:szCs w:val="24"/>
          <w:lang w:val="en-GB"/>
        </w:rPr>
        <w:t>m</w:t>
      </w:r>
      <w:r w:rsidRPr="00613304">
        <w:rPr>
          <w:rFonts w:cs="Times New Roman"/>
          <w:szCs w:val="24"/>
          <w:lang w:val="en-GB"/>
        </w:rPr>
        <w:t xml:space="preserve">ents in technology, </w:t>
      </w:r>
      <w:r w:rsidR="007E1AFA" w:rsidRPr="00613304">
        <w:rPr>
          <w:rFonts w:cs="Times New Roman"/>
          <w:szCs w:val="24"/>
          <w:lang w:val="en-GB"/>
        </w:rPr>
        <w:t xml:space="preserve">science, </w:t>
      </w:r>
      <w:r w:rsidRPr="00613304">
        <w:rPr>
          <w:rFonts w:cs="Times New Roman"/>
          <w:szCs w:val="24"/>
          <w:lang w:val="en-GB"/>
        </w:rPr>
        <w:t>culture</w:t>
      </w:r>
      <w:r w:rsidR="00BE5499">
        <w:rPr>
          <w:rFonts w:cs="Times New Roman"/>
          <w:szCs w:val="24"/>
          <w:lang w:val="en-GB"/>
        </w:rPr>
        <w:t>,</w:t>
      </w:r>
      <w:r w:rsidR="003549D0">
        <w:rPr>
          <w:rFonts w:cs="Times New Roman"/>
          <w:szCs w:val="24"/>
          <w:lang w:val="en-GB"/>
        </w:rPr>
        <w:t xml:space="preserve"> and other domains</w:t>
      </w:r>
      <w:r w:rsidRPr="00613304">
        <w:rPr>
          <w:rFonts w:cs="Times New Roman"/>
          <w:szCs w:val="24"/>
          <w:lang w:val="en-GB"/>
        </w:rPr>
        <w:t xml:space="preserve"> arisen.</w:t>
      </w:r>
      <w:r w:rsidR="002A0179" w:rsidRPr="00613304">
        <w:rPr>
          <w:rFonts w:cs="Times New Roman"/>
          <w:szCs w:val="24"/>
          <w:lang w:val="en-GB"/>
        </w:rPr>
        <w:t xml:space="preserve"> </w:t>
      </w:r>
      <w:r w:rsidR="004F6FA7" w:rsidRPr="00613304">
        <w:rPr>
          <w:rFonts w:cs="Times New Roman"/>
          <w:szCs w:val="24"/>
          <w:lang w:val="en-GB"/>
        </w:rPr>
        <w:t>(Crystal,</w:t>
      </w:r>
      <w:r w:rsidR="00F45245">
        <w:rPr>
          <w:rFonts w:cs="Times New Roman"/>
          <w:szCs w:val="24"/>
          <w:lang w:val="en-GB"/>
        </w:rPr>
        <w:t xml:space="preserve"> </w:t>
      </w:r>
      <w:r w:rsidR="004F6FA7" w:rsidRPr="00613304">
        <w:rPr>
          <w:rFonts w:cs="Times New Roman"/>
          <w:szCs w:val="24"/>
          <w:lang w:val="en-GB"/>
        </w:rPr>
        <w:t>1997,</w:t>
      </w:r>
      <w:r w:rsidR="00F45245">
        <w:rPr>
          <w:rFonts w:cs="Times New Roman"/>
          <w:szCs w:val="24"/>
          <w:lang w:val="en-GB"/>
        </w:rPr>
        <w:t xml:space="preserve"> </w:t>
      </w:r>
      <w:r w:rsidR="004F6FA7" w:rsidRPr="00613304">
        <w:rPr>
          <w:rFonts w:cs="Times New Roman"/>
          <w:szCs w:val="24"/>
          <w:lang w:val="en-GB"/>
        </w:rPr>
        <w:t xml:space="preserve">p.59) </w:t>
      </w:r>
      <w:r w:rsidR="002A0179" w:rsidRPr="00613304">
        <w:rPr>
          <w:rFonts w:cs="Times New Roman"/>
          <w:szCs w:val="24"/>
          <w:lang w:val="en-GB"/>
        </w:rPr>
        <w:t xml:space="preserve">The United States, naturally, played a key role at that time – countless companies providing world communication and innovative </w:t>
      </w:r>
      <w:r w:rsidR="00B57D97" w:rsidRPr="00613304">
        <w:rPr>
          <w:rFonts w:cs="Times New Roman"/>
          <w:szCs w:val="24"/>
          <w:lang w:val="en-GB"/>
        </w:rPr>
        <w:t>technology companies originate from the USA</w:t>
      </w:r>
      <w:r w:rsidR="003549D0">
        <w:rPr>
          <w:rFonts w:cs="Times New Roman"/>
          <w:szCs w:val="24"/>
          <w:lang w:val="en-GB"/>
        </w:rPr>
        <w:t>,</w:t>
      </w:r>
      <w:r w:rsidR="00B57D97" w:rsidRPr="00613304">
        <w:rPr>
          <w:rFonts w:cs="Times New Roman"/>
          <w:szCs w:val="24"/>
          <w:lang w:val="en-GB"/>
        </w:rPr>
        <w:t xml:space="preserve"> and even nowadays</w:t>
      </w:r>
      <w:r w:rsidR="003549D0">
        <w:rPr>
          <w:rFonts w:cs="Times New Roman"/>
          <w:szCs w:val="24"/>
          <w:lang w:val="en-GB"/>
        </w:rPr>
        <w:t>,</w:t>
      </w:r>
      <w:r w:rsidR="00B57D97" w:rsidRPr="00613304">
        <w:rPr>
          <w:rFonts w:cs="Times New Roman"/>
          <w:szCs w:val="24"/>
          <w:lang w:val="en-GB"/>
        </w:rPr>
        <w:t xml:space="preserve"> its status remains. A perfect example </w:t>
      </w:r>
      <w:r w:rsidR="003549D0">
        <w:rPr>
          <w:rFonts w:cs="Times New Roman"/>
          <w:szCs w:val="24"/>
          <w:lang w:val="en-GB"/>
        </w:rPr>
        <w:t xml:space="preserve">is </w:t>
      </w:r>
      <w:r w:rsidR="00B57D97" w:rsidRPr="00613304">
        <w:rPr>
          <w:rFonts w:cs="Times New Roman"/>
          <w:szCs w:val="24"/>
          <w:lang w:val="en-GB"/>
        </w:rPr>
        <w:t>The Silicon Valley</w:t>
      </w:r>
      <w:r w:rsidR="00041682" w:rsidRPr="00613304">
        <w:rPr>
          <w:rFonts w:cs="Times New Roman"/>
          <w:szCs w:val="24"/>
          <w:lang w:val="en-GB"/>
        </w:rPr>
        <w:t xml:space="preserve"> in Northern California</w:t>
      </w:r>
      <w:r w:rsidR="00B57D97" w:rsidRPr="00613304">
        <w:rPr>
          <w:rFonts w:cs="Times New Roman"/>
          <w:szCs w:val="24"/>
          <w:lang w:val="en-GB"/>
        </w:rPr>
        <w:t xml:space="preserve"> – a center for global companies such as Apple, Hewlett-Packard, Intel, Facebook, Google</w:t>
      </w:r>
      <w:r w:rsidR="004F6FA7" w:rsidRPr="00613304">
        <w:rPr>
          <w:rFonts w:cs="Times New Roman"/>
          <w:szCs w:val="24"/>
          <w:lang w:val="en-GB"/>
        </w:rPr>
        <w:t>, eBay</w:t>
      </w:r>
      <w:r w:rsidR="003549D0">
        <w:rPr>
          <w:rFonts w:cs="Times New Roman"/>
          <w:szCs w:val="24"/>
          <w:lang w:val="en-GB"/>
        </w:rPr>
        <w:t>,</w:t>
      </w:r>
      <w:r w:rsidR="004F6FA7" w:rsidRPr="00613304">
        <w:rPr>
          <w:rFonts w:cs="Times New Roman"/>
          <w:szCs w:val="24"/>
          <w:lang w:val="en-GB"/>
        </w:rPr>
        <w:t xml:space="preserve"> and many others.</w:t>
      </w:r>
      <w:r w:rsidR="004F6FA7" w:rsidRPr="00613304">
        <w:rPr>
          <w:rStyle w:val="FootnoteReference"/>
          <w:rFonts w:cs="Times New Roman"/>
          <w:szCs w:val="24"/>
          <w:lang w:val="en-GB"/>
        </w:rPr>
        <w:footnoteReference w:id="1"/>
      </w:r>
      <w:r w:rsidR="00B57D97" w:rsidRPr="00613304">
        <w:rPr>
          <w:rFonts w:cs="Times New Roman"/>
          <w:szCs w:val="24"/>
          <w:lang w:val="en-GB"/>
        </w:rPr>
        <w:t xml:space="preserve"> </w:t>
      </w:r>
    </w:p>
    <w:p w14:paraId="55D47073" w14:textId="175EC407" w:rsidR="007E3331" w:rsidRPr="00613304" w:rsidRDefault="007E1AFA" w:rsidP="00041682">
      <w:pPr>
        <w:rPr>
          <w:rFonts w:cs="Times New Roman"/>
          <w:b/>
          <w:bCs/>
          <w:szCs w:val="24"/>
          <w:lang w:val="en-GB"/>
        </w:rPr>
      </w:pPr>
      <w:r w:rsidRPr="00613304">
        <w:rPr>
          <w:rFonts w:cs="Times New Roman"/>
          <w:szCs w:val="24"/>
          <w:lang w:val="en-GB"/>
        </w:rPr>
        <w:t xml:space="preserve">As was mentioned above, the global language is used almost in every domain. </w:t>
      </w:r>
      <w:r w:rsidR="00F45245">
        <w:rPr>
          <w:rFonts w:cs="Times New Roman"/>
          <w:szCs w:val="24"/>
          <w:lang w:val="en-GB"/>
        </w:rPr>
        <w:t>Viereck (2005) states that it</w:t>
      </w:r>
      <w:r w:rsidRPr="00613304">
        <w:rPr>
          <w:rFonts w:cs="Times New Roman"/>
          <w:szCs w:val="24"/>
          <w:lang w:val="en-GB"/>
        </w:rPr>
        <w:t xml:space="preserve"> is usually</w:t>
      </w:r>
      <w:r w:rsidR="007E3331" w:rsidRPr="00613304">
        <w:rPr>
          <w:rFonts w:cs="Times New Roman"/>
          <w:szCs w:val="24"/>
          <w:lang w:val="en-GB"/>
        </w:rPr>
        <w:t xml:space="preserve"> used as a dominant language at meetings of international organizations such as NATO or </w:t>
      </w:r>
      <w:r w:rsidR="003549D0">
        <w:rPr>
          <w:rFonts w:cs="Times New Roman"/>
          <w:szCs w:val="24"/>
          <w:lang w:val="en-GB"/>
        </w:rPr>
        <w:t xml:space="preserve">the </w:t>
      </w:r>
      <w:r w:rsidR="007E3331" w:rsidRPr="00613304">
        <w:rPr>
          <w:rFonts w:cs="Times New Roman"/>
          <w:szCs w:val="24"/>
          <w:lang w:val="en-GB"/>
        </w:rPr>
        <w:t xml:space="preserve">EU. In addition to politics, it is also a language of </w:t>
      </w:r>
      <w:r w:rsidR="003549D0">
        <w:rPr>
          <w:rFonts w:cs="Times New Roman"/>
          <w:szCs w:val="24"/>
          <w:lang w:val="en-GB"/>
        </w:rPr>
        <w:t xml:space="preserve">scholarly </w:t>
      </w:r>
      <w:r w:rsidR="007E3331" w:rsidRPr="00613304">
        <w:rPr>
          <w:rFonts w:cs="Times New Roman"/>
          <w:szCs w:val="24"/>
          <w:lang w:val="en-GB"/>
        </w:rPr>
        <w:t>c</w:t>
      </w:r>
      <w:r w:rsidR="009B3D61" w:rsidRPr="00613304">
        <w:rPr>
          <w:rFonts w:cs="Times New Roman"/>
          <w:szCs w:val="24"/>
          <w:lang w:val="en-GB"/>
        </w:rPr>
        <w:t>o</w:t>
      </w:r>
      <w:r w:rsidR="007E3331" w:rsidRPr="00613304">
        <w:rPr>
          <w:rFonts w:cs="Times New Roman"/>
          <w:szCs w:val="24"/>
          <w:lang w:val="en-GB"/>
        </w:rPr>
        <w:t xml:space="preserve">mmunication and science. </w:t>
      </w:r>
      <w:r w:rsidRPr="00613304">
        <w:rPr>
          <w:rFonts w:cs="Times New Roman"/>
          <w:szCs w:val="24"/>
          <w:lang w:val="en-GB"/>
        </w:rPr>
        <w:t xml:space="preserve">(Viereck, 2005, p.243) </w:t>
      </w:r>
      <w:r w:rsidR="00F45245">
        <w:rPr>
          <w:rFonts w:cs="Times New Roman"/>
          <w:szCs w:val="24"/>
          <w:lang w:val="en-GB"/>
        </w:rPr>
        <w:t>Crystal (1997) mentions that a</w:t>
      </w:r>
      <w:r w:rsidR="007E3331" w:rsidRPr="00613304">
        <w:rPr>
          <w:rFonts w:cs="Times New Roman"/>
          <w:szCs w:val="24"/>
          <w:lang w:val="en-GB"/>
        </w:rPr>
        <w:t>t international congresses</w:t>
      </w:r>
      <w:r w:rsidR="003549D0">
        <w:rPr>
          <w:rFonts w:cs="Times New Roman"/>
          <w:szCs w:val="24"/>
          <w:lang w:val="en-GB"/>
        </w:rPr>
        <w:t>,</w:t>
      </w:r>
      <w:r w:rsidR="007E3331" w:rsidRPr="00613304">
        <w:rPr>
          <w:rFonts w:cs="Times New Roman"/>
          <w:szCs w:val="24"/>
          <w:lang w:val="en-GB"/>
        </w:rPr>
        <w:t xml:space="preserve"> academics and scientists present their results and discuss their interests with other experts primarily in English. At the same time, if</w:t>
      </w:r>
      <w:r w:rsidR="003549D0">
        <w:rPr>
          <w:rFonts w:cs="Times New Roman"/>
          <w:szCs w:val="24"/>
          <w:lang w:val="en-GB"/>
        </w:rPr>
        <w:t xml:space="preserve"> </w:t>
      </w:r>
      <w:r w:rsidR="007E3331" w:rsidRPr="00613304">
        <w:rPr>
          <w:rFonts w:cs="Times New Roman"/>
          <w:szCs w:val="24"/>
          <w:lang w:val="en-GB"/>
        </w:rPr>
        <w:t>researchers want to secure the attention of scientists from other countries, it is considered essential to publish their rese</w:t>
      </w:r>
      <w:r w:rsidR="009B3D61" w:rsidRPr="00613304">
        <w:rPr>
          <w:rFonts w:cs="Times New Roman"/>
          <w:szCs w:val="24"/>
          <w:lang w:val="en-GB"/>
        </w:rPr>
        <w:t>a</w:t>
      </w:r>
      <w:r w:rsidR="007E3331" w:rsidRPr="00613304">
        <w:rPr>
          <w:rFonts w:cs="Times New Roman"/>
          <w:szCs w:val="24"/>
          <w:lang w:val="en-GB"/>
        </w:rPr>
        <w:t>rches in the English language. Given that it is a language of land, sea</w:t>
      </w:r>
      <w:r w:rsidR="003549D0">
        <w:rPr>
          <w:rFonts w:cs="Times New Roman"/>
          <w:szCs w:val="24"/>
          <w:lang w:val="en-GB"/>
        </w:rPr>
        <w:t>,</w:t>
      </w:r>
      <w:r w:rsidR="007E3331" w:rsidRPr="00613304">
        <w:rPr>
          <w:rFonts w:cs="Times New Roman"/>
          <w:szCs w:val="24"/>
          <w:lang w:val="en-GB"/>
        </w:rPr>
        <w:t xml:space="preserve"> and air worldwide transport, knowledge of English is an undeniable advantage for each tourist. In addition, </w:t>
      </w:r>
      <w:r w:rsidR="003549D0">
        <w:rPr>
          <w:rFonts w:cs="Times New Roman"/>
          <w:szCs w:val="24"/>
          <w:lang w:val="en-GB"/>
        </w:rPr>
        <w:t xml:space="preserve">a </w:t>
      </w:r>
      <w:r w:rsidR="007E3331" w:rsidRPr="00613304">
        <w:rPr>
          <w:rFonts w:cs="Times New Roman"/>
          <w:szCs w:val="24"/>
          <w:lang w:val="en-GB"/>
        </w:rPr>
        <w:t xml:space="preserve">high number of restaurants and hotels usually have employees who have at least basic knowledge of English. </w:t>
      </w:r>
      <w:r w:rsidRPr="00613304">
        <w:rPr>
          <w:rFonts w:cs="Times New Roman"/>
          <w:szCs w:val="24"/>
          <w:lang w:val="en-GB"/>
        </w:rPr>
        <w:t>Further, i</w:t>
      </w:r>
      <w:r w:rsidR="007E3331" w:rsidRPr="00613304">
        <w:rPr>
          <w:rFonts w:cs="Times New Roman"/>
          <w:szCs w:val="24"/>
          <w:lang w:val="en-GB"/>
        </w:rPr>
        <w:t>f marketing companies wish to be successful internationally,</w:t>
      </w:r>
      <w:r w:rsidR="00F45245">
        <w:rPr>
          <w:rFonts w:cs="Times New Roman"/>
          <w:szCs w:val="24"/>
          <w:lang w:val="en-GB"/>
        </w:rPr>
        <w:t xml:space="preserve"> </w:t>
      </w:r>
      <w:r w:rsidR="007E3331" w:rsidRPr="00613304">
        <w:rPr>
          <w:rFonts w:cs="Times New Roman"/>
          <w:szCs w:val="24"/>
          <w:lang w:val="en-GB"/>
        </w:rPr>
        <w:t xml:space="preserve">propagation and advertising in foreign </w:t>
      </w:r>
      <w:r w:rsidR="003549D0">
        <w:rPr>
          <w:rFonts w:cs="Times New Roman"/>
          <w:szCs w:val="24"/>
          <w:lang w:val="en-GB"/>
        </w:rPr>
        <w:t>countries are necessary</w:t>
      </w:r>
      <w:r w:rsidR="007E3331" w:rsidRPr="00613304">
        <w:rPr>
          <w:rFonts w:cs="Times New Roman"/>
          <w:szCs w:val="24"/>
          <w:lang w:val="en-GB"/>
        </w:rPr>
        <w:t xml:space="preserve">. A great role in the spread of the English language </w:t>
      </w:r>
      <w:r w:rsidR="00035599">
        <w:rPr>
          <w:rFonts w:cs="Times New Roman"/>
          <w:szCs w:val="24"/>
          <w:lang w:val="en-GB"/>
        </w:rPr>
        <w:t xml:space="preserve">was </w:t>
      </w:r>
      <w:r w:rsidR="007E3331" w:rsidRPr="00613304">
        <w:rPr>
          <w:rFonts w:cs="Times New Roman"/>
          <w:szCs w:val="24"/>
          <w:lang w:val="en-GB"/>
        </w:rPr>
        <w:t>also</w:t>
      </w:r>
      <w:r w:rsidR="00035599">
        <w:rPr>
          <w:rFonts w:cs="Times New Roman"/>
          <w:szCs w:val="24"/>
          <w:lang w:val="en-GB"/>
        </w:rPr>
        <w:t xml:space="preserve"> </w:t>
      </w:r>
      <w:r w:rsidR="003549D0" w:rsidRPr="00613304">
        <w:rPr>
          <w:rFonts w:cs="Times New Roman"/>
          <w:szCs w:val="24"/>
          <w:lang w:val="en-GB"/>
        </w:rPr>
        <w:t>played</w:t>
      </w:r>
      <w:r w:rsidR="003549D0">
        <w:rPr>
          <w:rFonts w:cs="Times New Roman"/>
          <w:szCs w:val="24"/>
          <w:lang w:val="en-GB"/>
        </w:rPr>
        <w:t xml:space="preserve"> </w:t>
      </w:r>
      <w:r w:rsidR="00035599">
        <w:rPr>
          <w:rFonts w:cs="Times New Roman"/>
          <w:szCs w:val="24"/>
          <w:lang w:val="en-GB"/>
        </w:rPr>
        <w:t>by</w:t>
      </w:r>
      <w:r w:rsidR="007E3331" w:rsidRPr="00613304">
        <w:rPr>
          <w:rFonts w:cs="Times New Roman"/>
          <w:szCs w:val="24"/>
          <w:lang w:val="en-GB"/>
        </w:rPr>
        <w:t xml:space="preserve"> </w:t>
      </w:r>
      <w:r w:rsidR="006065AB">
        <w:rPr>
          <w:rFonts w:cs="Times New Roman"/>
          <w:szCs w:val="24"/>
          <w:lang w:val="en-GB"/>
        </w:rPr>
        <w:t>the development</w:t>
      </w:r>
      <w:r w:rsidR="007E3331" w:rsidRPr="00613304">
        <w:rPr>
          <w:rFonts w:cs="Times New Roman"/>
          <w:szCs w:val="24"/>
          <w:lang w:val="en-GB"/>
        </w:rPr>
        <w:t xml:space="preserve"> of communication technologies – especially the Internet. As people all over the world needed to communicate, it was nece</w:t>
      </w:r>
      <w:r w:rsidR="009B3D61" w:rsidRPr="00613304">
        <w:rPr>
          <w:rFonts w:cs="Times New Roman"/>
          <w:szCs w:val="24"/>
          <w:lang w:val="en-GB"/>
        </w:rPr>
        <w:t>s</w:t>
      </w:r>
      <w:r w:rsidR="007E3331" w:rsidRPr="00613304">
        <w:rPr>
          <w:rFonts w:cs="Times New Roman"/>
          <w:szCs w:val="24"/>
          <w:lang w:val="en-GB"/>
        </w:rPr>
        <w:t xml:space="preserve">sary to use a single language. Nowadays, whether it is an email conversation between employees of an international company or comments from computer game players from different countries, information is usually conveyed in English. Naturally, it also plays a crucial role in the media world and the entertainment industry as </w:t>
      </w:r>
      <w:r w:rsidR="006065AB">
        <w:rPr>
          <w:rFonts w:cs="Times New Roman"/>
          <w:szCs w:val="24"/>
          <w:lang w:val="en-GB"/>
        </w:rPr>
        <w:t>its</w:t>
      </w:r>
      <w:r w:rsidR="007E3331" w:rsidRPr="00613304">
        <w:rPr>
          <w:rFonts w:cs="Times New Roman"/>
          <w:szCs w:val="24"/>
          <w:lang w:val="en-GB"/>
        </w:rPr>
        <w:t xml:space="preserve"> aim is to reach people all over the world</w:t>
      </w:r>
      <w:r w:rsidR="004E6A43" w:rsidRPr="00613304">
        <w:rPr>
          <w:rFonts w:cs="Times New Roman"/>
          <w:szCs w:val="24"/>
          <w:lang w:val="en-GB"/>
        </w:rPr>
        <w:t>.</w:t>
      </w:r>
      <w:r w:rsidR="004E6A43" w:rsidRPr="00613304">
        <w:rPr>
          <w:rFonts w:cs="Times New Roman"/>
          <w:b/>
          <w:bCs/>
          <w:szCs w:val="24"/>
          <w:lang w:val="en-GB"/>
        </w:rPr>
        <w:t xml:space="preserve"> </w:t>
      </w:r>
      <w:r w:rsidR="004E6A43" w:rsidRPr="00613304">
        <w:rPr>
          <w:rFonts w:cs="Times New Roman"/>
          <w:szCs w:val="24"/>
          <w:lang w:val="en-GB"/>
        </w:rPr>
        <w:t xml:space="preserve">(Crystal, 1997, p.2-10) In addition to practical aspects, the English language also </w:t>
      </w:r>
      <w:r w:rsidR="006065AB" w:rsidRPr="00613304">
        <w:rPr>
          <w:rFonts w:cs="Times New Roman"/>
          <w:szCs w:val="24"/>
          <w:lang w:val="en-GB"/>
        </w:rPr>
        <w:t xml:space="preserve">has </w:t>
      </w:r>
      <w:r w:rsidR="006065AB">
        <w:rPr>
          <w:rFonts w:cs="Times New Roman"/>
          <w:szCs w:val="24"/>
          <w:lang w:val="en-GB"/>
        </w:rPr>
        <w:t>specific</w:t>
      </w:r>
      <w:r w:rsidR="004E6A43" w:rsidRPr="00613304">
        <w:rPr>
          <w:rFonts w:cs="Times New Roman"/>
          <w:szCs w:val="24"/>
          <w:lang w:val="en-GB"/>
        </w:rPr>
        <w:t xml:space="preserve"> symbolic power. Even in countries where a different language is primarily used as a medium for international communication, English still unites the country and the rest of the world. (Sandra LeeMcKay, </w:t>
      </w:r>
      <w:r w:rsidR="00041682" w:rsidRPr="00613304">
        <w:rPr>
          <w:rFonts w:cs="Times New Roman"/>
          <w:szCs w:val="24"/>
          <w:lang w:val="en-GB"/>
        </w:rPr>
        <w:lastRenderedPageBreak/>
        <w:t>2002,</w:t>
      </w:r>
      <w:r w:rsidR="00F45245">
        <w:rPr>
          <w:rFonts w:cs="Times New Roman"/>
          <w:szCs w:val="24"/>
          <w:lang w:val="en-GB"/>
        </w:rPr>
        <w:t xml:space="preserve"> </w:t>
      </w:r>
      <w:r w:rsidR="00041682" w:rsidRPr="00613304">
        <w:rPr>
          <w:rFonts w:cs="Times New Roman"/>
          <w:szCs w:val="24"/>
          <w:lang w:val="en-GB"/>
        </w:rPr>
        <w:t>p.</w:t>
      </w:r>
      <w:r w:rsidR="004E6A43" w:rsidRPr="00613304">
        <w:rPr>
          <w:rFonts w:cs="Times New Roman"/>
          <w:szCs w:val="24"/>
          <w:lang w:val="en-GB"/>
        </w:rPr>
        <w:t>95)</w:t>
      </w:r>
      <w:r w:rsidR="004E6A43" w:rsidRPr="00613304">
        <w:rPr>
          <w:rFonts w:cs="Times New Roman"/>
          <w:b/>
          <w:bCs/>
          <w:szCs w:val="24"/>
          <w:lang w:val="en-GB"/>
        </w:rPr>
        <w:t xml:space="preserve"> </w:t>
      </w:r>
      <w:r w:rsidR="007E3331" w:rsidRPr="00613304">
        <w:rPr>
          <w:rFonts w:cs="Times New Roman"/>
          <w:szCs w:val="24"/>
          <w:lang w:val="en-GB"/>
        </w:rPr>
        <w:t>In short, it could be said that knowledge of English opens</w:t>
      </w:r>
      <w:r w:rsidR="00F45245">
        <w:rPr>
          <w:rFonts w:cs="Times New Roman"/>
          <w:szCs w:val="24"/>
          <w:lang w:val="en-GB"/>
        </w:rPr>
        <w:t xml:space="preserve"> the</w:t>
      </w:r>
      <w:r w:rsidR="007E3331" w:rsidRPr="00613304">
        <w:rPr>
          <w:rFonts w:cs="Times New Roman"/>
          <w:szCs w:val="24"/>
          <w:lang w:val="en-GB"/>
        </w:rPr>
        <w:t xml:space="preserve"> </w:t>
      </w:r>
      <w:r w:rsidR="006065AB">
        <w:rPr>
          <w:rFonts w:cs="Times New Roman"/>
          <w:szCs w:val="24"/>
          <w:lang w:val="en-GB"/>
        </w:rPr>
        <w:t>speakers</w:t>
      </w:r>
      <w:r w:rsidR="007E3331" w:rsidRPr="00613304">
        <w:rPr>
          <w:rFonts w:cs="Times New Roman"/>
          <w:szCs w:val="24"/>
          <w:lang w:val="en-GB"/>
        </w:rPr>
        <w:t xml:space="preserve"> linguistic gates to the world.</w:t>
      </w:r>
      <w:r w:rsidR="004E6A43" w:rsidRPr="00613304">
        <w:rPr>
          <w:rFonts w:cs="Times New Roman"/>
          <w:szCs w:val="24"/>
          <w:lang w:val="en-GB"/>
        </w:rPr>
        <w:t xml:space="preserve"> </w:t>
      </w:r>
    </w:p>
    <w:p w14:paraId="51EAD128" w14:textId="77777777" w:rsidR="007E3331" w:rsidRPr="00613304" w:rsidRDefault="007E3331" w:rsidP="007E3331">
      <w:pPr>
        <w:pStyle w:val="BC2"/>
        <w:rPr>
          <w:lang w:val="en-GB"/>
        </w:rPr>
      </w:pPr>
      <w:bookmarkStart w:id="5" w:name="_Toc76111565"/>
      <w:r w:rsidRPr="00613304">
        <w:rPr>
          <w:lang w:val="en-GB"/>
        </w:rPr>
        <w:t>The influence of English on Czech and other languages</w:t>
      </w:r>
      <w:bookmarkEnd w:id="5"/>
    </w:p>
    <w:p w14:paraId="3866BC28" w14:textId="06C1E8D1" w:rsidR="007E3331" w:rsidRPr="00613304" w:rsidRDefault="007E3331" w:rsidP="007E3331">
      <w:pPr>
        <w:rPr>
          <w:rFonts w:cs="Times New Roman"/>
          <w:szCs w:val="24"/>
          <w:lang w:val="en-GB"/>
        </w:rPr>
      </w:pPr>
      <w:r w:rsidRPr="00613304">
        <w:rPr>
          <w:rFonts w:cs="Times New Roman"/>
          <w:szCs w:val="24"/>
          <w:lang w:val="en-GB"/>
        </w:rPr>
        <w:t xml:space="preserve">Svobodová (2009) claims that a natural feature of a living language is not being isolated from the rest of the world. On the contrary, </w:t>
      </w:r>
      <w:r w:rsidR="00784891" w:rsidRPr="00613304">
        <w:rPr>
          <w:rFonts w:cs="Times New Roman"/>
          <w:szCs w:val="24"/>
          <w:lang w:val="en-GB"/>
        </w:rPr>
        <w:t>living languages</w:t>
      </w:r>
      <w:r w:rsidRPr="00613304">
        <w:rPr>
          <w:rFonts w:cs="Times New Roman"/>
          <w:szCs w:val="24"/>
          <w:lang w:val="en-GB"/>
        </w:rPr>
        <w:t xml:space="preserve"> can be characterized as open and dynamic systems that react with each other. Such a phenomenon is often based on social and cultural interactions. (Svobodová, 2009,</w:t>
      </w:r>
      <w:r w:rsidR="00784891" w:rsidRPr="00613304">
        <w:rPr>
          <w:rFonts w:cs="Times New Roman"/>
          <w:szCs w:val="24"/>
          <w:lang w:val="en-GB"/>
        </w:rPr>
        <w:t>p.</w:t>
      </w:r>
      <w:r w:rsidRPr="00613304">
        <w:rPr>
          <w:rFonts w:cs="Times New Roman"/>
          <w:szCs w:val="24"/>
          <w:lang w:val="en-GB"/>
        </w:rPr>
        <w:t xml:space="preserve">21) Seidelhoffer </w:t>
      </w:r>
      <w:r w:rsidR="00784891" w:rsidRPr="00613304">
        <w:rPr>
          <w:rFonts w:cs="Times New Roman"/>
          <w:szCs w:val="24"/>
          <w:lang w:val="en-GB"/>
        </w:rPr>
        <w:t>(2003)</w:t>
      </w:r>
      <w:r w:rsidRPr="00613304">
        <w:rPr>
          <w:rFonts w:cs="Times New Roman"/>
          <w:szCs w:val="24"/>
          <w:lang w:val="en-GB"/>
        </w:rPr>
        <w:t xml:space="preserve"> supports the fact by stating that a language is usually influenced by various external factors</w:t>
      </w:r>
      <w:r w:rsidR="006065AB">
        <w:rPr>
          <w:rFonts w:cs="Times New Roman"/>
          <w:szCs w:val="24"/>
          <w:lang w:val="en-GB"/>
        </w:rPr>
        <w:t>,</w:t>
      </w:r>
      <w:r w:rsidR="00784891" w:rsidRPr="00613304">
        <w:rPr>
          <w:rFonts w:cs="Times New Roman"/>
          <w:szCs w:val="24"/>
          <w:lang w:val="en-GB"/>
        </w:rPr>
        <w:t xml:space="preserve"> and </w:t>
      </w:r>
      <w:r w:rsidR="006065AB">
        <w:rPr>
          <w:rFonts w:cs="Times New Roman"/>
          <w:szCs w:val="24"/>
          <w:lang w:val="en-GB"/>
        </w:rPr>
        <w:t xml:space="preserve">the </w:t>
      </w:r>
      <w:r w:rsidR="00784891" w:rsidRPr="00613304">
        <w:rPr>
          <w:rFonts w:cs="Times New Roman"/>
          <w:szCs w:val="24"/>
          <w:lang w:val="en-GB"/>
        </w:rPr>
        <w:t>n</w:t>
      </w:r>
      <w:r w:rsidRPr="00613304">
        <w:rPr>
          <w:rFonts w:cs="Times New Roman"/>
          <w:szCs w:val="24"/>
          <w:lang w:val="en-GB"/>
        </w:rPr>
        <w:t xml:space="preserve">eeds of non-native speakers </w:t>
      </w:r>
      <w:r w:rsidR="00784891" w:rsidRPr="00613304">
        <w:rPr>
          <w:rFonts w:cs="Times New Roman"/>
          <w:szCs w:val="24"/>
          <w:lang w:val="en-GB"/>
        </w:rPr>
        <w:t xml:space="preserve">of the language </w:t>
      </w:r>
      <w:r w:rsidRPr="00613304">
        <w:rPr>
          <w:rFonts w:cs="Times New Roman"/>
          <w:szCs w:val="24"/>
          <w:lang w:val="en-GB"/>
        </w:rPr>
        <w:t>may be one of the</w:t>
      </w:r>
      <w:r w:rsidR="00784891" w:rsidRPr="00613304">
        <w:rPr>
          <w:rFonts w:cs="Times New Roman"/>
          <w:szCs w:val="24"/>
          <w:lang w:val="en-GB"/>
        </w:rPr>
        <w:t>m</w:t>
      </w:r>
      <w:r w:rsidRPr="00613304">
        <w:rPr>
          <w:rFonts w:cs="Times New Roman"/>
          <w:szCs w:val="24"/>
          <w:lang w:val="en-GB"/>
        </w:rPr>
        <w:t>. According to her</w:t>
      </w:r>
      <w:r w:rsidR="006065AB">
        <w:rPr>
          <w:rFonts w:cs="Times New Roman"/>
          <w:szCs w:val="24"/>
          <w:lang w:val="en-GB"/>
        </w:rPr>
        <w:t>,</w:t>
      </w:r>
      <w:r w:rsidRPr="00613304">
        <w:rPr>
          <w:rFonts w:cs="Times New Roman"/>
          <w:szCs w:val="24"/>
          <w:lang w:val="en-GB"/>
        </w:rPr>
        <w:t xml:space="preserve"> </w:t>
      </w:r>
      <w:r w:rsidR="00784891" w:rsidRPr="00613304">
        <w:rPr>
          <w:rFonts w:cs="Times New Roman"/>
          <w:szCs w:val="24"/>
          <w:lang w:val="en-GB"/>
        </w:rPr>
        <w:t>English</w:t>
      </w:r>
      <w:r w:rsidRPr="00613304">
        <w:rPr>
          <w:rFonts w:cs="Times New Roman"/>
          <w:szCs w:val="24"/>
          <w:lang w:val="en-GB"/>
        </w:rPr>
        <w:t xml:space="preserve"> is constantly altered as it is necessary to add new lexemes that often refer to </w:t>
      </w:r>
      <w:r w:rsidR="00784891" w:rsidRPr="00613304">
        <w:rPr>
          <w:rFonts w:cs="Times New Roman"/>
          <w:szCs w:val="24"/>
          <w:lang w:val="en-GB"/>
        </w:rPr>
        <w:t xml:space="preserve">foreign </w:t>
      </w:r>
      <w:r w:rsidRPr="00613304">
        <w:rPr>
          <w:rFonts w:cs="Times New Roman"/>
          <w:szCs w:val="24"/>
          <w:lang w:val="en-GB"/>
        </w:rPr>
        <w:t xml:space="preserve">cultural phenomena or other issues for which there was simply no English equivalent </w:t>
      </w:r>
      <w:r w:rsidR="00784891" w:rsidRPr="00613304">
        <w:rPr>
          <w:rFonts w:cs="Times New Roman"/>
          <w:szCs w:val="24"/>
          <w:lang w:val="en-GB"/>
        </w:rPr>
        <w:t>previously</w:t>
      </w:r>
      <w:r w:rsidRPr="00613304">
        <w:rPr>
          <w:rFonts w:cs="Times New Roman"/>
          <w:szCs w:val="24"/>
          <w:lang w:val="en-GB"/>
        </w:rPr>
        <w:t xml:space="preserve">. However, this type of influence goes in both directions. Just as non-native speakers change English, </w:t>
      </w:r>
      <w:r w:rsidR="006065AB">
        <w:rPr>
          <w:rFonts w:cs="Times New Roman"/>
          <w:szCs w:val="24"/>
          <w:lang w:val="en-GB"/>
        </w:rPr>
        <w:t xml:space="preserve">the </w:t>
      </w:r>
      <w:r w:rsidRPr="00613304">
        <w:rPr>
          <w:rFonts w:cs="Times New Roman"/>
          <w:szCs w:val="24"/>
          <w:lang w:val="en-GB"/>
        </w:rPr>
        <w:t>English</w:t>
      </w:r>
      <w:r w:rsidR="006065AB">
        <w:rPr>
          <w:rFonts w:cs="Times New Roman"/>
          <w:szCs w:val="24"/>
          <w:lang w:val="en-GB"/>
        </w:rPr>
        <w:t>-</w:t>
      </w:r>
      <w:r w:rsidRPr="00613304">
        <w:rPr>
          <w:rFonts w:cs="Times New Roman"/>
          <w:szCs w:val="24"/>
          <w:lang w:val="en-GB"/>
        </w:rPr>
        <w:t>speaking countries affect other nations and</w:t>
      </w:r>
      <w:r w:rsidR="00784891" w:rsidRPr="00613304">
        <w:rPr>
          <w:rFonts w:cs="Times New Roman"/>
          <w:szCs w:val="24"/>
          <w:lang w:val="en-GB"/>
        </w:rPr>
        <w:t>,</w:t>
      </w:r>
      <w:r w:rsidRPr="00613304">
        <w:rPr>
          <w:rFonts w:cs="Times New Roman"/>
          <w:szCs w:val="24"/>
          <w:lang w:val="en-GB"/>
        </w:rPr>
        <w:t xml:space="preserve"> as a result</w:t>
      </w:r>
      <w:r w:rsidR="00784891" w:rsidRPr="00613304">
        <w:rPr>
          <w:rFonts w:cs="Times New Roman"/>
          <w:szCs w:val="24"/>
          <w:lang w:val="en-GB"/>
        </w:rPr>
        <w:t>,</w:t>
      </w:r>
      <w:r w:rsidRPr="00613304">
        <w:rPr>
          <w:rFonts w:cs="Times New Roman"/>
          <w:szCs w:val="24"/>
          <w:lang w:val="en-GB"/>
        </w:rPr>
        <w:t xml:space="preserve"> English affects other languages. </w:t>
      </w:r>
      <w:r w:rsidR="00784891" w:rsidRPr="00613304">
        <w:rPr>
          <w:rFonts w:cs="Times New Roman"/>
          <w:szCs w:val="24"/>
          <w:lang w:val="en-GB"/>
        </w:rPr>
        <w:t>(Seidlhofer,</w:t>
      </w:r>
      <w:r w:rsidR="00F45245">
        <w:rPr>
          <w:rFonts w:cs="Times New Roman"/>
          <w:szCs w:val="24"/>
          <w:lang w:val="en-GB"/>
        </w:rPr>
        <w:t xml:space="preserve"> </w:t>
      </w:r>
      <w:r w:rsidR="00784891" w:rsidRPr="00613304">
        <w:rPr>
          <w:rFonts w:cs="Times New Roman"/>
          <w:szCs w:val="24"/>
          <w:lang w:val="en-GB"/>
        </w:rPr>
        <w:t>2003,</w:t>
      </w:r>
      <w:r w:rsidR="00F45245">
        <w:rPr>
          <w:rFonts w:cs="Times New Roman"/>
          <w:szCs w:val="24"/>
          <w:lang w:val="en-GB"/>
        </w:rPr>
        <w:t xml:space="preserve"> </w:t>
      </w:r>
      <w:r w:rsidR="00784891" w:rsidRPr="00613304">
        <w:rPr>
          <w:rFonts w:cs="Times New Roman"/>
          <w:szCs w:val="24"/>
          <w:lang w:val="en-GB"/>
        </w:rPr>
        <w:t>p.7)</w:t>
      </w:r>
    </w:p>
    <w:p w14:paraId="584D0F17" w14:textId="14059B92" w:rsidR="007E3331" w:rsidRPr="00613304" w:rsidRDefault="007E3331" w:rsidP="007E3331">
      <w:pPr>
        <w:rPr>
          <w:rFonts w:cs="Times New Roman"/>
          <w:szCs w:val="24"/>
          <w:lang w:val="en-GB"/>
        </w:rPr>
      </w:pPr>
      <w:r w:rsidRPr="00613304">
        <w:rPr>
          <w:rFonts w:cs="Times New Roman"/>
          <w:szCs w:val="24"/>
          <w:lang w:val="en-GB"/>
        </w:rPr>
        <w:t xml:space="preserve">Svobodová (2009, p.9) introduces the concept of </w:t>
      </w:r>
      <w:r w:rsidRPr="00613304">
        <w:rPr>
          <w:rFonts w:cs="Times New Roman"/>
          <w:i/>
          <w:iCs/>
          <w:szCs w:val="24"/>
          <w:lang w:val="en-GB"/>
        </w:rPr>
        <w:t>globalization in communication</w:t>
      </w:r>
      <w:r w:rsidRPr="00613304">
        <w:rPr>
          <w:rFonts w:cs="Times New Roman"/>
          <w:szCs w:val="24"/>
          <w:lang w:val="en-GB"/>
        </w:rPr>
        <w:t>, re</w:t>
      </w:r>
      <w:r w:rsidR="00DF7906" w:rsidRPr="00613304">
        <w:rPr>
          <w:rFonts w:cs="Times New Roman"/>
          <w:szCs w:val="24"/>
          <w:lang w:val="en-GB"/>
        </w:rPr>
        <w:t>f</w:t>
      </w:r>
      <w:r w:rsidRPr="00613304">
        <w:rPr>
          <w:rFonts w:cs="Times New Roman"/>
          <w:szCs w:val="24"/>
          <w:lang w:val="en-GB"/>
        </w:rPr>
        <w:t>er</w:t>
      </w:r>
      <w:r w:rsidR="00062EBB">
        <w:rPr>
          <w:rFonts w:cs="Times New Roman"/>
          <w:szCs w:val="24"/>
          <w:lang w:val="en-GB"/>
        </w:rPr>
        <w:t>r</w:t>
      </w:r>
      <w:r w:rsidRPr="00613304">
        <w:rPr>
          <w:rFonts w:cs="Times New Roman"/>
          <w:szCs w:val="24"/>
          <w:lang w:val="en-GB"/>
        </w:rPr>
        <w:t xml:space="preserve">ing to the fact that nowadays, Czech is - similarly to other languages - full of linguistic elements originating from the global language – English. This phenomenon is acknowledged not only by academics but also by </w:t>
      </w:r>
      <w:r w:rsidR="00F2686B">
        <w:rPr>
          <w:rFonts w:cs="Times New Roman"/>
          <w:szCs w:val="24"/>
          <w:lang w:val="en-GB"/>
        </w:rPr>
        <w:t xml:space="preserve">the </w:t>
      </w:r>
      <w:r w:rsidRPr="00613304">
        <w:rPr>
          <w:rFonts w:cs="Times New Roman"/>
          <w:szCs w:val="24"/>
          <w:lang w:val="en-GB"/>
        </w:rPr>
        <w:t>general public</w:t>
      </w:r>
      <w:r w:rsidR="00DF7906" w:rsidRPr="00613304">
        <w:rPr>
          <w:rFonts w:cs="Times New Roman"/>
          <w:szCs w:val="24"/>
          <w:lang w:val="en-GB"/>
        </w:rPr>
        <w:t>,</w:t>
      </w:r>
      <w:r w:rsidRPr="00613304">
        <w:rPr>
          <w:rFonts w:cs="Times New Roman"/>
          <w:szCs w:val="24"/>
          <w:lang w:val="en-GB"/>
        </w:rPr>
        <w:t xml:space="preserve"> which is obvious from the fact that terms such as Czenglish (Czech and English) or Spanglish (Spanish and English) – indicating that the given language currently contains a significant amount of English terms - have emerged. </w:t>
      </w:r>
      <w:r w:rsidR="001B413E" w:rsidRPr="00613304">
        <w:rPr>
          <w:rFonts w:cs="Times New Roman"/>
          <w:szCs w:val="24"/>
          <w:lang w:val="en-GB"/>
        </w:rPr>
        <w:t>(</w:t>
      </w:r>
      <w:r w:rsidRPr="00613304">
        <w:rPr>
          <w:rFonts w:cs="Times New Roman"/>
          <w:szCs w:val="24"/>
          <w:lang w:val="en-GB"/>
        </w:rPr>
        <w:t>Viereck</w:t>
      </w:r>
      <w:r w:rsidR="001B413E" w:rsidRPr="00613304">
        <w:rPr>
          <w:rFonts w:cs="Times New Roman"/>
          <w:szCs w:val="24"/>
          <w:lang w:val="en-GB"/>
        </w:rPr>
        <w:t>, 2005,</w:t>
      </w:r>
      <w:r w:rsidR="00F45245">
        <w:rPr>
          <w:rFonts w:cs="Times New Roman"/>
          <w:szCs w:val="24"/>
          <w:lang w:val="en-GB"/>
        </w:rPr>
        <w:t xml:space="preserve"> </w:t>
      </w:r>
      <w:r w:rsidR="001B413E" w:rsidRPr="00613304">
        <w:rPr>
          <w:rFonts w:cs="Times New Roman"/>
          <w:szCs w:val="24"/>
          <w:lang w:val="en-GB"/>
        </w:rPr>
        <w:t>p.</w:t>
      </w:r>
      <w:r w:rsidRPr="00613304">
        <w:rPr>
          <w:rFonts w:cs="Times New Roman"/>
          <w:szCs w:val="24"/>
          <w:lang w:val="en-GB"/>
        </w:rPr>
        <w:t xml:space="preserve">247) While Svobodová (2009) mentions that various linguistic fields are influenced, she points out that </w:t>
      </w:r>
      <w:r w:rsidR="00F2686B">
        <w:rPr>
          <w:rFonts w:cs="Times New Roman"/>
          <w:szCs w:val="24"/>
          <w:lang w:val="en-GB"/>
        </w:rPr>
        <w:t xml:space="preserve">the </w:t>
      </w:r>
      <w:r w:rsidRPr="00613304">
        <w:rPr>
          <w:rFonts w:cs="Times New Roman"/>
          <w:szCs w:val="24"/>
          <w:lang w:val="en-GB"/>
        </w:rPr>
        <w:t>lexical domain is affected</w:t>
      </w:r>
      <w:r w:rsidR="00F2686B" w:rsidRPr="00F2686B">
        <w:rPr>
          <w:rFonts w:cs="Times New Roman"/>
          <w:szCs w:val="24"/>
          <w:lang w:val="en-GB"/>
        </w:rPr>
        <w:t xml:space="preserve"> </w:t>
      </w:r>
      <w:r w:rsidR="00F2686B" w:rsidRPr="00613304">
        <w:rPr>
          <w:rFonts w:cs="Times New Roman"/>
          <w:szCs w:val="24"/>
          <w:lang w:val="en-GB"/>
        </w:rPr>
        <w:t>predominantly</w:t>
      </w:r>
      <w:r w:rsidRPr="00613304">
        <w:rPr>
          <w:rFonts w:cs="Times New Roman"/>
          <w:szCs w:val="24"/>
          <w:lang w:val="en-GB"/>
        </w:rPr>
        <w:t>. (Svobodová, 2009,</w:t>
      </w:r>
      <w:r w:rsidR="00F45245">
        <w:rPr>
          <w:rFonts w:cs="Times New Roman"/>
          <w:szCs w:val="24"/>
          <w:lang w:val="en-GB"/>
        </w:rPr>
        <w:t xml:space="preserve"> </w:t>
      </w:r>
      <w:r w:rsidRPr="00613304">
        <w:rPr>
          <w:rFonts w:cs="Times New Roman"/>
          <w:szCs w:val="24"/>
          <w:lang w:val="en-GB"/>
        </w:rPr>
        <w:t>p.9)</w:t>
      </w:r>
    </w:p>
    <w:p w14:paraId="1F48C6EA" w14:textId="5668D4FA" w:rsidR="007E3331" w:rsidRPr="00613304" w:rsidRDefault="007E3331" w:rsidP="00655A4E">
      <w:pPr>
        <w:rPr>
          <w:rFonts w:cs="Times New Roman"/>
          <w:szCs w:val="24"/>
          <w:lang w:val="en-GB"/>
        </w:rPr>
      </w:pPr>
      <w:r w:rsidRPr="00613304">
        <w:rPr>
          <w:rFonts w:cs="Times New Roman"/>
          <w:szCs w:val="24"/>
          <w:lang w:val="en-GB"/>
        </w:rPr>
        <w:t xml:space="preserve">Generally, lexemes that originate from a foreign language are referred to as loanwords or borrowings. </w:t>
      </w:r>
      <w:r w:rsidRPr="00613304">
        <w:rPr>
          <w:rFonts w:cs="Times New Roman"/>
          <w:szCs w:val="24"/>
          <w:shd w:val="clear" w:color="auto" w:fill="FFFFFF"/>
          <w:lang w:val="en-GB"/>
        </w:rPr>
        <w:t xml:space="preserve">According to Cambridge </w:t>
      </w:r>
      <w:r w:rsidR="001B413E" w:rsidRPr="00613304">
        <w:rPr>
          <w:rFonts w:cs="Times New Roman"/>
          <w:szCs w:val="24"/>
          <w:shd w:val="clear" w:color="auto" w:fill="FFFFFF"/>
          <w:lang w:val="en-GB"/>
        </w:rPr>
        <w:t>D</w:t>
      </w:r>
      <w:r w:rsidRPr="00613304">
        <w:rPr>
          <w:rFonts w:cs="Times New Roman"/>
          <w:szCs w:val="24"/>
          <w:shd w:val="clear" w:color="auto" w:fill="FFFFFF"/>
          <w:lang w:val="en-GB"/>
        </w:rPr>
        <w:t xml:space="preserve">ictionary, </w:t>
      </w:r>
      <w:r w:rsidR="00F2686B">
        <w:rPr>
          <w:rFonts w:cs="Times New Roman"/>
          <w:szCs w:val="24"/>
          <w:shd w:val="clear" w:color="auto" w:fill="FFFFFF"/>
          <w:lang w:val="en-GB"/>
        </w:rPr>
        <w:t xml:space="preserve">a </w:t>
      </w:r>
      <w:r w:rsidRPr="00613304">
        <w:rPr>
          <w:rFonts w:cs="Times New Roman"/>
          <w:szCs w:val="24"/>
          <w:shd w:val="clear" w:color="auto" w:fill="FFFFFF"/>
          <w:lang w:val="en-GB"/>
        </w:rPr>
        <w:t xml:space="preserve">loanword refers to </w:t>
      </w:r>
      <w:r w:rsidRPr="00613304">
        <w:rPr>
          <w:rFonts w:cs="Times New Roman"/>
          <w:i/>
          <w:iCs/>
          <w:szCs w:val="24"/>
          <w:shd w:val="clear" w:color="auto" w:fill="FFFFFF"/>
          <w:lang w:val="en-GB"/>
        </w:rPr>
        <w:t>“a word taken from one language and used in another“</w:t>
      </w:r>
      <w:r w:rsidR="00F45245">
        <w:rPr>
          <w:rStyle w:val="FootnoteReference"/>
          <w:rFonts w:cs="Times New Roman"/>
          <w:i/>
          <w:iCs/>
          <w:szCs w:val="24"/>
          <w:shd w:val="clear" w:color="auto" w:fill="FFFFFF"/>
          <w:lang w:val="en-GB"/>
        </w:rPr>
        <w:footnoteReference w:id="2"/>
      </w:r>
      <w:r w:rsidR="00F2686B">
        <w:rPr>
          <w:rFonts w:cs="Times New Roman"/>
          <w:i/>
          <w:iCs/>
          <w:szCs w:val="24"/>
          <w:shd w:val="clear" w:color="auto" w:fill="FFFFFF"/>
          <w:lang w:val="en-GB"/>
        </w:rPr>
        <w:t>,</w:t>
      </w:r>
      <w:r w:rsidRPr="00613304">
        <w:rPr>
          <w:rFonts w:cs="Times New Roman"/>
          <w:i/>
          <w:iCs/>
          <w:szCs w:val="24"/>
          <w:shd w:val="clear" w:color="auto" w:fill="FFFFFF"/>
          <w:lang w:val="en-GB"/>
        </w:rPr>
        <w:t xml:space="preserve"> </w:t>
      </w:r>
      <w:r w:rsidRPr="00613304">
        <w:rPr>
          <w:rFonts w:cs="Times New Roman"/>
          <w:szCs w:val="24"/>
          <w:shd w:val="clear" w:color="auto" w:fill="FFFFFF"/>
          <w:lang w:val="en-GB"/>
        </w:rPr>
        <w:t xml:space="preserve">and </w:t>
      </w:r>
      <w:r w:rsidRPr="00613304">
        <w:rPr>
          <w:rFonts w:cs="Times New Roman"/>
          <w:szCs w:val="24"/>
          <w:lang w:val="en-GB"/>
        </w:rPr>
        <w:t xml:space="preserve">Oxford Learner’s Dictionary defines it as </w:t>
      </w:r>
      <w:r w:rsidRPr="00613304">
        <w:rPr>
          <w:rFonts w:cs="Times New Roman"/>
          <w:i/>
          <w:iCs/>
          <w:szCs w:val="24"/>
          <w:shd w:val="clear" w:color="auto" w:fill="FFFFFF"/>
          <w:lang w:val="en-GB"/>
        </w:rPr>
        <w:t>“a word from another language used in its original form“</w:t>
      </w:r>
      <w:r w:rsidR="00F06E9F">
        <w:rPr>
          <w:rStyle w:val="FootnoteReference"/>
          <w:rFonts w:cs="Times New Roman"/>
          <w:i/>
          <w:iCs/>
          <w:szCs w:val="24"/>
          <w:shd w:val="clear" w:color="auto" w:fill="FFFFFF"/>
          <w:lang w:val="en-GB"/>
        </w:rPr>
        <w:footnoteReference w:id="3"/>
      </w:r>
      <w:r w:rsidR="00F06E9F">
        <w:rPr>
          <w:rFonts w:cs="Times New Roman"/>
          <w:i/>
          <w:iCs/>
          <w:szCs w:val="24"/>
          <w:shd w:val="clear" w:color="auto" w:fill="FFFFFF"/>
          <w:lang w:val="en-GB"/>
        </w:rPr>
        <w:t>.</w:t>
      </w:r>
      <w:r w:rsidRPr="00613304">
        <w:rPr>
          <w:rFonts w:cs="Times New Roman"/>
          <w:i/>
          <w:iCs/>
          <w:szCs w:val="24"/>
          <w:shd w:val="clear" w:color="auto" w:fill="FFFFFF"/>
          <w:lang w:val="en-GB"/>
        </w:rPr>
        <w:t xml:space="preserve"> </w:t>
      </w:r>
      <w:r w:rsidR="001B413E" w:rsidRPr="00613304">
        <w:rPr>
          <w:rFonts w:cs="Times New Roman"/>
          <w:szCs w:val="24"/>
          <w:shd w:val="clear" w:color="auto" w:fill="FFFFFF"/>
          <w:lang w:val="en-GB"/>
        </w:rPr>
        <w:t>However, w</w:t>
      </w:r>
      <w:r w:rsidRPr="00613304">
        <w:rPr>
          <w:rFonts w:cs="Times New Roman"/>
          <w:szCs w:val="24"/>
          <w:shd w:val="clear" w:color="auto" w:fill="FFFFFF"/>
          <w:lang w:val="en-GB"/>
        </w:rPr>
        <w:t xml:space="preserve">hile </w:t>
      </w:r>
      <w:r w:rsidR="001B413E" w:rsidRPr="00613304">
        <w:rPr>
          <w:rFonts w:cs="Times New Roman"/>
          <w:szCs w:val="24"/>
          <w:shd w:val="clear" w:color="auto" w:fill="FFFFFF"/>
          <w:lang w:val="en-GB"/>
        </w:rPr>
        <w:t>Oxford</w:t>
      </w:r>
      <w:r w:rsidRPr="00613304">
        <w:rPr>
          <w:rFonts w:cs="Times New Roman"/>
          <w:szCs w:val="24"/>
          <w:shd w:val="clear" w:color="auto" w:fill="FFFFFF"/>
          <w:lang w:val="en-GB"/>
        </w:rPr>
        <w:t xml:space="preserve"> </w:t>
      </w:r>
      <w:r w:rsidR="001B413E" w:rsidRPr="00613304">
        <w:rPr>
          <w:rFonts w:cs="Times New Roman"/>
          <w:szCs w:val="24"/>
          <w:shd w:val="clear" w:color="auto" w:fill="FFFFFF"/>
          <w:lang w:val="en-GB"/>
        </w:rPr>
        <w:t>Learner’s D</w:t>
      </w:r>
      <w:r w:rsidRPr="00613304">
        <w:rPr>
          <w:rFonts w:cs="Times New Roman"/>
          <w:szCs w:val="24"/>
          <w:shd w:val="clear" w:color="auto" w:fill="FFFFFF"/>
          <w:lang w:val="en-GB"/>
        </w:rPr>
        <w:t xml:space="preserve">ictionary includes the term </w:t>
      </w:r>
      <w:r w:rsidR="00F06E9F">
        <w:rPr>
          <w:rFonts w:cs="Times New Roman"/>
          <w:szCs w:val="24"/>
          <w:shd w:val="clear" w:color="auto" w:fill="FFFFFF"/>
          <w:lang w:val="en-GB"/>
        </w:rPr>
        <w:t>borrowing</w:t>
      </w:r>
      <w:r w:rsidR="001B413E" w:rsidRPr="00613304">
        <w:rPr>
          <w:rFonts w:cs="Times New Roman"/>
          <w:szCs w:val="24"/>
          <w:shd w:val="clear" w:color="auto" w:fill="FFFFFF"/>
          <w:lang w:val="en-GB"/>
        </w:rPr>
        <w:t xml:space="preserve"> </w:t>
      </w:r>
      <w:r w:rsidRPr="00613304">
        <w:rPr>
          <w:rFonts w:cs="Times New Roman"/>
          <w:szCs w:val="24"/>
          <w:shd w:val="clear" w:color="auto" w:fill="FFFFFF"/>
          <w:lang w:val="en-GB"/>
        </w:rPr>
        <w:t>and specifies it as</w:t>
      </w:r>
      <w:r w:rsidR="00613304">
        <w:rPr>
          <w:rFonts w:cs="Times New Roman"/>
          <w:szCs w:val="24"/>
          <w:shd w:val="clear" w:color="auto" w:fill="FFFFFF"/>
          <w:lang w:val="en-GB"/>
        </w:rPr>
        <w:t xml:space="preserve"> </w:t>
      </w:r>
      <w:r w:rsidRPr="00613304">
        <w:rPr>
          <w:rFonts w:cs="Times New Roman"/>
          <w:i/>
          <w:iCs/>
          <w:szCs w:val="24"/>
          <w:lang w:val="en-GB"/>
        </w:rPr>
        <w:t>“</w:t>
      </w:r>
      <w:r w:rsidRPr="00613304">
        <w:rPr>
          <w:rFonts w:cs="Times New Roman"/>
          <w:i/>
          <w:iCs/>
          <w:szCs w:val="24"/>
          <w:shd w:val="clear" w:color="auto" w:fill="FFFFFF"/>
          <w:lang w:val="en-GB"/>
        </w:rPr>
        <w:t xml:space="preserve">a word or a phrase that somebody </w:t>
      </w:r>
      <w:r w:rsidRPr="00613304">
        <w:rPr>
          <w:rFonts w:cs="Times New Roman"/>
          <w:i/>
          <w:iCs/>
          <w:szCs w:val="24"/>
          <w:shd w:val="clear" w:color="auto" w:fill="FFFFFF"/>
          <w:lang w:val="en-GB"/>
        </w:rPr>
        <w:lastRenderedPageBreak/>
        <w:t>has taken from another language and used in their own“</w:t>
      </w:r>
      <w:r w:rsidR="00F06E9F">
        <w:rPr>
          <w:rStyle w:val="FootnoteReference"/>
          <w:rFonts w:cs="Times New Roman"/>
          <w:i/>
          <w:iCs/>
          <w:szCs w:val="24"/>
          <w:shd w:val="clear" w:color="auto" w:fill="FFFFFF"/>
          <w:lang w:val="en-GB"/>
        </w:rPr>
        <w:footnoteReference w:id="4"/>
      </w:r>
      <w:r w:rsidRPr="00613304">
        <w:rPr>
          <w:rFonts w:cs="Times New Roman"/>
          <w:i/>
          <w:iCs/>
          <w:szCs w:val="24"/>
          <w:shd w:val="clear" w:color="auto" w:fill="FFFFFF"/>
          <w:lang w:val="en-GB"/>
        </w:rPr>
        <w:t xml:space="preserve">, </w:t>
      </w:r>
      <w:r w:rsidR="001B413E" w:rsidRPr="00613304">
        <w:rPr>
          <w:rFonts w:cs="Times New Roman"/>
          <w:szCs w:val="24"/>
          <w:shd w:val="clear" w:color="auto" w:fill="FFFFFF"/>
          <w:lang w:val="en-GB"/>
        </w:rPr>
        <w:t>Cambridge Dictionary</w:t>
      </w:r>
      <w:r w:rsidRPr="00613304">
        <w:rPr>
          <w:rFonts w:cs="Times New Roman"/>
          <w:szCs w:val="24"/>
          <w:shd w:val="clear" w:color="auto" w:fill="FFFFFF"/>
          <w:lang w:val="en-GB"/>
        </w:rPr>
        <w:t xml:space="preserve"> does not</w:t>
      </w:r>
      <w:r w:rsidRPr="00613304">
        <w:rPr>
          <w:rFonts w:cs="Times New Roman"/>
          <w:szCs w:val="24"/>
          <w:lang w:val="en-GB"/>
        </w:rPr>
        <w:t xml:space="preserve"> include the noun borrowing in linguistic context. Both can be used as an equ</w:t>
      </w:r>
      <w:r w:rsidR="00613304">
        <w:rPr>
          <w:rFonts w:cs="Times New Roman"/>
          <w:szCs w:val="24"/>
          <w:lang w:val="en-GB"/>
        </w:rPr>
        <w:t>i</w:t>
      </w:r>
      <w:r w:rsidRPr="00613304">
        <w:rPr>
          <w:rFonts w:cs="Times New Roman"/>
          <w:szCs w:val="24"/>
          <w:lang w:val="en-GB"/>
        </w:rPr>
        <w:t xml:space="preserve">valent to the Czech linguistic term </w:t>
      </w:r>
      <w:r w:rsidRPr="00613304">
        <w:rPr>
          <w:rFonts w:cs="Times New Roman"/>
          <w:i/>
          <w:iCs/>
          <w:szCs w:val="24"/>
          <w:lang w:val="en-GB"/>
        </w:rPr>
        <w:t>výpůjčka</w:t>
      </w:r>
      <w:r w:rsidRPr="00613304">
        <w:rPr>
          <w:rFonts w:cs="Times New Roman"/>
          <w:szCs w:val="24"/>
          <w:lang w:val="en-GB"/>
        </w:rPr>
        <w:t xml:space="preserve"> that is usually used in Czech literature that analyses this phenomenon</w:t>
      </w:r>
      <w:r w:rsidR="00F06E9F">
        <w:rPr>
          <w:rFonts w:cs="Times New Roman"/>
          <w:szCs w:val="24"/>
          <w:lang w:val="en-GB"/>
        </w:rPr>
        <w:t xml:space="preserve"> (Svobodová, 2011,p.22) </w:t>
      </w:r>
      <w:r w:rsidRPr="00613304">
        <w:rPr>
          <w:rFonts w:cs="Times New Roman"/>
          <w:szCs w:val="24"/>
          <w:lang w:val="en-GB"/>
        </w:rPr>
        <w:t xml:space="preserve">. The term </w:t>
      </w:r>
      <w:r w:rsidRPr="00613304">
        <w:rPr>
          <w:rFonts w:cs="Times New Roman"/>
          <w:i/>
          <w:iCs/>
          <w:szCs w:val="24"/>
          <w:lang w:val="en-GB"/>
        </w:rPr>
        <w:t>anglicism</w:t>
      </w:r>
      <w:r w:rsidRPr="00613304">
        <w:rPr>
          <w:rFonts w:cs="Times New Roman"/>
          <w:szCs w:val="24"/>
          <w:lang w:val="en-GB"/>
        </w:rPr>
        <w:t xml:space="preserve"> is also </w:t>
      </w:r>
      <w:r w:rsidR="00F2686B" w:rsidRPr="00613304">
        <w:rPr>
          <w:rFonts w:cs="Times New Roman"/>
          <w:szCs w:val="24"/>
          <w:lang w:val="en-GB"/>
        </w:rPr>
        <w:t xml:space="preserve">frequently </w:t>
      </w:r>
      <w:r w:rsidRPr="00613304">
        <w:rPr>
          <w:rFonts w:cs="Times New Roman"/>
          <w:szCs w:val="24"/>
          <w:lang w:val="en-GB"/>
        </w:rPr>
        <w:t xml:space="preserve">used as it refers specifically to English lexemes. </w:t>
      </w:r>
      <w:r w:rsidRPr="00F45245">
        <w:rPr>
          <w:rFonts w:cs="Times New Roman"/>
          <w:szCs w:val="24"/>
          <w:lang w:val="en-GB"/>
        </w:rPr>
        <w:t>Ca</w:t>
      </w:r>
      <w:r w:rsidR="00F2686B" w:rsidRPr="00F45245">
        <w:rPr>
          <w:rFonts w:cs="Times New Roman"/>
          <w:szCs w:val="24"/>
          <w:lang w:val="en-GB"/>
        </w:rPr>
        <w:t>m</w:t>
      </w:r>
      <w:r w:rsidRPr="00F45245">
        <w:rPr>
          <w:rFonts w:cs="Times New Roman"/>
          <w:szCs w:val="24"/>
          <w:lang w:val="en-GB"/>
        </w:rPr>
        <w:t xml:space="preserve">bridge Dictionary defines anglicism as </w:t>
      </w:r>
      <w:r w:rsidRPr="00F45245">
        <w:rPr>
          <w:rFonts w:cs="Times New Roman"/>
          <w:i/>
          <w:iCs/>
          <w:szCs w:val="24"/>
          <w:lang w:val="en-GB"/>
        </w:rPr>
        <w:t>“an English word or phrase that is used in another language</w:t>
      </w:r>
      <w:r w:rsidRPr="00613304">
        <w:rPr>
          <w:rFonts w:cs="Times New Roman"/>
          <w:i/>
          <w:iCs/>
          <w:szCs w:val="24"/>
          <w:lang w:val="en-GB"/>
        </w:rPr>
        <w:t>“</w:t>
      </w:r>
      <w:r w:rsidRPr="00613304">
        <w:rPr>
          <w:rFonts w:cs="Times New Roman"/>
          <w:szCs w:val="24"/>
          <w:lang w:val="en-GB"/>
        </w:rPr>
        <w:t>.</w:t>
      </w:r>
      <w:r w:rsidR="00F45245">
        <w:rPr>
          <w:rStyle w:val="FootnoteReference"/>
          <w:rFonts w:cs="Times New Roman"/>
          <w:i/>
          <w:iCs/>
          <w:szCs w:val="24"/>
          <w:lang w:val="en-GB"/>
        </w:rPr>
        <w:footnoteReference w:id="5"/>
      </w:r>
      <w:r w:rsidRPr="00613304">
        <w:rPr>
          <w:rFonts w:cs="Times New Roman"/>
          <w:szCs w:val="24"/>
          <w:lang w:val="en-GB"/>
        </w:rPr>
        <w:t xml:space="preserve">  To sum up, all three terms – </w:t>
      </w:r>
      <w:r w:rsidRPr="00035599">
        <w:rPr>
          <w:rFonts w:cs="Times New Roman"/>
          <w:i/>
          <w:iCs/>
          <w:szCs w:val="24"/>
          <w:lang w:val="en-GB"/>
        </w:rPr>
        <w:t>borrowing</w:t>
      </w:r>
      <w:r w:rsidRPr="00613304">
        <w:rPr>
          <w:rFonts w:cs="Times New Roman"/>
          <w:szCs w:val="24"/>
          <w:lang w:val="en-GB"/>
        </w:rPr>
        <w:t xml:space="preserve">, </w:t>
      </w:r>
      <w:r w:rsidRPr="00035599">
        <w:rPr>
          <w:rFonts w:cs="Times New Roman"/>
          <w:i/>
          <w:iCs/>
          <w:szCs w:val="24"/>
          <w:lang w:val="en-GB"/>
        </w:rPr>
        <w:t>loanword</w:t>
      </w:r>
      <w:r w:rsidR="00BE5499">
        <w:rPr>
          <w:rFonts w:cs="Times New Roman"/>
          <w:i/>
          <w:iCs/>
          <w:szCs w:val="24"/>
          <w:lang w:val="en-GB"/>
        </w:rPr>
        <w:t>,</w:t>
      </w:r>
      <w:r w:rsidRPr="00613304">
        <w:rPr>
          <w:rFonts w:cs="Times New Roman"/>
          <w:szCs w:val="24"/>
          <w:lang w:val="en-GB"/>
        </w:rPr>
        <w:t xml:space="preserve"> and </w:t>
      </w:r>
      <w:r w:rsidRPr="00035599">
        <w:rPr>
          <w:rFonts w:cs="Times New Roman"/>
          <w:i/>
          <w:iCs/>
          <w:szCs w:val="24"/>
          <w:lang w:val="en-GB"/>
        </w:rPr>
        <w:t>anglicism</w:t>
      </w:r>
      <w:r w:rsidRPr="00613304">
        <w:rPr>
          <w:rFonts w:cs="Times New Roman"/>
          <w:szCs w:val="24"/>
          <w:lang w:val="en-GB"/>
        </w:rPr>
        <w:t xml:space="preserve"> can be </w:t>
      </w:r>
      <w:r w:rsidR="00F2686B">
        <w:rPr>
          <w:rFonts w:cs="Times New Roman"/>
          <w:szCs w:val="24"/>
          <w:lang w:val="en-GB"/>
        </w:rPr>
        <w:t>applied</w:t>
      </w:r>
      <w:r w:rsidRPr="00613304">
        <w:rPr>
          <w:rFonts w:cs="Times New Roman"/>
          <w:szCs w:val="24"/>
          <w:lang w:val="en-GB"/>
        </w:rPr>
        <w:t xml:space="preserve">. </w:t>
      </w:r>
    </w:p>
    <w:p w14:paraId="4603C584" w14:textId="3ED4444A" w:rsidR="007E3331" w:rsidRPr="00613304" w:rsidRDefault="007E3331" w:rsidP="00655A4E">
      <w:pPr>
        <w:rPr>
          <w:rFonts w:cs="Times New Roman"/>
          <w:szCs w:val="24"/>
          <w:lang w:val="en-GB"/>
        </w:rPr>
      </w:pPr>
      <w:r w:rsidRPr="00613304">
        <w:rPr>
          <w:rFonts w:cs="Times New Roman"/>
          <w:szCs w:val="24"/>
          <w:lang w:val="en-GB"/>
        </w:rPr>
        <w:t xml:space="preserve">It is not surprising that there </w:t>
      </w:r>
      <w:r w:rsidR="001647BD" w:rsidRPr="00613304">
        <w:rPr>
          <w:rFonts w:cs="Times New Roman"/>
          <w:szCs w:val="24"/>
          <w:lang w:val="en-GB"/>
        </w:rPr>
        <w:t>is</w:t>
      </w:r>
      <w:r w:rsidRPr="00613304">
        <w:rPr>
          <w:rFonts w:cs="Times New Roman"/>
          <w:szCs w:val="24"/>
          <w:lang w:val="en-GB"/>
        </w:rPr>
        <w:t xml:space="preserve"> more than one reason </w:t>
      </w:r>
      <w:r w:rsidR="00F2686B">
        <w:rPr>
          <w:rFonts w:cs="Times New Roman"/>
          <w:szCs w:val="24"/>
          <w:lang w:val="en-GB"/>
        </w:rPr>
        <w:t>for</w:t>
      </w:r>
      <w:r w:rsidRPr="00613304">
        <w:rPr>
          <w:rFonts w:cs="Times New Roman"/>
          <w:szCs w:val="24"/>
          <w:lang w:val="en-GB"/>
        </w:rPr>
        <w:t xml:space="preserve"> the adoption of words from the English language to Czech. As the first one</w:t>
      </w:r>
      <w:r w:rsidR="00655A4E">
        <w:rPr>
          <w:rFonts w:cs="Times New Roman"/>
          <w:szCs w:val="24"/>
          <w:lang w:val="en-GB"/>
        </w:rPr>
        <w:t>,</w:t>
      </w:r>
      <w:r w:rsidRPr="00613304">
        <w:rPr>
          <w:rFonts w:cs="Times New Roman"/>
          <w:szCs w:val="24"/>
          <w:lang w:val="en-GB"/>
        </w:rPr>
        <w:t xml:space="preserve"> Svobodová (2009) mentions</w:t>
      </w:r>
      <w:r w:rsidR="00F2686B">
        <w:rPr>
          <w:rFonts w:cs="Times New Roman"/>
          <w:szCs w:val="24"/>
          <w:lang w:val="en-GB"/>
        </w:rPr>
        <w:t xml:space="preserve"> the</w:t>
      </w:r>
      <w:r w:rsidR="00655A4E">
        <w:rPr>
          <w:rFonts w:cs="Times New Roman"/>
          <w:szCs w:val="24"/>
          <w:lang w:val="en-GB"/>
        </w:rPr>
        <w:t xml:space="preserve"> </w:t>
      </w:r>
      <w:r w:rsidRPr="00613304">
        <w:rPr>
          <w:rFonts w:cs="Times New Roman"/>
          <w:szCs w:val="24"/>
          <w:lang w:val="en-GB"/>
        </w:rPr>
        <w:t xml:space="preserve">so-called </w:t>
      </w:r>
      <w:r w:rsidRPr="00035599">
        <w:rPr>
          <w:rFonts w:cs="Times New Roman"/>
          <w:i/>
          <w:iCs/>
          <w:szCs w:val="24"/>
          <w:lang w:val="en-GB"/>
        </w:rPr>
        <w:t>lexical</w:t>
      </w:r>
      <w:r w:rsidRPr="00613304">
        <w:rPr>
          <w:rFonts w:cs="Times New Roman"/>
          <w:szCs w:val="24"/>
          <w:lang w:val="en-GB"/>
        </w:rPr>
        <w:t xml:space="preserve"> </w:t>
      </w:r>
      <w:r w:rsidRPr="00035599">
        <w:rPr>
          <w:rFonts w:cs="Times New Roman"/>
          <w:i/>
          <w:iCs/>
          <w:szCs w:val="24"/>
          <w:lang w:val="en-GB"/>
        </w:rPr>
        <w:t>gap</w:t>
      </w:r>
      <w:r w:rsidR="00655A4E">
        <w:rPr>
          <w:rFonts w:cs="Times New Roman"/>
          <w:i/>
          <w:iCs/>
          <w:szCs w:val="24"/>
          <w:lang w:val="en-GB"/>
        </w:rPr>
        <w:t>,</w:t>
      </w:r>
      <w:r w:rsidRPr="00613304">
        <w:rPr>
          <w:rFonts w:cs="Times New Roman"/>
          <w:szCs w:val="24"/>
          <w:lang w:val="en-GB"/>
        </w:rPr>
        <w:t xml:space="preserve"> </w:t>
      </w:r>
      <w:r w:rsidR="00655A4E">
        <w:rPr>
          <w:rFonts w:cs="Times New Roman"/>
          <w:szCs w:val="24"/>
          <w:lang w:val="en-GB"/>
        </w:rPr>
        <w:t xml:space="preserve">which refers to society’s need </w:t>
      </w:r>
      <w:r w:rsidRPr="00613304">
        <w:rPr>
          <w:rFonts w:cs="Times New Roman"/>
          <w:szCs w:val="24"/>
          <w:lang w:val="en-GB"/>
        </w:rPr>
        <w:t xml:space="preserve">to name an activity, an item, </w:t>
      </w:r>
      <w:r w:rsidR="00F2686B">
        <w:rPr>
          <w:rFonts w:cs="Times New Roman"/>
          <w:szCs w:val="24"/>
          <w:lang w:val="en-GB"/>
        </w:rPr>
        <w:t>and others</w:t>
      </w:r>
      <w:r w:rsidRPr="00613304">
        <w:rPr>
          <w:rFonts w:cs="Times New Roman"/>
          <w:szCs w:val="24"/>
          <w:lang w:val="en-GB"/>
        </w:rPr>
        <w:t xml:space="preserve"> w</w:t>
      </w:r>
      <w:r w:rsidR="00655A4E">
        <w:rPr>
          <w:rFonts w:cs="Times New Roman"/>
          <w:szCs w:val="24"/>
          <w:lang w:val="en-GB"/>
        </w:rPr>
        <w:t>ith</w:t>
      </w:r>
      <w:r w:rsidRPr="00613304">
        <w:rPr>
          <w:rFonts w:cs="Times New Roman"/>
          <w:szCs w:val="24"/>
          <w:lang w:val="en-GB"/>
        </w:rPr>
        <w:t xml:space="preserve"> no equivalent in the Czech language. (Svobodová,2009,p.22) It often occurs in </w:t>
      </w:r>
      <w:r w:rsidR="00F2686B">
        <w:rPr>
          <w:rFonts w:cs="Times New Roman"/>
          <w:szCs w:val="24"/>
          <w:lang w:val="en-GB"/>
        </w:rPr>
        <w:t xml:space="preserve">the </w:t>
      </w:r>
      <w:r w:rsidRPr="00613304">
        <w:rPr>
          <w:rFonts w:cs="Times New Roman"/>
          <w:szCs w:val="24"/>
          <w:lang w:val="en-GB"/>
        </w:rPr>
        <w:t xml:space="preserve">area </w:t>
      </w:r>
      <w:r w:rsidRPr="00035599">
        <w:t>of</w:t>
      </w:r>
      <w:r w:rsidR="00035599">
        <w:t> </w:t>
      </w:r>
      <w:r w:rsidRPr="00035599">
        <w:t>technology</w:t>
      </w:r>
      <w:r w:rsidRPr="00613304">
        <w:rPr>
          <w:rFonts w:cs="Times New Roman"/>
          <w:szCs w:val="24"/>
          <w:lang w:val="en-GB"/>
        </w:rPr>
        <w:t xml:space="preserve"> or science that are typical for their intensive development – it</w:t>
      </w:r>
      <w:r w:rsidR="001647BD" w:rsidRPr="00613304">
        <w:rPr>
          <w:rFonts w:cs="Times New Roman"/>
          <w:szCs w:val="24"/>
          <w:lang w:val="en-GB"/>
        </w:rPr>
        <w:t xml:space="preserve"> </w:t>
      </w:r>
      <w:r w:rsidRPr="00613304">
        <w:rPr>
          <w:rFonts w:cs="Times New Roman"/>
          <w:szCs w:val="24"/>
          <w:lang w:val="en-GB"/>
        </w:rPr>
        <w:t>certai</w:t>
      </w:r>
      <w:r w:rsidR="00613304">
        <w:rPr>
          <w:rFonts w:cs="Times New Roman"/>
          <w:szCs w:val="24"/>
          <w:lang w:val="en-GB"/>
        </w:rPr>
        <w:t>n</w:t>
      </w:r>
      <w:r w:rsidRPr="00613304">
        <w:rPr>
          <w:rFonts w:cs="Times New Roman"/>
          <w:szCs w:val="24"/>
          <w:lang w:val="en-GB"/>
        </w:rPr>
        <w:t>ly</w:t>
      </w:r>
      <w:r w:rsidR="001647BD" w:rsidRPr="00613304">
        <w:rPr>
          <w:rFonts w:cs="Times New Roman"/>
          <w:szCs w:val="24"/>
          <w:lang w:val="en-GB"/>
        </w:rPr>
        <w:t xml:space="preserve"> is</w:t>
      </w:r>
      <w:r w:rsidRPr="00613304">
        <w:rPr>
          <w:rFonts w:cs="Times New Roman"/>
          <w:szCs w:val="24"/>
          <w:lang w:val="en-GB"/>
        </w:rPr>
        <w:t xml:space="preserve"> less exhausting to use foreign words than to produce new ones. Moreover, it is, in fact, convenient for professionals who need to communicate internationally and use the terms on </w:t>
      </w:r>
      <w:r w:rsidR="00F2686B">
        <w:rPr>
          <w:rFonts w:cs="Times New Roman"/>
          <w:szCs w:val="24"/>
          <w:lang w:val="en-GB"/>
        </w:rPr>
        <w:t xml:space="preserve">a </w:t>
      </w:r>
      <w:r w:rsidRPr="00613304">
        <w:rPr>
          <w:rFonts w:cs="Times New Roman"/>
          <w:szCs w:val="24"/>
          <w:lang w:val="en-GB"/>
        </w:rPr>
        <w:t>daily basis. (Svobodová, 2007,p.19).</w:t>
      </w:r>
    </w:p>
    <w:p w14:paraId="19BD2FDF" w14:textId="22A77FC4" w:rsidR="007E3331" w:rsidRPr="00613304" w:rsidRDefault="007E3331" w:rsidP="007E3331">
      <w:pPr>
        <w:rPr>
          <w:rFonts w:cs="Times New Roman"/>
          <w:szCs w:val="24"/>
          <w:lang w:val="en-GB"/>
        </w:rPr>
      </w:pPr>
      <w:r w:rsidRPr="00613304">
        <w:rPr>
          <w:rFonts w:cs="Times New Roman"/>
          <w:szCs w:val="24"/>
          <w:lang w:val="en-GB"/>
        </w:rPr>
        <w:t>Svobodová (2007) further states that some expressions are adopted even if their Czech equivalents already exist. She explains that in many cases</w:t>
      </w:r>
      <w:r w:rsidR="00951B15">
        <w:rPr>
          <w:rFonts w:cs="Times New Roman"/>
          <w:szCs w:val="24"/>
          <w:lang w:val="en-GB"/>
        </w:rPr>
        <w:t>,</w:t>
      </w:r>
      <w:r w:rsidRPr="00613304">
        <w:rPr>
          <w:rFonts w:cs="Times New Roman"/>
          <w:szCs w:val="24"/>
          <w:lang w:val="en-GB"/>
        </w:rPr>
        <w:t xml:space="preserve"> borrowings are </w:t>
      </w:r>
      <w:r w:rsidR="00951B15">
        <w:rPr>
          <w:rFonts w:cs="Times New Roman"/>
          <w:szCs w:val="24"/>
          <w:lang w:val="en-GB"/>
        </w:rPr>
        <w:t>rather</w:t>
      </w:r>
      <w:r w:rsidRPr="00613304">
        <w:rPr>
          <w:rFonts w:cs="Times New Roman"/>
          <w:szCs w:val="24"/>
          <w:lang w:val="en-GB"/>
        </w:rPr>
        <w:t xml:space="preserve"> unnecessary as their Czech equivalents are perfectly suitable and commonly used. She adds that these expressions are usually borrowed by language users who inten</w:t>
      </w:r>
      <w:r w:rsidR="00B30CDB" w:rsidRPr="00613304">
        <w:rPr>
          <w:rFonts w:cs="Times New Roman"/>
          <w:szCs w:val="24"/>
          <w:lang w:val="en-GB"/>
        </w:rPr>
        <w:t>d</w:t>
      </w:r>
      <w:r w:rsidRPr="00613304">
        <w:rPr>
          <w:rFonts w:cs="Times New Roman"/>
          <w:szCs w:val="24"/>
          <w:lang w:val="en-GB"/>
        </w:rPr>
        <w:t xml:space="preserve"> to attract attention (that includes journalists, advertisers,</w:t>
      </w:r>
      <w:r w:rsidR="00951B15">
        <w:rPr>
          <w:rFonts w:cs="Times New Roman"/>
          <w:szCs w:val="24"/>
          <w:lang w:val="en-GB"/>
        </w:rPr>
        <w:t xml:space="preserve"> and others</w:t>
      </w:r>
      <w:r w:rsidRPr="00613304">
        <w:rPr>
          <w:rFonts w:cs="Times New Roman"/>
          <w:szCs w:val="24"/>
          <w:lang w:val="en-GB"/>
        </w:rPr>
        <w:t xml:space="preserve">) or a need of members of a social group </w:t>
      </w:r>
      <w:r w:rsidR="00951B15">
        <w:rPr>
          <w:rFonts w:cs="Times New Roman"/>
          <w:szCs w:val="24"/>
          <w:lang w:val="en-GB"/>
        </w:rPr>
        <w:t>who</w:t>
      </w:r>
      <w:r w:rsidRPr="00613304">
        <w:rPr>
          <w:rFonts w:cs="Times New Roman"/>
          <w:szCs w:val="24"/>
          <w:lang w:val="en-GB"/>
        </w:rPr>
        <w:t xml:space="preserve"> wish to distance themselves from the rest o</w:t>
      </w:r>
      <w:r w:rsidR="00655A4E">
        <w:rPr>
          <w:rFonts w:cs="Times New Roman"/>
          <w:szCs w:val="24"/>
          <w:lang w:val="en-GB"/>
        </w:rPr>
        <w:t>f</w:t>
      </w:r>
      <w:r w:rsidRPr="00613304">
        <w:rPr>
          <w:rFonts w:cs="Times New Roman"/>
          <w:szCs w:val="24"/>
          <w:lang w:val="en-GB"/>
        </w:rPr>
        <w:t xml:space="preserve"> society – this phenomenon is very typical for teenagers. </w:t>
      </w:r>
      <w:r w:rsidR="00B30CDB" w:rsidRPr="00613304">
        <w:rPr>
          <w:rFonts w:cs="Times New Roman"/>
          <w:szCs w:val="24"/>
          <w:lang w:val="en-GB"/>
        </w:rPr>
        <w:t>(Svobodová,2007, p.7)</w:t>
      </w:r>
    </w:p>
    <w:p w14:paraId="09E24C77" w14:textId="1E7B8A73" w:rsidR="007E3331" w:rsidRPr="00613304" w:rsidRDefault="007E3331" w:rsidP="00B30CDB">
      <w:pPr>
        <w:rPr>
          <w:rFonts w:cs="Times New Roman"/>
          <w:szCs w:val="24"/>
          <w:lang w:val="en-GB"/>
        </w:rPr>
      </w:pPr>
      <w:r w:rsidRPr="00613304">
        <w:rPr>
          <w:rFonts w:cs="Times New Roman"/>
          <w:szCs w:val="24"/>
          <w:lang w:val="en-GB"/>
        </w:rPr>
        <w:t>Nevertheless,</w:t>
      </w:r>
      <w:r w:rsidR="006428C6">
        <w:rPr>
          <w:rFonts w:cs="Times New Roman"/>
          <w:szCs w:val="24"/>
          <w:lang w:val="en-GB"/>
        </w:rPr>
        <w:t xml:space="preserve"> according to Svobodová (2007),</w:t>
      </w:r>
      <w:r w:rsidRPr="00613304">
        <w:rPr>
          <w:rFonts w:cs="Times New Roman"/>
          <w:szCs w:val="24"/>
          <w:lang w:val="en-GB"/>
        </w:rPr>
        <w:t xml:space="preserve"> it cannot be said that the presence of a borrowing is – assuming it has a Czech equivalent – always redundant.</w:t>
      </w:r>
      <w:r w:rsidR="00B30CDB" w:rsidRPr="00613304">
        <w:rPr>
          <w:rFonts w:cs="Times New Roman"/>
          <w:szCs w:val="24"/>
          <w:lang w:val="en-GB"/>
        </w:rPr>
        <w:t xml:space="preserve"> On many occasions</w:t>
      </w:r>
      <w:r w:rsidR="00951B15">
        <w:rPr>
          <w:rFonts w:cs="Times New Roman"/>
          <w:szCs w:val="24"/>
          <w:lang w:val="en-GB"/>
        </w:rPr>
        <w:t>,</w:t>
      </w:r>
      <w:r w:rsidR="00B30CDB" w:rsidRPr="00613304">
        <w:rPr>
          <w:rFonts w:cs="Times New Roman"/>
          <w:szCs w:val="24"/>
          <w:lang w:val="en-GB"/>
        </w:rPr>
        <w:t xml:space="preserve"> the anglicism and the equivalent differ in</w:t>
      </w:r>
      <w:r w:rsidR="00951B15">
        <w:rPr>
          <w:rFonts w:cs="Times New Roman"/>
          <w:szCs w:val="24"/>
          <w:lang w:val="en-GB"/>
        </w:rPr>
        <w:t xml:space="preserve"> specific</w:t>
      </w:r>
      <w:r w:rsidR="00B30CDB" w:rsidRPr="00613304">
        <w:rPr>
          <w:rFonts w:cs="Times New Roman"/>
          <w:szCs w:val="24"/>
          <w:lang w:val="en-GB"/>
        </w:rPr>
        <w:t xml:space="preserve"> terms</w:t>
      </w:r>
      <w:r w:rsidR="00951B15">
        <w:rPr>
          <w:rFonts w:cs="Times New Roman"/>
          <w:szCs w:val="24"/>
          <w:lang w:val="en-GB"/>
        </w:rPr>
        <w:t>,</w:t>
      </w:r>
      <w:r w:rsidR="00B30CDB" w:rsidRPr="00613304">
        <w:rPr>
          <w:rFonts w:cs="Times New Roman"/>
          <w:szCs w:val="24"/>
          <w:lang w:val="en-GB"/>
        </w:rPr>
        <w:t xml:space="preserve"> and their usage depend</w:t>
      </w:r>
      <w:r w:rsidR="00951B15">
        <w:rPr>
          <w:rFonts w:cs="Times New Roman"/>
          <w:szCs w:val="24"/>
          <w:lang w:val="en-GB"/>
        </w:rPr>
        <w:t>s</w:t>
      </w:r>
      <w:r w:rsidR="00B30CDB" w:rsidRPr="00613304">
        <w:rPr>
          <w:rFonts w:cs="Times New Roman"/>
          <w:szCs w:val="24"/>
          <w:lang w:val="en-GB"/>
        </w:rPr>
        <w:t xml:space="preserve"> on the context – </w:t>
      </w:r>
      <w:r w:rsidR="00951B15">
        <w:rPr>
          <w:rFonts w:cs="Times New Roman"/>
          <w:szCs w:val="24"/>
          <w:lang w:val="en-GB"/>
        </w:rPr>
        <w:t>for instance</w:t>
      </w:r>
      <w:r w:rsidR="00655A4E">
        <w:rPr>
          <w:rFonts w:cs="Times New Roman"/>
          <w:szCs w:val="24"/>
          <w:lang w:val="en-GB"/>
        </w:rPr>
        <w:t>,</w:t>
      </w:r>
      <w:r w:rsidR="00B30CDB" w:rsidRPr="00613304">
        <w:rPr>
          <w:rFonts w:cs="Times New Roman"/>
          <w:szCs w:val="24"/>
          <w:lang w:val="en-GB"/>
        </w:rPr>
        <w:t xml:space="preserve"> </w:t>
      </w:r>
      <w:r w:rsidR="00B30CDB" w:rsidRPr="00035599">
        <w:rPr>
          <w:rFonts w:cs="Times New Roman"/>
          <w:i/>
          <w:iCs/>
          <w:szCs w:val="24"/>
          <w:lang w:val="en-GB"/>
        </w:rPr>
        <w:t>flexibilita</w:t>
      </w:r>
      <w:r w:rsidR="00B30CDB" w:rsidRPr="00613304">
        <w:rPr>
          <w:rFonts w:cs="Times New Roman"/>
          <w:szCs w:val="24"/>
          <w:lang w:val="en-GB"/>
        </w:rPr>
        <w:t xml:space="preserve"> – </w:t>
      </w:r>
      <w:r w:rsidR="00B30CDB" w:rsidRPr="00035599">
        <w:rPr>
          <w:rFonts w:cs="Times New Roman"/>
          <w:i/>
          <w:iCs/>
          <w:szCs w:val="24"/>
          <w:lang w:val="en-GB"/>
        </w:rPr>
        <w:t>ohebnost</w:t>
      </w:r>
      <w:r w:rsidR="00B30CDB" w:rsidRPr="00613304">
        <w:rPr>
          <w:rFonts w:cs="Times New Roman"/>
          <w:szCs w:val="24"/>
          <w:lang w:val="en-GB"/>
        </w:rPr>
        <w:t>.</w:t>
      </w:r>
      <w:r w:rsidRPr="00613304">
        <w:rPr>
          <w:rFonts w:cs="Times New Roman"/>
          <w:szCs w:val="24"/>
          <w:lang w:val="en-GB"/>
        </w:rPr>
        <w:t xml:space="preserve"> In some cases</w:t>
      </w:r>
      <w:r w:rsidR="00BC514E">
        <w:rPr>
          <w:rFonts w:cs="Times New Roman"/>
          <w:szCs w:val="24"/>
          <w:lang w:val="en-GB"/>
        </w:rPr>
        <w:t>,</w:t>
      </w:r>
      <w:r w:rsidRPr="00613304">
        <w:rPr>
          <w:rFonts w:cs="Times New Roman"/>
          <w:szCs w:val="24"/>
          <w:lang w:val="en-GB"/>
        </w:rPr>
        <w:t xml:space="preserve"> English expressions are </w:t>
      </w:r>
      <w:r w:rsidR="00B30CDB" w:rsidRPr="00613304">
        <w:rPr>
          <w:rFonts w:cs="Times New Roman"/>
          <w:szCs w:val="24"/>
          <w:lang w:val="en-GB"/>
        </w:rPr>
        <w:t xml:space="preserve">even </w:t>
      </w:r>
      <w:r w:rsidRPr="00613304">
        <w:rPr>
          <w:rFonts w:cs="Times New Roman"/>
          <w:szCs w:val="24"/>
          <w:lang w:val="en-GB"/>
        </w:rPr>
        <w:t>used as euphemisms. In order to avoid Czech words that are considered ina</w:t>
      </w:r>
      <w:r w:rsidR="00613304">
        <w:rPr>
          <w:rFonts w:cs="Times New Roman"/>
          <w:szCs w:val="24"/>
          <w:lang w:val="en-GB"/>
        </w:rPr>
        <w:t>p</w:t>
      </w:r>
      <w:r w:rsidRPr="00613304">
        <w:rPr>
          <w:rFonts w:cs="Times New Roman"/>
          <w:szCs w:val="24"/>
          <w:lang w:val="en-GB"/>
        </w:rPr>
        <w:t xml:space="preserve">propriate or might evoke awkward images, people tend to express themselves using English </w:t>
      </w:r>
      <w:r w:rsidR="00613304">
        <w:rPr>
          <w:rFonts w:cs="Times New Roman"/>
          <w:szCs w:val="24"/>
          <w:lang w:val="en-GB"/>
        </w:rPr>
        <w:t>e</w:t>
      </w:r>
      <w:r w:rsidRPr="00613304">
        <w:rPr>
          <w:rFonts w:cs="Times New Roman"/>
          <w:szCs w:val="24"/>
          <w:lang w:val="en-GB"/>
        </w:rPr>
        <w:t xml:space="preserve">quivalents. This tendency </w:t>
      </w:r>
      <w:r w:rsidRPr="00613304">
        <w:rPr>
          <w:rFonts w:cs="Times New Roman"/>
          <w:szCs w:val="24"/>
          <w:lang w:val="en-GB"/>
        </w:rPr>
        <w:lastRenderedPageBreak/>
        <w:t xml:space="preserve">is typical for drug users – instead of the word </w:t>
      </w:r>
      <w:r w:rsidRPr="00BC514E">
        <w:rPr>
          <w:rFonts w:cs="Times New Roman"/>
          <w:i/>
          <w:iCs/>
          <w:szCs w:val="24"/>
          <w:lang w:val="en-GB"/>
        </w:rPr>
        <w:t>kokain</w:t>
      </w:r>
      <w:r w:rsidRPr="00613304">
        <w:rPr>
          <w:rFonts w:cs="Times New Roman"/>
          <w:szCs w:val="24"/>
          <w:lang w:val="en-GB"/>
        </w:rPr>
        <w:t xml:space="preserve"> they often use its English synonym – </w:t>
      </w:r>
      <w:r w:rsidRPr="00BC514E">
        <w:rPr>
          <w:rFonts w:cs="Times New Roman"/>
          <w:i/>
          <w:iCs/>
          <w:szCs w:val="24"/>
          <w:lang w:val="en-GB"/>
        </w:rPr>
        <w:t>crack</w:t>
      </w:r>
      <w:r w:rsidRPr="00613304">
        <w:rPr>
          <w:rFonts w:cs="Times New Roman"/>
          <w:szCs w:val="24"/>
          <w:lang w:val="en-GB"/>
        </w:rPr>
        <w:t>.</w:t>
      </w:r>
      <w:r w:rsidR="00B30CDB" w:rsidRPr="00613304">
        <w:rPr>
          <w:rFonts w:cs="Times New Roman"/>
          <w:szCs w:val="24"/>
          <w:lang w:val="en-GB"/>
        </w:rPr>
        <w:t xml:space="preserve"> </w:t>
      </w:r>
      <w:r w:rsidR="00B66888" w:rsidRPr="00613304">
        <w:rPr>
          <w:rFonts w:cs="Times New Roman"/>
          <w:szCs w:val="24"/>
          <w:lang w:val="en-GB"/>
        </w:rPr>
        <w:t>(Svobodová, 2007, p.7)</w:t>
      </w:r>
    </w:p>
    <w:p w14:paraId="499C2B86" w14:textId="06251E19" w:rsidR="007E3331" w:rsidRPr="00613304" w:rsidRDefault="006428C6" w:rsidP="007E3331">
      <w:pPr>
        <w:spacing w:after="0"/>
        <w:rPr>
          <w:rFonts w:eastAsia="Times New Roman" w:cs="Times New Roman"/>
          <w:szCs w:val="24"/>
          <w:lang w:val="en-GB" w:eastAsia="cs-CZ"/>
        </w:rPr>
      </w:pPr>
      <w:r>
        <w:rPr>
          <w:rFonts w:eastAsia="Times New Roman" w:cs="Times New Roman"/>
          <w:szCs w:val="24"/>
          <w:lang w:val="en-GB" w:eastAsia="cs-CZ"/>
        </w:rPr>
        <w:t>Svobodová (2007) says that w</w:t>
      </w:r>
      <w:r w:rsidR="007E3331" w:rsidRPr="00613304">
        <w:rPr>
          <w:rFonts w:eastAsia="Times New Roman" w:cs="Times New Roman"/>
          <w:szCs w:val="24"/>
          <w:lang w:val="en-GB" w:eastAsia="cs-CZ"/>
        </w:rPr>
        <w:t>hile</w:t>
      </w:r>
      <w:r w:rsidR="00951B15">
        <w:rPr>
          <w:rFonts w:eastAsia="Times New Roman" w:cs="Times New Roman"/>
          <w:szCs w:val="24"/>
          <w:lang w:val="en-GB" w:eastAsia="cs-CZ"/>
        </w:rPr>
        <w:t xml:space="preserve"> the</w:t>
      </w:r>
      <w:r w:rsidR="007E3331" w:rsidRPr="00613304">
        <w:rPr>
          <w:rFonts w:eastAsia="Times New Roman" w:cs="Times New Roman"/>
          <w:szCs w:val="24"/>
          <w:lang w:val="en-GB" w:eastAsia="cs-CZ"/>
        </w:rPr>
        <w:t xml:space="preserve"> motivation for borrowing words from other languages is diverse, certain tendencies can be considered common for most foreign expressions. Initially, </w:t>
      </w:r>
      <w:r w:rsidR="00B66888" w:rsidRPr="00613304">
        <w:rPr>
          <w:rFonts w:eastAsia="Times New Roman" w:cs="Times New Roman"/>
          <w:szCs w:val="24"/>
          <w:lang w:val="en-GB" w:eastAsia="cs-CZ"/>
        </w:rPr>
        <w:t>borrowings</w:t>
      </w:r>
      <w:r w:rsidR="007E3331" w:rsidRPr="00613304">
        <w:rPr>
          <w:rFonts w:eastAsia="Times New Roman" w:cs="Times New Roman"/>
          <w:szCs w:val="24"/>
          <w:lang w:val="en-GB" w:eastAsia="cs-CZ"/>
        </w:rPr>
        <w:t xml:space="preserve"> are perceived as unconventional elements of the language </w:t>
      </w:r>
      <w:r w:rsidR="00951B15">
        <w:rPr>
          <w:rFonts w:eastAsia="Times New Roman" w:cs="Times New Roman"/>
          <w:szCs w:val="24"/>
          <w:lang w:val="en-GB" w:eastAsia="cs-CZ"/>
        </w:rPr>
        <w:t xml:space="preserve">that are </w:t>
      </w:r>
      <w:r w:rsidR="007E3331" w:rsidRPr="00613304">
        <w:rPr>
          <w:rFonts w:eastAsia="Times New Roman" w:cs="Times New Roman"/>
          <w:szCs w:val="24"/>
          <w:lang w:val="en-GB" w:eastAsia="cs-CZ"/>
        </w:rPr>
        <w:t>spoken only by</w:t>
      </w:r>
      <w:r w:rsidR="00B66888" w:rsidRPr="00613304">
        <w:rPr>
          <w:rFonts w:eastAsia="Times New Roman" w:cs="Times New Roman"/>
          <w:szCs w:val="24"/>
          <w:lang w:val="en-GB" w:eastAsia="cs-CZ"/>
        </w:rPr>
        <w:t xml:space="preserve"> a</w:t>
      </w:r>
      <w:r w:rsidR="007E3331" w:rsidRPr="00613304">
        <w:rPr>
          <w:rFonts w:eastAsia="Times New Roman" w:cs="Times New Roman"/>
          <w:szCs w:val="24"/>
          <w:lang w:val="en-GB" w:eastAsia="cs-CZ"/>
        </w:rPr>
        <w:t xml:space="preserve"> small group of users or even only </w:t>
      </w:r>
      <w:r w:rsidR="00B66888" w:rsidRPr="00613304">
        <w:rPr>
          <w:rFonts w:eastAsia="Times New Roman" w:cs="Times New Roman"/>
          <w:szCs w:val="24"/>
          <w:lang w:val="en-GB" w:eastAsia="cs-CZ"/>
        </w:rPr>
        <w:t xml:space="preserve">by </w:t>
      </w:r>
      <w:r w:rsidR="007E3331" w:rsidRPr="00613304">
        <w:rPr>
          <w:rFonts w:eastAsia="Times New Roman" w:cs="Times New Roman"/>
          <w:szCs w:val="24"/>
          <w:lang w:val="en-GB" w:eastAsia="cs-CZ"/>
        </w:rPr>
        <w:t xml:space="preserve">one </w:t>
      </w:r>
      <w:r w:rsidR="00B66888" w:rsidRPr="00613304">
        <w:rPr>
          <w:rFonts w:eastAsia="Times New Roman" w:cs="Times New Roman"/>
          <w:szCs w:val="24"/>
          <w:lang w:val="en-GB" w:eastAsia="cs-CZ"/>
        </w:rPr>
        <w:t>person and</w:t>
      </w:r>
      <w:r w:rsidR="007E3331" w:rsidRPr="00613304">
        <w:rPr>
          <w:rFonts w:eastAsia="Times New Roman" w:cs="Times New Roman"/>
          <w:szCs w:val="24"/>
          <w:lang w:val="en-GB" w:eastAsia="cs-CZ"/>
        </w:rPr>
        <w:t xml:space="preserve"> are incomprehensible for </w:t>
      </w:r>
      <w:r w:rsidR="00951B15">
        <w:rPr>
          <w:rFonts w:eastAsia="Times New Roman" w:cs="Times New Roman"/>
          <w:szCs w:val="24"/>
          <w:lang w:val="en-GB" w:eastAsia="cs-CZ"/>
        </w:rPr>
        <w:t xml:space="preserve">a </w:t>
      </w:r>
      <w:r w:rsidR="007E3331" w:rsidRPr="00613304">
        <w:rPr>
          <w:rFonts w:eastAsia="Times New Roman" w:cs="Times New Roman"/>
          <w:szCs w:val="24"/>
          <w:lang w:val="en-GB" w:eastAsia="cs-CZ"/>
        </w:rPr>
        <w:t xml:space="preserve">considerable part of society. </w:t>
      </w:r>
      <w:r w:rsidR="00951B15">
        <w:rPr>
          <w:rFonts w:eastAsia="Times New Roman" w:cs="Times New Roman"/>
          <w:szCs w:val="24"/>
          <w:lang w:val="en-GB" w:eastAsia="cs-CZ"/>
        </w:rPr>
        <w:t>For example, p</w:t>
      </w:r>
      <w:r w:rsidR="007E3331" w:rsidRPr="00613304">
        <w:rPr>
          <w:rFonts w:eastAsia="Times New Roman" w:cs="Times New Roman"/>
          <w:szCs w:val="24"/>
          <w:lang w:val="en-GB" w:eastAsia="cs-CZ"/>
        </w:rPr>
        <w:t>rofessional terminology is usually understood only by workers from the relevant sector. On the other hand, slang</w:t>
      </w:r>
      <w:r w:rsidR="00B66888" w:rsidRPr="00613304">
        <w:rPr>
          <w:rFonts w:eastAsia="Times New Roman" w:cs="Times New Roman"/>
          <w:szCs w:val="24"/>
          <w:lang w:val="en-GB" w:eastAsia="cs-CZ"/>
        </w:rPr>
        <w:t xml:space="preserve"> words</w:t>
      </w:r>
      <w:r w:rsidR="007E3331" w:rsidRPr="00613304">
        <w:rPr>
          <w:rFonts w:eastAsia="Times New Roman" w:cs="Times New Roman"/>
          <w:szCs w:val="24"/>
          <w:lang w:val="en-GB" w:eastAsia="cs-CZ"/>
        </w:rPr>
        <w:t xml:space="preserve"> originating from social networks are comprehensible mainly for teenagers. Even though i</w:t>
      </w:r>
      <w:r w:rsidR="00B66888" w:rsidRPr="00613304">
        <w:rPr>
          <w:rFonts w:eastAsia="Times New Roman" w:cs="Times New Roman"/>
          <w:szCs w:val="24"/>
          <w:lang w:val="en-GB" w:eastAsia="cs-CZ"/>
        </w:rPr>
        <w:t xml:space="preserve">t is expected </w:t>
      </w:r>
      <w:r w:rsidR="007E3331" w:rsidRPr="00613304">
        <w:rPr>
          <w:rFonts w:eastAsia="Times New Roman" w:cs="Times New Roman"/>
          <w:szCs w:val="24"/>
          <w:lang w:val="en-GB" w:eastAsia="cs-CZ"/>
        </w:rPr>
        <w:t xml:space="preserve">that certain loanwords will be incorporated </w:t>
      </w:r>
      <w:r w:rsidR="00951B15">
        <w:rPr>
          <w:rFonts w:eastAsia="Times New Roman" w:cs="Times New Roman"/>
          <w:szCs w:val="24"/>
          <w:lang w:val="en-GB" w:eastAsia="cs-CZ"/>
        </w:rPr>
        <w:t>in</w:t>
      </w:r>
      <w:r w:rsidR="007E3331" w:rsidRPr="00613304">
        <w:rPr>
          <w:rFonts w:eastAsia="Times New Roman" w:cs="Times New Roman"/>
          <w:szCs w:val="24"/>
          <w:lang w:val="en-GB" w:eastAsia="cs-CZ"/>
        </w:rPr>
        <w:t>to the Czech lexicon</w:t>
      </w:r>
      <w:r w:rsidR="00B66888" w:rsidRPr="00613304">
        <w:rPr>
          <w:rFonts w:eastAsia="Times New Roman" w:cs="Times New Roman"/>
          <w:szCs w:val="24"/>
          <w:lang w:val="en-GB" w:eastAsia="cs-CZ"/>
        </w:rPr>
        <w:t xml:space="preserve"> </w:t>
      </w:r>
      <w:r w:rsidR="007E3331" w:rsidRPr="00613304">
        <w:rPr>
          <w:rFonts w:eastAsia="Times New Roman" w:cs="Times New Roman"/>
          <w:szCs w:val="24"/>
          <w:lang w:val="en-GB" w:eastAsia="cs-CZ"/>
        </w:rPr>
        <w:t xml:space="preserve">- especially those that are supposed to fill a lexical gap </w:t>
      </w:r>
      <w:r w:rsidR="00B66888" w:rsidRPr="00613304">
        <w:rPr>
          <w:rFonts w:eastAsia="Times New Roman" w:cs="Times New Roman"/>
          <w:szCs w:val="24"/>
          <w:lang w:val="en-GB" w:eastAsia="cs-CZ"/>
        </w:rPr>
        <w:t>(</w:t>
      </w:r>
      <w:r w:rsidR="00101AA6">
        <w:rPr>
          <w:rFonts w:eastAsia="Times New Roman" w:cs="Times New Roman"/>
          <w:szCs w:val="24"/>
          <w:lang w:val="en-GB" w:eastAsia="cs-CZ"/>
        </w:rPr>
        <w:t>e.g.</w:t>
      </w:r>
      <w:r w:rsidR="00B66888" w:rsidRPr="00613304">
        <w:rPr>
          <w:rFonts w:eastAsia="Times New Roman" w:cs="Times New Roman"/>
          <w:szCs w:val="24"/>
          <w:lang w:val="en-GB" w:eastAsia="cs-CZ"/>
        </w:rPr>
        <w:t xml:space="preserve"> technology terminology) </w:t>
      </w:r>
      <w:r w:rsidR="00951B15">
        <w:rPr>
          <w:rFonts w:eastAsia="Times New Roman" w:cs="Times New Roman"/>
          <w:szCs w:val="24"/>
          <w:lang w:val="en-GB" w:eastAsia="cs-CZ"/>
        </w:rPr>
        <w:t>–</w:t>
      </w:r>
      <w:r w:rsidR="00B66888" w:rsidRPr="00613304">
        <w:rPr>
          <w:rFonts w:eastAsia="Times New Roman" w:cs="Times New Roman"/>
          <w:szCs w:val="24"/>
          <w:lang w:val="en-GB" w:eastAsia="cs-CZ"/>
        </w:rPr>
        <w:t xml:space="preserve"> </w:t>
      </w:r>
      <w:r w:rsidR="00951B15">
        <w:rPr>
          <w:rFonts w:eastAsia="Times New Roman" w:cs="Times New Roman"/>
          <w:szCs w:val="24"/>
          <w:lang w:val="en-GB" w:eastAsia="cs-CZ"/>
        </w:rPr>
        <w:t xml:space="preserve">the </w:t>
      </w:r>
      <w:r w:rsidR="007E3331" w:rsidRPr="00613304">
        <w:rPr>
          <w:rFonts w:eastAsia="Times New Roman" w:cs="Times New Roman"/>
          <w:szCs w:val="24"/>
          <w:lang w:val="en-GB" w:eastAsia="cs-CZ"/>
        </w:rPr>
        <w:t xml:space="preserve">future of many other foreign expressions is unpredictable. (Svobodová, 2007, p.7). Some loanwords </w:t>
      </w:r>
      <w:r w:rsidR="00B66888" w:rsidRPr="00613304">
        <w:rPr>
          <w:rFonts w:eastAsia="Times New Roman" w:cs="Times New Roman"/>
          <w:szCs w:val="24"/>
          <w:lang w:val="en-GB" w:eastAsia="cs-CZ"/>
        </w:rPr>
        <w:t>gradually</w:t>
      </w:r>
      <w:r w:rsidR="007E3331" w:rsidRPr="00613304">
        <w:rPr>
          <w:rFonts w:eastAsia="Times New Roman" w:cs="Times New Roman"/>
          <w:szCs w:val="24"/>
          <w:lang w:val="en-GB" w:eastAsia="cs-CZ"/>
        </w:rPr>
        <w:t xml:space="preserve"> start appearing in various kind</w:t>
      </w:r>
      <w:r w:rsidR="00B66888" w:rsidRPr="00613304">
        <w:rPr>
          <w:rFonts w:eastAsia="Times New Roman" w:cs="Times New Roman"/>
          <w:szCs w:val="24"/>
          <w:lang w:val="en-GB" w:eastAsia="cs-CZ"/>
        </w:rPr>
        <w:t>s</w:t>
      </w:r>
      <w:r w:rsidR="007E3331" w:rsidRPr="00613304">
        <w:rPr>
          <w:rFonts w:eastAsia="Times New Roman" w:cs="Times New Roman"/>
          <w:szCs w:val="24"/>
          <w:lang w:val="en-GB" w:eastAsia="cs-CZ"/>
        </w:rPr>
        <w:t xml:space="preserve"> of </w:t>
      </w:r>
      <w:r w:rsidR="00F84075" w:rsidRPr="00613304">
        <w:rPr>
          <w:rFonts w:eastAsia="Times New Roman" w:cs="Times New Roman"/>
          <w:szCs w:val="24"/>
          <w:lang w:val="en-GB" w:eastAsia="cs-CZ"/>
        </w:rPr>
        <w:t>media</w:t>
      </w:r>
      <w:r w:rsidR="0077626A">
        <w:rPr>
          <w:rFonts w:eastAsia="Times New Roman" w:cs="Times New Roman"/>
          <w:szCs w:val="24"/>
          <w:lang w:val="en-GB" w:eastAsia="cs-CZ"/>
        </w:rPr>
        <w:t>,</w:t>
      </w:r>
      <w:r w:rsidR="00F84075" w:rsidRPr="00613304">
        <w:rPr>
          <w:rFonts w:eastAsia="Times New Roman" w:cs="Times New Roman"/>
          <w:szCs w:val="24"/>
          <w:lang w:val="en-GB" w:eastAsia="cs-CZ"/>
        </w:rPr>
        <w:t xml:space="preserve"> which increase</w:t>
      </w:r>
      <w:r w:rsidR="0077626A">
        <w:rPr>
          <w:rFonts w:eastAsia="Times New Roman" w:cs="Times New Roman"/>
          <w:szCs w:val="24"/>
          <w:lang w:val="en-GB" w:eastAsia="cs-CZ"/>
        </w:rPr>
        <w:t>s the</w:t>
      </w:r>
      <w:r w:rsidR="00F84075" w:rsidRPr="00613304">
        <w:rPr>
          <w:rFonts w:eastAsia="Times New Roman" w:cs="Times New Roman"/>
          <w:szCs w:val="24"/>
          <w:lang w:val="en-GB" w:eastAsia="cs-CZ"/>
        </w:rPr>
        <w:t xml:space="preserve"> probability of their</w:t>
      </w:r>
      <w:r w:rsidR="007E3331" w:rsidRPr="00613304">
        <w:rPr>
          <w:rFonts w:eastAsia="Times New Roman" w:cs="Times New Roman"/>
          <w:szCs w:val="24"/>
          <w:lang w:val="en-GB" w:eastAsia="cs-CZ"/>
        </w:rPr>
        <w:t xml:space="preserve"> spread in</w:t>
      </w:r>
      <w:r w:rsidR="00F84075" w:rsidRPr="00613304">
        <w:rPr>
          <w:rFonts w:eastAsia="Times New Roman" w:cs="Times New Roman"/>
          <w:szCs w:val="24"/>
          <w:lang w:val="en-GB" w:eastAsia="cs-CZ"/>
        </w:rPr>
        <w:t xml:space="preserve"> Czech</w:t>
      </w:r>
      <w:r w:rsidR="007E3331" w:rsidRPr="00613304">
        <w:rPr>
          <w:rFonts w:eastAsia="Times New Roman" w:cs="Times New Roman"/>
          <w:szCs w:val="24"/>
          <w:lang w:val="en-GB" w:eastAsia="cs-CZ"/>
        </w:rPr>
        <w:t xml:space="preserve"> society. Over time, </w:t>
      </w:r>
      <w:r w:rsidR="00F84075" w:rsidRPr="00613304">
        <w:rPr>
          <w:rFonts w:eastAsia="Times New Roman" w:cs="Times New Roman"/>
          <w:szCs w:val="24"/>
          <w:lang w:val="en-GB" w:eastAsia="cs-CZ"/>
        </w:rPr>
        <w:t>some</w:t>
      </w:r>
      <w:r w:rsidR="007E3331" w:rsidRPr="00613304">
        <w:rPr>
          <w:rFonts w:eastAsia="Times New Roman" w:cs="Times New Roman"/>
          <w:szCs w:val="24"/>
          <w:lang w:val="en-GB" w:eastAsia="cs-CZ"/>
        </w:rPr>
        <w:t xml:space="preserve"> loanword</w:t>
      </w:r>
      <w:r w:rsidR="00F84075" w:rsidRPr="00613304">
        <w:rPr>
          <w:rFonts w:eastAsia="Times New Roman" w:cs="Times New Roman"/>
          <w:szCs w:val="24"/>
          <w:lang w:val="en-GB" w:eastAsia="cs-CZ"/>
        </w:rPr>
        <w:t>s</w:t>
      </w:r>
      <w:r w:rsidR="007E3331" w:rsidRPr="00613304">
        <w:rPr>
          <w:rFonts w:eastAsia="Times New Roman" w:cs="Times New Roman"/>
          <w:szCs w:val="24"/>
          <w:lang w:val="en-GB" w:eastAsia="cs-CZ"/>
        </w:rPr>
        <w:t xml:space="preserve"> may </w:t>
      </w:r>
      <w:r w:rsidR="00F84075" w:rsidRPr="00613304">
        <w:rPr>
          <w:rFonts w:eastAsia="Times New Roman" w:cs="Times New Roman"/>
          <w:szCs w:val="24"/>
          <w:lang w:val="en-GB" w:eastAsia="cs-CZ"/>
        </w:rPr>
        <w:t>lose</w:t>
      </w:r>
      <w:r w:rsidR="007E3331" w:rsidRPr="00613304">
        <w:rPr>
          <w:rFonts w:eastAsia="Times New Roman" w:cs="Times New Roman"/>
          <w:szCs w:val="24"/>
          <w:lang w:val="en-GB" w:eastAsia="cs-CZ"/>
        </w:rPr>
        <w:t xml:space="preserve"> </w:t>
      </w:r>
      <w:r w:rsidR="0077626A">
        <w:rPr>
          <w:rFonts w:eastAsia="Times New Roman" w:cs="Times New Roman"/>
          <w:szCs w:val="24"/>
          <w:lang w:val="en-GB" w:eastAsia="cs-CZ"/>
        </w:rPr>
        <w:t>their</w:t>
      </w:r>
      <w:r w:rsidR="007E3331" w:rsidRPr="00613304">
        <w:rPr>
          <w:rFonts w:eastAsia="Times New Roman" w:cs="Times New Roman"/>
          <w:szCs w:val="24"/>
          <w:lang w:val="en-GB" w:eastAsia="cs-CZ"/>
        </w:rPr>
        <w:t xml:space="preserve"> foreign character, adapt to our language </w:t>
      </w:r>
      <w:r w:rsidR="00F84075" w:rsidRPr="00613304">
        <w:rPr>
          <w:rFonts w:eastAsia="Times New Roman" w:cs="Times New Roman"/>
          <w:szCs w:val="24"/>
          <w:lang w:val="en-GB" w:eastAsia="cs-CZ"/>
        </w:rPr>
        <w:t>system,</w:t>
      </w:r>
      <w:r w:rsidR="007E3331" w:rsidRPr="00613304">
        <w:rPr>
          <w:rFonts w:eastAsia="Times New Roman" w:cs="Times New Roman"/>
          <w:szCs w:val="24"/>
          <w:lang w:val="en-GB" w:eastAsia="cs-CZ"/>
        </w:rPr>
        <w:t xml:space="preserve"> and become comprehensible for </w:t>
      </w:r>
      <w:r w:rsidR="00F84075" w:rsidRPr="00613304">
        <w:rPr>
          <w:rFonts w:eastAsia="Times New Roman" w:cs="Times New Roman"/>
          <w:szCs w:val="24"/>
          <w:lang w:val="en-GB" w:eastAsia="cs-CZ"/>
        </w:rPr>
        <w:t>most members of s</w:t>
      </w:r>
      <w:r w:rsidR="007E3331" w:rsidRPr="00613304">
        <w:rPr>
          <w:rFonts w:eastAsia="Times New Roman" w:cs="Times New Roman"/>
          <w:szCs w:val="24"/>
          <w:lang w:val="en-GB" w:eastAsia="cs-CZ"/>
        </w:rPr>
        <w:t>ociety - they are fully integrated in</w:t>
      </w:r>
      <w:r w:rsidR="0077626A">
        <w:rPr>
          <w:rFonts w:eastAsia="Times New Roman" w:cs="Times New Roman"/>
          <w:szCs w:val="24"/>
          <w:lang w:val="en-GB" w:eastAsia="cs-CZ"/>
        </w:rPr>
        <w:t>to</w:t>
      </w:r>
      <w:r w:rsidR="007E3331" w:rsidRPr="00613304">
        <w:rPr>
          <w:rFonts w:eastAsia="Times New Roman" w:cs="Times New Roman"/>
          <w:szCs w:val="24"/>
          <w:lang w:val="en-GB" w:eastAsia="cs-CZ"/>
        </w:rPr>
        <w:t xml:space="preserve"> the lexicon. On the other hand, other borrowings may be used rather </w:t>
      </w:r>
      <w:r w:rsidR="00F84075" w:rsidRPr="00613304">
        <w:rPr>
          <w:rFonts w:eastAsia="Times New Roman" w:cs="Times New Roman"/>
          <w:szCs w:val="24"/>
          <w:lang w:val="en-GB" w:eastAsia="cs-CZ"/>
        </w:rPr>
        <w:t>sporadically,</w:t>
      </w:r>
      <w:r w:rsidR="007E3331" w:rsidRPr="00613304">
        <w:rPr>
          <w:rFonts w:eastAsia="Times New Roman" w:cs="Times New Roman"/>
          <w:szCs w:val="24"/>
          <w:lang w:val="en-GB" w:eastAsia="cs-CZ"/>
        </w:rPr>
        <w:t xml:space="preserve"> and </w:t>
      </w:r>
      <w:r w:rsidR="00AD0B18" w:rsidRPr="00613304">
        <w:rPr>
          <w:rFonts w:eastAsia="Times New Roman" w:cs="Times New Roman"/>
          <w:szCs w:val="24"/>
          <w:lang w:val="en-GB" w:eastAsia="cs-CZ"/>
        </w:rPr>
        <w:t>people</w:t>
      </w:r>
      <w:r w:rsidR="007E3331" w:rsidRPr="00613304">
        <w:rPr>
          <w:rFonts w:eastAsia="Times New Roman" w:cs="Times New Roman"/>
          <w:szCs w:val="24"/>
          <w:lang w:val="en-GB" w:eastAsia="cs-CZ"/>
        </w:rPr>
        <w:t xml:space="preserve"> </w:t>
      </w:r>
      <w:r w:rsidR="00F84075" w:rsidRPr="00613304">
        <w:rPr>
          <w:rFonts w:eastAsia="Times New Roman" w:cs="Times New Roman"/>
          <w:szCs w:val="24"/>
          <w:lang w:val="en-GB" w:eastAsia="cs-CZ"/>
        </w:rPr>
        <w:t>may</w:t>
      </w:r>
      <w:r w:rsidR="007E3331" w:rsidRPr="00613304">
        <w:rPr>
          <w:rFonts w:eastAsia="Times New Roman" w:cs="Times New Roman"/>
          <w:szCs w:val="24"/>
          <w:lang w:val="en-GB" w:eastAsia="cs-CZ"/>
        </w:rPr>
        <w:t xml:space="preserve"> not accept </w:t>
      </w:r>
      <w:r w:rsidR="00F84075" w:rsidRPr="00613304">
        <w:rPr>
          <w:rFonts w:eastAsia="Times New Roman" w:cs="Times New Roman"/>
          <w:szCs w:val="24"/>
          <w:lang w:val="en-GB" w:eastAsia="cs-CZ"/>
        </w:rPr>
        <w:t>them</w:t>
      </w:r>
      <w:r w:rsidR="007E3331" w:rsidRPr="00613304">
        <w:rPr>
          <w:rFonts w:eastAsia="Times New Roman" w:cs="Times New Roman"/>
          <w:szCs w:val="24"/>
          <w:lang w:val="en-GB" w:eastAsia="cs-CZ"/>
        </w:rPr>
        <w:t xml:space="preserve"> as natural</w:t>
      </w:r>
      <w:r w:rsidR="00AD0B18" w:rsidRPr="00613304">
        <w:rPr>
          <w:rFonts w:eastAsia="Times New Roman" w:cs="Times New Roman"/>
          <w:szCs w:val="24"/>
          <w:lang w:val="en-GB" w:eastAsia="cs-CZ"/>
        </w:rPr>
        <w:t xml:space="preserve"> elements</w:t>
      </w:r>
      <w:r w:rsidR="007E3331" w:rsidRPr="00613304">
        <w:rPr>
          <w:rFonts w:eastAsia="Times New Roman" w:cs="Times New Roman"/>
          <w:szCs w:val="24"/>
          <w:lang w:val="en-GB" w:eastAsia="cs-CZ"/>
        </w:rPr>
        <w:t xml:space="preserve"> of </w:t>
      </w:r>
      <w:r w:rsidR="00AD0B18" w:rsidRPr="00613304">
        <w:rPr>
          <w:rFonts w:eastAsia="Times New Roman" w:cs="Times New Roman"/>
          <w:szCs w:val="24"/>
          <w:lang w:val="en-GB" w:eastAsia="cs-CZ"/>
        </w:rPr>
        <w:t>the Czech language system</w:t>
      </w:r>
      <w:r w:rsidR="007E3331" w:rsidRPr="00613304">
        <w:rPr>
          <w:rFonts w:eastAsia="Times New Roman" w:cs="Times New Roman"/>
          <w:szCs w:val="24"/>
          <w:lang w:val="en-GB" w:eastAsia="cs-CZ"/>
        </w:rPr>
        <w:t>. (Svobodová, 2007, p.20-22).</w:t>
      </w:r>
    </w:p>
    <w:p w14:paraId="073E99A9" w14:textId="0EBD7BE0" w:rsidR="007E3331" w:rsidRDefault="007E3331" w:rsidP="00655A4E">
      <w:pPr>
        <w:rPr>
          <w:rFonts w:cs="Times New Roman"/>
          <w:szCs w:val="24"/>
          <w:lang w:val="en-GB"/>
        </w:rPr>
      </w:pPr>
      <w:r w:rsidRPr="00613304">
        <w:rPr>
          <w:rFonts w:eastAsia="Times New Roman" w:cs="Times New Roman"/>
          <w:szCs w:val="24"/>
          <w:lang w:val="en-GB" w:eastAsia="cs-CZ"/>
        </w:rPr>
        <w:t xml:space="preserve">As it is </w:t>
      </w:r>
      <w:r w:rsidR="0077626A">
        <w:rPr>
          <w:rFonts w:eastAsia="Times New Roman" w:cs="Times New Roman"/>
          <w:szCs w:val="24"/>
          <w:lang w:val="en-GB" w:eastAsia="cs-CZ"/>
        </w:rPr>
        <w:t>evident</w:t>
      </w:r>
      <w:r w:rsidRPr="00613304">
        <w:rPr>
          <w:rFonts w:eastAsia="Times New Roman" w:cs="Times New Roman"/>
          <w:szCs w:val="24"/>
          <w:lang w:val="en-GB" w:eastAsia="cs-CZ"/>
        </w:rPr>
        <w:t xml:space="preserve"> from the previous sub-chapter </w:t>
      </w:r>
      <w:r w:rsidR="00AD0B18" w:rsidRPr="00613304">
        <w:rPr>
          <w:rFonts w:eastAsia="Times New Roman" w:cs="Times New Roman"/>
          <w:szCs w:val="24"/>
          <w:lang w:val="en-GB" w:eastAsia="cs-CZ"/>
        </w:rPr>
        <w:t>and</w:t>
      </w:r>
      <w:r w:rsidRPr="00613304">
        <w:rPr>
          <w:rFonts w:eastAsia="Times New Roman" w:cs="Times New Roman"/>
          <w:szCs w:val="24"/>
          <w:lang w:val="en-GB" w:eastAsia="cs-CZ"/>
        </w:rPr>
        <w:t xml:space="preserve"> the paragraphs above, the areas in which borrowings usually appear are various and are depend</w:t>
      </w:r>
      <w:r w:rsidR="00AD0B18" w:rsidRPr="00613304">
        <w:rPr>
          <w:rFonts w:eastAsia="Times New Roman" w:cs="Times New Roman"/>
          <w:szCs w:val="24"/>
          <w:lang w:val="en-GB" w:eastAsia="cs-CZ"/>
        </w:rPr>
        <w:t>e</w:t>
      </w:r>
      <w:r w:rsidRPr="00613304">
        <w:rPr>
          <w:rFonts w:eastAsia="Times New Roman" w:cs="Times New Roman"/>
          <w:szCs w:val="24"/>
          <w:lang w:val="en-GB" w:eastAsia="cs-CZ"/>
        </w:rPr>
        <w:t xml:space="preserve">nt mainly on the contact of two societies </w:t>
      </w:r>
      <w:r w:rsidR="0077626A">
        <w:rPr>
          <w:rFonts w:eastAsia="Times New Roman" w:cs="Times New Roman"/>
          <w:szCs w:val="24"/>
          <w:lang w:val="en-GB" w:eastAsia="cs-CZ"/>
        </w:rPr>
        <w:t>that</w:t>
      </w:r>
      <w:r w:rsidRPr="00613304">
        <w:rPr>
          <w:rFonts w:eastAsia="Times New Roman" w:cs="Times New Roman"/>
          <w:szCs w:val="24"/>
          <w:lang w:val="en-GB" w:eastAsia="cs-CZ"/>
        </w:rPr>
        <w:t xml:space="preserve"> speak different languages. </w:t>
      </w:r>
      <w:r w:rsidR="00AD0B18" w:rsidRPr="00613304">
        <w:rPr>
          <w:rFonts w:eastAsia="Times New Roman" w:cs="Times New Roman"/>
          <w:szCs w:val="24"/>
          <w:lang w:val="en-GB" w:eastAsia="cs-CZ"/>
        </w:rPr>
        <w:t>According to Viereck (2005)</w:t>
      </w:r>
      <w:r w:rsidR="00655A4E">
        <w:rPr>
          <w:rFonts w:eastAsia="Times New Roman" w:cs="Times New Roman"/>
          <w:szCs w:val="24"/>
          <w:lang w:val="en-GB" w:eastAsia="cs-CZ"/>
        </w:rPr>
        <w:t>,</w:t>
      </w:r>
      <w:r w:rsidR="00AD0B18" w:rsidRPr="00613304">
        <w:rPr>
          <w:rFonts w:eastAsia="Times New Roman" w:cs="Times New Roman"/>
          <w:szCs w:val="24"/>
          <w:lang w:val="en-GB" w:eastAsia="cs-CZ"/>
        </w:rPr>
        <w:t xml:space="preserve"> w</w:t>
      </w:r>
      <w:r w:rsidRPr="00613304">
        <w:rPr>
          <w:rFonts w:eastAsia="Times New Roman" w:cs="Times New Roman"/>
          <w:szCs w:val="24"/>
          <w:lang w:val="en-GB" w:eastAsia="cs-CZ"/>
        </w:rPr>
        <w:t xml:space="preserve">hile many borrowings were integrated </w:t>
      </w:r>
      <w:r w:rsidR="0077626A">
        <w:rPr>
          <w:rFonts w:eastAsia="Times New Roman" w:cs="Times New Roman"/>
          <w:szCs w:val="24"/>
          <w:lang w:val="en-GB" w:eastAsia="cs-CZ"/>
        </w:rPr>
        <w:t>in</w:t>
      </w:r>
      <w:r w:rsidRPr="00613304">
        <w:rPr>
          <w:rFonts w:eastAsia="Times New Roman" w:cs="Times New Roman"/>
          <w:szCs w:val="24"/>
          <w:lang w:val="en-GB" w:eastAsia="cs-CZ"/>
        </w:rPr>
        <w:t>to the Czech lexicon before 1989,</w:t>
      </w:r>
      <w:r w:rsidRPr="00613304">
        <w:rPr>
          <w:rFonts w:cs="Times New Roman"/>
          <w:szCs w:val="24"/>
          <w:lang w:val="en-GB"/>
        </w:rPr>
        <w:t xml:space="preserve"> the turning point came during the last decade of the twentieth century when the Czech Republic opened to the world</w:t>
      </w:r>
      <w:r w:rsidR="0077626A">
        <w:rPr>
          <w:rFonts w:cs="Times New Roman"/>
          <w:szCs w:val="24"/>
          <w:lang w:val="en-GB"/>
        </w:rPr>
        <w:t>,</w:t>
      </w:r>
      <w:r w:rsidRPr="00613304">
        <w:rPr>
          <w:rFonts w:cs="Times New Roman"/>
          <w:szCs w:val="24"/>
          <w:lang w:val="en-GB"/>
        </w:rPr>
        <w:t xml:space="preserve"> and together with newly established international relations</w:t>
      </w:r>
      <w:r w:rsidR="006428C6">
        <w:rPr>
          <w:rFonts w:cs="Times New Roman"/>
          <w:szCs w:val="24"/>
          <w:lang w:val="en-GB"/>
        </w:rPr>
        <w:t>,</w:t>
      </w:r>
      <w:r w:rsidRPr="00613304">
        <w:rPr>
          <w:rFonts w:cs="Times New Roman"/>
          <w:szCs w:val="24"/>
          <w:lang w:val="en-GB"/>
        </w:rPr>
        <w:t xml:space="preserve"> it was displayed to countless foreign expressions. (Viereck, 200</w:t>
      </w:r>
      <w:r w:rsidR="00AD0B18" w:rsidRPr="00613304">
        <w:rPr>
          <w:rFonts w:cs="Times New Roman"/>
          <w:szCs w:val="24"/>
          <w:lang w:val="en-GB"/>
        </w:rPr>
        <w:t>5</w:t>
      </w:r>
      <w:r w:rsidRPr="00613304">
        <w:rPr>
          <w:rFonts w:cs="Times New Roman"/>
          <w:szCs w:val="24"/>
          <w:lang w:val="en-GB"/>
        </w:rPr>
        <w:t xml:space="preserve">, p.261). While English words appeared in almost every domain, Bozděchová (1997)  </w:t>
      </w:r>
      <w:r w:rsidR="00AD0B18" w:rsidRPr="00613304">
        <w:rPr>
          <w:rFonts w:cs="Times New Roman"/>
          <w:szCs w:val="24"/>
          <w:lang w:val="en-GB"/>
        </w:rPr>
        <w:t>emphasizes</w:t>
      </w:r>
      <w:r w:rsidRPr="00613304">
        <w:rPr>
          <w:rFonts w:cs="Times New Roman"/>
          <w:szCs w:val="24"/>
          <w:lang w:val="en-GB"/>
        </w:rPr>
        <w:t xml:space="preserve"> especially the spheres of sports (</w:t>
      </w:r>
      <w:r w:rsidRPr="00613304">
        <w:rPr>
          <w:rFonts w:cs="Times New Roman"/>
          <w:i/>
          <w:iCs/>
          <w:szCs w:val="24"/>
          <w:lang w:val="en-GB"/>
        </w:rPr>
        <w:t>skipas, fitness-centrum</w:t>
      </w:r>
      <w:r w:rsidRPr="00613304">
        <w:rPr>
          <w:rFonts w:cs="Times New Roman"/>
          <w:szCs w:val="24"/>
          <w:lang w:val="en-GB"/>
        </w:rPr>
        <w:t>), technology and electronics (</w:t>
      </w:r>
      <w:r w:rsidRPr="00613304">
        <w:rPr>
          <w:rFonts w:cs="Times New Roman"/>
          <w:i/>
          <w:iCs/>
          <w:szCs w:val="24"/>
          <w:lang w:val="en-GB"/>
        </w:rPr>
        <w:t>displej</w:t>
      </w:r>
      <w:r w:rsidRPr="00613304">
        <w:rPr>
          <w:rFonts w:cs="Times New Roman"/>
          <w:szCs w:val="24"/>
          <w:lang w:val="en-GB"/>
        </w:rPr>
        <w:t xml:space="preserve">), computers and the </w:t>
      </w:r>
      <w:r w:rsidR="00655A4E">
        <w:rPr>
          <w:rFonts w:cs="Times New Roman"/>
          <w:szCs w:val="24"/>
          <w:lang w:val="en-GB"/>
        </w:rPr>
        <w:t>I</w:t>
      </w:r>
      <w:r w:rsidRPr="00613304">
        <w:rPr>
          <w:rFonts w:cs="Times New Roman"/>
          <w:szCs w:val="24"/>
          <w:lang w:val="en-GB"/>
        </w:rPr>
        <w:t>nternet (</w:t>
      </w:r>
      <w:r w:rsidRPr="00613304">
        <w:rPr>
          <w:rFonts w:cs="Times New Roman"/>
          <w:i/>
          <w:iCs/>
          <w:szCs w:val="24"/>
          <w:lang w:val="en-GB"/>
        </w:rPr>
        <w:t>hardware, upgrade</w:t>
      </w:r>
      <w:r w:rsidRPr="00613304">
        <w:rPr>
          <w:rFonts w:cs="Times New Roman"/>
          <w:szCs w:val="24"/>
          <w:lang w:val="en-GB"/>
        </w:rPr>
        <w:t>) as well as the area of advertising (</w:t>
      </w:r>
      <w:r w:rsidRPr="00613304">
        <w:rPr>
          <w:rFonts w:cs="Times New Roman"/>
          <w:i/>
          <w:iCs/>
          <w:szCs w:val="24"/>
          <w:lang w:val="en-GB"/>
        </w:rPr>
        <w:t>billboard, poster</w:t>
      </w:r>
      <w:r w:rsidRPr="00613304">
        <w:rPr>
          <w:rFonts w:cs="Times New Roman"/>
          <w:szCs w:val="24"/>
          <w:lang w:val="en-GB"/>
        </w:rPr>
        <w:t>) or trade (</w:t>
      </w:r>
      <w:r w:rsidRPr="00613304">
        <w:rPr>
          <w:rFonts w:cs="Times New Roman"/>
          <w:i/>
          <w:iCs/>
          <w:szCs w:val="24"/>
          <w:lang w:val="en-GB"/>
        </w:rPr>
        <w:t>leasing, second-hand</w:t>
      </w:r>
      <w:r w:rsidRPr="00613304">
        <w:rPr>
          <w:rFonts w:cs="Times New Roman"/>
          <w:szCs w:val="24"/>
          <w:lang w:val="en-GB"/>
        </w:rPr>
        <w:t>). They are also</w:t>
      </w:r>
      <w:r w:rsidR="0077626A">
        <w:rPr>
          <w:rFonts w:cs="Times New Roman"/>
          <w:szCs w:val="24"/>
          <w:lang w:val="en-GB"/>
        </w:rPr>
        <w:t xml:space="preserve"> an</w:t>
      </w:r>
      <w:r w:rsidRPr="00613304">
        <w:rPr>
          <w:rFonts w:cs="Times New Roman"/>
          <w:szCs w:val="24"/>
          <w:lang w:val="en-GB"/>
        </w:rPr>
        <w:t xml:space="preserve"> important part of common slang (</w:t>
      </w:r>
      <w:r w:rsidRPr="00613304">
        <w:rPr>
          <w:rFonts w:cs="Times New Roman"/>
          <w:i/>
          <w:iCs/>
          <w:szCs w:val="24"/>
          <w:lang w:val="en-GB"/>
        </w:rPr>
        <w:t>workoholik, homelesák</w:t>
      </w:r>
      <w:r w:rsidRPr="00613304">
        <w:rPr>
          <w:rFonts w:cs="Times New Roman"/>
          <w:szCs w:val="24"/>
          <w:lang w:val="en-GB"/>
        </w:rPr>
        <w:t>)</w:t>
      </w:r>
      <w:r w:rsidR="00AD0B18" w:rsidRPr="00613304">
        <w:rPr>
          <w:rFonts w:cs="Times New Roman"/>
          <w:szCs w:val="24"/>
          <w:lang w:val="en-GB"/>
        </w:rPr>
        <w:t xml:space="preserve"> and play a crucial role in journalism and mass media</w:t>
      </w:r>
      <w:r w:rsidRPr="00613304">
        <w:rPr>
          <w:rFonts w:cs="Times New Roman"/>
          <w:szCs w:val="24"/>
          <w:lang w:val="en-GB"/>
        </w:rPr>
        <w:t>. (</w:t>
      </w:r>
      <w:r w:rsidR="00AD0B18" w:rsidRPr="00613304">
        <w:rPr>
          <w:rFonts w:cs="Times New Roman"/>
          <w:szCs w:val="24"/>
          <w:lang w:val="en-GB"/>
        </w:rPr>
        <w:t>Svobodová, 2009, p.9, Bozděchová</w:t>
      </w:r>
      <w:r w:rsidRPr="00613304">
        <w:rPr>
          <w:rFonts w:cs="Times New Roman"/>
          <w:szCs w:val="24"/>
          <w:lang w:val="en-GB"/>
        </w:rPr>
        <w:t xml:space="preserve">, 1997, p.277) </w:t>
      </w:r>
    </w:p>
    <w:p w14:paraId="1645F9B3" w14:textId="1588F9C8" w:rsidR="006428C6" w:rsidRDefault="006428C6" w:rsidP="00655A4E">
      <w:pPr>
        <w:rPr>
          <w:rFonts w:cs="Times New Roman"/>
          <w:szCs w:val="24"/>
          <w:lang w:val="en-GB"/>
        </w:rPr>
      </w:pPr>
    </w:p>
    <w:p w14:paraId="42E33882" w14:textId="77777777" w:rsidR="006428C6" w:rsidRPr="00655A4E" w:rsidRDefault="006428C6" w:rsidP="00655A4E">
      <w:pPr>
        <w:rPr>
          <w:rFonts w:cs="Times New Roman"/>
          <w:szCs w:val="24"/>
          <w:lang w:val="en-GB"/>
        </w:rPr>
      </w:pPr>
    </w:p>
    <w:p w14:paraId="0799A40B" w14:textId="4C5FFAD3" w:rsidR="007E3331" w:rsidRPr="00613304" w:rsidRDefault="00D1555D" w:rsidP="00D1555D">
      <w:pPr>
        <w:pStyle w:val="BC2"/>
        <w:rPr>
          <w:rFonts w:eastAsia="Times New Roman"/>
          <w:lang w:val="en-GB" w:eastAsia="cs-CZ"/>
        </w:rPr>
      </w:pPr>
      <w:bookmarkStart w:id="6" w:name="_Toc76111566"/>
      <w:r w:rsidRPr="00613304">
        <w:rPr>
          <w:rFonts w:eastAsia="Times New Roman"/>
          <w:lang w:val="en-GB" w:eastAsia="cs-CZ"/>
        </w:rPr>
        <w:lastRenderedPageBreak/>
        <w:t>The role of English in the life of Czech teenagers</w:t>
      </w:r>
      <w:bookmarkEnd w:id="6"/>
    </w:p>
    <w:p w14:paraId="6DB10DAF" w14:textId="79B4244A" w:rsidR="00D1555D" w:rsidRPr="00613304" w:rsidRDefault="00D1555D" w:rsidP="00911CC6">
      <w:pPr>
        <w:rPr>
          <w:lang w:val="en-GB"/>
        </w:rPr>
      </w:pPr>
      <w:r w:rsidRPr="00613304">
        <w:rPr>
          <w:lang w:val="en-GB"/>
        </w:rPr>
        <w:t>As mentioned above</w:t>
      </w:r>
      <w:r w:rsidR="0077626A">
        <w:rPr>
          <w:lang w:val="en-GB"/>
        </w:rPr>
        <w:t>,</w:t>
      </w:r>
      <w:r w:rsidRPr="00613304">
        <w:rPr>
          <w:lang w:val="en-GB"/>
        </w:rPr>
        <w:t xml:space="preserve"> English plays an important role not only as a source of expressions lacking in the Czech language but also a</w:t>
      </w:r>
      <w:r w:rsidR="0077626A">
        <w:rPr>
          <w:lang w:val="en-GB"/>
        </w:rPr>
        <w:t>s</w:t>
      </w:r>
      <w:r w:rsidRPr="00613304">
        <w:rPr>
          <w:lang w:val="en-GB"/>
        </w:rPr>
        <w:t xml:space="preserve"> </w:t>
      </w:r>
      <w:r w:rsidR="0077626A">
        <w:rPr>
          <w:lang w:val="en-GB"/>
        </w:rPr>
        <w:t xml:space="preserve">a </w:t>
      </w:r>
      <w:r w:rsidRPr="00613304">
        <w:rPr>
          <w:lang w:val="en-GB"/>
        </w:rPr>
        <w:t xml:space="preserve">symbol that indicates </w:t>
      </w:r>
      <w:r w:rsidR="0077626A">
        <w:rPr>
          <w:lang w:val="en-GB"/>
        </w:rPr>
        <w:t xml:space="preserve">a </w:t>
      </w:r>
      <w:r w:rsidRPr="00613304">
        <w:rPr>
          <w:lang w:val="en-GB"/>
        </w:rPr>
        <w:t>person’s proximity to a certain social, professional</w:t>
      </w:r>
      <w:r w:rsidR="006428C6">
        <w:rPr>
          <w:lang w:val="en-GB"/>
        </w:rPr>
        <w:t>,</w:t>
      </w:r>
      <w:r w:rsidRPr="00613304">
        <w:rPr>
          <w:lang w:val="en-GB"/>
        </w:rPr>
        <w:t xml:space="preserve"> or other type of group. (Svobodov</w:t>
      </w:r>
      <w:r w:rsidR="002C3E37" w:rsidRPr="00613304">
        <w:rPr>
          <w:lang w:val="en-GB"/>
        </w:rPr>
        <w:t>á</w:t>
      </w:r>
      <w:r w:rsidRPr="00613304">
        <w:rPr>
          <w:lang w:val="en-GB"/>
        </w:rPr>
        <w:t>, 2007, p.21) An e</w:t>
      </w:r>
      <w:r w:rsidR="0077626A">
        <w:rPr>
          <w:lang w:val="en-GB"/>
        </w:rPr>
        <w:t xml:space="preserve">xtraordinary </w:t>
      </w:r>
      <w:r w:rsidRPr="00613304">
        <w:rPr>
          <w:lang w:val="en-GB"/>
        </w:rPr>
        <w:t>case is slang typical for teenagers. Macek (1999) defines it as an</w:t>
      </w:r>
      <w:r w:rsidR="0077626A">
        <w:rPr>
          <w:lang w:val="en-GB"/>
        </w:rPr>
        <w:t xml:space="preserve"> essential</w:t>
      </w:r>
      <w:r w:rsidRPr="00613304">
        <w:rPr>
          <w:lang w:val="en-GB"/>
        </w:rPr>
        <w:t xml:space="preserve"> part of </w:t>
      </w:r>
      <w:r w:rsidR="002C3E37" w:rsidRPr="00613304">
        <w:rPr>
          <w:lang w:val="en-GB"/>
        </w:rPr>
        <w:t xml:space="preserve">the </w:t>
      </w:r>
      <w:r w:rsidRPr="00613304">
        <w:rPr>
          <w:lang w:val="en-GB"/>
        </w:rPr>
        <w:t>teenage subculture</w:t>
      </w:r>
      <w:r w:rsidR="00F90D02" w:rsidRPr="00613304">
        <w:rPr>
          <w:lang w:val="en-GB"/>
        </w:rPr>
        <w:t xml:space="preserve"> </w:t>
      </w:r>
      <w:r w:rsidR="002C3E37" w:rsidRPr="00613304">
        <w:rPr>
          <w:lang w:val="en-GB"/>
        </w:rPr>
        <w:t>-</w:t>
      </w:r>
      <w:r w:rsidR="00F90D02" w:rsidRPr="00613304">
        <w:rPr>
          <w:lang w:val="en-GB"/>
        </w:rPr>
        <w:t xml:space="preserve"> young people do not consider formal language appropriate for their communication</w:t>
      </w:r>
      <w:r w:rsidR="002C3E37" w:rsidRPr="00613304">
        <w:rPr>
          <w:lang w:val="en-GB"/>
        </w:rPr>
        <w:t>. Additionally, certain words and expressions help with their identification as a part of their group, strengthen relationships, etc. (Macek, 1999, p.50)</w:t>
      </w:r>
    </w:p>
    <w:p w14:paraId="4F2941DC" w14:textId="56EC4B7F" w:rsidR="007E3331" w:rsidRPr="00613304" w:rsidRDefault="006428C6" w:rsidP="00062EBB">
      <w:pPr>
        <w:rPr>
          <w:color w:val="C00000"/>
          <w:lang w:val="en-GB"/>
        </w:rPr>
      </w:pPr>
      <w:r>
        <w:rPr>
          <w:lang w:val="en-GB"/>
        </w:rPr>
        <w:t>According to Svobodová (2012), t</w:t>
      </w:r>
      <w:r w:rsidR="002C3E37" w:rsidRPr="00613304">
        <w:rPr>
          <w:lang w:val="en-GB"/>
        </w:rPr>
        <w:t>he role of</w:t>
      </w:r>
      <w:r w:rsidR="00F323B0" w:rsidRPr="00613304">
        <w:rPr>
          <w:lang w:val="en-GB"/>
        </w:rPr>
        <w:t xml:space="preserve"> </w:t>
      </w:r>
      <w:r w:rsidR="002C3E37" w:rsidRPr="00613304">
        <w:rPr>
          <w:lang w:val="en-GB"/>
        </w:rPr>
        <w:t>English word</w:t>
      </w:r>
      <w:r w:rsidR="0077626A">
        <w:rPr>
          <w:lang w:val="en-GB"/>
        </w:rPr>
        <w:t>s</w:t>
      </w:r>
      <w:r w:rsidR="00F323B0" w:rsidRPr="00613304">
        <w:rPr>
          <w:lang w:val="en-GB"/>
        </w:rPr>
        <w:t xml:space="preserve"> in today’s teenage lexicon</w:t>
      </w:r>
      <w:r w:rsidR="002C3E37" w:rsidRPr="00613304">
        <w:rPr>
          <w:lang w:val="en-GB"/>
        </w:rPr>
        <w:t xml:space="preserve"> is</w:t>
      </w:r>
      <w:r w:rsidR="003645FB" w:rsidRPr="00613304">
        <w:rPr>
          <w:lang w:val="en-GB"/>
        </w:rPr>
        <w:t xml:space="preserve"> evident from the environment that is typical for teenagers.</w:t>
      </w:r>
      <w:r w:rsidR="00F323B0" w:rsidRPr="00613304">
        <w:rPr>
          <w:lang w:val="en-GB"/>
        </w:rPr>
        <w:t xml:space="preserve"> They usually </w:t>
      </w:r>
      <w:r>
        <w:rPr>
          <w:lang w:val="en-GB"/>
        </w:rPr>
        <w:t>encounter</w:t>
      </w:r>
      <w:r w:rsidR="00F323B0" w:rsidRPr="00613304">
        <w:rPr>
          <w:lang w:val="en-GB"/>
        </w:rPr>
        <w:t xml:space="preserve"> loanwords in </w:t>
      </w:r>
      <w:r w:rsidR="0077626A">
        <w:rPr>
          <w:lang w:val="en-GB"/>
        </w:rPr>
        <w:t xml:space="preserve">the </w:t>
      </w:r>
      <w:r w:rsidR="00F323B0" w:rsidRPr="00613304">
        <w:rPr>
          <w:lang w:val="en-GB"/>
        </w:rPr>
        <w:t>advertisement, mas</w:t>
      </w:r>
      <w:r w:rsidR="00041682" w:rsidRPr="00613304">
        <w:rPr>
          <w:lang w:val="en-GB"/>
        </w:rPr>
        <w:t xml:space="preserve">s </w:t>
      </w:r>
      <w:r w:rsidR="00F323B0" w:rsidRPr="00613304">
        <w:rPr>
          <w:lang w:val="en-GB"/>
        </w:rPr>
        <w:t>media</w:t>
      </w:r>
      <w:r w:rsidR="0077626A">
        <w:rPr>
          <w:lang w:val="en-GB"/>
        </w:rPr>
        <w:t>,</w:t>
      </w:r>
      <w:r w:rsidR="003645FB" w:rsidRPr="00613304">
        <w:rPr>
          <w:lang w:val="en-GB"/>
        </w:rPr>
        <w:t xml:space="preserve"> </w:t>
      </w:r>
      <w:r w:rsidR="0077626A">
        <w:rPr>
          <w:lang w:val="en-GB"/>
        </w:rPr>
        <w:t>computer games, or</w:t>
      </w:r>
      <w:r w:rsidR="003645FB" w:rsidRPr="00613304">
        <w:rPr>
          <w:lang w:val="en-GB"/>
        </w:rPr>
        <w:t xml:space="preserve"> </w:t>
      </w:r>
      <w:r w:rsidR="00F323B0" w:rsidRPr="00613304">
        <w:rPr>
          <w:lang w:val="en-GB"/>
        </w:rPr>
        <w:t xml:space="preserve">social </w:t>
      </w:r>
      <w:r w:rsidR="003645FB" w:rsidRPr="00613304">
        <w:rPr>
          <w:lang w:val="en-GB"/>
        </w:rPr>
        <w:t>networks such as Instagram, Twitter</w:t>
      </w:r>
      <w:r w:rsidR="0077626A">
        <w:rPr>
          <w:lang w:val="en-GB"/>
        </w:rPr>
        <w:t>, and</w:t>
      </w:r>
      <w:r w:rsidR="003645FB" w:rsidRPr="00613304">
        <w:rPr>
          <w:lang w:val="en-GB"/>
        </w:rPr>
        <w:t xml:space="preserve"> Facebook</w:t>
      </w:r>
      <w:r w:rsidR="00F323B0" w:rsidRPr="00613304">
        <w:rPr>
          <w:lang w:val="en-GB"/>
        </w:rPr>
        <w:t xml:space="preserve">. </w:t>
      </w:r>
      <w:r w:rsidR="003645FB" w:rsidRPr="00613304">
        <w:rPr>
          <w:lang w:val="en-GB"/>
        </w:rPr>
        <w:t xml:space="preserve">Teenage slang is an incredibly dynamic part of the Czech language </w:t>
      </w:r>
      <w:r w:rsidR="00655A4E">
        <w:rPr>
          <w:lang w:val="en-GB"/>
        </w:rPr>
        <w:t>–</w:t>
      </w:r>
      <w:r w:rsidR="003645FB" w:rsidRPr="00613304">
        <w:rPr>
          <w:lang w:val="en-GB"/>
        </w:rPr>
        <w:t xml:space="preserve"> f</w:t>
      </w:r>
      <w:r w:rsidR="00F323B0" w:rsidRPr="00613304">
        <w:rPr>
          <w:lang w:val="en-GB"/>
        </w:rPr>
        <w:t>req</w:t>
      </w:r>
      <w:r w:rsidR="00041682" w:rsidRPr="00613304">
        <w:rPr>
          <w:lang w:val="en-GB"/>
        </w:rPr>
        <w:t>u</w:t>
      </w:r>
      <w:r w:rsidR="00F323B0" w:rsidRPr="00613304">
        <w:rPr>
          <w:lang w:val="en-GB"/>
        </w:rPr>
        <w:t>ently</w:t>
      </w:r>
      <w:r w:rsidR="00655A4E">
        <w:rPr>
          <w:lang w:val="en-GB"/>
        </w:rPr>
        <w:t>,</w:t>
      </w:r>
      <w:r w:rsidR="00F323B0" w:rsidRPr="00613304">
        <w:rPr>
          <w:lang w:val="en-GB"/>
        </w:rPr>
        <w:t xml:space="preserve"> specific communication code</w:t>
      </w:r>
      <w:r w:rsidR="003645FB" w:rsidRPr="00613304">
        <w:rPr>
          <w:lang w:val="en-GB"/>
        </w:rPr>
        <w:t>s</w:t>
      </w:r>
      <w:r w:rsidR="00F323B0" w:rsidRPr="00613304">
        <w:rPr>
          <w:lang w:val="en-GB"/>
        </w:rPr>
        <w:t xml:space="preserve"> </w:t>
      </w:r>
      <w:r w:rsidR="003645FB" w:rsidRPr="00613304">
        <w:rPr>
          <w:lang w:val="en-GB"/>
        </w:rPr>
        <w:t>are</w:t>
      </w:r>
      <w:r w:rsidR="00F323B0" w:rsidRPr="00613304">
        <w:rPr>
          <w:lang w:val="en-GB"/>
        </w:rPr>
        <w:t xml:space="preserve"> formed </w:t>
      </w:r>
      <w:r w:rsidR="003645FB" w:rsidRPr="00613304">
        <w:rPr>
          <w:lang w:val="en-GB"/>
        </w:rPr>
        <w:t>with immense speed</w:t>
      </w:r>
      <w:r w:rsidR="00DA554C">
        <w:rPr>
          <w:lang w:val="en-GB"/>
        </w:rPr>
        <w:t>,</w:t>
      </w:r>
      <w:r w:rsidR="003645FB" w:rsidRPr="00613304">
        <w:rPr>
          <w:lang w:val="en-GB"/>
        </w:rPr>
        <w:t xml:space="preserve"> </w:t>
      </w:r>
      <w:r w:rsidR="0077626A">
        <w:rPr>
          <w:lang w:val="en-GB"/>
        </w:rPr>
        <w:t>and the</w:t>
      </w:r>
      <w:r w:rsidR="0067666D" w:rsidRPr="00613304">
        <w:rPr>
          <w:lang w:val="en-GB"/>
        </w:rPr>
        <w:t xml:space="preserve"> </w:t>
      </w:r>
      <w:r w:rsidR="00F323B0" w:rsidRPr="00613304">
        <w:rPr>
          <w:lang w:val="en-GB"/>
        </w:rPr>
        <w:t>social group</w:t>
      </w:r>
      <w:r w:rsidR="0077626A">
        <w:rPr>
          <w:lang w:val="en-GB"/>
        </w:rPr>
        <w:t xml:space="preserve"> members</w:t>
      </w:r>
      <w:r w:rsidR="00F323B0" w:rsidRPr="00613304">
        <w:rPr>
          <w:lang w:val="en-GB"/>
        </w:rPr>
        <w:t xml:space="preserve"> </w:t>
      </w:r>
      <w:r w:rsidR="0067666D" w:rsidRPr="00613304">
        <w:rPr>
          <w:lang w:val="en-GB"/>
        </w:rPr>
        <w:t xml:space="preserve">enthusiastically </w:t>
      </w:r>
      <w:r w:rsidR="00F323B0" w:rsidRPr="00613304">
        <w:rPr>
          <w:lang w:val="en-GB"/>
        </w:rPr>
        <w:t xml:space="preserve">spread </w:t>
      </w:r>
      <w:r w:rsidR="0067666D" w:rsidRPr="00613304">
        <w:rPr>
          <w:lang w:val="en-GB"/>
        </w:rPr>
        <w:t>these expressions</w:t>
      </w:r>
      <w:r w:rsidR="00F323B0" w:rsidRPr="00613304">
        <w:rPr>
          <w:lang w:val="en-GB"/>
        </w:rPr>
        <w:t xml:space="preserve">. </w:t>
      </w:r>
      <w:r>
        <w:rPr>
          <w:lang w:val="en-GB"/>
        </w:rPr>
        <w:t>They</w:t>
      </w:r>
      <w:r w:rsidRPr="00613304">
        <w:rPr>
          <w:lang w:val="en-GB"/>
        </w:rPr>
        <w:t xml:space="preserve"> are </w:t>
      </w:r>
      <w:r>
        <w:rPr>
          <w:lang w:val="en-GB"/>
        </w:rPr>
        <w:t xml:space="preserve">very </w:t>
      </w:r>
      <w:r w:rsidRPr="00613304">
        <w:rPr>
          <w:lang w:val="en-GB"/>
        </w:rPr>
        <w:t xml:space="preserve">creative </w:t>
      </w:r>
      <w:r>
        <w:rPr>
          <w:lang w:val="en-GB"/>
        </w:rPr>
        <w:t xml:space="preserve">– they </w:t>
      </w:r>
      <w:r w:rsidRPr="00613304">
        <w:rPr>
          <w:lang w:val="en-GB"/>
        </w:rPr>
        <w:t>often manipulate the form</w:t>
      </w:r>
      <w:r>
        <w:rPr>
          <w:lang w:val="en-GB"/>
        </w:rPr>
        <w:t>s of the loanwords</w:t>
      </w:r>
      <w:r w:rsidRPr="00613304">
        <w:rPr>
          <w:lang w:val="en-GB"/>
        </w:rPr>
        <w:t xml:space="preserve"> and the meaning</w:t>
      </w:r>
      <w:r>
        <w:rPr>
          <w:lang w:val="en-GB"/>
        </w:rPr>
        <w:t>s</w:t>
      </w:r>
      <w:r w:rsidRPr="00613304">
        <w:rPr>
          <w:lang w:val="en-GB"/>
        </w:rPr>
        <w:t xml:space="preserve"> of</w:t>
      </w:r>
      <w:r>
        <w:rPr>
          <w:lang w:val="en-GB"/>
        </w:rPr>
        <w:t xml:space="preserve"> these</w:t>
      </w:r>
      <w:r w:rsidRPr="00613304">
        <w:rPr>
          <w:lang w:val="en-GB"/>
        </w:rPr>
        <w:t xml:space="preserve"> words.</w:t>
      </w:r>
      <w:r>
        <w:rPr>
          <w:lang w:val="en-GB"/>
        </w:rPr>
        <w:t xml:space="preserve"> Svobodová (2012) further</w:t>
      </w:r>
      <w:r w:rsidR="0067666D" w:rsidRPr="00613304">
        <w:rPr>
          <w:lang w:val="en-GB"/>
        </w:rPr>
        <w:t xml:space="preserve"> claims that teenage slang is dominated by expressiveness and teenage attempts to differ from the rest of society. They wish to gain attention, entertain their peers</w:t>
      </w:r>
      <w:r w:rsidR="00BE5499">
        <w:rPr>
          <w:lang w:val="en-GB"/>
        </w:rPr>
        <w:t>,</w:t>
      </w:r>
      <w:r w:rsidR="0067666D" w:rsidRPr="00613304">
        <w:rPr>
          <w:lang w:val="en-GB"/>
        </w:rPr>
        <w:t xml:space="preserve"> and shock older people.</w:t>
      </w:r>
      <w:r w:rsidR="00654D4A" w:rsidRPr="00613304">
        <w:rPr>
          <w:lang w:val="en-GB"/>
        </w:rPr>
        <w:t xml:space="preserve"> (Svobodová, </w:t>
      </w:r>
      <w:r w:rsidR="0086182B">
        <w:rPr>
          <w:lang w:val="en-GB"/>
        </w:rPr>
        <w:t>2012, p.34-36</w:t>
      </w:r>
      <w:r w:rsidR="00654D4A" w:rsidRPr="00613304">
        <w:rPr>
          <w:lang w:val="en-GB"/>
        </w:rPr>
        <w:t>)</w:t>
      </w:r>
      <w:r w:rsidR="0067666D" w:rsidRPr="00613304">
        <w:rPr>
          <w:lang w:val="en-GB"/>
        </w:rPr>
        <w:t xml:space="preserve"> </w:t>
      </w:r>
      <w:r w:rsidR="007E3331" w:rsidRPr="00613304">
        <w:rPr>
          <w:lang w:val="en-GB"/>
        </w:rPr>
        <w:br w:type="page"/>
      </w:r>
    </w:p>
    <w:p w14:paraId="4448B477" w14:textId="63CF1393" w:rsidR="00A6452B" w:rsidRPr="00613304" w:rsidRDefault="00A6452B" w:rsidP="00A6452B">
      <w:pPr>
        <w:pStyle w:val="BC1"/>
        <w:rPr>
          <w:rFonts w:eastAsia="Times New Roman"/>
          <w:lang w:val="en-GB" w:eastAsia="cs-CZ"/>
        </w:rPr>
      </w:pPr>
      <w:bookmarkStart w:id="7" w:name="_Toc76111567"/>
      <w:r w:rsidRPr="00613304">
        <w:rPr>
          <w:rFonts w:eastAsia="Times New Roman"/>
          <w:lang w:val="en-GB" w:eastAsia="cs-CZ"/>
        </w:rPr>
        <w:lastRenderedPageBreak/>
        <w:t>Borrowing process</w:t>
      </w:r>
      <w:r w:rsidR="00BE1D79" w:rsidRPr="00613304">
        <w:rPr>
          <w:rFonts w:eastAsia="Times New Roman"/>
          <w:lang w:val="en-GB" w:eastAsia="cs-CZ"/>
        </w:rPr>
        <w:t xml:space="preserve"> and the role of linguistic typology</w:t>
      </w:r>
      <w:bookmarkEnd w:id="7"/>
    </w:p>
    <w:p w14:paraId="6E5BC144" w14:textId="73D2DB48" w:rsidR="007E3331" w:rsidRPr="00613304" w:rsidRDefault="007E3331" w:rsidP="007E3331">
      <w:pPr>
        <w:pStyle w:val="BC2"/>
        <w:rPr>
          <w:lang w:val="en-GB"/>
        </w:rPr>
      </w:pPr>
      <w:bookmarkStart w:id="8" w:name="_Toc76111568"/>
      <w:r w:rsidRPr="00613304">
        <w:rPr>
          <w:lang w:val="en-GB"/>
        </w:rPr>
        <w:t>Borrowing process</w:t>
      </w:r>
      <w:bookmarkEnd w:id="8"/>
    </w:p>
    <w:p w14:paraId="10258F40" w14:textId="77777777" w:rsidR="006428C6" w:rsidRDefault="000F5AB7" w:rsidP="007E3331">
      <w:pPr>
        <w:rPr>
          <w:rFonts w:cs="Times New Roman"/>
          <w:szCs w:val="24"/>
          <w:lang w:val="en-GB"/>
        </w:rPr>
      </w:pPr>
      <w:r w:rsidRPr="00613304">
        <w:rPr>
          <w:rFonts w:cs="Times New Roman"/>
          <w:szCs w:val="24"/>
          <w:lang w:val="en-GB"/>
        </w:rPr>
        <w:t>According to Janovec (2013)</w:t>
      </w:r>
      <w:r w:rsidR="002B1AE2">
        <w:rPr>
          <w:rFonts w:cs="Times New Roman"/>
          <w:szCs w:val="24"/>
          <w:lang w:val="en-GB"/>
        </w:rPr>
        <w:t>,</w:t>
      </w:r>
      <w:r w:rsidRPr="00613304">
        <w:rPr>
          <w:rFonts w:cs="Times New Roman"/>
          <w:szCs w:val="24"/>
          <w:lang w:val="en-GB"/>
        </w:rPr>
        <w:t xml:space="preserve"> t</w:t>
      </w:r>
      <w:r w:rsidR="00EC6F09" w:rsidRPr="00613304">
        <w:rPr>
          <w:rFonts w:cs="Times New Roman"/>
          <w:szCs w:val="24"/>
          <w:lang w:val="en-GB"/>
        </w:rPr>
        <w:t>he b</w:t>
      </w:r>
      <w:r w:rsidR="007E3331" w:rsidRPr="00613304">
        <w:rPr>
          <w:rFonts w:cs="Times New Roman"/>
          <w:szCs w:val="24"/>
          <w:lang w:val="en-GB"/>
        </w:rPr>
        <w:t>orrowing process is generally considered a dynamic process during which an element from a foreign</w:t>
      </w:r>
      <w:r w:rsidR="00EC6F09" w:rsidRPr="00613304">
        <w:rPr>
          <w:rFonts w:cs="Times New Roman"/>
          <w:szCs w:val="24"/>
          <w:lang w:val="en-GB"/>
        </w:rPr>
        <w:t xml:space="preserve"> (</w:t>
      </w:r>
      <w:r w:rsidR="007E3331" w:rsidRPr="00613304">
        <w:rPr>
          <w:rFonts w:cs="Times New Roman"/>
          <w:szCs w:val="24"/>
          <w:lang w:val="en-GB"/>
        </w:rPr>
        <w:t>source</w:t>
      </w:r>
      <w:r w:rsidR="00EC6F09" w:rsidRPr="00613304">
        <w:rPr>
          <w:rFonts w:cs="Times New Roman"/>
          <w:szCs w:val="24"/>
          <w:lang w:val="en-GB"/>
        </w:rPr>
        <w:t>)</w:t>
      </w:r>
      <w:r w:rsidR="007E3331" w:rsidRPr="00613304">
        <w:rPr>
          <w:rFonts w:cs="Times New Roman"/>
          <w:szCs w:val="24"/>
          <w:lang w:val="en-GB"/>
        </w:rPr>
        <w:t xml:space="preserve"> language becomes a part of the target</w:t>
      </w:r>
      <w:r w:rsidR="00EC6F09" w:rsidRPr="00613304">
        <w:rPr>
          <w:rFonts w:cs="Times New Roman"/>
          <w:szCs w:val="24"/>
          <w:lang w:val="en-GB"/>
        </w:rPr>
        <w:t xml:space="preserve"> (</w:t>
      </w:r>
      <w:r w:rsidR="007E3331" w:rsidRPr="00613304">
        <w:rPr>
          <w:rFonts w:cs="Times New Roman"/>
          <w:szCs w:val="24"/>
          <w:lang w:val="en-GB"/>
        </w:rPr>
        <w:t>receiving</w:t>
      </w:r>
      <w:r w:rsidR="00EC6F09" w:rsidRPr="00613304">
        <w:rPr>
          <w:rFonts w:cs="Times New Roman"/>
          <w:szCs w:val="24"/>
          <w:lang w:val="en-GB"/>
        </w:rPr>
        <w:t>)</w:t>
      </w:r>
      <w:r w:rsidR="007E3331" w:rsidRPr="00613304">
        <w:rPr>
          <w:rFonts w:cs="Times New Roman"/>
          <w:szCs w:val="24"/>
          <w:lang w:val="en-GB"/>
        </w:rPr>
        <w:t xml:space="preserve"> language and is, to a certain extent, adapted in terms of phonology, orthography, lexicology</w:t>
      </w:r>
      <w:r w:rsidR="006428C6">
        <w:rPr>
          <w:rFonts w:cs="Times New Roman"/>
          <w:szCs w:val="24"/>
          <w:lang w:val="en-GB"/>
        </w:rPr>
        <w:t>,</w:t>
      </w:r>
      <w:r w:rsidR="007E3331" w:rsidRPr="00613304">
        <w:rPr>
          <w:rFonts w:cs="Times New Roman"/>
          <w:szCs w:val="24"/>
          <w:lang w:val="en-GB"/>
        </w:rPr>
        <w:t xml:space="preserve"> and semantics as well as in terms of morphology, syntax</w:t>
      </w:r>
      <w:r w:rsidR="006428C6">
        <w:rPr>
          <w:rFonts w:cs="Times New Roman"/>
          <w:szCs w:val="24"/>
          <w:lang w:val="en-GB"/>
        </w:rPr>
        <w:t>,</w:t>
      </w:r>
      <w:r w:rsidR="007E3331" w:rsidRPr="00613304">
        <w:rPr>
          <w:rFonts w:cs="Times New Roman"/>
          <w:szCs w:val="24"/>
          <w:lang w:val="en-GB"/>
        </w:rPr>
        <w:t xml:space="preserve"> and stylistics. (</w:t>
      </w:r>
      <w:r w:rsidR="00EC6F09" w:rsidRPr="00613304">
        <w:rPr>
          <w:rFonts w:cs="Times New Roman"/>
          <w:szCs w:val="24"/>
          <w:lang w:val="en-GB"/>
        </w:rPr>
        <w:t>Janovec,</w:t>
      </w:r>
      <w:r w:rsidRPr="00613304">
        <w:rPr>
          <w:rFonts w:cs="Times New Roman"/>
          <w:szCs w:val="24"/>
          <w:lang w:val="en-GB"/>
        </w:rPr>
        <w:t xml:space="preserve"> </w:t>
      </w:r>
      <w:r w:rsidR="00EC6F09" w:rsidRPr="00613304">
        <w:rPr>
          <w:rFonts w:cs="Times New Roman"/>
          <w:szCs w:val="24"/>
          <w:lang w:val="en-GB"/>
        </w:rPr>
        <w:t>2013</w:t>
      </w:r>
      <w:r w:rsidR="007E3331" w:rsidRPr="00613304">
        <w:rPr>
          <w:rFonts w:cs="Times New Roman"/>
          <w:szCs w:val="24"/>
          <w:lang w:val="en-GB"/>
        </w:rPr>
        <w:t>,</w:t>
      </w:r>
      <w:r w:rsidR="00EC6F09" w:rsidRPr="00613304">
        <w:rPr>
          <w:rFonts w:cs="Times New Roman"/>
          <w:szCs w:val="24"/>
          <w:lang w:val="en-GB"/>
        </w:rPr>
        <w:t>p.</w:t>
      </w:r>
      <w:r w:rsidR="007E3331" w:rsidRPr="00613304">
        <w:rPr>
          <w:rFonts w:cs="Times New Roman"/>
          <w:szCs w:val="24"/>
          <w:lang w:val="en-GB"/>
        </w:rPr>
        <w:t xml:space="preserve">116). </w:t>
      </w:r>
    </w:p>
    <w:p w14:paraId="46660D7A" w14:textId="08DE3786" w:rsidR="007E3331" w:rsidRPr="00613304" w:rsidRDefault="007E3331" w:rsidP="006428C6">
      <w:pPr>
        <w:rPr>
          <w:rFonts w:cs="Times New Roman"/>
          <w:szCs w:val="24"/>
          <w:lang w:val="en-GB"/>
        </w:rPr>
      </w:pPr>
      <w:r w:rsidRPr="00613304">
        <w:rPr>
          <w:rFonts w:cs="Times New Roman"/>
          <w:szCs w:val="24"/>
          <w:lang w:val="en-GB"/>
        </w:rPr>
        <w:t xml:space="preserve">Svobodová introduces 3 basic phases of the borrowing process: </w:t>
      </w:r>
      <w:r w:rsidRPr="00C1503E">
        <w:rPr>
          <w:rFonts w:cs="Times New Roman"/>
          <w:szCs w:val="24"/>
          <w:lang w:val="en-GB"/>
        </w:rPr>
        <w:t>interference</w:t>
      </w:r>
      <w:r w:rsidRPr="00613304">
        <w:rPr>
          <w:rFonts w:cs="Times New Roman"/>
          <w:szCs w:val="24"/>
          <w:lang w:val="en-GB"/>
        </w:rPr>
        <w:t>, adaptation</w:t>
      </w:r>
      <w:r w:rsidR="00C1503E">
        <w:rPr>
          <w:rFonts w:cs="Times New Roman"/>
          <w:szCs w:val="24"/>
          <w:lang w:val="en-GB"/>
        </w:rPr>
        <w:t>,</w:t>
      </w:r>
      <w:r w:rsidRPr="00613304">
        <w:rPr>
          <w:rFonts w:cs="Times New Roman"/>
          <w:szCs w:val="24"/>
          <w:lang w:val="en-GB"/>
        </w:rPr>
        <w:t xml:space="preserve"> and integration. (Svobodová, 2011, p.26)</w:t>
      </w:r>
      <w:r w:rsidR="006428C6">
        <w:rPr>
          <w:rFonts w:cs="Times New Roman"/>
          <w:szCs w:val="24"/>
          <w:lang w:val="en-GB"/>
        </w:rPr>
        <w:t xml:space="preserve"> </w:t>
      </w:r>
      <w:r w:rsidRPr="00613304">
        <w:rPr>
          <w:rFonts w:cs="Times New Roman"/>
          <w:szCs w:val="24"/>
          <w:lang w:val="en-GB"/>
        </w:rPr>
        <w:t>The ini</w:t>
      </w:r>
      <w:r w:rsidR="00062EBB">
        <w:rPr>
          <w:rFonts w:cs="Times New Roman"/>
          <w:szCs w:val="24"/>
          <w:lang w:val="en-GB"/>
        </w:rPr>
        <w:t>t</w:t>
      </w:r>
      <w:r w:rsidRPr="00613304">
        <w:rPr>
          <w:rFonts w:cs="Times New Roman"/>
          <w:szCs w:val="24"/>
          <w:lang w:val="en-GB"/>
        </w:rPr>
        <w:t xml:space="preserve">ial phase of the borrowing process - </w:t>
      </w:r>
      <w:r w:rsidRPr="00C1503E">
        <w:rPr>
          <w:rFonts w:cs="Times New Roman"/>
          <w:i/>
          <w:iCs/>
          <w:szCs w:val="24"/>
          <w:lang w:val="en-GB"/>
        </w:rPr>
        <w:t>interference</w:t>
      </w:r>
      <w:r w:rsidRPr="00613304">
        <w:rPr>
          <w:rFonts w:cs="Times New Roman"/>
          <w:szCs w:val="24"/>
          <w:lang w:val="en-GB"/>
        </w:rPr>
        <w:t xml:space="preserve"> - is based on the contact between two languages. A language unit originating from the foreign language appears in the target language with a specific meaning and in a </w:t>
      </w:r>
      <w:r w:rsidR="000F5AB7" w:rsidRPr="00613304">
        <w:rPr>
          <w:rFonts w:cs="Times New Roman"/>
          <w:szCs w:val="24"/>
          <w:lang w:val="en-GB"/>
        </w:rPr>
        <w:t>specific</w:t>
      </w:r>
      <w:r w:rsidRPr="00613304">
        <w:rPr>
          <w:rFonts w:cs="Times New Roman"/>
          <w:szCs w:val="24"/>
          <w:lang w:val="en-GB"/>
        </w:rPr>
        <w:t xml:space="preserve"> context for the first time. At this stage, foreign words remain at the edge of the language system. While in many cases</w:t>
      </w:r>
      <w:r w:rsidR="006428C6">
        <w:rPr>
          <w:rFonts w:cs="Times New Roman"/>
          <w:szCs w:val="24"/>
          <w:lang w:val="en-GB"/>
        </w:rPr>
        <w:t>,</w:t>
      </w:r>
      <w:r w:rsidRPr="00613304">
        <w:rPr>
          <w:rFonts w:cs="Times New Roman"/>
          <w:szCs w:val="24"/>
          <w:lang w:val="en-GB"/>
        </w:rPr>
        <w:t xml:space="preserve"> interference is an </w:t>
      </w:r>
      <w:r w:rsidR="000F5AB7" w:rsidRPr="00613304">
        <w:rPr>
          <w:rFonts w:cs="Times New Roman"/>
          <w:szCs w:val="24"/>
          <w:lang w:val="en-GB"/>
        </w:rPr>
        <w:t>introduction</w:t>
      </w:r>
      <w:r w:rsidRPr="00613304">
        <w:rPr>
          <w:rFonts w:cs="Times New Roman"/>
          <w:szCs w:val="24"/>
          <w:lang w:val="en-GB"/>
        </w:rPr>
        <w:t xml:space="preserve"> to complex incorporation of </w:t>
      </w:r>
      <w:r w:rsidR="000F5AB7" w:rsidRPr="00613304">
        <w:rPr>
          <w:rFonts w:cs="Times New Roman"/>
          <w:szCs w:val="24"/>
          <w:lang w:val="en-GB"/>
        </w:rPr>
        <w:t xml:space="preserve">a </w:t>
      </w:r>
      <w:r w:rsidR="00AC0F45">
        <w:rPr>
          <w:rFonts w:cs="Times New Roman"/>
          <w:szCs w:val="24"/>
          <w:lang w:val="en-GB"/>
        </w:rPr>
        <w:t>specific</w:t>
      </w:r>
      <w:r w:rsidRPr="00613304">
        <w:rPr>
          <w:rFonts w:cs="Times New Roman"/>
          <w:szCs w:val="24"/>
          <w:lang w:val="en-GB"/>
        </w:rPr>
        <w:t xml:space="preserve"> word to the target language, other language units remain at the first stage. It may, </w:t>
      </w:r>
      <w:r w:rsidR="000F5AB7" w:rsidRPr="00613304">
        <w:rPr>
          <w:rFonts w:cs="Times New Roman"/>
          <w:szCs w:val="24"/>
          <w:lang w:val="en-GB"/>
        </w:rPr>
        <w:t>among</w:t>
      </w:r>
      <w:r w:rsidRPr="00613304">
        <w:rPr>
          <w:rFonts w:cs="Times New Roman"/>
          <w:szCs w:val="24"/>
          <w:lang w:val="en-GB"/>
        </w:rPr>
        <w:t xml:space="preserve"> others, include expressions that </w:t>
      </w:r>
      <w:r w:rsidR="006428C6">
        <w:rPr>
          <w:rFonts w:cs="Times New Roman"/>
          <w:szCs w:val="24"/>
          <w:lang w:val="en-GB"/>
        </w:rPr>
        <w:t xml:space="preserve">are </w:t>
      </w:r>
      <w:r w:rsidRPr="00613304">
        <w:rPr>
          <w:rFonts w:cs="Times New Roman"/>
          <w:szCs w:val="24"/>
          <w:lang w:val="en-GB"/>
        </w:rPr>
        <w:t xml:space="preserve">used to gain </w:t>
      </w:r>
      <w:r w:rsidR="006428C6">
        <w:rPr>
          <w:rFonts w:cs="Times New Roman"/>
          <w:szCs w:val="24"/>
          <w:lang w:val="en-GB"/>
        </w:rPr>
        <w:t xml:space="preserve">the </w:t>
      </w:r>
      <w:r w:rsidRPr="00613304">
        <w:rPr>
          <w:rFonts w:cs="Times New Roman"/>
          <w:szCs w:val="24"/>
          <w:lang w:val="en-GB"/>
        </w:rPr>
        <w:t>attention of reader</w:t>
      </w:r>
      <w:r w:rsidR="000F5AB7" w:rsidRPr="00613304">
        <w:rPr>
          <w:rFonts w:cs="Times New Roman"/>
          <w:szCs w:val="24"/>
          <w:lang w:val="en-GB"/>
        </w:rPr>
        <w:t>s</w:t>
      </w:r>
      <w:r w:rsidRPr="00613304">
        <w:rPr>
          <w:rFonts w:cs="Times New Roman"/>
          <w:szCs w:val="24"/>
          <w:lang w:val="en-GB"/>
        </w:rPr>
        <w:t xml:space="preserve"> or listener</w:t>
      </w:r>
      <w:r w:rsidR="000F5AB7" w:rsidRPr="00613304">
        <w:rPr>
          <w:rFonts w:cs="Times New Roman"/>
          <w:szCs w:val="24"/>
          <w:lang w:val="en-GB"/>
        </w:rPr>
        <w:t>s</w:t>
      </w:r>
      <w:r w:rsidRPr="00613304">
        <w:rPr>
          <w:rFonts w:cs="Times New Roman"/>
          <w:szCs w:val="24"/>
          <w:lang w:val="en-GB"/>
        </w:rPr>
        <w:t xml:space="preserve"> or words that </w:t>
      </w:r>
      <w:r w:rsidR="000F5AB7" w:rsidRPr="00613304">
        <w:rPr>
          <w:rFonts w:cs="Times New Roman"/>
          <w:szCs w:val="24"/>
          <w:lang w:val="en-GB"/>
        </w:rPr>
        <w:t xml:space="preserve">are used only by members of </w:t>
      </w:r>
      <w:r w:rsidR="006428C6">
        <w:rPr>
          <w:rFonts w:cs="Times New Roman"/>
          <w:szCs w:val="24"/>
          <w:lang w:val="en-GB"/>
        </w:rPr>
        <w:t xml:space="preserve">a </w:t>
      </w:r>
      <w:r w:rsidR="000F5AB7" w:rsidRPr="00613304">
        <w:rPr>
          <w:rFonts w:cs="Times New Roman"/>
          <w:szCs w:val="24"/>
          <w:lang w:val="en-GB"/>
        </w:rPr>
        <w:t>certain community</w:t>
      </w:r>
      <w:r w:rsidR="00C1503E">
        <w:rPr>
          <w:rFonts w:cs="Times New Roman"/>
          <w:szCs w:val="24"/>
          <w:lang w:val="en-GB"/>
        </w:rPr>
        <w:t xml:space="preserve"> </w:t>
      </w:r>
      <w:r w:rsidR="000F5AB7" w:rsidRPr="00613304">
        <w:rPr>
          <w:rFonts w:cs="Times New Roman"/>
          <w:szCs w:val="24"/>
          <w:lang w:val="en-GB"/>
        </w:rPr>
        <w:t>to distinguish themselves from the rest of society</w:t>
      </w:r>
      <w:r w:rsidRPr="00613304">
        <w:rPr>
          <w:rFonts w:cs="Times New Roman"/>
          <w:szCs w:val="24"/>
          <w:lang w:val="en-GB"/>
        </w:rPr>
        <w:t xml:space="preserve">. </w:t>
      </w:r>
      <w:r w:rsidR="000F5AB7" w:rsidRPr="00613304">
        <w:rPr>
          <w:rFonts w:cs="Times New Roman"/>
          <w:szCs w:val="24"/>
          <w:lang w:val="en-GB"/>
        </w:rPr>
        <w:t>Sometimes,</w:t>
      </w:r>
      <w:r w:rsidRPr="00613304">
        <w:rPr>
          <w:rFonts w:cs="Times New Roman"/>
          <w:szCs w:val="24"/>
          <w:lang w:val="en-GB"/>
        </w:rPr>
        <w:t xml:space="preserve"> when a language unit is used unintentionally </w:t>
      </w:r>
      <w:r w:rsidR="006428C6">
        <w:rPr>
          <w:rFonts w:cs="Times New Roman"/>
          <w:szCs w:val="24"/>
          <w:lang w:val="en-GB"/>
        </w:rPr>
        <w:t>(</w:t>
      </w:r>
      <w:r w:rsidR="000F5AB7" w:rsidRPr="00613304">
        <w:rPr>
          <w:rFonts w:cs="Times New Roman"/>
          <w:szCs w:val="24"/>
          <w:lang w:val="en-GB"/>
        </w:rPr>
        <w:t xml:space="preserve">because </w:t>
      </w:r>
      <w:r w:rsidR="00AC0F45">
        <w:rPr>
          <w:rFonts w:cs="Times New Roman"/>
          <w:szCs w:val="24"/>
          <w:lang w:val="en-GB"/>
        </w:rPr>
        <w:t>it resembles</w:t>
      </w:r>
      <w:r w:rsidR="006428C6">
        <w:rPr>
          <w:rFonts w:cs="Times New Roman"/>
          <w:szCs w:val="24"/>
          <w:lang w:val="en-GB"/>
        </w:rPr>
        <w:t xml:space="preserve"> </w:t>
      </w:r>
      <w:r w:rsidR="000F5AB7" w:rsidRPr="00613304">
        <w:rPr>
          <w:rFonts w:cs="Times New Roman"/>
          <w:szCs w:val="24"/>
          <w:lang w:val="en-GB"/>
        </w:rPr>
        <w:t>another</w:t>
      </w:r>
      <w:r w:rsidRPr="00613304">
        <w:rPr>
          <w:rFonts w:cs="Times New Roman"/>
          <w:szCs w:val="24"/>
          <w:lang w:val="en-GB"/>
        </w:rPr>
        <w:t xml:space="preserve"> expression</w:t>
      </w:r>
      <w:r w:rsidR="006428C6">
        <w:rPr>
          <w:rFonts w:cs="Times New Roman"/>
          <w:szCs w:val="24"/>
          <w:lang w:val="en-GB"/>
        </w:rPr>
        <w:t>)</w:t>
      </w:r>
      <w:r w:rsidR="000F5AB7" w:rsidRPr="00613304">
        <w:rPr>
          <w:rFonts w:cs="Times New Roman"/>
          <w:szCs w:val="24"/>
          <w:lang w:val="en-GB"/>
        </w:rPr>
        <w:t>, the same situation occurs – the unit barely interfere</w:t>
      </w:r>
      <w:r w:rsidR="00AC0F45">
        <w:rPr>
          <w:rFonts w:cs="Times New Roman"/>
          <w:szCs w:val="24"/>
          <w:lang w:val="en-GB"/>
        </w:rPr>
        <w:t>s</w:t>
      </w:r>
      <w:r w:rsidR="000F5AB7" w:rsidRPr="00613304">
        <w:rPr>
          <w:rFonts w:cs="Times New Roman"/>
          <w:szCs w:val="24"/>
          <w:lang w:val="en-GB"/>
        </w:rPr>
        <w:t xml:space="preserve"> with the target language</w:t>
      </w:r>
      <w:r w:rsidR="00AC0F45">
        <w:rPr>
          <w:rFonts w:cs="Times New Roman"/>
          <w:szCs w:val="24"/>
          <w:lang w:val="en-GB"/>
        </w:rPr>
        <w:t>,</w:t>
      </w:r>
      <w:r w:rsidR="000F5AB7" w:rsidRPr="00613304">
        <w:rPr>
          <w:rFonts w:cs="Times New Roman"/>
          <w:szCs w:val="24"/>
          <w:lang w:val="en-GB"/>
        </w:rPr>
        <w:t xml:space="preserve"> and that is where the contact ends.</w:t>
      </w:r>
      <w:r w:rsidRPr="00613304">
        <w:rPr>
          <w:rFonts w:cs="Times New Roman"/>
          <w:szCs w:val="24"/>
          <w:lang w:val="en-GB"/>
        </w:rPr>
        <w:t xml:space="preserve"> However, as mentioned above, many language units progress and enter the adaptation phase. (Svobodová, 2009, p.23-24)</w:t>
      </w:r>
    </w:p>
    <w:p w14:paraId="541FD696" w14:textId="4845B0D8" w:rsidR="007E3331" w:rsidRPr="00613304" w:rsidRDefault="007E3331" w:rsidP="00266F75">
      <w:pPr>
        <w:rPr>
          <w:rFonts w:cs="Times New Roman"/>
          <w:szCs w:val="24"/>
          <w:lang w:val="en-GB"/>
        </w:rPr>
      </w:pPr>
      <w:r w:rsidRPr="00613304">
        <w:rPr>
          <w:rFonts w:cs="Times New Roman"/>
          <w:szCs w:val="24"/>
          <w:lang w:val="en-GB"/>
        </w:rPr>
        <w:t>As the name implies, during the adaptation phase</w:t>
      </w:r>
      <w:r w:rsidR="00AC0F45">
        <w:rPr>
          <w:rFonts w:cs="Times New Roman"/>
          <w:szCs w:val="24"/>
          <w:lang w:val="en-GB"/>
        </w:rPr>
        <w:t>,</w:t>
      </w:r>
      <w:r w:rsidRPr="00613304">
        <w:rPr>
          <w:rFonts w:cs="Times New Roman"/>
          <w:szCs w:val="24"/>
          <w:lang w:val="en-GB"/>
        </w:rPr>
        <w:t xml:space="preserve"> </w:t>
      </w:r>
      <w:r w:rsidR="006428C6">
        <w:rPr>
          <w:rFonts w:cs="Times New Roman"/>
          <w:szCs w:val="24"/>
          <w:lang w:val="en-GB"/>
        </w:rPr>
        <w:t>a</w:t>
      </w:r>
      <w:r w:rsidRPr="00613304">
        <w:rPr>
          <w:rFonts w:cs="Times New Roman"/>
          <w:szCs w:val="24"/>
          <w:lang w:val="en-GB"/>
        </w:rPr>
        <w:t xml:space="preserve"> </w:t>
      </w:r>
      <w:r w:rsidR="000F5AB7" w:rsidRPr="00613304">
        <w:rPr>
          <w:rFonts w:cs="Times New Roman"/>
          <w:szCs w:val="24"/>
          <w:lang w:val="en-GB"/>
        </w:rPr>
        <w:t>borrowed lexeme</w:t>
      </w:r>
      <w:r w:rsidRPr="00613304">
        <w:rPr>
          <w:rFonts w:cs="Times New Roman"/>
          <w:szCs w:val="24"/>
          <w:lang w:val="en-GB"/>
        </w:rPr>
        <w:t xml:space="preserve"> is adapted to the </w:t>
      </w:r>
      <w:r w:rsidR="00AC0F45">
        <w:rPr>
          <w:rFonts w:cs="Times New Roman"/>
          <w:szCs w:val="24"/>
          <w:lang w:val="en-GB"/>
        </w:rPr>
        <w:t xml:space="preserve">receiving language </w:t>
      </w:r>
      <w:r w:rsidRPr="00613304">
        <w:rPr>
          <w:rFonts w:cs="Times New Roman"/>
          <w:szCs w:val="24"/>
          <w:lang w:val="en-GB"/>
        </w:rPr>
        <w:t>system to become more natural</w:t>
      </w:r>
      <w:r w:rsidR="004548CA" w:rsidRPr="00613304">
        <w:rPr>
          <w:rFonts w:cs="Times New Roman"/>
          <w:szCs w:val="24"/>
          <w:lang w:val="en-GB"/>
        </w:rPr>
        <w:t xml:space="preserve"> for</w:t>
      </w:r>
      <w:r w:rsidRPr="00613304">
        <w:rPr>
          <w:rFonts w:cs="Times New Roman"/>
          <w:szCs w:val="24"/>
          <w:lang w:val="en-GB"/>
        </w:rPr>
        <w:t xml:space="preserve"> speakers. </w:t>
      </w:r>
      <w:r w:rsidR="004548CA" w:rsidRPr="00613304">
        <w:rPr>
          <w:rFonts w:cs="Times New Roman"/>
          <w:szCs w:val="24"/>
          <w:lang w:val="en-GB"/>
        </w:rPr>
        <w:t xml:space="preserve">Svobodová (2009) describes the phase as </w:t>
      </w:r>
      <w:r w:rsidR="00AC0F45">
        <w:rPr>
          <w:rFonts w:cs="Times New Roman"/>
          <w:szCs w:val="24"/>
          <w:lang w:val="en-GB"/>
        </w:rPr>
        <w:t xml:space="preserve">an </w:t>
      </w:r>
      <w:r w:rsidR="004548CA" w:rsidRPr="00613304">
        <w:rPr>
          <w:rFonts w:cs="Times New Roman"/>
          <w:szCs w:val="24"/>
          <w:lang w:val="en-GB"/>
        </w:rPr>
        <w:t xml:space="preserve">immensely dynamic process that is </w:t>
      </w:r>
      <w:r w:rsidR="006428C6" w:rsidRPr="00613304">
        <w:rPr>
          <w:rFonts w:cs="Times New Roman"/>
          <w:szCs w:val="24"/>
          <w:lang w:val="en-GB"/>
        </w:rPr>
        <w:t xml:space="preserve">frequently </w:t>
      </w:r>
      <w:r w:rsidR="004548CA" w:rsidRPr="00613304">
        <w:rPr>
          <w:rFonts w:cs="Times New Roman"/>
          <w:szCs w:val="24"/>
          <w:lang w:val="en-GB"/>
        </w:rPr>
        <w:t>not finished even after a considerable amount of time.</w:t>
      </w:r>
      <w:r w:rsidR="00266F75" w:rsidRPr="00613304">
        <w:rPr>
          <w:rFonts w:cs="Times New Roman"/>
          <w:szCs w:val="24"/>
          <w:lang w:val="en-GB"/>
        </w:rPr>
        <w:t xml:space="preserve"> During the adaptation</w:t>
      </w:r>
      <w:r w:rsidRPr="00613304">
        <w:rPr>
          <w:rFonts w:cs="Times New Roman"/>
          <w:szCs w:val="24"/>
          <w:lang w:val="en-GB"/>
        </w:rPr>
        <w:t xml:space="preserve"> phase, </w:t>
      </w:r>
      <w:r w:rsidR="004548CA" w:rsidRPr="00613304">
        <w:rPr>
          <w:rFonts w:cs="Times New Roman"/>
          <w:szCs w:val="24"/>
          <w:lang w:val="en-GB"/>
        </w:rPr>
        <w:t xml:space="preserve">the key role is </w:t>
      </w:r>
      <w:r w:rsidRPr="00613304">
        <w:rPr>
          <w:rFonts w:cs="Times New Roman"/>
          <w:szCs w:val="24"/>
          <w:lang w:val="en-GB"/>
        </w:rPr>
        <w:t xml:space="preserve">played by </w:t>
      </w:r>
      <w:r w:rsidR="004548CA" w:rsidRPr="00613304">
        <w:rPr>
          <w:rFonts w:cs="Times New Roman"/>
          <w:szCs w:val="24"/>
          <w:lang w:val="en-GB"/>
        </w:rPr>
        <w:t>differences</w:t>
      </w:r>
      <w:r w:rsidRPr="00613304">
        <w:rPr>
          <w:rFonts w:cs="Times New Roman"/>
          <w:szCs w:val="24"/>
          <w:lang w:val="en-GB"/>
        </w:rPr>
        <w:t xml:space="preserve"> between the source language and the target language. (Svobodová, 2009, p.23</w:t>
      </w:r>
      <w:r w:rsidR="00266F75" w:rsidRPr="00613304">
        <w:rPr>
          <w:rFonts w:cs="Times New Roman"/>
          <w:szCs w:val="24"/>
          <w:lang w:val="en-GB"/>
        </w:rPr>
        <w:t>,43</w:t>
      </w:r>
      <w:r w:rsidRPr="00613304">
        <w:rPr>
          <w:rFonts w:cs="Times New Roman"/>
          <w:szCs w:val="24"/>
          <w:lang w:val="en-GB"/>
        </w:rPr>
        <w:t>) According to Mravinacová (2007)</w:t>
      </w:r>
      <w:r w:rsidR="00F970B4">
        <w:rPr>
          <w:rFonts w:cs="Times New Roman"/>
          <w:szCs w:val="24"/>
          <w:lang w:val="en-GB"/>
        </w:rPr>
        <w:t>,</w:t>
      </w:r>
      <w:r w:rsidRPr="00613304">
        <w:rPr>
          <w:rFonts w:cs="Times New Roman"/>
          <w:szCs w:val="24"/>
          <w:lang w:val="en-GB"/>
        </w:rPr>
        <w:t xml:space="preserve"> the phase usually include</w:t>
      </w:r>
      <w:r w:rsidR="00266F75" w:rsidRPr="00613304">
        <w:rPr>
          <w:rFonts w:cs="Times New Roman"/>
          <w:szCs w:val="24"/>
          <w:lang w:val="en-GB"/>
        </w:rPr>
        <w:t>s</w:t>
      </w:r>
      <w:r w:rsidRPr="00613304">
        <w:rPr>
          <w:rFonts w:cs="Times New Roman"/>
          <w:szCs w:val="24"/>
          <w:lang w:val="en-GB"/>
        </w:rPr>
        <w:t xml:space="preserve"> changes in pronunciation, spelling, morphology</w:t>
      </w:r>
      <w:r w:rsidR="00F970B4">
        <w:rPr>
          <w:rFonts w:cs="Times New Roman"/>
          <w:szCs w:val="24"/>
          <w:lang w:val="en-GB"/>
        </w:rPr>
        <w:t>,</w:t>
      </w:r>
      <w:r w:rsidRPr="00613304">
        <w:rPr>
          <w:rFonts w:cs="Times New Roman"/>
          <w:szCs w:val="24"/>
          <w:lang w:val="en-GB"/>
        </w:rPr>
        <w:t xml:space="preserve"> and word formation. As the level of the adaptation of each </w:t>
      </w:r>
      <w:r w:rsidR="00266F75" w:rsidRPr="00613304">
        <w:rPr>
          <w:rFonts w:cs="Times New Roman"/>
          <w:szCs w:val="24"/>
          <w:lang w:val="en-GB"/>
        </w:rPr>
        <w:t>borrowed lexeme</w:t>
      </w:r>
      <w:r w:rsidRPr="00613304">
        <w:rPr>
          <w:rFonts w:cs="Times New Roman"/>
          <w:szCs w:val="24"/>
          <w:lang w:val="en-GB"/>
        </w:rPr>
        <w:t xml:space="preserve"> is individual – they are adapted </w:t>
      </w:r>
      <w:r w:rsidR="00266F75" w:rsidRPr="00613304">
        <w:rPr>
          <w:rFonts w:cs="Times New Roman"/>
          <w:szCs w:val="24"/>
          <w:lang w:val="en-GB"/>
        </w:rPr>
        <w:t>on different levels</w:t>
      </w:r>
      <w:r w:rsidRPr="00613304">
        <w:rPr>
          <w:rFonts w:cs="Times New Roman"/>
          <w:szCs w:val="24"/>
          <w:lang w:val="en-GB"/>
        </w:rPr>
        <w:t xml:space="preserve"> to various degrees</w:t>
      </w:r>
      <w:r w:rsidR="006428C6">
        <w:rPr>
          <w:rFonts w:cs="Times New Roman"/>
          <w:szCs w:val="24"/>
          <w:lang w:val="en-GB"/>
        </w:rPr>
        <w:t xml:space="preserve"> -</w:t>
      </w:r>
      <w:r w:rsidRPr="00613304">
        <w:rPr>
          <w:rFonts w:cs="Times New Roman"/>
          <w:szCs w:val="24"/>
          <w:lang w:val="en-GB"/>
        </w:rPr>
        <w:t xml:space="preserve"> it is </w:t>
      </w:r>
      <w:r w:rsidR="00F970B4">
        <w:rPr>
          <w:rFonts w:cs="Times New Roman"/>
          <w:szCs w:val="24"/>
          <w:lang w:val="en-GB"/>
        </w:rPr>
        <w:t>complicated</w:t>
      </w:r>
      <w:r w:rsidRPr="00613304">
        <w:rPr>
          <w:rFonts w:cs="Times New Roman"/>
          <w:szCs w:val="24"/>
          <w:lang w:val="en-GB"/>
        </w:rPr>
        <w:t xml:space="preserve"> to define a general patte</w:t>
      </w:r>
      <w:r w:rsidR="00266F75" w:rsidRPr="00613304">
        <w:rPr>
          <w:rFonts w:cs="Times New Roman"/>
          <w:szCs w:val="24"/>
          <w:lang w:val="en-GB"/>
        </w:rPr>
        <w:t xml:space="preserve">rn of </w:t>
      </w:r>
      <w:r w:rsidR="006428C6">
        <w:rPr>
          <w:rFonts w:cs="Times New Roman"/>
          <w:szCs w:val="24"/>
          <w:lang w:val="en-GB"/>
        </w:rPr>
        <w:t xml:space="preserve">the </w:t>
      </w:r>
      <w:r w:rsidR="00266F75" w:rsidRPr="00613304">
        <w:rPr>
          <w:rFonts w:cs="Times New Roman"/>
          <w:szCs w:val="24"/>
          <w:lang w:val="en-GB"/>
        </w:rPr>
        <w:t>adaptation phase</w:t>
      </w:r>
      <w:r w:rsidRPr="00613304">
        <w:rPr>
          <w:rFonts w:cs="Times New Roman"/>
          <w:szCs w:val="24"/>
          <w:lang w:val="en-GB"/>
        </w:rPr>
        <w:t xml:space="preserve"> that would be followed. (Mravinacová, 2007, p.189-190)</w:t>
      </w:r>
      <w:r w:rsidR="00F970B4">
        <w:rPr>
          <w:rFonts w:cs="Times New Roman"/>
          <w:szCs w:val="24"/>
          <w:lang w:val="en-GB"/>
        </w:rPr>
        <w:t>.</w:t>
      </w:r>
      <w:r w:rsidRPr="00613304">
        <w:rPr>
          <w:rFonts w:cs="Times New Roman"/>
          <w:szCs w:val="24"/>
          <w:lang w:val="en-GB"/>
        </w:rPr>
        <w:t xml:space="preserve"> The process of “</w:t>
      </w:r>
      <w:r w:rsidRPr="00C1503E">
        <w:rPr>
          <w:rFonts w:cs="Times New Roman"/>
          <w:i/>
          <w:iCs/>
          <w:szCs w:val="24"/>
          <w:lang w:val="en-GB"/>
        </w:rPr>
        <w:t>Czechization</w:t>
      </w:r>
      <w:r w:rsidRPr="00613304">
        <w:rPr>
          <w:rFonts w:cs="Times New Roman"/>
          <w:szCs w:val="24"/>
          <w:lang w:val="en-GB"/>
        </w:rPr>
        <w:t>“ depends on various factors</w:t>
      </w:r>
      <w:r w:rsidR="006428C6">
        <w:rPr>
          <w:rFonts w:cs="Times New Roman"/>
          <w:szCs w:val="24"/>
          <w:lang w:val="en-GB"/>
        </w:rPr>
        <w:t>,</w:t>
      </w:r>
      <w:r w:rsidRPr="00613304">
        <w:rPr>
          <w:rFonts w:cs="Times New Roman"/>
          <w:szCs w:val="24"/>
          <w:lang w:val="en-GB"/>
        </w:rPr>
        <w:t xml:space="preserve"> including the systematic differences </w:t>
      </w:r>
      <w:r w:rsidR="00266F75" w:rsidRPr="00613304">
        <w:rPr>
          <w:rFonts w:cs="Times New Roman"/>
          <w:szCs w:val="24"/>
          <w:lang w:val="en-GB"/>
        </w:rPr>
        <w:t>between</w:t>
      </w:r>
      <w:r w:rsidRPr="00613304">
        <w:rPr>
          <w:rFonts w:cs="Times New Roman"/>
          <w:szCs w:val="24"/>
          <w:lang w:val="en-GB"/>
        </w:rPr>
        <w:t xml:space="preserve"> </w:t>
      </w:r>
      <w:r w:rsidR="00266F75" w:rsidRPr="00613304">
        <w:rPr>
          <w:rFonts w:cs="Times New Roman"/>
          <w:szCs w:val="24"/>
          <w:lang w:val="en-GB"/>
        </w:rPr>
        <w:t>the</w:t>
      </w:r>
      <w:r w:rsidRPr="00613304">
        <w:rPr>
          <w:rFonts w:cs="Times New Roman"/>
          <w:szCs w:val="24"/>
          <w:lang w:val="en-GB"/>
        </w:rPr>
        <w:t xml:space="preserve"> borrow</w:t>
      </w:r>
      <w:r w:rsidR="00266F75" w:rsidRPr="00613304">
        <w:rPr>
          <w:rFonts w:cs="Times New Roman"/>
          <w:szCs w:val="24"/>
          <w:lang w:val="en-GB"/>
        </w:rPr>
        <w:t>ing</w:t>
      </w:r>
      <w:r w:rsidRPr="00613304">
        <w:rPr>
          <w:rFonts w:cs="Times New Roman"/>
          <w:szCs w:val="24"/>
          <w:lang w:val="en-GB"/>
        </w:rPr>
        <w:t xml:space="preserve"> </w:t>
      </w:r>
      <w:r w:rsidR="00266F75" w:rsidRPr="00613304">
        <w:rPr>
          <w:rFonts w:cs="Times New Roman"/>
          <w:szCs w:val="24"/>
          <w:lang w:val="en-GB"/>
        </w:rPr>
        <w:t>and</w:t>
      </w:r>
      <w:r w:rsidRPr="00613304">
        <w:rPr>
          <w:rFonts w:cs="Times New Roman"/>
          <w:szCs w:val="24"/>
          <w:lang w:val="en-GB"/>
        </w:rPr>
        <w:t xml:space="preserve"> a similar lexical unit </w:t>
      </w:r>
      <w:r w:rsidR="00266F75" w:rsidRPr="00613304">
        <w:rPr>
          <w:rFonts w:cs="Times New Roman"/>
          <w:szCs w:val="24"/>
          <w:lang w:val="en-GB"/>
        </w:rPr>
        <w:t>from Czech</w:t>
      </w:r>
      <w:r w:rsidRPr="00613304">
        <w:rPr>
          <w:rFonts w:cs="Times New Roman"/>
          <w:szCs w:val="24"/>
          <w:lang w:val="en-GB"/>
        </w:rPr>
        <w:t xml:space="preserve"> and </w:t>
      </w:r>
      <w:r w:rsidR="00266F75" w:rsidRPr="00613304">
        <w:rPr>
          <w:rFonts w:cs="Times New Roman"/>
          <w:szCs w:val="24"/>
          <w:lang w:val="en-GB"/>
        </w:rPr>
        <w:t>various</w:t>
      </w:r>
      <w:r w:rsidRPr="00613304">
        <w:rPr>
          <w:rFonts w:cs="Times New Roman"/>
          <w:szCs w:val="24"/>
          <w:lang w:val="en-GB"/>
        </w:rPr>
        <w:t xml:space="preserve"> non-linguistic factors. (Svobodová, 2009, p.23). As one of them</w:t>
      </w:r>
      <w:r w:rsidR="00F970B4">
        <w:rPr>
          <w:rFonts w:cs="Times New Roman"/>
          <w:szCs w:val="24"/>
          <w:lang w:val="en-GB"/>
        </w:rPr>
        <w:t>,</w:t>
      </w:r>
      <w:r w:rsidRPr="00613304">
        <w:rPr>
          <w:rFonts w:cs="Times New Roman"/>
          <w:szCs w:val="24"/>
          <w:lang w:val="en-GB"/>
        </w:rPr>
        <w:t xml:space="preserve"> Bozděchová (1997) mentions the </w:t>
      </w:r>
      <w:r w:rsidR="00CC7571" w:rsidRPr="00613304">
        <w:rPr>
          <w:rFonts w:cs="Times New Roman"/>
          <w:szCs w:val="24"/>
          <w:lang w:val="en-GB"/>
        </w:rPr>
        <w:lastRenderedPageBreak/>
        <w:t>domain</w:t>
      </w:r>
      <w:r w:rsidRPr="00613304">
        <w:rPr>
          <w:rFonts w:cs="Times New Roman"/>
          <w:szCs w:val="24"/>
          <w:lang w:val="en-GB"/>
        </w:rPr>
        <w:t xml:space="preserve"> of use</w:t>
      </w:r>
      <w:r w:rsidR="00CC7571" w:rsidRPr="00613304">
        <w:rPr>
          <w:rFonts w:cs="Times New Roman"/>
          <w:szCs w:val="24"/>
          <w:lang w:val="en-GB"/>
        </w:rPr>
        <w:t xml:space="preserve"> -</w:t>
      </w:r>
      <w:r w:rsidRPr="00613304">
        <w:rPr>
          <w:rFonts w:cs="Times New Roman"/>
          <w:szCs w:val="24"/>
          <w:lang w:val="en-GB"/>
        </w:rPr>
        <w:t xml:space="preserve"> while in everyday communication the adaptation tends to be stronger, in the area of professional t</w:t>
      </w:r>
      <w:r w:rsidR="00062EBB">
        <w:rPr>
          <w:rFonts w:cs="Times New Roman"/>
          <w:szCs w:val="24"/>
          <w:lang w:val="en-GB"/>
        </w:rPr>
        <w:t>e</w:t>
      </w:r>
      <w:r w:rsidRPr="00613304">
        <w:rPr>
          <w:rFonts w:cs="Times New Roman"/>
          <w:szCs w:val="24"/>
          <w:lang w:val="en-GB"/>
        </w:rPr>
        <w:t>rminology</w:t>
      </w:r>
      <w:r w:rsidR="00F970B4">
        <w:rPr>
          <w:rFonts w:cs="Times New Roman"/>
          <w:szCs w:val="24"/>
          <w:lang w:val="en-GB"/>
        </w:rPr>
        <w:t>,</w:t>
      </w:r>
      <w:r w:rsidRPr="00613304">
        <w:rPr>
          <w:rFonts w:cs="Times New Roman"/>
          <w:szCs w:val="24"/>
          <w:lang w:val="en-GB"/>
        </w:rPr>
        <w:t xml:space="preserve"> the adaptation is rather inconvenient as th</w:t>
      </w:r>
      <w:r w:rsidR="00CC7571" w:rsidRPr="00613304">
        <w:rPr>
          <w:rFonts w:cs="Times New Roman"/>
          <w:szCs w:val="24"/>
          <w:lang w:val="en-GB"/>
        </w:rPr>
        <w:t>e</w:t>
      </w:r>
      <w:r w:rsidRPr="00613304">
        <w:rPr>
          <w:rFonts w:cs="Times New Roman"/>
          <w:szCs w:val="24"/>
          <w:lang w:val="en-GB"/>
        </w:rPr>
        <w:t xml:space="preserve"> borrowings </w:t>
      </w:r>
      <w:r w:rsidR="00CC7571" w:rsidRPr="00613304">
        <w:rPr>
          <w:rFonts w:cs="Times New Roman"/>
          <w:szCs w:val="24"/>
          <w:lang w:val="en-GB"/>
        </w:rPr>
        <w:t xml:space="preserve">would </w:t>
      </w:r>
      <w:r w:rsidRPr="00613304">
        <w:rPr>
          <w:rFonts w:cs="Times New Roman"/>
          <w:szCs w:val="24"/>
          <w:lang w:val="en-GB"/>
        </w:rPr>
        <w:t xml:space="preserve">lose their international character and </w:t>
      </w:r>
      <w:r w:rsidR="00CC7571" w:rsidRPr="00613304">
        <w:rPr>
          <w:rFonts w:cs="Times New Roman"/>
          <w:szCs w:val="24"/>
          <w:lang w:val="en-GB"/>
        </w:rPr>
        <w:t>would become</w:t>
      </w:r>
      <w:r w:rsidRPr="00613304">
        <w:rPr>
          <w:rFonts w:cs="Times New Roman"/>
          <w:szCs w:val="24"/>
          <w:lang w:val="en-GB"/>
        </w:rPr>
        <w:t xml:space="preserve"> unsuitable for international communication, which plays </w:t>
      </w:r>
      <w:r w:rsidR="00F970B4">
        <w:rPr>
          <w:rFonts w:cs="Times New Roman"/>
          <w:szCs w:val="24"/>
          <w:lang w:val="en-GB"/>
        </w:rPr>
        <w:t>a crucial</w:t>
      </w:r>
      <w:r w:rsidRPr="00613304">
        <w:rPr>
          <w:rFonts w:cs="Times New Roman"/>
          <w:szCs w:val="24"/>
          <w:lang w:val="en-GB"/>
        </w:rPr>
        <w:t xml:space="preserve"> role in scientific or technological fields. (Bozděchová, 1997, p.272) </w:t>
      </w:r>
    </w:p>
    <w:p w14:paraId="71F6953F" w14:textId="368E1556" w:rsidR="00C6535D" w:rsidRPr="00613304" w:rsidRDefault="00062EBB" w:rsidP="007E3331">
      <w:pPr>
        <w:rPr>
          <w:rFonts w:cs="Times New Roman"/>
          <w:szCs w:val="24"/>
          <w:lang w:val="en-GB"/>
        </w:rPr>
      </w:pPr>
      <w:r>
        <w:rPr>
          <w:rFonts w:cs="Times New Roman"/>
          <w:szCs w:val="24"/>
          <w:lang w:val="en-GB"/>
        </w:rPr>
        <w:t>I</w:t>
      </w:r>
      <w:r w:rsidR="007E3331" w:rsidRPr="00613304">
        <w:rPr>
          <w:rFonts w:cs="Times New Roman"/>
          <w:szCs w:val="24"/>
          <w:lang w:val="en-GB"/>
        </w:rPr>
        <w:t xml:space="preserve">ntegration is considered the result of the borrowing process and </w:t>
      </w:r>
      <w:r w:rsidR="00051576" w:rsidRPr="00613304">
        <w:rPr>
          <w:rFonts w:cs="Times New Roman"/>
          <w:szCs w:val="24"/>
          <w:lang w:val="en-GB"/>
        </w:rPr>
        <w:t>occurs at the same time as adaptation</w:t>
      </w:r>
      <w:r w:rsidR="007E3331" w:rsidRPr="00613304">
        <w:rPr>
          <w:rFonts w:cs="Times New Roman"/>
          <w:szCs w:val="24"/>
          <w:lang w:val="en-GB"/>
        </w:rPr>
        <w:t xml:space="preserve">. </w:t>
      </w:r>
      <w:r w:rsidR="00051576" w:rsidRPr="00613304">
        <w:rPr>
          <w:rFonts w:cs="Times New Roman"/>
          <w:szCs w:val="24"/>
          <w:lang w:val="en-GB"/>
        </w:rPr>
        <w:t>During the integration phase</w:t>
      </w:r>
      <w:r w:rsidR="00F970B4">
        <w:rPr>
          <w:rFonts w:cs="Times New Roman"/>
          <w:szCs w:val="24"/>
          <w:lang w:val="en-GB"/>
        </w:rPr>
        <w:t>,</w:t>
      </w:r>
      <w:r w:rsidR="00051576" w:rsidRPr="00613304">
        <w:rPr>
          <w:rFonts w:cs="Times New Roman"/>
          <w:szCs w:val="24"/>
          <w:lang w:val="en-GB"/>
        </w:rPr>
        <w:t xml:space="preserve"> </w:t>
      </w:r>
      <w:r w:rsidR="006428C6">
        <w:rPr>
          <w:rFonts w:cs="Times New Roman"/>
          <w:szCs w:val="24"/>
          <w:lang w:val="en-GB"/>
        </w:rPr>
        <w:t>a</w:t>
      </w:r>
      <w:r w:rsidR="007E3331" w:rsidRPr="00613304">
        <w:rPr>
          <w:rFonts w:cs="Times New Roman"/>
          <w:szCs w:val="24"/>
          <w:lang w:val="en-GB"/>
        </w:rPr>
        <w:t xml:space="preserve"> </w:t>
      </w:r>
      <w:r w:rsidR="00051576" w:rsidRPr="00613304">
        <w:rPr>
          <w:rFonts w:cs="Times New Roman"/>
          <w:szCs w:val="24"/>
          <w:lang w:val="en-GB"/>
        </w:rPr>
        <w:t xml:space="preserve">foreign </w:t>
      </w:r>
      <w:r w:rsidR="007E3331" w:rsidRPr="00613304">
        <w:rPr>
          <w:rFonts w:cs="Times New Roman"/>
          <w:szCs w:val="24"/>
          <w:lang w:val="en-GB"/>
        </w:rPr>
        <w:t xml:space="preserve">language unit is incorporated </w:t>
      </w:r>
      <w:r w:rsidR="00051576" w:rsidRPr="00613304">
        <w:rPr>
          <w:rFonts w:cs="Times New Roman"/>
          <w:szCs w:val="24"/>
          <w:lang w:val="en-GB"/>
        </w:rPr>
        <w:t>in</w:t>
      </w:r>
      <w:r w:rsidR="00F970B4">
        <w:rPr>
          <w:rFonts w:cs="Times New Roman"/>
          <w:szCs w:val="24"/>
          <w:lang w:val="en-GB"/>
        </w:rPr>
        <w:t>to</w:t>
      </w:r>
      <w:r w:rsidR="007E3331" w:rsidRPr="00613304">
        <w:rPr>
          <w:rFonts w:cs="Times New Roman"/>
          <w:szCs w:val="24"/>
          <w:lang w:val="en-GB"/>
        </w:rPr>
        <w:t xml:space="preserve"> the system of the target language. On </w:t>
      </w:r>
      <w:r w:rsidR="006428C6">
        <w:rPr>
          <w:rFonts w:cs="Times New Roman"/>
          <w:szCs w:val="24"/>
          <w:lang w:val="en-GB"/>
        </w:rPr>
        <w:t xml:space="preserve">the </w:t>
      </w:r>
      <w:r w:rsidR="007E3331" w:rsidRPr="00613304">
        <w:rPr>
          <w:rFonts w:cs="Times New Roman"/>
          <w:szCs w:val="24"/>
          <w:lang w:val="en-GB"/>
        </w:rPr>
        <w:t>one hand</w:t>
      </w:r>
      <w:r w:rsidR="00F970B4">
        <w:rPr>
          <w:rFonts w:cs="Times New Roman"/>
          <w:szCs w:val="24"/>
          <w:lang w:val="en-GB"/>
        </w:rPr>
        <w:t>,</w:t>
      </w:r>
      <w:r w:rsidR="007E3331" w:rsidRPr="00613304">
        <w:rPr>
          <w:rFonts w:cs="Times New Roman"/>
          <w:szCs w:val="24"/>
          <w:lang w:val="en-GB"/>
        </w:rPr>
        <w:t xml:space="preserve"> the system of the receiving language contains fully adapted and fully integrated borrowings</w:t>
      </w:r>
      <w:r w:rsidR="006428C6">
        <w:rPr>
          <w:rFonts w:cs="Times New Roman"/>
          <w:szCs w:val="24"/>
          <w:lang w:val="en-GB"/>
        </w:rPr>
        <w:t>;</w:t>
      </w:r>
      <w:r w:rsidR="007E3331" w:rsidRPr="00613304">
        <w:rPr>
          <w:rFonts w:cs="Times New Roman"/>
          <w:szCs w:val="24"/>
          <w:lang w:val="en-GB"/>
        </w:rPr>
        <w:t xml:space="preserve"> on the other hand</w:t>
      </w:r>
      <w:r w:rsidR="00F970B4">
        <w:rPr>
          <w:rFonts w:cs="Times New Roman"/>
          <w:szCs w:val="24"/>
          <w:lang w:val="en-GB"/>
        </w:rPr>
        <w:t>,</w:t>
      </w:r>
      <w:r w:rsidR="007E3331" w:rsidRPr="00613304">
        <w:rPr>
          <w:rFonts w:cs="Times New Roman"/>
          <w:szCs w:val="24"/>
          <w:lang w:val="en-GB"/>
        </w:rPr>
        <w:t xml:space="preserve"> there are expressions with a low degree of integration that are adapted only minimally</w:t>
      </w:r>
      <w:r w:rsidR="00051576" w:rsidRPr="00613304">
        <w:rPr>
          <w:rFonts w:cs="Times New Roman"/>
          <w:szCs w:val="24"/>
          <w:lang w:val="en-GB"/>
        </w:rPr>
        <w:t>.</w:t>
      </w:r>
      <w:r w:rsidR="007E3331" w:rsidRPr="00613304">
        <w:rPr>
          <w:rFonts w:cs="Times New Roman"/>
          <w:szCs w:val="24"/>
          <w:lang w:val="en-GB"/>
        </w:rPr>
        <w:t xml:space="preserve"> (Mravinacová,p.189-190) </w:t>
      </w:r>
    </w:p>
    <w:p w14:paraId="02F84D7D" w14:textId="69E55FB4" w:rsidR="00062EBB" w:rsidRDefault="006428C6" w:rsidP="007E3331">
      <w:pPr>
        <w:rPr>
          <w:rFonts w:cs="Times New Roman"/>
          <w:szCs w:val="24"/>
          <w:lang w:val="en-GB"/>
        </w:rPr>
      </w:pPr>
      <w:r>
        <w:rPr>
          <w:rFonts w:cs="Times New Roman"/>
          <w:szCs w:val="24"/>
          <w:lang w:val="en-GB"/>
        </w:rPr>
        <w:t>T</w:t>
      </w:r>
      <w:r w:rsidR="00AB2E81" w:rsidRPr="00613304">
        <w:rPr>
          <w:rFonts w:cs="Times New Roman"/>
          <w:szCs w:val="24"/>
          <w:lang w:val="en-GB"/>
        </w:rPr>
        <w:t xml:space="preserve">hese two cases are complete opposites of each other, and most of the borrowings are located between them. They </w:t>
      </w:r>
      <w:r w:rsidR="007E3331" w:rsidRPr="00613304">
        <w:rPr>
          <w:rFonts w:cs="Times New Roman"/>
          <w:szCs w:val="24"/>
          <w:lang w:val="en-GB"/>
        </w:rPr>
        <w:t>are adapted to various degrees</w:t>
      </w:r>
      <w:r w:rsidR="00C11DAC">
        <w:rPr>
          <w:rFonts w:cs="Times New Roman"/>
          <w:szCs w:val="24"/>
          <w:lang w:val="en-GB"/>
        </w:rPr>
        <w:t>,</w:t>
      </w:r>
      <w:r w:rsidR="007E3331" w:rsidRPr="00613304">
        <w:rPr>
          <w:rFonts w:cs="Times New Roman"/>
          <w:szCs w:val="24"/>
          <w:lang w:val="en-GB"/>
        </w:rPr>
        <w:t xml:space="preserve"> and all are, to some extent, still perceived as foreign elements (usually in terms of pronunciation, spelling</w:t>
      </w:r>
      <w:r w:rsidR="00C1503E">
        <w:rPr>
          <w:rFonts w:cs="Times New Roman"/>
          <w:szCs w:val="24"/>
          <w:lang w:val="en-GB"/>
        </w:rPr>
        <w:t>,</w:t>
      </w:r>
      <w:r w:rsidR="007E3331" w:rsidRPr="00613304">
        <w:rPr>
          <w:rFonts w:cs="Times New Roman"/>
          <w:szCs w:val="24"/>
          <w:lang w:val="en-GB"/>
        </w:rPr>
        <w:t xml:space="preserve"> or grammar properties). (Svobodová, 2009, p.25) </w:t>
      </w:r>
      <w:r w:rsidR="00AB2E81" w:rsidRPr="00613304">
        <w:rPr>
          <w:rFonts w:cs="Times New Roman"/>
          <w:szCs w:val="24"/>
          <w:lang w:val="en-GB"/>
        </w:rPr>
        <w:t xml:space="preserve">The state of adaptation is naturally not </w:t>
      </w:r>
      <w:r w:rsidR="00C11DAC" w:rsidRPr="00613304">
        <w:rPr>
          <w:rFonts w:cs="Times New Roman"/>
          <w:szCs w:val="24"/>
          <w:lang w:val="en-GB"/>
        </w:rPr>
        <w:t>constant</w:t>
      </w:r>
      <w:r>
        <w:rPr>
          <w:rFonts w:cs="Times New Roman"/>
          <w:szCs w:val="24"/>
          <w:lang w:val="en-GB"/>
        </w:rPr>
        <w:t>.</w:t>
      </w:r>
      <w:r w:rsidR="00AB2E81" w:rsidRPr="00613304">
        <w:rPr>
          <w:rFonts w:cs="Times New Roman"/>
          <w:szCs w:val="24"/>
          <w:lang w:val="en-GB"/>
        </w:rPr>
        <w:t xml:space="preserve"> </w:t>
      </w:r>
      <w:r w:rsidR="007E3331" w:rsidRPr="00613304">
        <w:rPr>
          <w:rFonts w:cs="Times New Roman"/>
          <w:szCs w:val="24"/>
          <w:lang w:val="en-GB"/>
        </w:rPr>
        <w:t>While professional and free</w:t>
      </w:r>
      <w:r w:rsidR="00062EBB">
        <w:rPr>
          <w:rFonts w:cs="Times New Roman"/>
          <w:szCs w:val="24"/>
          <w:lang w:val="en-GB"/>
        </w:rPr>
        <w:t>-</w:t>
      </w:r>
      <w:r w:rsidR="007E3331" w:rsidRPr="00613304">
        <w:rPr>
          <w:rFonts w:cs="Times New Roman"/>
          <w:szCs w:val="24"/>
          <w:lang w:val="en-GB"/>
        </w:rPr>
        <w:t>time</w:t>
      </w:r>
      <w:r w:rsidR="00062EBB">
        <w:rPr>
          <w:rFonts w:cs="Times New Roman"/>
          <w:szCs w:val="24"/>
          <w:lang w:val="en-GB"/>
        </w:rPr>
        <w:t xml:space="preserve"> </w:t>
      </w:r>
      <w:r w:rsidR="007E3331" w:rsidRPr="00613304">
        <w:rPr>
          <w:rFonts w:cs="Times New Roman"/>
          <w:szCs w:val="24"/>
          <w:lang w:val="en-GB"/>
        </w:rPr>
        <w:t xml:space="preserve">activities terminology usually remains at the </w:t>
      </w:r>
      <w:r w:rsidR="00C11DAC">
        <w:rPr>
          <w:rFonts w:cs="Times New Roman"/>
          <w:szCs w:val="24"/>
          <w:lang w:val="en-GB"/>
        </w:rPr>
        <w:t>system’s periphery</w:t>
      </w:r>
      <w:r w:rsidR="00AB2E81" w:rsidRPr="00613304">
        <w:rPr>
          <w:rFonts w:cs="Times New Roman"/>
          <w:szCs w:val="24"/>
          <w:lang w:val="en-GB"/>
        </w:rPr>
        <w:t xml:space="preserve"> (</w:t>
      </w:r>
      <w:r w:rsidR="007E3331" w:rsidRPr="00613304">
        <w:rPr>
          <w:rFonts w:cs="Times New Roman"/>
          <w:szCs w:val="24"/>
          <w:lang w:val="en-GB"/>
        </w:rPr>
        <w:t>as they are not generally used</w:t>
      </w:r>
      <w:r w:rsidR="00AB2E81" w:rsidRPr="00613304">
        <w:rPr>
          <w:rFonts w:cs="Times New Roman"/>
          <w:szCs w:val="24"/>
          <w:lang w:val="en-GB"/>
        </w:rPr>
        <w:t>)</w:t>
      </w:r>
      <w:r w:rsidR="007E3331" w:rsidRPr="00613304">
        <w:rPr>
          <w:rFonts w:cs="Times New Roman"/>
          <w:szCs w:val="24"/>
          <w:lang w:val="en-GB"/>
        </w:rPr>
        <w:t xml:space="preserve">, the situation can change. The </w:t>
      </w:r>
      <w:r w:rsidR="00C11DAC">
        <w:rPr>
          <w:rFonts w:cs="Times New Roman"/>
          <w:szCs w:val="24"/>
          <w:lang w:val="en-GB"/>
        </w:rPr>
        <w:t>cru</w:t>
      </w:r>
      <w:r>
        <w:rPr>
          <w:rFonts w:cs="Times New Roman"/>
          <w:szCs w:val="24"/>
          <w:lang w:val="en-GB"/>
        </w:rPr>
        <w:t>c</w:t>
      </w:r>
      <w:r w:rsidR="00C11DAC">
        <w:rPr>
          <w:rFonts w:cs="Times New Roman"/>
          <w:szCs w:val="24"/>
          <w:lang w:val="en-GB"/>
        </w:rPr>
        <w:t>ial</w:t>
      </w:r>
      <w:r w:rsidR="007E3331" w:rsidRPr="00613304">
        <w:rPr>
          <w:rFonts w:cs="Times New Roman"/>
          <w:szCs w:val="24"/>
          <w:lang w:val="en-GB"/>
        </w:rPr>
        <w:t xml:space="preserve"> role may be played by mass media where the expression may occur repeatedly, thus will be used by the general public instead of only the original group of users. (Svobodová, 2009,p.25</w:t>
      </w:r>
      <w:r w:rsidR="00C33E55" w:rsidRPr="00613304">
        <w:rPr>
          <w:rFonts w:cs="Times New Roman"/>
          <w:szCs w:val="24"/>
          <w:lang w:val="en-GB"/>
        </w:rPr>
        <w:t>)</w:t>
      </w:r>
    </w:p>
    <w:p w14:paraId="0D6C5FD2" w14:textId="3E77306B" w:rsidR="006428C6" w:rsidRDefault="007E3331" w:rsidP="007E3331">
      <w:pPr>
        <w:rPr>
          <w:rFonts w:eastAsia="Times New Roman" w:cs="Times New Roman"/>
          <w:szCs w:val="24"/>
          <w:lang w:val="en-GB" w:eastAsia="cs-CZ"/>
        </w:rPr>
      </w:pPr>
      <w:r w:rsidRPr="00613304">
        <w:rPr>
          <w:rFonts w:cs="Times New Roman"/>
          <w:szCs w:val="24"/>
          <w:lang w:val="en-GB"/>
        </w:rPr>
        <w:t>It is obvious that the borrowing process is affected by various factors. Firstly</w:t>
      </w:r>
      <w:r w:rsidR="003B0C9E" w:rsidRPr="00613304">
        <w:rPr>
          <w:rFonts w:cs="Times New Roman"/>
          <w:szCs w:val="24"/>
          <w:lang w:val="en-GB"/>
        </w:rPr>
        <w:t>,</w:t>
      </w:r>
      <w:r w:rsidRPr="00613304">
        <w:rPr>
          <w:rFonts w:cs="Times New Roman"/>
          <w:szCs w:val="24"/>
          <w:lang w:val="en-GB"/>
        </w:rPr>
        <w:t xml:space="preserve"> it is influence</w:t>
      </w:r>
      <w:r w:rsidR="003B0C9E" w:rsidRPr="00613304">
        <w:rPr>
          <w:rFonts w:cs="Times New Roman"/>
          <w:szCs w:val="24"/>
          <w:lang w:val="en-GB"/>
        </w:rPr>
        <w:t>d</w:t>
      </w:r>
      <w:r w:rsidRPr="00613304">
        <w:rPr>
          <w:rFonts w:cs="Times New Roman"/>
          <w:szCs w:val="24"/>
          <w:lang w:val="en-GB"/>
        </w:rPr>
        <w:t xml:space="preserve"> by the </w:t>
      </w:r>
      <w:r w:rsidR="00062EBB">
        <w:rPr>
          <w:rFonts w:cs="Times New Roman"/>
          <w:szCs w:val="24"/>
          <w:lang w:val="en-GB"/>
        </w:rPr>
        <w:t>frequency</w:t>
      </w:r>
      <w:r w:rsidRPr="00613304">
        <w:rPr>
          <w:rFonts w:cs="Times New Roman"/>
          <w:szCs w:val="24"/>
          <w:lang w:val="en-GB"/>
        </w:rPr>
        <w:t xml:space="preserve"> of use of the borrowed unit</w:t>
      </w:r>
      <w:r w:rsidR="006428C6">
        <w:rPr>
          <w:rFonts w:cs="Times New Roman"/>
          <w:szCs w:val="24"/>
          <w:lang w:val="en-GB"/>
        </w:rPr>
        <w:t>,</w:t>
      </w:r>
      <w:r w:rsidRPr="00613304">
        <w:rPr>
          <w:rFonts w:cs="Times New Roman"/>
          <w:szCs w:val="24"/>
          <w:lang w:val="en-GB"/>
        </w:rPr>
        <w:t xml:space="preserve"> as the level</w:t>
      </w:r>
      <w:r w:rsidR="00C11DAC">
        <w:rPr>
          <w:rFonts w:cs="Times New Roman"/>
          <w:szCs w:val="24"/>
          <w:lang w:val="en-GB"/>
        </w:rPr>
        <w:t>s</w:t>
      </w:r>
      <w:r w:rsidRPr="00613304">
        <w:rPr>
          <w:rFonts w:cs="Times New Roman"/>
          <w:szCs w:val="24"/>
          <w:lang w:val="en-GB"/>
        </w:rPr>
        <w:t xml:space="preserve"> of </w:t>
      </w:r>
      <w:r w:rsidR="006428C6">
        <w:rPr>
          <w:rFonts w:cs="Times New Roman"/>
          <w:szCs w:val="24"/>
          <w:lang w:val="en-GB"/>
        </w:rPr>
        <w:t xml:space="preserve">the </w:t>
      </w:r>
      <w:r w:rsidRPr="00613304">
        <w:rPr>
          <w:rFonts w:cs="Times New Roman"/>
          <w:szCs w:val="24"/>
          <w:lang w:val="en-GB"/>
        </w:rPr>
        <w:t xml:space="preserve">adaptation and integration </w:t>
      </w:r>
      <w:r w:rsidR="00C11DAC">
        <w:rPr>
          <w:rFonts w:cs="Times New Roman"/>
          <w:szCs w:val="24"/>
          <w:lang w:val="en-GB"/>
        </w:rPr>
        <w:t>are</w:t>
      </w:r>
      <w:r w:rsidRPr="00613304">
        <w:rPr>
          <w:rFonts w:cs="Times New Roman"/>
          <w:szCs w:val="24"/>
          <w:lang w:val="en-GB"/>
        </w:rPr>
        <w:t xml:space="preserve"> generally directly propo</w:t>
      </w:r>
      <w:r w:rsidR="00062EBB">
        <w:rPr>
          <w:rFonts w:cs="Times New Roman"/>
          <w:szCs w:val="24"/>
          <w:lang w:val="en-GB"/>
        </w:rPr>
        <w:t>r</w:t>
      </w:r>
      <w:r w:rsidRPr="00613304">
        <w:rPr>
          <w:rFonts w:cs="Times New Roman"/>
          <w:szCs w:val="24"/>
          <w:lang w:val="en-GB"/>
        </w:rPr>
        <w:t>tional to its occu</w:t>
      </w:r>
      <w:r w:rsidR="00062EBB">
        <w:rPr>
          <w:rFonts w:cs="Times New Roman"/>
          <w:szCs w:val="24"/>
          <w:lang w:val="en-GB"/>
        </w:rPr>
        <w:t>r</w:t>
      </w:r>
      <w:r w:rsidRPr="00613304">
        <w:rPr>
          <w:rFonts w:cs="Times New Roman"/>
          <w:szCs w:val="24"/>
          <w:lang w:val="en-GB"/>
        </w:rPr>
        <w:t>rence in the receiving language. Secondly, as mentioned above, the are</w:t>
      </w:r>
      <w:r w:rsidR="003B0C9E" w:rsidRPr="00613304">
        <w:rPr>
          <w:rFonts w:cs="Times New Roman"/>
          <w:szCs w:val="24"/>
          <w:lang w:val="en-GB"/>
        </w:rPr>
        <w:t>a</w:t>
      </w:r>
      <w:r w:rsidRPr="00613304">
        <w:rPr>
          <w:rFonts w:cs="Times New Roman"/>
          <w:szCs w:val="24"/>
          <w:lang w:val="en-GB"/>
        </w:rPr>
        <w:t xml:space="preserve"> of use plays a v</w:t>
      </w:r>
      <w:r w:rsidR="00C11DAC">
        <w:rPr>
          <w:rFonts w:cs="Times New Roman"/>
          <w:szCs w:val="24"/>
          <w:lang w:val="en-GB"/>
        </w:rPr>
        <w:t>ital</w:t>
      </w:r>
      <w:r w:rsidRPr="00613304">
        <w:rPr>
          <w:rFonts w:cs="Times New Roman"/>
          <w:szCs w:val="24"/>
          <w:lang w:val="en-GB"/>
        </w:rPr>
        <w:t xml:space="preserve"> role because borrowings used by </w:t>
      </w:r>
      <w:r w:rsidR="00680C7C">
        <w:rPr>
          <w:rFonts w:cs="Times New Roman"/>
          <w:szCs w:val="24"/>
          <w:lang w:val="en-GB"/>
        </w:rPr>
        <w:t xml:space="preserve">the </w:t>
      </w:r>
      <w:r w:rsidRPr="00613304">
        <w:rPr>
          <w:rFonts w:cs="Times New Roman"/>
          <w:szCs w:val="24"/>
          <w:lang w:val="en-GB"/>
        </w:rPr>
        <w:t>general public tend to be adapted and integrated faster than borrowed terminology used primarily by experts. (Svobodová, 2011, p.27) Further</w:t>
      </w:r>
      <w:r w:rsidR="00C11DAC">
        <w:rPr>
          <w:rFonts w:cs="Times New Roman"/>
          <w:szCs w:val="24"/>
          <w:lang w:val="en-GB"/>
        </w:rPr>
        <w:t>,</w:t>
      </w:r>
      <w:r w:rsidRPr="00613304">
        <w:rPr>
          <w:rFonts w:cs="Times New Roman"/>
          <w:szCs w:val="24"/>
          <w:lang w:val="en-GB"/>
        </w:rPr>
        <w:t xml:space="preserve"> the function of the borrowing is also </w:t>
      </w:r>
      <w:r w:rsidR="006428C6">
        <w:rPr>
          <w:rFonts w:cs="Times New Roman"/>
          <w:szCs w:val="24"/>
          <w:lang w:val="en-GB"/>
        </w:rPr>
        <w:t>important</w:t>
      </w:r>
      <w:r w:rsidRPr="00613304">
        <w:rPr>
          <w:rFonts w:cs="Times New Roman"/>
          <w:szCs w:val="24"/>
          <w:lang w:val="en-GB"/>
        </w:rPr>
        <w:t xml:space="preserve">. </w:t>
      </w:r>
      <w:r w:rsidR="003B0C9E" w:rsidRPr="00613304">
        <w:rPr>
          <w:rFonts w:cs="Times New Roman"/>
          <w:szCs w:val="24"/>
          <w:lang w:val="en-GB"/>
        </w:rPr>
        <w:t>Assuming it</w:t>
      </w:r>
      <w:r w:rsidRPr="00613304">
        <w:rPr>
          <w:rFonts w:cs="Times New Roman"/>
          <w:szCs w:val="24"/>
          <w:lang w:val="en-GB"/>
        </w:rPr>
        <w:t xml:space="preserve"> fills a lexical gap and is necessary for conveying </w:t>
      </w:r>
      <w:r w:rsidR="00C11DAC">
        <w:rPr>
          <w:rFonts w:cs="Times New Roman"/>
          <w:szCs w:val="24"/>
          <w:lang w:val="en-GB"/>
        </w:rPr>
        <w:t>specific</w:t>
      </w:r>
      <w:r w:rsidR="003B0C9E" w:rsidRPr="00613304">
        <w:rPr>
          <w:rFonts w:cs="Times New Roman"/>
          <w:szCs w:val="24"/>
          <w:lang w:val="en-GB"/>
        </w:rPr>
        <w:t xml:space="preserve"> </w:t>
      </w:r>
      <w:r w:rsidRPr="00613304">
        <w:rPr>
          <w:rFonts w:cs="Times New Roman"/>
          <w:szCs w:val="24"/>
          <w:lang w:val="en-GB"/>
        </w:rPr>
        <w:t xml:space="preserve">information, its borrowing process should be faster than </w:t>
      </w:r>
      <w:r w:rsidR="003B0C9E" w:rsidRPr="00613304">
        <w:rPr>
          <w:rFonts w:cs="Times New Roman"/>
          <w:szCs w:val="24"/>
          <w:lang w:val="en-GB"/>
        </w:rPr>
        <w:t xml:space="preserve">when </w:t>
      </w:r>
      <w:r w:rsidRPr="00613304">
        <w:rPr>
          <w:rFonts w:cs="Times New Roman"/>
          <w:szCs w:val="24"/>
          <w:lang w:val="en-GB"/>
        </w:rPr>
        <w:t>the target language already contains a Czech equivalent</w:t>
      </w:r>
      <w:r w:rsidR="00C11DAC">
        <w:rPr>
          <w:rFonts w:cs="Times New Roman"/>
          <w:szCs w:val="24"/>
          <w:lang w:val="en-GB"/>
        </w:rPr>
        <w:t>,</w:t>
      </w:r>
      <w:r w:rsidRPr="00613304">
        <w:rPr>
          <w:rFonts w:cs="Times New Roman"/>
          <w:szCs w:val="24"/>
          <w:lang w:val="en-GB"/>
        </w:rPr>
        <w:t xml:space="preserve"> and the borrowing is </w:t>
      </w:r>
      <w:r w:rsidR="003B0C9E" w:rsidRPr="00613304">
        <w:rPr>
          <w:rFonts w:cs="Times New Roman"/>
          <w:szCs w:val="24"/>
          <w:lang w:val="en-GB"/>
        </w:rPr>
        <w:t>replaceable</w:t>
      </w:r>
      <w:r w:rsidRPr="00613304">
        <w:rPr>
          <w:rFonts w:cs="Times New Roman"/>
          <w:szCs w:val="24"/>
          <w:lang w:val="en-GB"/>
        </w:rPr>
        <w:t xml:space="preserve">. The form of the word is another important factor that influences the borrowing process – the difference between spelling and pronunciation, the </w:t>
      </w:r>
      <w:r w:rsidR="00062EBB">
        <w:rPr>
          <w:rFonts w:cs="Times New Roman"/>
          <w:szCs w:val="24"/>
          <w:lang w:val="en-GB"/>
        </w:rPr>
        <w:t>length</w:t>
      </w:r>
      <w:r w:rsidRPr="00613304">
        <w:rPr>
          <w:rFonts w:cs="Times New Roman"/>
          <w:szCs w:val="24"/>
          <w:lang w:val="en-GB"/>
        </w:rPr>
        <w:t xml:space="preserve"> of the word, </w:t>
      </w:r>
      <w:r w:rsidR="003B0C9E" w:rsidRPr="00613304">
        <w:rPr>
          <w:rFonts w:cs="Times New Roman"/>
          <w:szCs w:val="24"/>
          <w:lang w:val="en-GB"/>
        </w:rPr>
        <w:t>the word class of the borrowed unit</w:t>
      </w:r>
      <w:r w:rsidR="007E6256">
        <w:rPr>
          <w:rFonts w:cs="Times New Roman"/>
          <w:szCs w:val="24"/>
          <w:lang w:val="en-GB"/>
        </w:rPr>
        <w:t>,</w:t>
      </w:r>
      <w:r w:rsidR="003B0C9E" w:rsidRPr="00613304">
        <w:rPr>
          <w:rFonts w:cs="Times New Roman"/>
          <w:szCs w:val="24"/>
          <w:lang w:val="en-GB"/>
        </w:rPr>
        <w:t xml:space="preserve"> or </w:t>
      </w:r>
      <w:r w:rsidRPr="00613304">
        <w:rPr>
          <w:rFonts w:cs="Times New Roman"/>
          <w:szCs w:val="24"/>
          <w:lang w:val="en-GB"/>
        </w:rPr>
        <w:t>the occur</w:t>
      </w:r>
      <w:r w:rsidR="00062EBB">
        <w:rPr>
          <w:rFonts w:cs="Times New Roman"/>
          <w:szCs w:val="24"/>
          <w:lang w:val="en-GB"/>
        </w:rPr>
        <w:t>r</w:t>
      </w:r>
      <w:r w:rsidRPr="00613304">
        <w:rPr>
          <w:rFonts w:cs="Times New Roman"/>
          <w:szCs w:val="24"/>
          <w:lang w:val="en-GB"/>
        </w:rPr>
        <w:t xml:space="preserve">ence of phonemes that </w:t>
      </w:r>
      <w:r w:rsidR="003B0C9E" w:rsidRPr="00613304">
        <w:rPr>
          <w:rFonts w:cs="Times New Roman"/>
          <w:szCs w:val="24"/>
          <w:lang w:val="en-GB"/>
        </w:rPr>
        <w:t>do</w:t>
      </w:r>
      <w:r w:rsidRPr="00613304">
        <w:rPr>
          <w:rFonts w:cs="Times New Roman"/>
          <w:szCs w:val="24"/>
          <w:lang w:val="en-GB"/>
        </w:rPr>
        <w:t xml:space="preserve"> not exist in the receiving language</w:t>
      </w:r>
      <w:r w:rsidR="00E36855" w:rsidRPr="00613304">
        <w:rPr>
          <w:rFonts w:cs="Times New Roman"/>
          <w:szCs w:val="24"/>
          <w:lang w:val="en-GB"/>
        </w:rPr>
        <w:t xml:space="preserve"> are all </w:t>
      </w:r>
      <w:r w:rsidR="007E6256">
        <w:rPr>
          <w:rFonts w:cs="Times New Roman"/>
          <w:szCs w:val="24"/>
          <w:lang w:val="en-GB"/>
        </w:rPr>
        <w:t xml:space="preserve">essential </w:t>
      </w:r>
      <w:r w:rsidR="00E36855" w:rsidRPr="00613304">
        <w:rPr>
          <w:rFonts w:cs="Times New Roman"/>
          <w:szCs w:val="24"/>
          <w:lang w:val="en-GB"/>
        </w:rPr>
        <w:t>features that</w:t>
      </w:r>
      <w:r w:rsidRPr="00613304">
        <w:rPr>
          <w:rFonts w:cs="Times New Roman"/>
          <w:szCs w:val="24"/>
          <w:lang w:val="en-GB"/>
        </w:rPr>
        <w:t xml:space="preserve"> affect the adaptation phase. </w:t>
      </w:r>
      <w:r w:rsidRPr="00613304">
        <w:rPr>
          <w:rFonts w:eastAsia="Times New Roman" w:cs="Times New Roman"/>
          <w:szCs w:val="24"/>
          <w:lang w:val="en-GB" w:eastAsia="cs-CZ"/>
        </w:rPr>
        <w:t xml:space="preserve">(Bozděchová, 1997, p.273) </w:t>
      </w:r>
      <w:r w:rsidR="007E6256">
        <w:rPr>
          <w:rFonts w:cs="Times New Roman"/>
          <w:szCs w:val="24"/>
          <w:lang w:val="en-GB"/>
        </w:rPr>
        <w:t>A c</w:t>
      </w:r>
      <w:r w:rsidRPr="00613304">
        <w:rPr>
          <w:rFonts w:cs="Times New Roman"/>
          <w:szCs w:val="24"/>
          <w:lang w:val="en-GB"/>
        </w:rPr>
        <w:t xml:space="preserve">rucial role </w:t>
      </w:r>
      <w:r w:rsidR="00E36855" w:rsidRPr="00613304">
        <w:rPr>
          <w:rFonts w:cs="Times New Roman"/>
          <w:szCs w:val="24"/>
          <w:lang w:val="en-GB"/>
        </w:rPr>
        <w:t>may also</w:t>
      </w:r>
      <w:r w:rsidRPr="00613304">
        <w:rPr>
          <w:rFonts w:cs="Times New Roman"/>
          <w:szCs w:val="24"/>
          <w:lang w:val="en-GB"/>
        </w:rPr>
        <w:t xml:space="preserve"> </w:t>
      </w:r>
      <w:r w:rsidR="007E6256" w:rsidRPr="00613304">
        <w:rPr>
          <w:rFonts w:cs="Times New Roman"/>
          <w:szCs w:val="24"/>
          <w:lang w:val="en-GB"/>
        </w:rPr>
        <w:t xml:space="preserve">be </w:t>
      </w:r>
      <w:r w:rsidRPr="00613304">
        <w:rPr>
          <w:rFonts w:cs="Times New Roman"/>
          <w:szCs w:val="24"/>
          <w:lang w:val="en-GB"/>
        </w:rPr>
        <w:t>play</w:t>
      </w:r>
      <w:r w:rsidR="00E36855" w:rsidRPr="00613304">
        <w:rPr>
          <w:rFonts w:cs="Times New Roman"/>
          <w:szCs w:val="24"/>
          <w:lang w:val="en-GB"/>
        </w:rPr>
        <w:t>ed by</w:t>
      </w:r>
      <w:r w:rsidRPr="00613304">
        <w:rPr>
          <w:rFonts w:cs="Times New Roman"/>
          <w:szCs w:val="24"/>
          <w:lang w:val="en-GB"/>
        </w:rPr>
        <w:t xml:space="preserve"> the </w:t>
      </w:r>
      <w:r w:rsidR="007E6256">
        <w:rPr>
          <w:rFonts w:cs="Times New Roman"/>
          <w:szCs w:val="24"/>
          <w:lang w:val="en-GB"/>
        </w:rPr>
        <w:t>time</w:t>
      </w:r>
      <w:r w:rsidRPr="00613304">
        <w:rPr>
          <w:rFonts w:cs="Times New Roman"/>
          <w:szCs w:val="24"/>
          <w:lang w:val="en-GB"/>
        </w:rPr>
        <w:t xml:space="preserve"> that passed since the interference phase. Generally, the longer the language unit is present in the receiving language, the higher is the chance that it bec</w:t>
      </w:r>
      <w:r w:rsidR="00E36855" w:rsidRPr="00613304">
        <w:rPr>
          <w:rFonts w:cs="Times New Roman"/>
          <w:szCs w:val="24"/>
          <w:lang w:val="en-GB"/>
        </w:rPr>
        <w:t>a</w:t>
      </w:r>
      <w:r w:rsidRPr="00613304">
        <w:rPr>
          <w:rFonts w:cs="Times New Roman"/>
          <w:szCs w:val="24"/>
          <w:lang w:val="en-GB"/>
        </w:rPr>
        <w:t>me fully domesticated. (Svobodová, 2011,p.27)</w:t>
      </w:r>
      <w:r w:rsidRPr="00613304">
        <w:rPr>
          <w:rFonts w:eastAsia="Times New Roman" w:cs="Times New Roman"/>
          <w:szCs w:val="24"/>
          <w:lang w:val="en-GB" w:eastAsia="cs-CZ"/>
        </w:rPr>
        <w:t xml:space="preserve"> </w:t>
      </w:r>
    </w:p>
    <w:p w14:paraId="7174A9BB" w14:textId="7FC6EC83" w:rsidR="007E3331" w:rsidRPr="00613304" w:rsidRDefault="007E3331" w:rsidP="007E3331">
      <w:pPr>
        <w:rPr>
          <w:rFonts w:eastAsia="Times New Roman" w:cs="Times New Roman"/>
          <w:szCs w:val="24"/>
          <w:lang w:val="en-GB" w:eastAsia="cs-CZ"/>
        </w:rPr>
      </w:pPr>
      <w:r w:rsidRPr="00613304">
        <w:rPr>
          <w:rFonts w:eastAsia="Times New Roman" w:cs="Times New Roman"/>
          <w:szCs w:val="24"/>
          <w:lang w:val="en-GB" w:eastAsia="cs-CZ"/>
        </w:rPr>
        <w:lastRenderedPageBreak/>
        <w:t xml:space="preserve">Bozděchová (1997) </w:t>
      </w:r>
      <w:r w:rsidR="00E36855" w:rsidRPr="00613304">
        <w:rPr>
          <w:rFonts w:eastAsia="Times New Roman" w:cs="Times New Roman"/>
          <w:szCs w:val="24"/>
          <w:lang w:val="en-GB" w:eastAsia="cs-CZ"/>
        </w:rPr>
        <w:t>emphasize</w:t>
      </w:r>
      <w:r w:rsidRPr="00613304">
        <w:rPr>
          <w:rFonts w:eastAsia="Times New Roman" w:cs="Times New Roman"/>
          <w:szCs w:val="24"/>
          <w:lang w:val="en-GB" w:eastAsia="cs-CZ"/>
        </w:rPr>
        <w:t xml:space="preserve">s that </w:t>
      </w:r>
      <w:r w:rsidR="00E36855" w:rsidRPr="00613304">
        <w:rPr>
          <w:rFonts w:eastAsia="Times New Roman" w:cs="Times New Roman"/>
          <w:szCs w:val="24"/>
          <w:lang w:val="en-GB" w:eastAsia="cs-CZ"/>
        </w:rPr>
        <w:t xml:space="preserve">all </w:t>
      </w:r>
      <w:r w:rsidRPr="00613304">
        <w:rPr>
          <w:rFonts w:eastAsia="Times New Roman" w:cs="Times New Roman"/>
          <w:szCs w:val="24"/>
          <w:lang w:val="en-GB" w:eastAsia="cs-CZ"/>
        </w:rPr>
        <w:t>the factors influence the borrowing process simultaneously</w:t>
      </w:r>
      <w:r w:rsidR="007E6256">
        <w:rPr>
          <w:rFonts w:eastAsia="Times New Roman" w:cs="Times New Roman"/>
          <w:szCs w:val="24"/>
          <w:lang w:val="en-GB" w:eastAsia="cs-CZ"/>
        </w:rPr>
        <w:t>,</w:t>
      </w:r>
      <w:r w:rsidRPr="00613304">
        <w:rPr>
          <w:rFonts w:eastAsia="Times New Roman" w:cs="Times New Roman"/>
          <w:szCs w:val="24"/>
          <w:lang w:val="en-GB" w:eastAsia="cs-CZ"/>
        </w:rPr>
        <w:t xml:space="preserve"> and one can surpass another. A short, recently borrowed expression similar to a Czech lexical unit may adapt much faster than an anglicism that</w:t>
      </w:r>
      <w:r w:rsidR="00E36855" w:rsidRPr="00613304">
        <w:rPr>
          <w:rFonts w:eastAsia="Times New Roman" w:cs="Times New Roman"/>
          <w:szCs w:val="24"/>
          <w:lang w:val="en-GB" w:eastAsia="cs-CZ"/>
        </w:rPr>
        <w:t xml:space="preserve"> is </w:t>
      </w:r>
      <w:r w:rsidRPr="00613304">
        <w:rPr>
          <w:rFonts w:eastAsia="Times New Roman" w:cs="Times New Roman"/>
          <w:szCs w:val="24"/>
          <w:lang w:val="en-GB" w:eastAsia="cs-CZ"/>
        </w:rPr>
        <w:t>formally different from the rest of the Czech words</w:t>
      </w:r>
      <w:r w:rsidR="00E36855" w:rsidRPr="00613304">
        <w:rPr>
          <w:rFonts w:eastAsia="Times New Roman" w:cs="Times New Roman"/>
          <w:szCs w:val="24"/>
          <w:lang w:val="en-GB" w:eastAsia="cs-CZ"/>
        </w:rPr>
        <w:t>, regar</w:t>
      </w:r>
      <w:r w:rsidR="00062EBB">
        <w:rPr>
          <w:rFonts w:eastAsia="Times New Roman" w:cs="Times New Roman"/>
          <w:szCs w:val="24"/>
          <w:lang w:val="en-GB" w:eastAsia="cs-CZ"/>
        </w:rPr>
        <w:t>d</w:t>
      </w:r>
      <w:r w:rsidR="00E36855" w:rsidRPr="00613304">
        <w:rPr>
          <w:rFonts w:eastAsia="Times New Roman" w:cs="Times New Roman"/>
          <w:szCs w:val="24"/>
          <w:lang w:val="en-GB" w:eastAsia="cs-CZ"/>
        </w:rPr>
        <w:t>less</w:t>
      </w:r>
      <w:r w:rsidR="007E6256">
        <w:rPr>
          <w:rFonts w:eastAsia="Times New Roman" w:cs="Times New Roman"/>
          <w:szCs w:val="24"/>
          <w:lang w:val="en-GB" w:eastAsia="cs-CZ"/>
        </w:rPr>
        <w:t xml:space="preserve"> of</w:t>
      </w:r>
      <w:r w:rsidR="00E36855" w:rsidRPr="00613304">
        <w:rPr>
          <w:rFonts w:eastAsia="Times New Roman" w:cs="Times New Roman"/>
          <w:szCs w:val="24"/>
          <w:lang w:val="en-GB" w:eastAsia="cs-CZ"/>
        </w:rPr>
        <w:t xml:space="preserve"> the </w:t>
      </w:r>
      <w:r w:rsidR="00062EBB">
        <w:rPr>
          <w:rFonts w:eastAsia="Times New Roman" w:cs="Times New Roman"/>
          <w:szCs w:val="24"/>
          <w:lang w:val="en-GB" w:eastAsia="cs-CZ"/>
        </w:rPr>
        <w:t>u</w:t>
      </w:r>
      <w:r w:rsidR="00E36855" w:rsidRPr="00613304">
        <w:rPr>
          <w:rFonts w:eastAsia="Times New Roman" w:cs="Times New Roman"/>
          <w:szCs w:val="24"/>
          <w:lang w:val="en-GB" w:eastAsia="cs-CZ"/>
        </w:rPr>
        <w:t>se of t</w:t>
      </w:r>
      <w:r w:rsidR="00062EBB">
        <w:rPr>
          <w:rFonts w:eastAsia="Times New Roman" w:cs="Times New Roman"/>
          <w:szCs w:val="24"/>
          <w:lang w:val="en-GB" w:eastAsia="cs-CZ"/>
        </w:rPr>
        <w:t>h</w:t>
      </w:r>
      <w:r w:rsidR="00E36855" w:rsidRPr="00613304">
        <w:rPr>
          <w:rFonts w:eastAsia="Times New Roman" w:cs="Times New Roman"/>
          <w:szCs w:val="24"/>
          <w:lang w:val="en-GB" w:eastAsia="cs-CZ"/>
        </w:rPr>
        <w:t>e borrowing</w:t>
      </w:r>
      <w:r w:rsidRPr="00613304">
        <w:rPr>
          <w:rFonts w:eastAsia="Times New Roman" w:cs="Times New Roman"/>
          <w:szCs w:val="24"/>
          <w:lang w:val="en-GB" w:eastAsia="cs-CZ"/>
        </w:rPr>
        <w:t xml:space="preserve">. Bozděchová </w:t>
      </w:r>
      <w:r w:rsidR="00E36855" w:rsidRPr="00613304">
        <w:rPr>
          <w:rFonts w:eastAsia="Times New Roman" w:cs="Times New Roman"/>
          <w:szCs w:val="24"/>
          <w:lang w:val="en-GB" w:eastAsia="cs-CZ"/>
        </w:rPr>
        <w:t xml:space="preserve">(1997) </w:t>
      </w:r>
      <w:r w:rsidRPr="00613304">
        <w:rPr>
          <w:rFonts w:eastAsia="Times New Roman" w:cs="Times New Roman"/>
          <w:szCs w:val="24"/>
          <w:lang w:val="en-GB" w:eastAsia="cs-CZ"/>
        </w:rPr>
        <w:t xml:space="preserve">compares the words </w:t>
      </w:r>
      <w:r w:rsidRPr="00613304">
        <w:rPr>
          <w:rFonts w:eastAsia="Times New Roman" w:cs="Times New Roman"/>
          <w:i/>
          <w:iCs/>
          <w:szCs w:val="24"/>
          <w:lang w:val="en-GB" w:eastAsia="cs-CZ"/>
        </w:rPr>
        <w:t>clip</w:t>
      </w:r>
      <w:r w:rsidR="00E36855" w:rsidRPr="00613304">
        <w:rPr>
          <w:rFonts w:eastAsia="Times New Roman" w:cs="Times New Roman"/>
          <w:i/>
          <w:iCs/>
          <w:szCs w:val="24"/>
          <w:lang w:val="en-GB" w:eastAsia="cs-CZ"/>
        </w:rPr>
        <w:t>/</w:t>
      </w:r>
      <w:r w:rsidRPr="00613304">
        <w:rPr>
          <w:rFonts w:eastAsia="Times New Roman" w:cs="Times New Roman"/>
          <w:i/>
          <w:iCs/>
          <w:szCs w:val="24"/>
          <w:lang w:val="en-GB" w:eastAsia="cs-CZ"/>
        </w:rPr>
        <w:t>klip</w:t>
      </w:r>
      <w:r w:rsidRPr="00613304">
        <w:rPr>
          <w:rFonts w:eastAsia="Times New Roman" w:cs="Times New Roman"/>
          <w:szCs w:val="24"/>
          <w:lang w:val="en-GB" w:eastAsia="cs-CZ"/>
        </w:rPr>
        <w:t xml:space="preserve"> and </w:t>
      </w:r>
      <w:r w:rsidRPr="00613304">
        <w:rPr>
          <w:rFonts w:eastAsia="Times New Roman" w:cs="Times New Roman"/>
          <w:i/>
          <w:iCs/>
          <w:szCs w:val="24"/>
          <w:lang w:val="en-GB" w:eastAsia="cs-CZ"/>
        </w:rPr>
        <w:t>interview</w:t>
      </w:r>
      <w:r w:rsidRPr="00613304">
        <w:rPr>
          <w:rFonts w:eastAsia="Times New Roman" w:cs="Times New Roman"/>
          <w:szCs w:val="24"/>
          <w:lang w:val="en-GB" w:eastAsia="cs-CZ"/>
        </w:rPr>
        <w:t xml:space="preserve"> and </w:t>
      </w:r>
      <w:r w:rsidR="00E36855" w:rsidRPr="00613304">
        <w:rPr>
          <w:rFonts w:eastAsia="Times New Roman" w:cs="Times New Roman"/>
          <w:szCs w:val="24"/>
          <w:lang w:val="en-GB" w:eastAsia="cs-CZ"/>
        </w:rPr>
        <w:t>po</w:t>
      </w:r>
      <w:r w:rsidR="00F54EE1">
        <w:rPr>
          <w:rFonts w:eastAsia="Times New Roman" w:cs="Times New Roman"/>
          <w:szCs w:val="24"/>
          <w:lang w:val="en-GB" w:eastAsia="cs-CZ"/>
        </w:rPr>
        <w:t>i</w:t>
      </w:r>
      <w:r w:rsidR="00E36855" w:rsidRPr="00613304">
        <w:rPr>
          <w:rFonts w:eastAsia="Times New Roman" w:cs="Times New Roman"/>
          <w:szCs w:val="24"/>
          <w:lang w:val="en-GB" w:eastAsia="cs-CZ"/>
        </w:rPr>
        <w:t xml:space="preserve">nts out </w:t>
      </w:r>
      <w:r w:rsidRPr="00613304">
        <w:rPr>
          <w:rFonts w:eastAsia="Times New Roman" w:cs="Times New Roman"/>
          <w:szCs w:val="24"/>
          <w:lang w:val="en-GB" w:eastAsia="cs-CZ"/>
        </w:rPr>
        <w:t xml:space="preserve">the </w:t>
      </w:r>
      <w:r w:rsidR="00FA27EE" w:rsidRPr="00613304">
        <w:rPr>
          <w:rFonts w:eastAsia="Times New Roman" w:cs="Times New Roman"/>
          <w:szCs w:val="24"/>
          <w:lang w:val="en-GB" w:eastAsia="cs-CZ"/>
        </w:rPr>
        <w:t>simplicity</w:t>
      </w:r>
      <w:r w:rsidRPr="00613304">
        <w:rPr>
          <w:rFonts w:eastAsia="Times New Roman" w:cs="Times New Roman"/>
          <w:szCs w:val="24"/>
          <w:lang w:val="en-GB" w:eastAsia="cs-CZ"/>
        </w:rPr>
        <w:t xml:space="preserve"> of </w:t>
      </w:r>
      <w:r w:rsidR="007E6256">
        <w:rPr>
          <w:rFonts w:eastAsia="Times New Roman" w:cs="Times New Roman"/>
          <w:szCs w:val="24"/>
          <w:lang w:val="en-GB" w:eastAsia="cs-CZ"/>
        </w:rPr>
        <w:t>adapting</w:t>
      </w:r>
      <w:r w:rsidRPr="00613304">
        <w:rPr>
          <w:rFonts w:eastAsia="Times New Roman" w:cs="Times New Roman"/>
          <w:szCs w:val="24"/>
          <w:lang w:val="en-GB" w:eastAsia="cs-CZ"/>
        </w:rPr>
        <w:t xml:space="preserve"> the first word and the difficulties </w:t>
      </w:r>
      <w:r w:rsidR="00FA27EE" w:rsidRPr="00613304">
        <w:rPr>
          <w:rFonts w:eastAsia="Times New Roman" w:cs="Times New Roman"/>
          <w:szCs w:val="24"/>
          <w:lang w:val="en-GB" w:eastAsia="cs-CZ"/>
        </w:rPr>
        <w:t>concerning</w:t>
      </w:r>
      <w:r w:rsidRPr="00613304">
        <w:rPr>
          <w:rFonts w:eastAsia="Times New Roman" w:cs="Times New Roman"/>
          <w:szCs w:val="24"/>
          <w:lang w:val="en-GB" w:eastAsia="cs-CZ"/>
        </w:rPr>
        <w:t xml:space="preserve"> the latter one. (Bozděchová, 1997, p.273)</w:t>
      </w:r>
    </w:p>
    <w:p w14:paraId="0F543404" w14:textId="77777777" w:rsidR="00F323B0" w:rsidRPr="00613304" w:rsidRDefault="00F323B0">
      <w:pPr>
        <w:spacing w:line="264" w:lineRule="auto"/>
        <w:ind w:firstLine="0"/>
        <w:jc w:val="left"/>
        <w:rPr>
          <w:b/>
          <w:sz w:val="28"/>
          <w:lang w:val="en-GB"/>
        </w:rPr>
      </w:pPr>
      <w:r w:rsidRPr="00613304">
        <w:rPr>
          <w:lang w:val="en-GB"/>
        </w:rPr>
        <w:br w:type="page"/>
      </w:r>
    </w:p>
    <w:p w14:paraId="76E61043" w14:textId="01AAC8D6" w:rsidR="007E3331" w:rsidRPr="00613304" w:rsidRDefault="007E3331" w:rsidP="00FA27EE">
      <w:pPr>
        <w:pStyle w:val="BC2"/>
        <w:rPr>
          <w:lang w:val="en-GB"/>
        </w:rPr>
      </w:pPr>
      <w:bookmarkStart w:id="9" w:name="_Toc76111569"/>
      <w:r w:rsidRPr="00613304">
        <w:rPr>
          <w:lang w:val="en-GB"/>
        </w:rPr>
        <w:lastRenderedPageBreak/>
        <w:t>T</w:t>
      </w:r>
      <w:r w:rsidR="00911CC6" w:rsidRPr="00613304">
        <w:rPr>
          <w:lang w:val="en-GB"/>
        </w:rPr>
        <w:t>he t</w:t>
      </w:r>
      <w:r w:rsidRPr="00613304">
        <w:rPr>
          <w:lang w:val="en-GB"/>
        </w:rPr>
        <w:t>ypology</w:t>
      </w:r>
      <w:r w:rsidR="00911CC6" w:rsidRPr="00613304">
        <w:rPr>
          <w:lang w:val="en-GB"/>
        </w:rPr>
        <w:t xml:space="preserve"> of the English and Czech language</w:t>
      </w:r>
      <w:r w:rsidR="006428C6">
        <w:rPr>
          <w:lang w:val="en-GB"/>
        </w:rPr>
        <w:t>s</w:t>
      </w:r>
      <w:bookmarkEnd w:id="9"/>
    </w:p>
    <w:p w14:paraId="6D1A0AEA" w14:textId="55678C09" w:rsidR="00401D41" w:rsidRPr="00613304" w:rsidRDefault="007E3331" w:rsidP="00401D41">
      <w:pPr>
        <w:rPr>
          <w:rFonts w:cs="Times New Roman"/>
          <w:szCs w:val="24"/>
          <w:lang w:val="en-GB"/>
        </w:rPr>
      </w:pPr>
      <w:r w:rsidRPr="00613304">
        <w:rPr>
          <w:rFonts w:cs="Times New Roman"/>
          <w:szCs w:val="24"/>
          <w:lang w:val="en-GB"/>
        </w:rPr>
        <w:t>In general, a foreign language element may be incorporated into a language system and become an efficient linguistic unit in communication</w:t>
      </w:r>
      <w:r w:rsidR="00031B07">
        <w:rPr>
          <w:rFonts w:cs="Times New Roman"/>
          <w:szCs w:val="24"/>
          <w:lang w:val="en-GB"/>
        </w:rPr>
        <w:t>,</w:t>
      </w:r>
      <w:r w:rsidRPr="00613304">
        <w:rPr>
          <w:rFonts w:cs="Times New Roman"/>
          <w:szCs w:val="24"/>
          <w:lang w:val="en-GB"/>
        </w:rPr>
        <w:t xml:space="preserve"> assuming it</w:t>
      </w:r>
      <w:r w:rsidR="00D75D9F" w:rsidRPr="00613304">
        <w:rPr>
          <w:rFonts w:cs="Times New Roman"/>
          <w:szCs w:val="24"/>
          <w:lang w:val="en-GB"/>
        </w:rPr>
        <w:t xml:space="preserve"> is</w:t>
      </w:r>
      <w:r w:rsidRPr="00613304">
        <w:rPr>
          <w:rFonts w:cs="Times New Roman"/>
          <w:szCs w:val="24"/>
          <w:lang w:val="en-GB"/>
        </w:rPr>
        <w:t>, at least to a certain degree, adapt</w:t>
      </w:r>
      <w:r w:rsidR="00D75D9F" w:rsidRPr="00613304">
        <w:rPr>
          <w:rFonts w:cs="Times New Roman"/>
          <w:szCs w:val="24"/>
          <w:lang w:val="en-GB"/>
        </w:rPr>
        <w:t>ed</w:t>
      </w:r>
      <w:r w:rsidRPr="00613304">
        <w:rPr>
          <w:rFonts w:cs="Times New Roman"/>
          <w:szCs w:val="24"/>
          <w:lang w:val="en-GB"/>
        </w:rPr>
        <w:t xml:space="preserve"> to the basic principles of the receiving languages. Svobodová (2011)</w:t>
      </w:r>
      <w:r w:rsidR="00D75D9F" w:rsidRPr="00613304">
        <w:rPr>
          <w:rFonts w:cs="Times New Roman"/>
          <w:szCs w:val="24"/>
          <w:lang w:val="en-GB"/>
        </w:rPr>
        <w:t xml:space="preserve"> states that the distance between languages has an important impact on both - the process and the result - of </w:t>
      </w:r>
      <w:r w:rsidR="009364A0" w:rsidRPr="00613304">
        <w:rPr>
          <w:rFonts w:cs="Times New Roman"/>
          <w:szCs w:val="24"/>
          <w:lang w:val="en-GB"/>
        </w:rPr>
        <w:t xml:space="preserve">the </w:t>
      </w:r>
      <w:r w:rsidR="00D75D9F" w:rsidRPr="00613304">
        <w:rPr>
          <w:rFonts w:cs="Times New Roman"/>
          <w:szCs w:val="24"/>
          <w:lang w:val="en-GB"/>
        </w:rPr>
        <w:t>adaptation</w:t>
      </w:r>
      <w:r w:rsidRPr="00613304">
        <w:rPr>
          <w:rFonts w:cs="Times New Roman"/>
          <w:szCs w:val="24"/>
          <w:lang w:val="en-GB"/>
        </w:rPr>
        <w:t xml:space="preserve"> </w:t>
      </w:r>
      <w:r w:rsidR="00B17C20" w:rsidRPr="00613304">
        <w:rPr>
          <w:rFonts w:cs="Times New Roman"/>
          <w:szCs w:val="24"/>
          <w:lang w:val="en-GB"/>
        </w:rPr>
        <w:t>- she</w:t>
      </w:r>
      <w:r w:rsidR="00D75D9F" w:rsidRPr="00613304">
        <w:rPr>
          <w:rFonts w:cs="Times New Roman"/>
          <w:szCs w:val="24"/>
          <w:lang w:val="en-GB"/>
        </w:rPr>
        <w:t xml:space="preserve"> </w:t>
      </w:r>
      <w:r w:rsidR="009364A0" w:rsidRPr="00613304">
        <w:rPr>
          <w:rFonts w:cs="Times New Roman"/>
          <w:szCs w:val="24"/>
          <w:lang w:val="en-GB"/>
        </w:rPr>
        <w:t>defines the process as</w:t>
      </w:r>
      <w:r w:rsidRPr="00613304">
        <w:rPr>
          <w:rFonts w:cs="Times New Roman"/>
          <w:szCs w:val="24"/>
          <w:lang w:val="en-GB"/>
        </w:rPr>
        <w:t xml:space="preserve"> “</w:t>
      </w:r>
      <w:r w:rsidRPr="00680C7C">
        <w:rPr>
          <w:rFonts w:cs="Times New Roman"/>
          <w:i/>
          <w:iCs/>
          <w:szCs w:val="24"/>
          <w:lang w:val="en-GB"/>
        </w:rPr>
        <w:t>neutralization</w:t>
      </w:r>
      <w:r w:rsidRPr="00613304">
        <w:rPr>
          <w:rFonts w:cs="Times New Roman"/>
          <w:szCs w:val="24"/>
          <w:lang w:val="en-GB"/>
        </w:rPr>
        <w:t xml:space="preserve">“ of differences between the </w:t>
      </w:r>
      <w:r w:rsidR="00F45245">
        <w:rPr>
          <w:rFonts w:cs="Times New Roman"/>
          <w:szCs w:val="24"/>
          <w:lang w:val="en-GB"/>
        </w:rPr>
        <w:t>original</w:t>
      </w:r>
      <w:r w:rsidRPr="00613304">
        <w:rPr>
          <w:rFonts w:cs="Times New Roman"/>
          <w:szCs w:val="24"/>
          <w:lang w:val="en-GB"/>
        </w:rPr>
        <w:t xml:space="preserve"> language and the target language</w:t>
      </w:r>
      <w:r w:rsidR="00D75D9F" w:rsidRPr="00613304">
        <w:rPr>
          <w:rFonts w:cs="Times New Roman"/>
          <w:szCs w:val="24"/>
          <w:lang w:val="en-GB"/>
        </w:rPr>
        <w:t xml:space="preserve">. She also adds that </w:t>
      </w:r>
      <w:r w:rsidR="009364A0" w:rsidRPr="00613304">
        <w:rPr>
          <w:rFonts w:cs="Times New Roman"/>
          <w:szCs w:val="24"/>
          <w:lang w:val="en-GB"/>
        </w:rPr>
        <w:t>a</w:t>
      </w:r>
      <w:r w:rsidRPr="00613304">
        <w:rPr>
          <w:rFonts w:cs="Times New Roman"/>
          <w:szCs w:val="24"/>
          <w:lang w:val="en-GB"/>
        </w:rPr>
        <w:t>lthough the changes in terms of pronunciation, spelling, morphology</w:t>
      </w:r>
      <w:r w:rsidR="00031B07">
        <w:rPr>
          <w:rFonts w:cs="Times New Roman"/>
          <w:szCs w:val="24"/>
          <w:lang w:val="en-GB"/>
        </w:rPr>
        <w:t>,</w:t>
      </w:r>
      <w:r w:rsidRPr="00613304">
        <w:rPr>
          <w:rFonts w:cs="Times New Roman"/>
          <w:szCs w:val="24"/>
          <w:lang w:val="en-GB"/>
        </w:rPr>
        <w:t xml:space="preserve"> and word-formation are specific for each lexeme, they are an outcome of a</w:t>
      </w:r>
      <w:r w:rsidR="009364A0" w:rsidRPr="00613304">
        <w:rPr>
          <w:rFonts w:cs="Times New Roman"/>
          <w:szCs w:val="24"/>
          <w:lang w:val="en-GB"/>
        </w:rPr>
        <w:t xml:space="preserve"> definable</w:t>
      </w:r>
      <w:r w:rsidRPr="00613304">
        <w:rPr>
          <w:rFonts w:cs="Times New Roman"/>
          <w:szCs w:val="24"/>
          <w:lang w:val="en-GB"/>
        </w:rPr>
        <w:t xml:space="preserve"> distance between </w:t>
      </w:r>
      <w:r w:rsidR="009364A0" w:rsidRPr="00613304">
        <w:rPr>
          <w:rFonts w:cs="Times New Roman"/>
          <w:szCs w:val="24"/>
          <w:lang w:val="en-GB"/>
        </w:rPr>
        <w:t>charac</w:t>
      </w:r>
      <w:r w:rsidR="00720115" w:rsidRPr="00613304">
        <w:rPr>
          <w:rFonts w:cs="Times New Roman"/>
          <w:szCs w:val="24"/>
          <w:lang w:val="en-GB"/>
        </w:rPr>
        <w:t>teristics</w:t>
      </w:r>
      <w:r w:rsidRPr="00613304">
        <w:rPr>
          <w:rFonts w:cs="Times New Roman"/>
          <w:szCs w:val="24"/>
          <w:lang w:val="en-GB"/>
        </w:rPr>
        <w:t xml:space="preserve"> of the two languages</w:t>
      </w:r>
      <w:r w:rsidR="00031B07">
        <w:rPr>
          <w:rFonts w:cs="Times New Roman"/>
          <w:szCs w:val="24"/>
          <w:lang w:val="en-GB"/>
        </w:rPr>
        <w:t>,</w:t>
      </w:r>
      <w:r w:rsidRPr="00613304">
        <w:rPr>
          <w:rFonts w:cs="Times New Roman"/>
          <w:szCs w:val="24"/>
          <w:lang w:val="en-GB"/>
        </w:rPr>
        <w:t xml:space="preserve"> and it is possible to form general rules</w:t>
      </w:r>
      <w:r w:rsidR="009364A0" w:rsidRPr="00613304">
        <w:rPr>
          <w:rFonts w:cs="Times New Roman"/>
          <w:szCs w:val="24"/>
          <w:lang w:val="en-GB"/>
        </w:rPr>
        <w:t xml:space="preserve">. </w:t>
      </w:r>
      <w:r w:rsidR="006428C6" w:rsidRPr="00613304">
        <w:rPr>
          <w:rFonts w:cs="Times New Roman"/>
          <w:szCs w:val="24"/>
          <w:lang w:val="en-GB"/>
        </w:rPr>
        <w:t>(Svobodová, 2009, p.43)</w:t>
      </w:r>
      <w:r w:rsidR="006428C6">
        <w:rPr>
          <w:rFonts w:cs="Times New Roman"/>
          <w:szCs w:val="24"/>
          <w:lang w:val="en-GB"/>
        </w:rPr>
        <w:t xml:space="preserve"> </w:t>
      </w:r>
      <w:r w:rsidR="009364A0" w:rsidRPr="00613304">
        <w:rPr>
          <w:rFonts w:cs="Times New Roman"/>
          <w:szCs w:val="24"/>
          <w:lang w:val="en-GB"/>
        </w:rPr>
        <w:t xml:space="preserve">These </w:t>
      </w:r>
      <w:r w:rsidR="006428C6">
        <w:rPr>
          <w:rFonts w:cs="Times New Roman"/>
          <w:szCs w:val="24"/>
          <w:lang w:val="en-GB"/>
        </w:rPr>
        <w:t>are the</w:t>
      </w:r>
      <w:r w:rsidR="009364A0" w:rsidRPr="00613304">
        <w:rPr>
          <w:rFonts w:cs="Times New Roman"/>
          <w:szCs w:val="24"/>
          <w:lang w:val="en-GB"/>
        </w:rPr>
        <w:t xml:space="preserve"> topic of</w:t>
      </w:r>
      <w:r w:rsidRPr="00613304">
        <w:rPr>
          <w:rFonts w:cs="Times New Roman"/>
          <w:szCs w:val="24"/>
          <w:lang w:val="en-GB"/>
        </w:rPr>
        <w:t xml:space="preserve"> the following chapter. </w:t>
      </w:r>
    </w:p>
    <w:p w14:paraId="4EA7096B" w14:textId="04AF2F7E" w:rsidR="00720115" w:rsidRPr="00613304" w:rsidRDefault="007E3331" w:rsidP="00401D41">
      <w:pPr>
        <w:rPr>
          <w:lang w:val="en-GB"/>
        </w:rPr>
      </w:pPr>
      <w:r w:rsidRPr="00613304">
        <w:rPr>
          <w:lang w:val="en-GB"/>
        </w:rPr>
        <w:t>It is possible to introduce charact</w:t>
      </w:r>
      <w:r w:rsidR="00720115" w:rsidRPr="00613304">
        <w:rPr>
          <w:lang w:val="en-GB"/>
        </w:rPr>
        <w:t xml:space="preserve">eristics </w:t>
      </w:r>
      <w:r w:rsidRPr="00613304">
        <w:rPr>
          <w:lang w:val="en-GB"/>
        </w:rPr>
        <w:t>of the Czech and English language</w:t>
      </w:r>
      <w:r w:rsidR="006428C6">
        <w:rPr>
          <w:lang w:val="en-GB"/>
        </w:rPr>
        <w:t>s</w:t>
      </w:r>
      <w:r w:rsidRPr="00613304">
        <w:rPr>
          <w:lang w:val="en-GB"/>
        </w:rPr>
        <w:t xml:space="preserve"> using typology classification based on the </w:t>
      </w:r>
      <w:r w:rsidR="00031B07">
        <w:rPr>
          <w:lang w:val="en-GB"/>
        </w:rPr>
        <w:t>languages</w:t>
      </w:r>
      <w:r w:rsidR="006428C6">
        <w:rPr>
          <w:lang w:val="en-GB"/>
        </w:rPr>
        <w:t>’</w:t>
      </w:r>
      <w:r w:rsidR="00031B07">
        <w:rPr>
          <w:lang w:val="en-GB"/>
        </w:rPr>
        <w:t xml:space="preserve"> </w:t>
      </w:r>
      <w:r w:rsidRPr="00613304">
        <w:rPr>
          <w:lang w:val="en-GB"/>
        </w:rPr>
        <w:t>formal and structur</w:t>
      </w:r>
      <w:r w:rsidR="00720115" w:rsidRPr="00613304">
        <w:rPr>
          <w:lang w:val="en-GB"/>
        </w:rPr>
        <w:t>a</w:t>
      </w:r>
      <w:r w:rsidRPr="00613304">
        <w:rPr>
          <w:lang w:val="en-GB"/>
        </w:rPr>
        <w:t xml:space="preserve">l properties. While in terms of morphology Crystal (1987) lists </w:t>
      </w:r>
      <w:r w:rsidR="006428C6">
        <w:rPr>
          <w:lang w:val="en-GB"/>
        </w:rPr>
        <w:t>four</w:t>
      </w:r>
      <w:r w:rsidRPr="00613304">
        <w:rPr>
          <w:lang w:val="en-GB"/>
        </w:rPr>
        <w:t xml:space="preserve"> main typological categories: isolating, inflecting, agglutinative and polysynthetic type</w:t>
      </w:r>
      <w:r w:rsidR="006428C6">
        <w:rPr>
          <w:lang w:val="en-GB"/>
        </w:rPr>
        <w:t>;</w:t>
      </w:r>
      <w:r w:rsidRPr="00613304">
        <w:rPr>
          <w:lang w:val="en-GB"/>
        </w:rPr>
        <w:t xml:space="preserve"> for this project, only the first two </w:t>
      </w:r>
      <w:r w:rsidR="00720115" w:rsidRPr="00613304">
        <w:rPr>
          <w:lang w:val="en-GB"/>
        </w:rPr>
        <w:t xml:space="preserve">types </w:t>
      </w:r>
      <w:r w:rsidRPr="00613304">
        <w:rPr>
          <w:lang w:val="en-GB"/>
        </w:rPr>
        <w:t>are relevant.</w:t>
      </w:r>
      <w:r w:rsidR="006428C6">
        <w:rPr>
          <w:lang w:val="en-GB"/>
        </w:rPr>
        <w:t xml:space="preserve"> </w:t>
      </w:r>
      <w:r w:rsidR="006428C6" w:rsidRPr="00613304">
        <w:rPr>
          <w:lang w:val="en-GB"/>
        </w:rPr>
        <w:t>(Crystal, 1987,</w:t>
      </w:r>
      <w:r w:rsidR="006428C6">
        <w:rPr>
          <w:lang w:val="en-GB"/>
        </w:rPr>
        <w:t xml:space="preserve"> </w:t>
      </w:r>
      <w:r w:rsidR="006428C6" w:rsidRPr="00613304">
        <w:rPr>
          <w:lang w:val="en-GB"/>
        </w:rPr>
        <w:t xml:space="preserve">p.295) </w:t>
      </w:r>
      <w:r w:rsidRPr="00613304">
        <w:rPr>
          <w:lang w:val="en-GB"/>
        </w:rPr>
        <w:t xml:space="preserve"> </w:t>
      </w:r>
    </w:p>
    <w:p w14:paraId="014C8562" w14:textId="5175F91A" w:rsidR="007E3331" w:rsidRPr="00613304" w:rsidRDefault="00720115" w:rsidP="00401D41">
      <w:pPr>
        <w:rPr>
          <w:rFonts w:cs="Times New Roman"/>
          <w:szCs w:val="24"/>
          <w:lang w:val="en-GB"/>
        </w:rPr>
      </w:pPr>
      <w:r w:rsidRPr="00613304">
        <w:rPr>
          <w:lang w:val="en-GB"/>
        </w:rPr>
        <w:t>An i</w:t>
      </w:r>
      <w:r w:rsidR="007E3331" w:rsidRPr="00613304">
        <w:rPr>
          <w:lang w:val="en-GB"/>
        </w:rPr>
        <w:t>deal isolating (also known as analytic or root) language does not contain inflectional morphemes, words are constant units</w:t>
      </w:r>
      <w:r w:rsidR="0070752E">
        <w:rPr>
          <w:lang w:val="en-GB"/>
        </w:rPr>
        <w:t>,</w:t>
      </w:r>
      <w:r w:rsidR="007E3331" w:rsidRPr="00613304">
        <w:rPr>
          <w:lang w:val="en-GB"/>
        </w:rPr>
        <w:t xml:space="preserve"> and grammatical function</w:t>
      </w:r>
      <w:r w:rsidRPr="00613304">
        <w:rPr>
          <w:lang w:val="en-GB"/>
        </w:rPr>
        <w:t>s</w:t>
      </w:r>
      <w:r w:rsidR="007E3331" w:rsidRPr="00613304">
        <w:rPr>
          <w:lang w:val="en-GB"/>
        </w:rPr>
        <w:t xml:space="preserve"> of word</w:t>
      </w:r>
      <w:r w:rsidRPr="00613304">
        <w:rPr>
          <w:lang w:val="en-GB"/>
        </w:rPr>
        <w:t>s</w:t>
      </w:r>
      <w:r w:rsidR="007E3331" w:rsidRPr="00613304">
        <w:rPr>
          <w:lang w:val="en-GB"/>
        </w:rPr>
        <w:t xml:space="preserve"> </w:t>
      </w:r>
      <w:r w:rsidRPr="00613304">
        <w:rPr>
          <w:lang w:val="en-GB"/>
        </w:rPr>
        <w:t>are</w:t>
      </w:r>
      <w:r w:rsidR="007E3331" w:rsidRPr="00613304">
        <w:rPr>
          <w:lang w:val="en-GB"/>
        </w:rPr>
        <w:t xml:space="preserve"> expressed through </w:t>
      </w:r>
      <w:r w:rsidR="006428C6">
        <w:rPr>
          <w:lang w:val="en-GB"/>
        </w:rPr>
        <w:t xml:space="preserve">the </w:t>
      </w:r>
      <w:r w:rsidR="007E3331" w:rsidRPr="00613304">
        <w:rPr>
          <w:lang w:val="en-GB"/>
        </w:rPr>
        <w:t xml:space="preserve">word order. </w:t>
      </w:r>
      <w:r w:rsidRPr="00613304">
        <w:rPr>
          <w:lang w:val="en-GB"/>
        </w:rPr>
        <w:t>(Crystal, 1987,</w:t>
      </w:r>
      <w:r w:rsidR="006428C6">
        <w:rPr>
          <w:lang w:val="en-GB"/>
        </w:rPr>
        <w:t xml:space="preserve"> </w:t>
      </w:r>
      <w:r w:rsidRPr="00613304">
        <w:rPr>
          <w:lang w:val="en-GB"/>
        </w:rPr>
        <w:t xml:space="preserve">p.295) </w:t>
      </w:r>
      <w:r w:rsidR="007E3331" w:rsidRPr="00613304">
        <w:rPr>
          <w:lang w:val="en-GB"/>
        </w:rPr>
        <w:t xml:space="preserve">Sgall (1993) adds that analytical languages also contain </w:t>
      </w:r>
      <w:r w:rsidR="0070752E">
        <w:rPr>
          <w:lang w:val="en-GB"/>
        </w:rPr>
        <w:t xml:space="preserve">a </w:t>
      </w:r>
      <w:r w:rsidR="007E3331" w:rsidRPr="00613304">
        <w:rPr>
          <w:lang w:val="en-GB"/>
        </w:rPr>
        <w:t xml:space="preserve">considerable </w:t>
      </w:r>
      <w:r w:rsidR="0070752E">
        <w:rPr>
          <w:lang w:val="en-GB"/>
        </w:rPr>
        <w:t>number</w:t>
      </w:r>
      <w:r w:rsidR="007E3331" w:rsidRPr="00613304">
        <w:rPr>
          <w:lang w:val="en-GB"/>
        </w:rPr>
        <w:t xml:space="preserve"> of auxiliary words</w:t>
      </w:r>
      <w:r w:rsidR="0070752E">
        <w:rPr>
          <w:lang w:val="en-GB"/>
        </w:rPr>
        <w:t>,</w:t>
      </w:r>
      <w:r w:rsidR="007E3331" w:rsidRPr="00613304">
        <w:rPr>
          <w:lang w:val="en-GB"/>
        </w:rPr>
        <w:t xml:space="preserve"> which causes that the word order is rather fixed.</w:t>
      </w:r>
      <w:r w:rsidR="006428C6">
        <w:rPr>
          <w:rStyle w:val="FootnoteReference"/>
          <w:lang w:val="en-GB"/>
        </w:rPr>
        <w:footnoteReference w:id="6"/>
      </w:r>
      <w:r w:rsidRPr="00613304">
        <w:rPr>
          <w:lang w:val="en-GB"/>
        </w:rPr>
        <w:t xml:space="preserve"> </w:t>
      </w:r>
      <w:r w:rsidR="007E3331" w:rsidRPr="00613304">
        <w:rPr>
          <w:lang w:val="en-GB"/>
        </w:rPr>
        <w:t xml:space="preserve">On the other hand, in </w:t>
      </w:r>
      <w:r w:rsidRPr="00613304">
        <w:rPr>
          <w:lang w:val="en-GB"/>
        </w:rPr>
        <w:t xml:space="preserve">the </w:t>
      </w:r>
      <w:r w:rsidR="007E3331" w:rsidRPr="00613304">
        <w:rPr>
          <w:lang w:val="en-GB"/>
        </w:rPr>
        <w:t>case of an ideal inflecting (also synthetic or fusional) language, the word order is rather free and more dynamic as grammatical function</w:t>
      </w:r>
      <w:r w:rsidRPr="00613304">
        <w:rPr>
          <w:lang w:val="en-GB"/>
        </w:rPr>
        <w:t>s</w:t>
      </w:r>
      <w:r w:rsidR="007E3331" w:rsidRPr="00613304">
        <w:rPr>
          <w:lang w:val="en-GB"/>
        </w:rPr>
        <w:t xml:space="preserve"> </w:t>
      </w:r>
      <w:r w:rsidRPr="00613304">
        <w:rPr>
          <w:lang w:val="en-GB"/>
        </w:rPr>
        <w:t>are</w:t>
      </w:r>
      <w:r w:rsidR="007E3331" w:rsidRPr="00613304">
        <w:rPr>
          <w:lang w:val="en-GB"/>
        </w:rPr>
        <w:t xml:space="preserve"> shown through the form of the word - it usually includes an inflectional morpheme. Mor</w:t>
      </w:r>
      <w:r w:rsidRPr="00613304">
        <w:rPr>
          <w:lang w:val="en-GB"/>
        </w:rPr>
        <w:t>e</w:t>
      </w:r>
      <w:r w:rsidR="007E3331" w:rsidRPr="00613304">
        <w:rPr>
          <w:lang w:val="en-GB"/>
        </w:rPr>
        <w:t>over</w:t>
      </w:r>
      <w:r w:rsidRPr="00613304">
        <w:rPr>
          <w:lang w:val="en-GB"/>
        </w:rPr>
        <w:t>,</w:t>
      </w:r>
      <w:r w:rsidR="007E3331" w:rsidRPr="00613304">
        <w:rPr>
          <w:lang w:val="en-GB"/>
        </w:rPr>
        <w:t xml:space="preserve"> this single </w:t>
      </w:r>
      <w:r w:rsidRPr="00613304">
        <w:rPr>
          <w:lang w:val="en-GB"/>
        </w:rPr>
        <w:t>affix</w:t>
      </w:r>
      <w:r w:rsidR="007E3331" w:rsidRPr="00613304">
        <w:rPr>
          <w:lang w:val="en-GB"/>
        </w:rPr>
        <w:t xml:space="preserve"> is frequently a fusion </w:t>
      </w:r>
      <w:r w:rsidRPr="00613304">
        <w:rPr>
          <w:lang w:val="en-GB"/>
        </w:rPr>
        <w:t xml:space="preserve">of </w:t>
      </w:r>
      <w:r w:rsidR="007E3331" w:rsidRPr="00613304">
        <w:rPr>
          <w:lang w:val="en-GB"/>
        </w:rPr>
        <w:t>morphemes with different roles, expressing various grammatical categories. (Comrie, 1989,p.43-44, Crystal, 1987,p.295)</w:t>
      </w:r>
    </w:p>
    <w:p w14:paraId="6FA5BBDE" w14:textId="17BB717C" w:rsidR="007E3331" w:rsidRPr="00613304" w:rsidRDefault="007E3331" w:rsidP="007E3331">
      <w:pPr>
        <w:rPr>
          <w:rFonts w:cs="Times New Roman"/>
          <w:szCs w:val="24"/>
          <w:lang w:val="en-GB"/>
        </w:rPr>
      </w:pPr>
      <w:r w:rsidRPr="00613304">
        <w:rPr>
          <w:rFonts w:cs="Times New Roman"/>
          <w:szCs w:val="24"/>
          <w:lang w:val="en-GB"/>
        </w:rPr>
        <w:t>All the categories are very specifically defined</w:t>
      </w:r>
      <w:r w:rsidR="009936E3" w:rsidRPr="00613304">
        <w:rPr>
          <w:rFonts w:cs="Times New Roman"/>
          <w:szCs w:val="24"/>
          <w:lang w:val="en-GB"/>
        </w:rPr>
        <w:t>.</w:t>
      </w:r>
      <w:r w:rsidRPr="00613304">
        <w:rPr>
          <w:rFonts w:cs="Times New Roman"/>
          <w:szCs w:val="24"/>
          <w:lang w:val="en-GB"/>
        </w:rPr>
        <w:t xml:space="preserve"> However</w:t>
      </w:r>
      <w:r w:rsidR="009936E3" w:rsidRPr="00613304">
        <w:rPr>
          <w:rFonts w:cs="Times New Roman"/>
          <w:szCs w:val="24"/>
          <w:lang w:val="en-GB"/>
        </w:rPr>
        <w:t>,</w:t>
      </w:r>
      <w:r w:rsidRPr="00613304">
        <w:rPr>
          <w:rFonts w:cs="Times New Roman"/>
          <w:szCs w:val="24"/>
          <w:lang w:val="en-GB"/>
        </w:rPr>
        <w:t xml:space="preserve"> they present and describe ideal models</w:t>
      </w:r>
      <w:r w:rsidR="0070752E">
        <w:rPr>
          <w:rFonts w:cs="Times New Roman"/>
          <w:szCs w:val="24"/>
          <w:lang w:val="en-GB"/>
        </w:rPr>
        <w:t>,</w:t>
      </w:r>
      <w:r w:rsidRPr="00613304">
        <w:rPr>
          <w:rFonts w:cs="Times New Roman"/>
          <w:szCs w:val="24"/>
          <w:lang w:val="en-GB"/>
        </w:rPr>
        <w:t xml:space="preserve"> and none of the</w:t>
      </w:r>
      <w:r w:rsidR="009936E3" w:rsidRPr="00613304">
        <w:rPr>
          <w:rFonts w:cs="Times New Roman"/>
          <w:szCs w:val="24"/>
          <w:lang w:val="en-GB"/>
        </w:rPr>
        <w:t xml:space="preserve"> real-world languages</w:t>
      </w:r>
      <w:r w:rsidRPr="00613304">
        <w:rPr>
          <w:rFonts w:cs="Times New Roman"/>
          <w:szCs w:val="24"/>
          <w:lang w:val="en-GB"/>
        </w:rPr>
        <w:t xml:space="preserve"> </w:t>
      </w:r>
      <w:r w:rsidR="009936E3" w:rsidRPr="00613304">
        <w:rPr>
          <w:rFonts w:cs="Times New Roman"/>
          <w:szCs w:val="24"/>
          <w:lang w:val="en-GB"/>
        </w:rPr>
        <w:t xml:space="preserve">may </w:t>
      </w:r>
      <w:r w:rsidR="006428C6">
        <w:rPr>
          <w:rFonts w:cs="Times New Roman"/>
          <w:szCs w:val="24"/>
          <w:lang w:val="en-GB"/>
        </w:rPr>
        <w:t>fully</w:t>
      </w:r>
      <w:r w:rsidR="009936E3" w:rsidRPr="00613304">
        <w:rPr>
          <w:rFonts w:cs="Times New Roman"/>
          <w:szCs w:val="24"/>
          <w:lang w:val="en-GB"/>
        </w:rPr>
        <w:t xml:space="preserve"> correspond with them.</w:t>
      </w:r>
      <w:r w:rsidRPr="00613304">
        <w:rPr>
          <w:rFonts w:cs="Times New Roman"/>
          <w:szCs w:val="24"/>
          <w:lang w:val="en-GB"/>
        </w:rPr>
        <w:t xml:space="preserve"> Even though in some cases a language is classified as one of the types</w:t>
      </w:r>
      <w:r w:rsidR="009936E3" w:rsidRPr="00613304">
        <w:rPr>
          <w:rFonts w:cs="Times New Roman"/>
          <w:szCs w:val="24"/>
          <w:lang w:val="en-GB"/>
        </w:rPr>
        <w:t xml:space="preserve"> or even given as an example</w:t>
      </w:r>
      <w:r w:rsidRPr="00613304">
        <w:rPr>
          <w:rFonts w:cs="Times New Roman"/>
          <w:szCs w:val="24"/>
          <w:lang w:val="en-GB"/>
        </w:rPr>
        <w:t xml:space="preserve">, </w:t>
      </w:r>
      <w:r w:rsidR="005B05EA" w:rsidRPr="00613304">
        <w:rPr>
          <w:rFonts w:cs="Times New Roman"/>
          <w:szCs w:val="24"/>
          <w:lang w:val="en-GB"/>
        </w:rPr>
        <w:t xml:space="preserve">characteristic features of </w:t>
      </w:r>
      <w:r w:rsidR="006428C6">
        <w:rPr>
          <w:rFonts w:cs="Times New Roman"/>
          <w:szCs w:val="24"/>
          <w:lang w:val="en-GB"/>
        </w:rPr>
        <w:t xml:space="preserve">that </w:t>
      </w:r>
      <w:r w:rsidR="005B05EA" w:rsidRPr="00613304">
        <w:rPr>
          <w:rFonts w:cs="Times New Roman"/>
          <w:szCs w:val="24"/>
          <w:lang w:val="en-GB"/>
        </w:rPr>
        <w:t>language</w:t>
      </w:r>
      <w:r w:rsidRPr="00613304">
        <w:rPr>
          <w:rFonts w:cs="Times New Roman"/>
          <w:szCs w:val="24"/>
          <w:lang w:val="en-GB"/>
        </w:rPr>
        <w:t xml:space="preserve"> are always to a certain degree combined</w:t>
      </w:r>
      <w:r w:rsidR="006428C6">
        <w:rPr>
          <w:rFonts w:cs="Times New Roman"/>
          <w:szCs w:val="24"/>
          <w:lang w:val="en-GB"/>
        </w:rPr>
        <w:t xml:space="preserve">. </w:t>
      </w:r>
      <w:r w:rsidRPr="00613304">
        <w:rPr>
          <w:rFonts w:cs="Times New Roman"/>
          <w:szCs w:val="24"/>
          <w:lang w:val="en-GB"/>
        </w:rPr>
        <w:t xml:space="preserve">Both English </w:t>
      </w:r>
      <w:r w:rsidRPr="00613304">
        <w:rPr>
          <w:rFonts w:cs="Times New Roman"/>
          <w:szCs w:val="24"/>
          <w:lang w:val="en-GB"/>
        </w:rPr>
        <w:lastRenderedPageBreak/>
        <w:t xml:space="preserve">and Czech fall between </w:t>
      </w:r>
      <w:r w:rsidR="00685793" w:rsidRPr="00613304">
        <w:rPr>
          <w:rFonts w:cs="Times New Roman"/>
          <w:szCs w:val="24"/>
          <w:lang w:val="en-GB"/>
        </w:rPr>
        <w:t xml:space="preserve">language </w:t>
      </w:r>
      <w:r w:rsidRPr="00613304">
        <w:rPr>
          <w:rFonts w:cs="Times New Roman"/>
          <w:szCs w:val="24"/>
          <w:lang w:val="en-GB"/>
        </w:rPr>
        <w:t>categories</w:t>
      </w:r>
      <w:r w:rsidR="006428C6">
        <w:rPr>
          <w:rFonts w:cs="Times New Roman"/>
          <w:szCs w:val="24"/>
          <w:lang w:val="en-GB"/>
        </w:rPr>
        <w:t>;</w:t>
      </w:r>
      <w:r w:rsidRPr="00613304">
        <w:rPr>
          <w:rFonts w:cs="Times New Roman"/>
          <w:szCs w:val="24"/>
          <w:lang w:val="en-GB"/>
        </w:rPr>
        <w:t xml:space="preserve"> </w:t>
      </w:r>
      <w:r w:rsidR="006428C6">
        <w:rPr>
          <w:rFonts w:cs="Times New Roman"/>
          <w:szCs w:val="24"/>
          <w:lang w:val="en-GB"/>
        </w:rPr>
        <w:t>nevertheless</w:t>
      </w:r>
      <w:r w:rsidR="0070752E">
        <w:rPr>
          <w:rFonts w:cs="Times New Roman"/>
          <w:szCs w:val="24"/>
          <w:lang w:val="en-GB"/>
        </w:rPr>
        <w:t>,</w:t>
      </w:r>
      <w:r w:rsidRPr="00613304">
        <w:rPr>
          <w:rFonts w:cs="Times New Roman"/>
          <w:szCs w:val="24"/>
          <w:lang w:val="en-GB"/>
        </w:rPr>
        <w:t xml:space="preserve"> </w:t>
      </w:r>
      <w:r w:rsidR="005B05EA" w:rsidRPr="00613304">
        <w:rPr>
          <w:rFonts w:cs="Times New Roman"/>
          <w:szCs w:val="24"/>
          <w:lang w:val="en-GB"/>
        </w:rPr>
        <w:t>they are leaning in opposite directions</w:t>
      </w:r>
      <w:r w:rsidRPr="00613304">
        <w:rPr>
          <w:rFonts w:cs="Times New Roman"/>
          <w:szCs w:val="24"/>
          <w:lang w:val="en-GB"/>
        </w:rPr>
        <w:t>.</w:t>
      </w:r>
      <w:r w:rsidR="00FA2E62" w:rsidRPr="00FA2E62">
        <w:rPr>
          <w:rFonts w:cs="Times New Roman"/>
          <w:szCs w:val="24"/>
          <w:lang w:val="en-GB"/>
        </w:rPr>
        <w:t xml:space="preserve"> </w:t>
      </w:r>
      <w:r w:rsidR="00FA2E62" w:rsidRPr="00613304">
        <w:rPr>
          <w:rFonts w:cs="Times New Roman"/>
          <w:szCs w:val="24"/>
          <w:lang w:val="en-GB"/>
        </w:rPr>
        <w:t>(</w:t>
      </w:r>
      <w:r w:rsidR="00FA2E62">
        <w:rPr>
          <w:rFonts w:cs="Times New Roman"/>
          <w:szCs w:val="24"/>
          <w:lang w:val="en-GB"/>
        </w:rPr>
        <w:t>Sgall, 1993</w:t>
      </w:r>
      <w:r w:rsidR="00FA2E62" w:rsidRPr="00613304">
        <w:rPr>
          <w:rFonts w:cs="Times New Roman"/>
          <w:szCs w:val="24"/>
          <w:lang w:val="en-GB"/>
        </w:rPr>
        <w:t>,</w:t>
      </w:r>
      <w:r w:rsidR="006428C6">
        <w:rPr>
          <w:rFonts w:cs="Times New Roman"/>
          <w:szCs w:val="24"/>
          <w:lang w:val="en-GB"/>
        </w:rPr>
        <w:t xml:space="preserve">p.271-277, </w:t>
      </w:r>
      <w:r w:rsidR="00FA2E62" w:rsidRPr="00613304">
        <w:rPr>
          <w:rFonts w:cs="Times New Roman"/>
          <w:szCs w:val="24"/>
          <w:lang w:val="en-GB"/>
        </w:rPr>
        <w:t>Comrie,1989,</w:t>
      </w:r>
      <w:r w:rsidR="006428C6">
        <w:rPr>
          <w:rFonts w:cs="Times New Roman"/>
          <w:szCs w:val="24"/>
          <w:lang w:val="en-GB"/>
        </w:rPr>
        <w:t xml:space="preserve"> </w:t>
      </w:r>
      <w:r w:rsidR="00FA2E62" w:rsidRPr="00613304">
        <w:rPr>
          <w:rFonts w:cs="Times New Roman"/>
          <w:szCs w:val="24"/>
          <w:lang w:val="en-GB"/>
        </w:rPr>
        <w:t>p.47)</w:t>
      </w:r>
    </w:p>
    <w:p w14:paraId="4425277D" w14:textId="396A8ED2" w:rsidR="007E3331" w:rsidRPr="00613304" w:rsidRDefault="007E3331" w:rsidP="007E3331">
      <w:pPr>
        <w:rPr>
          <w:rFonts w:cs="Times New Roman"/>
          <w:szCs w:val="24"/>
          <w:shd w:val="clear" w:color="auto" w:fill="FFFFFF"/>
          <w:lang w:val="en-GB"/>
        </w:rPr>
      </w:pPr>
      <w:r w:rsidRPr="00613304">
        <w:rPr>
          <w:rFonts w:cs="Times New Roman"/>
          <w:szCs w:val="24"/>
          <w:shd w:val="clear" w:color="auto" w:fill="FFFFFF"/>
          <w:lang w:val="en-GB"/>
        </w:rPr>
        <w:t>Svobodová (2011) considers Czech, similarly to other West-Slavic lan</w:t>
      </w:r>
      <w:r w:rsidR="00685793" w:rsidRPr="00613304">
        <w:rPr>
          <w:rFonts w:cs="Times New Roman"/>
          <w:szCs w:val="24"/>
          <w:shd w:val="clear" w:color="auto" w:fill="FFFFFF"/>
          <w:lang w:val="en-GB"/>
        </w:rPr>
        <w:t>g</w:t>
      </w:r>
      <w:r w:rsidRPr="00613304">
        <w:rPr>
          <w:rFonts w:cs="Times New Roman"/>
          <w:szCs w:val="24"/>
          <w:shd w:val="clear" w:color="auto" w:fill="FFFFFF"/>
          <w:lang w:val="en-GB"/>
        </w:rPr>
        <w:t>uages, an inflecting language. Usually</w:t>
      </w:r>
      <w:r w:rsidR="00685793" w:rsidRPr="00613304">
        <w:rPr>
          <w:rFonts w:cs="Times New Roman"/>
          <w:szCs w:val="24"/>
          <w:shd w:val="clear" w:color="auto" w:fill="FFFFFF"/>
          <w:lang w:val="en-GB"/>
        </w:rPr>
        <w:t>, it is</w:t>
      </w:r>
      <w:r w:rsidRPr="00613304">
        <w:rPr>
          <w:rFonts w:cs="Times New Roman"/>
          <w:szCs w:val="24"/>
          <w:shd w:val="clear" w:color="auto" w:fill="FFFFFF"/>
          <w:lang w:val="en-GB"/>
        </w:rPr>
        <w:t xml:space="preserve"> the structure of the word</w:t>
      </w:r>
      <w:r w:rsidR="00685793" w:rsidRPr="00613304">
        <w:rPr>
          <w:rFonts w:cs="Times New Roman"/>
          <w:szCs w:val="24"/>
          <w:shd w:val="clear" w:color="auto" w:fill="FFFFFF"/>
          <w:lang w:val="en-GB"/>
        </w:rPr>
        <w:t xml:space="preserve"> </w:t>
      </w:r>
      <w:r w:rsidR="005347D4">
        <w:rPr>
          <w:rFonts w:cs="Times New Roman"/>
          <w:szCs w:val="24"/>
          <w:shd w:val="clear" w:color="auto" w:fill="FFFFFF"/>
          <w:lang w:val="en-GB"/>
        </w:rPr>
        <w:t xml:space="preserve">that </w:t>
      </w:r>
      <w:r w:rsidR="00685793" w:rsidRPr="00613304">
        <w:rPr>
          <w:rFonts w:cs="Times New Roman"/>
          <w:szCs w:val="24"/>
          <w:shd w:val="clear" w:color="auto" w:fill="FFFFFF"/>
          <w:lang w:val="en-GB"/>
        </w:rPr>
        <w:t>is</w:t>
      </w:r>
      <w:r w:rsidRPr="00613304">
        <w:rPr>
          <w:rFonts w:cs="Times New Roman"/>
          <w:szCs w:val="24"/>
          <w:shd w:val="clear" w:color="auto" w:fill="FFFFFF"/>
          <w:lang w:val="en-GB"/>
        </w:rPr>
        <w:t xml:space="preserve"> the key </w:t>
      </w:r>
      <w:r w:rsidR="00685793" w:rsidRPr="00613304">
        <w:rPr>
          <w:rFonts w:cs="Times New Roman"/>
          <w:szCs w:val="24"/>
          <w:shd w:val="clear" w:color="auto" w:fill="FFFFFF"/>
          <w:lang w:val="en-GB"/>
        </w:rPr>
        <w:t>factor for</w:t>
      </w:r>
      <w:r w:rsidRPr="00613304">
        <w:rPr>
          <w:rFonts w:cs="Times New Roman"/>
          <w:szCs w:val="24"/>
          <w:shd w:val="clear" w:color="auto" w:fill="FFFFFF"/>
          <w:lang w:val="en-GB"/>
        </w:rPr>
        <w:t xml:space="preserve"> obtain</w:t>
      </w:r>
      <w:r w:rsidR="00685793" w:rsidRPr="00613304">
        <w:rPr>
          <w:rFonts w:cs="Times New Roman"/>
          <w:szCs w:val="24"/>
          <w:shd w:val="clear" w:color="auto" w:fill="FFFFFF"/>
          <w:lang w:val="en-GB"/>
        </w:rPr>
        <w:t>ing</w:t>
      </w:r>
      <w:r w:rsidRPr="00613304">
        <w:rPr>
          <w:rFonts w:cs="Times New Roman"/>
          <w:szCs w:val="24"/>
          <w:shd w:val="clear" w:color="auto" w:fill="FFFFFF"/>
          <w:lang w:val="en-GB"/>
        </w:rPr>
        <w:t xml:space="preserve"> necessary information </w:t>
      </w:r>
      <w:r w:rsidR="00685793" w:rsidRPr="00613304">
        <w:rPr>
          <w:rFonts w:cs="Times New Roman"/>
          <w:szCs w:val="24"/>
          <w:shd w:val="clear" w:color="auto" w:fill="FFFFFF"/>
          <w:lang w:val="en-GB"/>
        </w:rPr>
        <w:t>concerning</w:t>
      </w:r>
      <w:r w:rsidRPr="00613304">
        <w:rPr>
          <w:rFonts w:cs="Times New Roman"/>
          <w:szCs w:val="24"/>
          <w:shd w:val="clear" w:color="auto" w:fill="FFFFFF"/>
          <w:lang w:val="en-GB"/>
        </w:rPr>
        <w:t xml:space="preserve"> the role of the linguistic unit.</w:t>
      </w:r>
      <w:r w:rsidR="00CA299B" w:rsidRPr="00613304">
        <w:rPr>
          <w:rFonts w:cs="Times New Roman"/>
          <w:szCs w:val="24"/>
          <w:shd w:val="clear" w:color="auto" w:fill="FFFFFF"/>
          <w:lang w:val="en-GB"/>
        </w:rPr>
        <w:t xml:space="preserve"> As it was mentioned above,</w:t>
      </w:r>
      <w:r w:rsidRPr="00613304">
        <w:rPr>
          <w:rFonts w:cs="Times New Roman"/>
          <w:szCs w:val="24"/>
          <w:shd w:val="clear" w:color="auto" w:fill="FFFFFF"/>
          <w:lang w:val="en-GB"/>
        </w:rPr>
        <w:t xml:space="preserve"> for inflectional languages</w:t>
      </w:r>
      <w:r w:rsidR="005347D4">
        <w:rPr>
          <w:rFonts w:cs="Times New Roman"/>
          <w:szCs w:val="24"/>
          <w:shd w:val="clear" w:color="auto" w:fill="FFFFFF"/>
          <w:lang w:val="en-GB"/>
        </w:rPr>
        <w:t>,</w:t>
      </w:r>
      <w:r w:rsidRPr="00613304">
        <w:rPr>
          <w:rFonts w:cs="Times New Roman"/>
          <w:szCs w:val="24"/>
          <w:shd w:val="clear" w:color="auto" w:fill="FFFFFF"/>
          <w:lang w:val="en-GB"/>
        </w:rPr>
        <w:t xml:space="preserve"> the word order is not strictly fixed, often depending on the context rather than on strict syntactic regulations</w:t>
      </w:r>
      <w:r w:rsidR="005347D4">
        <w:rPr>
          <w:rFonts w:cs="Times New Roman"/>
          <w:szCs w:val="24"/>
          <w:shd w:val="clear" w:color="auto" w:fill="FFFFFF"/>
          <w:lang w:val="en-GB"/>
        </w:rPr>
        <w:t>. H</w:t>
      </w:r>
      <w:r w:rsidRPr="00613304">
        <w:rPr>
          <w:rFonts w:cs="Times New Roman"/>
          <w:szCs w:val="24"/>
          <w:shd w:val="clear" w:color="auto" w:fill="FFFFFF"/>
          <w:lang w:val="en-GB"/>
        </w:rPr>
        <w:t>owever</w:t>
      </w:r>
      <w:r w:rsidR="00CA299B" w:rsidRPr="00613304">
        <w:rPr>
          <w:rFonts w:cs="Times New Roman"/>
          <w:szCs w:val="24"/>
          <w:shd w:val="clear" w:color="auto" w:fill="FFFFFF"/>
          <w:lang w:val="en-GB"/>
        </w:rPr>
        <w:t>,</w:t>
      </w:r>
      <w:r w:rsidRPr="00613304">
        <w:rPr>
          <w:rFonts w:cs="Times New Roman"/>
          <w:szCs w:val="24"/>
          <w:shd w:val="clear" w:color="auto" w:fill="FFFFFF"/>
          <w:lang w:val="en-GB"/>
        </w:rPr>
        <w:t xml:space="preserve"> there are still rules that need to be applied – such as the position of a preposition. (Svobodová, 2011, p.10) English, on the other hand, is closer to </w:t>
      </w:r>
      <w:r w:rsidR="00CA299B" w:rsidRPr="00613304">
        <w:rPr>
          <w:rFonts w:cs="Times New Roman"/>
          <w:szCs w:val="24"/>
          <w:shd w:val="clear" w:color="auto" w:fill="FFFFFF"/>
          <w:lang w:val="en-GB"/>
        </w:rPr>
        <w:t xml:space="preserve">the </w:t>
      </w:r>
      <w:r w:rsidRPr="00613304">
        <w:rPr>
          <w:rFonts w:cs="Times New Roman"/>
          <w:szCs w:val="24"/>
          <w:shd w:val="clear" w:color="auto" w:fill="FFFFFF"/>
          <w:lang w:val="en-GB"/>
        </w:rPr>
        <w:t xml:space="preserve">isolating </w:t>
      </w:r>
      <w:r w:rsidR="00CA299B" w:rsidRPr="00613304">
        <w:rPr>
          <w:rFonts w:cs="Times New Roman"/>
          <w:szCs w:val="24"/>
          <w:shd w:val="clear" w:color="auto" w:fill="FFFFFF"/>
          <w:lang w:val="en-GB"/>
        </w:rPr>
        <w:t xml:space="preserve">type </w:t>
      </w:r>
      <w:r w:rsidRPr="00613304">
        <w:rPr>
          <w:rFonts w:cs="Times New Roman"/>
          <w:szCs w:val="24"/>
          <w:shd w:val="clear" w:color="auto" w:fill="FFFFFF"/>
          <w:lang w:val="en-GB"/>
        </w:rPr>
        <w:t>– it does not contain many inflectional affixes</w:t>
      </w:r>
      <w:r w:rsidR="005347D4">
        <w:rPr>
          <w:rFonts w:cs="Times New Roman"/>
          <w:szCs w:val="24"/>
          <w:shd w:val="clear" w:color="auto" w:fill="FFFFFF"/>
          <w:lang w:val="en-GB"/>
        </w:rPr>
        <w:t>,</w:t>
      </w:r>
      <w:r w:rsidR="00CA299B" w:rsidRPr="00613304">
        <w:rPr>
          <w:rFonts w:cs="Times New Roman"/>
          <w:szCs w:val="24"/>
          <w:shd w:val="clear" w:color="auto" w:fill="FFFFFF"/>
          <w:lang w:val="en-GB"/>
        </w:rPr>
        <w:t xml:space="preserve"> a</w:t>
      </w:r>
      <w:r w:rsidRPr="00613304">
        <w:rPr>
          <w:rFonts w:cs="Times New Roman"/>
          <w:szCs w:val="24"/>
          <w:shd w:val="clear" w:color="auto" w:fill="FFFFFF"/>
          <w:lang w:val="en-GB"/>
        </w:rPr>
        <w:t>nd grammar relationships between the units are usually clear from the word order of the sentence. (Crystal, 1987, p.295)</w:t>
      </w:r>
    </w:p>
    <w:p w14:paraId="1A5AFA10" w14:textId="5F1D41E8" w:rsidR="00520391" w:rsidRPr="00613304" w:rsidRDefault="007E3331" w:rsidP="001432E2">
      <w:pPr>
        <w:rPr>
          <w:rFonts w:cs="Times New Roman"/>
          <w:szCs w:val="24"/>
          <w:shd w:val="clear" w:color="auto" w:fill="FFFFFF"/>
          <w:lang w:val="en-GB"/>
        </w:rPr>
      </w:pPr>
      <w:r w:rsidRPr="00613304">
        <w:rPr>
          <w:rFonts w:cs="Times New Roman"/>
          <w:szCs w:val="24"/>
          <w:shd w:val="clear" w:color="auto" w:fill="FFFFFF"/>
          <w:lang w:val="en-GB"/>
        </w:rPr>
        <w:t xml:space="preserve">The need for the adaptation process when words are borrowed from English and accepted in Czech is thus </w:t>
      </w:r>
      <w:r w:rsidR="005347D4">
        <w:rPr>
          <w:rFonts w:cs="Times New Roman"/>
          <w:szCs w:val="24"/>
          <w:shd w:val="clear" w:color="auto" w:fill="FFFFFF"/>
          <w:lang w:val="en-GB"/>
        </w:rPr>
        <w:t xml:space="preserve">the </w:t>
      </w:r>
      <w:r w:rsidRPr="00613304">
        <w:rPr>
          <w:rFonts w:cs="Times New Roman"/>
          <w:szCs w:val="24"/>
          <w:shd w:val="clear" w:color="auto" w:fill="FFFFFF"/>
          <w:lang w:val="en-GB"/>
        </w:rPr>
        <w:t>result</w:t>
      </w:r>
      <w:r w:rsidR="00CA299B" w:rsidRPr="00613304">
        <w:rPr>
          <w:rFonts w:cs="Times New Roman"/>
          <w:szCs w:val="24"/>
          <w:shd w:val="clear" w:color="auto" w:fill="FFFFFF"/>
          <w:lang w:val="en-GB"/>
        </w:rPr>
        <w:t xml:space="preserve"> of</w:t>
      </w:r>
      <w:r w:rsidRPr="00613304">
        <w:rPr>
          <w:rFonts w:cs="Times New Roman"/>
          <w:szCs w:val="24"/>
          <w:shd w:val="clear" w:color="auto" w:fill="FFFFFF"/>
          <w:lang w:val="en-GB"/>
        </w:rPr>
        <w:t xml:space="preserve"> difference</w:t>
      </w:r>
      <w:r w:rsidR="00CA299B" w:rsidRPr="00613304">
        <w:rPr>
          <w:rFonts w:cs="Times New Roman"/>
          <w:szCs w:val="24"/>
          <w:shd w:val="clear" w:color="auto" w:fill="FFFFFF"/>
          <w:lang w:val="en-GB"/>
        </w:rPr>
        <w:t>s</w:t>
      </w:r>
      <w:r w:rsidRPr="00613304">
        <w:rPr>
          <w:rFonts w:cs="Times New Roman"/>
          <w:szCs w:val="24"/>
          <w:shd w:val="clear" w:color="auto" w:fill="FFFFFF"/>
          <w:lang w:val="en-GB"/>
        </w:rPr>
        <w:t xml:space="preserve"> in morpholog</w:t>
      </w:r>
      <w:r w:rsidR="00CA299B" w:rsidRPr="00613304">
        <w:rPr>
          <w:rFonts w:cs="Times New Roman"/>
          <w:szCs w:val="24"/>
          <w:shd w:val="clear" w:color="auto" w:fill="FFFFFF"/>
          <w:lang w:val="en-GB"/>
        </w:rPr>
        <w:t>y</w:t>
      </w:r>
      <w:r w:rsidRPr="00613304">
        <w:rPr>
          <w:rFonts w:cs="Times New Roman"/>
          <w:szCs w:val="24"/>
          <w:shd w:val="clear" w:color="auto" w:fill="FFFFFF"/>
          <w:lang w:val="en-GB"/>
        </w:rPr>
        <w:t xml:space="preserve"> in both languages  - of the high level of inflection in the Czech language and its effective word-forming productivity in comparison to analytic English. (</w:t>
      </w:r>
      <w:r w:rsidR="00FA2E62">
        <w:rPr>
          <w:rFonts w:cs="Times New Roman"/>
          <w:szCs w:val="24"/>
          <w:shd w:val="clear" w:color="auto" w:fill="FFFFFF"/>
          <w:lang w:val="en-GB"/>
        </w:rPr>
        <w:t>Bozděchová</w:t>
      </w:r>
      <w:r w:rsidRPr="00613304">
        <w:rPr>
          <w:rFonts w:cs="Times New Roman"/>
          <w:szCs w:val="24"/>
          <w:shd w:val="clear" w:color="auto" w:fill="FFFFFF"/>
          <w:lang w:val="en-GB"/>
        </w:rPr>
        <w:t xml:space="preserve">, 1997, p. 274) </w:t>
      </w:r>
      <w:r w:rsidR="005347D4">
        <w:rPr>
          <w:rFonts w:cs="Times New Roman"/>
          <w:szCs w:val="24"/>
          <w:shd w:val="clear" w:color="auto" w:fill="FFFFFF"/>
          <w:lang w:val="en-GB"/>
        </w:rPr>
        <w:t>F</w:t>
      </w:r>
      <w:r w:rsidRPr="00613304">
        <w:rPr>
          <w:rFonts w:cs="Times New Roman"/>
          <w:szCs w:val="24"/>
          <w:shd w:val="clear" w:color="auto" w:fill="FFFFFF"/>
          <w:lang w:val="en-GB"/>
        </w:rPr>
        <w:t xml:space="preserve">or </w:t>
      </w:r>
      <w:r w:rsidR="00520391" w:rsidRPr="00613304">
        <w:rPr>
          <w:rFonts w:cs="Times New Roman"/>
          <w:szCs w:val="24"/>
          <w:shd w:val="clear" w:color="auto" w:fill="FFFFFF"/>
          <w:lang w:val="en-GB"/>
        </w:rPr>
        <w:t>a foreign</w:t>
      </w:r>
      <w:r w:rsidRPr="00613304">
        <w:rPr>
          <w:rFonts w:cs="Times New Roman"/>
          <w:szCs w:val="24"/>
          <w:shd w:val="clear" w:color="auto" w:fill="FFFFFF"/>
          <w:lang w:val="en-GB"/>
        </w:rPr>
        <w:t xml:space="preserve"> expression to become</w:t>
      </w:r>
      <w:r w:rsidR="00CA299B" w:rsidRPr="00613304">
        <w:rPr>
          <w:rFonts w:cs="Times New Roman"/>
          <w:szCs w:val="24"/>
          <w:shd w:val="clear" w:color="auto" w:fill="FFFFFF"/>
          <w:lang w:val="en-GB"/>
        </w:rPr>
        <w:t xml:space="preserve"> a</w:t>
      </w:r>
      <w:r w:rsidRPr="00613304">
        <w:rPr>
          <w:rFonts w:cs="Times New Roman"/>
          <w:szCs w:val="24"/>
          <w:shd w:val="clear" w:color="auto" w:fill="FFFFFF"/>
          <w:lang w:val="en-GB"/>
        </w:rPr>
        <w:t xml:space="preserve"> part of the Czech lexicon, it must be assigned to </w:t>
      </w:r>
      <w:r w:rsidR="00CA299B" w:rsidRPr="00613304">
        <w:rPr>
          <w:rFonts w:cs="Times New Roman"/>
          <w:szCs w:val="24"/>
          <w:shd w:val="clear" w:color="auto" w:fill="FFFFFF"/>
          <w:lang w:val="en-GB"/>
        </w:rPr>
        <w:t>various categories</w:t>
      </w:r>
      <w:r w:rsidR="006428C6">
        <w:rPr>
          <w:rFonts w:cs="Times New Roman"/>
          <w:szCs w:val="24"/>
          <w:shd w:val="clear" w:color="auto" w:fill="FFFFFF"/>
          <w:lang w:val="en-GB"/>
        </w:rPr>
        <w:t>;</w:t>
      </w:r>
      <w:r w:rsidRPr="00613304">
        <w:rPr>
          <w:rFonts w:cs="Times New Roman"/>
          <w:szCs w:val="24"/>
          <w:shd w:val="clear" w:color="auto" w:fill="FFFFFF"/>
          <w:lang w:val="en-GB"/>
        </w:rPr>
        <w:t xml:space="preserve"> otherwise</w:t>
      </w:r>
      <w:r w:rsidR="005347D4">
        <w:rPr>
          <w:rFonts w:cs="Times New Roman"/>
          <w:szCs w:val="24"/>
          <w:shd w:val="clear" w:color="auto" w:fill="FFFFFF"/>
          <w:lang w:val="en-GB"/>
        </w:rPr>
        <w:t>,</w:t>
      </w:r>
      <w:r w:rsidRPr="00613304">
        <w:rPr>
          <w:rFonts w:cs="Times New Roman"/>
          <w:szCs w:val="24"/>
          <w:shd w:val="clear" w:color="auto" w:fill="FFFFFF"/>
          <w:lang w:val="en-GB"/>
        </w:rPr>
        <w:t xml:space="preserve"> it would be very complicated to incorporate th</w:t>
      </w:r>
      <w:r w:rsidR="006428C6">
        <w:rPr>
          <w:rFonts w:cs="Times New Roman"/>
          <w:szCs w:val="24"/>
          <w:shd w:val="clear" w:color="auto" w:fill="FFFFFF"/>
          <w:lang w:val="en-GB"/>
        </w:rPr>
        <w:t>at</w:t>
      </w:r>
      <w:r w:rsidRPr="00613304">
        <w:rPr>
          <w:rFonts w:cs="Times New Roman"/>
          <w:szCs w:val="24"/>
          <w:shd w:val="clear" w:color="auto" w:fill="FFFFFF"/>
          <w:lang w:val="en-GB"/>
        </w:rPr>
        <w:t xml:space="preserve"> linguistic unit </w:t>
      </w:r>
      <w:r w:rsidR="005347D4">
        <w:rPr>
          <w:rFonts w:cs="Times New Roman"/>
          <w:szCs w:val="24"/>
          <w:shd w:val="clear" w:color="auto" w:fill="FFFFFF"/>
          <w:lang w:val="en-GB"/>
        </w:rPr>
        <w:t>in</w:t>
      </w:r>
      <w:r w:rsidRPr="00613304">
        <w:rPr>
          <w:rFonts w:cs="Times New Roman"/>
          <w:szCs w:val="24"/>
          <w:shd w:val="clear" w:color="auto" w:fill="FFFFFF"/>
          <w:lang w:val="en-GB"/>
        </w:rPr>
        <w:t xml:space="preserve">to Czech communication </w:t>
      </w:r>
      <w:r w:rsidR="006428C6">
        <w:rPr>
          <w:rFonts w:cs="Times New Roman"/>
          <w:szCs w:val="24"/>
          <w:shd w:val="clear" w:color="auto" w:fill="FFFFFF"/>
          <w:lang w:val="en-GB"/>
        </w:rPr>
        <w:t>because</w:t>
      </w:r>
      <w:r w:rsidRPr="00613304">
        <w:rPr>
          <w:rFonts w:cs="Times New Roman"/>
          <w:szCs w:val="24"/>
          <w:shd w:val="clear" w:color="auto" w:fill="FFFFFF"/>
          <w:lang w:val="en-GB"/>
        </w:rPr>
        <w:t xml:space="preserve"> it would be unclear which formants should be used. </w:t>
      </w:r>
      <w:r w:rsidR="001432E2" w:rsidRPr="00613304">
        <w:rPr>
          <w:rFonts w:cs="Times New Roman"/>
          <w:szCs w:val="24"/>
          <w:shd w:val="clear" w:color="auto" w:fill="FFFFFF"/>
          <w:lang w:val="en-GB"/>
        </w:rPr>
        <w:t xml:space="preserve">In </w:t>
      </w:r>
      <w:r w:rsidR="006428C6">
        <w:rPr>
          <w:rFonts w:cs="Times New Roman"/>
          <w:szCs w:val="24"/>
          <w:shd w:val="clear" w:color="auto" w:fill="FFFFFF"/>
          <w:lang w:val="en-GB"/>
        </w:rPr>
        <w:t>c</w:t>
      </w:r>
      <w:r w:rsidR="001432E2" w:rsidRPr="00613304">
        <w:rPr>
          <w:rFonts w:cs="Times New Roman"/>
          <w:szCs w:val="24"/>
          <w:shd w:val="clear" w:color="auto" w:fill="FFFFFF"/>
          <w:lang w:val="en-GB"/>
        </w:rPr>
        <w:t>onclusion, it can be stated that a borrowing needs to come a rather long way before it is fully integrated into the Czech language system.</w:t>
      </w:r>
    </w:p>
    <w:p w14:paraId="67F62A52" w14:textId="65644C77" w:rsidR="007E3331" w:rsidRPr="00613304" w:rsidRDefault="00F323B0" w:rsidP="00F54EE1">
      <w:pPr>
        <w:rPr>
          <w:rFonts w:cs="Times New Roman"/>
          <w:color w:val="000000"/>
          <w:szCs w:val="24"/>
          <w:shd w:val="clear" w:color="auto" w:fill="FFFFFF"/>
          <w:lang w:val="en-GB"/>
        </w:rPr>
      </w:pPr>
      <w:r w:rsidRPr="00613304">
        <w:rPr>
          <w:rFonts w:cs="Times New Roman"/>
          <w:color w:val="000000"/>
          <w:szCs w:val="24"/>
          <w:shd w:val="clear" w:color="auto" w:fill="FFFFFF"/>
          <w:lang w:val="en-GB"/>
        </w:rPr>
        <w:br w:type="page"/>
      </w:r>
    </w:p>
    <w:p w14:paraId="36AC55F3" w14:textId="6C227522" w:rsidR="007E3331" w:rsidRPr="00613304" w:rsidRDefault="007E3331" w:rsidP="007E3331">
      <w:pPr>
        <w:pStyle w:val="BC1"/>
        <w:rPr>
          <w:shd w:val="clear" w:color="auto" w:fill="FFFFFF"/>
          <w:lang w:val="en-GB"/>
        </w:rPr>
      </w:pPr>
      <w:bookmarkStart w:id="10" w:name="_Toc76111570"/>
      <w:r w:rsidRPr="00613304">
        <w:rPr>
          <w:shd w:val="clear" w:color="auto" w:fill="FFFFFF"/>
          <w:lang w:val="en-GB"/>
        </w:rPr>
        <w:lastRenderedPageBreak/>
        <w:t>Adaptation process</w:t>
      </w:r>
      <w:bookmarkEnd w:id="10"/>
    </w:p>
    <w:p w14:paraId="00F49BE1" w14:textId="70D168CD" w:rsidR="00BE1D79" w:rsidRPr="00613304" w:rsidRDefault="005347D4" w:rsidP="00BE1D79">
      <w:pPr>
        <w:rPr>
          <w:rFonts w:cs="Times New Roman"/>
          <w:shd w:val="clear" w:color="auto" w:fill="FFFFFF"/>
          <w:lang w:val="en-GB"/>
        </w:rPr>
      </w:pPr>
      <w:r>
        <w:rPr>
          <w:rFonts w:cs="Times New Roman"/>
          <w:shd w:val="clear" w:color="auto" w:fill="FFFFFF"/>
          <w:lang w:val="en-GB"/>
        </w:rPr>
        <w:t>This</w:t>
      </w:r>
      <w:r w:rsidR="00BE1D79" w:rsidRPr="00613304">
        <w:rPr>
          <w:rFonts w:cs="Times New Roman"/>
          <w:shd w:val="clear" w:color="auto" w:fill="FFFFFF"/>
          <w:lang w:val="en-GB"/>
        </w:rPr>
        <w:t xml:space="preserve"> chapter </w:t>
      </w:r>
      <w:r w:rsidR="00850E64">
        <w:rPr>
          <w:rFonts w:cs="Times New Roman"/>
          <w:shd w:val="clear" w:color="auto" w:fill="FFFFFF"/>
          <w:lang w:val="en-GB"/>
        </w:rPr>
        <w:t>aims</w:t>
      </w:r>
      <w:r w:rsidR="00BE1D79" w:rsidRPr="00613304">
        <w:rPr>
          <w:rFonts w:cs="Times New Roman"/>
          <w:shd w:val="clear" w:color="auto" w:fill="FFFFFF"/>
          <w:lang w:val="en-GB"/>
        </w:rPr>
        <w:t xml:space="preserve"> to introduce basic stages of the adaptation process</w:t>
      </w:r>
      <w:r w:rsidR="006428C6">
        <w:rPr>
          <w:rFonts w:cs="Times New Roman"/>
          <w:shd w:val="clear" w:color="auto" w:fill="FFFFFF"/>
          <w:lang w:val="en-GB"/>
        </w:rPr>
        <w:t xml:space="preserve">, </w:t>
      </w:r>
      <w:r w:rsidR="00BE1D79" w:rsidRPr="00613304">
        <w:rPr>
          <w:rFonts w:cs="Times New Roman"/>
          <w:shd w:val="clear" w:color="auto" w:fill="FFFFFF"/>
          <w:lang w:val="en-GB"/>
        </w:rPr>
        <w:t>including phonological and graphic changes,</w:t>
      </w:r>
      <w:r w:rsidR="006428C6">
        <w:rPr>
          <w:rFonts w:cs="Times New Roman"/>
          <w:shd w:val="clear" w:color="auto" w:fill="FFFFFF"/>
          <w:lang w:val="en-GB"/>
        </w:rPr>
        <w:t xml:space="preserve"> the</w:t>
      </w:r>
      <w:r w:rsidR="00BE1D79" w:rsidRPr="00613304">
        <w:rPr>
          <w:rFonts w:cs="Times New Roman"/>
          <w:shd w:val="clear" w:color="auto" w:fill="FFFFFF"/>
          <w:lang w:val="en-GB"/>
        </w:rPr>
        <w:t xml:space="preserve"> adaptation in terms of the Czech morphological system</w:t>
      </w:r>
      <w:r w:rsidR="006428C6">
        <w:rPr>
          <w:rFonts w:cs="Times New Roman"/>
          <w:shd w:val="clear" w:color="auto" w:fill="FFFFFF"/>
          <w:lang w:val="en-GB"/>
        </w:rPr>
        <w:t>,</w:t>
      </w:r>
      <w:r w:rsidR="00BE1D79" w:rsidRPr="00613304">
        <w:rPr>
          <w:rFonts w:cs="Times New Roman"/>
          <w:shd w:val="clear" w:color="auto" w:fill="FFFFFF"/>
          <w:lang w:val="en-GB"/>
        </w:rPr>
        <w:t xml:space="preserve"> and</w:t>
      </w:r>
      <w:r w:rsidR="006428C6">
        <w:rPr>
          <w:rFonts w:cs="Times New Roman"/>
          <w:shd w:val="clear" w:color="auto" w:fill="FFFFFF"/>
          <w:lang w:val="en-GB"/>
        </w:rPr>
        <w:t xml:space="preserve"> the</w:t>
      </w:r>
      <w:r w:rsidR="00BE1D79" w:rsidRPr="00613304">
        <w:rPr>
          <w:rFonts w:cs="Times New Roman"/>
          <w:shd w:val="clear" w:color="auto" w:fill="FFFFFF"/>
          <w:lang w:val="en-GB"/>
        </w:rPr>
        <w:t xml:space="preserve"> word-forming adaptation. It is necessary to mention that even though the different forms of </w:t>
      </w:r>
      <w:r w:rsidR="006428C6">
        <w:rPr>
          <w:rFonts w:cs="Times New Roman"/>
          <w:shd w:val="clear" w:color="auto" w:fill="FFFFFF"/>
          <w:lang w:val="en-GB"/>
        </w:rPr>
        <w:t xml:space="preserve">the </w:t>
      </w:r>
      <w:r w:rsidR="00BE1D79" w:rsidRPr="00613304">
        <w:rPr>
          <w:rFonts w:cs="Times New Roman"/>
          <w:shd w:val="clear" w:color="auto" w:fill="FFFFFF"/>
          <w:lang w:val="en-GB"/>
        </w:rPr>
        <w:t xml:space="preserve">adaptation are discussed in </w:t>
      </w:r>
      <w:r w:rsidR="006428C6">
        <w:rPr>
          <w:rFonts w:cs="Times New Roman"/>
          <w:shd w:val="clear" w:color="auto" w:fill="FFFFFF"/>
          <w:lang w:val="en-GB"/>
        </w:rPr>
        <w:t xml:space="preserve">the </w:t>
      </w:r>
      <w:r w:rsidR="00BE1D79" w:rsidRPr="00613304">
        <w:rPr>
          <w:rFonts w:cs="Times New Roman"/>
          <w:shd w:val="clear" w:color="auto" w:fill="FFFFFF"/>
          <w:lang w:val="en-GB"/>
        </w:rPr>
        <w:t>separate subchapters, they are generally occur</w:t>
      </w:r>
      <w:r w:rsidR="00F54EE1">
        <w:rPr>
          <w:rFonts w:cs="Times New Roman"/>
          <w:shd w:val="clear" w:color="auto" w:fill="FFFFFF"/>
          <w:lang w:val="en-GB"/>
        </w:rPr>
        <w:t>r</w:t>
      </w:r>
      <w:r w:rsidR="00BE1D79" w:rsidRPr="00613304">
        <w:rPr>
          <w:rFonts w:cs="Times New Roman"/>
          <w:shd w:val="clear" w:color="auto" w:fill="FFFFFF"/>
          <w:lang w:val="en-GB"/>
        </w:rPr>
        <w:t>ing at the same time and significantly influence each other.</w:t>
      </w:r>
    </w:p>
    <w:p w14:paraId="6C59977B" w14:textId="5A75472D" w:rsidR="007E3331" w:rsidRPr="00613304" w:rsidRDefault="007E3331" w:rsidP="007E3331">
      <w:pPr>
        <w:pStyle w:val="BC2"/>
        <w:rPr>
          <w:shd w:val="clear" w:color="auto" w:fill="FFFFFF"/>
          <w:lang w:val="en-GB"/>
        </w:rPr>
      </w:pPr>
      <w:bookmarkStart w:id="11" w:name="_Toc76111571"/>
      <w:r w:rsidRPr="00613304">
        <w:rPr>
          <w:shd w:val="clear" w:color="auto" w:fill="FFFFFF"/>
          <w:lang w:val="en-GB"/>
        </w:rPr>
        <w:t>Phonetic and graphical</w:t>
      </w:r>
      <w:r w:rsidR="00F434E7" w:rsidRPr="00613304">
        <w:rPr>
          <w:shd w:val="clear" w:color="auto" w:fill="FFFFFF"/>
          <w:lang w:val="en-GB"/>
        </w:rPr>
        <w:t xml:space="preserve"> adaptation</w:t>
      </w:r>
      <w:bookmarkEnd w:id="11"/>
    </w:p>
    <w:p w14:paraId="1534B3A7" w14:textId="259DE039" w:rsidR="007E3331" w:rsidRPr="00613304" w:rsidRDefault="006428C6" w:rsidP="00A01CE7">
      <w:pPr>
        <w:rPr>
          <w:rFonts w:cs="Times New Roman"/>
          <w:szCs w:val="24"/>
          <w:lang w:val="en-GB"/>
        </w:rPr>
      </w:pPr>
      <w:r>
        <w:rPr>
          <w:rFonts w:cs="Times New Roman"/>
          <w:szCs w:val="24"/>
          <w:lang w:val="en-GB"/>
        </w:rPr>
        <w:t>Mravinacová (2005) states that o</w:t>
      </w:r>
      <w:r w:rsidR="007E3331" w:rsidRPr="00613304">
        <w:rPr>
          <w:rFonts w:cs="Times New Roman"/>
          <w:szCs w:val="24"/>
          <w:lang w:val="en-GB"/>
        </w:rPr>
        <w:t>ne of the es</w:t>
      </w:r>
      <w:r w:rsidR="00F54EE1">
        <w:rPr>
          <w:rFonts w:cs="Times New Roman"/>
          <w:szCs w:val="24"/>
          <w:lang w:val="en-GB"/>
        </w:rPr>
        <w:t>s</w:t>
      </w:r>
      <w:r w:rsidR="007E3331" w:rsidRPr="00613304">
        <w:rPr>
          <w:rFonts w:cs="Times New Roman"/>
          <w:szCs w:val="24"/>
          <w:lang w:val="en-GB"/>
        </w:rPr>
        <w:t>en</w:t>
      </w:r>
      <w:r w:rsidR="00F54EE1">
        <w:rPr>
          <w:rFonts w:cs="Times New Roman"/>
          <w:szCs w:val="24"/>
          <w:lang w:val="en-GB"/>
        </w:rPr>
        <w:t>t</w:t>
      </w:r>
      <w:r w:rsidR="007E3331" w:rsidRPr="00613304">
        <w:rPr>
          <w:rFonts w:cs="Times New Roman"/>
          <w:szCs w:val="24"/>
          <w:lang w:val="en-GB"/>
        </w:rPr>
        <w:t xml:space="preserve">ial parts of the borrowing process is </w:t>
      </w:r>
      <w:r w:rsidR="00850E64">
        <w:rPr>
          <w:rFonts w:cs="Times New Roman"/>
          <w:szCs w:val="24"/>
          <w:lang w:val="en-GB"/>
        </w:rPr>
        <w:t xml:space="preserve">the </w:t>
      </w:r>
      <w:r w:rsidR="007E3331" w:rsidRPr="00613304">
        <w:rPr>
          <w:rFonts w:cs="Times New Roman"/>
          <w:szCs w:val="24"/>
          <w:lang w:val="en-GB"/>
        </w:rPr>
        <w:t xml:space="preserve">adaptation in terms of pronunciation and </w:t>
      </w:r>
      <w:r>
        <w:rPr>
          <w:rFonts w:cs="Times New Roman"/>
          <w:szCs w:val="24"/>
          <w:lang w:val="en-GB"/>
        </w:rPr>
        <w:t xml:space="preserve">the </w:t>
      </w:r>
      <w:r w:rsidR="007E3331" w:rsidRPr="00613304">
        <w:rPr>
          <w:rFonts w:cs="Times New Roman"/>
          <w:szCs w:val="24"/>
          <w:lang w:val="en-GB"/>
        </w:rPr>
        <w:t>adaptation in terms of spelling</w:t>
      </w:r>
      <w:r w:rsidR="00A01CE7" w:rsidRPr="00613304">
        <w:rPr>
          <w:rFonts w:cs="Times New Roman"/>
          <w:szCs w:val="24"/>
          <w:lang w:val="en-GB"/>
        </w:rPr>
        <w:t xml:space="preserve"> – their increasing level reflects the degree of integration of borrowings in the Czech lexicon. </w:t>
      </w:r>
      <w:r w:rsidR="00834DEA" w:rsidRPr="00613304">
        <w:rPr>
          <w:rFonts w:cs="Times New Roman"/>
          <w:szCs w:val="24"/>
          <w:lang w:val="en-GB"/>
        </w:rPr>
        <w:t>Naturally, they considerably affect one another</w:t>
      </w:r>
      <w:r w:rsidR="00FA07B4">
        <w:rPr>
          <w:rFonts w:cs="Times New Roman"/>
          <w:szCs w:val="24"/>
          <w:lang w:val="en-GB"/>
        </w:rPr>
        <w:t xml:space="preserve"> and </w:t>
      </w:r>
      <w:r w:rsidR="00834DEA" w:rsidRPr="00613304">
        <w:rPr>
          <w:rFonts w:cs="Times New Roman"/>
          <w:szCs w:val="24"/>
          <w:lang w:val="en-GB"/>
        </w:rPr>
        <w:t xml:space="preserve">one can partly surpass the other. </w:t>
      </w:r>
      <w:r w:rsidR="007E3331" w:rsidRPr="00613304">
        <w:rPr>
          <w:rFonts w:cs="Times New Roman"/>
          <w:szCs w:val="24"/>
          <w:lang w:val="en-GB"/>
        </w:rPr>
        <w:t xml:space="preserve">While the graphical changes are not </w:t>
      </w:r>
      <w:r w:rsidR="00D32783" w:rsidRPr="00613304">
        <w:rPr>
          <w:rFonts w:cs="Times New Roman"/>
          <w:szCs w:val="24"/>
          <w:lang w:val="en-GB"/>
        </w:rPr>
        <w:t xml:space="preserve">immediately </w:t>
      </w:r>
      <w:r w:rsidR="007E3331" w:rsidRPr="00613304">
        <w:rPr>
          <w:rFonts w:cs="Times New Roman"/>
          <w:szCs w:val="24"/>
          <w:lang w:val="en-GB"/>
        </w:rPr>
        <w:t>needed, changes in pronunciation tend to advance rapidly.</w:t>
      </w:r>
      <w:r w:rsidR="0077417C" w:rsidRPr="00613304">
        <w:rPr>
          <w:rFonts w:cs="Times New Roman"/>
          <w:szCs w:val="24"/>
          <w:lang w:val="en-GB"/>
        </w:rPr>
        <w:t xml:space="preserve"> (Mravinacová,2005,p.190)</w:t>
      </w:r>
      <w:r w:rsidR="007E3331" w:rsidRPr="00613304">
        <w:rPr>
          <w:rFonts w:cs="Times New Roman"/>
          <w:szCs w:val="24"/>
          <w:lang w:val="en-GB"/>
        </w:rPr>
        <w:t xml:space="preserve"> The inevitability is </w:t>
      </w:r>
      <w:r w:rsidR="00D32783" w:rsidRPr="00613304">
        <w:rPr>
          <w:rFonts w:cs="Times New Roman"/>
          <w:szCs w:val="24"/>
          <w:lang w:val="en-GB"/>
        </w:rPr>
        <w:t>the</w:t>
      </w:r>
      <w:r w:rsidR="007E3331" w:rsidRPr="00613304">
        <w:rPr>
          <w:rFonts w:cs="Times New Roman"/>
          <w:szCs w:val="24"/>
          <w:lang w:val="en-GB"/>
        </w:rPr>
        <w:t xml:space="preserve"> result of the differences between </w:t>
      </w:r>
      <w:r w:rsidR="00D32783" w:rsidRPr="00613304">
        <w:rPr>
          <w:rFonts w:cs="Times New Roman"/>
          <w:szCs w:val="24"/>
          <w:lang w:val="en-GB"/>
        </w:rPr>
        <w:t>the</w:t>
      </w:r>
      <w:r w:rsidR="007E3331" w:rsidRPr="00613304">
        <w:rPr>
          <w:rFonts w:cs="Times New Roman"/>
          <w:szCs w:val="24"/>
          <w:lang w:val="en-GB"/>
        </w:rPr>
        <w:t xml:space="preserve"> Czech and English phono</w:t>
      </w:r>
      <w:r w:rsidR="00D32783" w:rsidRPr="00613304">
        <w:rPr>
          <w:rFonts w:cs="Times New Roman"/>
          <w:szCs w:val="24"/>
          <w:lang w:val="en-GB"/>
        </w:rPr>
        <w:t>logical systems</w:t>
      </w:r>
      <w:r w:rsidR="007E3331" w:rsidRPr="00613304">
        <w:rPr>
          <w:rFonts w:cs="Times New Roman"/>
          <w:szCs w:val="24"/>
          <w:lang w:val="en-GB"/>
        </w:rPr>
        <w:t xml:space="preserve"> that include </w:t>
      </w:r>
      <w:r w:rsidR="00850E64">
        <w:rPr>
          <w:rFonts w:cs="Times New Roman"/>
          <w:szCs w:val="24"/>
          <w:lang w:val="en-GB"/>
        </w:rPr>
        <w:t xml:space="preserve">a </w:t>
      </w:r>
      <w:r w:rsidR="007E3331" w:rsidRPr="00613304">
        <w:rPr>
          <w:rFonts w:cs="Times New Roman"/>
          <w:szCs w:val="24"/>
          <w:lang w:val="en-GB"/>
        </w:rPr>
        <w:t>different set of sounds, follow different rules concerning the word stress</w:t>
      </w:r>
      <w:r w:rsidR="00850E64">
        <w:rPr>
          <w:rFonts w:cs="Times New Roman"/>
          <w:szCs w:val="24"/>
          <w:lang w:val="en-GB"/>
        </w:rPr>
        <w:t>,</w:t>
      </w:r>
      <w:r w:rsidR="007E3331" w:rsidRPr="00613304">
        <w:rPr>
          <w:rFonts w:cs="Times New Roman"/>
          <w:szCs w:val="24"/>
          <w:lang w:val="en-GB"/>
        </w:rPr>
        <w:t xml:space="preserve"> and contain several sound patterns that are rather atypical for the other language. </w:t>
      </w:r>
      <w:r w:rsidR="00D32783" w:rsidRPr="00613304">
        <w:rPr>
          <w:rFonts w:cs="Times New Roman"/>
          <w:szCs w:val="24"/>
          <w:lang w:val="en-GB"/>
        </w:rPr>
        <w:t>Hence, t</w:t>
      </w:r>
      <w:r w:rsidR="007E3331" w:rsidRPr="00613304">
        <w:rPr>
          <w:rFonts w:cs="Times New Roman"/>
          <w:szCs w:val="24"/>
          <w:lang w:val="en-GB"/>
        </w:rPr>
        <w:t>he aim of the phonetic adaptation of English borrowings is to eliminate sounds that do not correspond with</w:t>
      </w:r>
      <w:r w:rsidR="00D32783" w:rsidRPr="00613304">
        <w:rPr>
          <w:rFonts w:cs="Times New Roman"/>
          <w:szCs w:val="24"/>
          <w:lang w:val="en-GB"/>
        </w:rPr>
        <w:t xml:space="preserve"> </w:t>
      </w:r>
      <w:r w:rsidR="007E3331" w:rsidRPr="00613304">
        <w:rPr>
          <w:rFonts w:cs="Times New Roman"/>
          <w:szCs w:val="24"/>
          <w:lang w:val="en-GB"/>
        </w:rPr>
        <w:t>Czech phonology.</w:t>
      </w:r>
      <w:r w:rsidR="00FA2E62">
        <w:rPr>
          <w:rFonts w:cs="Times New Roman"/>
          <w:szCs w:val="24"/>
          <w:lang w:val="en-GB"/>
        </w:rPr>
        <w:t xml:space="preserve"> (Bozděchová</w:t>
      </w:r>
      <w:r w:rsidR="007E3331" w:rsidRPr="00613304">
        <w:rPr>
          <w:rFonts w:cs="Times New Roman"/>
          <w:szCs w:val="24"/>
          <w:lang w:val="en-GB"/>
        </w:rPr>
        <w:t xml:space="preserve">, 1997, p.273-274) </w:t>
      </w:r>
      <w:r w:rsidR="00D32783" w:rsidRPr="00613304">
        <w:rPr>
          <w:rFonts w:cs="Times New Roman"/>
          <w:szCs w:val="24"/>
          <w:lang w:val="en-GB"/>
        </w:rPr>
        <w:t xml:space="preserve">However, Viereck (2005) mentions certain exceptions </w:t>
      </w:r>
      <w:r w:rsidR="00C22498" w:rsidRPr="00613304">
        <w:rPr>
          <w:rFonts w:cs="Times New Roman"/>
          <w:szCs w:val="24"/>
          <w:lang w:val="en-GB"/>
        </w:rPr>
        <w:t xml:space="preserve">– </w:t>
      </w:r>
      <w:r>
        <w:rPr>
          <w:rFonts w:cs="Times New Roman"/>
          <w:szCs w:val="24"/>
          <w:lang w:val="en-GB"/>
        </w:rPr>
        <w:t xml:space="preserve">the </w:t>
      </w:r>
      <w:r w:rsidR="00C22498" w:rsidRPr="00613304">
        <w:rPr>
          <w:rFonts w:cs="Times New Roman"/>
          <w:szCs w:val="24"/>
          <w:lang w:val="en-GB"/>
        </w:rPr>
        <w:t xml:space="preserve">quotes that are supposed </w:t>
      </w:r>
      <w:r w:rsidR="00850E64">
        <w:rPr>
          <w:rFonts w:cs="Times New Roman"/>
          <w:szCs w:val="24"/>
          <w:lang w:val="en-GB"/>
        </w:rPr>
        <w:t xml:space="preserve">to </w:t>
      </w:r>
      <w:r w:rsidR="00C22498" w:rsidRPr="00613304">
        <w:rPr>
          <w:rFonts w:cs="Times New Roman"/>
          <w:szCs w:val="24"/>
          <w:lang w:val="en-GB"/>
        </w:rPr>
        <w:t>preserve their foreign character</w:t>
      </w:r>
      <w:r w:rsidR="007E3331" w:rsidRPr="00613304">
        <w:rPr>
          <w:rFonts w:cs="Times New Roman"/>
          <w:szCs w:val="24"/>
          <w:lang w:val="en-GB"/>
        </w:rPr>
        <w:t>. (Viereck, 2005, p.268)</w:t>
      </w:r>
    </w:p>
    <w:p w14:paraId="7A168966" w14:textId="60EE7DD8" w:rsidR="00AF358B" w:rsidRPr="00613304" w:rsidRDefault="007E3331" w:rsidP="007E3331">
      <w:pPr>
        <w:rPr>
          <w:rFonts w:cs="Times New Roman"/>
          <w:szCs w:val="24"/>
          <w:lang w:val="en-GB"/>
        </w:rPr>
      </w:pPr>
      <w:r w:rsidRPr="00613304">
        <w:rPr>
          <w:rFonts w:cs="Times New Roman"/>
          <w:szCs w:val="24"/>
          <w:lang w:val="en-GB"/>
        </w:rPr>
        <w:t xml:space="preserve">Viereck (2005, p.268) summarizes </w:t>
      </w:r>
      <w:r w:rsidR="0077417C" w:rsidRPr="00613304">
        <w:rPr>
          <w:rFonts w:cs="Times New Roman"/>
          <w:szCs w:val="24"/>
          <w:lang w:val="en-GB"/>
        </w:rPr>
        <w:t xml:space="preserve">the </w:t>
      </w:r>
      <w:r w:rsidRPr="00613304">
        <w:rPr>
          <w:rFonts w:cs="Times New Roman"/>
          <w:szCs w:val="24"/>
          <w:lang w:val="en-GB"/>
        </w:rPr>
        <w:t xml:space="preserve">basic changes that English borrowings tend to </w:t>
      </w:r>
      <w:r w:rsidR="0077417C" w:rsidRPr="00613304">
        <w:rPr>
          <w:rFonts w:cs="Times New Roman"/>
          <w:szCs w:val="24"/>
          <w:lang w:val="en-GB"/>
        </w:rPr>
        <w:t>submit</w:t>
      </w:r>
      <w:r w:rsidRPr="00613304">
        <w:rPr>
          <w:rFonts w:cs="Times New Roman"/>
          <w:szCs w:val="24"/>
          <w:lang w:val="en-GB"/>
        </w:rPr>
        <w:t xml:space="preserve"> while they are being adapted to the </w:t>
      </w:r>
      <w:r w:rsidR="0077417C" w:rsidRPr="00613304">
        <w:rPr>
          <w:rFonts w:cs="Times New Roman"/>
          <w:szCs w:val="24"/>
          <w:lang w:val="en-GB"/>
        </w:rPr>
        <w:t xml:space="preserve">Czech </w:t>
      </w:r>
      <w:r w:rsidRPr="00613304">
        <w:rPr>
          <w:rFonts w:cs="Times New Roman"/>
          <w:szCs w:val="24"/>
          <w:lang w:val="en-GB"/>
        </w:rPr>
        <w:t xml:space="preserve">phonological system. As the first one, he mentions the loss of the secondary stress that may </w:t>
      </w:r>
      <w:r w:rsidR="008708BC" w:rsidRPr="00613304">
        <w:rPr>
          <w:rFonts w:cs="Times New Roman"/>
          <w:szCs w:val="24"/>
          <w:lang w:val="en-GB"/>
        </w:rPr>
        <w:t>have been</w:t>
      </w:r>
      <w:r w:rsidRPr="00613304">
        <w:rPr>
          <w:rFonts w:cs="Times New Roman"/>
          <w:szCs w:val="24"/>
          <w:lang w:val="en-GB"/>
        </w:rPr>
        <w:t xml:space="preserve"> </w:t>
      </w:r>
      <w:r w:rsidR="008708BC" w:rsidRPr="00613304">
        <w:rPr>
          <w:rFonts w:cs="Times New Roman"/>
          <w:szCs w:val="24"/>
          <w:lang w:val="en-GB"/>
        </w:rPr>
        <w:t>originally used</w:t>
      </w:r>
      <w:r w:rsidRPr="00613304">
        <w:rPr>
          <w:rFonts w:cs="Times New Roman"/>
          <w:szCs w:val="24"/>
          <w:lang w:val="en-GB"/>
        </w:rPr>
        <w:t xml:space="preserve"> in</w:t>
      </w:r>
      <w:r w:rsidR="008708BC" w:rsidRPr="00613304">
        <w:rPr>
          <w:rFonts w:cs="Times New Roman"/>
          <w:szCs w:val="24"/>
          <w:lang w:val="en-GB"/>
        </w:rPr>
        <w:t xml:space="preserve"> the case of</w:t>
      </w:r>
      <w:r w:rsidRPr="00613304">
        <w:rPr>
          <w:rFonts w:cs="Times New Roman"/>
          <w:szCs w:val="24"/>
          <w:lang w:val="en-GB"/>
        </w:rPr>
        <w:t xml:space="preserve"> longer borrowings</w:t>
      </w:r>
      <w:r w:rsidR="008708BC" w:rsidRPr="00613304">
        <w:rPr>
          <w:rFonts w:cs="Times New Roman"/>
          <w:szCs w:val="24"/>
          <w:lang w:val="en-GB"/>
        </w:rPr>
        <w:t xml:space="preserve">. Also, </w:t>
      </w:r>
      <w:r w:rsidRPr="00613304">
        <w:rPr>
          <w:rFonts w:cs="Times New Roman"/>
          <w:szCs w:val="24"/>
          <w:lang w:val="en-GB"/>
        </w:rPr>
        <w:t>when the location differs</w:t>
      </w:r>
      <w:r w:rsidR="008708BC" w:rsidRPr="00613304">
        <w:rPr>
          <w:rFonts w:cs="Times New Roman"/>
          <w:szCs w:val="24"/>
          <w:lang w:val="en-GB"/>
        </w:rPr>
        <w:t>,</w:t>
      </w:r>
      <w:r w:rsidRPr="00613304">
        <w:rPr>
          <w:rFonts w:cs="Times New Roman"/>
          <w:szCs w:val="24"/>
          <w:lang w:val="en-GB"/>
        </w:rPr>
        <w:t xml:space="preserve"> the </w:t>
      </w:r>
      <w:r w:rsidR="008708BC" w:rsidRPr="00613304">
        <w:rPr>
          <w:rFonts w:cs="Times New Roman"/>
          <w:szCs w:val="24"/>
          <w:lang w:val="en-GB"/>
        </w:rPr>
        <w:t>primary</w:t>
      </w:r>
      <w:r w:rsidRPr="00613304">
        <w:rPr>
          <w:rFonts w:cs="Times New Roman"/>
          <w:szCs w:val="24"/>
          <w:lang w:val="en-GB"/>
        </w:rPr>
        <w:t xml:space="preserve"> stress</w:t>
      </w:r>
      <w:r w:rsidR="008708BC" w:rsidRPr="00613304">
        <w:rPr>
          <w:rFonts w:cs="Times New Roman"/>
          <w:szCs w:val="24"/>
          <w:lang w:val="en-GB"/>
        </w:rPr>
        <w:t xml:space="preserve"> of the word is shifted</w:t>
      </w:r>
      <w:r w:rsidRPr="00613304">
        <w:rPr>
          <w:rFonts w:cs="Times New Roman"/>
          <w:szCs w:val="24"/>
          <w:lang w:val="en-GB"/>
        </w:rPr>
        <w:t xml:space="preserve"> to the first syllable of the </w:t>
      </w:r>
      <w:r w:rsidR="008708BC" w:rsidRPr="00613304">
        <w:rPr>
          <w:rFonts w:cs="Times New Roman"/>
          <w:szCs w:val="24"/>
          <w:lang w:val="en-GB"/>
        </w:rPr>
        <w:t xml:space="preserve">borrowing – </w:t>
      </w:r>
      <w:r w:rsidR="00D33F9A" w:rsidRPr="00613304">
        <w:rPr>
          <w:rFonts w:cs="Times New Roman"/>
          <w:szCs w:val="24"/>
          <w:lang w:val="en-GB"/>
        </w:rPr>
        <w:t>e</w:t>
      </w:r>
      <w:r w:rsidR="008708BC" w:rsidRPr="00613304">
        <w:rPr>
          <w:rFonts w:cs="Times New Roman"/>
          <w:szCs w:val="24"/>
          <w:lang w:val="en-GB"/>
        </w:rPr>
        <w:t xml:space="preserve">.g. </w:t>
      </w:r>
      <w:r w:rsidR="008708BC" w:rsidRPr="00613304">
        <w:rPr>
          <w:rFonts w:cs="Times New Roman"/>
          <w:i/>
          <w:iCs/>
          <w:szCs w:val="24"/>
          <w:lang w:val="en-GB"/>
        </w:rPr>
        <w:t>recycling</w:t>
      </w:r>
      <w:r w:rsidR="00AF358B" w:rsidRPr="00613304">
        <w:rPr>
          <w:rFonts w:cs="Times New Roman"/>
          <w:i/>
          <w:iCs/>
          <w:szCs w:val="24"/>
          <w:lang w:val="en-GB"/>
        </w:rPr>
        <w:t xml:space="preserve"> /ˌriːˈsaɪ.klɪŋ/</w:t>
      </w:r>
      <w:r w:rsidR="008708BC" w:rsidRPr="00613304">
        <w:rPr>
          <w:rFonts w:cs="Times New Roman"/>
          <w:i/>
          <w:iCs/>
          <w:sz w:val="28"/>
          <w:szCs w:val="28"/>
          <w:lang w:val="en-GB"/>
        </w:rPr>
        <w:t xml:space="preserve"> </w:t>
      </w:r>
      <w:r w:rsidR="008708BC" w:rsidRPr="00613304">
        <w:rPr>
          <w:rFonts w:cs="Times New Roman"/>
          <w:i/>
          <w:iCs/>
          <w:szCs w:val="24"/>
          <w:lang w:val="en-GB"/>
        </w:rPr>
        <w:t>– recyklace</w:t>
      </w:r>
      <w:r w:rsidR="008708BC" w:rsidRPr="00613304">
        <w:rPr>
          <w:rFonts w:cs="Times New Roman"/>
          <w:szCs w:val="24"/>
          <w:lang w:val="en-GB"/>
        </w:rPr>
        <w:t xml:space="preserve">: </w:t>
      </w:r>
      <w:r w:rsidRPr="00613304">
        <w:rPr>
          <w:rFonts w:cs="Times New Roman"/>
          <w:szCs w:val="24"/>
          <w:lang w:val="en-GB"/>
        </w:rPr>
        <w:t xml:space="preserve">the word stress </w:t>
      </w:r>
      <w:r w:rsidR="00F45245">
        <w:rPr>
          <w:rFonts w:cs="Times New Roman"/>
          <w:szCs w:val="24"/>
          <w:lang w:val="en-GB"/>
        </w:rPr>
        <w:t xml:space="preserve">was </w:t>
      </w:r>
      <w:r w:rsidRPr="00613304">
        <w:rPr>
          <w:rFonts w:cs="Times New Roman"/>
          <w:szCs w:val="24"/>
          <w:lang w:val="en-GB"/>
        </w:rPr>
        <w:t>shifted from the second syllable to the first</w:t>
      </w:r>
      <w:r w:rsidR="00F45245">
        <w:rPr>
          <w:rFonts w:cs="Times New Roman"/>
          <w:szCs w:val="24"/>
          <w:lang w:val="en-GB"/>
        </w:rPr>
        <w:t xml:space="preserve"> one</w:t>
      </w:r>
      <w:r w:rsidRPr="00613304">
        <w:rPr>
          <w:rFonts w:cs="Times New Roman"/>
          <w:szCs w:val="24"/>
          <w:lang w:val="en-GB"/>
        </w:rPr>
        <w:t xml:space="preserve">. The loss of aspiration in originally aspirated consonants in words such as </w:t>
      </w:r>
      <w:r w:rsidRPr="00613304">
        <w:rPr>
          <w:rFonts w:cs="Times New Roman"/>
          <w:i/>
          <w:iCs/>
          <w:szCs w:val="24"/>
          <w:lang w:val="en-GB"/>
        </w:rPr>
        <w:t>tenis</w:t>
      </w:r>
      <w:r w:rsidRPr="00613304">
        <w:rPr>
          <w:rFonts w:cs="Times New Roman"/>
          <w:szCs w:val="24"/>
          <w:lang w:val="en-GB"/>
        </w:rPr>
        <w:t xml:space="preserve"> or </w:t>
      </w:r>
      <w:r w:rsidRPr="00613304">
        <w:rPr>
          <w:rFonts w:cs="Times New Roman"/>
          <w:i/>
          <w:iCs/>
          <w:szCs w:val="24"/>
          <w:lang w:val="en-GB"/>
        </w:rPr>
        <w:t>park</w:t>
      </w:r>
      <w:r w:rsidRPr="00613304">
        <w:rPr>
          <w:rFonts w:cs="Times New Roman"/>
          <w:szCs w:val="24"/>
          <w:lang w:val="en-GB"/>
        </w:rPr>
        <w:t xml:space="preserve"> is also a predictable phenomenon. Typical is a full execution of the consonant</w:t>
      </w:r>
      <w:r w:rsidRPr="00613304">
        <w:rPr>
          <w:rFonts w:cs="Times New Roman"/>
          <w:i/>
          <w:iCs/>
          <w:szCs w:val="24"/>
          <w:lang w:val="en-GB"/>
        </w:rPr>
        <w:t xml:space="preserve"> r</w:t>
      </w:r>
      <w:r w:rsidRPr="00613304">
        <w:rPr>
          <w:rFonts w:cs="Times New Roman"/>
          <w:szCs w:val="24"/>
          <w:lang w:val="en-GB"/>
        </w:rPr>
        <w:t xml:space="preserve"> in words such as </w:t>
      </w:r>
      <w:r w:rsidRPr="00613304">
        <w:rPr>
          <w:rFonts w:cs="Times New Roman"/>
          <w:i/>
          <w:iCs/>
          <w:szCs w:val="24"/>
          <w:lang w:val="en-GB"/>
        </w:rPr>
        <w:t>party</w:t>
      </w:r>
      <w:r w:rsidRPr="00613304">
        <w:rPr>
          <w:rFonts w:cs="Times New Roman"/>
          <w:szCs w:val="24"/>
          <w:lang w:val="en-GB"/>
        </w:rPr>
        <w:t xml:space="preserve"> or </w:t>
      </w:r>
      <w:r w:rsidR="00AF358B" w:rsidRPr="00613304">
        <w:rPr>
          <w:rFonts w:cs="Times New Roman"/>
          <w:i/>
          <w:iCs/>
          <w:szCs w:val="24"/>
          <w:lang w:val="en-GB"/>
        </w:rPr>
        <w:t>koks</w:t>
      </w:r>
      <w:r w:rsidRPr="00613304">
        <w:rPr>
          <w:rFonts w:cs="Times New Roman"/>
          <w:szCs w:val="24"/>
          <w:lang w:val="en-GB"/>
        </w:rPr>
        <w:t xml:space="preserve">. </w:t>
      </w:r>
      <w:r w:rsidR="00AF358B" w:rsidRPr="00613304">
        <w:rPr>
          <w:rFonts w:cs="Times New Roman"/>
          <w:szCs w:val="24"/>
          <w:lang w:val="en-GB"/>
        </w:rPr>
        <w:t>Furthe</w:t>
      </w:r>
      <w:r w:rsidR="00F54EE1">
        <w:rPr>
          <w:rFonts w:cs="Times New Roman"/>
          <w:szCs w:val="24"/>
          <w:lang w:val="en-GB"/>
        </w:rPr>
        <w:t>r</w:t>
      </w:r>
      <w:r w:rsidR="00AF358B" w:rsidRPr="00613304">
        <w:rPr>
          <w:rFonts w:cs="Times New Roman"/>
          <w:szCs w:val="24"/>
          <w:lang w:val="en-GB"/>
        </w:rPr>
        <w:t>more</w:t>
      </w:r>
      <w:r w:rsidRPr="00613304">
        <w:rPr>
          <w:rFonts w:cs="Times New Roman"/>
          <w:szCs w:val="24"/>
          <w:lang w:val="en-GB"/>
        </w:rPr>
        <w:t>, while the last syllable of the word is originally reduced</w:t>
      </w:r>
      <w:r w:rsidR="00850E64" w:rsidRPr="00850E64">
        <w:rPr>
          <w:rFonts w:cs="Times New Roman"/>
          <w:szCs w:val="24"/>
          <w:lang w:val="en-GB"/>
        </w:rPr>
        <w:t xml:space="preserve"> </w:t>
      </w:r>
      <w:r w:rsidR="00850E64" w:rsidRPr="00613304">
        <w:rPr>
          <w:rFonts w:cs="Times New Roman"/>
          <w:szCs w:val="24"/>
          <w:lang w:val="en-GB"/>
        </w:rPr>
        <w:t>in many cases</w:t>
      </w:r>
      <w:r w:rsidRPr="00613304">
        <w:rPr>
          <w:rFonts w:cs="Times New Roman"/>
          <w:szCs w:val="24"/>
          <w:lang w:val="en-GB"/>
        </w:rPr>
        <w:t xml:space="preserve">, in Czech it is fully pronounced – </w:t>
      </w:r>
      <w:r w:rsidR="00AF358B" w:rsidRPr="00613304">
        <w:rPr>
          <w:rFonts w:cs="Times New Roman"/>
          <w:szCs w:val="24"/>
          <w:lang w:val="en-GB"/>
        </w:rPr>
        <w:t>e.</w:t>
      </w:r>
      <w:r w:rsidR="00D33F9A" w:rsidRPr="00613304">
        <w:rPr>
          <w:rFonts w:cs="Times New Roman"/>
          <w:szCs w:val="24"/>
          <w:lang w:val="en-GB"/>
        </w:rPr>
        <w:t>g.</w:t>
      </w:r>
      <w:r w:rsidRPr="00613304">
        <w:rPr>
          <w:rFonts w:cs="Times New Roman"/>
          <w:szCs w:val="24"/>
          <w:lang w:val="en-GB"/>
        </w:rPr>
        <w:t xml:space="preserve"> </w:t>
      </w:r>
      <w:r w:rsidRPr="00613304">
        <w:rPr>
          <w:rFonts w:cs="Times New Roman"/>
          <w:i/>
          <w:iCs/>
          <w:szCs w:val="24"/>
          <w:lang w:val="en-GB"/>
        </w:rPr>
        <w:t>transfer</w:t>
      </w:r>
      <w:r w:rsidRPr="00613304">
        <w:rPr>
          <w:rFonts w:cs="Times New Roman"/>
          <w:szCs w:val="24"/>
          <w:lang w:val="en-GB"/>
        </w:rPr>
        <w:t xml:space="preserve">. </w:t>
      </w:r>
      <w:r w:rsidR="00E75BF7" w:rsidRPr="00613304">
        <w:rPr>
          <w:rFonts w:cs="Times New Roman"/>
          <w:szCs w:val="24"/>
          <w:lang w:val="en-GB"/>
        </w:rPr>
        <w:t>(Viereck, 2005,p.268-269)</w:t>
      </w:r>
    </w:p>
    <w:p w14:paraId="21DCCC9C" w14:textId="3F514B1F" w:rsidR="007E3331" w:rsidRPr="00613304" w:rsidRDefault="007E3331" w:rsidP="007E3331">
      <w:pPr>
        <w:rPr>
          <w:rFonts w:cs="Times New Roman"/>
          <w:szCs w:val="24"/>
          <w:lang w:val="en-GB"/>
        </w:rPr>
      </w:pPr>
      <w:r w:rsidRPr="00613304">
        <w:rPr>
          <w:rFonts w:cs="Times New Roman"/>
          <w:szCs w:val="24"/>
          <w:lang w:val="en-GB"/>
        </w:rPr>
        <w:t>Obviously,</w:t>
      </w:r>
      <w:r w:rsidR="006428C6">
        <w:rPr>
          <w:rFonts w:cs="Times New Roman"/>
          <w:szCs w:val="24"/>
          <w:lang w:val="en-GB"/>
        </w:rPr>
        <w:t xml:space="preserve"> those</w:t>
      </w:r>
      <w:r w:rsidRPr="00613304">
        <w:rPr>
          <w:rFonts w:cs="Times New Roman"/>
          <w:szCs w:val="24"/>
          <w:lang w:val="en-GB"/>
        </w:rPr>
        <w:t xml:space="preserve"> English phonemes that do not correspond with Czech ph</w:t>
      </w:r>
      <w:r w:rsidR="00AF358B" w:rsidRPr="00613304">
        <w:rPr>
          <w:rFonts w:cs="Times New Roman"/>
          <w:szCs w:val="24"/>
          <w:lang w:val="en-GB"/>
        </w:rPr>
        <w:t>o</w:t>
      </w:r>
      <w:r w:rsidRPr="00613304">
        <w:rPr>
          <w:rFonts w:cs="Times New Roman"/>
          <w:szCs w:val="24"/>
          <w:lang w:val="en-GB"/>
        </w:rPr>
        <w:t xml:space="preserve">nology are replaced by domestic </w:t>
      </w:r>
      <w:r w:rsidR="00AF358B" w:rsidRPr="00613304">
        <w:rPr>
          <w:rFonts w:cs="Times New Roman"/>
          <w:szCs w:val="24"/>
          <w:lang w:val="en-GB"/>
        </w:rPr>
        <w:t>sounds</w:t>
      </w:r>
      <w:r w:rsidRPr="00613304">
        <w:rPr>
          <w:rFonts w:cs="Times New Roman"/>
          <w:szCs w:val="24"/>
          <w:lang w:val="en-GB"/>
        </w:rPr>
        <w:t xml:space="preserve">. It applies especially to the vowel /æ/ that is replaced either by /a/ or /e/ </w:t>
      </w:r>
      <w:r w:rsidR="00AF358B" w:rsidRPr="00613304">
        <w:rPr>
          <w:rFonts w:cs="Times New Roman"/>
          <w:szCs w:val="24"/>
          <w:lang w:val="en-GB"/>
        </w:rPr>
        <w:t>e.</w:t>
      </w:r>
      <w:r w:rsidR="00D33F9A" w:rsidRPr="00613304">
        <w:rPr>
          <w:rFonts w:cs="Times New Roman"/>
          <w:szCs w:val="24"/>
          <w:lang w:val="en-GB"/>
        </w:rPr>
        <w:t>g.</w:t>
      </w:r>
      <w:r w:rsidRPr="00613304">
        <w:rPr>
          <w:rFonts w:cs="Times New Roman"/>
          <w:szCs w:val="24"/>
          <w:lang w:val="en-GB"/>
        </w:rPr>
        <w:t xml:space="preserve"> </w:t>
      </w:r>
      <w:r w:rsidRPr="00613304">
        <w:rPr>
          <w:rFonts w:cs="Times New Roman"/>
          <w:i/>
          <w:iCs/>
          <w:szCs w:val="24"/>
          <w:lang w:val="en-GB"/>
        </w:rPr>
        <w:t>gentleman</w:t>
      </w:r>
      <w:r w:rsidR="00D33F9A" w:rsidRPr="00613304">
        <w:rPr>
          <w:rFonts w:cs="Times New Roman"/>
          <w:i/>
          <w:iCs/>
          <w:szCs w:val="24"/>
          <w:lang w:val="en-GB"/>
        </w:rPr>
        <w:t xml:space="preserve"> - </w:t>
      </w:r>
      <w:r w:rsidRPr="00613304">
        <w:rPr>
          <w:rFonts w:cs="Times New Roman"/>
          <w:i/>
          <w:iCs/>
          <w:szCs w:val="24"/>
          <w:lang w:val="en-GB"/>
        </w:rPr>
        <w:t>džentlmen</w:t>
      </w:r>
      <w:r w:rsidRPr="00613304">
        <w:rPr>
          <w:rFonts w:cs="Times New Roman"/>
          <w:szCs w:val="24"/>
          <w:lang w:val="en-GB"/>
        </w:rPr>
        <w:t>. Similarly</w:t>
      </w:r>
      <w:r w:rsidR="00D33F9A" w:rsidRPr="00613304">
        <w:rPr>
          <w:rFonts w:cs="Times New Roman"/>
          <w:szCs w:val="24"/>
          <w:lang w:val="en-GB"/>
        </w:rPr>
        <w:t>,</w:t>
      </w:r>
      <w:r w:rsidRPr="00613304">
        <w:rPr>
          <w:rFonts w:cs="Times New Roman"/>
          <w:szCs w:val="24"/>
          <w:lang w:val="en-GB"/>
        </w:rPr>
        <w:t xml:space="preserve"> consonants /ɵ/ and /ð/ that are foreign </w:t>
      </w:r>
      <w:r w:rsidR="00D33F9A" w:rsidRPr="00613304">
        <w:rPr>
          <w:rFonts w:cs="Times New Roman"/>
          <w:szCs w:val="24"/>
          <w:lang w:val="en-GB"/>
        </w:rPr>
        <w:t>to</w:t>
      </w:r>
      <w:r w:rsidRPr="00613304">
        <w:rPr>
          <w:rFonts w:cs="Times New Roman"/>
          <w:szCs w:val="24"/>
          <w:lang w:val="en-GB"/>
        </w:rPr>
        <w:t xml:space="preserve"> Czech </w:t>
      </w:r>
      <w:r w:rsidRPr="00613304">
        <w:rPr>
          <w:rFonts w:cs="Times New Roman"/>
          <w:szCs w:val="24"/>
          <w:lang w:val="en-GB"/>
        </w:rPr>
        <w:lastRenderedPageBreak/>
        <w:t>speakers need to be replaced. The substitution for /ɵ/ is either /t/ or /s/ </w:t>
      </w:r>
      <w:r w:rsidR="00D33F9A" w:rsidRPr="00613304">
        <w:rPr>
          <w:rFonts w:cs="Times New Roman"/>
          <w:szCs w:val="24"/>
          <w:lang w:val="en-GB"/>
        </w:rPr>
        <w:t xml:space="preserve">e.g. </w:t>
      </w:r>
      <w:r w:rsidRPr="00613304">
        <w:rPr>
          <w:rFonts w:cs="Times New Roman"/>
          <w:szCs w:val="24"/>
          <w:lang w:val="en-GB"/>
        </w:rPr>
        <w:t xml:space="preserve">thriller- triler or </w:t>
      </w:r>
      <w:r w:rsidR="00D33F9A" w:rsidRPr="00613304">
        <w:rPr>
          <w:rFonts w:cs="Times New Roman"/>
          <w:szCs w:val="24"/>
          <w:lang w:val="en-GB"/>
        </w:rPr>
        <w:t xml:space="preserve">the surname </w:t>
      </w:r>
      <w:r w:rsidRPr="00613304">
        <w:rPr>
          <w:rFonts w:cs="Times New Roman"/>
          <w:i/>
          <w:iCs/>
          <w:szCs w:val="24"/>
          <w:lang w:val="en-GB"/>
        </w:rPr>
        <w:t>Smith</w:t>
      </w:r>
      <w:r w:rsidRPr="00613304">
        <w:rPr>
          <w:rFonts w:cs="Times New Roman"/>
          <w:szCs w:val="24"/>
          <w:lang w:val="en-GB"/>
        </w:rPr>
        <w:t xml:space="preserve"> pronounced in Czech as /smis/. </w:t>
      </w:r>
      <w:r w:rsidR="00D33F9A" w:rsidRPr="00613304">
        <w:rPr>
          <w:rFonts w:cs="Times New Roman"/>
          <w:szCs w:val="24"/>
          <w:lang w:val="en-GB"/>
        </w:rPr>
        <w:t>Also</w:t>
      </w:r>
      <w:r w:rsidRPr="00613304">
        <w:rPr>
          <w:rFonts w:cs="Times New Roman"/>
          <w:szCs w:val="24"/>
          <w:lang w:val="en-GB"/>
        </w:rPr>
        <w:t>, the consonant /ð/ is usually replaced by /d/</w:t>
      </w:r>
      <w:r w:rsidR="00D33F9A" w:rsidRPr="00613304">
        <w:rPr>
          <w:rFonts w:cs="Times New Roman"/>
          <w:szCs w:val="24"/>
          <w:lang w:val="en-GB"/>
        </w:rPr>
        <w:t xml:space="preserve"> and b</w:t>
      </w:r>
      <w:r w:rsidRPr="00613304">
        <w:rPr>
          <w:rFonts w:cs="Times New Roman"/>
          <w:szCs w:val="24"/>
          <w:lang w:val="en-GB"/>
        </w:rPr>
        <w:t xml:space="preserve">ilabial /w/ is </w:t>
      </w:r>
      <w:r w:rsidR="00D33F9A" w:rsidRPr="00613304">
        <w:rPr>
          <w:rFonts w:cs="Times New Roman"/>
          <w:szCs w:val="24"/>
          <w:lang w:val="en-GB"/>
        </w:rPr>
        <w:t>substituted by</w:t>
      </w:r>
      <w:r w:rsidRPr="00613304">
        <w:rPr>
          <w:rFonts w:cs="Times New Roman"/>
          <w:szCs w:val="24"/>
          <w:lang w:val="en-GB"/>
        </w:rPr>
        <w:t xml:space="preserve"> labiodental /v/ </w:t>
      </w:r>
      <w:r w:rsidR="00D33F9A" w:rsidRPr="00613304">
        <w:rPr>
          <w:rFonts w:cs="Times New Roman"/>
          <w:szCs w:val="24"/>
          <w:lang w:val="en-GB"/>
        </w:rPr>
        <w:t>- e.g.</w:t>
      </w:r>
      <w:r w:rsidRPr="00613304">
        <w:rPr>
          <w:rFonts w:cs="Times New Roman"/>
          <w:szCs w:val="24"/>
          <w:lang w:val="en-GB"/>
        </w:rPr>
        <w:t xml:space="preserve"> </w:t>
      </w:r>
      <w:r w:rsidRPr="00613304">
        <w:rPr>
          <w:rFonts w:cs="Times New Roman"/>
          <w:i/>
          <w:iCs/>
          <w:szCs w:val="24"/>
          <w:lang w:val="en-GB"/>
        </w:rPr>
        <w:t>tweed - tvíd</w:t>
      </w:r>
      <w:r w:rsidRPr="00613304">
        <w:rPr>
          <w:rFonts w:cs="Times New Roman"/>
          <w:szCs w:val="24"/>
          <w:lang w:val="en-GB"/>
        </w:rPr>
        <w:t xml:space="preserve">. </w:t>
      </w:r>
      <w:r w:rsidR="003E3A63">
        <w:rPr>
          <w:rFonts w:cs="Times New Roman"/>
          <w:szCs w:val="24"/>
          <w:lang w:val="en-GB"/>
        </w:rPr>
        <w:t>Even</w:t>
      </w:r>
      <w:r w:rsidRPr="00613304">
        <w:rPr>
          <w:rFonts w:cs="Times New Roman"/>
          <w:szCs w:val="24"/>
          <w:lang w:val="en-GB"/>
        </w:rPr>
        <w:t xml:space="preserve"> though they are included in Czech phonology,</w:t>
      </w:r>
      <w:r w:rsidR="003E3A63">
        <w:rPr>
          <w:rFonts w:cs="Times New Roman"/>
          <w:szCs w:val="24"/>
          <w:lang w:val="en-GB"/>
        </w:rPr>
        <w:t xml:space="preserve"> several phonemes</w:t>
      </w:r>
      <w:r w:rsidRPr="00613304">
        <w:rPr>
          <w:rFonts w:cs="Times New Roman"/>
          <w:szCs w:val="24"/>
          <w:lang w:val="en-GB"/>
        </w:rPr>
        <w:t xml:space="preserve"> are considered peripheral and are sometimes replaced as well</w:t>
      </w:r>
      <w:r w:rsidR="006428C6">
        <w:rPr>
          <w:rFonts w:cs="Times New Roman"/>
          <w:szCs w:val="24"/>
          <w:lang w:val="en-GB"/>
        </w:rPr>
        <w:t xml:space="preserve"> </w:t>
      </w:r>
      <w:r w:rsidRPr="00613304">
        <w:rPr>
          <w:rFonts w:cs="Times New Roman"/>
          <w:szCs w:val="24"/>
          <w:lang w:val="en-GB"/>
        </w:rPr>
        <w:t>– these include for instance</w:t>
      </w:r>
      <w:r w:rsidR="006428C6">
        <w:rPr>
          <w:rFonts w:cs="Times New Roman"/>
          <w:szCs w:val="24"/>
          <w:lang w:val="en-GB"/>
        </w:rPr>
        <w:t xml:space="preserve"> </w:t>
      </w:r>
      <w:r w:rsidR="00D33F9A" w:rsidRPr="00613304">
        <w:rPr>
          <w:rFonts w:cs="Times New Roman"/>
          <w:szCs w:val="24"/>
          <w:lang w:val="en-GB"/>
        </w:rPr>
        <w:t>/</w:t>
      </w:r>
      <w:r w:rsidRPr="00613304">
        <w:rPr>
          <w:rFonts w:cs="Times New Roman"/>
          <w:szCs w:val="24"/>
          <w:lang w:val="en-GB"/>
        </w:rPr>
        <w:t>ʤ</w:t>
      </w:r>
      <w:r w:rsidR="00D33F9A" w:rsidRPr="00613304">
        <w:rPr>
          <w:rFonts w:cs="Times New Roman"/>
          <w:szCs w:val="24"/>
          <w:lang w:val="en-GB"/>
        </w:rPr>
        <w:t>/</w:t>
      </w:r>
      <w:r w:rsidRPr="00613304">
        <w:rPr>
          <w:rFonts w:cs="Times New Roman"/>
          <w:szCs w:val="24"/>
          <w:lang w:val="en-GB"/>
        </w:rPr>
        <w:t>,</w:t>
      </w:r>
      <w:r w:rsidR="00D33F9A" w:rsidRPr="00613304">
        <w:rPr>
          <w:rFonts w:cs="Times New Roman"/>
          <w:szCs w:val="24"/>
          <w:lang w:val="en-GB"/>
        </w:rPr>
        <w:t xml:space="preserve"> /</w:t>
      </w:r>
      <w:r w:rsidRPr="00613304">
        <w:rPr>
          <w:rFonts w:cs="Times New Roman"/>
          <w:szCs w:val="24"/>
          <w:lang w:val="en-GB"/>
        </w:rPr>
        <w:t>oʊ</w:t>
      </w:r>
      <w:r w:rsidR="00D33F9A" w:rsidRPr="00613304">
        <w:rPr>
          <w:rFonts w:cs="Times New Roman"/>
          <w:szCs w:val="24"/>
          <w:lang w:val="en-GB"/>
        </w:rPr>
        <w:t>/</w:t>
      </w:r>
      <w:r w:rsidRPr="00613304">
        <w:rPr>
          <w:rFonts w:cs="Times New Roman"/>
          <w:szCs w:val="24"/>
          <w:lang w:val="en-GB"/>
        </w:rPr>
        <w:t xml:space="preserve"> or </w:t>
      </w:r>
      <w:r w:rsidR="00D33F9A" w:rsidRPr="00613304">
        <w:rPr>
          <w:rFonts w:cs="Times New Roman"/>
          <w:szCs w:val="24"/>
          <w:lang w:val="en-GB"/>
        </w:rPr>
        <w:t>/</w:t>
      </w:r>
      <w:r w:rsidRPr="00613304">
        <w:rPr>
          <w:rFonts w:cs="Times New Roman"/>
          <w:szCs w:val="24"/>
          <w:lang w:val="en-GB"/>
        </w:rPr>
        <w:t>ɔ:</w:t>
      </w:r>
      <w:r w:rsidR="00D33F9A" w:rsidRPr="00613304">
        <w:rPr>
          <w:rFonts w:cs="Times New Roman"/>
          <w:szCs w:val="24"/>
          <w:lang w:val="en-GB"/>
        </w:rPr>
        <w:t>/</w:t>
      </w:r>
      <w:r w:rsidRPr="00613304">
        <w:rPr>
          <w:rFonts w:cs="Times New Roman"/>
          <w:szCs w:val="24"/>
          <w:lang w:val="en-GB"/>
        </w:rPr>
        <w:t xml:space="preserve">. </w:t>
      </w:r>
      <w:r w:rsidR="00F45245">
        <w:rPr>
          <w:rFonts w:cs="Times New Roman"/>
          <w:szCs w:val="24"/>
          <w:lang w:val="en-GB"/>
        </w:rPr>
        <w:t>However</w:t>
      </w:r>
      <w:r w:rsidRPr="00613304">
        <w:rPr>
          <w:rFonts w:cs="Times New Roman"/>
          <w:szCs w:val="24"/>
          <w:lang w:val="en-GB"/>
        </w:rPr>
        <w:t>,</w:t>
      </w:r>
      <w:r w:rsidR="00D33F9A" w:rsidRPr="00613304">
        <w:rPr>
          <w:rFonts w:cs="Times New Roman"/>
          <w:szCs w:val="24"/>
          <w:lang w:val="en-GB"/>
        </w:rPr>
        <w:t xml:space="preserve"> it should be </w:t>
      </w:r>
      <w:r w:rsidR="00F45245">
        <w:rPr>
          <w:rFonts w:cs="Times New Roman"/>
          <w:szCs w:val="24"/>
          <w:lang w:val="en-GB"/>
        </w:rPr>
        <w:t>emphasized</w:t>
      </w:r>
      <w:r w:rsidR="00D33F9A" w:rsidRPr="00613304">
        <w:rPr>
          <w:rFonts w:cs="Times New Roman"/>
          <w:szCs w:val="24"/>
          <w:lang w:val="en-GB"/>
        </w:rPr>
        <w:t xml:space="preserve"> that</w:t>
      </w:r>
      <w:r w:rsidRPr="00613304">
        <w:rPr>
          <w:rFonts w:cs="Times New Roman"/>
          <w:szCs w:val="24"/>
          <w:lang w:val="en-GB"/>
        </w:rPr>
        <w:t xml:space="preserve"> while</w:t>
      </w:r>
      <w:r w:rsidR="006428C6">
        <w:rPr>
          <w:rFonts w:cs="Times New Roman"/>
          <w:szCs w:val="24"/>
          <w:lang w:val="en-GB"/>
        </w:rPr>
        <w:t xml:space="preserve"> the</w:t>
      </w:r>
      <w:r w:rsidRPr="00613304">
        <w:rPr>
          <w:rFonts w:cs="Times New Roman"/>
          <w:szCs w:val="24"/>
          <w:lang w:val="en-GB"/>
        </w:rPr>
        <w:t xml:space="preserve"> general rules of </w:t>
      </w:r>
      <w:r w:rsidR="006428C6">
        <w:rPr>
          <w:rFonts w:cs="Times New Roman"/>
          <w:szCs w:val="24"/>
          <w:lang w:val="en-GB"/>
        </w:rPr>
        <w:t xml:space="preserve">the </w:t>
      </w:r>
      <w:r w:rsidRPr="00613304">
        <w:rPr>
          <w:rFonts w:cs="Times New Roman"/>
          <w:szCs w:val="24"/>
          <w:lang w:val="en-GB"/>
        </w:rPr>
        <w:t xml:space="preserve">phonetic adaptation </w:t>
      </w:r>
      <w:r w:rsidR="00D33F9A" w:rsidRPr="00613304">
        <w:rPr>
          <w:rFonts w:cs="Times New Roman"/>
          <w:szCs w:val="24"/>
          <w:lang w:val="en-GB"/>
        </w:rPr>
        <w:t>are</w:t>
      </w:r>
      <w:r w:rsidRPr="00613304">
        <w:rPr>
          <w:rFonts w:cs="Times New Roman"/>
          <w:szCs w:val="24"/>
          <w:lang w:val="en-GB"/>
        </w:rPr>
        <w:t xml:space="preserve"> formed</w:t>
      </w:r>
      <w:r w:rsidR="00D33F9A" w:rsidRPr="00613304">
        <w:rPr>
          <w:rFonts w:cs="Times New Roman"/>
          <w:szCs w:val="24"/>
          <w:lang w:val="en-GB"/>
        </w:rPr>
        <w:t xml:space="preserve"> and usually</w:t>
      </w:r>
      <w:r w:rsidR="00E75BF7" w:rsidRPr="00613304">
        <w:rPr>
          <w:rFonts w:cs="Times New Roman"/>
          <w:szCs w:val="24"/>
          <w:lang w:val="en-GB"/>
        </w:rPr>
        <w:t xml:space="preserve"> followed</w:t>
      </w:r>
      <w:r w:rsidRPr="00613304">
        <w:rPr>
          <w:rFonts w:cs="Times New Roman"/>
          <w:szCs w:val="24"/>
          <w:lang w:val="en-GB"/>
        </w:rPr>
        <w:t>, it does not mean that they are applied in each case.</w:t>
      </w:r>
      <w:r w:rsidR="00E75BF7" w:rsidRPr="00613304">
        <w:rPr>
          <w:rFonts w:cs="Times New Roman"/>
          <w:szCs w:val="24"/>
          <w:lang w:val="en-GB"/>
        </w:rPr>
        <w:t xml:space="preserve"> (Viereck, 2005,p.268-269)</w:t>
      </w:r>
    </w:p>
    <w:p w14:paraId="2EA24654" w14:textId="41C6F058" w:rsidR="007E3331" w:rsidRPr="00613304" w:rsidRDefault="00CA3379" w:rsidP="007E3331">
      <w:pPr>
        <w:rPr>
          <w:rFonts w:cs="Times New Roman"/>
          <w:szCs w:val="24"/>
          <w:lang w:val="en-GB"/>
        </w:rPr>
      </w:pPr>
      <w:r w:rsidRPr="00613304">
        <w:rPr>
          <w:rFonts w:cs="Times New Roman"/>
          <w:szCs w:val="24"/>
          <w:lang w:val="en-GB"/>
        </w:rPr>
        <w:t>Even though</w:t>
      </w:r>
      <w:r w:rsidR="007E3331" w:rsidRPr="00613304">
        <w:rPr>
          <w:rFonts w:cs="Times New Roman"/>
          <w:szCs w:val="24"/>
          <w:lang w:val="en-GB"/>
        </w:rPr>
        <w:t xml:space="preserve"> the graphic adaptation </w:t>
      </w:r>
      <w:r w:rsidRPr="00613304">
        <w:rPr>
          <w:rFonts w:cs="Times New Roman"/>
          <w:szCs w:val="24"/>
          <w:lang w:val="en-GB"/>
        </w:rPr>
        <w:t>may</w:t>
      </w:r>
      <w:r w:rsidR="007E3331" w:rsidRPr="00613304">
        <w:rPr>
          <w:rFonts w:cs="Times New Roman"/>
          <w:szCs w:val="24"/>
          <w:lang w:val="en-GB"/>
        </w:rPr>
        <w:t xml:space="preserve"> not</w:t>
      </w:r>
      <w:r w:rsidRPr="00613304">
        <w:rPr>
          <w:rFonts w:cs="Times New Roman"/>
          <w:szCs w:val="24"/>
          <w:lang w:val="en-GB"/>
        </w:rPr>
        <w:t xml:space="preserve"> be</w:t>
      </w:r>
      <w:r w:rsidR="007E3331" w:rsidRPr="00613304">
        <w:rPr>
          <w:rFonts w:cs="Times New Roman"/>
          <w:szCs w:val="24"/>
          <w:lang w:val="en-GB"/>
        </w:rPr>
        <w:t xml:space="preserve"> as immediate as </w:t>
      </w:r>
      <w:r w:rsidR="00E75BF7" w:rsidRPr="00613304">
        <w:rPr>
          <w:rFonts w:cs="Times New Roman"/>
          <w:szCs w:val="24"/>
          <w:lang w:val="en-GB"/>
        </w:rPr>
        <w:t xml:space="preserve">the </w:t>
      </w:r>
      <w:r w:rsidR="007E3331" w:rsidRPr="00613304">
        <w:rPr>
          <w:rFonts w:cs="Times New Roman"/>
          <w:szCs w:val="24"/>
          <w:lang w:val="en-GB"/>
        </w:rPr>
        <w:t>phonological adaptation</w:t>
      </w:r>
      <w:r w:rsidRPr="00613304">
        <w:rPr>
          <w:rFonts w:cs="Times New Roman"/>
          <w:szCs w:val="24"/>
          <w:lang w:val="en-GB"/>
        </w:rPr>
        <w:t>,</w:t>
      </w:r>
      <w:r w:rsidR="007E3331" w:rsidRPr="00613304">
        <w:rPr>
          <w:rFonts w:cs="Times New Roman"/>
          <w:szCs w:val="24"/>
          <w:lang w:val="en-GB"/>
        </w:rPr>
        <w:t xml:space="preserve"> </w:t>
      </w:r>
      <w:r w:rsidRPr="00613304">
        <w:rPr>
          <w:rFonts w:cs="Times New Roman"/>
          <w:szCs w:val="24"/>
          <w:lang w:val="en-GB"/>
        </w:rPr>
        <w:t xml:space="preserve">it </w:t>
      </w:r>
      <w:r w:rsidR="007E3331" w:rsidRPr="00613304">
        <w:rPr>
          <w:rFonts w:cs="Times New Roman"/>
          <w:szCs w:val="24"/>
          <w:lang w:val="en-GB"/>
        </w:rPr>
        <w:t xml:space="preserve">does not </w:t>
      </w:r>
      <w:r w:rsidR="00FA2E62" w:rsidRPr="00613304">
        <w:rPr>
          <w:rFonts w:cs="Times New Roman"/>
          <w:szCs w:val="24"/>
          <w:lang w:val="en-GB"/>
        </w:rPr>
        <w:t>signify</w:t>
      </w:r>
      <w:r w:rsidR="003E3A63">
        <w:rPr>
          <w:rFonts w:cs="Times New Roman"/>
          <w:szCs w:val="24"/>
          <w:lang w:val="en-GB"/>
        </w:rPr>
        <w:t xml:space="preserve"> the</w:t>
      </w:r>
      <w:r w:rsidRPr="00613304">
        <w:rPr>
          <w:rFonts w:cs="Times New Roman"/>
          <w:szCs w:val="24"/>
          <w:lang w:val="en-GB"/>
        </w:rPr>
        <w:t xml:space="preserve"> lesser import</w:t>
      </w:r>
      <w:r w:rsidR="00F54EE1">
        <w:rPr>
          <w:rFonts w:cs="Times New Roman"/>
          <w:szCs w:val="24"/>
          <w:lang w:val="en-GB"/>
        </w:rPr>
        <w:t>an</w:t>
      </w:r>
      <w:r w:rsidRPr="00613304">
        <w:rPr>
          <w:rFonts w:cs="Times New Roman"/>
          <w:szCs w:val="24"/>
          <w:lang w:val="en-GB"/>
        </w:rPr>
        <w:t>ce of the latter</w:t>
      </w:r>
      <w:r w:rsidR="007E3331" w:rsidRPr="00613304">
        <w:rPr>
          <w:rFonts w:cs="Times New Roman"/>
          <w:szCs w:val="24"/>
          <w:lang w:val="en-GB"/>
        </w:rPr>
        <w:t xml:space="preserve">. On the contrary, it is equally essential and </w:t>
      </w:r>
      <w:r w:rsidRPr="00613304">
        <w:rPr>
          <w:rFonts w:cs="Times New Roman"/>
          <w:szCs w:val="24"/>
          <w:lang w:val="en-GB"/>
        </w:rPr>
        <w:t>frequently</w:t>
      </w:r>
      <w:r w:rsidR="007E3331" w:rsidRPr="00613304">
        <w:rPr>
          <w:rFonts w:cs="Times New Roman"/>
          <w:szCs w:val="24"/>
          <w:lang w:val="en-GB"/>
        </w:rPr>
        <w:t xml:space="preserve"> equally complicated.</w:t>
      </w:r>
      <w:r w:rsidRPr="00613304">
        <w:rPr>
          <w:rFonts w:cs="Times New Roman"/>
          <w:szCs w:val="24"/>
          <w:lang w:val="en-GB"/>
        </w:rPr>
        <w:t xml:space="preserve"> Mravinacová (2005) says that while</w:t>
      </w:r>
      <w:r w:rsidR="009D1D68" w:rsidRPr="00613304">
        <w:rPr>
          <w:rFonts w:cs="Times New Roman"/>
          <w:szCs w:val="24"/>
          <w:lang w:val="en-GB"/>
        </w:rPr>
        <w:t xml:space="preserve"> </w:t>
      </w:r>
      <w:r w:rsidR="007E3331" w:rsidRPr="00613304">
        <w:rPr>
          <w:rFonts w:cs="Times New Roman"/>
          <w:szCs w:val="24"/>
          <w:lang w:val="en-GB"/>
        </w:rPr>
        <w:t xml:space="preserve">Czech spelling </w:t>
      </w:r>
      <w:r w:rsidRPr="00613304">
        <w:rPr>
          <w:rFonts w:cs="Times New Roman"/>
          <w:szCs w:val="24"/>
          <w:lang w:val="en-GB"/>
        </w:rPr>
        <w:t>usually corresponds</w:t>
      </w:r>
      <w:r w:rsidR="007E3331" w:rsidRPr="00613304">
        <w:rPr>
          <w:rFonts w:cs="Times New Roman"/>
          <w:szCs w:val="24"/>
          <w:lang w:val="en-GB"/>
        </w:rPr>
        <w:t xml:space="preserve"> with Czech pronunciation, in English, written and spoken form</w:t>
      </w:r>
      <w:r w:rsidR="009D1D68" w:rsidRPr="00613304">
        <w:rPr>
          <w:rFonts w:cs="Times New Roman"/>
          <w:szCs w:val="24"/>
          <w:lang w:val="en-GB"/>
        </w:rPr>
        <w:t>s</w:t>
      </w:r>
      <w:r w:rsidR="007E3331" w:rsidRPr="00613304">
        <w:rPr>
          <w:rFonts w:cs="Times New Roman"/>
          <w:szCs w:val="24"/>
          <w:lang w:val="en-GB"/>
        </w:rPr>
        <w:t xml:space="preserve"> of word</w:t>
      </w:r>
      <w:r w:rsidR="009D1D68" w:rsidRPr="00613304">
        <w:rPr>
          <w:rFonts w:cs="Times New Roman"/>
          <w:szCs w:val="24"/>
          <w:lang w:val="en-GB"/>
        </w:rPr>
        <w:t>s</w:t>
      </w:r>
      <w:r w:rsidR="007E3331" w:rsidRPr="00613304">
        <w:rPr>
          <w:rFonts w:cs="Times New Roman"/>
          <w:szCs w:val="24"/>
          <w:lang w:val="en-GB"/>
        </w:rPr>
        <w:t xml:space="preserve"> are usually significantly different</w:t>
      </w:r>
      <w:r w:rsidR="006428C6">
        <w:rPr>
          <w:rFonts w:cs="Times New Roman"/>
          <w:szCs w:val="24"/>
          <w:lang w:val="en-GB"/>
        </w:rPr>
        <w:t>. This</w:t>
      </w:r>
      <w:r w:rsidR="007E3331" w:rsidRPr="00613304">
        <w:rPr>
          <w:rFonts w:cs="Times New Roman"/>
          <w:szCs w:val="24"/>
          <w:lang w:val="en-GB"/>
        </w:rPr>
        <w:t xml:space="preserve"> represents a challenge for Czech users of borrowings. If they are familiar only with </w:t>
      </w:r>
      <w:r w:rsidR="006428C6">
        <w:rPr>
          <w:rFonts w:cs="Times New Roman"/>
          <w:szCs w:val="24"/>
          <w:lang w:val="en-GB"/>
        </w:rPr>
        <w:t>the</w:t>
      </w:r>
      <w:r w:rsidR="007E3331" w:rsidRPr="00613304">
        <w:rPr>
          <w:rFonts w:cs="Times New Roman"/>
          <w:szCs w:val="24"/>
          <w:lang w:val="en-GB"/>
        </w:rPr>
        <w:t xml:space="preserve"> spoken form of the word, it </w:t>
      </w:r>
      <w:r w:rsidR="009D1D68" w:rsidRPr="00613304">
        <w:rPr>
          <w:rFonts w:cs="Times New Roman"/>
          <w:szCs w:val="24"/>
          <w:lang w:val="en-GB"/>
        </w:rPr>
        <w:t>may be</w:t>
      </w:r>
      <w:r w:rsidR="007E3331" w:rsidRPr="00613304">
        <w:rPr>
          <w:rFonts w:cs="Times New Roman"/>
          <w:szCs w:val="24"/>
          <w:lang w:val="en-GB"/>
        </w:rPr>
        <w:t xml:space="preserve"> rather difficult</w:t>
      </w:r>
      <w:r w:rsidR="009D1D68" w:rsidRPr="00613304">
        <w:rPr>
          <w:rFonts w:cs="Times New Roman"/>
          <w:szCs w:val="24"/>
          <w:lang w:val="en-GB"/>
        </w:rPr>
        <w:t xml:space="preserve"> for them</w:t>
      </w:r>
      <w:r w:rsidR="007E3331" w:rsidRPr="00613304">
        <w:rPr>
          <w:rFonts w:cs="Times New Roman"/>
          <w:szCs w:val="24"/>
          <w:lang w:val="en-GB"/>
        </w:rPr>
        <w:t xml:space="preserve"> to </w:t>
      </w:r>
      <w:r w:rsidR="009D1D68" w:rsidRPr="00613304">
        <w:rPr>
          <w:rFonts w:cs="Times New Roman"/>
          <w:szCs w:val="24"/>
          <w:lang w:val="en-GB"/>
        </w:rPr>
        <w:t>convert it to its original written form</w:t>
      </w:r>
      <w:r w:rsidR="007E3331" w:rsidRPr="00613304">
        <w:rPr>
          <w:rFonts w:cs="Times New Roman"/>
          <w:szCs w:val="24"/>
          <w:lang w:val="en-GB"/>
        </w:rPr>
        <w:t xml:space="preserve">. On the other hand, when users encounter </w:t>
      </w:r>
      <w:r w:rsidR="003E3A63">
        <w:rPr>
          <w:rFonts w:cs="Times New Roman"/>
          <w:szCs w:val="24"/>
          <w:lang w:val="en-GB"/>
        </w:rPr>
        <w:t>an</w:t>
      </w:r>
      <w:r w:rsidR="007E3331" w:rsidRPr="00613304">
        <w:rPr>
          <w:rFonts w:cs="Times New Roman"/>
          <w:szCs w:val="24"/>
          <w:lang w:val="en-GB"/>
        </w:rPr>
        <w:t xml:space="preserve"> anglicism in </w:t>
      </w:r>
      <w:r w:rsidR="006428C6">
        <w:rPr>
          <w:rFonts w:cs="Times New Roman"/>
          <w:szCs w:val="24"/>
          <w:lang w:val="en-GB"/>
        </w:rPr>
        <w:t>its</w:t>
      </w:r>
      <w:r w:rsidR="007E3331" w:rsidRPr="00613304">
        <w:rPr>
          <w:rFonts w:cs="Times New Roman"/>
          <w:szCs w:val="24"/>
          <w:lang w:val="en-GB"/>
        </w:rPr>
        <w:t xml:space="preserve"> written form, it is possible that </w:t>
      </w:r>
      <w:r w:rsidR="009D1D68" w:rsidRPr="00613304">
        <w:rPr>
          <w:rFonts w:cs="Times New Roman"/>
          <w:szCs w:val="24"/>
          <w:lang w:val="en-GB"/>
        </w:rPr>
        <w:t>their</w:t>
      </w:r>
      <w:r w:rsidR="007E3331" w:rsidRPr="00613304">
        <w:rPr>
          <w:rFonts w:cs="Times New Roman"/>
          <w:szCs w:val="24"/>
          <w:lang w:val="en-GB"/>
        </w:rPr>
        <w:t xml:space="preserve"> pronunciation will </w:t>
      </w:r>
      <w:r w:rsidR="009D1D68" w:rsidRPr="00613304">
        <w:rPr>
          <w:rFonts w:cs="Times New Roman"/>
          <w:szCs w:val="24"/>
          <w:lang w:val="en-GB"/>
        </w:rPr>
        <w:t>not correspond with the correct version.</w:t>
      </w:r>
      <w:r w:rsidR="007E3331" w:rsidRPr="00613304">
        <w:rPr>
          <w:rFonts w:cs="Times New Roman"/>
          <w:szCs w:val="24"/>
          <w:lang w:val="en-GB"/>
        </w:rPr>
        <w:t xml:space="preserve"> </w:t>
      </w:r>
      <w:r w:rsidR="009D1D68" w:rsidRPr="00613304">
        <w:rPr>
          <w:rFonts w:cs="Times New Roman"/>
          <w:szCs w:val="24"/>
          <w:lang w:val="en-GB"/>
        </w:rPr>
        <w:t>Instead</w:t>
      </w:r>
      <w:r w:rsidR="003E3A63">
        <w:rPr>
          <w:rFonts w:cs="Times New Roman"/>
          <w:szCs w:val="24"/>
          <w:lang w:val="en-GB"/>
        </w:rPr>
        <w:t>,</w:t>
      </w:r>
      <w:r w:rsidR="009D1D68" w:rsidRPr="00613304">
        <w:rPr>
          <w:rFonts w:cs="Times New Roman"/>
          <w:szCs w:val="24"/>
          <w:lang w:val="en-GB"/>
        </w:rPr>
        <w:t xml:space="preserve"> they will form new pronunciation based on</w:t>
      </w:r>
      <w:r w:rsidR="007E3331" w:rsidRPr="00613304">
        <w:rPr>
          <w:rFonts w:cs="Times New Roman"/>
          <w:szCs w:val="24"/>
          <w:lang w:val="en-GB"/>
        </w:rPr>
        <w:t xml:space="preserve"> </w:t>
      </w:r>
      <w:r w:rsidR="003E3A63">
        <w:rPr>
          <w:rFonts w:cs="Times New Roman"/>
          <w:szCs w:val="24"/>
          <w:lang w:val="en-GB"/>
        </w:rPr>
        <w:t xml:space="preserve">the </w:t>
      </w:r>
      <w:r w:rsidR="007E3331" w:rsidRPr="00613304">
        <w:rPr>
          <w:rFonts w:cs="Times New Roman"/>
          <w:szCs w:val="24"/>
          <w:lang w:val="en-GB"/>
        </w:rPr>
        <w:t>original spelling</w:t>
      </w:r>
      <w:r w:rsidR="00202B3F" w:rsidRPr="00613304">
        <w:rPr>
          <w:rFonts w:cs="Times New Roman"/>
          <w:szCs w:val="24"/>
          <w:lang w:val="en-GB"/>
        </w:rPr>
        <w:t xml:space="preserve"> of the word.</w:t>
      </w:r>
      <w:r w:rsidR="007E3331" w:rsidRPr="00613304">
        <w:rPr>
          <w:rFonts w:cs="Times New Roman"/>
          <w:szCs w:val="24"/>
          <w:lang w:val="en-GB"/>
        </w:rPr>
        <w:t xml:space="preserve"> </w:t>
      </w:r>
      <w:r w:rsidR="00202B3F" w:rsidRPr="00613304">
        <w:rPr>
          <w:rFonts w:cs="Times New Roman"/>
          <w:szCs w:val="24"/>
          <w:lang w:val="en-GB"/>
        </w:rPr>
        <w:t>T</w:t>
      </w:r>
      <w:r w:rsidR="007E3331" w:rsidRPr="00613304">
        <w:rPr>
          <w:rFonts w:cs="Times New Roman"/>
          <w:szCs w:val="24"/>
          <w:lang w:val="en-GB"/>
        </w:rPr>
        <w:t>his phenomenon may</w:t>
      </w:r>
      <w:r w:rsidR="00202B3F" w:rsidRPr="00613304">
        <w:rPr>
          <w:rFonts w:cs="Times New Roman"/>
          <w:szCs w:val="24"/>
          <w:lang w:val="en-GB"/>
        </w:rPr>
        <w:t xml:space="preserve"> gradually</w:t>
      </w:r>
      <w:r w:rsidR="007E3331" w:rsidRPr="00613304">
        <w:rPr>
          <w:rFonts w:cs="Times New Roman"/>
          <w:szCs w:val="24"/>
          <w:lang w:val="en-GB"/>
        </w:rPr>
        <w:t xml:space="preserve"> lead to</w:t>
      </w:r>
      <w:r w:rsidR="003E3A63">
        <w:rPr>
          <w:rFonts w:cs="Times New Roman"/>
          <w:szCs w:val="24"/>
          <w:lang w:val="en-GB"/>
        </w:rPr>
        <w:t xml:space="preserve"> the</w:t>
      </w:r>
      <w:r w:rsidR="007E3331" w:rsidRPr="00613304">
        <w:rPr>
          <w:rFonts w:cs="Times New Roman"/>
          <w:szCs w:val="24"/>
          <w:lang w:val="en-GB"/>
        </w:rPr>
        <w:t xml:space="preserve"> existence of different variants. (</w:t>
      </w:r>
      <w:r w:rsidR="00202B3F" w:rsidRPr="00613304">
        <w:rPr>
          <w:rFonts w:cs="Times New Roman"/>
          <w:szCs w:val="24"/>
          <w:lang w:val="en-GB"/>
        </w:rPr>
        <w:t>Mravinacová,</w:t>
      </w:r>
      <w:r w:rsidR="006428C6">
        <w:rPr>
          <w:rFonts w:cs="Times New Roman"/>
          <w:szCs w:val="24"/>
          <w:lang w:val="en-GB"/>
        </w:rPr>
        <w:t xml:space="preserve"> </w:t>
      </w:r>
      <w:r w:rsidR="00202B3F" w:rsidRPr="00613304">
        <w:rPr>
          <w:rFonts w:cs="Times New Roman"/>
          <w:szCs w:val="24"/>
          <w:lang w:val="en-GB"/>
        </w:rPr>
        <w:t>2005,</w:t>
      </w:r>
      <w:r w:rsidR="006428C6">
        <w:rPr>
          <w:rFonts w:cs="Times New Roman"/>
          <w:szCs w:val="24"/>
          <w:lang w:val="en-GB"/>
        </w:rPr>
        <w:t xml:space="preserve"> </w:t>
      </w:r>
      <w:r w:rsidR="00202B3F" w:rsidRPr="00613304">
        <w:rPr>
          <w:rFonts w:cs="Times New Roman"/>
          <w:szCs w:val="24"/>
          <w:lang w:val="en-GB"/>
        </w:rPr>
        <w:t>p.192)</w:t>
      </w:r>
      <w:r w:rsidR="007E3331" w:rsidRPr="00613304">
        <w:rPr>
          <w:rFonts w:cs="Times New Roman"/>
          <w:szCs w:val="24"/>
          <w:lang w:val="en-GB"/>
        </w:rPr>
        <w:t xml:space="preserve"> Even though nowadays the situation is less complicated </w:t>
      </w:r>
      <w:r w:rsidR="00202B3F" w:rsidRPr="00613304">
        <w:rPr>
          <w:rFonts w:cs="Times New Roman"/>
          <w:szCs w:val="24"/>
          <w:lang w:val="en-GB"/>
        </w:rPr>
        <w:t>-</w:t>
      </w:r>
      <w:r w:rsidR="007E3331" w:rsidRPr="00613304">
        <w:rPr>
          <w:rFonts w:cs="Times New Roman"/>
          <w:szCs w:val="24"/>
          <w:lang w:val="en-GB"/>
        </w:rPr>
        <w:t xml:space="preserve"> many people speak English</w:t>
      </w:r>
      <w:r w:rsidR="00202B3F" w:rsidRPr="00613304">
        <w:rPr>
          <w:rFonts w:cs="Times New Roman"/>
          <w:szCs w:val="24"/>
          <w:lang w:val="en-GB"/>
        </w:rPr>
        <w:t xml:space="preserve"> and </w:t>
      </w:r>
      <w:r w:rsidR="007E3331" w:rsidRPr="00613304">
        <w:rPr>
          <w:rFonts w:cs="Times New Roman"/>
          <w:szCs w:val="24"/>
          <w:lang w:val="en-GB"/>
        </w:rPr>
        <w:t>are able to use</w:t>
      </w:r>
      <w:r w:rsidR="00202B3F" w:rsidRPr="00613304">
        <w:rPr>
          <w:rFonts w:cs="Times New Roman"/>
          <w:szCs w:val="24"/>
          <w:lang w:val="en-GB"/>
        </w:rPr>
        <w:t xml:space="preserve"> </w:t>
      </w:r>
      <w:r w:rsidR="007E3331" w:rsidRPr="00613304">
        <w:rPr>
          <w:rFonts w:cs="Times New Roman"/>
          <w:szCs w:val="24"/>
          <w:lang w:val="en-GB"/>
        </w:rPr>
        <w:t>correct pronunciation</w:t>
      </w:r>
      <w:r w:rsidR="006428C6">
        <w:rPr>
          <w:rFonts w:cs="Times New Roman"/>
          <w:szCs w:val="24"/>
          <w:lang w:val="en-GB"/>
        </w:rPr>
        <w:t xml:space="preserve"> -</w:t>
      </w:r>
      <w:r w:rsidR="007E3331" w:rsidRPr="00613304">
        <w:rPr>
          <w:rFonts w:cs="Times New Roman"/>
          <w:szCs w:val="24"/>
          <w:lang w:val="en-GB"/>
        </w:rPr>
        <w:t xml:space="preserve"> </w:t>
      </w:r>
      <w:r w:rsidR="00202B3F" w:rsidRPr="00613304">
        <w:rPr>
          <w:rFonts w:cs="Times New Roman"/>
          <w:szCs w:val="24"/>
          <w:lang w:val="en-GB"/>
        </w:rPr>
        <w:t>for some Czech users</w:t>
      </w:r>
      <w:r w:rsidR="004A1357">
        <w:rPr>
          <w:rFonts w:cs="Times New Roman"/>
          <w:szCs w:val="24"/>
          <w:lang w:val="en-GB"/>
        </w:rPr>
        <w:t xml:space="preserve">, </w:t>
      </w:r>
      <w:r w:rsidR="006428C6">
        <w:rPr>
          <w:rFonts w:cs="Times New Roman"/>
          <w:szCs w:val="24"/>
          <w:lang w:val="en-GB"/>
        </w:rPr>
        <w:t xml:space="preserve"> </w:t>
      </w:r>
      <w:r w:rsidR="00202B3F" w:rsidRPr="00613304">
        <w:rPr>
          <w:rFonts w:cs="Times New Roman"/>
          <w:szCs w:val="24"/>
          <w:lang w:val="en-GB"/>
        </w:rPr>
        <w:t>differences between written and spoken forms still represent a problem.</w:t>
      </w:r>
      <w:r w:rsidR="007E3331" w:rsidRPr="00613304">
        <w:rPr>
          <w:rFonts w:cs="Times New Roman"/>
          <w:szCs w:val="24"/>
          <w:lang w:val="en-GB"/>
        </w:rPr>
        <w:t xml:space="preserve"> Therefore</w:t>
      </w:r>
      <w:r w:rsidR="004A1357">
        <w:rPr>
          <w:rFonts w:cs="Times New Roman"/>
          <w:szCs w:val="24"/>
          <w:lang w:val="en-GB"/>
        </w:rPr>
        <w:t>,</w:t>
      </w:r>
      <w:r w:rsidR="007E3331" w:rsidRPr="00613304">
        <w:rPr>
          <w:rFonts w:cs="Times New Roman"/>
          <w:szCs w:val="24"/>
          <w:lang w:val="en-GB"/>
        </w:rPr>
        <w:t xml:space="preserve"> </w:t>
      </w:r>
      <w:r w:rsidR="006428C6">
        <w:rPr>
          <w:rFonts w:cs="Times New Roman"/>
          <w:szCs w:val="24"/>
          <w:lang w:val="en-GB"/>
        </w:rPr>
        <w:t>an</w:t>
      </w:r>
      <w:r w:rsidR="007E3331" w:rsidRPr="00613304">
        <w:rPr>
          <w:rFonts w:cs="Times New Roman"/>
          <w:szCs w:val="24"/>
          <w:lang w:val="en-GB"/>
        </w:rPr>
        <w:t xml:space="preserve"> adaptation that would simplify the task is usually very convenient for them. (Svobodová, 2009, p.60) </w:t>
      </w:r>
    </w:p>
    <w:p w14:paraId="5C7CD858" w14:textId="3D204755" w:rsidR="007E3331" w:rsidRPr="00613304" w:rsidRDefault="007E3331" w:rsidP="00245076">
      <w:pPr>
        <w:rPr>
          <w:rFonts w:cs="Times New Roman"/>
          <w:szCs w:val="24"/>
          <w:lang w:val="en-GB"/>
        </w:rPr>
      </w:pPr>
      <w:r w:rsidRPr="00613304">
        <w:rPr>
          <w:rFonts w:cs="Times New Roman"/>
          <w:szCs w:val="24"/>
          <w:lang w:val="en-GB"/>
        </w:rPr>
        <w:t xml:space="preserve">Svobodová (2011) </w:t>
      </w:r>
      <w:r w:rsidR="00202B3F" w:rsidRPr="00613304">
        <w:rPr>
          <w:rFonts w:cs="Times New Roman"/>
          <w:szCs w:val="24"/>
          <w:lang w:val="en-GB"/>
        </w:rPr>
        <w:t>considers</w:t>
      </w:r>
      <w:r w:rsidR="006428C6">
        <w:rPr>
          <w:rFonts w:cs="Times New Roman"/>
          <w:szCs w:val="24"/>
          <w:lang w:val="en-GB"/>
        </w:rPr>
        <w:t xml:space="preserve"> the</w:t>
      </w:r>
      <w:r w:rsidRPr="00613304">
        <w:rPr>
          <w:rFonts w:cs="Times New Roman"/>
          <w:szCs w:val="24"/>
          <w:lang w:val="en-GB"/>
        </w:rPr>
        <w:t xml:space="preserve"> graphic adaptation a modification of </w:t>
      </w:r>
      <w:r w:rsidR="006428C6">
        <w:rPr>
          <w:rFonts w:cs="Times New Roman"/>
          <w:szCs w:val="24"/>
          <w:lang w:val="en-GB"/>
        </w:rPr>
        <w:t>the</w:t>
      </w:r>
      <w:r w:rsidRPr="00613304">
        <w:rPr>
          <w:rFonts w:cs="Times New Roman"/>
          <w:szCs w:val="24"/>
          <w:lang w:val="en-GB"/>
        </w:rPr>
        <w:t xml:space="preserve"> written structure that usually refle</w:t>
      </w:r>
      <w:r w:rsidR="003E3A63">
        <w:rPr>
          <w:rFonts w:cs="Times New Roman"/>
          <w:szCs w:val="24"/>
          <w:lang w:val="en-GB"/>
        </w:rPr>
        <w:t>c</w:t>
      </w:r>
      <w:r w:rsidRPr="00613304">
        <w:rPr>
          <w:rFonts w:cs="Times New Roman"/>
          <w:szCs w:val="24"/>
          <w:lang w:val="en-GB"/>
        </w:rPr>
        <w:t xml:space="preserve">ts </w:t>
      </w:r>
      <w:r w:rsidR="00202B3F" w:rsidRPr="00613304">
        <w:rPr>
          <w:rFonts w:cs="Times New Roman"/>
          <w:szCs w:val="24"/>
          <w:lang w:val="en-GB"/>
        </w:rPr>
        <w:t>its</w:t>
      </w:r>
      <w:r w:rsidRPr="00613304">
        <w:rPr>
          <w:rFonts w:cs="Times New Roman"/>
          <w:szCs w:val="24"/>
          <w:lang w:val="en-GB"/>
        </w:rPr>
        <w:t xml:space="preserve"> pronunciation. It is based either on </w:t>
      </w:r>
      <w:r w:rsidR="00102CDD" w:rsidRPr="00613304">
        <w:rPr>
          <w:rFonts w:cs="Times New Roman"/>
          <w:szCs w:val="24"/>
          <w:lang w:val="en-GB"/>
        </w:rPr>
        <w:t xml:space="preserve">slightly </w:t>
      </w:r>
      <w:r w:rsidRPr="00613304">
        <w:rPr>
          <w:rFonts w:cs="Times New Roman"/>
          <w:szCs w:val="24"/>
          <w:lang w:val="en-GB"/>
        </w:rPr>
        <w:t xml:space="preserve">adapted </w:t>
      </w:r>
      <w:r w:rsidR="00102CDD" w:rsidRPr="00613304">
        <w:rPr>
          <w:rFonts w:cs="Times New Roman"/>
          <w:szCs w:val="24"/>
          <w:lang w:val="en-GB"/>
        </w:rPr>
        <w:t xml:space="preserve">original </w:t>
      </w:r>
      <w:r w:rsidRPr="00613304">
        <w:rPr>
          <w:rFonts w:cs="Times New Roman"/>
          <w:szCs w:val="24"/>
          <w:lang w:val="en-GB"/>
        </w:rPr>
        <w:t xml:space="preserve">pronunciation of the word </w:t>
      </w:r>
      <w:r w:rsidR="00102CDD" w:rsidRPr="00613304">
        <w:rPr>
          <w:rFonts w:cs="Times New Roman"/>
          <w:i/>
          <w:iCs/>
          <w:szCs w:val="24"/>
          <w:lang w:val="en-GB"/>
        </w:rPr>
        <w:t>(</w:t>
      </w:r>
      <w:r w:rsidR="00245076" w:rsidRPr="00613304">
        <w:rPr>
          <w:rFonts w:cs="Times New Roman"/>
          <w:i/>
          <w:iCs/>
          <w:szCs w:val="24"/>
          <w:lang w:val="en-GB"/>
        </w:rPr>
        <w:t>e.g.</w:t>
      </w:r>
      <w:r w:rsidR="006428C6">
        <w:rPr>
          <w:rFonts w:cs="Times New Roman"/>
          <w:i/>
          <w:iCs/>
          <w:szCs w:val="24"/>
          <w:lang w:val="en-GB"/>
        </w:rPr>
        <w:t xml:space="preserve"> </w:t>
      </w:r>
      <w:r w:rsidR="00102CDD" w:rsidRPr="00613304">
        <w:rPr>
          <w:rFonts w:cs="Times New Roman"/>
          <w:i/>
          <w:iCs/>
          <w:szCs w:val="24"/>
          <w:lang w:val="en-GB"/>
        </w:rPr>
        <w:t xml:space="preserve">skejt) </w:t>
      </w:r>
      <w:r w:rsidRPr="00613304">
        <w:rPr>
          <w:rFonts w:cs="Times New Roman"/>
          <w:szCs w:val="24"/>
          <w:lang w:val="en-GB"/>
        </w:rPr>
        <w:t xml:space="preserve">or, less frequently, on Czech pronunciation derived from the original written form </w:t>
      </w:r>
      <w:r w:rsidRPr="00613304">
        <w:rPr>
          <w:rFonts w:cs="Times New Roman"/>
          <w:i/>
          <w:iCs/>
          <w:szCs w:val="24"/>
          <w:lang w:val="en-GB"/>
        </w:rPr>
        <w:t>(</w:t>
      </w:r>
      <w:r w:rsidR="00245076" w:rsidRPr="00613304">
        <w:rPr>
          <w:rFonts w:cs="Times New Roman"/>
          <w:i/>
          <w:iCs/>
          <w:szCs w:val="24"/>
          <w:lang w:val="en-GB"/>
        </w:rPr>
        <w:t>e.g.</w:t>
      </w:r>
      <w:r w:rsidRPr="00613304">
        <w:rPr>
          <w:rFonts w:cs="Times New Roman"/>
          <w:i/>
          <w:iCs/>
          <w:szCs w:val="24"/>
          <w:lang w:val="en-GB"/>
        </w:rPr>
        <w:t>volejbal)</w:t>
      </w:r>
      <w:r w:rsidRPr="00613304">
        <w:rPr>
          <w:rFonts w:cs="Times New Roman"/>
          <w:szCs w:val="24"/>
          <w:lang w:val="en-GB"/>
        </w:rPr>
        <w:t xml:space="preserve">. </w:t>
      </w:r>
      <w:r w:rsidR="00245076" w:rsidRPr="00613304">
        <w:rPr>
          <w:rFonts w:cs="Times New Roman"/>
          <w:szCs w:val="24"/>
          <w:lang w:val="en-GB"/>
        </w:rPr>
        <w:t>She</w:t>
      </w:r>
      <w:r w:rsidRPr="00613304">
        <w:rPr>
          <w:rFonts w:cs="Times New Roman"/>
          <w:szCs w:val="24"/>
          <w:lang w:val="en-GB"/>
        </w:rPr>
        <w:t xml:space="preserve"> introduces 4 basic spelling-pronunciation variants. While the first does not, in terms of</w:t>
      </w:r>
      <w:r w:rsidR="006428C6">
        <w:rPr>
          <w:rFonts w:cs="Times New Roman"/>
          <w:szCs w:val="24"/>
          <w:lang w:val="en-GB"/>
        </w:rPr>
        <w:t xml:space="preserve"> </w:t>
      </w:r>
      <w:r w:rsidRPr="00613304">
        <w:rPr>
          <w:rFonts w:cs="Times New Roman"/>
          <w:szCs w:val="24"/>
          <w:lang w:val="en-GB"/>
        </w:rPr>
        <w:t>spelling or pronunciation, differ from the original words (</w:t>
      </w:r>
      <w:r w:rsidRPr="00613304">
        <w:rPr>
          <w:rFonts w:cs="Times New Roman"/>
          <w:i/>
          <w:iCs/>
          <w:szCs w:val="24"/>
          <w:lang w:val="en-GB"/>
        </w:rPr>
        <w:t>e.g. country</w:t>
      </w:r>
      <w:r w:rsidRPr="00613304">
        <w:rPr>
          <w:rFonts w:cs="Times New Roman"/>
          <w:szCs w:val="24"/>
          <w:lang w:val="en-GB"/>
        </w:rPr>
        <w:t>), in the second variant</w:t>
      </w:r>
      <w:r w:rsidR="00A84CC5">
        <w:rPr>
          <w:rFonts w:cs="Times New Roman"/>
          <w:szCs w:val="24"/>
          <w:lang w:val="en-GB"/>
        </w:rPr>
        <w:t>,</w:t>
      </w:r>
      <w:r w:rsidRPr="00613304">
        <w:rPr>
          <w:rFonts w:cs="Times New Roman"/>
          <w:szCs w:val="24"/>
          <w:lang w:val="en-GB"/>
        </w:rPr>
        <w:t xml:space="preserve"> </w:t>
      </w:r>
      <w:r w:rsidR="006428C6">
        <w:rPr>
          <w:rFonts w:cs="Times New Roman"/>
          <w:szCs w:val="24"/>
          <w:lang w:val="en-GB"/>
        </w:rPr>
        <w:t xml:space="preserve">the </w:t>
      </w:r>
      <w:r w:rsidRPr="00613304">
        <w:rPr>
          <w:rFonts w:cs="Times New Roman"/>
          <w:szCs w:val="24"/>
          <w:lang w:val="en-GB"/>
        </w:rPr>
        <w:t>Czech spelling results from original English pronunciation (</w:t>
      </w:r>
      <w:r w:rsidRPr="00613304">
        <w:rPr>
          <w:rFonts w:cs="Times New Roman"/>
          <w:i/>
          <w:iCs/>
          <w:szCs w:val="24"/>
          <w:lang w:val="en-GB"/>
        </w:rPr>
        <w:t>e.g. sprej</w:t>
      </w:r>
      <w:r w:rsidRPr="00613304">
        <w:rPr>
          <w:rFonts w:cs="Times New Roman"/>
          <w:szCs w:val="24"/>
          <w:lang w:val="en-GB"/>
        </w:rPr>
        <w:t>). In the third case</w:t>
      </w:r>
      <w:r w:rsidR="006428C6">
        <w:rPr>
          <w:rFonts w:cs="Times New Roman"/>
          <w:szCs w:val="24"/>
          <w:lang w:val="en-GB"/>
        </w:rPr>
        <w:t>, the</w:t>
      </w:r>
      <w:r w:rsidRPr="00613304">
        <w:rPr>
          <w:rFonts w:cs="Times New Roman"/>
          <w:szCs w:val="24"/>
          <w:lang w:val="en-GB"/>
        </w:rPr>
        <w:t xml:space="preserve"> spelling exists in two forms – it is either original or adapted</w:t>
      </w:r>
      <w:r w:rsidR="006428C6">
        <w:rPr>
          <w:rFonts w:cs="Times New Roman"/>
          <w:szCs w:val="24"/>
          <w:lang w:val="en-GB"/>
        </w:rPr>
        <w:t>,</w:t>
      </w:r>
      <w:r w:rsidRPr="00613304">
        <w:rPr>
          <w:rFonts w:cs="Times New Roman"/>
          <w:szCs w:val="24"/>
          <w:lang w:val="en-GB"/>
        </w:rPr>
        <w:t xml:space="preserve"> whereas </w:t>
      </w:r>
      <w:r w:rsidR="006428C6">
        <w:rPr>
          <w:rFonts w:cs="Times New Roman"/>
          <w:szCs w:val="24"/>
          <w:lang w:val="en-GB"/>
        </w:rPr>
        <w:t xml:space="preserve">its </w:t>
      </w:r>
      <w:r w:rsidRPr="00613304">
        <w:rPr>
          <w:rFonts w:cs="Times New Roman"/>
          <w:szCs w:val="24"/>
          <w:lang w:val="en-GB"/>
        </w:rPr>
        <w:t>pronunciation remains original (</w:t>
      </w:r>
      <w:r w:rsidRPr="00613304">
        <w:rPr>
          <w:rFonts w:cs="Times New Roman"/>
          <w:i/>
          <w:iCs/>
          <w:szCs w:val="24"/>
          <w:lang w:val="en-GB"/>
        </w:rPr>
        <w:t>e.g. toast/toust</w:t>
      </w:r>
      <w:r w:rsidRPr="00613304">
        <w:rPr>
          <w:rFonts w:cs="Times New Roman"/>
          <w:szCs w:val="24"/>
          <w:lang w:val="en-GB"/>
        </w:rPr>
        <w:t xml:space="preserve">). </w:t>
      </w:r>
      <w:r w:rsidR="006428C6">
        <w:rPr>
          <w:rFonts w:cs="Times New Roman"/>
          <w:szCs w:val="24"/>
          <w:lang w:val="en-GB"/>
        </w:rPr>
        <w:t>U</w:t>
      </w:r>
      <w:r w:rsidRPr="00613304">
        <w:rPr>
          <w:rFonts w:cs="Times New Roman"/>
          <w:szCs w:val="24"/>
          <w:lang w:val="en-GB"/>
        </w:rPr>
        <w:t xml:space="preserve">sers then choose the version that suits their purpose better. Professionals may prefer </w:t>
      </w:r>
      <w:r w:rsidR="006428C6">
        <w:rPr>
          <w:rFonts w:cs="Times New Roman"/>
          <w:szCs w:val="24"/>
          <w:lang w:val="en-GB"/>
        </w:rPr>
        <w:t xml:space="preserve">the </w:t>
      </w:r>
      <w:r w:rsidRPr="00613304">
        <w:rPr>
          <w:rFonts w:cs="Times New Roman"/>
          <w:szCs w:val="24"/>
          <w:lang w:val="en-GB"/>
        </w:rPr>
        <w:t>original spelling as they may use the term in international communication</w:t>
      </w:r>
      <w:r w:rsidR="006428C6">
        <w:rPr>
          <w:rFonts w:cs="Times New Roman"/>
          <w:szCs w:val="24"/>
          <w:lang w:val="en-GB"/>
        </w:rPr>
        <w:t>. O</w:t>
      </w:r>
      <w:r w:rsidRPr="00613304">
        <w:rPr>
          <w:rFonts w:cs="Times New Roman"/>
          <w:szCs w:val="24"/>
          <w:lang w:val="en-GB"/>
        </w:rPr>
        <w:t>n the other hand</w:t>
      </w:r>
      <w:r w:rsidR="006428C6">
        <w:rPr>
          <w:rFonts w:cs="Times New Roman"/>
          <w:szCs w:val="24"/>
          <w:lang w:val="en-GB"/>
        </w:rPr>
        <w:t>,</w:t>
      </w:r>
      <w:r w:rsidRPr="00613304">
        <w:rPr>
          <w:rFonts w:cs="Times New Roman"/>
          <w:szCs w:val="24"/>
          <w:lang w:val="en-GB"/>
        </w:rPr>
        <w:t xml:space="preserve"> in informal written communication, users may prefer </w:t>
      </w:r>
      <w:r w:rsidR="00A84CC5">
        <w:rPr>
          <w:rFonts w:cs="Times New Roman"/>
          <w:szCs w:val="24"/>
          <w:lang w:val="en-GB"/>
        </w:rPr>
        <w:t xml:space="preserve">the </w:t>
      </w:r>
      <w:r w:rsidRPr="00613304">
        <w:rPr>
          <w:rFonts w:cs="Times New Roman"/>
          <w:szCs w:val="24"/>
          <w:lang w:val="en-GB"/>
        </w:rPr>
        <w:t xml:space="preserve">adapted version of the borrowing. (Svobodová, 2007, </w:t>
      </w:r>
      <w:r w:rsidRPr="00613304">
        <w:rPr>
          <w:rFonts w:cs="Times New Roman"/>
          <w:szCs w:val="24"/>
          <w:lang w:val="en-GB"/>
        </w:rPr>
        <w:lastRenderedPageBreak/>
        <w:t>p.34</w:t>
      </w:r>
      <w:r w:rsidR="00245076" w:rsidRPr="00613304">
        <w:rPr>
          <w:rFonts w:cs="Times New Roman"/>
          <w:szCs w:val="24"/>
          <w:lang w:val="en-GB"/>
        </w:rPr>
        <w:t>-37</w:t>
      </w:r>
      <w:r w:rsidRPr="00613304">
        <w:rPr>
          <w:rFonts w:cs="Times New Roman"/>
          <w:szCs w:val="24"/>
          <w:lang w:val="en-GB"/>
        </w:rPr>
        <w:t xml:space="preserve">) These </w:t>
      </w:r>
      <w:r w:rsidR="00A84CC5" w:rsidRPr="00613304">
        <w:rPr>
          <w:rFonts w:cs="Times New Roman"/>
          <w:szCs w:val="24"/>
          <w:lang w:val="en-GB"/>
        </w:rPr>
        <w:t>doublets</w:t>
      </w:r>
      <w:r w:rsidRPr="00613304">
        <w:rPr>
          <w:rFonts w:cs="Times New Roman"/>
          <w:szCs w:val="24"/>
          <w:lang w:val="en-GB"/>
        </w:rPr>
        <w:t xml:space="preserve"> are used at the same time</w:t>
      </w:r>
      <w:r w:rsidR="00717E4A" w:rsidRPr="00613304">
        <w:rPr>
          <w:rFonts w:cs="Times New Roman"/>
          <w:szCs w:val="24"/>
          <w:lang w:val="en-GB"/>
        </w:rPr>
        <w:t xml:space="preserve"> and</w:t>
      </w:r>
      <w:r w:rsidRPr="00613304">
        <w:rPr>
          <w:rFonts w:cs="Times New Roman"/>
          <w:szCs w:val="24"/>
          <w:lang w:val="en-GB"/>
        </w:rPr>
        <w:t xml:space="preserve"> with </w:t>
      </w:r>
      <w:r w:rsidR="00A84CC5">
        <w:rPr>
          <w:rFonts w:cs="Times New Roman"/>
          <w:szCs w:val="24"/>
          <w:lang w:val="en-GB"/>
        </w:rPr>
        <w:t xml:space="preserve">a </w:t>
      </w:r>
      <w:r w:rsidRPr="00613304">
        <w:rPr>
          <w:rFonts w:cs="Times New Roman"/>
          <w:szCs w:val="24"/>
          <w:lang w:val="en-GB"/>
        </w:rPr>
        <w:t xml:space="preserve">different </w:t>
      </w:r>
      <w:r w:rsidR="00F54EE1">
        <w:rPr>
          <w:rFonts w:cs="Times New Roman"/>
          <w:szCs w:val="24"/>
          <w:lang w:val="en-GB"/>
        </w:rPr>
        <w:t>frequency</w:t>
      </w:r>
      <w:r w:rsidR="006428C6">
        <w:rPr>
          <w:rFonts w:cs="Times New Roman"/>
          <w:szCs w:val="24"/>
          <w:lang w:val="en-GB"/>
        </w:rPr>
        <w:t>. N</w:t>
      </w:r>
      <w:r w:rsidRPr="00613304">
        <w:rPr>
          <w:rFonts w:cs="Times New Roman"/>
          <w:szCs w:val="24"/>
          <w:lang w:val="en-GB"/>
        </w:rPr>
        <w:t>evertheless</w:t>
      </w:r>
      <w:r w:rsidR="006428C6">
        <w:rPr>
          <w:rFonts w:cs="Times New Roman"/>
          <w:szCs w:val="24"/>
          <w:lang w:val="en-GB"/>
        </w:rPr>
        <w:t>,</w:t>
      </w:r>
      <w:r w:rsidRPr="00613304">
        <w:rPr>
          <w:rFonts w:cs="Times New Roman"/>
          <w:szCs w:val="24"/>
          <w:lang w:val="en-GB"/>
        </w:rPr>
        <w:t xml:space="preserve"> after some time</w:t>
      </w:r>
      <w:r w:rsidR="006428C6">
        <w:rPr>
          <w:rFonts w:cs="Times New Roman"/>
          <w:szCs w:val="24"/>
          <w:lang w:val="en-GB"/>
        </w:rPr>
        <w:t>,</w:t>
      </w:r>
      <w:r w:rsidRPr="00613304">
        <w:rPr>
          <w:rFonts w:cs="Times New Roman"/>
          <w:szCs w:val="24"/>
          <w:lang w:val="en-GB"/>
        </w:rPr>
        <w:t xml:space="preserve"> one of them</w:t>
      </w:r>
      <w:r w:rsidR="00717E4A" w:rsidRPr="00613304">
        <w:rPr>
          <w:rFonts w:cs="Times New Roman"/>
          <w:szCs w:val="24"/>
          <w:lang w:val="en-GB"/>
        </w:rPr>
        <w:t xml:space="preserve"> usually</w:t>
      </w:r>
      <w:r w:rsidRPr="00613304">
        <w:rPr>
          <w:rFonts w:cs="Times New Roman"/>
          <w:szCs w:val="24"/>
          <w:lang w:val="en-GB"/>
        </w:rPr>
        <w:t xml:space="preserve"> prevail</w:t>
      </w:r>
      <w:r w:rsidR="00717E4A" w:rsidRPr="00613304">
        <w:rPr>
          <w:rFonts w:cs="Times New Roman"/>
          <w:szCs w:val="24"/>
          <w:lang w:val="en-GB"/>
        </w:rPr>
        <w:t>s</w:t>
      </w:r>
      <w:r w:rsidR="00F45245">
        <w:rPr>
          <w:rFonts w:cs="Times New Roman"/>
          <w:szCs w:val="24"/>
          <w:lang w:val="en-GB"/>
        </w:rPr>
        <w:t xml:space="preserve"> over</w:t>
      </w:r>
      <w:r w:rsidRPr="00613304">
        <w:rPr>
          <w:rFonts w:cs="Times New Roman"/>
          <w:szCs w:val="24"/>
          <w:lang w:val="en-GB"/>
        </w:rPr>
        <w:t xml:space="preserve"> the other</w:t>
      </w:r>
      <w:r w:rsidR="00F45245">
        <w:rPr>
          <w:rFonts w:cs="Times New Roman"/>
          <w:szCs w:val="24"/>
          <w:lang w:val="en-GB"/>
        </w:rPr>
        <w:t>s</w:t>
      </w:r>
      <w:r w:rsidRPr="00613304">
        <w:rPr>
          <w:rFonts w:cs="Times New Roman"/>
          <w:szCs w:val="24"/>
          <w:lang w:val="en-GB"/>
        </w:rPr>
        <w:t xml:space="preserve">. (Daneš, 1997,p.274) </w:t>
      </w:r>
      <w:r w:rsidR="00717E4A" w:rsidRPr="00613304">
        <w:rPr>
          <w:rFonts w:cs="Times New Roman"/>
          <w:szCs w:val="24"/>
          <w:lang w:val="en-GB"/>
        </w:rPr>
        <w:t>In t</w:t>
      </w:r>
      <w:r w:rsidRPr="00613304">
        <w:rPr>
          <w:rFonts w:cs="Times New Roman"/>
          <w:szCs w:val="24"/>
          <w:lang w:val="en-GB"/>
        </w:rPr>
        <w:t>he last variant</w:t>
      </w:r>
      <w:r w:rsidR="006428C6">
        <w:rPr>
          <w:rFonts w:cs="Times New Roman"/>
          <w:szCs w:val="24"/>
          <w:lang w:val="en-GB"/>
        </w:rPr>
        <w:t>, the</w:t>
      </w:r>
      <w:r w:rsidRPr="00613304">
        <w:rPr>
          <w:rFonts w:cs="Times New Roman"/>
          <w:szCs w:val="24"/>
          <w:lang w:val="en-GB"/>
        </w:rPr>
        <w:t xml:space="preserve"> Czech pronunciation of the borrowing is based on </w:t>
      </w:r>
      <w:r w:rsidR="006428C6">
        <w:rPr>
          <w:rFonts w:cs="Times New Roman"/>
          <w:szCs w:val="24"/>
          <w:lang w:val="en-GB"/>
        </w:rPr>
        <w:t>the</w:t>
      </w:r>
      <w:r w:rsidRPr="00613304">
        <w:rPr>
          <w:rFonts w:cs="Times New Roman"/>
          <w:szCs w:val="24"/>
          <w:lang w:val="en-GB"/>
        </w:rPr>
        <w:t xml:space="preserve"> English spelling</w:t>
      </w:r>
      <w:r w:rsidR="00717E4A" w:rsidRPr="00613304">
        <w:rPr>
          <w:rFonts w:cs="Times New Roman"/>
          <w:szCs w:val="24"/>
          <w:lang w:val="en-GB"/>
        </w:rPr>
        <w:t xml:space="preserve"> </w:t>
      </w:r>
      <w:r w:rsidR="00717E4A" w:rsidRPr="00613304">
        <w:rPr>
          <w:rFonts w:cs="Times New Roman"/>
          <w:i/>
          <w:iCs/>
          <w:szCs w:val="24"/>
          <w:lang w:val="en-GB"/>
        </w:rPr>
        <w:t>(e.g. radar)</w:t>
      </w:r>
      <w:r w:rsidRPr="00613304">
        <w:rPr>
          <w:rFonts w:cs="Times New Roman"/>
          <w:szCs w:val="24"/>
          <w:lang w:val="en-GB"/>
        </w:rPr>
        <w:t>. It is therefore obvious that the result of</w:t>
      </w:r>
      <w:r w:rsidR="006428C6">
        <w:rPr>
          <w:rFonts w:cs="Times New Roman"/>
          <w:szCs w:val="24"/>
          <w:lang w:val="en-GB"/>
        </w:rPr>
        <w:t xml:space="preserve"> the</w:t>
      </w:r>
      <w:r w:rsidRPr="00613304">
        <w:rPr>
          <w:rFonts w:cs="Times New Roman"/>
          <w:szCs w:val="24"/>
          <w:lang w:val="en-GB"/>
        </w:rPr>
        <w:t xml:space="preserve"> adaptation may be based on both – </w:t>
      </w:r>
      <w:r w:rsidR="006428C6">
        <w:rPr>
          <w:rFonts w:cs="Times New Roman"/>
          <w:szCs w:val="24"/>
          <w:lang w:val="en-GB"/>
        </w:rPr>
        <w:t xml:space="preserve">the </w:t>
      </w:r>
      <w:r w:rsidRPr="00613304">
        <w:rPr>
          <w:rFonts w:cs="Times New Roman"/>
          <w:szCs w:val="24"/>
          <w:lang w:val="en-GB"/>
        </w:rPr>
        <w:t>original spelling or</w:t>
      </w:r>
      <w:r w:rsidR="006428C6">
        <w:rPr>
          <w:rFonts w:cs="Times New Roman"/>
          <w:szCs w:val="24"/>
          <w:lang w:val="en-GB"/>
        </w:rPr>
        <w:t xml:space="preserve"> the</w:t>
      </w:r>
      <w:r w:rsidR="00D43D91">
        <w:rPr>
          <w:rFonts w:cs="Times New Roman"/>
          <w:szCs w:val="24"/>
          <w:lang w:val="en-GB"/>
        </w:rPr>
        <w:t> </w:t>
      </w:r>
      <w:r w:rsidRPr="00613304">
        <w:rPr>
          <w:rFonts w:cs="Times New Roman"/>
          <w:szCs w:val="24"/>
          <w:lang w:val="en-GB"/>
        </w:rPr>
        <w:t>original pronunciation.</w:t>
      </w:r>
      <w:r w:rsidR="00717E4A" w:rsidRPr="00613304">
        <w:rPr>
          <w:rFonts w:cs="Times New Roman"/>
          <w:szCs w:val="24"/>
          <w:lang w:val="en-GB"/>
        </w:rPr>
        <w:t xml:space="preserve"> (Svobodová, 2007, p.34-37)</w:t>
      </w:r>
    </w:p>
    <w:p w14:paraId="7F303152" w14:textId="11C43B1D" w:rsidR="00245076" w:rsidRPr="00613304" w:rsidRDefault="007E3331" w:rsidP="0067257C">
      <w:pPr>
        <w:rPr>
          <w:rFonts w:cs="Times New Roman"/>
          <w:szCs w:val="24"/>
          <w:lang w:val="en-GB"/>
        </w:rPr>
      </w:pPr>
      <w:r w:rsidRPr="00613304">
        <w:rPr>
          <w:rFonts w:cs="Times New Roman"/>
          <w:szCs w:val="24"/>
          <w:lang w:val="en-GB"/>
        </w:rPr>
        <w:t>Generally</w:t>
      </w:r>
      <w:r w:rsidR="00717E4A" w:rsidRPr="00613304">
        <w:rPr>
          <w:rFonts w:cs="Times New Roman"/>
          <w:szCs w:val="24"/>
          <w:lang w:val="en-GB"/>
        </w:rPr>
        <w:t>,</w:t>
      </w:r>
      <w:r w:rsidRPr="00613304">
        <w:rPr>
          <w:rFonts w:cs="Times New Roman"/>
          <w:szCs w:val="24"/>
          <w:lang w:val="en-GB"/>
        </w:rPr>
        <w:t xml:space="preserve"> it ca</w:t>
      </w:r>
      <w:r w:rsidR="00717E4A" w:rsidRPr="00613304">
        <w:rPr>
          <w:rFonts w:cs="Times New Roman"/>
          <w:szCs w:val="24"/>
          <w:lang w:val="en-GB"/>
        </w:rPr>
        <w:t>n</w:t>
      </w:r>
      <w:r w:rsidRPr="00613304">
        <w:rPr>
          <w:rFonts w:cs="Times New Roman"/>
          <w:szCs w:val="24"/>
          <w:lang w:val="en-GB"/>
        </w:rPr>
        <w:t xml:space="preserve"> be said that the process of </w:t>
      </w:r>
      <w:r w:rsidR="006428C6">
        <w:rPr>
          <w:rFonts w:cs="Times New Roman"/>
          <w:szCs w:val="24"/>
          <w:lang w:val="en-GB"/>
        </w:rPr>
        <w:t xml:space="preserve">the </w:t>
      </w:r>
      <w:r w:rsidRPr="00613304">
        <w:rPr>
          <w:rFonts w:cs="Times New Roman"/>
          <w:szCs w:val="24"/>
          <w:lang w:val="en-GB"/>
        </w:rPr>
        <w:t>phonological and</w:t>
      </w:r>
      <w:r w:rsidR="006428C6">
        <w:rPr>
          <w:rFonts w:cs="Times New Roman"/>
          <w:szCs w:val="24"/>
          <w:lang w:val="en-GB"/>
        </w:rPr>
        <w:t xml:space="preserve"> </w:t>
      </w:r>
      <w:r w:rsidRPr="00613304">
        <w:rPr>
          <w:rFonts w:cs="Times New Roman"/>
          <w:szCs w:val="24"/>
          <w:lang w:val="en-GB"/>
        </w:rPr>
        <w:t xml:space="preserve">graphical adaptation is considerably inconsistent and </w:t>
      </w:r>
      <w:r w:rsidR="00717E4A" w:rsidRPr="00613304">
        <w:rPr>
          <w:rFonts w:cs="Times New Roman"/>
          <w:szCs w:val="24"/>
          <w:lang w:val="en-GB"/>
        </w:rPr>
        <w:t xml:space="preserve">frequently </w:t>
      </w:r>
      <w:r w:rsidRPr="00613304">
        <w:rPr>
          <w:rFonts w:cs="Times New Roman"/>
          <w:szCs w:val="24"/>
          <w:lang w:val="en-GB"/>
        </w:rPr>
        <w:t>unpredictable. It is influenced by various factors</w:t>
      </w:r>
      <w:r w:rsidR="006428C6">
        <w:rPr>
          <w:rFonts w:cs="Times New Roman"/>
          <w:szCs w:val="24"/>
          <w:lang w:val="en-GB"/>
        </w:rPr>
        <w:t>,</w:t>
      </w:r>
      <w:r w:rsidRPr="00613304">
        <w:rPr>
          <w:rFonts w:cs="Times New Roman"/>
          <w:szCs w:val="24"/>
          <w:lang w:val="en-GB"/>
        </w:rPr>
        <w:t xml:space="preserve"> including the original form of the word</w:t>
      </w:r>
      <w:r w:rsidR="00717E4A" w:rsidRPr="00613304">
        <w:rPr>
          <w:rFonts w:cs="Times New Roman"/>
          <w:szCs w:val="24"/>
          <w:lang w:val="en-GB"/>
        </w:rPr>
        <w:t xml:space="preserve"> – the adaptation is fastest when</w:t>
      </w:r>
      <w:r w:rsidR="006428C6">
        <w:rPr>
          <w:rFonts w:cs="Times New Roman"/>
          <w:szCs w:val="24"/>
          <w:lang w:val="en-GB"/>
        </w:rPr>
        <w:t xml:space="preserve"> the</w:t>
      </w:r>
      <w:r w:rsidR="00717E4A" w:rsidRPr="00613304">
        <w:rPr>
          <w:rFonts w:cs="Times New Roman"/>
          <w:szCs w:val="24"/>
          <w:lang w:val="en-GB"/>
        </w:rPr>
        <w:t xml:space="preserve"> pronunciation and the written form of the borrowing differ only slightly</w:t>
      </w:r>
      <w:r w:rsidR="00A01CE7" w:rsidRPr="00613304">
        <w:rPr>
          <w:rFonts w:cs="Times New Roman"/>
          <w:szCs w:val="24"/>
          <w:lang w:val="en-GB"/>
        </w:rPr>
        <w:t xml:space="preserve"> </w:t>
      </w:r>
      <w:r w:rsidR="00A01CE7" w:rsidRPr="00613304">
        <w:rPr>
          <w:rFonts w:cs="Times New Roman"/>
          <w:i/>
          <w:iCs/>
          <w:szCs w:val="24"/>
          <w:lang w:val="en-GB"/>
        </w:rPr>
        <w:t>(e.g. sitcom – sitkom)</w:t>
      </w:r>
      <w:r w:rsidRPr="00613304">
        <w:rPr>
          <w:rFonts w:cs="Times New Roman"/>
          <w:szCs w:val="24"/>
          <w:lang w:val="en-GB"/>
        </w:rPr>
        <w:t xml:space="preserve">, the area of </w:t>
      </w:r>
      <w:r w:rsidR="006428C6">
        <w:rPr>
          <w:rFonts w:cs="Times New Roman"/>
          <w:szCs w:val="24"/>
          <w:lang w:val="en-GB"/>
        </w:rPr>
        <w:t xml:space="preserve">its </w:t>
      </w:r>
      <w:r w:rsidRPr="00613304">
        <w:rPr>
          <w:rFonts w:cs="Times New Roman"/>
          <w:szCs w:val="24"/>
          <w:lang w:val="en-GB"/>
        </w:rPr>
        <w:t>usage</w:t>
      </w:r>
      <w:r w:rsidR="00A84CC5">
        <w:rPr>
          <w:rFonts w:cs="Times New Roman"/>
          <w:szCs w:val="24"/>
          <w:lang w:val="en-GB"/>
        </w:rPr>
        <w:t>,</w:t>
      </w:r>
      <w:r w:rsidR="00A01CE7" w:rsidRPr="00613304">
        <w:rPr>
          <w:rFonts w:cs="Times New Roman"/>
          <w:szCs w:val="24"/>
          <w:lang w:val="en-GB"/>
        </w:rPr>
        <w:t xml:space="preserve"> and</w:t>
      </w:r>
      <w:r w:rsidRPr="00613304">
        <w:rPr>
          <w:rFonts w:cs="Times New Roman"/>
          <w:szCs w:val="24"/>
          <w:lang w:val="en-GB"/>
        </w:rPr>
        <w:t xml:space="preserve"> </w:t>
      </w:r>
      <w:r w:rsidR="00A01CE7" w:rsidRPr="00613304">
        <w:rPr>
          <w:rFonts w:cs="Times New Roman"/>
          <w:szCs w:val="24"/>
          <w:lang w:val="en-GB"/>
        </w:rPr>
        <w:t xml:space="preserve">the </w:t>
      </w:r>
      <w:r w:rsidRPr="00613304">
        <w:rPr>
          <w:rFonts w:cs="Times New Roman"/>
          <w:szCs w:val="24"/>
          <w:lang w:val="en-GB"/>
        </w:rPr>
        <w:t>type of users</w:t>
      </w:r>
      <w:r w:rsidR="00A01CE7" w:rsidRPr="00613304">
        <w:rPr>
          <w:rFonts w:cs="Times New Roman"/>
          <w:szCs w:val="24"/>
          <w:lang w:val="en-GB"/>
        </w:rPr>
        <w:t xml:space="preserve"> – professionals tend to use the original form as they benefit from its international character.</w:t>
      </w:r>
      <w:r w:rsidRPr="00613304">
        <w:rPr>
          <w:rFonts w:cs="Times New Roman"/>
          <w:szCs w:val="24"/>
          <w:lang w:val="en-GB"/>
        </w:rPr>
        <w:t xml:space="preserve"> </w:t>
      </w:r>
      <w:r w:rsidR="00A84CC5">
        <w:rPr>
          <w:rFonts w:cs="Times New Roman"/>
          <w:szCs w:val="24"/>
          <w:lang w:val="en-GB"/>
        </w:rPr>
        <w:t>A c</w:t>
      </w:r>
      <w:r w:rsidRPr="00613304">
        <w:rPr>
          <w:rFonts w:cs="Times New Roman"/>
          <w:szCs w:val="24"/>
          <w:lang w:val="en-GB"/>
        </w:rPr>
        <w:t xml:space="preserve">rucial role </w:t>
      </w:r>
      <w:r w:rsidR="00717E4A" w:rsidRPr="00613304">
        <w:rPr>
          <w:rFonts w:cs="Times New Roman"/>
          <w:szCs w:val="24"/>
          <w:lang w:val="en-GB"/>
        </w:rPr>
        <w:t>is also played by</w:t>
      </w:r>
      <w:r w:rsidRPr="00613304">
        <w:rPr>
          <w:rFonts w:cs="Times New Roman"/>
          <w:szCs w:val="24"/>
          <w:lang w:val="en-GB"/>
        </w:rPr>
        <w:t xml:space="preserve"> knowledge of English – while people who speak English tend to prefer </w:t>
      </w:r>
      <w:r w:rsidR="006428C6">
        <w:rPr>
          <w:rFonts w:cs="Times New Roman"/>
          <w:szCs w:val="24"/>
          <w:lang w:val="en-GB"/>
        </w:rPr>
        <w:t xml:space="preserve">the </w:t>
      </w:r>
      <w:r w:rsidRPr="00613304">
        <w:rPr>
          <w:rFonts w:cs="Times New Roman"/>
          <w:szCs w:val="24"/>
          <w:lang w:val="en-GB"/>
        </w:rPr>
        <w:t>original spelling</w:t>
      </w:r>
      <w:r w:rsidR="00A01CE7" w:rsidRPr="00613304">
        <w:rPr>
          <w:rFonts w:cs="Times New Roman"/>
          <w:szCs w:val="24"/>
          <w:lang w:val="en-GB"/>
        </w:rPr>
        <w:t xml:space="preserve"> and pronunciat</w:t>
      </w:r>
      <w:r w:rsidR="00F54EE1">
        <w:rPr>
          <w:rFonts w:cs="Times New Roman"/>
          <w:szCs w:val="24"/>
          <w:lang w:val="en-GB"/>
        </w:rPr>
        <w:t>i</w:t>
      </w:r>
      <w:r w:rsidR="00A01CE7" w:rsidRPr="00613304">
        <w:rPr>
          <w:rFonts w:cs="Times New Roman"/>
          <w:szCs w:val="24"/>
          <w:lang w:val="en-GB"/>
        </w:rPr>
        <w:t>on, for other users</w:t>
      </w:r>
      <w:r w:rsidR="00D43D91">
        <w:rPr>
          <w:rFonts w:cs="Times New Roman"/>
          <w:szCs w:val="24"/>
          <w:lang w:val="en-GB"/>
        </w:rPr>
        <w:t>,</w:t>
      </w:r>
      <w:r w:rsidR="00A01CE7" w:rsidRPr="00613304">
        <w:rPr>
          <w:rFonts w:cs="Times New Roman"/>
          <w:szCs w:val="24"/>
          <w:lang w:val="en-GB"/>
        </w:rPr>
        <w:t xml:space="preserve"> </w:t>
      </w:r>
      <w:r w:rsidR="006428C6">
        <w:rPr>
          <w:rFonts w:cs="Times New Roman"/>
          <w:szCs w:val="24"/>
          <w:lang w:val="en-GB"/>
        </w:rPr>
        <w:t xml:space="preserve">the </w:t>
      </w:r>
      <w:r w:rsidRPr="00613304">
        <w:rPr>
          <w:rFonts w:cs="Times New Roman"/>
          <w:szCs w:val="24"/>
          <w:lang w:val="en-GB"/>
        </w:rPr>
        <w:t>adaptation</w:t>
      </w:r>
      <w:r w:rsidR="00A01CE7" w:rsidRPr="00613304">
        <w:rPr>
          <w:rFonts w:cs="Times New Roman"/>
          <w:szCs w:val="24"/>
          <w:lang w:val="en-GB"/>
        </w:rPr>
        <w:t xml:space="preserve"> in terms of both - phonology and spelling</w:t>
      </w:r>
      <w:r w:rsidRPr="00613304">
        <w:rPr>
          <w:rFonts w:cs="Times New Roman"/>
          <w:szCs w:val="24"/>
          <w:lang w:val="en-GB"/>
        </w:rPr>
        <w:t xml:space="preserve"> </w:t>
      </w:r>
      <w:r w:rsidR="00A01CE7" w:rsidRPr="00613304">
        <w:rPr>
          <w:rFonts w:cs="Times New Roman"/>
          <w:szCs w:val="24"/>
          <w:lang w:val="en-GB"/>
        </w:rPr>
        <w:t xml:space="preserve">- </w:t>
      </w:r>
      <w:r w:rsidRPr="00613304">
        <w:rPr>
          <w:rFonts w:cs="Times New Roman"/>
          <w:szCs w:val="24"/>
          <w:lang w:val="en-GB"/>
        </w:rPr>
        <w:t xml:space="preserve">is helpful. </w:t>
      </w:r>
      <w:r w:rsidR="00A01CE7" w:rsidRPr="00613304">
        <w:rPr>
          <w:rFonts w:cs="Times New Roman"/>
          <w:szCs w:val="24"/>
          <w:lang w:val="en-GB"/>
        </w:rPr>
        <w:t xml:space="preserve">(Mravinacová, 2005, p.190-191) </w:t>
      </w:r>
    </w:p>
    <w:p w14:paraId="4824841E" w14:textId="77777777" w:rsidR="007E3331" w:rsidRPr="00613304" w:rsidRDefault="007E3331" w:rsidP="007E3331">
      <w:pPr>
        <w:pStyle w:val="BC2"/>
        <w:rPr>
          <w:lang w:val="en-GB"/>
        </w:rPr>
      </w:pPr>
      <w:bookmarkStart w:id="12" w:name="_Toc76111572"/>
      <w:r w:rsidRPr="00613304">
        <w:rPr>
          <w:lang w:val="en-GB"/>
        </w:rPr>
        <w:t>Morphological adaptation</w:t>
      </w:r>
      <w:bookmarkEnd w:id="12"/>
    </w:p>
    <w:p w14:paraId="3AC787E6" w14:textId="39BFE6F0" w:rsidR="000B3903" w:rsidRPr="00613304" w:rsidRDefault="006428C6" w:rsidP="000B3903">
      <w:pPr>
        <w:rPr>
          <w:rFonts w:cs="Times New Roman"/>
          <w:szCs w:val="24"/>
          <w:lang w:val="en-GB"/>
        </w:rPr>
      </w:pPr>
      <w:r>
        <w:rPr>
          <w:rFonts w:cs="Times New Roman"/>
          <w:szCs w:val="24"/>
          <w:lang w:val="en-GB"/>
        </w:rPr>
        <w:t>Svobodová (2007) states that a</w:t>
      </w:r>
      <w:r w:rsidR="007E3331" w:rsidRPr="00613304">
        <w:rPr>
          <w:rFonts w:cs="Times New Roman"/>
          <w:szCs w:val="24"/>
          <w:lang w:val="en-GB"/>
        </w:rPr>
        <w:t xml:space="preserve">s the Czech language is based on inflection, it is natural that borrowed words, regardless </w:t>
      </w:r>
      <w:r w:rsidR="00F52CDA">
        <w:rPr>
          <w:rFonts w:cs="Times New Roman"/>
          <w:szCs w:val="24"/>
          <w:lang w:val="en-GB"/>
        </w:rPr>
        <w:t xml:space="preserve">of </w:t>
      </w:r>
      <w:r w:rsidR="007E3331" w:rsidRPr="00613304">
        <w:rPr>
          <w:rFonts w:cs="Times New Roman"/>
          <w:szCs w:val="24"/>
          <w:lang w:val="en-GB"/>
        </w:rPr>
        <w:t xml:space="preserve">the original language, need to be adapted in morphological terms that would correspond with the Czech inflectional grammatical system. Without this process, integration of the unit would be highly complicated and confusing because </w:t>
      </w:r>
      <w:r w:rsidR="0067257C" w:rsidRPr="00613304">
        <w:rPr>
          <w:rFonts w:cs="Times New Roman"/>
          <w:szCs w:val="24"/>
          <w:lang w:val="en-GB"/>
        </w:rPr>
        <w:t xml:space="preserve">Czech speakers </w:t>
      </w:r>
      <w:r w:rsidR="007E3331" w:rsidRPr="00613304">
        <w:rPr>
          <w:rFonts w:cs="Times New Roman"/>
          <w:szCs w:val="24"/>
          <w:lang w:val="en-GB"/>
        </w:rPr>
        <w:t xml:space="preserve">would not be able to determine how </w:t>
      </w:r>
      <w:r w:rsidR="0067257C" w:rsidRPr="00613304">
        <w:rPr>
          <w:rFonts w:cs="Times New Roman"/>
          <w:szCs w:val="24"/>
          <w:lang w:val="en-GB"/>
        </w:rPr>
        <w:t>to us</w:t>
      </w:r>
      <w:r w:rsidR="007E3331" w:rsidRPr="00613304">
        <w:rPr>
          <w:rFonts w:cs="Times New Roman"/>
          <w:szCs w:val="24"/>
          <w:lang w:val="en-GB"/>
        </w:rPr>
        <w:t xml:space="preserve">e </w:t>
      </w:r>
      <w:r w:rsidR="0067257C" w:rsidRPr="00613304">
        <w:rPr>
          <w:rFonts w:cs="Times New Roman"/>
          <w:szCs w:val="24"/>
          <w:lang w:val="en-GB"/>
        </w:rPr>
        <w:t xml:space="preserve">the word </w:t>
      </w:r>
      <w:r w:rsidR="007E3331" w:rsidRPr="00613304">
        <w:rPr>
          <w:rFonts w:cs="Times New Roman"/>
          <w:szCs w:val="24"/>
          <w:lang w:val="en-GB"/>
        </w:rPr>
        <w:t>in context</w:t>
      </w:r>
      <w:r>
        <w:rPr>
          <w:rFonts w:cs="Times New Roman"/>
          <w:szCs w:val="24"/>
          <w:lang w:val="en-GB"/>
        </w:rPr>
        <w:t>. I</w:t>
      </w:r>
      <w:r w:rsidR="000B3903" w:rsidRPr="00613304">
        <w:rPr>
          <w:rFonts w:cs="Times New Roman"/>
          <w:szCs w:val="24"/>
          <w:lang w:val="en-GB"/>
        </w:rPr>
        <w:t>t would be necessary to express all gram</w:t>
      </w:r>
      <w:r w:rsidR="00F54EE1">
        <w:rPr>
          <w:rFonts w:cs="Times New Roman"/>
          <w:szCs w:val="24"/>
          <w:lang w:val="en-GB"/>
        </w:rPr>
        <w:t>m</w:t>
      </w:r>
      <w:r w:rsidR="000B3903" w:rsidRPr="00613304">
        <w:rPr>
          <w:rFonts w:cs="Times New Roman"/>
          <w:szCs w:val="24"/>
          <w:lang w:val="en-GB"/>
        </w:rPr>
        <w:t>atical categories syntactically</w:t>
      </w:r>
      <w:r>
        <w:rPr>
          <w:rFonts w:cs="Times New Roman"/>
          <w:szCs w:val="24"/>
          <w:lang w:val="en-GB"/>
        </w:rPr>
        <w:t>,</w:t>
      </w:r>
      <w:r w:rsidR="000B3903" w:rsidRPr="00613304">
        <w:rPr>
          <w:rFonts w:cs="Times New Roman"/>
          <w:szCs w:val="24"/>
          <w:lang w:val="en-GB"/>
        </w:rPr>
        <w:t xml:space="preserve"> which is </w:t>
      </w:r>
      <w:r>
        <w:rPr>
          <w:rFonts w:cs="Times New Roman"/>
          <w:szCs w:val="24"/>
          <w:lang w:val="en-GB"/>
        </w:rPr>
        <w:t xml:space="preserve">a </w:t>
      </w:r>
      <w:r w:rsidR="000B3903" w:rsidRPr="00613304">
        <w:rPr>
          <w:rFonts w:cs="Times New Roman"/>
          <w:szCs w:val="24"/>
          <w:lang w:val="en-GB"/>
        </w:rPr>
        <w:t>rather atypical phenomenon for the Czech language</w:t>
      </w:r>
      <w:r w:rsidR="007E3331" w:rsidRPr="00613304">
        <w:rPr>
          <w:rFonts w:cs="Times New Roman"/>
          <w:szCs w:val="24"/>
          <w:lang w:val="en-GB"/>
        </w:rPr>
        <w:t xml:space="preserve">. </w:t>
      </w:r>
      <w:r w:rsidR="000B3903" w:rsidRPr="00613304">
        <w:rPr>
          <w:rFonts w:cs="Times New Roman"/>
          <w:szCs w:val="24"/>
          <w:lang w:val="en-GB"/>
        </w:rPr>
        <w:t>(Svobodová, 2007, p.50)</w:t>
      </w:r>
    </w:p>
    <w:p w14:paraId="3BED4B2A" w14:textId="26C877F3" w:rsidR="007E3331" w:rsidRPr="00613304" w:rsidRDefault="006428C6" w:rsidP="000B3903">
      <w:pPr>
        <w:rPr>
          <w:rFonts w:cs="Times New Roman"/>
          <w:szCs w:val="24"/>
          <w:lang w:val="en-GB"/>
        </w:rPr>
      </w:pPr>
      <w:r>
        <w:rPr>
          <w:rFonts w:cs="Times New Roman"/>
          <w:szCs w:val="24"/>
          <w:lang w:val="en-GB"/>
        </w:rPr>
        <w:t>According to Bozděchová (1997), t</w:t>
      </w:r>
      <w:r w:rsidR="007E3331" w:rsidRPr="00613304">
        <w:rPr>
          <w:rFonts w:cs="Times New Roman"/>
          <w:szCs w:val="24"/>
          <w:lang w:val="en-GB"/>
        </w:rPr>
        <w:t xml:space="preserve">he </w:t>
      </w:r>
      <w:r w:rsidR="000B3903" w:rsidRPr="00613304">
        <w:rPr>
          <w:rFonts w:cs="Times New Roman"/>
          <w:szCs w:val="24"/>
          <w:lang w:val="en-GB"/>
        </w:rPr>
        <w:t xml:space="preserve">time </w:t>
      </w:r>
      <w:r w:rsidR="007E3331" w:rsidRPr="00613304">
        <w:rPr>
          <w:rFonts w:cs="Times New Roman"/>
          <w:szCs w:val="24"/>
          <w:lang w:val="en-GB"/>
        </w:rPr>
        <w:t>period that is needed for morphological adaptation varies. Very often</w:t>
      </w:r>
      <w:r>
        <w:rPr>
          <w:rFonts w:cs="Times New Roman"/>
          <w:szCs w:val="24"/>
          <w:lang w:val="en-GB"/>
        </w:rPr>
        <w:t>,</w:t>
      </w:r>
      <w:r w:rsidR="007E3331" w:rsidRPr="00613304">
        <w:rPr>
          <w:rFonts w:cs="Times New Roman"/>
          <w:szCs w:val="24"/>
          <w:lang w:val="en-GB"/>
        </w:rPr>
        <w:t xml:space="preserve"> it happens quickly – at the early stage of the borrowing process regardless </w:t>
      </w:r>
      <w:r w:rsidR="00F52CDA">
        <w:rPr>
          <w:rFonts w:cs="Times New Roman"/>
          <w:szCs w:val="24"/>
          <w:lang w:val="en-GB"/>
        </w:rPr>
        <w:t xml:space="preserve">of </w:t>
      </w:r>
      <w:r w:rsidR="007E3331" w:rsidRPr="00613304">
        <w:rPr>
          <w:rFonts w:cs="Times New Roman"/>
          <w:szCs w:val="24"/>
          <w:lang w:val="en-GB"/>
        </w:rPr>
        <w:t xml:space="preserve">the level of </w:t>
      </w:r>
      <w:r>
        <w:rPr>
          <w:rFonts w:cs="Times New Roman"/>
          <w:szCs w:val="24"/>
          <w:lang w:val="en-GB"/>
        </w:rPr>
        <w:t xml:space="preserve">the </w:t>
      </w:r>
      <w:r w:rsidR="007E3331" w:rsidRPr="00613304">
        <w:rPr>
          <w:rFonts w:cs="Times New Roman"/>
          <w:szCs w:val="24"/>
          <w:lang w:val="en-GB"/>
        </w:rPr>
        <w:t xml:space="preserve">phonological or </w:t>
      </w:r>
      <w:r>
        <w:rPr>
          <w:rFonts w:cs="Times New Roman"/>
          <w:szCs w:val="24"/>
          <w:lang w:val="en-GB"/>
        </w:rPr>
        <w:t xml:space="preserve">the </w:t>
      </w:r>
      <w:r w:rsidR="007E3331" w:rsidRPr="00613304">
        <w:rPr>
          <w:rFonts w:cs="Times New Roman"/>
          <w:szCs w:val="24"/>
          <w:lang w:val="en-GB"/>
        </w:rPr>
        <w:t xml:space="preserve">graphical adaptation. </w:t>
      </w:r>
      <w:r>
        <w:rPr>
          <w:rFonts w:cs="Times New Roman"/>
          <w:szCs w:val="24"/>
          <w:lang w:val="en-GB"/>
        </w:rPr>
        <w:t>On</w:t>
      </w:r>
      <w:r w:rsidR="007E3331" w:rsidRPr="00613304">
        <w:rPr>
          <w:rFonts w:cs="Times New Roman"/>
          <w:szCs w:val="24"/>
          <w:lang w:val="en-GB"/>
        </w:rPr>
        <w:t xml:space="preserve"> the other hand, </w:t>
      </w:r>
      <w:r>
        <w:rPr>
          <w:rFonts w:cs="Times New Roman"/>
          <w:szCs w:val="24"/>
          <w:lang w:val="en-GB"/>
        </w:rPr>
        <w:t xml:space="preserve">in some cases, the </w:t>
      </w:r>
      <w:r w:rsidR="007E3331" w:rsidRPr="00613304">
        <w:rPr>
          <w:rFonts w:cs="Times New Roman"/>
          <w:szCs w:val="24"/>
          <w:lang w:val="en-GB"/>
        </w:rPr>
        <w:t>adaptation in grammatical terms is very slow, occasionally even ambiguous</w:t>
      </w:r>
      <w:r w:rsidR="00F52CDA">
        <w:rPr>
          <w:rFonts w:cs="Times New Roman"/>
          <w:szCs w:val="24"/>
          <w:lang w:val="en-GB"/>
        </w:rPr>
        <w:t>,</w:t>
      </w:r>
      <w:r w:rsidR="007E3331" w:rsidRPr="00613304">
        <w:rPr>
          <w:rFonts w:cs="Times New Roman"/>
          <w:szCs w:val="24"/>
          <w:lang w:val="en-GB"/>
        </w:rPr>
        <w:t xml:space="preserve"> and may never be finished. (Bozděchová, 1997, p.274)</w:t>
      </w:r>
    </w:p>
    <w:p w14:paraId="1969630D" w14:textId="5BFF6C2E" w:rsidR="007E3331" w:rsidRPr="00613304" w:rsidRDefault="006428C6" w:rsidP="007E3331">
      <w:pPr>
        <w:rPr>
          <w:rFonts w:cs="Times New Roman"/>
          <w:szCs w:val="24"/>
          <w:lang w:val="en-GB"/>
        </w:rPr>
      </w:pPr>
      <w:r>
        <w:rPr>
          <w:rFonts w:cs="Times New Roman"/>
          <w:szCs w:val="24"/>
          <w:lang w:val="en-GB"/>
        </w:rPr>
        <w:t>As the</w:t>
      </w:r>
      <w:r w:rsidR="007E3331" w:rsidRPr="00613304">
        <w:rPr>
          <w:rFonts w:cs="Times New Roman"/>
          <w:szCs w:val="24"/>
          <w:lang w:val="en-GB"/>
        </w:rPr>
        <w:t xml:space="preserve"> first and the essential part of </w:t>
      </w:r>
      <w:r>
        <w:rPr>
          <w:rFonts w:cs="Times New Roman"/>
          <w:szCs w:val="24"/>
          <w:lang w:val="en-GB"/>
        </w:rPr>
        <w:t xml:space="preserve">the </w:t>
      </w:r>
      <w:r w:rsidR="007E3331" w:rsidRPr="00613304">
        <w:rPr>
          <w:rFonts w:cs="Times New Roman"/>
          <w:szCs w:val="24"/>
          <w:lang w:val="en-GB"/>
        </w:rPr>
        <w:t>morphological adaptation</w:t>
      </w:r>
      <w:r>
        <w:rPr>
          <w:rFonts w:cs="Times New Roman"/>
          <w:szCs w:val="24"/>
          <w:lang w:val="en-GB"/>
        </w:rPr>
        <w:t xml:space="preserve"> Svobodová (2007) mentions</w:t>
      </w:r>
      <w:r w:rsidR="007E3331" w:rsidRPr="00613304">
        <w:rPr>
          <w:rFonts w:cs="Times New Roman"/>
          <w:szCs w:val="24"/>
          <w:lang w:val="en-GB"/>
        </w:rPr>
        <w:t xml:space="preserve"> the assignment of the foreign unit to one of the word classes. Based on the classification of the word</w:t>
      </w:r>
      <w:r>
        <w:rPr>
          <w:rFonts w:cs="Times New Roman"/>
          <w:szCs w:val="24"/>
          <w:lang w:val="en-GB"/>
        </w:rPr>
        <w:t>,</w:t>
      </w:r>
      <w:r w:rsidR="007E3331" w:rsidRPr="00613304">
        <w:rPr>
          <w:rFonts w:cs="Times New Roman"/>
          <w:szCs w:val="24"/>
          <w:lang w:val="en-GB"/>
        </w:rPr>
        <w:t xml:space="preserve"> </w:t>
      </w:r>
      <w:r w:rsidR="00C70091" w:rsidRPr="00613304">
        <w:rPr>
          <w:rFonts w:cs="Times New Roman"/>
          <w:szCs w:val="24"/>
          <w:lang w:val="en-GB"/>
        </w:rPr>
        <w:t xml:space="preserve">it </w:t>
      </w:r>
      <w:r w:rsidR="000B3903" w:rsidRPr="00613304">
        <w:rPr>
          <w:rFonts w:cs="Times New Roman"/>
          <w:szCs w:val="24"/>
          <w:lang w:val="en-GB"/>
        </w:rPr>
        <w:t>is considered</w:t>
      </w:r>
      <w:r w:rsidR="007E3331" w:rsidRPr="00613304">
        <w:rPr>
          <w:rFonts w:cs="Times New Roman"/>
          <w:szCs w:val="24"/>
          <w:lang w:val="en-GB"/>
        </w:rPr>
        <w:t xml:space="preserve"> either </w:t>
      </w:r>
      <w:r>
        <w:rPr>
          <w:rFonts w:cs="Times New Roman"/>
          <w:szCs w:val="24"/>
          <w:lang w:val="en-GB"/>
        </w:rPr>
        <w:t xml:space="preserve">an </w:t>
      </w:r>
      <w:r w:rsidR="007E3331" w:rsidRPr="00613304">
        <w:rPr>
          <w:rFonts w:cs="Times New Roman"/>
          <w:szCs w:val="24"/>
          <w:lang w:val="en-GB"/>
        </w:rPr>
        <w:t xml:space="preserve">inflecting </w:t>
      </w:r>
      <w:r>
        <w:rPr>
          <w:rFonts w:cs="Times New Roman"/>
          <w:szCs w:val="24"/>
          <w:lang w:val="en-GB"/>
        </w:rPr>
        <w:t xml:space="preserve">or a non-inflecting </w:t>
      </w:r>
      <w:r w:rsidR="000B3903" w:rsidRPr="00613304">
        <w:rPr>
          <w:rFonts w:cs="Times New Roman"/>
          <w:szCs w:val="24"/>
          <w:lang w:val="en-GB"/>
        </w:rPr>
        <w:t>lexeme</w:t>
      </w:r>
      <w:r>
        <w:rPr>
          <w:rFonts w:cs="Times New Roman"/>
          <w:szCs w:val="24"/>
          <w:lang w:val="en-GB"/>
        </w:rPr>
        <w:t>.</w:t>
      </w:r>
      <w:r w:rsidR="007E3331" w:rsidRPr="00613304">
        <w:rPr>
          <w:rFonts w:cs="Times New Roman"/>
          <w:szCs w:val="24"/>
          <w:lang w:val="en-GB"/>
        </w:rPr>
        <w:t xml:space="preserve"> </w:t>
      </w:r>
      <w:r>
        <w:rPr>
          <w:rFonts w:cs="Times New Roman"/>
          <w:szCs w:val="24"/>
          <w:lang w:val="en-GB"/>
        </w:rPr>
        <w:t>In the first case, it</w:t>
      </w:r>
      <w:r w:rsidR="007E3331" w:rsidRPr="00613304">
        <w:rPr>
          <w:rFonts w:cs="Times New Roman"/>
          <w:szCs w:val="24"/>
          <w:lang w:val="en-GB"/>
        </w:rPr>
        <w:t xml:space="preserve"> </w:t>
      </w:r>
      <w:r w:rsidR="00C70091" w:rsidRPr="00613304">
        <w:rPr>
          <w:rFonts w:cs="Times New Roman"/>
          <w:szCs w:val="24"/>
          <w:lang w:val="en-GB"/>
        </w:rPr>
        <w:t>needs to be</w:t>
      </w:r>
      <w:r w:rsidR="007E3331" w:rsidRPr="00613304">
        <w:rPr>
          <w:rFonts w:cs="Times New Roman"/>
          <w:szCs w:val="24"/>
          <w:lang w:val="en-GB"/>
        </w:rPr>
        <w:t xml:space="preserve"> declined or conjugated according to the context</w:t>
      </w:r>
      <w:r>
        <w:rPr>
          <w:rFonts w:cs="Times New Roman"/>
          <w:szCs w:val="24"/>
          <w:lang w:val="en-GB"/>
        </w:rPr>
        <w:t>. In</w:t>
      </w:r>
      <w:r w:rsidR="00C70091" w:rsidRPr="00613304">
        <w:rPr>
          <w:rFonts w:cs="Times New Roman"/>
          <w:szCs w:val="24"/>
          <w:lang w:val="en-GB"/>
        </w:rPr>
        <w:t xml:space="preserve"> the</w:t>
      </w:r>
      <w:r>
        <w:rPr>
          <w:rFonts w:cs="Times New Roman"/>
          <w:szCs w:val="24"/>
          <w:lang w:val="en-GB"/>
        </w:rPr>
        <w:t xml:space="preserve"> latter</w:t>
      </w:r>
      <w:r w:rsidR="00C70091" w:rsidRPr="00613304">
        <w:rPr>
          <w:rFonts w:cs="Times New Roman"/>
          <w:szCs w:val="24"/>
          <w:lang w:val="en-GB"/>
        </w:rPr>
        <w:t xml:space="preserve"> case</w:t>
      </w:r>
      <w:r>
        <w:rPr>
          <w:rFonts w:cs="Times New Roman"/>
          <w:szCs w:val="24"/>
          <w:lang w:val="en-GB"/>
        </w:rPr>
        <w:t>,</w:t>
      </w:r>
      <w:r w:rsidR="00C70091" w:rsidRPr="00613304">
        <w:rPr>
          <w:rFonts w:cs="Times New Roman"/>
          <w:szCs w:val="24"/>
          <w:lang w:val="en-GB"/>
        </w:rPr>
        <w:t xml:space="preserve"> </w:t>
      </w:r>
      <w:r>
        <w:rPr>
          <w:rFonts w:cs="Times New Roman"/>
          <w:szCs w:val="24"/>
          <w:lang w:val="en-GB"/>
        </w:rPr>
        <w:t xml:space="preserve">its </w:t>
      </w:r>
      <w:r w:rsidR="00C70091" w:rsidRPr="00613304">
        <w:rPr>
          <w:rFonts w:cs="Times New Roman"/>
          <w:szCs w:val="24"/>
          <w:lang w:val="en-GB"/>
        </w:rPr>
        <w:t>form remains the same without the need for declension or conjugation.</w:t>
      </w:r>
      <w:r w:rsidR="007E3331" w:rsidRPr="00613304">
        <w:rPr>
          <w:rFonts w:cs="Times New Roman"/>
          <w:szCs w:val="24"/>
          <w:lang w:val="en-GB"/>
        </w:rPr>
        <w:t xml:space="preserve"> Most borrowings are </w:t>
      </w:r>
      <w:r w:rsidR="007E3331" w:rsidRPr="00613304">
        <w:rPr>
          <w:rFonts w:cs="Times New Roman"/>
          <w:szCs w:val="24"/>
          <w:lang w:val="en-GB"/>
        </w:rPr>
        <w:lastRenderedPageBreak/>
        <w:t>classified as substantives</w:t>
      </w:r>
      <w:r>
        <w:rPr>
          <w:rFonts w:cs="Times New Roman"/>
          <w:szCs w:val="24"/>
          <w:lang w:val="en-GB"/>
        </w:rPr>
        <w:t>; nevertheless,</w:t>
      </w:r>
      <w:r w:rsidR="00C70091" w:rsidRPr="00613304">
        <w:rPr>
          <w:rFonts w:cs="Times New Roman"/>
          <w:szCs w:val="24"/>
          <w:lang w:val="en-GB"/>
        </w:rPr>
        <w:t xml:space="preserve"> </w:t>
      </w:r>
      <w:r w:rsidR="007E3331" w:rsidRPr="00613304">
        <w:rPr>
          <w:rFonts w:cs="Times New Roman"/>
          <w:szCs w:val="24"/>
          <w:lang w:val="en-GB"/>
        </w:rPr>
        <w:t>the occur</w:t>
      </w:r>
      <w:r w:rsidR="00F54EE1">
        <w:rPr>
          <w:rFonts w:cs="Times New Roman"/>
          <w:szCs w:val="24"/>
          <w:lang w:val="en-GB"/>
        </w:rPr>
        <w:t>r</w:t>
      </w:r>
      <w:r w:rsidR="007E3331" w:rsidRPr="00613304">
        <w:rPr>
          <w:rFonts w:cs="Times New Roman"/>
          <w:szCs w:val="24"/>
          <w:lang w:val="en-GB"/>
        </w:rPr>
        <w:t>ence of verbs and adjectives is also quite common. Other word classes</w:t>
      </w:r>
      <w:r>
        <w:rPr>
          <w:rFonts w:cs="Times New Roman"/>
          <w:szCs w:val="24"/>
          <w:lang w:val="en-GB"/>
        </w:rPr>
        <w:t xml:space="preserve"> </w:t>
      </w:r>
      <w:r w:rsidR="007E3331" w:rsidRPr="00613304">
        <w:rPr>
          <w:rFonts w:cs="Times New Roman"/>
          <w:szCs w:val="24"/>
          <w:lang w:val="en-GB"/>
        </w:rPr>
        <w:t>are represented only peripherally. (Svobodová, 2007, p.50-51)</w:t>
      </w:r>
    </w:p>
    <w:p w14:paraId="7B09A690" w14:textId="06A4494A" w:rsidR="007E3331" w:rsidRPr="00613304" w:rsidRDefault="006428C6" w:rsidP="007701A4">
      <w:pPr>
        <w:rPr>
          <w:rFonts w:cs="Times New Roman"/>
          <w:szCs w:val="24"/>
          <w:lang w:val="en-GB"/>
        </w:rPr>
      </w:pPr>
      <w:r>
        <w:rPr>
          <w:rFonts w:cs="Times New Roman"/>
          <w:szCs w:val="24"/>
          <w:lang w:val="en-GB"/>
        </w:rPr>
        <w:t>Svobodová (2009) explains that f</w:t>
      </w:r>
      <w:r w:rsidR="007E3331" w:rsidRPr="00613304">
        <w:rPr>
          <w:rFonts w:cs="Times New Roman"/>
          <w:szCs w:val="24"/>
          <w:lang w:val="en-GB"/>
        </w:rPr>
        <w:t>urther morphological classification concerns only substantives – this stage includes their assignment to one of the genders: masculine, feminine</w:t>
      </w:r>
      <w:r w:rsidR="00F52CDA">
        <w:rPr>
          <w:rFonts w:cs="Times New Roman"/>
          <w:szCs w:val="24"/>
          <w:lang w:val="en-GB"/>
        </w:rPr>
        <w:t>,</w:t>
      </w:r>
      <w:r w:rsidR="007E3331" w:rsidRPr="00613304">
        <w:rPr>
          <w:rFonts w:cs="Times New Roman"/>
          <w:szCs w:val="24"/>
          <w:lang w:val="en-GB"/>
        </w:rPr>
        <w:t xml:space="preserve"> or neuter. Even though the types of genders in English correspond with the Cze</w:t>
      </w:r>
      <w:r w:rsidR="00C70091" w:rsidRPr="00613304">
        <w:rPr>
          <w:rFonts w:cs="Times New Roman"/>
          <w:szCs w:val="24"/>
          <w:lang w:val="en-GB"/>
        </w:rPr>
        <w:t>c</w:t>
      </w:r>
      <w:r w:rsidR="007E3331" w:rsidRPr="00613304">
        <w:rPr>
          <w:rFonts w:cs="Times New Roman"/>
          <w:szCs w:val="24"/>
          <w:lang w:val="en-GB"/>
        </w:rPr>
        <w:t>h ones, the gender o</w:t>
      </w:r>
      <w:r w:rsidR="00C70091" w:rsidRPr="00613304">
        <w:rPr>
          <w:rFonts w:cs="Times New Roman"/>
          <w:szCs w:val="24"/>
          <w:lang w:val="en-GB"/>
        </w:rPr>
        <w:t>f</w:t>
      </w:r>
      <w:r w:rsidR="007E3331" w:rsidRPr="00613304">
        <w:rPr>
          <w:rFonts w:cs="Times New Roman"/>
          <w:szCs w:val="24"/>
          <w:lang w:val="en-GB"/>
        </w:rPr>
        <w:t xml:space="preserve"> the borrowed unit does not necessarily remain the same as in the original language. While</w:t>
      </w:r>
      <w:r w:rsidR="00F52CDA">
        <w:rPr>
          <w:rFonts w:cs="Times New Roman"/>
          <w:szCs w:val="24"/>
          <w:lang w:val="en-GB"/>
        </w:rPr>
        <w:t xml:space="preserve"> the</w:t>
      </w:r>
      <w:r w:rsidR="007E3331" w:rsidRPr="00613304">
        <w:rPr>
          <w:rFonts w:cs="Times New Roman"/>
          <w:szCs w:val="24"/>
          <w:lang w:val="en-GB"/>
        </w:rPr>
        <w:t xml:space="preserve"> gender of </w:t>
      </w:r>
      <w:r w:rsidR="00C70091" w:rsidRPr="00613304">
        <w:rPr>
          <w:rFonts w:cs="Times New Roman"/>
          <w:szCs w:val="24"/>
          <w:lang w:val="en-GB"/>
        </w:rPr>
        <w:t>a</w:t>
      </w:r>
      <w:r w:rsidR="007E3331" w:rsidRPr="00613304">
        <w:rPr>
          <w:rFonts w:cs="Times New Roman"/>
          <w:szCs w:val="24"/>
          <w:lang w:val="en-GB"/>
        </w:rPr>
        <w:t xml:space="preserve"> noun referring to a living person – an animate noun - naturally remains the same,</w:t>
      </w:r>
      <w:r w:rsidR="00F52CDA">
        <w:rPr>
          <w:rFonts w:cs="Times New Roman"/>
          <w:szCs w:val="24"/>
          <w:lang w:val="en-GB"/>
        </w:rPr>
        <w:t xml:space="preserve"> the</w:t>
      </w:r>
      <w:r w:rsidR="007E3331" w:rsidRPr="00613304">
        <w:rPr>
          <w:rFonts w:cs="Times New Roman"/>
          <w:szCs w:val="24"/>
          <w:lang w:val="en-GB"/>
        </w:rPr>
        <w:t xml:space="preserve"> gender of inanimate nouns that are cla</w:t>
      </w:r>
      <w:r w:rsidR="00F54EE1">
        <w:rPr>
          <w:rFonts w:cs="Times New Roman"/>
          <w:szCs w:val="24"/>
          <w:lang w:val="en-GB"/>
        </w:rPr>
        <w:t>s</w:t>
      </w:r>
      <w:r w:rsidR="007E3331" w:rsidRPr="00613304">
        <w:rPr>
          <w:rFonts w:cs="Times New Roman"/>
          <w:szCs w:val="24"/>
          <w:lang w:val="en-GB"/>
        </w:rPr>
        <w:t xml:space="preserve">sified as neuters in English may change. (Svobodová, 2009, p.73) </w:t>
      </w:r>
      <w:r>
        <w:rPr>
          <w:rFonts w:cs="Times New Roman"/>
          <w:szCs w:val="24"/>
          <w:lang w:val="en-GB"/>
        </w:rPr>
        <w:t>According to Viereck (2005), t</w:t>
      </w:r>
      <w:r w:rsidR="007E3331" w:rsidRPr="00613304">
        <w:rPr>
          <w:rFonts w:cs="Times New Roman"/>
          <w:szCs w:val="24"/>
          <w:lang w:val="en-GB"/>
        </w:rPr>
        <w:t>he reason</w:t>
      </w:r>
      <w:r w:rsidR="007701A4" w:rsidRPr="00613304">
        <w:rPr>
          <w:rFonts w:cs="Times New Roman"/>
          <w:szCs w:val="24"/>
          <w:lang w:val="en-GB"/>
        </w:rPr>
        <w:t>s</w:t>
      </w:r>
      <w:r w:rsidR="007E3331" w:rsidRPr="00613304">
        <w:rPr>
          <w:rFonts w:cs="Times New Roman"/>
          <w:szCs w:val="24"/>
          <w:lang w:val="en-GB"/>
        </w:rPr>
        <w:t xml:space="preserve"> for the gender </w:t>
      </w:r>
      <w:r w:rsidR="007701A4" w:rsidRPr="00613304">
        <w:rPr>
          <w:rFonts w:cs="Times New Roman"/>
          <w:szCs w:val="24"/>
          <w:lang w:val="en-GB"/>
        </w:rPr>
        <w:t xml:space="preserve">shift </w:t>
      </w:r>
      <w:r w:rsidR="007E3331" w:rsidRPr="00613304">
        <w:rPr>
          <w:rFonts w:cs="Times New Roman"/>
          <w:szCs w:val="24"/>
          <w:lang w:val="en-GB"/>
        </w:rPr>
        <w:t>vary. Sometimes</w:t>
      </w:r>
      <w:r w:rsidR="007701A4" w:rsidRPr="00613304">
        <w:rPr>
          <w:rFonts w:cs="Times New Roman"/>
          <w:szCs w:val="24"/>
          <w:lang w:val="en-GB"/>
        </w:rPr>
        <w:t>,</w:t>
      </w:r>
      <w:r w:rsidR="007E3331" w:rsidRPr="00613304">
        <w:rPr>
          <w:rFonts w:cs="Times New Roman"/>
          <w:szCs w:val="24"/>
          <w:lang w:val="en-GB"/>
        </w:rPr>
        <w:t xml:space="preserve"> such a phenomenon is caused by </w:t>
      </w:r>
      <w:r w:rsidR="00F52CDA">
        <w:rPr>
          <w:rFonts w:cs="Times New Roman"/>
          <w:szCs w:val="24"/>
          <w:lang w:val="en-GB"/>
        </w:rPr>
        <w:t xml:space="preserve">the </w:t>
      </w:r>
      <w:r w:rsidR="007E3331" w:rsidRPr="00613304">
        <w:rPr>
          <w:rFonts w:cs="Times New Roman"/>
          <w:szCs w:val="24"/>
          <w:lang w:val="en-GB"/>
        </w:rPr>
        <w:t>existence of the Czech equivalent of the borrowed word or by a lexeme that is semantically close to the borrowed expression – in this case</w:t>
      </w:r>
      <w:r w:rsidR="00F52CDA">
        <w:rPr>
          <w:rFonts w:cs="Times New Roman"/>
          <w:szCs w:val="24"/>
          <w:lang w:val="en-GB"/>
        </w:rPr>
        <w:t>,</w:t>
      </w:r>
      <w:r w:rsidR="007E3331" w:rsidRPr="00613304">
        <w:rPr>
          <w:rFonts w:cs="Times New Roman"/>
          <w:szCs w:val="24"/>
          <w:lang w:val="en-GB"/>
        </w:rPr>
        <w:t xml:space="preserve"> the foreign unit may reflect the gender of the equivalent or the gender of the word with</w:t>
      </w:r>
      <w:r>
        <w:rPr>
          <w:rFonts w:cs="Times New Roman"/>
          <w:szCs w:val="24"/>
          <w:lang w:val="en-GB"/>
        </w:rPr>
        <w:t xml:space="preserve"> the</w:t>
      </w:r>
      <w:r w:rsidR="007E3331" w:rsidRPr="00613304">
        <w:rPr>
          <w:rFonts w:cs="Times New Roman"/>
          <w:szCs w:val="24"/>
          <w:lang w:val="en-GB"/>
        </w:rPr>
        <w:t xml:space="preserve"> similar meaning. Another reason for the gender shift may be caused by the form</w:t>
      </w:r>
      <w:r w:rsidR="007701A4" w:rsidRPr="00613304">
        <w:rPr>
          <w:rFonts w:cs="Times New Roman"/>
          <w:szCs w:val="24"/>
          <w:lang w:val="en-GB"/>
        </w:rPr>
        <w:t>al structure</w:t>
      </w:r>
      <w:r w:rsidR="007E3331" w:rsidRPr="00613304">
        <w:rPr>
          <w:rFonts w:cs="Times New Roman"/>
          <w:szCs w:val="24"/>
          <w:lang w:val="en-GB"/>
        </w:rPr>
        <w:t xml:space="preserve"> of the word. If its ending corresponds with a Czech ending typical for one of the genders</w:t>
      </w:r>
      <w:r>
        <w:rPr>
          <w:rFonts w:cs="Times New Roman"/>
          <w:szCs w:val="24"/>
          <w:lang w:val="en-GB"/>
        </w:rPr>
        <w:t>,</w:t>
      </w:r>
      <w:r w:rsidR="007701A4" w:rsidRPr="00613304">
        <w:rPr>
          <w:rFonts w:cs="Times New Roman"/>
          <w:szCs w:val="24"/>
          <w:lang w:val="en-GB"/>
        </w:rPr>
        <w:t xml:space="preserve"> the change is also quite frequent</w:t>
      </w:r>
      <w:r>
        <w:rPr>
          <w:rFonts w:cs="Times New Roman"/>
          <w:szCs w:val="24"/>
          <w:lang w:val="en-GB"/>
        </w:rPr>
        <w:t>,</w:t>
      </w:r>
      <w:r w:rsidR="007701A4" w:rsidRPr="00613304">
        <w:rPr>
          <w:rFonts w:cs="Times New Roman"/>
          <w:szCs w:val="24"/>
          <w:lang w:val="en-GB"/>
        </w:rPr>
        <w:t xml:space="preserve"> and in these cases</w:t>
      </w:r>
      <w:r w:rsidR="00F52CDA">
        <w:rPr>
          <w:rFonts w:cs="Times New Roman"/>
          <w:szCs w:val="24"/>
          <w:lang w:val="en-GB"/>
        </w:rPr>
        <w:t>,</w:t>
      </w:r>
      <w:r w:rsidR="007701A4" w:rsidRPr="00613304">
        <w:rPr>
          <w:rFonts w:cs="Times New Roman"/>
          <w:szCs w:val="24"/>
          <w:lang w:val="en-GB"/>
        </w:rPr>
        <w:t xml:space="preserve"> the adaptation can be almost immediate</w:t>
      </w:r>
      <w:r w:rsidR="00D65974" w:rsidRPr="00613304">
        <w:rPr>
          <w:rFonts w:cs="Times New Roman"/>
          <w:szCs w:val="24"/>
          <w:lang w:val="en-GB"/>
        </w:rPr>
        <w:t xml:space="preserve">. </w:t>
      </w:r>
      <w:r w:rsidR="007E3331" w:rsidRPr="00613304">
        <w:rPr>
          <w:rFonts w:cs="Times New Roman"/>
          <w:szCs w:val="24"/>
          <w:lang w:val="en-GB"/>
        </w:rPr>
        <w:t>Occasionally, however, influencing factors interact</w:t>
      </w:r>
      <w:r>
        <w:rPr>
          <w:rFonts w:cs="Times New Roman"/>
          <w:szCs w:val="24"/>
          <w:lang w:val="en-GB"/>
        </w:rPr>
        <w:t>,</w:t>
      </w:r>
      <w:r w:rsidR="007E3331" w:rsidRPr="00613304">
        <w:rPr>
          <w:rFonts w:cs="Times New Roman"/>
          <w:szCs w:val="24"/>
          <w:lang w:val="en-GB"/>
        </w:rPr>
        <w:t xml:space="preserve"> and</w:t>
      </w:r>
      <w:r>
        <w:rPr>
          <w:rFonts w:cs="Times New Roman"/>
          <w:szCs w:val="24"/>
          <w:lang w:val="en-GB"/>
        </w:rPr>
        <w:t xml:space="preserve">, </w:t>
      </w:r>
      <w:r w:rsidR="007E3331" w:rsidRPr="00613304">
        <w:rPr>
          <w:rFonts w:cs="Times New Roman"/>
          <w:szCs w:val="24"/>
          <w:lang w:val="en-GB"/>
        </w:rPr>
        <w:t xml:space="preserve">as a result, </w:t>
      </w:r>
      <w:r>
        <w:rPr>
          <w:rFonts w:cs="Times New Roman"/>
          <w:szCs w:val="24"/>
          <w:lang w:val="en-GB"/>
        </w:rPr>
        <w:t>the</w:t>
      </w:r>
      <w:r w:rsidR="007E3331" w:rsidRPr="00613304">
        <w:rPr>
          <w:rFonts w:cs="Times New Roman"/>
          <w:szCs w:val="24"/>
          <w:lang w:val="en-GB"/>
        </w:rPr>
        <w:t xml:space="preserve"> foreign unit is assigned to more than one gender. (Viereck, 2005, p.270)</w:t>
      </w:r>
    </w:p>
    <w:p w14:paraId="3C47CF09" w14:textId="631BB2F5" w:rsidR="007E3331" w:rsidRPr="00613304" w:rsidRDefault="007E3331" w:rsidP="007E3331">
      <w:pPr>
        <w:rPr>
          <w:rFonts w:cs="Times New Roman"/>
          <w:szCs w:val="24"/>
          <w:lang w:val="en-GB"/>
        </w:rPr>
      </w:pPr>
      <w:r w:rsidRPr="00613304">
        <w:rPr>
          <w:rFonts w:cs="Times New Roman"/>
          <w:szCs w:val="24"/>
          <w:lang w:val="en-GB"/>
        </w:rPr>
        <w:t>Substantives are eventually assigned to declension types. Depending on the decle</w:t>
      </w:r>
      <w:r w:rsidR="00F54EE1">
        <w:rPr>
          <w:rFonts w:cs="Times New Roman"/>
          <w:szCs w:val="24"/>
          <w:lang w:val="en-GB"/>
        </w:rPr>
        <w:t>n</w:t>
      </w:r>
      <w:r w:rsidRPr="00613304">
        <w:rPr>
          <w:rFonts w:cs="Times New Roman"/>
          <w:szCs w:val="24"/>
          <w:lang w:val="en-GB"/>
        </w:rPr>
        <w:t xml:space="preserve">sion type, different </w:t>
      </w:r>
      <w:r w:rsidR="00D65974" w:rsidRPr="00613304">
        <w:rPr>
          <w:rFonts w:cs="Times New Roman"/>
          <w:szCs w:val="24"/>
          <w:lang w:val="en-GB"/>
        </w:rPr>
        <w:t>kinds</w:t>
      </w:r>
      <w:r w:rsidRPr="00613304">
        <w:rPr>
          <w:rFonts w:cs="Times New Roman"/>
          <w:szCs w:val="24"/>
          <w:lang w:val="en-GB"/>
        </w:rPr>
        <w:t xml:space="preserve"> of suffixes are attached to basic forms of substantives in order to express grammatical categories</w:t>
      </w:r>
      <w:r w:rsidR="006428C6">
        <w:rPr>
          <w:rFonts w:cs="Times New Roman"/>
          <w:szCs w:val="24"/>
          <w:lang w:val="en-GB"/>
        </w:rPr>
        <w:t>,</w:t>
      </w:r>
      <w:r w:rsidRPr="00613304">
        <w:rPr>
          <w:rFonts w:cs="Times New Roman"/>
          <w:szCs w:val="24"/>
          <w:lang w:val="en-GB"/>
        </w:rPr>
        <w:t xml:space="preserve"> including the case, the number</w:t>
      </w:r>
      <w:r w:rsidR="00F52CDA">
        <w:rPr>
          <w:rFonts w:cs="Times New Roman"/>
          <w:szCs w:val="24"/>
          <w:lang w:val="en-GB"/>
        </w:rPr>
        <w:t>,</w:t>
      </w:r>
      <w:r w:rsidRPr="00613304">
        <w:rPr>
          <w:rFonts w:cs="Times New Roman"/>
          <w:szCs w:val="24"/>
          <w:lang w:val="en-GB"/>
        </w:rPr>
        <w:t xml:space="preserve"> and the morphological gender of the noun in </w:t>
      </w:r>
      <w:r w:rsidR="00D65974" w:rsidRPr="00613304">
        <w:rPr>
          <w:rFonts w:cs="Times New Roman"/>
          <w:szCs w:val="24"/>
          <w:lang w:val="en-GB"/>
        </w:rPr>
        <w:t>a certain</w:t>
      </w:r>
      <w:r w:rsidRPr="00613304">
        <w:rPr>
          <w:rFonts w:cs="Times New Roman"/>
          <w:szCs w:val="24"/>
          <w:lang w:val="en-GB"/>
        </w:rPr>
        <w:t xml:space="preserve"> context. (Svobodová, 2009, p.50-51) Th</w:t>
      </w:r>
      <w:r w:rsidR="00F54EE1">
        <w:rPr>
          <w:rFonts w:cs="Times New Roman"/>
          <w:szCs w:val="24"/>
          <w:lang w:val="en-GB"/>
        </w:rPr>
        <w:t>e</w:t>
      </w:r>
      <w:r w:rsidRPr="00613304">
        <w:rPr>
          <w:rFonts w:cs="Times New Roman"/>
          <w:szCs w:val="24"/>
          <w:lang w:val="en-GB"/>
        </w:rPr>
        <w:t xml:space="preserve"> fact that the original form of the borrowing or its slightly adapted variant is usable as a basic form </w:t>
      </w:r>
      <w:r w:rsidR="00D65974" w:rsidRPr="00613304">
        <w:rPr>
          <w:rFonts w:cs="Times New Roman"/>
          <w:szCs w:val="24"/>
          <w:lang w:val="en-GB"/>
        </w:rPr>
        <w:t>– “a root“ - of</w:t>
      </w:r>
      <w:r w:rsidRPr="00613304">
        <w:rPr>
          <w:rFonts w:cs="Times New Roman"/>
          <w:szCs w:val="24"/>
          <w:lang w:val="en-GB"/>
        </w:rPr>
        <w:t xml:space="preserve"> the morphologically adapted </w:t>
      </w:r>
      <w:r w:rsidR="00D65974" w:rsidRPr="00613304">
        <w:rPr>
          <w:rFonts w:cs="Times New Roman"/>
          <w:szCs w:val="24"/>
          <w:lang w:val="en-GB"/>
        </w:rPr>
        <w:t>unit</w:t>
      </w:r>
      <w:r w:rsidRPr="00613304">
        <w:rPr>
          <w:rFonts w:cs="Times New Roman"/>
          <w:szCs w:val="24"/>
          <w:lang w:val="en-GB"/>
        </w:rPr>
        <w:t xml:space="preserve"> may be considered beneficial</w:t>
      </w:r>
      <w:r w:rsidR="00D65974" w:rsidRPr="006428C6">
        <w:rPr>
          <w:rFonts w:cs="Times New Roman"/>
          <w:szCs w:val="24"/>
          <w:lang w:val="en-GB"/>
        </w:rPr>
        <w:t>.</w:t>
      </w:r>
      <w:r w:rsidR="006428C6" w:rsidRPr="006428C6">
        <w:rPr>
          <w:rFonts w:cs="Times New Roman"/>
          <w:szCs w:val="24"/>
          <w:lang w:val="en-GB"/>
        </w:rPr>
        <w:t xml:space="preserve"> </w:t>
      </w:r>
      <w:r w:rsidR="006428C6" w:rsidRPr="006428C6">
        <w:rPr>
          <w:rFonts w:cs="Times New Roman"/>
          <w:szCs w:val="24"/>
          <w:shd w:val="clear" w:color="auto" w:fill="FFFFFF"/>
          <w:lang w:val="en-GB"/>
        </w:rPr>
        <w:t>(Dušková, 2003, p.30)</w:t>
      </w:r>
      <w:r w:rsidR="00D65974" w:rsidRPr="006428C6">
        <w:rPr>
          <w:rFonts w:cs="Times New Roman"/>
          <w:szCs w:val="24"/>
          <w:lang w:val="en-GB"/>
        </w:rPr>
        <w:t xml:space="preserve"> </w:t>
      </w:r>
      <w:r w:rsidR="00D65974" w:rsidRPr="00613304">
        <w:rPr>
          <w:rFonts w:cs="Times New Roman"/>
          <w:szCs w:val="24"/>
          <w:lang w:val="en-GB"/>
        </w:rPr>
        <w:t>As Mravinacová (2005) explains,</w:t>
      </w:r>
      <w:r w:rsidRPr="00613304">
        <w:rPr>
          <w:rFonts w:cs="Times New Roman"/>
          <w:szCs w:val="24"/>
          <w:lang w:val="en-GB"/>
        </w:rPr>
        <w:t xml:space="preserve">  no other changes, such as the need to remove original affixes, are necessary. This occu</w:t>
      </w:r>
      <w:r w:rsidR="00F54EE1">
        <w:rPr>
          <w:rFonts w:cs="Times New Roman"/>
          <w:szCs w:val="24"/>
          <w:lang w:val="en-GB"/>
        </w:rPr>
        <w:t>r</w:t>
      </w:r>
      <w:r w:rsidRPr="00613304">
        <w:rPr>
          <w:rFonts w:cs="Times New Roman"/>
          <w:szCs w:val="24"/>
          <w:lang w:val="en-GB"/>
        </w:rPr>
        <w:t xml:space="preserve">rence is naturally </w:t>
      </w:r>
      <w:r w:rsidR="00F52CDA">
        <w:rPr>
          <w:rFonts w:cs="Times New Roman"/>
          <w:szCs w:val="24"/>
          <w:lang w:val="en-GB"/>
        </w:rPr>
        <w:t xml:space="preserve">the </w:t>
      </w:r>
      <w:r w:rsidRPr="00613304">
        <w:rPr>
          <w:rFonts w:cs="Times New Roman"/>
          <w:szCs w:val="24"/>
          <w:lang w:val="en-GB"/>
        </w:rPr>
        <w:t>result of the analytical character of Engli</w:t>
      </w:r>
      <w:r w:rsidR="00F54EE1">
        <w:rPr>
          <w:rFonts w:cs="Times New Roman"/>
          <w:szCs w:val="24"/>
          <w:lang w:val="en-GB"/>
        </w:rPr>
        <w:t>sh</w:t>
      </w:r>
      <w:r w:rsidRPr="00613304">
        <w:rPr>
          <w:rFonts w:cs="Times New Roman"/>
          <w:szCs w:val="24"/>
          <w:lang w:val="en-GB"/>
        </w:rPr>
        <w:t xml:space="preserve"> that uses morphological suffixes much less tha</w:t>
      </w:r>
      <w:r w:rsidR="00F52CDA">
        <w:rPr>
          <w:rFonts w:cs="Times New Roman"/>
          <w:szCs w:val="24"/>
          <w:lang w:val="en-GB"/>
        </w:rPr>
        <w:t>n</w:t>
      </w:r>
      <w:r w:rsidRPr="00613304">
        <w:rPr>
          <w:rFonts w:cs="Times New Roman"/>
          <w:szCs w:val="24"/>
          <w:lang w:val="en-GB"/>
        </w:rPr>
        <w:t xml:space="preserve"> the Czech language. (Mravinacová,2005,p.192)</w:t>
      </w:r>
    </w:p>
    <w:p w14:paraId="29DE5554" w14:textId="58EBF089" w:rsidR="007E3331" w:rsidRPr="00613304" w:rsidRDefault="007E3331" w:rsidP="007E3331">
      <w:pPr>
        <w:rPr>
          <w:rFonts w:cs="Times New Roman"/>
          <w:szCs w:val="24"/>
          <w:lang w:val="en-GB"/>
        </w:rPr>
      </w:pPr>
      <w:r w:rsidRPr="00613304">
        <w:rPr>
          <w:rFonts w:cs="Times New Roman"/>
          <w:szCs w:val="24"/>
          <w:lang w:val="en-GB"/>
        </w:rPr>
        <w:t>As it was mentioned above, the second phase of the morphological adaptation is rather quick when the ending of the borrowed word corresponds with the ending of a Czech substantive. The same applies to the third phase</w:t>
      </w:r>
      <w:r w:rsidR="006428C6">
        <w:rPr>
          <w:rFonts w:cs="Times New Roman"/>
          <w:szCs w:val="24"/>
          <w:lang w:val="en-GB"/>
        </w:rPr>
        <w:t>. I</w:t>
      </w:r>
      <w:r w:rsidRPr="00613304">
        <w:rPr>
          <w:rFonts w:cs="Times New Roman"/>
          <w:szCs w:val="24"/>
          <w:lang w:val="en-GB"/>
        </w:rPr>
        <w:t>n fact, the whole morphological adaptation can be, in some cases, completed almost immediately. Svobodová</w:t>
      </w:r>
      <w:r w:rsidR="00D65974" w:rsidRPr="00613304">
        <w:rPr>
          <w:rFonts w:cs="Times New Roman"/>
          <w:szCs w:val="24"/>
          <w:lang w:val="en-GB"/>
        </w:rPr>
        <w:t xml:space="preserve"> (2007)</w:t>
      </w:r>
      <w:r w:rsidRPr="00613304">
        <w:rPr>
          <w:rFonts w:cs="Times New Roman"/>
          <w:szCs w:val="24"/>
          <w:lang w:val="en-GB"/>
        </w:rPr>
        <w:t xml:space="preserve"> lists several endings that are usually automatica</w:t>
      </w:r>
      <w:r w:rsidR="00F54EE1">
        <w:rPr>
          <w:rFonts w:cs="Times New Roman"/>
          <w:szCs w:val="24"/>
          <w:lang w:val="en-GB"/>
        </w:rPr>
        <w:t>l</w:t>
      </w:r>
      <w:r w:rsidRPr="00613304">
        <w:rPr>
          <w:rFonts w:cs="Times New Roman"/>
          <w:szCs w:val="24"/>
          <w:lang w:val="en-GB"/>
        </w:rPr>
        <w:t xml:space="preserve">ly assigned to the applicable gender and simultaneously to the declension type. </w:t>
      </w:r>
      <w:r w:rsidR="00D65974" w:rsidRPr="00613304">
        <w:rPr>
          <w:rFonts w:cs="Times New Roman"/>
          <w:szCs w:val="24"/>
          <w:lang w:val="en-GB"/>
        </w:rPr>
        <w:t xml:space="preserve">One of them </w:t>
      </w:r>
      <w:r w:rsidR="00852281" w:rsidRPr="00613304">
        <w:rPr>
          <w:rFonts w:cs="Times New Roman"/>
          <w:szCs w:val="24"/>
          <w:lang w:val="en-GB"/>
        </w:rPr>
        <w:t>is</w:t>
      </w:r>
      <w:r w:rsidRPr="00613304">
        <w:rPr>
          <w:rFonts w:cs="Times New Roman"/>
          <w:szCs w:val="24"/>
          <w:lang w:val="en-GB"/>
        </w:rPr>
        <w:t xml:space="preserve"> the ending -er that is considered a</w:t>
      </w:r>
      <w:r w:rsidR="00D43D91">
        <w:rPr>
          <w:rFonts w:cs="Times New Roman"/>
          <w:szCs w:val="24"/>
          <w:lang w:val="en-GB"/>
        </w:rPr>
        <w:t xml:space="preserve"> </w:t>
      </w:r>
      <w:r w:rsidRPr="00613304">
        <w:rPr>
          <w:rFonts w:cs="Times New Roman"/>
          <w:szCs w:val="24"/>
          <w:lang w:val="en-GB"/>
        </w:rPr>
        <w:t>masculinum</w:t>
      </w:r>
      <w:r w:rsidR="006428C6">
        <w:rPr>
          <w:rFonts w:cs="Times New Roman"/>
          <w:szCs w:val="24"/>
          <w:lang w:val="en-GB"/>
        </w:rPr>
        <w:t>,</w:t>
      </w:r>
      <w:r w:rsidRPr="00613304">
        <w:rPr>
          <w:rFonts w:cs="Times New Roman"/>
          <w:szCs w:val="24"/>
          <w:lang w:val="en-GB"/>
        </w:rPr>
        <w:t xml:space="preserve"> and </w:t>
      </w:r>
      <w:r w:rsidR="00852281" w:rsidRPr="00613304">
        <w:rPr>
          <w:rFonts w:cs="Times New Roman"/>
          <w:szCs w:val="24"/>
          <w:lang w:val="en-GB"/>
        </w:rPr>
        <w:t>according to</w:t>
      </w:r>
      <w:r w:rsidRPr="00613304">
        <w:rPr>
          <w:rFonts w:cs="Times New Roman"/>
          <w:szCs w:val="24"/>
          <w:lang w:val="en-GB"/>
        </w:rPr>
        <w:t xml:space="preserve"> the animacy or</w:t>
      </w:r>
      <w:r w:rsidR="00852281" w:rsidRPr="00613304">
        <w:rPr>
          <w:rFonts w:cs="Times New Roman"/>
          <w:szCs w:val="24"/>
          <w:lang w:val="en-GB"/>
        </w:rPr>
        <w:t xml:space="preserve"> the</w:t>
      </w:r>
      <w:r w:rsidRPr="00613304">
        <w:rPr>
          <w:rFonts w:cs="Times New Roman"/>
          <w:szCs w:val="24"/>
          <w:lang w:val="en-GB"/>
        </w:rPr>
        <w:t xml:space="preserve"> inanimacy of the </w:t>
      </w:r>
      <w:r w:rsidR="00B7422F" w:rsidRPr="00613304">
        <w:rPr>
          <w:rFonts w:cs="Times New Roman"/>
          <w:szCs w:val="24"/>
          <w:lang w:val="en-GB"/>
        </w:rPr>
        <w:t>denotation</w:t>
      </w:r>
      <w:r w:rsidRPr="00613304">
        <w:rPr>
          <w:rFonts w:cs="Times New Roman"/>
          <w:szCs w:val="24"/>
          <w:lang w:val="en-GB"/>
        </w:rPr>
        <w:t xml:space="preserve">, it is assigned either to </w:t>
      </w:r>
      <w:r w:rsidR="00B7422F" w:rsidRPr="00613304">
        <w:rPr>
          <w:rFonts w:cs="Times New Roman"/>
          <w:szCs w:val="24"/>
          <w:lang w:val="en-GB"/>
        </w:rPr>
        <w:t xml:space="preserve">the </w:t>
      </w:r>
      <w:r w:rsidRPr="00613304">
        <w:rPr>
          <w:rFonts w:cs="Times New Roman"/>
          <w:szCs w:val="24"/>
          <w:lang w:val="en-GB"/>
        </w:rPr>
        <w:t xml:space="preserve">declension type </w:t>
      </w:r>
      <w:r w:rsidRPr="00613304">
        <w:rPr>
          <w:rFonts w:cs="Times New Roman"/>
          <w:i/>
          <w:iCs/>
          <w:szCs w:val="24"/>
          <w:lang w:val="en-GB"/>
        </w:rPr>
        <w:lastRenderedPageBreak/>
        <w:t xml:space="preserve">pán </w:t>
      </w:r>
      <w:r w:rsidRPr="00613304">
        <w:rPr>
          <w:rFonts w:cs="Times New Roman"/>
          <w:szCs w:val="24"/>
          <w:lang w:val="en-GB"/>
        </w:rPr>
        <w:t xml:space="preserve">or </w:t>
      </w:r>
      <w:r w:rsidR="00B7422F" w:rsidRPr="00613304">
        <w:rPr>
          <w:rFonts w:cs="Times New Roman"/>
          <w:szCs w:val="24"/>
          <w:lang w:val="en-GB"/>
        </w:rPr>
        <w:t xml:space="preserve">the </w:t>
      </w:r>
      <w:r w:rsidRPr="00613304">
        <w:rPr>
          <w:rFonts w:cs="Times New Roman"/>
          <w:szCs w:val="24"/>
          <w:lang w:val="en-GB"/>
        </w:rPr>
        <w:t xml:space="preserve">declension type </w:t>
      </w:r>
      <w:r w:rsidRPr="00613304">
        <w:rPr>
          <w:rFonts w:cs="Times New Roman"/>
          <w:i/>
          <w:iCs/>
          <w:szCs w:val="24"/>
          <w:lang w:val="en-GB"/>
        </w:rPr>
        <w:t>hrad</w:t>
      </w:r>
      <w:r w:rsidRPr="00613304">
        <w:rPr>
          <w:rFonts w:cs="Times New Roman"/>
          <w:szCs w:val="24"/>
          <w:lang w:val="en-GB"/>
        </w:rPr>
        <w:t xml:space="preserve">. (Svobodová, 2007, p.51-53) Another example is given by Mravinacová (2005), </w:t>
      </w:r>
      <w:r w:rsidR="0024396C">
        <w:rPr>
          <w:rFonts w:cs="Times New Roman"/>
          <w:szCs w:val="24"/>
          <w:lang w:val="en-GB"/>
        </w:rPr>
        <w:t>who</w:t>
      </w:r>
      <w:r w:rsidRPr="00613304">
        <w:rPr>
          <w:rFonts w:cs="Times New Roman"/>
          <w:szCs w:val="24"/>
          <w:lang w:val="en-GB"/>
        </w:rPr>
        <w:t xml:space="preserve"> states that substantives ending with -man are </w:t>
      </w:r>
      <w:r w:rsidR="00B7422F" w:rsidRPr="00613304">
        <w:rPr>
          <w:rFonts w:cs="Times New Roman"/>
          <w:szCs w:val="24"/>
          <w:lang w:val="en-GB"/>
        </w:rPr>
        <w:t xml:space="preserve">automatically </w:t>
      </w:r>
      <w:r w:rsidRPr="00613304">
        <w:rPr>
          <w:rFonts w:cs="Times New Roman"/>
          <w:szCs w:val="24"/>
          <w:lang w:val="en-GB"/>
        </w:rPr>
        <w:t xml:space="preserve">assigned to the declension type </w:t>
      </w:r>
      <w:r w:rsidRPr="00613304">
        <w:rPr>
          <w:rFonts w:cs="Times New Roman"/>
          <w:i/>
          <w:iCs/>
          <w:szCs w:val="24"/>
          <w:lang w:val="en-GB"/>
        </w:rPr>
        <w:t>pán</w:t>
      </w:r>
      <w:r w:rsidRPr="00613304">
        <w:rPr>
          <w:rFonts w:cs="Times New Roman"/>
          <w:szCs w:val="24"/>
          <w:lang w:val="en-GB"/>
        </w:rPr>
        <w:t xml:space="preserve"> and substantives ending with </w:t>
      </w:r>
      <w:r w:rsidRPr="00613304">
        <w:rPr>
          <w:rFonts w:cs="Times New Roman"/>
          <w:i/>
          <w:iCs/>
          <w:szCs w:val="24"/>
          <w:lang w:val="en-GB"/>
        </w:rPr>
        <w:t>-ing</w:t>
      </w:r>
      <w:r w:rsidRPr="00613304">
        <w:rPr>
          <w:rFonts w:cs="Times New Roman"/>
          <w:szCs w:val="24"/>
          <w:lang w:val="en-GB"/>
        </w:rPr>
        <w:t xml:space="preserve"> correspond with the declension type </w:t>
      </w:r>
      <w:r w:rsidRPr="00613304">
        <w:rPr>
          <w:rFonts w:cs="Times New Roman"/>
          <w:i/>
          <w:iCs/>
          <w:szCs w:val="24"/>
          <w:lang w:val="en-GB"/>
        </w:rPr>
        <w:t>hrad</w:t>
      </w:r>
      <w:r w:rsidRPr="00613304">
        <w:rPr>
          <w:rFonts w:cs="Times New Roman"/>
          <w:szCs w:val="24"/>
          <w:lang w:val="en-GB"/>
        </w:rPr>
        <w:t>. (Mravinacová,2005,p 92)</w:t>
      </w:r>
    </w:p>
    <w:p w14:paraId="517C2ED0" w14:textId="26791035" w:rsidR="007E3331" w:rsidRPr="00613304" w:rsidRDefault="006428C6" w:rsidP="007E3331">
      <w:pPr>
        <w:rPr>
          <w:rFonts w:cs="Times New Roman"/>
          <w:szCs w:val="24"/>
          <w:lang w:val="en-GB"/>
        </w:rPr>
      </w:pPr>
      <w:r>
        <w:rPr>
          <w:rFonts w:cs="Times New Roman"/>
          <w:szCs w:val="24"/>
          <w:lang w:val="en-GB"/>
        </w:rPr>
        <w:t>Svobodová (2011) explains that w</w:t>
      </w:r>
      <w:r w:rsidR="007E3331" w:rsidRPr="00613304">
        <w:rPr>
          <w:rFonts w:cs="Times New Roman"/>
          <w:szCs w:val="24"/>
          <w:lang w:val="en-GB"/>
        </w:rPr>
        <w:t xml:space="preserve">hile many words are easy to classify, </w:t>
      </w:r>
      <w:r w:rsidR="0024396C">
        <w:rPr>
          <w:rFonts w:cs="Times New Roman"/>
          <w:szCs w:val="24"/>
          <w:lang w:val="en-GB"/>
        </w:rPr>
        <w:t>some</w:t>
      </w:r>
      <w:r w:rsidR="007E3331" w:rsidRPr="00613304">
        <w:rPr>
          <w:rFonts w:cs="Times New Roman"/>
          <w:szCs w:val="24"/>
          <w:lang w:val="en-GB"/>
        </w:rPr>
        <w:t xml:space="preserve"> unit</w:t>
      </w:r>
      <w:r w:rsidR="0024396C">
        <w:rPr>
          <w:rFonts w:cs="Times New Roman"/>
          <w:szCs w:val="24"/>
          <w:lang w:val="en-GB"/>
        </w:rPr>
        <w:t>s</w:t>
      </w:r>
      <w:r w:rsidR="007E3331" w:rsidRPr="00613304">
        <w:rPr>
          <w:rFonts w:cs="Times New Roman"/>
          <w:szCs w:val="24"/>
          <w:lang w:val="en-GB"/>
        </w:rPr>
        <w:t xml:space="preserve"> are problematic </w:t>
      </w:r>
      <w:r w:rsidR="00B7422F" w:rsidRPr="00613304">
        <w:rPr>
          <w:rFonts w:cs="Times New Roman"/>
          <w:szCs w:val="24"/>
          <w:lang w:val="en-GB"/>
        </w:rPr>
        <w:t xml:space="preserve">- </w:t>
      </w:r>
      <w:r w:rsidR="007E3331" w:rsidRPr="00613304">
        <w:rPr>
          <w:rFonts w:cs="Times New Roman"/>
          <w:szCs w:val="24"/>
          <w:lang w:val="en-GB"/>
        </w:rPr>
        <w:t>the</w:t>
      </w:r>
      <w:r w:rsidR="00B7422F" w:rsidRPr="00613304">
        <w:rPr>
          <w:rFonts w:cs="Times New Roman"/>
          <w:szCs w:val="24"/>
          <w:lang w:val="en-GB"/>
        </w:rPr>
        <w:t>ir</w:t>
      </w:r>
      <w:r w:rsidR="007E3331" w:rsidRPr="00613304">
        <w:rPr>
          <w:rFonts w:cs="Times New Roman"/>
          <w:szCs w:val="24"/>
          <w:lang w:val="en-GB"/>
        </w:rPr>
        <w:t xml:space="preserve"> morphological adaptation takes a lot of time and sometimes is never completed. This is typical for borrowings that consist of more than one </w:t>
      </w:r>
      <w:r w:rsidR="00B7422F" w:rsidRPr="00613304">
        <w:rPr>
          <w:rFonts w:cs="Times New Roman"/>
          <w:szCs w:val="24"/>
          <w:lang w:val="en-GB"/>
        </w:rPr>
        <w:t xml:space="preserve">word (e.g. </w:t>
      </w:r>
      <w:r w:rsidR="007E3331" w:rsidRPr="00613304">
        <w:rPr>
          <w:rFonts w:cs="Times New Roman"/>
          <w:i/>
          <w:iCs/>
          <w:szCs w:val="24"/>
          <w:lang w:val="en-GB"/>
        </w:rPr>
        <w:t>play-off</w:t>
      </w:r>
      <w:r w:rsidR="00B7422F" w:rsidRPr="00613304">
        <w:rPr>
          <w:rFonts w:cs="Times New Roman"/>
          <w:i/>
          <w:iCs/>
          <w:szCs w:val="24"/>
          <w:lang w:val="en-GB"/>
        </w:rPr>
        <w:t>)</w:t>
      </w:r>
      <w:r w:rsidR="007E3331" w:rsidRPr="00613304">
        <w:rPr>
          <w:rFonts w:cs="Times New Roman"/>
          <w:szCs w:val="24"/>
          <w:lang w:val="en-GB"/>
        </w:rPr>
        <w:t xml:space="preserve">. Further, the classification of substantives with an ending that is highly </w:t>
      </w:r>
      <w:r w:rsidR="00B7422F" w:rsidRPr="00613304">
        <w:rPr>
          <w:rFonts w:cs="Times New Roman"/>
          <w:szCs w:val="24"/>
          <w:lang w:val="en-GB"/>
        </w:rPr>
        <w:t xml:space="preserve">unconventional </w:t>
      </w:r>
      <w:r w:rsidR="007E3331" w:rsidRPr="00613304">
        <w:rPr>
          <w:rFonts w:cs="Times New Roman"/>
          <w:szCs w:val="24"/>
          <w:lang w:val="en-GB"/>
        </w:rPr>
        <w:t>for the Czech language is difficult as well. (Svobodová, 2011,</w:t>
      </w:r>
      <w:r>
        <w:rPr>
          <w:rFonts w:cs="Times New Roman"/>
          <w:szCs w:val="24"/>
          <w:lang w:val="en-GB"/>
        </w:rPr>
        <w:t xml:space="preserve"> </w:t>
      </w:r>
      <w:r w:rsidR="007E3331" w:rsidRPr="00613304">
        <w:rPr>
          <w:rFonts w:cs="Times New Roman"/>
          <w:szCs w:val="24"/>
          <w:lang w:val="en-GB"/>
        </w:rPr>
        <w:t xml:space="preserve">p.43) Words such as </w:t>
      </w:r>
      <w:r w:rsidR="007E3331" w:rsidRPr="00613304">
        <w:rPr>
          <w:rFonts w:cs="Times New Roman"/>
          <w:i/>
          <w:iCs/>
          <w:szCs w:val="24"/>
          <w:lang w:val="en-GB"/>
        </w:rPr>
        <w:t>know-how</w:t>
      </w:r>
      <w:r w:rsidR="00B7422F" w:rsidRPr="00613304">
        <w:rPr>
          <w:rFonts w:cs="Times New Roman"/>
          <w:szCs w:val="24"/>
          <w:lang w:val="en-GB"/>
        </w:rPr>
        <w:t xml:space="preserve">, </w:t>
      </w:r>
      <w:r w:rsidR="007E3331" w:rsidRPr="00613304">
        <w:rPr>
          <w:rFonts w:cs="Times New Roman"/>
          <w:i/>
          <w:iCs/>
          <w:szCs w:val="24"/>
          <w:lang w:val="en-GB"/>
        </w:rPr>
        <w:t>summary</w:t>
      </w:r>
      <w:r w:rsidR="0024396C">
        <w:rPr>
          <w:rFonts w:cs="Times New Roman"/>
          <w:i/>
          <w:iCs/>
          <w:szCs w:val="24"/>
          <w:lang w:val="en-GB"/>
        </w:rPr>
        <w:t>,</w:t>
      </w:r>
      <w:r w:rsidR="00B7422F" w:rsidRPr="00613304">
        <w:rPr>
          <w:rFonts w:cs="Times New Roman"/>
          <w:i/>
          <w:iCs/>
          <w:szCs w:val="24"/>
          <w:lang w:val="en-GB"/>
        </w:rPr>
        <w:t xml:space="preserve"> or sci-fi</w:t>
      </w:r>
      <w:r w:rsidR="007E3331" w:rsidRPr="00613304">
        <w:rPr>
          <w:rFonts w:cs="Times New Roman"/>
          <w:szCs w:val="24"/>
          <w:lang w:val="en-GB"/>
        </w:rPr>
        <w:t xml:space="preserve"> are not assigned to a</w:t>
      </w:r>
      <w:r w:rsidR="00B7422F" w:rsidRPr="00613304">
        <w:rPr>
          <w:rFonts w:cs="Times New Roman"/>
          <w:szCs w:val="24"/>
          <w:lang w:val="en-GB"/>
        </w:rPr>
        <w:t>ny</w:t>
      </w:r>
      <w:r w:rsidR="007E3331" w:rsidRPr="00613304">
        <w:rPr>
          <w:rFonts w:cs="Times New Roman"/>
          <w:szCs w:val="24"/>
          <w:lang w:val="en-GB"/>
        </w:rPr>
        <w:t xml:space="preserve"> declension type and therefore</w:t>
      </w:r>
      <w:r w:rsidR="00B7422F" w:rsidRPr="00613304">
        <w:rPr>
          <w:rFonts w:cs="Times New Roman"/>
          <w:szCs w:val="24"/>
          <w:lang w:val="en-GB"/>
        </w:rPr>
        <w:t>,</w:t>
      </w:r>
      <w:r w:rsidR="007E3331" w:rsidRPr="00613304">
        <w:rPr>
          <w:rFonts w:cs="Times New Roman"/>
          <w:szCs w:val="24"/>
          <w:lang w:val="en-GB"/>
        </w:rPr>
        <w:t xml:space="preserve"> grammatical categories cannot be expressed through inflectional endings. In th</w:t>
      </w:r>
      <w:r w:rsidR="00B7422F" w:rsidRPr="00613304">
        <w:rPr>
          <w:rFonts w:cs="Times New Roman"/>
          <w:szCs w:val="24"/>
          <w:lang w:val="en-GB"/>
        </w:rPr>
        <w:t>ese</w:t>
      </w:r>
      <w:r w:rsidR="007E3331" w:rsidRPr="00613304">
        <w:rPr>
          <w:rFonts w:cs="Times New Roman"/>
          <w:szCs w:val="24"/>
          <w:lang w:val="en-GB"/>
        </w:rPr>
        <w:t xml:space="preserve"> cases</w:t>
      </w:r>
      <w:r w:rsidR="00B7422F" w:rsidRPr="00613304">
        <w:rPr>
          <w:rFonts w:cs="Times New Roman"/>
          <w:szCs w:val="24"/>
          <w:lang w:val="en-GB"/>
        </w:rPr>
        <w:t>,</w:t>
      </w:r>
      <w:r w:rsidR="007E3331" w:rsidRPr="00613304">
        <w:rPr>
          <w:rFonts w:cs="Times New Roman"/>
          <w:szCs w:val="24"/>
          <w:lang w:val="en-GB"/>
        </w:rPr>
        <w:t xml:space="preserve"> the key role is played by</w:t>
      </w:r>
      <w:r w:rsidR="00B7422F" w:rsidRPr="00613304">
        <w:rPr>
          <w:rFonts w:cs="Times New Roman"/>
          <w:szCs w:val="24"/>
          <w:lang w:val="en-GB"/>
        </w:rPr>
        <w:t xml:space="preserve"> the</w:t>
      </w:r>
      <w:r w:rsidR="007E3331" w:rsidRPr="00613304">
        <w:rPr>
          <w:rFonts w:cs="Times New Roman"/>
          <w:szCs w:val="24"/>
          <w:lang w:val="en-GB"/>
        </w:rPr>
        <w:t xml:space="preserve"> syntactic structure that substitutes typical Czech declension. These borrowings are often perceived as neuters, thus corresponding with their gender in the original language. (Mravinacová,</w:t>
      </w:r>
      <w:r>
        <w:rPr>
          <w:rFonts w:cs="Times New Roman"/>
          <w:szCs w:val="24"/>
          <w:lang w:val="en-GB"/>
        </w:rPr>
        <w:t xml:space="preserve"> </w:t>
      </w:r>
      <w:r w:rsidR="007E3331" w:rsidRPr="00613304">
        <w:rPr>
          <w:rFonts w:cs="Times New Roman"/>
          <w:szCs w:val="24"/>
          <w:lang w:val="en-GB"/>
        </w:rPr>
        <w:t>2005,</w:t>
      </w:r>
      <w:r>
        <w:rPr>
          <w:rFonts w:cs="Times New Roman"/>
          <w:szCs w:val="24"/>
          <w:lang w:val="en-GB"/>
        </w:rPr>
        <w:t xml:space="preserve"> </w:t>
      </w:r>
      <w:r w:rsidR="007E3331" w:rsidRPr="00613304">
        <w:rPr>
          <w:rFonts w:cs="Times New Roman"/>
          <w:szCs w:val="24"/>
          <w:lang w:val="en-GB"/>
        </w:rPr>
        <w:t xml:space="preserve">p.194) Problematic are also substantives borrowed with plural ending </w:t>
      </w:r>
      <w:r w:rsidR="007E3331" w:rsidRPr="00613304">
        <w:rPr>
          <w:rFonts w:cs="Times New Roman"/>
          <w:i/>
          <w:iCs/>
          <w:szCs w:val="24"/>
          <w:lang w:val="en-GB"/>
        </w:rPr>
        <w:t>-s</w:t>
      </w:r>
      <w:r w:rsidR="007E3331" w:rsidRPr="00613304">
        <w:rPr>
          <w:rFonts w:cs="Times New Roman"/>
          <w:szCs w:val="24"/>
          <w:lang w:val="en-GB"/>
        </w:rPr>
        <w:t>. While in some cases substantives are still perceived as plural form (</w:t>
      </w:r>
      <w:r w:rsidR="00B7422F" w:rsidRPr="00613304">
        <w:rPr>
          <w:rFonts w:cs="Times New Roman"/>
          <w:i/>
          <w:iCs/>
          <w:szCs w:val="24"/>
          <w:lang w:val="en-GB"/>
        </w:rPr>
        <w:t xml:space="preserve">e.g. </w:t>
      </w:r>
      <w:r w:rsidR="007E3331" w:rsidRPr="00613304">
        <w:rPr>
          <w:rFonts w:cs="Times New Roman"/>
          <w:i/>
          <w:iCs/>
          <w:szCs w:val="24"/>
          <w:lang w:val="en-GB"/>
        </w:rPr>
        <w:t>rangers</w:t>
      </w:r>
      <w:r w:rsidR="007E3331" w:rsidRPr="00613304">
        <w:rPr>
          <w:rFonts w:cs="Times New Roman"/>
          <w:szCs w:val="24"/>
          <w:lang w:val="en-GB"/>
        </w:rPr>
        <w:t xml:space="preserve">), sometimes </w:t>
      </w:r>
      <w:r w:rsidR="007E3331" w:rsidRPr="00613304">
        <w:rPr>
          <w:rFonts w:cs="Times New Roman"/>
          <w:i/>
          <w:iCs/>
          <w:szCs w:val="24"/>
          <w:lang w:val="en-GB"/>
        </w:rPr>
        <w:t>-s</w:t>
      </w:r>
      <w:r w:rsidR="007E3331" w:rsidRPr="00613304">
        <w:rPr>
          <w:rFonts w:cs="Times New Roman"/>
          <w:szCs w:val="24"/>
          <w:lang w:val="en-GB"/>
        </w:rPr>
        <w:t xml:space="preserve"> becomes a part of the basic form </w:t>
      </w:r>
      <w:r w:rsidR="00B7422F" w:rsidRPr="00613304">
        <w:rPr>
          <w:rFonts w:cs="Times New Roman"/>
          <w:szCs w:val="24"/>
          <w:lang w:val="en-GB"/>
        </w:rPr>
        <w:t xml:space="preserve">of the word </w:t>
      </w:r>
      <w:r w:rsidR="007E3331" w:rsidRPr="00613304">
        <w:rPr>
          <w:rFonts w:cs="Times New Roman"/>
          <w:szCs w:val="24"/>
          <w:lang w:val="en-GB"/>
        </w:rPr>
        <w:t xml:space="preserve">and its plural character is lost </w:t>
      </w:r>
      <w:r w:rsidR="007E3331" w:rsidRPr="00613304">
        <w:rPr>
          <w:rFonts w:cs="Times New Roman"/>
          <w:i/>
          <w:iCs/>
          <w:szCs w:val="24"/>
          <w:lang w:val="en-GB"/>
        </w:rPr>
        <w:t>(chips</w:t>
      </w:r>
      <w:r w:rsidR="00C45E66" w:rsidRPr="00613304">
        <w:rPr>
          <w:rFonts w:cs="Times New Roman"/>
          <w:i/>
          <w:iCs/>
          <w:szCs w:val="24"/>
          <w:lang w:val="en-GB"/>
        </w:rPr>
        <w:t xml:space="preserve"> - </w:t>
      </w:r>
      <w:r w:rsidR="007E3331" w:rsidRPr="00613304">
        <w:rPr>
          <w:rFonts w:cs="Times New Roman"/>
          <w:i/>
          <w:iCs/>
          <w:szCs w:val="24"/>
          <w:lang w:val="en-GB"/>
        </w:rPr>
        <w:t>chipsy)</w:t>
      </w:r>
      <w:r w:rsidR="007E3331" w:rsidRPr="00613304">
        <w:rPr>
          <w:rFonts w:cs="Times New Roman"/>
          <w:szCs w:val="24"/>
          <w:lang w:val="en-GB"/>
        </w:rPr>
        <w:t xml:space="preserve">. It should be added that </w:t>
      </w:r>
      <w:r w:rsidR="00C45E66" w:rsidRPr="00613304">
        <w:rPr>
          <w:rFonts w:cs="Times New Roman"/>
          <w:szCs w:val="24"/>
          <w:lang w:val="en-GB"/>
        </w:rPr>
        <w:t>sometimes</w:t>
      </w:r>
      <w:r w:rsidR="007E3331" w:rsidRPr="00613304">
        <w:rPr>
          <w:rFonts w:cs="Times New Roman"/>
          <w:szCs w:val="24"/>
          <w:lang w:val="en-GB"/>
        </w:rPr>
        <w:t xml:space="preserve"> the morphological adaptation is </w:t>
      </w:r>
      <w:r w:rsidR="00C45E66" w:rsidRPr="00613304">
        <w:rPr>
          <w:rFonts w:cs="Times New Roman"/>
          <w:szCs w:val="24"/>
          <w:lang w:val="en-GB"/>
        </w:rPr>
        <w:t xml:space="preserve">incomplete </w:t>
      </w:r>
      <w:r w:rsidR="007E3331" w:rsidRPr="00613304">
        <w:rPr>
          <w:rFonts w:cs="Times New Roman"/>
          <w:szCs w:val="24"/>
          <w:lang w:val="en-GB"/>
        </w:rPr>
        <w:t>intentional</w:t>
      </w:r>
      <w:r w:rsidR="00C45E66" w:rsidRPr="00613304">
        <w:rPr>
          <w:rFonts w:cs="Times New Roman"/>
          <w:szCs w:val="24"/>
          <w:lang w:val="en-GB"/>
        </w:rPr>
        <w:t>ly</w:t>
      </w:r>
      <w:r w:rsidR="007E3331" w:rsidRPr="00613304">
        <w:rPr>
          <w:rFonts w:cs="Times New Roman"/>
          <w:szCs w:val="24"/>
          <w:lang w:val="en-GB"/>
        </w:rPr>
        <w:t xml:space="preserve"> as some expressions are supposed to keep their international character. (Svobodová, 2009,p.73-75) </w:t>
      </w:r>
    </w:p>
    <w:p w14:paraId="6522F32A" w14:textId="5E160E89" w:rsidR="00096E32" w:rsidRPr="00613304" w:rsidRDefault="00096E32" w:rsidP="00096E32">
      <w:pPr>
        <w:pStyle w:val="BC2"/>
        <w:rPr>
          <w:lang w:val="en-GB"/>
        </w:rPr>
      </w:pPr>
      <w:bookmarkStart w:id="13" w:name="_Toc76111573"/>
      <w:r w:rsidRPr="00613304">
        <w:rPr>
          <w:lang w:val="en-GB"/>
        </w:rPr>
        <w:t>Word-form</w:t>
      </w:r>
      <w:r w:rsidR="002E6859" w:rsidRPr="00613304">
        <w:rPr>
          <w:lang w:val="en-GB"/>
        </w:rPr>
        <w:t>ing</w:t>
      </w:r>
      <w:r w:rsidRPr="00613304">
        <w:rPr>
          <w:lang w:val="en-GB"/>
        </w:rPr>
        <w:t xml:space="preserve"> adaptation</w:t>
      </w:r>
      <w:bookmarkEnd w:id="13"/>
    </w:p>
    <w:p w14:paraId="3EFFE5E3" w14:textId="65FB4BE5" w:rsidR="00096E32" w:rsidRPr="00613304" w:rsidRDefault="0056276A" w:rsidP="004917F1">
      <w:pPr>
        <w:rPr>
          <w:lang w:val="en-GB"/>
        </w:rPr>
      </w:pPr>
      <w:r w:rsidRPr="00613304">
        <w:rPr>
          <w:lang w:val="en-GB"/>
        </w:rPr>
        <w:t xml:space="preserve">In </w:t>
      </w:r>
      <w:r w:rsidR="001D156C" w:rsidRPr="00613304">
        <w:rPr>
          <w:lang w:val="en-GB"/>
        </w:rPr>
        <w:t>numerous</w:t>
      </w:r>
      <w:r w:rsidRPr="00613304">
        <w:rPr>
          <w:lang w:val="en-GB"/>
        </w:rPr>
        <w:t xml:space="preserve"> cases, morphologically adapted borrowings may be fully incorporated </w:t>
      </w:r>
      <w:r w:rsidR="0024396C">
        <w:rPr>
          <w:lang w:val="en-GB"/>
        </w:rPr>
        <w:t>in</w:t>
      </w:r>
      <w:r w:rsidRPr="00613304">
        <w:rPr>
          <w:lang w:val="en-GB"/>
        </w:rPr>
        <w:t xml:space="preserve">to </w:t>
      </w:r>
      <w:r w:rsidR="001D156C" w:rsidRPr="00613304">
        <w:rPr>
          <w:lang w:val="en-GB"/>
        </w:rPr>
        <w:t xml:space="preserve">the Czech language without any further modifications. Frequently, however, mere grammatical classification is not sufficient and additional adaptation processes are required. </w:t>
      </w:r>
      <w:r w:rsidR="002E6859" w:rsidRPr="00613304">
        <w:rPr>
          <w:lang w:val="en-GB"/>
        </w:rPr>
        <w:t xml:space="preserve">They are generally referred to as </w:t>
      </w:r>
      <w:r w:rsidR="006428C6">
        <w:rPr>
          <w:lang w:val="en-GB"/>
        </w:rPr>
        <w:t xml:space="preserve">the </w:t>
      </w:r>
      <w:r w:rsidR="002E6859" w:rsidRPr="00613304">
        <w:rPr>
          <w:lang w:val="en-GB"/>
        </w:rPr>
        <w:t xml:space="preserve">word-forming adaptation. </w:t>
      </w:r>
      <w:r w:rsidR="006428C6">
        <w:rPr>
          <w:lang w:val="en-GB"/>
        </w:rPr>
        <w:t>The m</w:t>
      </w:r>
      <w:r w:rsidR="002E6859" w:rsidRPr="00613304">
        <w:rPr>
          <w:lang w:val="en-GB"/>
        </w:rPr>
        <w:t>orphological</w:t>
      </w:r>
      <w:r w:rsidR="006428C6">
        <w:rPr>
          <w:lang w:val="en-GB"/>
        </w:rPr>
        <w:t xml:space="preserve"> adaptation</w:t>
      </w:r>
      <w:r w:rsidR="002E6859" w:rsidRPr="00613304">
        <w:rPr>
          <w:lang w:val="en-GB"/>
        </w:rPr>
        <w:t xml:space="preserve"> and </w:t>
      </w:r>
      <w:r w:rsidR="006428C6">
        <w:rPr>
          <w:lang w:val="en-GB"/>
        </w:rPr>
        <w:t xml:space="preserve">the </w:t>
      </w:r>
      <w:r w:rsidR="002E6859" w:rsidRPr="00613304">
        <w:rPr>
          <w:lang w:val="en-GB"/>
        </w:rPr>
        <w:t>word-forming adaptation are closely related and when further modification of the borrowed lexeme is unavoidable they happen at the same time.</w:t>
      </w:r>
      <w:r w:rsidR="00B131D5" w:rsidRPr="00613304">
        <w:rPr>
          <w:lang w:val="en-GB"/>
        </w:rPr>
        <w:t xml:space="preserve"> (Svobodová, 2007,p.50) </w:t>
      </w:r>
      <w:r w:rsidR="006428C6">
        <w:rPr>
          <w:lang w:val="en-GB"/>
        </w:rPr>
        <w:t>The w</w:t>
      </w:r>
      <w:r w:rsidR="00B131D5" w:rsidRPr="00613304">
        <w:rPr>
          <w:lang w:val="en-GB"/>
        </w:rPr>
        <w:t xml:space="preserve">ord-forming </w:t>
      </w:r>
      <w:r w:rsidR="00937686" w:rsidRPr="00613304">
        <w:rPr>
          <w:lang w:val="en-GB"/>
        </w:rPr>
        <w:t>adaptation processes</w:t>
      </w:r>
      <w:r w:rsidR="00B131D5" w:rsidRPr="00613304">
        <w:rPr>
          <w:lang w:val="en-GB"/>
        </w:rPr>
        <w:t xml:space="preserve"> </w:t>
      </w:r>
      <w:r w:rsidR="00937686" w:rsidRPr="00613304">
        <w:rPr>
          <w:lang w:val="en-GB"/>
        </w:rPr>
        <w:t>are</w:t>
      </w:r>
      <w:r w:rsidR="00B131D5" w:rsidRPr="00613304">
        <w:rPr>
          <w:lang w:val="en-GB"/>
        </w:rPr>
        <w:t xml:space="preserve"> </w:t>
      </w:r>
      <w:r w:rsidR="00052EE6" w:rsidRPr="00613304">
        <w:rPr>
          <w:lang w:val="en-GB"/>
        </w:rPr>
        <w:t>parallel</w:t>
      </w:r>
      <w:r w:rsidR="00B131D5" w:rsidRPr="00613304">
        <w:rPr>
          <w:lang w:val="en-GB"/>
        </w:rPr>
        <w:t xml:space="preserve"> </w:t>
      </w:r>
      <w:r w:rsidR="00937686" w:rsidRPr="00613304">
        <w:rPr>
          <w:lang w:val="en-GB"/>
        </w:rPr>
        <w:t>to</w:t>
      </w:r>
      <w:r w:rsidR="00B131D5" w:rsidRPr="00613304">
        <w:rPr>
          <w:lang w:val="en-GB"/>
        </w:rPr>
        <w:t xml:space="preserve"> </w:t>
      </w:r>
      <w:r w:rsidR="00937686" w:rsidRPr="00613304">
        <w:rPr>
          <w:lang w:val="en-GB"/>
        </w:rPr>
        <w:t xml:space="preserve">traditional </w:t>
      </w:r>
      <w:r w:rsidR="00B131D5" w:rsidRPr="00613304">
        <w:rPr>
          <w:lang w:val="en-GB"/>
        </w:rPr>
        <w:t xml:space="preserve">Czech </w:t>
      </w:r>
      <w:r w:rsidR="00937686" w:rsidRPr="00613304">
        <w:rPr>
          <w:lang w:val="en-GB"/>
        </w:rPr>
        <w:t>word-formation</w:t>
      </w:r>
      <w:r w:rsidR="007D2078" w:rsidRPr="00613304">
        <w:rPr>
          <w:lang w:val="en-GB"/>
        </w:rPr>
        <w:t>. Naturally</w:t>
      </w:r>
      <w:r w:rsidR="00052EE6" w:rsidRPr="00613304">
        <w:rPr>
          <w:lang w:val="en-GB"/>
        </w:rPr>
        <w:t>,</w:t>
      </w:r>
      <w:r w:rsidR="007D2078" w:rsidRPr="00613304">
        <w:rPr>
          <w:lang w:val="en-GB"/>
        </w:rPr>
        <w:t xml:space="preserve"> when modifying borrowed words,</w:t>
      </w:r>
      <w:r w:rsidR="00052EE6" w:rsidRPr="00613304">
        <w:rPr>
          <w:lang w:val="en-GB"/>
        </w:rPr>
        <w:t xml:space="preserve"> domestic or Czechized formants are </w:t>
      </w:r>
      <w:r w:rsidR="007D2078" w:rsidRPr="00613304">
        <w:rPr>
          <w:lang w:val="en-GB"/>
        </w:rPr>
        <w:t>applied</w:t>
      </w:r>
      <w:r w:rsidR="009245EC" w:rsidRPr="00613304">
        <w:rPr>
          <w:lang w:val="en-GB"/>
        </w:rPr>
        <w:t xml:space="preserve"> according to</w:t>
      </w:r>
      <w:r w:rsidR="009D5D88" w:rsidRPr="00613304">
        <w:rPr>
          <w:lang w:val="en-GB"/>
        </w:rPr>
        <w:t xml:space="preserve"> </w:t>
      </w:r>
      <w:r w:rsidR="006428C6">
        <w:rPr>
          <w:lang w:val="en-GB"/>
        </w:rPr>
        <w:t xml:space="preserve">the </w:t>
      </w:r>
      <w:r w:rsidR="009D5D88" w:rsidRPr="00613304">
        <w:rPr>
          <w:lang w:val="en-GB"/>
        </w:rPr>
        <w:t>morphological classification and the word category of the adapted word</w:t>
      </w:r>
      <w:r w:rsidR="007D2078" w:rsidRPr="00613304">
        <w:rPr>
          <w:lang w:val="en-GB"/>
        </w:rPr>
        <w:t xml:space="preserve">. </w:t>
      </w:r>
      <w:r w:rsidR="004917F1" w:rsidRPr="00613304">
        <w:rPr>
          <w:lang w:val="en-GB"/>
        </w:rPr>
        <w:t xml:space="preserve">(Daneš, 1997,p.276) </w:t>
      </w:r>
      <w:r w:rsidR="007D2078" w:rsidRPr="00613304">
        <w:rPr>
          <w:lang w:val="en-GB"/>
        </w:rPr>
        <w:t>In some cases</w:t>
      </w:r>
      <w:r w:rsidR="006428C6">
        <w:rPr>
          <w:lang w:val="en-GB"/>
        </w:rPr>
        <w:t>,</w:t>
      </w:r>
      <w:r w:rsidR="007D2078" w:rsidRPr="00613304">
        <w:rPr>
          <w:lang w:val="en-GB"/>
        </w:rPr>
        <w:t xml:space="preserve"> the reason for </w:t>
      </w:r>
      <w:r w:rsidR="006428C6">
        <w:rPr>
          <w:lang w:val="en-GB"/>
        </w:rPr>
        <w:t xml:space="preserve">the </w:t>
      </w:r>
      <w:r w:rsidR="007D2078" w:rsidRPr="00613304">
        <w:rPr>
          <w:lang w:val="en-GB"/>
        </w:rPr>
        <w:t>word-forming adaptation</w:t>
      </w:r>
      <w:r w:rsidR="009245EC" w:rsidRPr="00613304">
        <w:rPr>
          <w:lang w:val="en-GB"/>
        </w:rPr>
        <w:t xml:space="preserve"> is</w:t>
      </w:r>
      <w:r w:rsidR="006428C6">
        <w:rPr>
          <w:lang w:val="en-GB"/>
        </w:rPr>
        <w:t xml:space="preserve"> </w:t>
      </w:r>
      <w:r w:rsidR="009245EC" w:rsidRPr="00613304">
        <w:rPr>
          <w:lang w:val="en-GB"/>
        </w:rPr>
        <w:t xml:space="preserve">full incorporation into the Czech language, at other </w:t>
      </w:r>
      <w:r w:rsidR="006428C6">
        <w:rPr>
          <w:lang w:val="en-GB"/>
        </w:rPr>
        <w:t>times</w:t>
      </w:r>
      <w:r w:rsidR="009245EC" w:rsidRPr="00613304">
        <w:rPr>
          <w:lang w:val="en-GB"/>
        </w:rPr>
        <w:t xml:space="preserve"> the word</w:t>
      </w:r>
      <w:r w:rsidR="0024396C">
        <w:rPr>
          <w:lang w:val="en-GB"/>
        </w:rPr>
        <w:t>-</w:t>
      </w:r>
      <w:r w:rsidR="009245EC" w:rsidRPr="00613304">
        <w:rPr>
          <w:lang w:val="en-GB"/>
        </w:rPr>
        <w:t>formation processes are</w:t>
      </w:r>
      <w:r w:rsidR="009D5D88" w:rsidRPr="00613304">
        <w:rPr>
          <w:lang w:val="en-GB"/>
        </w:rPr>
        <w:t xml:space="preserve"> </w:t>
      </w:r>
      <w:r w:rsidR="009245EC" w:rsidRPr="00613304">
        <w:rPr>
          <w:lang w:val="en-GB"/>
        </w:rPr>
        <w:t>applied to create new lexical unit</w:t>
      </w:r>
      <w:r w:rsidR="006428C6">
        <w:rPr>
          <w:lang w:val="en-GB"/>
        </w:rPr>
        <w:t>s</w:t>
      </w:r>
      <w:r w:rsidR="009245EC" w:rsidRPr="00613304">
        <w:rPr>
          <w:lang w:val="en-GB"/>
        </w:rPr>
        <w:t>, that may semantically differ from the original term</w:t>
      </w:r>
      <w:r w:rsidR="009D5D88" w:rsidRPr="00613304">
        <w:rPr>
          <w:lang w:val="en-GB"/>
        </w:rPr>
        <w:t xml:space="preserve"> or may even change the word class</w:t>
      </w:r>
      <w:r w:rsidR="009245EC" w:rsidRPr="00613304">
        <w:rPr>
          <w:lang w:val="en-GB"/>
        </w:rPr>
        <w:t>.</w:t>
      </w:r>
      <w:r w:rsidR="009D5D88" w:rsidRPr="00613304">
        <w:rPr>
          <w:lang w:val="en-GB"/>
        </w:rPr>
        <w:t xml:space="preserve"> </w:t>
      </w:r>
      <w:r w:rsidR="004917F1" w:rsidRPr="00613304">
        <w:rPr>
          <w:lang w:val="en-GB"/>
        </w:rPr>
        <w:lastRenderedPageBreak/>
        <w:t>(Mravinacová,</w:t>
      </w:r>
      <w:r w:rsidR="006428C6">
        <w:rPr>
          <w:lang w:val="en-GB"/>
        </w:rPr>
        <w:t xml:space="preserve"> </w:t>
      </w:r>
      <w:r w:rsidR="004917F1" w:rsidRPr="00613304">
        <w:rPr>
          <w:lang w:val="en-GB"/>
        </w:rPr>
        <w:t>2005,</w:t>
      </w:r>
      <w:r w:rsidR="006428C6">
        <w:rPr>
          <w:lang w:val="en-GB"/>
        </w:rPr>
        <w:t xml:space="preserve"> </w:t>
      </w:r>
      <w:r w:rsidR="004917F1" w:rsidRPr="00613304">
        <w:rPr>
          <w:lang w:val="en-GB"/>
        </w:rPr>
        <w:t>p.206)</w:t>
      </w:r>
      <w:r w:rsidR="009D5D88" w:rsidRPr="00613304">
        <w:rPr>
          <w:lang w:val="en-GB"/>
        </w:rPr>
        <w:t xml:space="preserve"> Regardless</w:t>
      </w:r>
      <w:r w:rsidR="0024396C">
        <w:rPr>
          <w:lang w:val="en-GB"/>
        </w:rPr>
        <w:t xml:space="preserve"> of</w:t>
      </w:r>
      <w:r w:rsidR="009D5D88" w:rsidRPr="00613304">
        <w:rPr>
          <w:lang w:val="en-GB"/>
        </w:rPr>
        <w:t xml:space="preserve"> the motivation</w:t>
      </w:r>
      <w:r w:rsidR="004917F1" w:rsidRPr="00613304">
        <w:rPr>
          <w:lang w:val="en-GB"/>
        </w:rPr>
        <w:t>, the fact that</w:t>
      </w:r>
      <w:r w:rsidR="006428C6">
        <w:rPr>
          <w:lang w:val="en-GB"/>
        </w:rPr>
        <w:t xml:space="preserve"> the</w:t>
      </w:r>
      <w:r w:rsidR="004917F1" w:rsidRPr="00613304">
        <w:rPr>
          <w:lang w:val="en-GB"/>
        </w:rPr>
        <w:t xml:space="preserve"> word-forming proces</w:t>
      </w:r>
      <w:r w:rsidR="00F54EE1">
        <w:rPr>
          <w:lang w:val="en-GB"/>
        </w:rPr>
        <w:t>s</w:t>
      </w:r>
      <w:r w:rsidR="004917F1" w:rsidRPr="00613304">
        <w:rPr>
          <w:lang w:val="en-GB"/>
        </w:rPr>
        <w:t xml:space="preserve">es </w:t>
      </w:r>
      <w:r w:rsidR="006428C6">
        <w:rPr>
          <w:lang w:val="en-GB"/>
        </w:rPr>
        <w:t>were</w:t>
      </w:r>
      <w:r w:rsidR="004917F1" w:rsidRPr="00613304">
        <w:rPr>
          <w:lang w:val="en-GB"/>
        </w:rPr>
        <w:t xml:space="preserve"> applied signifies a high degree of integration of the adapted borrowing. </w:t>
      </w:r>
      <w:r w:rsidR="00567385" w:rsidRPr="00613304">
        <w:rPr>
          <w:lang w:val="en-GB"/>
        </w:rPr>
        <w:t>(Svobodová, 2009, p.84)</w:t>
      </w:r>
    </w:p>
    <w:p w14:paraId="343FD97F" w14:textId="256923D6" w:rsidR="004F0A71" w:rsidRPr="00613304" w:rsidRDefault="005942B3" w:rsidP="00880973">
      <w:pPr>
        <w:rPr>
          <w:lang w:val="en-GB"/>
        </w:rPr>
      </w:pPr>
      <w:r w:rsidRPr="00613304">
        <w:rPr>
          <w:lang w:val="en-GB"/>
        </w:rPr>
        <w:t>Word-forming adaptation in</w:t>
      </w:r>
      <w:r w:rsidR="004072B7" w:rsidRPr="00613304">
        <w:rPr>
          <w:lang w:val="en-GB"/>
        </w:rPr>
        <w:t>volves</w:t>
      </w:r>
      <w:r w:rsidRPr="00613304">
        <w:rPr>
          <w:lang w:val="en-GB"/>
        </w:rPr>
        <w:t xml:space="preserve"> typical procedures</w:t>
      </w:r>
      <w:r w:rsidR="006428C6">
        <w:rPr>
          <w:lang w:val="en-GB"/>
        </w:rPr>
        <w:t>,</w:t>
      </w:r>
      <w:r w:rsidRPr="00613304">
        <w:rPr>
          <w:lang w:val="en-GB"/>
        </w:rPr>
        <w:t xml:space="preserve"> including </w:t>
      </w:r>
      <w:r w:rsidR="00880C0C" w:rsidRPr="00613304">
        <w:rPr>
          <w:lang w:val="en-GB"/>
        </w:rPr>
        <w:t>derivation</w:t>
      </w:r>
      <w:r w:rsidR="00880973" w:rsidRPr="00613304">
        <w:rPr>
          <w:lang w:val="en-GB"/>
        </w:rPr>
        <w:t xml:space="preserve"> and</w:t>
      </w:r>
      <w:r w:rsidR="004072B7" w:rsidRPr="00613304">
        <w:rPr>
          <w:lang w:val="en-GB"/>
        </w:rPr>
        <w:t xml:space="preserve"> mechanical shortening</w:t>
      </w:r>
      <w:r w:rsidR="00880973" w:rsidRPr="00613304">
        <w:rPr>
          <w:lang w:val="en-GB"/>
        </w:rPr>
        <w:t xml:space="preserve">. </w:t>
      </w:r>
      <w:r w:rsidR="004072B7" w:rsidRPr="00613304">
        <w:rPr>
          <w:lang w:val="en-GB"/>
        </w:rPr>
        <w:t xml:space="preserve">Generally, </w:t>
      </w:r>
      <w:r w:rsidR="001F11D7" w:rsidRPr="00613304">
        <w:rPr>
          <w:lang w:val="en-GB"/>
        </w:rPr>
        <w:t xml:space="preserve">suffix </w:t>
      </w:r>
      <w:r w:rsidR="00FD1C6C" w:rsidRPr="00613304">
        <w:rPr>
          <w:lang w:val="en-GB"/>
        </w:rPr>
        <w:t xml:space="preserve">derivation </w:t>
      </w:r>
      <w:r w:rsidR="004072B7" w:rsidRPr="00613304">
        <w:rPr>
          <w:lang w:val="en-GB"/>
        </w:rPr>
        <w:t>is considered the most productive process in both</w:t>
      </w:r>
      <w:r w:rsidR="006428C6">
        <w:rPr>
          <w:lang w:val="en-GB"/>
        </w:rPr>
        <w:t>:</w:t>
      </w:r>
      <w:r w:rsidR="004072B7" w:rsidRPr="00613304">
        <w:rPr>
          <w:lang w:val="en-GB"/>
        </w:rPr>
        <w:t xml:space="preserve"> traditional Czech word-formation and word-forming adaptation of borrowin</w:t>
      </w:r>
      <w:r w:rsidR="00FD1C6C" w:rsidRPr="00613304">
        <w:rPr>
          <w:lang w:val="en-GB"/>
        </w:rPr>
        <w:t>gs</w:t>
      </w:r>
      <w:r w:rsidR="006428C6">
        <w:rPr>
          <w:lang w:val="en-GB"/>
        </w:rPr>
        <w:t>.</w:t>
      </w:r>
      <w:r w:rsidR="006428C6" w:rsidRPr="006428C6">
        <w:rPr>
          <w:lang w:val="en-GB"/>
        </w:rPr>
        <w:t xml:space="preserve"> </w:t>
      </w:r>
      <w:r w:rsidR="006428C6">
        <w:rPr>
          <w:lang w:val="en-GB"/>
        </w:rPr>
        <w:t>(</w:t>
      </w:r>
      <w:r w:rsidR="006428C6" w:rsidRPr="00613304">
        <w:rPr>
          <w:lang w:val="en-GB"/>
        </w:rPr>
        <w:t>Svobodová, 2011,</w:t>
      </w:r>
      <w:r w:rsidR="006428C6">
        <w:rPr>
          <w:lang w:val="en-GB"/>
        </w:rPr>
        <w:t xml:space="preserve"> </w:t>
      </w:r>
      <w:r w:rsidR="006428C6" w:rsidRPr="00613304">
        <w:rPr>
          <w:lang w:val="en-GB"/>
        </w:rPr>
        <w:t>p.45,70</w:t>
      </w:r>
      <w:r w:rsidR="006428C6">
        <w:rPr>
          <w:lang w:val="en-GB"/>
        </w:rPr>
        <w:t>)</w:t>
      </w:r>
      <w:r w:rsidR="00FD1C6C" w:rsidRPr="00613304">
        <w:rPr>
          <w:lang w:val="en-GB"/>
        </w:rPr>
        <w:t xml:space="preserve"> According to Štícha (2013)</w:t>
      </w:r>
      <w:r w:rsidR="0024396C">
        <w:rPr>
          <w:lang w:val="en-GB"/>
        </w:rPr>
        <w:t>,</w:t>
      </w:r>
      <w:r w:rsidR="00FD1C6C" w:rsidRPr="00613304">
        <w:rPr>
          <w:lang w:val="en-GB"/>
        </w:rPr>
        <w:t xml:space="preserve"> suffixation is a process during which an</w:t>
      </w:r>
      <w:r w:rsidR="005026CA" w:rsidRPr="00613304">
        <w:rPr>
          <w:lang w:val="en-GB"/>
        </w:rPr>
        <w:t xml:space="preserve"> </w:t>
      </w:r>
      <w:r w:rsidR="00FD1C6C" w:rsidRPr="00613304">
        <w:rPr>
          <w:lang w:val="en-GB"/>
        </w:rPr>
        <w:t>appropriate suffix is attached to the basic form of the word – to the root.</w:t>
      </w:r>
      <w:r w:rsidR="00880C0C" w:rsidRPr="00613304">
        <w:rPr>
          <w:lang w:val="en-GB"/>
        </w:rPr>
        <w:t xml:space="preserve"> In the case of</w:t>
      </w:r>
      <w:r w:rsidR="006428C6">
        <w:rPr>
          <w:lang w:val="en-GB"/>
        </w:rPr>
        <w:t xml:space="preserve"> the</w:t>
      </w:r>
      <w:r w:rsidR="00880C0C" w:rsidRPr="00613304">
        <w:rPr>
          <w:lang w:val="en-GB"/>
        </w:rPr>
        <w:t xml:space="preserve"> word-forming</w:t>
      </w:r>
      <w:r w:rsidR="001F11D7" w:rsidRPr="00613304">
        <w:rPr>
          <w:lang w:val="en-GB"/>
        </w:rPr>
        <w:t xml:space="preserve"> ad</w:t>
      </w:r>
      <w:r w:rsidR="00F54EE1">
        <w:rPr>
          <w:lang w:val="en-GB"/>
        </w:rPr>
        <w:t>a</w:t>
      </w:r>
      <w:r w:rsidR="001F11D7" w:rsidRPr="00613304">
        <w:rPr>
          <w:lang w:val="en-GB"/>
        </w:rPr>
        <w:t>ptation</w:t>
      </w:r>
      <w:r w:rsidR="006428C6">
        <w:rPr>
          <w:lang w:val="en-GB"/>
        </w:rPr>
        <w:t>,</w:t>
      </w:r>
      <w:r w:rsidR="00880C0C" w:rsidRPr="00613304">
        <w:rPr>
          <w:lang w:val="en-GB"/>
        </w:rPr>
        <w:t xml:space="preserve"> the root is represented by </w:t>
      </w:r>
      <w:r w:rsidR="006428C6">
        <w:rPr>
          <w:lang w:val="en-GB"/>
        </w:rPr>
        <w:t xml:space="preserve">the </w:t>
      </w:r>
      <w:r w:rsidR="00880C0C" w:rsidRPr="00613304">
        <w:rPr>
          <w:lang w:val="en-GB"/>
        </w:rPr>
        <w:t xml:space="preserve">original or a slightly adapted form of the </w:t>
      </w:r>
      <w:r w:rsidR="001F11D7" w:rsidRPr="00613304">
        <w:rPr>
          <w:lang w:val="en-GB"/>
        </w:rPr>
        <w:t>foreign lexeme</w:t>
      </w:r>
      <w:r w:rsidR="00880C0C" w:rsidRPr="00613304">
        <w:rPr>
          <w:lang w:val="en-GB"/>
        </w:rPr>
        <w:t>.</w:t>
      </w:r>
      <w:r w:rsidR="00F868F0" w:rsidRPr="00613304">
        <w:rPr>
          <w:lang w:val="en-GB"/>
        </w:rPr>
        <w:t xml:space="preserve"> The suffix may derive either a unit that belongs to the same word class as the original unit</w:t>
      </w:r>
      <w:r w:rsidR="005026CA" w:rsidRPr="00613304">
        <w:rPr>
          <w:lang w:val="en-GB"/>
        </w:rPr>
        <w:t xml:space="preserve"> </w:t>
      </w:r>
      <w:r w:rsidR="006D0CE3" w:rsidRPr="00613304">
        <w:rPr>
          <w:i/>
          <w:iCs/>
          <w:lang w:val="en-GB"/>
        </w:rPr>
        <w:t>(test – testík)</w:t>
      </w:r>
      <w:r w:rsidR="00F868F0" w:rsidRPr="00613304">
        <w:rPr>
          <w:lang w:val="en-GB"/>
        </w:rPr>
        <w:t xml:space="preserve"> or a unit</w:t>
      </w:r>
      <w:r w:rsidR="005026CA" w:rsidRPr="00613304">
        <w:rPr>
          <w:lang w:val="en-GB"/>
        </w:rPr>
        <w:t xml:space="preserve"> </w:t>
      </w:r>
      <w:r w:rsidR="00F868F0" w:rsidRPr="00613304">
        <w:rPr>
          <w:lang w:val="en-GB"/>
        </w:rPr>
        <w:t>that</w:t>
      </w:r>
      <w:r w:rsidR="006428C6">
        <w:rPr>
          <w:lang w:val="en-GB"/>
        </w:rPr>
        <w:t xml:space="preserve"> differs</w:t>
      </w:r>
      <w:r w:rsidR="00F868F0" w:rsidRPr="00613304">
        <w:rPr>
          <w:lang w:val="en-GB"/>
        </w:rPr>
        <w:t xml:space="preserve"> i</w:t>
      </w:r>
      <w:r w:rsidR="0024396C">
        <w:rPr>
          <w:lang w:val="en-GB"/>
        </w:rPr>
        <w:t>n</w:t>
      </w:r>
      <w:r w:rsidR="00F868F0" w:rsidRPr="00613304">
        <w:rPr>
          <w:lang w:val="en-GB"/>
        </w:rPr>
        <w:t xml:space="preserve"> terms of</w:t>
      </w:r>
      <w:r w:rsidR="006428C6">
        <w:rPr>
          <w:lang w:val="en-GB"/>
        </w:rPr>
        <w:t xml:space="preserve"> the</w:t>
      </w:r>
      <w:r w:rsidR="00F868F0" w:rsidRPr="00613304">
        <w:rPr>
          <w:lang w:val="en-GB"/>
        </w:rPr>
        <w:t xml:space="preserve"> word-class classification </w:t>
      </w:r>
      <w:r w:rsidR="00F868F0" w:rsidRPr="00613304">
        <w:rPr>
          <w:i/>
          <w:iCs/>
          <w:lang w:val="en-GB"/>
        </w:rPr>
        <w:t>(f</w:t>
      </w:r>
      <w:r w:rsidR="008B4A79">
        <w:rPr>
          <w:i/>
          <w:iCs/>
          <w:lang w:val="en-GB"/>
        </w:rPr>
        <w:t>oo</w:t>
      </w:r>
      <w:r w:rsidR="00F868F0" w:rsidRPr="00613304">
        <w:rPr>
          <w:i/>
          <w:iCs/>
          <w:lang w:val="en-GB"/>
        </w:rPr>
        <w:t>tba</w:t>
      </w:r>
      <w:r w:rsidR="008B4A79">
        <w:rPr>
          <w:i/>
          <w:iCs/>
          <w:lang w:val="en-GB"/>
        </w:rPr>
        <w:t>l</w:t>
      </w:r>
      <w:r w:rsidR="00F868F0" w:rsidRPr="00613304">
        <w:rPr>
          <w:i/>
          <w:iCs/>
          <w:lang w:val="en-GB"/>
        </w:rPr>
        <w:t>l – fotbalový)</w:t>
      </w:r>
      <w:r w:rsidR="00F868F0" w:rsidRPr="00613304">
        <w:rPr>
          <w:lang w:val="en-GB"/>
        </w:rPr>
        <w:t xml:space="preserve">. </w:t>
      </w:r>
      <w:r w:rsidR="005026CA" w:rsidRPr="00613304">
        <w:rPr>
          <w:lang w:val="en-GB"/>
        </w:rPr>
        <w:t xml:space="preserve">A </w:t>
      </w:r>
      <w:r w:rsidR="00F868F0" w:rsidRPr="00613304">
        <w:rPr>
          <w:lang w:val="en-GB"/>
        </w:rPr>
        <w:t xml:space="preserve">special </w:t>
      </w:r>
      <w:r w:rsidR="005026CA" w:rsidRPr="00613304">
        <w:rPr>
          <w:lang w:val="en-GB"/>
        </w:rPr>
        <w:t>type of suffixation is re</w:t>
      </w:r>
      <w:r w:rsidR="00F54EE1">
        <w:rPr>
          <w:lang w:val="en-GB"/>
        </w:rPr>
        <w:t>-</w:t>
      </w:r>
      <w:r w:rsidR="005026CA" w:rsidRPr="00613304">
        <w:rPr>
          <w:lang w:val="en-GB"/>
        </w:rPr>
        <w:t>suffi</w:t>
      </w:r>
      <w:r w:rsidR="00F54EE1">
        <w:rPr>
          <w:lang w:val="en-GB"/>
        </w:rPr>
        <w:t>x</w:t>
      </w:r>
      <w:r w:rsidR="005026CA" w:rsidRPr="00613304">
        <w:rPr>
          <w:lang w:val="en-GB"/>
        </w:rPr>
        <w:t xml:space="preserve">ation during which </w:t>
      </w:r>
      <w:r w:rsidR="006D0CE3" w:rsidRPr="00613304">
        <w:rPr>
          <w:lang w:val="en-GB"/>
        </w:rPr>
        <w:t>the</w:t>
      </w:r>
      <w:r w:rsidR="005026CA" w:rsidRPr="00613304">
        <w:rPr>
          <w:lang w:val="en-GB"/>
        </w:rPr>
        <w:t xml:space="preserve"> original ending of the </w:t>
      </w:r>
      <w:r w:rsidR="006D0CE3" w:rsidRPr="00613304">
        <w:rPr>
          <w:lang w:val="en-GB"/>
        </w:rPr>
        <w:t xml:space="preserve">borrowed </w:t>
      </w:r>
      <w:r w:rsidR="005026CA" w:rsidRPr="00613304">
        <w:rPr>
          <w:lang w:val="en-GB"/>
        </w:rPr>
        <w:t>word is replaced by a domestic or</w:t>
      </w:r>
      <w:r w:rsidR="006428C6">
        <w:rPr>
          <w:lang w:val="en-GB"/>
        </w:rPr>
        <w:t xml:space="preserve"> a</w:t>
      </w:r>
      <w:r w:rsidR="005026CA" w:rsidRPr="00613304">
        <w:rPr>
          <w:lang w:val="en-GB"/>
        </w:rPr>
        <w:t xml:space="preserve"> Czechi</w:t>
      </w:r>
      <w:r w:rsidR="00F54EE1">
        <w:rPr>
          <w:lang w:val="en-GB"/>
        </w:rPr>
        <w:t>s</w:t>
      </w:r>
      <w:r w:rsidR="005026CA" w:rsidRPr="00613304">
        <w:rPr>
          <w:lang w:val="en-GB"/>
        </w:rPr>
        <w:t xml:space="preserve">ed </w:t>
      </w:r>
      <w:r w:rsidR="006D0CE3" w:rsidRPr="00613304">
        <w:rPr>
          <w:lang w:val="en-GB"/>
        </w:rPr>
        <w:t xml:space="preserve">formant </w:t>
      </w:r>
      <w:r w:rsidR="006D0CE3" w:rsidRPr="00613304">
        <w:rPr>
          <w:i/>
          <w:iCs/>
          <w:lang w:val="en-GB"/>
        </w:rPr>
        <w:t>(surfer – surfař)</w:t>
      </w:r>
      <w:r w:rsidR="005026CA" w:rsidRPr="00613304">
        <w:rPr>
          <w:lang w:val="en-GB"/>
        </w:rPr>
        <w:t xml:space="preserve">. </w:t>
      </w:r>
      <w:r w:rsidR="006D0CE3" w:rsidRPr="00613304">
        <w:rPr>
          <w:lang w:val="en-GB"/>
        </w:rPr>
        <w:t>Formants that are frequently used during suffix derivation include</w:t>
      </w:r>
      <w:r w:rsidR="005026CA" w:rsidRPr="00613304">
        <w:rPr>
          <w:lang w:val="en-GB"/>
        </w:rPr>
        <w:t xml:space="preserve"> -ař </w:t>
      </w:r>
      <w:r w:rsidR="005026CA" w:rsidRPr="00613304">
        <w:rPr>
          <w:i/>
          <w:iCs/>
          <w:lang w:val="en-GB"/>
        </w:rPr>
        <w:t>(</w:t>
      </w:r>
      <w:r w:rsidR="006D0CE3" w:rsidRPr="00613304">
        <w:rPr>
          <w:i/>
          <w:iCs/>
          <w:lang w:val="en-GB"/>
        </w:rPr>
        <w:t>hip</w:t>
      </w:r>
      <w:r w:rsidR="00F54EE1">
        <w:rPr>
          <w:i/>
          <w:iCs/>
          <w:lang w:val="en-GB"/>
        </w:rPr>
        <w:t>-</w:t>
      </w:r>
      <w:r w:rsidR="006D0CE3" w:rsidRPr="00613304">
        <w:rPr>
          <w:i/>
          <w:iCs/>
          <w:lang w:val="en-GB"/>
        </w:rPr>
        <w:t>hoper - hipkopař</w:t>
      </w:r>
      <w:r w:rsidR="005026CA" w:rsidRPr="00613304">
        <w:rPr>
          <w:i/>
          <w:iCs/>
          <w:lang w:val="en-GB"/>
        </w:rPr>
        <w:t>)</w:t>
      </w:r>
      <w:r w:rsidR="005026CA" w:rsidRPr="00613304">
        <w:rPr>
          <w:lang w:val="en-GB"/>
        </w:rPr>
        <w:t xml:space="preserve">, -ák </w:t>
      </w:r>
      <w:r w:rsidR="005026CA" w:rsidRPr="00613304">
        <w:rPr>
          <w:i/>
          <w:iCs/>
          <w:lang w:val="en-GB"/>
        </w:rPr>
        <w:t>(</w:t>
      </w:r>
      <w:r w:rsidR="006D0CE3" w:rsidRPr="00613304">
        <w:rPr>
          <w:i/>
          <w:iCs/>
          <w:lang w:val="en-GB"/>
        </w:rPr>
        <w:t xml:space="preserve">homeless - </w:t>
      </w:r>
      <w:r w:rsidR="005026CA" w:rsidRPr="00613304">
        <w:rPr>
          <w:i/>
          <w:iCs/>
          <w:lang w:val="en-GB"/>
        </w:rPr>
        <w:t>homelessák)</w:t>
      </w:r>
      <w:r w:rsidR="005026CA" w:rsidRPr="00613304">
        <w:rPr>
          <w:lang w:val="en-GB"/>
        </w:rPr>
        <w:t xml:space="preserve">, -ík </w:t>
      </w:r>
      <w:r w:rsidR="005026CA" w:rsidRPr="00613304">
        <w:rPr>
          <w:i/>
          <w:iCs/>
          <w:lang w:val="en-GB"/>
        </w:rPr>
        <w:t>(</w:t>
      </w:r>
      <w:r w:rsidR="006D0CE3" w:rsidRPr="00613304">
        <w:rPr>
          <w:i/>
          <w:iCs/>
          <w:lang w:val="en-GB"/>
        </w:rPr>
        <w:t>smiley -</w:t>
      </w:r>
      <w:r w:rsidR="007129D5" w:rsidRPr="00613304">
        <w:rPr>
          <w:i/>
          <w:iCs/>
          <w:lang w:val="en-GB"/>
        </w:rPr>
        <w:t xml:space="preserve"> </w:t>
      </w:r>
      <w:r w:rsidR="005026CA" w:rsidRPr="00613304">
        <w:rPr>
          <w:i/>
          <w:iCs/>
          <w:lang w:val="en-GB"/>
        </w:rPr>
        <w:t>smajlík)</w:t>
      </w:r>
      <w:r w:rsidR="007129D5" w:rsidRPr="00613304">
        <w:rPr>
          <w:lang w:val="en-GB"/>
        </w:rPr>
        <w:t xml:space="preserve"> and</w:t>
      </w:r>
      <w:r w:rsidR="005026CA" w:rsidRPr="00613304">
        <w:rPr>
          <w:lang w:val="en-GB"/>
        </w:rPr>
        <w:t xml:space="preserve"> áč </w:t>
      </w:r>
      <w:r w:rsidR="005026CA" w:rsidRPr="00613304">
        <w:rPr>
          <w:i/>
          <w:iCs/>
          <w:lang w:val="en-GB"/>
        </w:rPr>
        <w:t>(pankáč)</w:t>
      </w:r>
      <w:r w:rsidR="007129D5" w:rsidRPr="00613304">
        <w:rPr>
          <w:i/>
          <w:iCs/>
          <w:lang w:val="en-GB"/>
        </w:rPr>
        <w:t xml:space="preserve">. </w:t>
      </w:r>
      <w:r w:rsidR="007129D5" w:rsidRPr="00613304">
        <w:rPr>
          <w:lang w:val="en-GB"/>
        </w:rPr>
        <w:t xml:space="preserve">(Viereck, 2007,p.272) </w:t>
      </w:r>
      <w:r w:rsidR="00410FD7" w:rsidRPr="00613304">
        <w:rPr>
          <w:lang w:val="en-GB"/>
        </w:rPr>
        <w:t>Opavská</w:t>
      </w:r>
      <w:r w:rsidR="007129D5" w:rsidRPr="00613304">
        <w:rPr>
          <w:lang w:val="en-GB"/>
        </w:rPr>
        <w:t xml:space="preserve"> (2005) mentions </w:t>
      </w:r>
      <w:r w:rsidR="005026CA" w:rsidRPr="00613304">
        <w:rPr>
          <w:lang w:val="en-GB"/>
        </w:rPr>
        <w:t xml:space="preserve">certain </w:t>
      </w:r>
      <w:r w:rsidR="007129D5" w:rsidRPr="00613304">
        <w:rPr>
          <w:lang w:val="en-GB"/>
        </w:rPr>
        <w:t>“</w:t>
      </w:r>
      <w:r w:rsidR="005026CA" w:rsidRPr="00613304">
        <w:rPr>
          <w:lang w:val="en-GB"/>
        </w:rPr>
        <w:t xml:space="preserve">trends“ </w:t>
      </w:r>
      <w:r w:rsidR="007129D5" w:rsidRPr="00613304">
        <w:rPr>
          <w:lang w:val="en-GB"/>
        </w:rPr>
        <w:t xml:space="preserve">concerning suffix substitution. </w:t>
      </w:r>
      <w:r w:rsidR="009108E3" w:rsidRPr="00613304">
        <w:rPr>
          <w:lang w:val="en-GB"/>
        </w:rPr>
        <w:t>As an example</w:t>
      </w:r>
      <w:r w:rsidR="008B4A79">
        <w:rPr>
          <w:lang w:val="en-GB"/>
        </w:rPr>
        <w:t>,</w:t>
      </w:r>
      <w:r w:rsidR="009108E3" w:rsidRPr="00613304">
        <w:rPr>
          <w:lang w:val="en-GB"/>
        </w:rPr>
        <w:t xml:space="preserve"> she lists the formant -er that is </w:t>
      </w:r>
      <w:r w:rsidR="006752C5" w:rsidRPr="00613304">
        <w:rPr>
          <w:lang w:val="en-GB"/>
        </w:rPr>
        <w:t>f</w:t>
      </w:r>
      <w:r w:rsidR="009108E3" w:rsidRPr="00613304">
        <w:rPr>
          <w:lang w:val="en-GB"/>
        </w:rPr>
        <w:t xml:space="preserve">requently replaced by the suffix -ař or -ista or by </w:t>
      </w:r>
      <w:r w:rsidR="0024396C">
        <w:rPr>
          <w:lang w:val="en-GB"/>
        </w:rPr>
        <w:t xml:space="preserve">the </w:t>
      </w:r>
      <w:r w:rsidR="009108E3" w:rsidRPr="00613304">
        <w:rPr>
          <w:lang w:val="en-GB"/>
        </w:rPr>
        <w:t>less formal suffix -ák</w:t>
      </w:r>
      <w:r w:rsidR="00410FD7" w:rsidRPr="00613304">
        <w:rPr>
          <w:lang w:val="en-GB"/>
        </w:rPr>
        <w:t xml:space="preserve"> </w:t>
      </w:r>
      <w:r w:rsidR="00410FD7" w:rsidRPr="00613304">
        <w:rPr>
          <w:i/>
          <w:iCs/>
          <w:lang w:val="en-GB"/>
        </w:rPr>
        <w:t>(surfer – surfař)</w:t>
      </w:r>
      <w:r w:rsidR="009108E3" w:rsidRPr="00613304">
        <w:rPr>
          <w:lang w:val="en-GB"/>
        </w:rPr>
        <w:t>.</w:t>
      </w:r>
      <w:r w:rsidR="006752C5" w:rsidRPr="00613304">
        <w:rPr>
          <w:lang w:val="en-GB"/>
        </w:rPr>
        <w:t xml:space="preserve"> (Opavská, 2005,p.</w:t>
      </w:r>
      <w:r w:rsidR="00137289" w:rsidRPr="00613304">
        <w:rPr>
          <w:lang w:val="en-GB"/>
        </w:rPr>
        <w:t>23-24</w:t>
      </w:r>
      <w:r w:rsidR="006752C5" w:rsidRPr="00613304">
        <w:rPr>
          <w:lang w:val="en-GB"/>
        </w:rPr>
        <w:t>)</w:t>
      </w:r>
      <w:r w:rsidR="009108E3" w:rsidRPr="00613304">
        <w:rPr>
          <w:lang w:val="en-GB"/>
        </w:rPr>
        <w:t xml:space="preserve"> </w:t>
      </w:r>
      <w:r w:rsidR="00410FD7" w:rsidRPr="00613304">
        <w:rPr>
          <w:lang w:val="en-GB"/>
        </w:rPr>
        <w:t>Another example is</w:t>
      </w:r>
      <w:r w:rsidR="0024396C">
        <w:rPr>
          <w:lang w:val="en-GB"/>
        </w:rPr>
        <w:t xml:space="preserve"> the</w:t>
      </w:r>
      <w:r w:rsidR="00410FD7" w:rsidRPr="00613304">
        <w:rPr>
          <w:lang w:val="en-GB"/>
        </w:rPr>
        <w:t xml:space="preserve"> removal of the ending -ics from the original word and addition of </w:t>
      </w:r>
      <w:r w:rsidR="006428C6">
        <w:rPr>
          <w:lang w:val="en-GB"/>
        </w:rPr>
        <w:t xml:space="preserve">the </w:t>
      </w:r>
      <w:r w:rsidR="00410FD7" w:rsidRPr="00613304">
        <w:rPr>
          <w:lang w:val="en-GB"/>
        </w:rPr>
        <w:t>formant -ika (electronics – elektronika), (Mravinacová,2005,p.193) Eventually, i</w:t>
      </w:r>
      <w:r w:rsidR="009108E3" w:rsidRPr="00613304">
        <w:rPr>
          <w:lang w:val="en-GB"/>
        </w:rPr>
        <w:t>n some cases</w:t>
      </w:r>
      <w:r w:rsidR="0024396C">
        <w:rPr>
          <w:lang w:val="en-GB"/>
        </w:rPr>
        <w:t>,</w:t>
      </w:r>
      <w:r w:rsidR="009108E3" w:rsidRPr="00613304">
        <w:rPr>
          <w:lang w:val="en-GB"/>
        </w:rPr>
        <w:t xml:space="preserve"> the result of suffix derivation may be </w:t>
      </w:r>
      <w:r w:rsidR="004D362D">
        <w:rPr>
          <w:lang w:val="en-GB"/>
        </w:rPr>
        <w:t xml:space="preserve">the </w:t>
      </w:r>
      <w:r w:rsidR="009108E3" w:rsidRPr="00613304">
        <w:rPr>
          <w:lang w:val="en-GB"/>
        </w:rPr>
        <w:t>formation of several units originating from the same</w:t>
      </w:r>
      <w:r w:rsidR="00410FD7" w:rsidRPr="00613304">
        <w:rPr>
          <w:lang w:val="en-GB"/>
        </w:rPr>
        <w:t xml:space="preserve"> foreign</w:t>
      </w:r>
      <w:r w:rsidR="009108E3" w:rsidRPr="00613304">
        <w:rPr>
          <w:lang w:val="en-GB"/>
        </w:rPr>
        <w:t xml:space="preserve"> word but derived by different formant</w:t>
      </w:r>
      <w:r w:rsidR="00410FD7" w:rsidRPr="00613304">
        <w:rPr>
          <w:lang w:val="en-GB"/>
        </w:rPr>
        <w:t>s</w:t>
      </w:r>
      <w:r w:rsidR="009108E3" w:rsidRPr="00613304">
        <w:rPr>
          <w:lang w:val="en-GB"/>
        </w:rPr>
        <w:t xml:space="preserve"> </w:t>
      </w:r>
      <w:r w:rsidR="009108E3" w:rsidRPr="00613304">
        <w:rPr>
          <w:i/>
          <w:iCs/>
          <w:lang w:val="en-GB"/>
        </w:rPr>
        <w:t xml:space="preserve">(snowboarder – snowborďák – snowbordista). </w:t>
      </w:r>
      <w:r w:rsidR="009108E3" w:rsidRPr="00613304">
        <w:rPr>
          <w:lang w:val="en-GB"/>
        </w:rPr>
        <w:t xml:space="preserve">(Opavská, 2005,p.23-24) </w:t>
      </w:r>
      <w:r w:rsidR="005026CA" w:rsidRPr="00613304">
        <w:rPr>
          <w:lang w:val="en-GB"/>
        </w:rPr>
        <w:t>Frequent</w:t>
      </w:r>
      <w:r w:rsidR="00137289" w:rsidRPr="00613304">
        <w:rPr>
          <w:lang w:val="en-GB"/>
        </w:rPr>
        <w:t>ly applied</w:t>
      </w:r>
      <w:r w:rsidR="00410FD7" w:rsidRPr="00613304">
        <w:rPr>
          <w:lang w:val="en-GB"/>
        </w:rPr>
        <w:t xml:space="preserve"> is also</w:t>
      </w:r>
      <w:r w:rsidR="005026CA" w:rsidRPr="00613304">
        <w:rPr>
          <w:lang w:val="en-GB"/>
        </w:rPr>
        <w:t xml:space="preserve"> </w:t>
      </w:r>
      <w:r w:rsidR="00410FD7" w:rsidRPr="00613304">
        <w:rPr>
          <w:lang w:val="en-GB"/>
        </w:rPr>
        <w:t>the</w:t>
      </w:r>
      <w:r w:rsidR="005026CA" w:rsidRPr="00613304">
        <w:rPr>
          <w:lang w:val="en-GB"/>
        </w:rPr>
        <w:t xml:space="preserve"> suffix -ka</w:t>
      </w:r>
      <w:r w:rsidR="00410FD7" w:rsidRPr="00613304">
        <w:rPr>
          <w:lang w:val="en-GB"/>
        </w:rPr>
        <w:t xml:space="preserve"> that </w:t>
      </w:r>
      <w:r w:rsidR="006752C5" w:rsidRPr="00613304">
        <w:rPr>
          <w:lang w:val="en-GB"/>
        </w:rPr>
        <w:t xml:space="preserve">is used to form derivatives of </w:t>
      </w:r>
      <w:r w:rsidR="004D362D">
        <w:rPr>
          <w:lang w:val="en-GB"/>
        </w:rPr>
        <w:t xml:space="preserve">the </w:t>
      </w:r>
      <w:r w:rsidR="006752C5" w:rsidRPr="00613304">
        <w:rPr>
          <w:lang w:val="en-GB"/>
        </w:rPr>
        <w:t>feminine gender</w:t>
      </w:r>
      <w:r w:rsidR="008471E8" w:rsidRPr="00613304">
        <w:rPr>
          <w:lang w:val="en-GB"/>
        </w:rPr>
        <w:t xml:space="preserve"> </w:t>
      </w:r>
      <w:r w:rsidR="008471E8" w:rsidRPr="00613304">
        <w:rPr>
          <w:i/>
          <w:iCs/>
          <w:lang w:val="en-GB"/>
        </w:rPr>
        <w:t>(modelka)</w:t>
      </w:r>
      <w:r w:rsidR="006752C5" w:rsidRPr="00613304">
        <w:rPr>
          <w:i/>
          <w:iCs/>
          <w:lang w:val="en-GB"/>
        </w:rPr>
        <w:t>.</w:t>
      </w:r>
      <w:r w:rsidR="006752C5" w:rsidRPr="00613304">
        <w:rPr>
          <w:lang w:val="en-GB"/>
        </w:rPr>
        <w:t xml:space="preserve"> </w:t>
      </w:r>
      <w:r w:rsidR="004D362D">
        <w:rPr>
          <w:lang w:val="en-GB"/>
        </w:rPr>
        <w:t>A c</w:t>
      </w:r>
      <w:r w:rsidR="00137289" w:rsidRPr="00613304">
        <w:rPr>
          <w:lang w:val="en-GB"/>
        </w:rPr>
        <w:t>ommon phenomenon is also</w:t>
      </w:r>
      <w:r w:rsidR="004D362D">
        <w:rPr>
          <w:lang w:val="en-GB"/>
        </w:rPr>
        <w:t xml:space="preserve"> </w:t>
      </w:r>
      <w:r w:rsidR="00D605AD">
        <w:rPr>
          <w:lang w:val="en-GB"/>
        </w:rPr>
        <w:t xml:space="preserve">the </w:t>
      </w:r>
      <w:r w:rsidR="00137289" w:rsidRPr="00613304">
        <w:rPr>
          <w:lang w:val="en-GB"/>
        </w:rPr>
        <w:t xml:space="preserve">derivation of </w:t>
      </w:r>
      <w:r w:rsidR="008471E8" w:rsidRPr="00613304">
        <w:rPr>
          <w:lang w:val="en-GB"/>
        </w:rPr>
        <w:t xml:space="preserve">borrowed </w:t>
      </w:r>
      <w:r w:rsidR="00137289" w:rsidRPr="00613304">
        <w:rPr>
          <w:lang w:val="en-GB"/>
        </w:rPr>
        <w:t>abbreviation</w:t>
      </w:r>
      <w:r w:rsidR="008471E8" w:rsidRPr="00613304">
        <w:rPr>
          <w:lang w:val="en-GB"/>
        </w:rPr>
        <w:t>s</w:t>
      </w:r>
      <w:r w:rsidR="00137289" w:rsidRPr="00613304">
        <w:rPr>
          <w:lang w:val="en-GB"/>
        </w:rPr>
        <w:t xml:space="preserve"> (regardless</w:t>
      </w:r>
      <w:r w:rsidR="004D362D">
        <w:rPr>
          <w:lang w:val="en-GB"/>
        </w:rPr>
        <w:t xml:space="preserve"> of</w:t>
      </w:r>
      <w:r w:rsidR="00137289" w:rsidRPr="00613304">
        <w:rPr>
          <w:lang w:val="en-GB"/>
        </w:rPr>
        <w:t xml:space="preserve"> their original/domesticated pronunciation). In order to fully incorporate them </w:t>
      </w:r>
      <w:r w:rsidR="004D362D">
        <w:rPr>
          <w:lang w:val="en-GB"/>
        </w:rPr>
        <w:t>in</w:t>
      </w:r>
      <w:r w:rsidR="00137289" w:rsidRPr="00613304">
        <w:rPr>
          <w:lang w:val="en-GB"/>
        </w:rPr>
        <w:t xml:space="preserve">to </w:t>
      </w:r>
      <w:r w:rsidR="008471E8" w:rsidRPr="00613304">
        <w:rPr>
          <w:lang w:val="en-GB"/>
        </w:rPr>
        <w:t>Czech morphology and the</w:t>
      </w:r>
      <w:r w:rsidR="00137289" w:rsidRPr="00613304">
        <w:rPr>
          <w:lang w:val="en-GB"/>
        </w:rPr>
        <w:t xml:space="preserve"> Czech declension system, word-forming suffixes are added to acronyms </w:t>
      </w:r>
      <w:r w:rsidR="00137289" w:rsidRPr="00613304">
        <w:rPr>
          <w:i/>
          <w:iCs/>
          <w:lang w:val="en-GB"/>
        </w:rPr>
        <w:t>(SMSka).</w:t>
      </w:r>
      <w:r w:rsidR="005026CA" w:rsidRPr="00613304">
        <w:rPr>
          <w:i/>
          <w:iCs/>
          <w:lang w:val="en-GB"/>
        </w:rPr>
        <w:t xml:space="preserve"> </w:t>
      </w:r>
      <w:r w:rsidR="005026CA" w:rsidRPr="00613304">
        <w:rPr>
          <w:lang w:val="en-GB"/>
        </w:rPr>
        <w:t>(</w:t>
      </w:r>
      <w:r w:rsidR="00137289" w:rsidRPr="00613304">
        <w:rPr>
          <w:lang w:val="en-GB"/>
        </w:rPr>
        <w:t>Viereck,2005,p.272)</w:t>
      </w:r>
      <w:r w:rsidR="005026CA" w:rsidRPr="00613304">
        <w:rPr>
          <w:lang w:val="en-GB"/>
        </w:rPr>
        <w:t xml:space="preserve"> </w:t>
      </w:r>
      <w:r w:rsidR="007831C4" w:rsidRPr="00613304">
        <w:rPr>
          <w:lang w:val="en-GB"/>
        </w:rPr>
        <w:t xml:space="preserve">Another word-forming process - </w:t>
      </w:r>
      <w:r w:rsidR="005026CA" w:rsidRPr="00613304">
        <w:rPr>
          <w:lang w:val="en-GB"/>
        </w:rPr>
        <w:t xml:space="preserve">mechanical shortening </w:t>
      </w:r>
      <w:r w:rsidR="007831C4" w:rsidRPr="00613304">
        <w:rPr>
          <w:lang w:val="en-GB"/>
        </w:rPr>
        <w:t xml:space="preserve">– is, as the name implies, based on reduction of the original form of the word </w:t>
      </w:r>
      <w:r w:rsidR="007831C4" w:rsidRPr="00613304">
        <w:rPr>
          <w:i/>
          <w:iCs/>
          <w:lang w:val="en-GB"/>
        </w:rPr>
        <w:t>(computer – comp)</w:t>
      </w:r>
      <w:r w:rsidR="007831C4" w:rsidRPr="00613304">
        <w:rPr>
          <w:lang w:val="en-GB"/>
        </w:rPr>
        <w:t xml:space="preserve">. The shortening may be followed by suffixation </w:t>
      </w:r>
      <w:r w:rsidR="007831C4" w:rsidRPr="00613304">
        <w:rPr>
          <w:i/>
          <w:iCs/>
          <w:lang w:val="en-GB"/>
        </w:rPr>
        <w:t>(pr</w:t>
      </w:r>
      <w:r w:rsidR="008B4A79">
        <w:rPr>
          <w:i/>
          <w:iCs/>
          <w:lang w:val="en-GB"/>
        </w:rPr>
        <w:t>o</w:t>
      </w:r>
      <w:r w:rsidR="007831C4" w:rsidRPr="00613304">
        <w:rPr>
          <w:i/>
          <w:iCs/>
          <w:lang w:val="en-GB"/>
        </w:rPr>
        <w:t>fessional – profík)</w:t>
      </w:r>
      <w:r w:rsidR="007831C4" w:rsidRPr="00613304">
        <w:rPr>
          <w:lang w:val="en-GB"/>
        </w:rPr>
        <w:t>. (Štícha, 2018,p.761)</w:t>
      </w:r>
      <w:r w:rsidR="005026CA" w:rsidRPr="00613304">
        <w:rPr>
          <w:lang w:val="en-GB"/>
        </w:rPr>
        <w:t xml:space="preserve"> </w:t>
      </w:r>
      <w:r w:rsidR="00F40FE1" w:rsidRPr="00613304">
        <w:rPr>
          <w:lang w:val="en-GB"/>
        </w:rPr>
        <w:t>Viereck (2005) states that borrowings adapted by word-</w:t>
      </w:r>
      <w:r w:rsidR="008B4A79">
        <w:rPr>
          <w:lang w:val="en-GB"/>
        </w:rPr>
        <w:t>f</w:t>
      </w:r>
      <w:r w:rsidR="00F40FE1" w:rsidRPr="00613304">
        <w:rPr>
          <w:lang w:val="en-GB"/>
        </w:rPr>
        <w:t>ormation processes are frequently considered informal and are used especially in</w:t>
      </w:r>
      <w:r w:rsidR="00D605AD">
        <w:rPr>
          <w:lang w:val="en-GB"/>
        </w:rPr>
        <w:t xml:space="preserve"> the</w:t>
      </w:r>
      <w:r w:rsidR="00F40FE1" w:rsidRPr="00613304">
        <w:rPr>
          <w:lang w:val="en-GB"/>
        </w:rPr>
        <w:t xml:space="preserve"> spoken language. (Viereck, 2005, p.272)</w:t>
      </w:r>
    </w:p>
    <w:p w14:paraId="69D3782A" w14:textId="7C04AEDE" w:rsidR="00880973" w:rsidRPr="00613304" w:rsidRDefault="004B3A21" w:rsidP="00880973">
      <w:pPr>
        <w:rPr>
          <w:lang w:val="en-GB"/>
        </w:rPr>
      </w:pPr>
      <w:r w:rsidRPr="00613304">
        <w:rPr>
          <w:lang w:val="en-GB"/>
        </w:rPr>
        <w:t>Compared to</w:t>
      </w:r>
      <w:r w:rsidR="00880973" w:rsidRPr="00613304">
        <w:rPr>
          <w:lang w:val="en-GB"/>
        </w:rPr>
        <w:t xml:space="preserve"> substantive</w:t>
      </w:r>
      <w:r w:rsidRPr="00613304">
        <w:rPr>
          <w:lang w:val="en-GB"/>
        </w:rPr>
        <w:t>s</w:t>
      </w:r>
      <w:r w:rsidR="00880973" w:rsidRPr="00613304">
        <w:rPr>
          <w:lang w:val="en-GB"/>
        </w:rPr>
        <w:t xml:space="preserve">, where </w:t>
      </w:r>
      <w:r w:rsidR="00D605AD">
        <w:rPr>
          <w:lang w:val="en-GB"/>
        </w:rPr>
        <w:t xml:space="preserve">the </w:t>
      </w:r>
      <w:r w:rsidR="00880973" w:rsidRPr="00613304">
        <w:rPr>
          <w:lang w:val="en-GB"/>
        </w:rPr>
        <w:t xml:space="preserve">word-adaptation is frequent but not always necessary, borrowed verbs need to be adapted </w:t>
      </w:r>
      <w:r w:rsidRPr="00613304">
        <w:rPr>
          <w:lang w:val="en-GB"/>
        </w:rPr>
        <w:t xml:space="preserve">immediately as in their original form they would </w:t>
      </w:r>
      <w:r w:rsidRPr="00613304">
        <w:rPr>
          <w:lang w:val="en-GB"/>
        </w:rPr>
        <w:lastRenderedPageBreak/>
        <w:t xml:space="preserve">be impossible to incorporate </w:t>
      </w:r>
      <w:r w:rsidR="004D362D">
        <w:rPr>
          <w:lang w:val="en-GB"/>
        </w:rPr>
        <w:t>in</w:t>
      </w:r>
      <w:r w:rsidRPr="00613304">
        <w:rPr>
          <w:lang w:val="en-GB"/>
        </w:rPr>
        <w:t>to the Czech inflectional system.</w:t>
      </w:r>
      <w:r w:rsidR="00EE5BBA" w:rsidRPr="00613304">
        <w:rPr>
          <w:lang w:val="en-GB"/>
        </w:rPr>
        <w:t xml:space="preserve"> Commonly used is</w:t>
      </w:r>
      <w:r w:rsidR="00D605AD">
        <w:rPr>
          <w:lang w:val="en-GB"/>
        </w:rPr>
        <w:t xml:space="preserve"> the</w:t>
      </w:r>
      <w:r w:rsidR="00EE5BBA" w:rsidRPr="00613304">
        <w:rPr>
          <w:lang w:val="en-GB"/>
        </w:rPr>
        <w:t xml:space="preserve"> formant -ova-/-uj- </w:t>
      </w:r>
      <w:r w:rsidR="00EE5BBA" w:rsidRPr="00613304">
        <w:rPr>
          <w:i/>
          <w:iCs/>
          <w:lang w:val="en-GB"/>
        </w:rPr>
        <w:t>(install - instalovat),</w:t>
      </w:r>
      <w:r w:rsidR="00EE5BBA" w:rsidRPr="00613304">
        <w:rPr>
          <w:lang w:val="en-GB"/>
        </w:rPr>
        <w:t xml:space="preserve"> less frequently </w:t>
      </w:r>
      <w:r w:rsidR="00D605AD">
        <w:rPr>
          <w:lang w:val="en-GB"/>
        </w:rPr>
        <w:t xml:space="preserve">the </w:t>
      </w:r>
      <w:r w:rsidR="00EE5BBA" w:rsidRPr="00613304">
        <w:rPr>
          <w:lang w:val="en-GB"/>
        </w:rPr>
        <w:t xml:space="preserve">formant -nou-/-nu- </w:t>
      </w:r>
      <w:r w:rsidR="00EE5BBA" w:rsidRPr="00613304">
        <w:rPr>
          <w:i/>
          <w:iCs/>
          <w:lang w:val="en-GB"/>
        </w:rPr>
        <w:t xml:space="preserve">(click – kliknout) </w:t>
      </w:r>
      <w:r w:rsidR="00EE5BBA" w:rsidRPr="00613304">
        <w:rPr>
          <w:lang w:val="en-GB"/>
        </w:rPr>
        <w:t>or sometimes rather expressive -i-/-í</w:t>
      </w:r>
      <w:r w:rsidR="00EE5BBA" w:rsidRPr="00613304">
        <w:rPr>
          <w:i/>
          <w:iCs/>
          <w:lang w:val="en-GB"/>
        </w:rPr>
        <w:t xml:space="preserve"> (snowboard – snowboardit). </w:t>
      </w:r>
      <w:r w:rsidR="00EE5BBA" w:rsidRPr="00613304">
        <w:rPr>
          <w:lang w:val="en-GB"/>
        </w:rPr>
        <w:t>In some cases</w:t>
      </w:r>
      <w:r w:rsidR="00D43D91">
        <w:rPr>
          <w:lang w:val="en-GB"/>
        </w:rPr>
        <w:t>,</w:t>
      </w:r>
      <w:r w:rsidR="00EE5BBA" w:rsidRPr="00613304">
        <w:rPr>
          <w:lang w:val="en-GB"/>
        </w:rPr>
        <w:t xml:space="preserve"> a borrowed verb is derived by more than one formant </w:t>
      </w:r>
      <w:r w:rsidR="00EE5BBA" w:rsidRPr="00613304">
        <w:rPr>
          <w:i/>
          <w:iCs/>
          <w:lang w:val="en-GB"/>
        </w:rPr>
        <w:t>(hack - hackovat - hacknout).</w:t>
      </w:r>
      <w:r w:rsidR="00567385" w:rsidRPr="00613304">
        <w:rPr>
          <w:i/>
          <w:iCs/>
          <w:lang w:val="en-GB"/>
        </w:rPr>
        <w:t xml:space="preserve"> </w:t>
      </w:r>
      <w:r w:rsidR="00567385" w:rsidRPr="00613304">
        <w:rPr>
          <w:lang w:val="en-GB"/>
        </w:rPr>
        <w:t>(Svobodová, 2011, p.49)</w:t>
      </w:r>
    </w:p>
    <w:p w14:paraId="03933DB8" w14:textId="77777777" w:rsidR="005A68F8" w:rsidRPr="00613304" w:rsidRDefault="005A68F8" w:rsidP="00096E32">
      <w:pPr>
        <w:rPr>
          <w:lang w:val="en-GB"/>
        </w:rPr>
      </w:pPr>
    </w:p>
    <w:p w14:paraId="4FAB4845" w14:textId="77777777" w:rsidR="00F323B0" w:rsidRPr="00613304" w:rsidRDefault="00F323B0">
      <w:pPr>
        <w:spacing w:line="264" w:lineRule="auto"/>
        <w:ind w:firstLine="0"/>
        <w:jc w:val="left"/>
        <w:rPr>
          <w:b/>
          <w:sz w:val="32"/>
          <w:lang w:val="en-GB"/>
        </w:rPr>
      </w:pPr>
      <w:r w:rsidRPr="00613304">
        <w:rPr>
          <w:lang w:val="en-GB"/>
        </w:rPr>
        <w:br w:type="page"/>
      </w:r>
    </w:p>
    <w:p w14:paraId="6208BD15" w14:textId="333692D2" w:rsidR="00DE5FCB" w:rsidRPr="00613304" w:rsidRDefault="00DE5FCB" w:rsidP="00DE5FCB">
      <w:pPr>
        <w:pStyle w:val="BC1"/>
        <w:rPr>
          <w:lang w:val="en-GB"/>
        </w:rPr>
      </w:pPr>
      <w:bookmarkStart w:id="14" w:name="_Toc76111574"/>
      <w:r w:rsidRPr="00613304">
        <w:rPr>
          <w:lang w:val="en-GB"/>
        </w:rPr>
        <w:lastRenderedPageBreak/>
        <w:t xml:space="preserve">Semantic </w:t>
      </w:r>
      <w:r w:rsidR="00E246C8" w:rsidRPr="00613304">
        <w:rPr>
          <w:lang w:val="en-GB"/>
        </w:rPr>
        <w:t>adaptation and Semantic change</w:t>
      </w:r>
      <w:bookmarkEnd w:id="14"/>
    </w:p>
    <w:p w14:paraId="7813AE35" w14:textId="1BB20273" w:rsidR="00E30F5B" w:rsidRPr="00613304" w:rsidRDefault="00421B7D" w:rsidP="00D605AD">
      <w:pPr>
        <w:ind w:firstLine="708"/>
        <w:rPr>
          <w:lang w:val="en-GB"/>
        </w:rPr>
      </w:pPr>
      <w:r w:rsidRPr="00613304">
        <w:rPr>
          <w:lang w:val="en-GB"/>
        </w:rPr>
        <w:t>While</w:t>
      </w:r>
      <w:r w:rsidR="00D605AD">
        <w:rPr>
          <w:lang w:val="en-GB"/>
        </w:rPr>
        <w:t xml:space="preserve"> the</w:t>
      </w:r>
      <w:r w:rsidR="00C20320" w:rsidRPr="00613304">
        <w:rPr>
          <w:lang w:val="en-GB"/>
        </w:rPr>
        <w:t xml:space="preserve"> </w:t>
      </w:r>
      <w:r w:rsidR="001728F2" w:rsidRPr="00613304">
        <w:rPr>
          <w:lang w:val="en-GB"/>
        </w:rPr>
        <w:t>phonetic, graphical</w:t>
      </w:r>
      <w:r w:rsidR="00C20320" w:rsidRPr="00613304">
        <w:rPr>
          <w:lang w:val="en-GB"/>
        </w:rPr>
        <w:t>, morphological</w:t>
      </w:r>
      <w:r w:rsidR="00D43D91">
        <w:rPr>
          <w:lang w:val="en-GB"/>
        </w:rPr>
        <w:t>,</w:t>
      </w:r>
      <w:r w:rsidR="00C20320" w:rsidRPr="00613304">
        <w:rPr>
          <w:lang w:val="en-GB"/>
        </w:rPr>
        <w:t xml:space="preserve"> </w:t>
      </w:r>
      <w:r w:rsidR="001728F2" w:rsidRPr="00613304">
        <w:rPr>
          <w:lang w:val="en-GB"/>
        </w:rPr>
        <w:t>and word-form</w:t>
      </w:r>
      <w:r w:rsidR="00D605AD">
        <w:rPr>
          <w:lang w:val="en-GB"/>
        </w:rPr>
        <w:t>ing</w:t>
      </w:r>
      <w:r w:rsidR="001728F2" w:rsidRPr="00613304">
        <w:rPr>
          <w:lang w:val="en-GB"/>
        </w:rPr>
        <w:t xml:space="preserve"> </w:t>
      </w:r>
      <w:r w:rsidR="00C20320" w:rsidRPr="00613304">
        <w:rPr>
          <w:lang w:val="en-GB"/>
        </w:rPr>
        <w:t>adaptation processes were introduced in the previous chapter together</w:t>
      </w:r>
      <w:r w:rsidRPr="00613304">
        <w:rPr>
          <w:lang w:val="en-GB"/>
        </w:rPr>
        <w:t xml:space="preserve">, </w:t>
      </w:r>
      <w:r w:rsidR="00D605AD">
        <w:rPr>
          <w:lang w:val="en-GB"/>
        </w:rPr>
        <w:t xml:space="preserve">the </w:t>
      </w:r>
      <w:r w:rsidRPr="00613304">
        <w:rPr>
          <w:lang w:val="en-GB"/>
        </w:rPr>
        <w:t xml:space="preserve">semantic adaptation and </w:t>
      </w:r>
      <w:r w:rsidR="00C20320" w:rsidRPr="00613304">
        <w:rPr>
          <w:lang w:val="en-GB"/>
        </w:rPr>
        <w:t>a possible</w:t>
      </w:r>
      <w:r w:rsidRPr="00613304">
        <w:rPr>
          <w:lang w:val="en-GB"/>
        </w:rPr>
        <w:t xml:space="preserve"> </w:t>
      </w:r>
      <w:r w:rsidR="00C20320" w:rsidRPr="00613304">
        <w:rPr>
          <w:lang w:val="en-GB"/>
        </w:rPr>
        <w:t xml:space="preserve">meaning </w:t>
      </w:r>
      <w:r w:rsidRPr="00613304">
        <w:rPr>
          <w:lang w:val="en-GB"/>
        </w:rPr>
        <w:t xml:space="preserve">change of loanwords </w:t>
      </w:r>
      <w:r w:rsidR="00C20320" w:rsidRPr="00613304">
        <w:rPr>
          <w:lang w:val="en-GB"/>
        </w:rPr>
        <w:t>are</w:t>
      </w:r>
      <w:r w:rsidRPr="00613304">
        <w:rPr>
          <w:lang w:val="en-GB"/>
        </w:rPr>
        <w:t xml:space="preserve"> discussed separately. </w:t>
      </w:r>
      <w:r w:rsidR="00F45245">
        <w:rPr>
          <w:lang w:val="en-GB"/>
        </w:rPr>
        <w:t>This chapter aims</w:t>
      </w:r>
      <w:r w:rsidRPr="00613304">
        <w:rPr>
          <w:lang w:val="en-GB"/>
        </w:rPr>
        <w:t xml:space="preserve"> to </w:t>
      </w:r>
      <w:r w:rsidR="00C20320" w:rsidRPr="00613304">
        <w:rPr>
          <w:lang w:val="en-GB"/>
        </w:rPr>
        <w:t>present the theory behind a process called semantic change and explain</w:t>
      </w:r>
      <w:r w:rsidR="0070139A" w:rsidRPr="00613304">
        <w:rPr>
          <w:lang w:val="en-GB"/>
        </w:rPr>
        <w:t xml:space="preserve"> its connection to the words borrowed from foreign languages.</w:t>
      </w:r>
      <w:r w:rsidR="00C20320" w:rsidRPr="00613304">
        <w:rPr>
          <w:lang w:val="en-GB"/>
        </w:rPr>
        <w:t xml:space="preserve">  </w:t>
      </w:r>
      <w:r w:rsidR="00DF1C2F" w:rsidRPr="00613304">
        <w:rPr>
          <w:lang w:val="en-GB"/>
        </w:rPr>
        <w:t xml:space="preserve">To fully understand </w:t>
      </w:r>
      <w:r w:rsidR="0070139A" w:rsidRPr="00613304">
        <w:rPr>
          <w:lang w:val="en-GB"/>
        </w:rPr>
        <w:t xml:space="preserve">the </w:t>
      </w:r>
      <w:r w:rsidR="006931E9" w:rsidRPr="00613304">
        <w:rPr>
          <w:lang w:val="en-GB"/>
        </w:rPr>
        <w:t xml:space="preserve">semantic change, the chapter initially </w:t>
      </w:r>
      <w:r w:rsidR="0070139A" w:rsidRPr="00613304">
        <w:rPr>
          <w:lang w:val="en-GB"/>
        </w:rPr>
        <w:t>focuses on</w:t>
      </w:r>
      <w:r w:rsidR="006931E9" w:rsidRPr="00613304">
        <w:rPr>
          <w:lang w:val="en-GB"/>
        </w:rPr>
        <w:t xml:space="preserve"> the concept of meaning</w:t>
      </w:r>
      <w:r w:rsidR="0070139A" w:rsidRPr="00613304">
        <w:rPr>
          <w:lang w:val="en-GB"/>
        </w:rPr>
        <w:t xml:space="preserve"> and</w:t>
      </w:r>
      <w:r w:rsidR="006931E9" w:rsidRPr="00613304">
        <w:rPr>
          <w:lang w:val="en-GB"/>
        </w:rPr>
        <w:t xml:space="preserve"> further</w:t>
      </w:r>
      <w:r w:rsidR="0070139A" w:rsidRPr="00613304">
        <w:rPr>
          <w:lang w:val="en-GB"/>
        </w:rPr>
        <w:t xml:space="preserve"> deals</w:t>
      </w:r>
      <w:r w:rsidR="006931E9" w:rsidRPr="00613304">
        <w:rPr>
          <w:lang w:val="en-GB"/>
        </w:rPr>
        <w:t xml:space="preserve"> with motivation for </w:t>
      </w:r>
      <w:r w:rsidR="0070139A" w:rsidRPr="00613304">
        <w:rPr>
          <w:lang w:val="en-GB"/>
        </w:rPr>
        <w:t xml:space="preserve">the </w:t>
      </w:r>
      <w:r w:rsidR="006931E9" w:rsidRPr="00613304">
        <w:rPr>
          <w:lang w:val="en-GB"/>
        </w:rPr>
        <w:t>semantic change</w:t>
      </w:r>
      <w:r w:rsidR="0070139A" w:rsidRPr="00613304">
        <w:rPr>
          <w:lang w:val="en-GB"/>
        </w:rPr>
        <w:t>.</w:t>
      </w:r>
      <w:r w:rsidR="00FF5EEA" w:rsidRPr="00613304">
        <w:rPr>
          <w:lang w:val="en-GB"/>
        </w:rPr>
        <w:t xml:space="preserve"> </w:t>
      </w:r>
      <w:r w:rsidR="0070139A" w:rsidRPr="00613304">
        <w:rPr>
          <w:lang w:val="en-GB"/>
        </w:rPr>
        <w:t>I</w:t>
      </w:r>
      <w:r w:rsidR="00FF5EEA" w:rsidRPr="00613304">
        <w:rPr>
          <w:lang w:val="en-GB"/>
        </w:rPr>
        <w:t>t also</w:t>
      </w:r>
      <w:r w:rsidR="00C52A36" w:rsidRPr="00613304">
        <w:rPr>
          <w:lang w:val="en-GB"/>
        </w:rPr>
        <w:t xml:space="preserve"> discusses the persistence of this linguistic phenomenon</w:t>
      </w:r>
      <w:r w:rsidR="00FF5EEA" w:rsidRPr="00613304">
        <w:rPr>
          <w:lang w:val="en-GB"/>
        </w:rPr>
        <w:t xml:space="preserve"> and provides the basic taxonomy according to</w:t>
      </w:r>
      <w:r w:rsidR="001728F2" w:rsidRPr="00613304">
        <w:rPr>
          <w:lang w:val="en-GB"/>
        </w:rPr>
        <w:t xml:space="preserve"> Rangelová (200</w:t>
      </w:r>
      <w:r w:rsidR="00D00437">
        <w:rPr>
          <w:lang w:val="en-GB"/>
        </w:rPr>
        <w:t>5</w:t>
      </w:r>
      <w:r w:rsidR="001728F2" w:rsidRPr="00613304">
        <w:rPr>
          <w:lang w:val="en-GB"/>
        </w:rPr>
        <w:t>) and</w:t>
      </w:r>
      <w:r w:rsidR="00FF5EEA" w:rsidRPr="00613304">
        <w:rPr>
          <w:lang w:val="en-GB"/>
        </w:rPr>
        <w:t xml:space="preserve"> Traugott (2017)</w:t>
      </w:r>
      <w:r w:rsidR="0070139A" w:rsidRPr="00613304">
        <w:rPr>
          <w:lang w:val="en-GB"/>
        </w:rPr>
        <w:t xml:space="preserve"> with examples</w:t>
      </w:r>
      <w:r w:rsidR="00FF5EEA" w:rsidRPr="00613304">
        <w:rPr>
          <w:lang w:val="en-GB"/>
        </w:rPr>
        <w:t xml:space="preserve">. </w:t>
      </w:r>
      <w:r w:rsidR="0070139A" w:rsidRPr="00613304">
        <w:rPr>
          <w:lang w:val="en-GB"/>
        </w:rPr>
        <w:t xml:space="preserve">The last part of the chapter refers to </w:t>
      </w:r>
      <w:r w:rsidR="002031FC">
        <w:rPr>
          <w:lang w:val="en-GB"/>
        </w:rPr>
        <w:t xml:space="preserve">the </w:t>
      </w:r>
      <w:r w:rsidR="0070139A" w:rsidRPr="00613304">
        <w:rPr>
          <w:lang w:val="en-GB"/>
        </w:rPr>
        <w:t>semantic adaptation of English loanwords and their potential change in meaning.</w:t>
      </w:r>
    </w:p>
    <w:p w14:paraId="22F6113D" w14:textId="77777777" w:rsidR="001A11AB" w:rsidRPr="00613304" w:rsidRDefault="00E30F5B" w:rsidP="001A11AB">
      <w:pPr>
        <w:pStyle w:val="BC2"/>
        <w:rPr>
          <w:lang w:val="en-GB"/>
        </w:rPr>
      </w:pPr>
      <w:bookmarkStart w:id="15" w:name="_Toc76111575"/>
      <w:r w:rsidRPr="00613304">
        <w:rPr>
          <w:lang w:val="en-GB"/>
        </w:rPr>
        <w:t>Meaning</w:t>
      </w:r>
      <w:bookmarkEnd w:id="15"/>
    </w:p>
    <w:p w14:paraId="2A3227CB" w14:textId="6D91AE77" w:rsidR="00C977C8" w:rsidRPr="00613304" w:rsidRDefault="00D605AD" w:rsidP="001A11AB">
      <w:pPr>
        <w:rPr>
          <w:lang w:val="en-GB"/>
        </w:rPr>
      </w:pPr>
      <w:r>
        <w:rPr>
          <w:lang w:val="en-GB"/>
        </w:rPr>
        <w:t>I</w:t>
      </w:r>
      <w:r w:rsidR="003F10B8" w:rsidRPr="00613304">
        <w:rPr>
          <w:lang w:val="en-GB"/>
        </w:rPr>
        <w:t xml:space="preserve">t might be useful to define the concept of </w:t>
      </w:r>
      <w:r w:rsidR="003F10B8" w:rsidRPr="00613304">
        <w:rPr>
          <w:i/>
          <w:iCs/>
          <w:lang w:val="en-GB"/>
        </w:rPr>
        <w:t>meaning</w:t>
      </w:r>
      <w:r w:rsidR="003F10B8" w:rsidRPr="00613304">
        <w:rPr>
          <w:lang w:val="en-GB"/>
        </w:rPr>
        <w:t xml:space="preserve"> in linguistics. </w:t>
      </w:r>
      <w:r w:rsidR="001A11AB" w:rsidRPr="00613304">
        <w:rPr>
          <w:lang w:val="en-GB"/>
        </w:rPr>
        <w:t>Van Olmen (20</w:t>
      </w:r>
      <w:r w:rsidR="00231019">
        <w:rPr>
          <w:lang w:val="en-GB"/>
        </w:rPr>
        <w:t>18</w:t>
      </w:r>
      <w:r w:rsidR="001A11AB" w:rsidRPr="00613304">
        <w:rPr>
          <w:lang w:val="en-GB"/>
        </w:rPr>
        <w:t xml:space="preserve">, p.134) characterizes meaning as </w:t>
      </w:r>
      <w:r w:rsidR="001A11AB" w:rsidRPr="00D605AD">
        <w:rPr>
          <w:i/>
          <w:iCs/>
          <w:lang w:val="en-GB"/>
        </w:rPr>
        <w:t>“the content expressed in communication by means of language or as the message that a speaker conveys to a hearer”.</w:t>
      </w:r>
      <w:r w:rsidR="003F10B8" w:rsidRPr="00613304">
        <w:rPr>
          <w:lang w:val="en-GB"/>
        </w:rPr>
        <w:t xml:space="preserve"> For </w:t>
      </w:r>
      <w:r>
        <w:rPr>
          <w:lang w:val="en-GB"/>
        </w:rPr>
        <w:t xml:space="preserve">a </w:t>
      </w:r>
      <w:r w:rsidR="003F10B8" w:rsidRPr="00613304">
        <w:rPr>
          <w:lang w:val="en-GB"/>
        </w:rPr>
        <w:t>deeper understanding</w:t>
      </w:r>
      <w:r w:rsidR="002031FC">
        <w:rPr>
          <w:lang w:val="en-GB"/>
        </w:rPr>
        <w:t>,</w:t>
      </w:r>
      <w:r w:rsidR="001A11AB" w:rsidRPr="00613304">
        <w:rPr>
          <w:lang w:val="en-GB"/>
        </w:rPr>
        <w:t xml:space="preserve"> Hollman (</w:t>
      </w:r>
      <w:r w:rsidR="0070139A" w:rsidRPr="00613304">
        <w:rPr>
          <w:lang w:val="en-GB"/>
        </w:rPr>
        <w:t>2009</w:t>
      </w:r>
      <w:r w:rsidR="001A11AB" w:rsidRPr="00613304">
        <w:rPr>
          <w:lang w:val="en-GB"/>
        </w:rPr>
        <w:t xml:space="preserve">) </w:t>
      </w:r>
      <w:r w:rsidR="001817DD" w:rsidRPr="00613304">
        <w:rPr>
          <w:lang w:val="en-GB"/>
        </w:rPr>
        <w:t>compares</w:t>
      </w:r>
      <w:r w:rsidR="003F10B8" w:rsidRPr="00613304">
        <w:rPr>
          <w:lang w:val="en-GB"/>
        </w:rPr>
        <w:t xml:space="preserve"> two</w:t>
      </w:r>
      <w:r w:rsidR="008E0E63" w:rsidRPr="00613304">
        <w:rPr>
          <w:lang w:val="en-GB"/>
        </w:rPr>
        <w:t xml:space="preserve"> popular</w:t>
      </w:r>
      <w:r w:rsidR="003F10B8" w:rsidRPr="00613304">
        <w:rPr>
          <w:lang w:val="en-GB"/>
        </w:rPr>
        <w:t xml:space="preserve"> approaches to </w:t>
      </w:r>
      <w:r w:rsidR="00EE621B" w:rsidRPr="00613304">
        <w:rPr>
          <w:lang w:val="en-GB"/>
        </w:rPr>
        <w:t xml:space="preserve">the theory of meaning. </w:t>
      </w:r>
      <w:r w:rsidR="005E409C" w:rsidRPr="00613304">
        <w:rPr>
          <w:lang w:val="en-GB"/>
        </w:rPr>
        <w:t>T</w:t>
      </w:r>
      <w:r w:rsidR="00C1691D" w:rsidRPr="00613304">
        <w:rPr>
          <w:lang w:val="en-GB"/>
        </w:rPr>
        <w:t>he t</w:t>
      </w:r>
      <w:r w:rsidR="001A11AB" w:rsidRPr="00613304">
        <w:rPr>
          <w:lang w:val="en-GB"/>
        </w:rPr>
        <w:t xml:space="preserve">raditional theory </w:t>
      </w:r>
      <w:r w:rsidR="00C1691D" w:rsidRPr="00613304">
        <w:rPr>
          <w:lang w:val="en-GB"/>
        </w:rPr>
        <w:t>known as the</w:t>
      </w:r>
      <w:r w:rsidR="001A11AB" w:rsidRPr="00613304">
        <w:rPr>
          <w:lang w:val="en-GB"/>
        </w:rPr>
        <w:t xml:space="preserve"> objectivist theory indicates that meanings of linguistic expressions are</w:t>
      </w:r>
      <w:r w:rsidR="005E409C" w:rsidRPr="00613304">
        <w:rPr>
          <w:lang w:val="en-GB"/>
        </w:rPr>
        <w:t xml:space="preserve"> directly assigned to aspects</w:t>
      </w:r>
      <w:r w:rsidR="00C1691D" w:rsidRPr="00613304">
        <w:rPr>
          <w:lang w:val="en-GB"/>
        </w:rPr>
        <w:t xml:space="preserve"> of the real world</w:t>
      </w:r>
      <w:r w:rsidR="00EE621B" w:rsidRPr="00613304">
        <w:rPr>
          <w:lang w:val="en-GB"/>
        </w:rPr>
        <w:t xml:space="preserve">. </w:t>
      </w:r>
      <w:r w:rsidR="00C1691D" w:rsidRPr="00613304">
        <w:rPr>
          <w:lang w:val="en-GB"/>
        </w:rPr>
        <w:t>To put i</w:t>
      </w:r>
      <w:r w:rsidR="00FE7ACF">
        <w:rPr>
          <w:lang w:val="en-GB"/>
        </w:rPr>
        <w:t>t in</w:t>
      </w:r>
      <w:r w:rsidR="00C1691D" w:rsidRPr="00613304">
        <w:rPr>
          <w:lang w:val="en-GB"/>
        </w:rPr>
        <w:t xml:space="preserve"> another way</w:t>
      </w:r>
      <w:r w:rsidR="008E0E63" w:rsidRPr="00613304">
        <w:rPr>
          <w:lang w:val="en-GB"/>
        </w:rPr>
        <w:t>,</w:t>
      </w:r>
      <w:r w:rsidR="00EE621B" w:rsidRPr="00613304">
        <w:rPr>
          <w:lang w:val="en-GB"/>
        </w:rPr>
        <w:t xml:space="preserve"> </w:t>
      </w:r>
      <w:r w:rsidR="00C1691D" w:rsidRPr="00613304">
        <w:rPr>
          <w:lang w:val="en-GB"/>
        </w:rPr>
        <w:t>a</w:t>
      </w:r>
      <w:r w:rsidR="00EE621B" w:rsidRPr="00613304">
        <w:rPr>
          <w:lang w:val="en-GB"/>
        </w:rPr>
        <w:t xml:space="preserve"> word is </w:t>
      </w:r>
      <w:r w:rsidR="00C1691D" w:rsidRPr="00613304">
        <w:rPr>
          <w:lang w:val="en-GB"/>
        </w:rPr>
        <w:t>directly connected</w:t>
      </w:r>
      <w:r w:rsidR="00EE621B" w:rsidRPr="00613304">
        <w:rPr>
          <w:lang w:val="en-GB"/>
        </w:rPr>
        <w:t xml:space="preserve"> to </w:t>
      </w:r>
      <w:r w:rsidR="00C1691D" w:rsidRPr="00613304">
        <w:rPr>
          <w:lang w:val="en-GB"/>
        </w:rPr>
        <w:t xml:space="preserve">a </w:t>
      </w:r>
      <w:r w:rsidR="00EE621B" w:rsidRPr="00613304">
        <w:rPr>
          <w:lang w:val="en-GB"/>
        </w:rPr>
        <w:t xml:space="preserve">certain </w:t>
      </w:r>
      <w:r w:rsidR="00C1691D" w:rsidRPr="00613304">
        <w:rPr>
          <w:lang w:val="en-GB"/>
        </w:rPr>
        <w:t>object, person, etc</w:t>
      </w:r>
      <w:r w:rsidR="00EE621B" w:rsidRPr="00613304">
        <w:rPr>
          <w:lang w:val="en-GB"/>
        </w:rPr>
        <w:t>.</w:t>
      </w:r>
      <w:r>
        <w:rPr>
          <w:lang w:val="en-GB"/>
        </w:rPr>
        <w:t>,</w:t>
      </w:r>
      <w:r w:rsidR="00FA4E61" w:rsidRPr="00613304">
        <w:rPr>
          <w:lang w:val="en-GB"/>
        </w:rPr>
        <w:t xml:space="preserve"> that can be characterized by a definite number of features.</w:t>
      </w:r>
      <w:r>
        <w:rPr>
          <w:lang w:val="en-GB"/>
        </w:rPr>
        <w:t xml:space="preserve"> </w:t>
      </w:r>
      <w:r w:rsidRPr="00613304">
        <w:rPr>
          <w:lang w:val="en-GB"/>
        </w:rPr>
        <w:t>(</w:t>
      </w:r>
      <w:r>
        <w:rPr>
          <w:lang w:val="en-GB"/>
        </w:rPr>
        <w:t xml:space="preserve">Hollman, </w:t>
      </w:r>
      <w:r w:rsidRPr="00613304">
        <w:rPr>
          <w:lang w:val="en-GB"/>
        </w:rPr>
        <w:t xml:space="preserve">2009, p.526-527) </w:t>
      </w:r>
      <w:r w:rsidR="005E409C" w:rsidRPr="00613304">
        <w:rPr>
          <w:lang w:val="en-GB"/>
        </w:rPr>
        <w:t xml:space="preserve"> </w:t>
      </w:r>
      <w:r w:rsidR="001817DD" w:rsidRPr="00613304">
        <w:rPr>
          <w:lang w:val="en-GB"/>
        </w:rPr>
        <w:t>Unfortunately,</w:t>
      </w:r>
      <w:r w:rsidR="00C1691D" w:rsidRPr="00613304">
        <w:rPr>
          <w:lang w:val="en-GB"/>
        </w:rPr>
        <w:t xml:space="preserve"> some</w:t>
      </w:r>
      <w:r w:rsidR="001817DD" w:rsidRPr="00613304">
        <w:rPr>
          <w:lang w:val="en-GB"/>
        </w:rPr>
        <w:t xml:space="preserve"> linguists argued that assigning meaning cannot be considered an objective process</w:t>
      </w:r>
      <w:r w:rsidR="008E0E63" w:rsidRPr="00613304">
        <w:rPr>
          <w:lang w:val="en-GB"/>
        </w:rPr>
        <w:t xml:space="preserve">. </w:t>
      </w:r>
      <w:r w:rsidR="00C977C8" w:rsidRPr="00613304">
        <w:rPr>
          <w:lang w:val="en-GB"/>
        </w:rPr>
        <w:t>Hollman</w:t>
      </w:r>
      <w:r w:rsidR="00C0767E" w:rsidRPr="00613304">
        <w:rPr>
          <w:lang w:val="en-GB"/>
        </w:rPr>
        <w:t xml:space="preserve"> (2009</w:t>
      </w:r>
      <w:r>
        <w:rPr>
          <w:lang w:val="en-GB"/>
        </w:rPr>
        <w:t>)</w:t>
      </w:r>
      <w:r w:rsidR="00C977C8" w:rsidRPr="00613304">
        <w:rPr>
          <w:lang w:val="en-GB"/>
        </w:rPr>
        <w:t xml:space="preserve"> </w:t>
      </w:r>
      <w:r w:rsidR="00C0767E" w:rsidRPr="00613304">
        <w:rPr>
          <w:lang w:val="en-GB"/>
        </w:rPr>
        <w:t>demonstrates the fact on</w:t>
      </w:r>
      <w:r w:rsidR="00C977C8" w:rsidRPr="00613304">
        <w:rPr>
          <w:lang w:val="en-GB"/>
        </w:rPr>
        <w:t xml:space="preserve"> </w:t>
      </w:r>
      <w:r w:rsidR="00C0767E" w:rsidRPr="00613304">
        <w:rPr>
          <w:lang w:val="en-GB"/>
        </w:rPr>
        <w:t>a commentary</w:t>
      </w:r>
      <w:r w:rsidR="00C977C8" w:rsidRPr="00613304">
        <w:rPr>
          <w:lang w:val="en-GB"/>
        </w:rPr>
        <w:t xml:space="preserve"> from </w:t>
      </w:r>
      <w:r w:rsidR="00C0767E" w:rsidRPr="00613304">
        <w:rPr>
          <w:lang w:val="en-GB"/>
        </w:rPr>
        <w:t xml:space="preserve">an online </w:t>
      </w:r>
      <w:r w:rsidR="00C977C8" w:rsidRPr="00613304">
        <w:rPr>
          <w:lang w:val="en-GB"/>
        </w:rPr>
        <w:t>sport</w:t>
      </w:r>
      <w:r w:rsidR="00FE7ACF">
        <w:rPr>
          <w:lang w:val="en-GB"/>
        </w:rPr>
        <w:t>s</w:t>
      </w:r>
      <w:r w:rsidR="00C977C8" w:rsidRPr="00613304">
        <w:rPr>
          <w:lang w:val="en-GB"/>
        </w:rPr>
        <w:t xml:space="preserve"> discussion:</w:t>
      </w:r>
    </w:p>
    <w:p w14:paraId="71E61111" w14:textId="77777777" w:rsidR="00D605AD" w:rsidRDefault="00FE7ACF" w:rsidP="001A11AB">
      <w:pPr>
        <w:rPr>
          <w:i/>
          <w:iCs/>
          <w:lang w:val="en-GB"/>
        </w:rPr>
      </w:pPr>
      <w:r w:rsidRPr="00FE7ACF">
        <w:rPr>
          <w:i/>
          <w:iCs/>
          <w:lang w:val="en-GB"/>
        </w:rPr>
        <w:t>“</w:t>
      </w:r>
      <w:r w:rsidR="00C977C8" w:rsidRPr="00FE7ACF">
        <w:rPr>
          <w:i/>
          <w:iCs/>
          <w:lang w:val="en-GB"/>
        </w:rPr>
        <w:t>I agree that maybe Robben is a girl… More suited to ballet than football…</w:t>
      </w:r>
      <w:r w:rsidRPr="00FE7ACF">
        <w:rPr>
          <w:i/>
          <w:iCs/>
          <w:lang w:val="en-GB"/>
        </w:rPr>
        <w:t>”</w:t>
      </w:r>
      <w:r w:rsidR="00D605AD">
        <w:rPr>
          <w:i/>
          <w:iCs/>
          <w:lang w:val="en-GB"/>
        </w:rPr>
        <w:t xml:space="preserve"> </w:t>
      </w:r>
    </w:p>
    <w:p w14:paraId="5C875C58" w14:textId="3D549BB4" w:rsidR="00C977C8" w:rsidRPr="00D605AD" w:rsidRDefault="00D605AD" w:rsidP="00D605AD">
      <w:pPr>
        <w:ind w:left="5664" w:firstLine="708"/>
        <w:rPr>
          <w:lang w:val="en-GB"/>
        </w:rPr>
      </w:pPr>
      <w:r w:rsidRPr="00D605AD">
        <w:rPr>
          <w:lang w:val="en-GB"/>
        </w:rPr>
        <w:t>(Hollman, 2009, p.526)</w:t>
      </w:r>
    </w:p>
    <w:p w14:paraId="023C51FC" w14:textId="25D22B45" w:rsidR="00E74E9C" w:rsidRPr="00613304" w:rsidRDefault="00D605AD" w:rsidP="000F31D2">
      <w:pPr>
        <w:rPr>
          <w:lang w:val="en-GB"/>
        </w:rPr>
      </w:pPr>
      <w:r>
        <w:rPr>
          <w:lang w:val="en-GB"/>
        </w:rPr>
        <w:t>Hollman (2009) explains that w</w:t>
      </w:r>
      <w:r w:rsidR="00C977C8" w:rsidRPr="00613304">
        <w:rPr>
          <w:lang w:val="en-GB"/>
        </w:rPr>
        <w:t>hen a person says about a male football player that he might be a girl</w:t>
      </w:r>
      <w:r w:rsidR="00C0767E" w:rsidRPr="00613304">
        <w:rPr>
          <w:lang w:val="en-GB"/>
        </w:rPr>
        <w:t xml:space="preserve">, </w:t>
      </w:r>
      <w:r w:rsidR="00C977C8" w:rsidRPr="00613304">
        <w:rPr>
          <w:lang w:val="en-GB"/>
        </w:rPr>
        <w:t xml:space="preserve">it contradicts the theory mentioned above. </w:t>
      </w:r>
      <w:r w:rsidR="00FA4E61" w:rsidRPr="00613304">
        <w:rPr>
          <w:lang w:val="en-GB"/>
        </w:rPr>
        <w:t>The features that characterize male football players and girls do not correspond. Therefore,</w:t>
      </w:r>
      <w:r w:rsidR="00C0767E" w:rsidRPr="00613304">
        <w:rPr>
          <w:lang w:val="en-GB"/>
        </w:rPr>
        <w:t xml:space="preserve"> the sentence should not be meaningfu</w:t>
      </w:r>
      <w:r w:rsidR="00FA4E61" w:rsidRPr="00613304">
        <w:rPr>
          <w:lang w:val="en-GB"/>
        </w:rPr>
        <w:t>l. Indeed, some people would not understand the comment</w:t>
      </w:r>
      <w:r w:rsidR="00FE7ACF">
        <w:rPr>
          <w:lang w:val="en-GB"/>
        </w:rPr>
        <w:t>. H</w:t>
      </w:r>
      <w:r w:rsidR="00C977C8" w:rsidRPr="00613304">
        <w:rPr>
          <w:lang w:val="en-GB"/>
        </w:rPr>
        <w:t>owever</w:t>
      </w:r>
      <w:r w:rsidR="00634764" w:rsidRPr="00613304">
        <w:rPr>
          <w:lang w:val="en-GB"/>
        </w:rPr>
        <w:t>,</w:t>
      </w:r>
      <w:r w:rsidR="00C977C8" w:rsidRPr="00613304">
        <w:rPr>
          <w:lang w:val="en-GB"/>
        </w:rPr>
        <w:t xml:space="preserve"> </w:t>
      </w:r>
      <w:r w:rsidR="00634764" w:rsidRPr="00613304">
        <w:rPr>
          <w:lang w:val="en-GB"/>
        </w:rPr>
        <w:t xml:space="preserve">a football fan </w:t>
      </w:r>
      <w:r w:rsidR="00FA4E61" w:rsidRPr="00613304">
        <w:rPr>
          <w:lang w:val="en-GB"/>
        </w:rPr>
        <w:t xml:space="preserve">who knows Robben and </w:t>
      </w:r>
      <w:r>
        <w:rPr>
          <w:lang w:val="en-GB"/>
        </w:rPr>
        <w:t>is</w:t>
      </w:r>
      <w:r w:rsidR="00FA4E61" w:rsidRPr="00613304">
        <w:rPr>
          <w:lang w:val="en-GB"/>
        </w:rPr>
        <w:t xml:space="preserve"> familiar with his physiology, behavio</w:t>
      </w:r>
      <w:r w:rsidR="00FE7ACF">
        <w:rPr>
          <w:lang w:val="en-GB"/>
        </w:rPr>
        <w:t>u</w:t>
      </w:r>
      <w:r w:rsidR="00FA4E61" w:rsidRPr="00613304">
        <w:rPr>
          <w:lang w:val="en-GB"/>
        </w:rPr>
        <w:t>r</w:t>
      </w:r>
      <w:r w:rsidR="00FE7ACF">
        <w:rPr>
          <w:lang w:val="en-GB"/>
        </w:rPr>
        <w:t>,</w:t>
      </w:r>
      <w:r w:rsidR="00FA4E61" w:rsidRPr="00613304">
        <w:rPr>
          <w:lang w:val="en-GB"/>
        </w:rPr>
        <w:t xml:space="preserve"> and personal</w:t>
      </w:r>
      <w:r w:rsidR="00FE7ACF">
        <w:rPr>
          <w:lang w:val="en-GB"/>
        </w:rPr>
        <w:t>ity</w:t>
      </w:r>
      <w:r w:rsidR="00FA4E61" w:rsidRPr="00613304">
        <w:rPr>
          <w:lang w:val="en-GB"/>
        </w:rPr>
        <w:t xml:space="preserve"> traits </w:t>
      </w:r>
      <w:r w:rsidR="00634764" w:rsidRPr="00613304">
        <w:rPr>
          <w:lang w:val="en-GB"/>
        </w:rPr>
        <w:t>would</w:t>
      </w:r>
      <w:r w:rsidR="00FA4E61" w:rsidRPr="00613304">
        <w:rPr>
          <w:lang w:val="en-GB"/>
        </w:rPr>
        <w:t xml:space="preserve"> undoubtedly</w:t>
      </w:r>
      <w:r w:rsidR="00634764" w:rsidRPr="00613304">
        <w:rPr>
          <w:lang w:val="en-GB"/>
        </w:rPr>
        <w:t xml:space="preserve"> understand the sentence. </w:t>
      </w:r>
      <w:r w:rsidR="000F31D2" w:rsidRPr="00613304">
        <w:rPr>
          <w:lang w:val="en-GB"/>
        </w:rPr>
        <w:t>From the example</w:t>
      </w:r>
      <w:r>
        <w:rPr>
          <w:lang w:val="en-GB"/>
        </w:rPr>
        <w:t>,</w:t>
      </w:r>
      <w:r w:rsidR="00E74E9C" w:rsidRPr="00613304">
        <w:rPr>
          <w:lang w:val="en-GB"/>
        </w:rPr>
        <w:t xml:space="preserve"> it</w:t>
      </w:r>
      <w:r w:rsidR="000F31D2" w:rsidRPr="00613304">
        <w:rPr>
          <w:lang w:val="en-GB"/>
        </w:rPr>
        <w:t xml:space="preserve"> is </w:t>
      </w:r>
      <w:r w:rsidR="00FE7ACF">
        <w:rPr>
          <w:lang w:val="en-GB"/>
        </w:rPr>
        <w:t>evident</w:t>
      </w:r>
      <w:r w:rsidR="000F31D2" w:rsidRPr="00613304">
        <w:rPr>
          <w:lang w:val="en-GB"/>
        </w:rPr>
        <w:t xml:space="preserve"> that </w:t>
      </w:r>
      <w:r w:rsidR="00E74E9C" w:rsidRPr="00613304">
        <w:rPr>
          <w:lang w:val="en-GB"/>
        </w:rPr>
        <w:t>people do not always use words in the same way. I</w:t>
      </w:r>
      <w:r>
        <w:rPr>
          <w:lang w:val="en-GB"/>
        </w:rPr>
        <w:t>t is possible to say that</w:t>
      </w:r>
      <w:r w:rsidR="00E74E9C" w:rsidRPr="00613304">
        <w:rPr>
          <w:lang w:val="en-GB"/>
        </w:rPr>
        <w:t xml:space="preserve"> u</w:t>
      </w:r>
      <w:r w:rsidR="000F31D2" w:rsidRPr="00613304">
        <w:rPr>
          <w:lang w:val="en-GB"/>
        </w:rPr>
        <w:t>sers of the language assign words in</w:t>
      </w:r>
      <w:r w:rsidR="00FE7ACF">
        <w:rPr>
          <w:lang w:val="en-GB"/>
        </w:rPr>
        <w:t xml:space="preserve"> a</w:t>
      </w:r>
      <w:r w:rsidR="000F31D2" w:rsidRPr="00613304">
        <w:rPr>
          <w:lang w:val="en-GB"/>
        </w:rPr>
        <w:t xml:space="preserve"> more subjective way tha</w:t>
      </w:r>
      <w:r w:rsidR="00FE7ACF">
        <w:rPr>
          <w:lang w:val="en-GB"/>
        </w:rPr>
        <w:t>n</w:t>
      </w:r>
      <w:r w:rsidR="000F31D2" w:rsidRPr="00613304">
        <w:rPr>
          <w:lang w:val="en-GB"/>
        </w:rPr>
        <w:t xml:space="preserve"> the traditional theory </w:t>
      </w:r>
      <w:r w:rsidR="00E74E9C" w:rsidRPr="00613304">
        <w:rPr>
          <w:lang w:val="en-GB"/>
        </w:rPr>
        <w:t>presume</w:t>
      </w:r>
      <w:r w:rsidR="000F31D2" w:rsidRPr="00613304">
        <w:rPr>
          <w:lang w:val="en-GB"/>
        </w:rPr>
        <w:t xml:space="preserve">s. </w:t>
      </w:r>
      <w:r w:rsidR="001E5E63" w:rsidRPr="00613304">
        <w:rPr>
          <w:lang w:val="en-GB"/>
        </w:rPr>
        <w:t>(Hallman, 2009, p.</w:t>
      </w:r>
      <w:r>
        <w:rPr>
          <w:lang w:val="en-GB"/>
        </w:rPr>
        <w:t>525-527</w:t>
      </w:r>
      <w:r w:rsidR="001E5E63" w:rsidRPr="00613304">
        <w:rPr>
          <w:lang w:val="en-GB"/>
        </w:rPr>
        <w:t>)</w:t>
      </w:r>
    </w:p>
    <w:p w14:paraId="2A61CE22" w14:textId="49E8614E" w:rsidR="00914543" w:rsidRPr="00613304" w:rsidRDefault="00E74E9C" w:rsidP="00D605AD">
      <w:pPr>
        <w:rPr>
          <w:lang w:val="en-GB"/>
        </w:rPr>
      </w:pPr>
      <w:r w:rsidRPr="00613304">
        <w:rPr>
          <w:lang w:val="en-GB"/>
        </w:rPr>
        <w:lastRenderedPageBreak/>
        <w:t>Based on the limitations of the objectivist theory</w:t>
      </w:r>
      <w:r w:rsidR="001817DD" w:rsidRPr="00613304">
        <w:rPr>
          <w:lang w:val="en-GB"/>
        </w:rPr>
        <w:t xml:space="preserve">, </w:t>
      </w:r>
      <w:r w:rsidR="00634764" w:rsidRPr="00613304">
        <w:rPr>
          <w:lang w:val="en-GB"/>
        </w:rPr>
        <w:t>another</w:t>
      </w:r>
      <w:r w:rsidR="001817DD" w:rsidRPr="00613304">
        <w:rPr>
          <w:lang w:val="en-GB"/>
        </w:rPr>
        <w:t xml:space="preserve"> approach </w:t>
      </w:r>
      <w:r w:rsidRPr="00613304">
        <w:rPr>
          <w:lang w:val="en-GB"/>
        </w:rPr>
        <w:t>for the d</w:t>
      </w:r>
      <w:r w:rsidR="006D5E72" w:rsidRPr="00613304">
        <w:rPr>
          <w:lang w:val="en-GB"/>
        </w:rPr>
        <w:t>e</w:t>
      </w:r>
      <w:r w:rsidRPr="00613304">
        <w:rPr>
          <w:lang w:val="en-GB"/>
        </w:rPr>
        <w:t>scription</w:t>
      </w:r>
      <w:r w:rsidR="001817DD" w:rsidRPr="00613304">
        <w:rPr>
          <w:lang w:val="en-GB"/>
        </w:rPr>
        <w:t xml:space="preserve"> of meaning was necessary.</w:t>
      </w:r>
      <w:r w:rsidR="00EE621B" w:rsidRPr="00613304">
        <w:rPr>
          <w:lang w:val="en-GB"/>
        </w:rPr>
        <w:t xml:space="preserve"> </w:t>
      </w:r>
      <w:r w:rsidR="000F31D2" w:rsidRPr="00613304">
        <w:rPr>
          <w:lang w:val="en-GB"/>
        </w:rPr>
        <w:t xml:space="preserve"> </w:t>
      </w:r>
      <w:r w:rsidR="00D605AD">
        <w:rPr>
          <w:lang w:val="en-GB"/>
        </w:rPr>
        <w:t>Hallman (2009) states that l</w:t>
      </w:r>
      <w:r w:rsidR="00634764" w:rsidRPr="00613304">
        <w:rPr>
          <w:lang w:val="en-GB"/>
        </w:rPr>
        <w:t>inguists proposed a prototype-base</w:t>
      </w:r>
      <w:r w:rsidR="00FE7ACF">
        <w:rPr>
          <w:lang w:val="en-GB"/>
        </w:rPr>
        <w:t>d</w:t>
      </w:r>
      <w:r w:rsidR="00634764" w:rsidRPr="00613304">
        <w:rPr>
          <w:lang w:val="en-GB"/>
        </w:rPr>
        <w:t xml:space="preserve"> theory. </w:t>
      </w:r>
      <w:r w:rsidR="000F31D2" w:rsidRPr="00613304">
        <w:rPr>
          <w:lang w:val="en-GB"/>
        </w:rPr>
        <w:t>T</w:t>
      </w:r>
      <w:r w:rsidR="00057932" w:rsidRPr="00613304">
        <w:rPr>
          <w:lang w:val="en-GB"/>
        </w:rPr>
        <w:t xml:space="preserve">hey </w:t>
      </w:r>
      <w:r w:rsidR="006D5E72" w:rsidRPr="00613304">
        <w:rPr>
          <w:lang w:val="en-GB"/>
        </w:rPr>
        <w:t>introduced the concept of</w:t>
      </w:r>
      <w:r w:rsidR="00FE7ACF">
        <w:rPr>
          <w:lang w:val="en-GB"/>
        </w:rPr>
        <w:t xml:space="preserve"> a</w:t>
      </w:r>
      <w:r w:rsidR="00057932" w:rsidRPr="00613304">
        <w:rPr>
          <w:lang w:val="en-GB"/>
        </w:rPr>
        <w:t xml:space="preserve"> so</w:t>
      </w:r>
      <w:r w:rsidR="00A44862" w:rsidRPr="00613304">
        <w:rPr>
          <w:lang w:val="en-GB"/>
        </w:rPr>
        <w:t>-called</w:t>
      </w:r>
      <w:r w:rsidR="00057932" w:rsidRPr="00613304">
        <w:rPr>
          <w:lang w:val="en-GB"/>
        </w:rPr>
        <w:t xml:space="preserve"> prototype – an ideal aspect </w:t>
      </w:r>
      <w:r w:rsidR="00FE7ACF">
        <w:rPr>
          <w:lang w:val="en-GB"/>
        </w:rPr>
        <w:t>representing</w:t>
      </w:r>
      <w:r w:rsidR="00057932" w:rsidRPr="00613304">
        <w:rPr>
          <w:lang w:val="en-GB"/>
        </w:rPr>
        <w:t xml:space="preserve"> </w:t>
      </w:r>
      <w:r w:rsidR="00724829">
        <w:rPr>
          <w:lang w:val="en-GB"/>
        </w:rPr>
        <w:t xml:space="preserve">the </w:t>
      </w:r>
      <w:r w:rsidR="00057932" w:rsidRPr="00613304">
        <w:rPr>
          <w:lang w:val="en-GB"/>
        </w:rPr>
        <w:t xml:space="preserve">meaning of a </w:t>
      </w:r>
      <w:r w:rsidR="00FE7ACF">
        <w:rPr>
          <w:lang w:val="en-GB"/>
        </w:rPr>
        <w:t>specific</w:t>
      </w:r>
      <w:r w:rsidR="00057932" w:rsidRPr="00613304">
        <w:rPr>
          <w:lang w:val="en-GB"/>
        </w:rPr>
        <w:t xml:space="preserve"> word.</w:t>
      </w:r>
      <w:r w:rsidR="005E409C" w:rsidRPr="00613304">
        <w:rPr>
          <w:lang w:val="en-GB"/>
        </w:rPr>
        <w:t xml:space="preserve"> </w:t>
      </w:r>
      <w:r w:rsidR="00057932" w:rsidRPr="00613304">
        <w:rPr>
          <w:lang w:val="en-GB"/>
        </w:rPr>
        <w:t xml:space="preserve">Depending on the similarity between the </w:t>
      </w:r>
      <w:r w:rsidR="000F31D2" w:rsidRPr="00613304">
        <w:rPr>
          <w:lang w:val="en-GB"/>
        </w:rPr>
        <w:t xml:space="preserve">real aspect </w:t>
      </w:r>
      <w:r w:rsidR="00A44862" w:rsidRPr="00613304">
        <w:rPr>
          <w:lang w:val="en-GB"/>
        </w:rPr>
        <w:t xml:space="preserve">that the speaker wants to refer to </w:t>
      </w:r>
      <w:r w:rsidR="000F31D2" w:rsidRPr="00613304">
        <w:rPr>
          <w:lang w:val="en-GB"/>
        </w:rPr>
        <w:t>and the prototype</w:t>
      </w:r>
      <w:r w:rsidR="001C627D" w:rsidRPr="00613304">
        <w:rPr>
          <w:lang w:val="en-GB"/>
        </w:rPr>
        <w:t>,</w:t>
      </w:r>
      <w:r w:rsidR="000F31D2" w:rsidRPr="00613304">
        <w:rPr>
          <w:lang w:val="en-GB"/>
        </w:rPr>
        <w:t xml:space="preserve"> </w:t>
      </w:r>
      <w:r w:rsidR="00A44862" w:rsidRPr="00613304">
        <w:rPr>
          <w:lang w:val="en-GB"/>
        </w:rPr>
        <w:t>the</w:t>
      </w:r>
      <w:r w:rsidR="000F31D2" w:rsidRPr="00613304">
        <w:rPr>
          <w:lang w:val="en-GB"/>
        </w:rPr>
        <w:t xml:space="preserve"> </w:t>
      </w:r>
      <w:r w:rsidR="00A44862" w:rsidRPr="00613304">
        <w:rPr>
          <w:lang w:val="en-GB"/>
        </w:rPr>
        <w:t>speaker</w:t>
      </w:r>
      <w:r w:rsidR="000F31D2" w:rsidRPr="00613304">
        <w:rPr>
          <w:lang w:val="en-GB"/>
        </w:rPr>
        <w:t xml:space="preserve"> </w:t>
      </w:r>
      <w:r w:rsidR="001C627D" w:rsidRPr="00613304">
        <w:rPr>
          <w:lang w:val="en-GB"/>
        </w:rPr>
        <w:t>subjectively</w:t>
      </w:r>
      <w:r w:rsidR="000F31D2" w:rsidRPr="00613304">
        <w:rPr>
          <w:lang w:val="en-GB"/>
        </w:rPr>
        <w:t xml:space="preserve"> decide</w:t>
      </w:r>
      <w:r w:rsidR="001C627D" w:rsidRPr="00613304">
        <w:rPr>
          <w:lang w:val="en-GB"/>
        </w:rPr>
        <w:t>s</w:t>
      </w:r>
      <w:r w:rsidR="000F31D2" w:rsidRPr="00613304">
        <w:rPr>
          <w:lang w:val="en-GB"/>
        </w:rPr>
        <w:t xml:space="preserve"> whether </w:t>
      </w:r>
      <w:r w:rsidR="00A44862" w:rsidRPr="00613304">
        <w:rPr>
          <w:lang w:val="en-GB"/>
        </w:rPr>
        <w:t>the word is corresponding</w:t>
      </w:r>
      <w:r w:rsidR="00D605AD">
        <w:rPr>
          <w:lang w:val="en-GB"/>
        </w:rPr>
        <w:t>,</w:t>
      </w:r>
      <w:r w:rsidR="00A44862" w:rsidRPr="00613304">
        <w:rPr>
          <w:lang w:val="en-GB"/>
        </w:rPr>
        <w:t xml:space="preserve"> and</w:t>
      </w:r>
      <w:r w:rsidR="00D605AD">
        <w:rPr>
          <w:lang w:val="en-GB"/>
        </w:rPr>
        <w:t xml:space="preserve"> therefore,</w:t>
      </w:r>
      <w:r w:rsidR="00A44862" w:rsidRPr="00613304">
        <w:rPr>
          <w:lang w:val="en-GB"/>
        </w:rPr>
        <w:t xml:space="preserve"> suitable to be used in the given situation. </w:t>
      </w:r>
      <w:r w:rsidR="0076723F" w:rsidRPr="00613304">
        <w:rPr>
          <w:lang w:val="en-GB"/>
        </w:rPr>
        <w:t>It can be said that the usage of a word is not limited by any strict boundaries.</w:t>
      </w:r>
      <w:r w:rsidR="000F31D2" w:rsidRPr="00613304">
        <w:rPr>
          <w:lang w:val="en-GB"/>
        </w:rPr>
        <w:t xml:space="preserve"> </w:t>
      </w:r>
      <w:r w:rsidR="00D605AD">
        <w:rPr>
          <w:lang w:val="en-GB"/>
        </w:rPr>
        <w:t>However, w</w:t>
      </w:r>
      <w:r w:rsidR="00A55883" w:rsidRPr="00613304">
        <w:rPr>
          <w:lang w:val="en-GB"/>
        </w:rPr>
        <w:t xml:space="preserve">hen the core of the prototype is modified, the meaning of the word is modified as well. Such a linguistic phenomenon is called a semantic change or a semantic shift. </w:t>
      </w:r>
      <w:r w:rsidR="00D605AD" w:rsidRPr="00613304">
        <w:rPr>
          <w:lang w:val="en-GB"/>
        </w:rPr>
        <w:t>(Hallman, 2009, p.</w:t>
      </w:r>
      <w:r w:rsidR="00D605AD">
        <w:rPr>
          <w:lang w:val="en-GB"/>
        </w:rPr>
        <w:t>525-527</w:t>
      </w:r>
      <w:r w:rsidR="00D605AD" w:rsidRPr="00613304">
        <w:rPr>
          <w:lang w:val="en-GB"/>
        </w:rPr>
        <w:t>)</w:t>
      </w:r>
    </w:p>
    <w:p w14:paraId="13602B68" w14:textId="4E3D0F63" w:rsidR="00DC53C8" w:rsidRPr="00613304" w:rsidRDefault="00DC53C8" w:rsidP="00DC53C8">
      <w:pPr>
        <w:pStyle w:val="BC2"/>
        <w:rPr>
          <w:lang w:val="en-GB"/>
        </w:rPr>
      </w:pPr>
      <w:bookmarkStart w:id="16" w:name="_Toc76111576"/>
      <w:r w:rsidRPr="00613304">
        <w:rPr>
          <w:lang w:val="en-GB"/>
        </w:rPr>
        <w:t>Motivation for semantic change</w:t>
      </w:r>
      <w:bookmarkEnd w:id="16"/>
    </w:p>
    <w:p w14:paraId="45B20CE7" w14:textId="601AC3EB" w:rsidR="00F039DA" w:rsidRPr="00613304" w:rsidRDefault="00F039DA" w:rsidP="00D00437">
      <w:pPr>
        <w:rPr>
          <w:lang w:val="en-GB"/>
        </w:rPr>
      </w:pPr>
      <w:r w:rsidRPr="00613304">
        <w:rPr>
          <w:lang w:val="en-GB"/>
        </w:rPr>
        <w:t>As Štekauer (2005) states</w:t>
      </w:r>
      <w:r w:rsidR="00FE7ACF">
        <w:rPr>
          <w:lang w:val="en-GB"/>
        </w:rPr>
        <w:t>:</w:t>
      </w:r>
      <w:r w:rsidRPr="00613304">
        <w:rPr>
          <w:lang w:val="en-GB"/>
        </w:rPr>
        <w:t xml:space="preserve"> </w:t>
      </w:r>
      <w:r w:rsidRPr="00D605AD">
        <w:rPr>
          <w:i/>
          <w:iCs/>
          <w:lang w:val="en-GB"/>
        </w:rPr>
        <w:t>“Language is not a static system, which is strikingly reflected in its vocabulary.”</w:t>
      </w:r>
      <w:r w:rsidRPr="00613304">
        <w:rPr>
          <w:lang w:val="en-GB"/>
        </w:rPr>
        <w:t xml:space="preserve"> He s</w:t>
      </w:r>
      <w:r w:rsidR="00724829">
        <w:rPr>
          <w:lang w:val="en-GB"/>
        </w:rPr>
        <w:t>ay</w:t>
      </w:r>
      <w:r w:rsidRPr="00613304">
        <w:rPr>
          <w:lang w:val="en-GB"/>
        </w:rPr>
        <w:t>s that while</w:t>
      </w:r>
      <w:r w:rsidR="00D605AD">
        <w:rPr>
          <w:lang w:val="en-GB"/>
        </w:rPr>
        <w:t xml:space="preserve"> a</w:t>
      </w:r>
      <w:r w:rsidRPr="00613304">
        <w:rPr>
          <w:lang w:val="en-GB"/>
        </w:rPr>
        <w:t xml:space="preserve"> language may change in all dimensions, </w:t>
      </w:r>
      <w:r w:rsidR="00724829">
        <w:rPr>
          <w:lang w:val="en-GB"/>
        </w:rPr>
        <w:t xml:space="preserve">a </w:t>
      </w:r>
      <w:r w:rsidRPr="00613304">
        <w:rPr>
          <w:lang w:val="en-GB"/>
        </w:rPr>
        <w:t xml:space="preserve">change in </w:t>
      </w:r>
      <w:r w:rsidR="00FE7ACF">
        <w:rPr>
          <w:lang w:val="en-GB"/>
        </w:rPr>
        <w:t xml:space="preserve">the </w:t>
      </w:r>
      <w:r w:rsidRPr="00613304">
        <w:rPr>
          <w:lang w:val="en-GB"/>
        </w:rPr>
        <w:t>meaning of words is the least resistant. (Štekauer, 2005,</w:t>
      </w:r>
      <w:r w:rsidR="00D605AD">
        <w:rPr>
          <w:lang w:val="en-GB"/>
        </w:rPr>
        <w:t xml:space="preserve"> </w:t>
      </w:r>
      <w:r w:rsidRPr="00613304">
        <w:rPr>
          <w:lang w:val="en-GB"/>
        </w:rPr>
        <w:t>p.69)</w:t>
      </w:r>
      <w:r w:rsidR="00996FC4" w:rsidRPr="00613304">
        <w:rPr>
          <w:lang w:val="en-GB"/>
        </w:rPr>
        <w:t xml:space="preserve"> Rangelov</w:t>
      </w:r>
      <w:r w:rsidR="00BE7A6B" w:rsidRPr="00613304">
        <w:rPr>
          <w:lang w:val="en-GB"/>
        </w:rPr>
        <w:t>á</w:t>
      </w:r>
      <w:r w:rsidR="00996FC4" w:rsidRPr="00613304">
        <w:rPr>
          <w:lang w:val="en-GB"/>
        </w:rPr>
        <w:t xml:space="preserve"> (200</w:t>
      </w:r>
      <w:r w:rsidR="00D00437">
        <w:rPr>
          <w:lang w:val="en-GB"/>
        </w:rPr>
        <w:t>5</w:t>
      </w:r>
      <w:r w:rsidR="00996FC4" w:rsidRPr="00613304">
        <w:rPr>
          <w:lang w:val="en-GB"/>
        </w:rPr>
        <w:t xml:space="preserve">) labels expressions to which new meanings were assigned </w:t>
      </w:r>
      <w:r w:rsidR="00996FC4" w:rsidRPr="00613304">
        <w:rPr>
          <w:i/>
          <w:iCs/>
          <w:lang w:val="en-GB"/>
        </w:rPr>
        <w:t>neosemanticism</w:t>
      </w:r>
      <w:r w:rsidR="00996FC4" w:rsidRPr="00613304">
        <w:rPr>
          <w:lang w:val="en-GB"/>
        </w:rPr>
        <w:t xml:space="preserve">. She defines them to be </w:t>
      </w:r>
      <w:r w:rsidR="00D605AD">
        <w:rPr>
          <w:lang w:val="en-GB"/>
        </w:rPr>
        <w:t xml:space="preserve">the </w:t>
      </w:r>
      <w:r w:rsidR="00996FC4" w:rsidRPr="00613304">
        <w:rPr>
          <w:lang w:val="en-GB"/>
        </w:rPr>
        <w:t xml:space="preserve">products of </w:t>
      </w:r>
      <w:r w:rsidR="00D605AD">
        <w:rPr>
          <w:lang w:val="en-GB"/>
        </w:rPr>
        <w:t xml:space="preserve">the </w:t>
      </w:r>
      <w:r w:rsidR="00996FC4" w:rsidRPr="00613304">
        <w:rPr>
          <w:lang w:val="en-GB"/>
        </w:rPr>
        <w:t xml:space="preserve">linguistic creativity that </w:t>
      </w:r>
      <w:r w:rsidR="00BE7A6B" w:rsidRPr="00613304">
        <w:rPr>
          <w:lang w:val="en-GB"/>
        </w:rPr>
        <w:t>may</w:t>
      </w:r>
      <w:r w:rsidR="00996FC4" w:rsidRPr="00613304">
        <w:rPr>
          <w:lang w:val="en-GB"/>
        </w:rPr>
        <w:t xml:space="preserve"> become part of </w:t>
      </w:r>
      <w:r w:rsidR="00FE7ACF">
        <w:rPr>
          <w:lang w:val="en-GB"/>
        </w:rPr>
        <w:t xml:space="preserve">the </w:t>
      </w:r>
      <w:r w:rsidR="00996FC4" w:rsidRPr="00613304">
        <w:rPr>
          <w:lang w:val="en-GB"/>
        </w:rPr>
        <w:t xml:space="preserve">system. She </w:t>
      </w:r>
      <w:r w:rsidR="00BE7A6B" w:rsidRPr="00613304">
        <w:rPr>
          <w:lang w:val="en-GB"/>
        </w:rPr>
        <w:t>emphasizes</w:t>
      </w:r>
      <w:r w:rsidR="00996FC4" w:rsidRPr="00613304">
        <w:rPr>
          <w:lang w:val="en-GB"/>
        </w:rPr>
        <w:t xml:space="preserve"> that the number of lexical items</w:t>
      </w:r>
      <w:r w:rsidR="00BE7A6B" w:rsidRPr="00613304">
        <w:rPr>
          <w:lang w:val="en-GB"/>
        </w:rPr>
        <w:t xml:space="preserve"> in the lexicon remains</w:t>
      </w:r>
      <w:r w:rsidR="00996FC4" w:rsidRPr="00613304">
        <w:rPr>
          <w:lang w:val="en-GB"/>
        </w:rPr>
        <w:t xml:space="preserve"> the </w:t>
      </w:r>
      <w:r w:rsidR="00BE7A6B" w:rsidRPr="00613304">
        <w:rPr>
          <w:lang w:val="en-GB"/>
        </w:rPr>
        <w:t>same</w:t>
      </w:r>
      <w:r w:rsidR="00724829">
        <w:rPr>
          <w:lang w:val="en-GB"/>
        </w:rPr>
        <w:t>;</w:t>
      </w:r>
      <w:r w:rsidR="00996FC4" w:rsidRPr="00613304">
        <w:rPr>
          <w:lang w:val="en-GB"/>
        </w:rPr>
        <w:t xml:space="preserve"> </w:t>
      </w:r>
      <w:r w:rsidR="00BE7A6B" w:rsidRPr="00613304">
        <w:rPr>
          <w:lang w:val="en-GB"/>
        </w:rPr>
        <w:t>however,</w:t>
      </w:r>
      <w:r w:rsidR="00996FC4" w:rsidRPr="00613304">
        <w:rPr>
          <w:lang w:val="en-GB"/>
        </w:rPr>
        <w:t xml:space="preserve"> they gain new semantic meanings.</w:t>
      </w:r>
      <w:r w:rsidR="00BE7A6B" w:rsidRPr="00613304">
        <w:rPr>
          <w:lang w:val="en-GB"/>
        </w:rPr>
        <w:t xml:space="preserve"> (Rangelová, 200</w:t>
      </w:r>
      <w:r w:rsidR="00D00437">
        <w:rPr>
          <w:lang w:val="en-GB"/>
        </w:rPr>
        <w:t>5</w:t>
      </w:r>
      <w:r w:rsidR="00BE7A6B" w:rsidRPr="00613304">
        <w:rPr>
          <w:lang w:val="en-GB"/>
        </w:rPr>
        <w:t>, p.161)</w:t>
      </w:r>
    </w:p>
    <w:p w14:paraId="4CFD109B" w14:textId="60F13CAD" w:rsidR="00C931F5" w:rsidRPr="00613304" w:rsidRDefault="00F039DA" w:rsidP="00C931F5">
      <w:pPr>
        <w:rPr>
          <w:lang w:val="en-GB"/>
        </w:rPr>
      </w:pPr>
      <w:r w:rsidRPr="00613304">
        <w:rPr>
          <w:lang w:val="en-GB"/>
        </w:rPr>
        <w:t xml:space="preserve"> </w:t>
      </w:r>
      <w:r w:rsidR="00FF15D2" w:rsidRPr="00613304">
        <w:rPr>
          <w:lang w:val="en-GB"/>
        </w:rPr>
        <w:t xml:space="preserve">Reasons for the </w:t>
      </w:r>
      <w:r w:rsidR="009004C3" w:rsidRPr="00613304">
        <w:rPr>
          <w:lang w:val="en-GB"/>
        </w:rPr>
        <w:t>creations</w:t>
      </w:r>
      <w:r w:rsidR="00FF15D2" w:rsidRPr="00613304">
        <w:rPr>
          <w:lang w:val="en-GB"/>
        </w:rPr>
        <w:t xml:space="preserve"> of neosemanti</w:t>
      </w:r>
      <w:r w:rsidR="00BE7A6B" w:rsidRPr="00613304">
        <w:rPr>
          <w:lang w:val="en-GB"/>
        </w:rPr>
        <w:t>ci</w:t>
      </w:r>
      <w:r w:rsidR="00FF15D2" w:rsidRPr="00613304">
        <w:rPr>
          <w:lang w:val="en-GB"/>
        </w:rPr>
        <w:t xml:space="preserve">sms </w:t>
      </w:r>
      <w:r w:rsidR="00BE7A6B" w:rsidRPr="00613304">
        <w:rPr>
          <w:lang w:val="en-GB"/>
        </w:rPr>
        <w:t>are various</w:t>
      </w:r>
      <w:r w:rsidR="00FF15D2" w:rsidRPr="00613304">
        <w:rPr>
          <w:lang w:val="en-GB"/>
        </w:rPr>
        <w:t>.</w:t>
      </w:r>
      <w:r w:rsidR="00691697" w:rsidRPr="00613304">
        <w:rPr>
          <w:lang w:val="en-GB"/>
        </w:rPr>
        <w:t xml:space="preserve"> </w:t>
      </w:r>
      <w:r w:rsidR="00BE7A6B" w:rsidRPr="00613304">
        <w:rPr>
          <w:lang w:val="en-GB"/>
        </w:rPr>
        <w:t xml:space="preserve">In fact, </w:t>
      </w:r>
      <w:r w:rsidR="003701C3">
        <w:rPr>
          <w:lang w:val="en-GB"/>
        </w:rPr>
        <w:t xml:space="preserve">the </w:t>
      </w:r>
      <w:r w:rsidR="00BE7A6B" w:rsidRPr="00613304">
        <w:rPr>
          <w:lang w:val="en-GB"/>
        </w:rPr>
        <w:t>world</w:t>
      </w:r>
      <w:r w:rsidR="006761B2" w:rsidRPr="00613304">
        <w:rPr>
          <w:lang w:val="en-GB"/>
        </w:rPr>
        <w:t>, and especially society</w:t>
      </w:r>
      <w:r w:rsidR="003701C3">
        <w:rPr>
          <w:lang w:val="en-GB"/>
        </w:rPr>
        <w:t>,</w:t>
      </w:r>
      <w:r w:rsidR="00BE7A6B" w:rsidRPr="00613304">
        <w:rPr>
          <w:lang w:val="en-GB"/>
        </w:rPr>
        <w:t xml:space="preserve"> is </w:t>
      </w:r>
      <w:r w:rsidR="003701C3" w:rsidRPr="00613304">
        <w:rPr>
          <w:lang w:val="en-GB"/>
        </w:rPr>
        <w:t xml:space="preserve">constantly </w:t>
      </w:r>
      <w:r w:rsidR="00BE7A6B" w:rsidRPr="00613304">
        <w:rPr>
          <w:lang w:val="en-GB"/>
        </w:rPr>
        <w:t>changing</w:t>
      </w:r>
      <w:r w:rsidR="00B5295C" w:rsidRPr="00613304">
        <w:rPr>
          <w:lang w:val="en-GB"/>
        </w:rPr>
        <w:t xml:space="preserve">. </w:t>
      </w:r>
      <w:r w:rsidR="006761B2" w:rsidRPr="00613304">
        <w:rPr>
          <w:lang w:val="en-GB"/>
        </w:rPr>
        <w:t xml:space="preserve">Every day brings new ideas, inventions, discoveries, </w:t>
      </w:r>
      <w:r w:rsidR="007C3CC7" w:rsidRPr="00613304">
        <w:rPr>
          <w:lang w:val="en-GB"/>
        </w:rPr>
        <w:t>phenomena,</w:t>
      </w:r>
      <w:r w:rsidR="006761B2" w:rsidRPr="00613304">
        <w:rPr>
          <w:lang w:val="en-GB"/>
        </w:rPr>
        <w:t xml:space="preserve"> and concepts that </w:t>
      </w:r>
      <w:r w:rsidR="003701C3">
        <w:rPr>
          <w:lang w:val="en-GB"/>
        </w:rPr>
        <w:t>need</w:t>
      </w:r>
      <w:r w:rsidR="006761B2" w:rsidRPr="00613304">
        <w:rPr>
          <w:lang w:val="en-GB"/>
        </w:rPr>
        <w:t xml:space="preserve"> denomination. (Štekauer, 2005,</w:t>
      </w:r>
      <w:r w:rsidR="001E5E63" w:rsidRPr="00613304">
        <w:rPr>
          <w:lang w:val="en-GB"/>
        </w:rPr>
        <w:t xml:space="preserve"> </w:t>
      </w:r>
      <w:r w:rsidR="006761B2" w:rsidRPr="00613304">
        <w:rPr>
          <w:lang w:val="en-GB"/>
        </w:rPr>
        <w:t>p.69)</w:t>
      </w:r>
      <w:r w:rsidR="00B5295C" w:rsidRPr="00613304">
        <w:rPr>
          <w:lang w:val="en-GB"/>
        </w:rPr>
        <w:t xml:space="preserve"> </w:t>
      </w:r>
    </w:p>
    <w:p w14:paraId="2ECDC762" w14:textId="4D58532C" w:rsidR="00A53BDA" w:rsidRPr="00613304" w:rsidRDefault="00C931F5" w:rsidP="00C931F5">
      <w:pPr>
        <w:rPr>
          <w:lang w:val="en-GB"/>
        </w:rPr>
      </w:pPr>
      <w:r w:rsidRPr="00613304">
        <w:rPr>
          <w:lang w:val="en-GB"/>
        </w:rPr>
        <w:t xml:space="preserve">In addition to external factors mentioned above, </w:t>
      </w:r>
      <w:r w:rsidR="00D605AD">
        <w:rPr>
          <w:lang w:val="en-GB"/>
        </w:rPr>
        <w:t>Traugot (2017) explains</w:t>
      </w:r>
      <w:r w:rsidR="00691697" w:rsidRPr="00613304">
        <w:rPr>
          <w:lang w:val="en-GB"/>
        </w:rPr>
        <w:t xml:space="preserve"> that speakers</w:t>
      </w:r>
      <w:r w:rsidR="001E5E63" w:rsidRPr="00613304">
        <w:rPr>
          <w:lang w:val="en-GB"/>
        </w:rPr>
        <w:t xml:space="preserve"> may</w:t>
      </w:r>
      <w:r w:rsidR="00691697" w:rsidRPr="00613304">
        <w:rPr>
          <w:lang w:val="en-GB"/>
        </w:rPr>
        <w:t xml:space="preserve"> cause </w:t>
      </w:r>
      <w:r w:rsidR="003701C3">
        <w:rPr>
          <w:lang w:val="en-GB"/>
        </w:rPr>
        <w:t xml:space="preserve">a </w:t>
      </w:r>
      <w:r w:rsidR="00691697" w:rsidRPr="00613304">
        <w:rPr>
          <w:lang w:val="en-GB"/>
        </w:rPr>
        <w:t xml:space="preserve">semantic shift when they </w:t>
      </w:r>
      <w:r w:rsidR="003701C3">
        <w:rPr>
          <w:lang w:val="en-GB"/>
        </w:rPr>
        <w:t xml:space="preserve">creatively </w:t>
      </w:r>
      <w:r w:rsidR="00691697" w:rsidRPr="00613304">
        <w:rPr>
          <w:lang w:val="en-GB"/>
        </w:rPr>
        <w:t>use the language</w:t>
      </w:r>
      <w:r w:rsidR="007961FD" w:rsidRPr="00613304">
        <w:rPr>
          <w:lang w:val="en-GB"/>
        </w:rPr>
        <w:t xml:space="preserve">. </w:t>
      </w:r>
      <w:r w:rsidR="00D605AD">
        <w:rPr>
          <w:lang w:val="en-GB"/>
        </w:rPr>
        <w:t xml:space="preserve">(Traugott, 2017, p.2) </w:t>
      </w:r>
      <w:r w:rsidR="007961FD" w:rsidRPr="00613304">
        <w:rPr>
          <w:lang w:val="en-GB"/>
        </w:rPr>
        <w:t>For</w:t>
      </w:r>
      <w:r w:rsidR="00D605AD">
        <w:rPr>
          <w:lang w:val="en-GB"/>
        </w:rPr>
        <w:t>t</w:t>
      </w:r>
      <w:r w:rsidR="007961FD" w:rsidRPr="00613304">
        <w:rPr>
          <w:lang w:val="en-GB"/>
        </w:rPr>
        <w:t xml:space="preserve">son </w:t>
      </w:r>
      <w:r w:rsidR="001E5E63" w:rsidRPr="00613304">
        <w:rPr>
          <w:lang w:val="en-GB"/>
        </w:rPr>
        <w:t>(200</w:t>
      </w:r>
      <w:r w:rsidR="00D605AD">
        <w:rPr>
          <w:lang w:val="en-GB"/>
        </w:rPr>
        <w:t>8</w:t>
      </w:r>
      <w:r w:rsidR="001E5E63" w:rsidRPr="00613304">
        <w:rPr>
          <w:lang w:val="en-GB"/>
        </w:rPr>
        <w:t>)</w:t>
      </w:r>
      <w:r w:rsidR="007961FD" w:rsidRPr="00613304">
        <w:rPr>
          <w:lang w:val="en-GB"/>
        </w:rPr>
        <w:t xml:space="preserve"> </w:t>
      </w:r>
      <w:r w:rsidR="003701C3">
        <w:rPr>
          <w:lang w:val="en-GB"/>
        </w:rPr>
        <w:t xml:space="preserve">claims </w:t>
      </w:r>
      <w:r w:rsidR="007961FD" w:rsidRPr="00613304">
        <w:rPr>
          <w:lang w:val="en-GB"/>
        </w:rPr>
        <w:t>that each speaker influences the language</w:t>
      </w:r>
      <w:r w:rsidR="001E5E63" w:rsidRPr="00613304">
        <w:rPr>
          <w:lang w:val="en-GB"/>
        </w:rPr>
        <w:t xml:space="preserve"> to a certain degree</w:t>
      </w:r>
      <w:r w:rsidR="007961FD" w:rsidRPr="00613304">
        <w:rPr>
          <w:lang w:val="en-GB"/>
        </w:rPr>
        <w:t>. According to him</w:t>
      </w:r>
      <w:r w:rsidR="003701C3">
        <w:rPr>
          <w:lang w:val="en-GB"/>
        </w:rPr>
        <w:t>,</w:t>
      </w:r>
      <w:r w:rsidR="007961FD" w:rsidRPr="00613304">
        <w:rPr>
          <w:lang w:val="en-GB"/>
        </w:rPr>
        <w:t xml:space="preserve"> it is natural for </w:t>
      </w:r>
      <w:r w:rsidR="00F45245">
        <w:rPr>
          <w:lang w:val="en-GB"/>
        </w:rPr>
        <w:t>speakers</w:t>
      </w:r>
      <w:r w:rsidR="007961FD" w:rsidRPr="00613304">
        <w:rPr>
          <w:lang w:val="en-GB"/>
        </w:rPr>
        <w:t xml:space="preserve"> to broaden </w:t>
      </w:r>
      <w:r w:rsidR="00724829">
        <w:rPr>
          <w:lang w:val="en-GB"/>
        </w:rPr>
        <w:t xml:space="preserve">the </w:t>
      </w:r>
      <w:r w:rsidR="007961FD" w:rsidRPr="00613304">
        <w:rPr>
          <w:lang w:val="en-GB"/>
        </w:rPr>
        <w:t xml:space="preserve">meaning of linguistic expressions. Such a process </w:t>
      </w:r>
      <w:r w:rsidR="001E5E63" w:rsidRPr="00613304">
        <w:rPr>
          <w:lang w:val="en-GB"/>
        </w:rPr>
        <w:t>may</w:t>
      </w:r>
      <w:r w:rsidR="007961FD" w:rsidRPr="00613304">
        <w:rPr>
          <w:lang w:val="en-GB"/>
        </w:rPr>
        <w:t xml:space="preserve"> be intentional when people assign</w:t>
      </w:r>
      <w:r w:rsidR="00D605AD">
        <w:rPr>
          <w:lang w:val="en-GB"/>
        </w:rPr>
        <w:t xml:space="preserve"> certain </w:t>
      </w:r>
      <w:r w:rsidR="007961FD" w:rsidRPr="00613304">
        <w:rPr>
          <w:lang w:val="en-GB"/>
        </w:rPr>
        <w:t>meaning</w:t>
      </w:r>
      <w:r w:rsidR="00D605AD">
        <w:rPr>
          <w:lang w:val="en-GB"/>
        </w:rPr>
        <w:t>s</w:t>
      </w:r>
      <w:r w:rsidR="007961FD" w:rsidRPr="00613304">
        <w:rPr>
          <w:lang w:val="en-GB"/>
        </w:rPr>
        <w:t xml:space="preserve"> to words according to their immediate needs</w:t>
      </w:r>
      <w:r w:rsidR="003701C3">
        <w:rPr>
          <w:lang w:val="en-GB"/>
        </w:rPr>
        <w:t>,</w:t>
      </w:r>
      <w:r w:rsidR="007961FD" w:rsidRPr="00613304">
        <w:rPr>
          <w:lang w:val="en-GB"/>
        </w:rPr>
        <w:t xml:space="preserve"> whether it is because of the lack of suitable words in their lexicon or because </w:t>
      </w:r>
      <w:r w:rsidR="003701C3">
        <w:rPr>
          <w:lang w:val="en-GB"/>
        </w:rPr>
        <w:t>they</w:t>
      </w:r>
      <w:r w:rsidR="007961FD" w:rsidRPr="00613304">
        <w:rPr>
          <w:lang w:val="en-GB"/>
        </w:rPr>
        <w:t xml:space="preserve"> wish to make the conversation</w:t>
      </w:r>
      <w:r w:rsidR="00A53BDA" w:rsidRPr="00613304">
        <w:rPr>
          <w:lang w:val="en-GB"/>
        </w:rPr>
        <w:t xml:space="preserve"> or themselves more interesting.</w:t>
      </w:r>
      <w:r w:rsidR="001E5E63" w:rsidRPr="00613304">
        <w:rPr>
          <w:lang w:val="en-GB"/>
        </w:rPr>
        <w:t xml:space="preserve"> (Fortson, 200</w:t>
      </w:r>
      <w:r w:rsidR="00D605AD">
        <w:rPr>
          <w:lang w:val="en-GB"/>
        </w:rPr>
        <w:t>8</w:t>
      </w:r>
      <w:r w:rsidR="001E5E63" w:rsidRPr="00613304">
        <w:rPr>
          <w:lang w:val="en-GB"/>
        </w:rPr>
        <w:t>,</w:t>
      </w:r>
      <w:r w:rsidR="00D605AD">
        <w:rPr>
          <w:lang w:val="en-GB"/>
        </w:rPr>
        <w:t xml:space="preserve"> </w:t>
      </w:r>
      <w:r w:rsidR="001E5E63" w:rsidRPr="00613304">
        <w:rPr>
          <w:lang w:val="en-GB"/>
        </w:rPr>
        <w:t>p.</w:t>
      </w:r>
      <w:r w:rsidR="00D605AD">
        <w:rPr>
          <w:lang w:val="en-GB"/>
        </w:rPr>
        <w:t>2</w:t>
      </w:r>
      <w:r w:rsidR="001E5E63" w:rsidRPr="00613304">
        <w:rPr>
          <w:lang w:val="en-GB"/>
        </w:rPr>
        <w:t>)</w:t>
      </w:r>
    </w:p>
    <w:p w14:paraId="72B95B38" w14:textId="51E8DFA8" w:rsidR="00691697" w:rsidRDefault="00724829" w:rsidP="00691697">
      <w:pPr>
        <w:ind w:firstLine="0"/>
        <w:rPr>
          <w:lang w:val="en-GB"/>
        </w:rPr>
      </w:pPr>
      <w:r>
        <w:rPr>
          <w:lang w:val="en-GB"/>
        </w:rPr>
        <w:t>In</w:t>
      </w:r>
      <w:r w:rsidR="00A53BDA" w:rsidRPr="00613304">
        <w:rPr>
          <w:lang w:val="en-GB"/>
        </w:rPr>
        <w:t xml:space="preserve"> contrast</w:t>
      </w:r>
      <w:r w:rsidR="001E5E63" w:rsidRPr="00613304">
        <w:rPr>
          <w:lang w:val="en-GB"/>
        </w:rPr>
        <w:t xml:space="preserve"> to purposeful changes,</w:t>
      </w:r>
      <w:r w:rsidR="00A53BDA" w:rsidRPr="00613304">
        <w:rPr>
          <w:lang w:val="en-GB"/>
        </w:rPr>
        <w:t xml:space="preserve"> </w:t>
      </w:r>
      <w:r w:rsidR="003701C3">
        <w:rPr>
          <w:lang w:val="en-GB"/>
        </w:rPr>
        <w:t xml:space="preserve">a </w:t>
      </w:r>
      <w:r w:rsidR="00A53BDA" w:rsidRPr="00613304">
        <w:rPr>
          <w:lang w:val="en-GB"/>
        </w:rPr>
        <w:t>semantic shift</w:t>
      </w:r>
      <w:r w:rsidR="001E5E63" w:rsidRPr="00613304">
        <w:rPr>
          <w:lang w:val="en-GB"/>
        </w:rPr>
        <w:t xml:space="preserve"> may</w:t>
      </w:r>
      <w:r w:rsidR="00A53BDA" w:rsidRPr="00613304">
        <w:rPr>
          <w:lang w:val="en-GB"/>
        </w:rPr>
        <w:t xml:space="preserve"> </w:t>
      </w:r>
      <w:r w:rsidR="003701C3" w:rsidRPr="00613304">
        <w:rPr>
          <w:lang w:val="en-GB"/>
        </w:rPr>
        <w:t xml:space="preserve">also </w:t>
      </w:r>
      <w:r w:rsidR="00A53BDA" w:rsidRPr="00613304">
        <w:rPr>
          <w:lang w:val="en-GB"/>
        </w:rPr>
        <w:t>happen unintentionally. While in an ideal world</w:t>
      </w:r>
      <w:r w:rsidR="00F75CA0">
        <w:rPr>
          <w:lang w:val="en-GB"/>
        </w:rPr>
        <w:t>,</w:t>
      </w:r>
      <w:r w:rsidR="00A53BDA" w:rsidRPr="00613304">
        <w:rPr>
          <w:lang w:val="en-GB"/>
        </w:rPr>
        <w:t xml:space="preserve"> a hearer </w:t>
      </w:r>
      <w:r w:rsidR="001E5E63" w:rsidRPr="00613304">
        <w:rPr>
          <w:lang w:val="en-GB"/>
        </w:rPr>
        <w:t>would</w:t>
      </w:r>
      <w:r w:rsidR="00A53BDA" w:rsidRPr="00613304">
        <w:rPr>
          <w:lang w:val="en-GB"/>
        </w:rPr>
        <w:t xml:space="preserve"> be able to determine the meaning of the word from the context, in </w:t>
      </w:r>
      <w:r w:rsidR="001E5E63" w:rsidRPr="00613304">
        <w:rPr>
          <w:lang w:val="en-GB"/>
        </w:rPr>
        <w:t xml:space="preserve">a </w:t>
      </w:r>
      <w:r w:rsidR="00A53BDA" w:rsidRPr="00613304">
        <w:rPr>
          <w:lang w:val="en-GB"/>
        </w:rPr>
        <w:t>real conversation</w:t>
      </w:r>
      <w:r w:rsidR="003701C3">
        <w:rPr>
          <w:lang w:val="en-GB"/>
        </w:rPr>
        <w:t>,</w:t>
      </w:r>
      <w:r w:rsidR="00A53BDA" w:rsidRPr="00613304">
        <w:rPr>
          <w:lang w:val="en-GB"/>
        </w:rPr>
        <w:t xml:space="preserve"> </w:t>
      </w:r>
      <w:r w:rsidR="00D605AD">
        <w:rPr>
          <w:lang w:val="en-GB"/>
        </w:rPr>
        <w:t>the</w:t>
      </w:r>
      <w:r w:rsidR="00A53BDA" w:rsidRPr="00613304">
        <w:rPr>
          <w:lang w:val="en-GB"/>
        </w:rPr>
        <w:t xml:space="preserve"> linguistic item can be understood in an incorrect way. In such a situation</w:t>
      </w:r>
      <w:r w:rsidR="00F75CA0">
        <w:rPr>
          <w:lang w:val="en-GB"/>
        </w:rPr>
        <w:t>,</w:t>
      </w:r>
      <w:r w:rsidR="00A53BDA" w:rsidRPr="00613304">
        <w:rPr>
          <w:lang w:val="en-GB"/>
        </w:rPr>
        <w:t xml:space="preserve"> another meaning is assigned to the word</w:t>
      </w:r>
      <w:r w:rsidR="00F75CA0">
        <w:rPr>
          <w:lang w:val="en-GB"/>
        </w:rPr>
        <w:t>,</w:t>
      </w:r>
      <w:r w:rsidR="00A53BDA" w:rsidRPr="00613304">
        <w:rPr>
          <w:lang w:val="en-GB"/>
        </w:rPr>
        <w:t xml:space="preserve"> and the hearer may include </w:t>
      </w:r>
      <w:r w:rsidR="00DF0D92" w:rsidRPr="00613304">
        <w:rPr>
          <w:lang w:val="en-GB"/>
        </w:rPr>
        <w:t xml:space="preserve">the word with the incorrect meaning in their lexicon. These types of lexical innovations, both intentional and </w:t>
      </w:r>
      <w:r w:rsidR="00DF0D92" w:rsidRPr="00613304">
        <w:rPr>
          <w:lang w:val="en-GB"/>
        </w:rPr>
        <w:lastRenderedPageBreak/>
        <w:t>unintentional, are usually only temporal circumstance</w:t>
      </w:r>
      <w:r w:rsidR="0024329A" w:rsidRPr="0024329A">
        <w:rPr>
          <w:rFonts w:cs="Times New Roman"/>
          <w:lang w:val="en-GB"/>
        </w:rPr>
        <w:t>s;</w:t>
      </w:r>
      <w:r w:rsidR="00DF0D92" w:rsidRPr="00613304">
        <w:rPr>
          <w:lang w:val="en-GB"/>
        </w:rPr>
        <w:t xml:space="preserve"> however</w:t>
      </w:r>
      <w:r w:rsidR="00F75CA0">
        <w:rPr>
          <w:lang w:val="en-GB"/>
        </w:rPr>
        <w:t>,</w:t>
      </w:r>
      <w:r w:rsidR="00DF0D92" w:rsidRPr="00613304">
        <w:rPr>
          <w:lang w:val="en-GB"/>
        </w:rPr>
        <w:t xml:space="preserve"> in some cases</w:t>
      </w:r>
      <w:r w:rsidR="00F75CA0">
        <w:rPr>
          <w:lang w:val="en-GB"/>
        </w:rPr>
        <w:t>,</w:t>
      </w:r>
      <w:r w:rsidR="00DF0D92" w:rsidRPr="00613304">
        <w:rPr>
          <w:lang w:val="en-GB"/>
        </w:rPr>
        <w:t xml:space="preserve"> this meaning change can be </w:t>
      </w:r>
      <w:r w:rsidR="007C3CC7" w:rsidRPr="00613304">
        <w:rPr>
          <w:lang w:val="en-GB"/>
        </w:rPr>
        <w:t>transferred to</w:t>
      </w:r>
      <w:r w:rsidR="00DF0D92" w:rsidRPr="00613304">
        <w:rPr>
          <w:lang w:val="en-GB"/>
        </w:rPr>
        <w:t xml:space="preserve"> other people</w:t>
      </w:r>
      <w:r w:rsidR="007C3CC7" w:rsidRPr="00613304">
        <w:rPr>
          <w:lang w:val="en-GB"/>
        </w:rPr>
        <w:t>.</w:t>
      </w:r>
      <w:r w:rsidR="00A53BDA" w:rsidRPr="00613304">
        <w:rPr>
          <w:lang w:val="en-GB"/>
        </w:rPr>
        <w:t xml:space="preserve"> </w:t>
      </w:r>
      <w:r w:rsidR="00EB6C22" w:rsidRPr="00613304">
        <w:rPr>
          <w:lang w:val="en-GB"/>
        </w:rPr>
        <w:t>(</w:t>
      </w:r>
      <w:r w:rsidR="00D605AD">
        <w:rPr>
          <w:lang w:val="en-GB"/>
        </w:rPr>
        <w:t>Fortson, 2008, p.3-5)</w:t>
      </w:r>
    </w:p>
    <w:p w14:paraId="3B39D7BA" w14:textId="055FCB05" w:rsidR="00D605AD" w:rsidRPr="00613304" w:rsidRDefault="00D605AD" w:rsidP="00D605AD">
      <w:pPr>
        <w:pStyle w:val="BC2"/>
        <w:rPr>
          <w:lang w:val="en-GB"/>
        </w:rPr>
      </w:pPr>
      <w:bookmarkStart w:id="17" w:name="_Toc76111577"/>
      <w:r w:rsidRPr="00613304">
        <w:rPr>
          <w:lang w:val="en-GB"/>
        </w:rPr>
        <w:t xml:space="preserve">Semantic change as a </w:t>
      </w:r>
      <w:r>
        <w:rPr>
          <w:lang w:val="en-GB"/>
        </w:rPr>
        <w:t>temporary phenomenon</w:t>
      </w:r>
      <w:bookmarkEnd w:id="17"/>
    </w:p>
    <w:p w14:paraId="6DD90FA3" w14:textId="3DFE0045" w:rsidR="00D605AD" w:rsidRPr="00613304" w:rsidRDefault="00D605AD" w:rsidP="00D605AD">
      <w:pPr>
        <w:rPr>
          <w:lang w:val="en-GB"/>
        </w:rPr>
      </w:pPr>
      <w:r w:rsidRPr="00D605AD">
        <w:rPr>
          <w:lang w:val="en-GB"/>
        </w:rPr>
        <w:t xml:space="preserve">Hollman (2009) ponders when it is suitable to label a semantic variation of a word as a semantic change. </w:t>
      </w:r>
      <w:r w:rsidRPr="00D605AD">
        <w:rPr>
          <w:i/>
          <w:iCs/>
          <w:lang w:val="en-GB"/>
        </w:rPr>
        <w:t xml:space="preserve">“When the whole speech community has implemented it, when </w:t>
      </w:r>
      <w:r>
        <w:rPr>
          <w:i/>
          <w:iCs/>
          <w:lang w:val="en-GB"/>
        </w:rPr>
        <w:t>several</w:t>
      </w:r>
      <w:r w:rsidRPr="00D605AD">
        <w:rPr>
          <w:i/>
          <w:iCs/>
          <w:lang w:val="en-GB"/>
        </w:rPr>
        <w:t xml:space="preserve"> language users have, or perhaps when only a single speaker has created a new usage?” </w:t>
      </w:r>
      <w:r w:rsidRPr="00D605AD">
        <w:rPr>
          <w:lang w:val="en-GB"/>
        </w:rPr>
        <w:t>(Hollman, 2009, p.535) Croft (2000) lists two stages: the innovation which refers to the moment when the phenomenon is used for the first time and the propagation during which it is spreading to other people</w:t>
      </w:r>
      <w:r>
        <w:rPr>
          <w:lang w:val="en-GB"/>
        </w:rPr>
        <w:t xml:space="preserve"> and in the end becomes a permanent part of the lexicon</w:t>
      </w:r>
      <w:r w:rsidRPr="00D605AD">
        <w:rPr>
          <w:lang w:val="en-GB"/>
        </w:rPr>
        <w:t xml:space="preserve">. (Croft, 2000, p.304) Hallman (2009) emphasizes that the propagation of the new meaning frequently does not progress enough and thus is not completed. For example, he uses the term </w:t>
      </w:r>
      <w:r w:rsidRPr="00D605AD">
        <w:rPr>
          <w:i/>
          <w:iCs/>
          <w:lang w:val="en-GB"/>
        </w:rPr>
        <w:t>rude</w:t>
      </w:r>
      <w:r w:rsidRPr="00D605AD">
        <w:rPr>
          <w:lang w:val="en-GB"/>
        </w:rPr>
        <w:t xml:space="preserve"> nowadays used as a synonym to attractive in young communities. He points out that it will probably not be adopted by all speakers of English. Especially because words that refer to attractive people appear and fade away rather frequently.</w:t>
      </w:r>
      <w:r w:rsidR="00FA07B4">
        <w:rPr>
          <w:lang w:val="en-GB"/>
        </w:rPr>
        <w:t xml:space="preserve"> In conclusion</w:t>
      </w:r>
      <w:r w:rsidRPr="00D605AD">
        <w:rPr>
          <w:lang w:val="en-GB"/>
        </w:rPr>
        <w:t xml:space="preserve">, new usages may never spread beyond their innovators. (Hollman, 2009, p.535) </w:t>
      </w:r>
    </w:p>
    <w:p w14:paraId="57DCEDB2" w14:textId="77777777" w:rsidR="00FC302A" w:rsidRPr="00613304" w:rsidRDefault="00FC302A" w:rsidP="00FC302A">
      <w:pPr>
        <w:pStyle w:val="BC2"/>
        <w:rPr>
          <w:lang w:val="en-GB"/>
        </w:rPr>
      </w:pPr>
      <w:bookmarkStart w:id="18" w:name="_Toc76111578"/>
      <w:r w:rsidRPr="00613304">
        <w:rPr>
          <w:lang w:val="en-GB"/>
        </w:rPr>
        <w:t>Taxonomy of Semantic Change</w:t>
      </w:r>
      <w:bookmarkEnd w:id="18"/>
    </w:p>
    <w:p w14:paraId="21525673" w14:textId="7C31100B" w:rsidR="00F13462" w:rsidRPr="00613304" w:rsidRDefault="00915A52" w:rsidP="00F13462">
      <w:pPr>
        <w:rPr>
          <w:lang w:val="en-GB"/>
        </w:rPr>
      </w:pPr>
      <w:r w:rsidRPr="00613304">
        <w:rPr>
          <w:lang w:val="en-GB"/>
        </w:rPr>
        <w:t>Taxonomy for semantic change is not universal</w:t>
      </w:r>
      <w:r w:rsidR="00F75CA0">
        <w:rPr>
          <w:lang w:val="en-GB"/>
        </w:rPr>
        <w:t>,</w:t>
      </w:r>
      <w:r w:rsidRPr="00613304">
        <w:rPr>
          <w:lang w:val="en-GB"/>
        </w:rPr>
        <w:t xml:space="preserve"> and different linguists use different strategies to classify this phenomenon. It is </w:t>
      </w:r>
      <w:r w:rsidR="00F75CA0">
        <w:rPr>
          <w:lang w:val="en-GB"/>
        </w:rPr>
        <w:t xml:space="preserve">a </w:t>
      </w:r>
      <w:r w:rsidRPr="00613304">
        <w:rPr>
          <w:lang w:val="en-GB"/>
        </w:rPr>
        <w:t>generally shared opinion that its classification may be challenging as</w:t>
      </w:r>
      <w:r w:rsidR="00724829">
        <w:rPr>
          <w:lang w:val="en-GB"/>
        </w:rPr>
        <w:t>,</w:t>
      </w:r>
      <w:r w:rsidRPr="00613304">
        <w:rPr>
          <w:lang w:val="en-GB"/>
        </w:rPr>
        <w:t xml:space="preserve"> very often</w:t>
      </w:r>
      <w:r w:rsidR="0024329A">
        <w:rPr>
          <w:lang w:val="en-GB"/>
        </w:rPr>
        <w:t>,</w:t>
      </w:r>
      <w:r w:rsidRPr="00613304">
        <w:rPr>
          <w:lang w:val="en-GB"/>
        </w:rPr>
        <w:t xml:space="preserve"> more than one type can be applied to a certain case</w:t>
      </w:r>
      <w:r w:rsidR="007C3CC7" w:rsidRPr="00613304">
        <w:rPr>
          <w:lang w:val="en-GB"/>
        </w:rPr>
        <w:t>. Rangelová (200</w:t>
      </w:r>
      <w:r w:rsidR="00D00437">
        <w:rPr>
          <w:lang w:val="en-GB"/>
        </w:rPr>
        <w:t>5</w:t>
      </w:r>
      <w:r w:rsidR="007C3CC7" w:rsidRPr="00613304">
        <w:rPr>
          <w:lang w:val="en-GB"/>
        </w:rPr>
        <w:t xml:space="preserve">) introduces 4 processes that lead to </w:t>
      </w:r>
      <w:r w:rsidR="0024329A">
        <w:rPr>
          <w:lang w:val="en-GB"/>
        </w:rPr>
        <w:t xml:space="preserve">the </w:t>
      </w:r>
      <w:r w:rsidR="007C3CC7" w:rsidRPr="00613304">
        <w:rPr>
          <w:lang w:val="en-GB"/>
        </w:rPr>
        <w:t>semantic evolution</w:t>
      </w:r>
      <w:r w:rsidR="003B496E" w:rsidRPr="00613304">
        <w:rPr>
          <w:lang w:val="en-GB"/>
        </w:rPr>
        <w:t xml:space="preserve"> of a linguistic expression</w:t>
      </w:r>
      <w:r w:rsidR="007C3CC7" w:rsidRPr="00613304">
        <w:rPr>
          <w:lang w:val="en-GB"/>
        </w:rPr>
        <w:t xml:space="preserve"> and</w:t>
      </w:r>
      <w:r w:rsidR="0024329A">
        <w:rPr>
          <w:lang w:val="en-GB"/>
        </w:rPr>
        <w:t>,</w:t>
      </w:r>
      <w:r w:rsidR="007C3CC7" w:rsidRPr="00613304">
        <w:rPr>
          <w:lang w:val="en-GB"/>
        </w:rPr>
        <w:t xml:space="preserve"> therefore</w:t>
      </w:r>
      <w:r w:rsidR="0024329A">
        <w:rPr>
          <w:lang w:val="en-GB"/>
        </w:rPr>
        <w:t>,</w:t>
      </w:r>
      <w:r w:rsidR="007C3CC7" w:rsidRPr="00613304">
        <w:rPr>
          <w:lang w:val="en-GB"/>
        </w:rPr>
        <w:t xml:space="preserve"> to </w:t>
      </w:r>
      <w:r w:rsidR="0024329A">
        <w:rPr>
          <w:lang w:val="en-GB"/>
        </w:rPr>
        <w:t xml:space="preserve">the </w:t>
      </w:r>
      <w:r w:rsidR="007C3CC7" w:rsidRPr="00613304">
        <w:rPr>
          <w:lang w:val="en-GB"/>
        </w:rPr>
        <w:t>creation of neosemanticisms.</w:t>
      </w:r>
      <w:r w:rsidR="00FE7A2F" w:rsidRPr="00613304">
        <w:rPr>
          <w:lang w:val="en-GB"/>
        </w:rPr>
        <w:t xml:space="preserve"> They are as follows: metaphorization, metonymization, narrowing</w:t>
      </w:r>
      <w:r w:rsidR="0024329A">
        <w:rPr>
          <w:lang w:val="en-GB"/>
        </w:rPr>
        <w:t>,</w:t>
      </w:r>
      <w:r w:rsidR="00FE7A2F" w:rsidRPr="00613304">
        <w:rPr>
          <w:lang w:val="en-GB"/>
        </w:rPr>
        <w:t xml:space="preserve"> and generalization. </w:t>
      </w:r>
      <w:r w:rsidRPr="00613304">
        <w:rPr>
          <w:lang w:val="en-GB"/>
        </w:rPr>
        <w:t>(Rangelová, 200</w:t>
      </w:r>
      <w:r w:rsidR="00D00437">
        <w:rPr>
          <w:lang w:val="en-GB"/>
        </w:rPr>
        <w:t>5</w:t>
      </w:r>
      <w:r w:rsidRPr="00613304">
        <w:rPr>
          <w:lang w:val="en-GB"/>
        </w:rPr>
        <w:t>, p.161) Traugott (2017) adds another 2 processes: pejoration and amelioration</w:t>
      </w:r>
      <w:r w:rsidR="00FC302A" w:rsidRPr="00613304">
        <w:rPr>
          <w:lang w:val="en-GB"/>
        </w:rPr>
        <w:t xml:space="preserve">. </w:t>
      </w:r>
      <w:r w:rsidR="00D605AD">
        <w:rPr>
          <w:lang w:val="en-GB"/>
        </w:rPr>
        <w:t>(Traugott, 2017, p.3)</w:t>
      </w:r>
    </w:p>
    <w:p w14:paraId="078AD6D2" w14:textId="745FFBF8" w:rsidR="00F13462" w:rsidRPr="00613304" w:rsidRDefault="00450CA7" w:rsidP="002C6205">
      <w:pPr>
        <w:pStyle w:val="BC3"/>
        <w:rPr>
          <w:lang w:val="en-GB"/>
        </w:rPr>
      </w:pPr>
      <w:bookmarkStart w:id="19" w:name="_Toc76111579"/>
      <w:r w:rsidRPr="00613304">
        <w:rPr>
          <w:lang w:val="en-GB"/>
        </w:rPr>
        <w:t>Metaphorization</w:t>
      </w:r>
      <w:bookmarkEnd w:id="19"/>
    </w:p>
    <w:p w14:paraId="7547596F" w14:textId="21421103" w:rsidR="00F13462" w:rsidRPr="00613304" w:rsidRDefault="00D605AD" w:rsidP="00F13462">
      <w:pPr>
        <w:rPr>
          <w:lang w:val="en-GB"/>
        </w:rPr>
      </w:pPr>
      <w:r>
        <w:rPr>
          <w:lang w:val="en-GB"/>
        </w:rPr>
        <w:t>Hollman (2009) describes that i</w:t>
      </w:r>
      <w:r w:rsidR="000A5029" w:rsidRPr="00613304">
        <w:rPr>
          <w:lang w:val="en-GB"/>
        </w:rPr>
        <w:t xml:space="preserve">n this </w:t>
      </w:r>
      <w:r w:rsidR="004573E2" w:rsidRPr="00613304">
        <w:rPr>
          <w:lang w:val="en-GB"/>
        </w:rPr>
        <w:t>process</w:t>
      </w:r>
      <w:r w:rsidR="0024329A">
        <w:rPr>
          <w:lang w:val="en-GB"/>
        </w:rPr>
        <w:t>,</w:t>
      </w:r>
      <w:r w:rsidR="003B496E" w:rsidRPr="00613304">
        <w:rPr>
          <w:lang w:val="en-GB"/>
        </w:rPr>
        <w:t xml:space="preserve"> the transfer of the meaning is based on the similarity between the original concept corresponding with</w:t>
      </w:r>
      <w:r w:rsidR="0024329A">
        <w:rPr>
          <w:lang w:val="en-GB"/>
        </w:rPr>
        <w:t xml:space="preserve"> a</w:t>
      </w:r>
      <w:r w:rsidR="003B496E" w:rsidRPr="00613304">
        <w:rPr>
          <w:lang w:val="en-GB"/>
        </w:rPr>
        <w:t xml:space="preserve"> certain </w:t>
      </w:r>
      <w:r w:rsidR="00F13462" w:rsidRPr="00613304">
        <w:rPr>
          <w:lang w:val="en-GB"/>
        </w:rPr>
        <w:t>expression</w:t>
      </w:r>
      <w:r w:rsidR="003B496E" w:rsidRPr="00613304">
        <w:rPr>
          <w:lang w:val="en-GB"/>
        </w:rPr>
        <w:t xml:space="preserve"> and another</w:t>
      </w:r>
      <w:r w:rsidR="00F13462" w:rsidRPr="00613304">
        <w:rPr>
          <w:lang w:val="en-GB"/>
        </w:rPr>
        <w:t xml:space="preserve"> concept that may be in need of denomination</w:t>
      </w:r>
      <w:r w:rsidR="003B496E" w:rsidRPr="00613304">
        <w:rPr>
          <w:lang w:val="en-GB"/>
        </w:rPr>
        <w:t>. The speaker who perceives th</w:t>
      </w:r>
      <w:r w:rsidR="00F13462" w:rsidRPr="00613304">
        <w:rPr>
          <w:lang w:val="en-GB"/>
        </w:rPr>
        <w:t>e</w:t>
      </w:r>
      <w:r w:rsidR="003B496E" w:rsidRPr="00613304">
        <w:rPr>
          <w:lang w:val="en-GB"/>
        </w:rPr>
        <w:t>s</w:t>
      </w:r>
      <w:r w:rsidR="00F13462" w:rsidRPr="00613304">
        <w:rPr>
          <w:lang w:val="en-GB"/>
        </w:rPr>
        <w:t>e</w:t>
      </w:r>
      <w:r w:rsidR="003B496E" w:rsidRPr="00613304">
        <w:rPr>
          <w:lang w:val="en-GB"/>
        </w:rPr>
        <w:t xml:space="preserve"> similar characteristic features may decide that the relationship is strong enough</w:t>
      </w:r>
      <w:r w:rsidR="0024329A">
        <w:rPr>
          <w:lang w:val="en-GB"/>
        </w:rPr>
        <w:t>,</w:t>
      </w:r>
      <w:r w:rsidR="003B496E" w:rsidRPr="00613304">
        <w:rPr>
          <w:lang w:val="en-GB"/>
        </w:rPr>
        <w:t xml:space="preserve"> and the word can be used when referring to the concept. When such a process happen</w:t>
      </w:r>
      <w:r w:rsidR="00F13462" w:rsidRPr="00613304">
        <w:rPr>
          <w:lang w:val="en-GB"/>
        </w:rPr>
        <w:t>s</w:t>
      </w:r>
      <w:r w:rsidR="003B496E" w:rsidRPr="00613304">
        <w:rPr>
          <w:lang w:val="en-GB"/>
        </w:rPr>
        <w:t xml:space="preserve">, the word undergoes a semantic extension </w:t>
      </w:r>
      <w:r w:rsidR="00F13462" w:rsidRPr="00613304">
        <w:rPr>
          <w:lang w:val="en-GB"/>
        </w:rPr>
        <w:t xml:space="preserve">- a new meaning is added </w:t>
      </w:r>
      <w:r w:rsidR="003B496E" w:rsidRPr="00613304">
        <w:rPr>
          <w:lang w:val="en-GB"/>
        </w:rPr>
        <w:t>(Hollman, 200</w:t>
      </w:r>
      <w:r>
        <w:rPr>
          <w:lang w:val="en-GB"/>
        </w:rPr>
        <w:t>9</w:t>
      </w:r>
      <w:r w:rsidR="003B496E" w:rsidRPr="00613304">
        <w:rPr>
          <w:lang w:val="en-GB"/>
        </w:rPr>
        <w:t xml:space="preserve">, p.528) </w:t>
      </w:r>
    </w:p>
    <w:p w14:paraId="5746CBA4" w14:textId="411473A4" w:rsidR="002C6205" w:rsidRPr="00613304" w:rsidRDefault="003B496E" w:rsidP="00F06E9F">
      <w:pPr>
        <w:rPr>
          <w:lang w:val="en-GB"/>
        </w:rPr>
      </w:pPr>
      <w:r w:rsidRPr="00613304">
        <w:rPr>
          <w:lang w:val="en-GB"/>
        </w:rPr>
        <w:lastRenderedPageBreak/>
        <w:t xml:space="preserve">As an </w:t>
      </w:r>
      <w:r w:rsidR="00F13462" w:rsidRPr="00613304">
        <w:rPr>
          <w:lang w:val="en-GB"/>
        </w:rPr>
        <w:t>example,</w:t>
      </w:r>
      <w:r w:rsidRPr="00613304">
        <w:rPr>
          <w:lang w:val="en-GB"/>
        </w:rPr>
        <w:t xml:space="preserve"> Fortson (2007) suggests words referring to body parts.</w:t>
      </w:r>
      <w:r w:rsidR="00D605AD">
        <w:rPr>
          <w:lang w:val="en-GB"/>
        </w:rPr>
        <w:t xml:space="preserve"> (Fortson, 2007, p.1)</w:t>
      </w:r>
      <w:r w:rsidR="00F13462" w:rsidRPr="00613304">
        <w:rPr>
          <w:lang w:val="en-GB"/>
        </w:rPr>
        <w:t xml:space="preserve"> </w:t>
      </w:r>
      <w:r w:rsidR="0024329A">
        <w:rPr>
          <w:lang w:val="en-GB"/>
        </w:rPr>
        <w:t xml:space="preserve">For example, </w:t>
      </w:r>
      <w:r w:rsidR="00F13462" w:rsidRPr="00613304">
        <w:rPr>
          <w:lang w:val="en-GB"/>
        </w:rPr>
        <w:t xml:space="preserve">Oxford Dictionary defines the word </w:t>
      </w:r>
      <w:r w:rsidR="00F13462" w:rsidRPr="00D605AD">
        <w:rPr>
          <w:i/>
          <w:iCs/>
          <w:lang w:val="en-GB"/>
        </w:rPr>
        <w:t>f</w:t>
      </w:r>
      <w:r w:rsidR="00D605AD">
        <w:rPr>
          <w:i/>
          <w:iCs/>
          <w:lang w:val="en-GB"/>
        </w:rPr>
        <w:t>oo</w:t>
      </w:r>
      <w:r w:rsidR="00F13462" w:rsidRPr="00D605AD">
        <w:rPr>
          <w:i/>
          <w:iCs/>
          <w:lang w:val="en-GB"/>
        </w:rPr>
        <w:t xml:space="preserve">t </w:t>
      </w:r>
      <w:r w:rsidR="00F13462" w:rsidRPr="00613304">
        <w:rPr>
          <w:lang w:val="en-GB"/>
        </w:rPr>
        <w:t xml:space="preserve">not only as </w:t>
      </w:r>
      <w:r w:rsidR="00F13462" w:rsidRPr="00D605AD">
        <w:rPr>
          <w:i/>
          <w:iCs/>
          <w:lang w:val="en-GB"/>
        </w:rPr>
        <w:t>“the part of the body at the bottom of the leg on which a person or animal stands”</w:t>
      </w:r>
      <w:bookmarkStart w:id="20" w:name="_Ref76037319"/>
      <w:r w:rsidR="00F06E9F">
        <w:rPr>
          <w:rStyle w:val="FootnoteReference"/>
          <w:lang w:val="en-GB"/>
        </w:rPr>
        <w:footnoteReference w:id="7"/>
      </w:r>
      <w:bookmarkEnd w:id="20"/>
      <w:r w:rsidR="00F13462" w:rsidRPr="00613304">
        <w:rPr>
          <w:lang w:val="en-GB"/>
        </w:rPr>
        <w:t xml:space="preserve"> but also as </w:t>
      </w:r>
      <w:r w:rsidR="00F13462" w:rsidRPr="00D605AD">
        <w:rPr>
          <w:i/>
          <w:iCs/>
          <w:lang w:val="en-GB"/>
        </w:rPr>
        <w:t>“the bottom or lower end of a space or object</w:t>
      </w:r>
      <w:r w:rsidR="00724829" w:rsidRPr="00D605AD">
        <w:rPr>
          <w:i/>
          <w:iCs/>
          <w:lang w:val="en-GB"/>
        </w:rPr>
        <w:t>,</w:t>
      </w:r>
      <w:r w:rsidR="00F13462" w:rsidRPr="00D605AD">
        <w:rPr>
          <w:i/>
          <w:iCs/>
          <w:lang w:val="en-GB"/>
        </w:rPr>
        <w:t>”</w:t>
      </w:r>
      <w:r w:rsidR="00D605AD">
        <w:rPr>
          <w:i/>
          <w:iCs/>
          <w:lang w:val="en-GB"/>
        </w:rPr>
        <w:fldChar w:fldCharType="begin"/>
      </w:r>
      <w:r w:rsidR="00D605AD">
        <w:rPr>
          <w:i/>
          <w:iCs/>
          <w:lang w:val="en-GB"/>
        </w:rPr>
        <w:instrText xml:space="preserve"> NOTEREF _Ref76037319 \f \h </w:instrText>
      </w:r>
      <w:r w:rsidR="00D605AD">
        <w:rPr>
          <w:i/>
          <w:iCs/>
          <w:lang w:val="en-GB"/>
        </w:rPr>
      </w:r>
      <w:r w:rsidR="00D605AD">
        <w:rPr>
          <w:i/>
          <w:iCs/>
          <w:lang w:val="en-GB"/>
        </w:rPr>
        <w:fldChar w:fldCharType="separate"/>
      </w:r>
      <w:r w:rsidR="00D605AD" w:rsidRPr="00D605AD">
        <w:rPr>
          <w:rStyle w:val="FootnoteReference"/>
        </w:rPr>
        <w:t>7</w:t>
      </w:r>
      <w:r w:rsidR="00D605AD">
        <w:rPr>
          <w:i/>
          <w:iCs/>
          <w:lang w:val="en-GB"/>
        </w:rPr>
        <w:fldChar w:fldCharType="end"/>
      </w:r>
      <w:r w:rsidR="00F13462" w:rsidRPr="00613304">
        <w:rPr>
          <w:lang w:val="en-GB"/>
        </w:rPr>
        <w:t xml:space="preserve"> which is a meaning based on similarity that was added later</w:t>
      </w:r>
      <w:r w:rsidR="00F06E9F">
        <w:rPr>
          <w:lang w:val="en-GB"/>
        </w:rPr>
        <w:t>.</w:t>
      </w:r>
      <w:r w:rsidR="00F06E9F">
        <w:rPr>
          <w:rStyle w:val="FootnoteReference"/>
          <w:lang w:val="en-GB"/>
        </w:rPr>
        <w:footnoteReference w:id="8"/>
      </w:r>
      <w:r w:rsidR="00F06E9F">
        <w:rPr>
          <w:lang w:val="en-GB"/>
        </w:rPr>
        <w:t xml:space="preserve"> </w:t>
      </w:r>
      <w:r w:rsidR="00F13462" w:rsidRPr="00613304">
        <w:rPr>
          <w:lang w:val="en-GB"/>
        </w:rPr>
        <w:t xml:space="preserve">Another example is the word </w:t>
      </w:r>
      <w:r w:rsidR="00F13462" w:rsidRPr="00D605AD">
        <w:rPr>
          <w:i/>
          <w:iCs/>
          <w:lang w:val="en-GB"/>
        </w:rPr>
        <w:t>head</w:t>
      </w:r>
      <w:r w:rsidR="00F13462" w:rsidRPr="00613304">
        <w:rPr>
          <w:lang w:val="en-GB"/>
        </w:rPr>
        <w:t xml:space="preserve"> that </w:t>
      </w:r>
      <w:r w:rsidR="0024329A">
        <w:rPr>
          <w:lang w:val="en-GB"/>
        </w:rPr>
        <w:t>initially</w:t>
      </w:r>
      <w:r w:rsidR="00F13462" w:rsidRPr="00613304">
        <w:rPr>
          <w:lang w:val="en-GB"/>
        </w:rPr>
        <w:t xml:space="preserve"> referred only to “</w:t>
      </w:r>
      <w:r w:rsidR="00F13462" w:rsidRPr="00D43D91">
        <w:rPr>
          <w:i/>
          <w:iCs/>
          <w:lang w:val="en-GB"/>
        </w:rPr>
        <w:t>the highest part of the human body</w:t>
      </w:r>
      <w:r w:rsidR="00F13462" w:rsidRPr="00613304">
        <w:rPr>
          <w:lang w:val="en-GB"/>
        </w:rPr>
        <w:t>”</w:t>
      </w:r>
      <w:bookmarkStart w:id="21" w:name="_Ref76038105"/>
      <w:r w:rsidR="00F06E9F">
        <w:rPr>
          <w:rStyle w:val="FootnoteReference"/>
          <w:lang w:val="en-GB"/>
        </w:rPr>
        <w:footnoteReference w:id="9"/>
      </w:r>
      <w:bookmarkEnd w:id="21"/>
      <w:r w:rsidR="0024329A" w:rsidRPr="0024329A">
        <w:rPr>
          <w:lang w:val="en-GB"/>
        </w:rPr>
        <w:t>;</w:t>
      </w:r>
      <w:r w:rsidR="002C6205" w:rsidRPr="00613304">
        <w:rPr>
          <w:lang w:val="en-GB"/>
        </w:rPr>
        <w:t xml:space="preserve"> however, nowadays</w:t>
      </w:r>
      <w:r w:rsidR="00724829">
        <w:rPr>
          <w:lang w:val="en-GB"/>
        </w:rPr>
        <w:t>,</w:t>
      </w:r>
      <w:r w:rsidR="002C6205" w:rsidRPr="00613304">
        <w:rPr>
          <w:lang w:val="en-GB"/>
        </w:rPr>
        <w:t xml:space="preserve"> </w:t>
      </w:r>
      <w:r w:rsidR="0024329A">
        <w:rPr>
          <w:lang w:val="en-GB"/>
        </w:rPr>
        <w:t xml:space="preserve">the term </w:t>
      </w:r>
      <w:r w:rsidR="002C6205" w:rsidRPr="00613304">
        <w:rPr>
          <w:lang w:val="en-GB"/>
        </w:rPr>
        <w:t>head refers also to “</w:t>
      </w:r>
      <w:r w:rsidR="002C6205" w:rsidRPr="00D43D91">
        <w:rPr>
          <w:i/>
          <w:iCs/>
          <w:lang w:val="en-GB"/>
        </w:rPr>
        <w:t>an important position in which a person bear</w:t>
      </w:r>
      <w:r w:rsidR="00F804DA">
        <w:rPr>
          <w:i/>
          <w:iCs/>
          <w:lang w:val="en-GB"/>
        </w:rPr>
        <w:t>s</w:t>
      </w:r>
      <w:r w:rsidR="002C6205" w:rsidRPr="00D43D91">
        <w:rPr>
          <w:i/>
          <w:iCs/>
          <w:lang w:val="en-GB"/>
        </w:rPr>
        <w:t xml:space="preserve"> responsibility</w:t>
      </w:r>
      <w:r w:rsidR="002C6205" w:rsidRPr="00613304">
        <w:rPr>
          <w:lang w:val="en-GB"/>
        </w:rPr>
        <w:t>”</w:t>
      </w:r>
      <w:r w:rsidR="00D605AD">
        <w:rPr>
          <w:lang w:val="en-GB"/>
        </w:rPr>
        <w:fldChar w:fldCharType="begin"/>
      </w:r>
      <w:r w:rsidR="00D605AD">
        <w:rPr>
          <w:lang w:val="en-GB"/>
        </w:rPr>
        <w:instrText xml:space="preserve"> NOTEREF _Ref76038105 \f \h </w:instrText>
      </w:r>
      <w:r w:rsidR="00D605AD">
        <w:rPr>
          <w:lang w:val="en-GB"/>
        </w:rPr>
      </w:r>
      <w:r w:rsidR="00D605AD">
        <w:rPr>
          <w:lang w:val="en-GB"/>
        </w:rPr>
        <w:fldChar w:fldCharType="separate"/>
      </w:r>
      <w:r w:rsidR="00D605AD" w:rsidRPr="00D605AD">
        <w:rPr>
          <w:rStyle w:val="FootnoteReference"/>
        </w:rPr>
        <w:t>9</w:t>
      </w:r>
      <w:r w:rsidR="00D605AD">
        <w:rPr>
          <w:lang w:val="en-GB"/>
        </w:rPr>
        <w:fldChar w:fldCharType="end"/>
      </w:r>
      <w:r w:rsidR="00F06E9F">
        <w:rPr>
          <w:lang w:val="en-GB"/>
        </w:rPr>
        <w:t>.</w:t>
      </w:r>
    </w:p>
    <w:p w14:paraId="28140FE6" w14:textId="0986BBC6" w:rsidR="000A5029" w:rsidRPr="00613304" w:rsidRDefault="000A5029" w:rsidP="000A5029">
      <w:pPr>
        <w:pStyle w:val="BC3"/>
        <w:rPr>
          <w:lang w:val="en-GB"/>
        </w:rPr>
      </w:pPr>
      <w:bookmarkStart w:id="22" w:name="_Toc76111580"/>
      <w:r w:rsidRPr="00613304">
        <w:rPr>
          <w:lang w:val="en-GB"/>
        </w:rPr>
        <w:t>Metonymization</w:t>
      </w:r>
      <w:bookmarkEnd w:id="22"/>
    </w:p>
    <w:p w14:paraId="4DAD2FFD" w14:textId="3F9A2059" w:rsidR="005A3AE6" w:rsidRPr="00613304" w:rsidRDefault="004573E2" w:rsidP="005A3AE6">
      <w:pPr>
        <w:rPr>
          <w:lang w:val="en-GB"/>
        </w:rPr>
      </w:pPr>
      <w:r w:rsidRPr="00613304">
        <w:rPr>
          <w:lang w:val="en-GB"/>
        </w:rPr>
        <w:t>Both metaphorization and metonymization are based on certain connection</w:t>
      </w:r>
      <w:r w:rsidR="00F804DA">
        <w:rPr>
          <w:lang w:val="en-GB"/>
        </w:rPr>
        <w:t>s</w:t>
      </w:r>
      <w:r w:rsidRPr="00613304">
        <w:rPr>
          <w:lang w:val="en-GB"/>
        </w:rPr>
        <w:t xml:space="preserve"> between the original concept and the new one. </w:t>
      </w:r>
      <w:r w:rsidR="00D605AD">
        <w:rPr>
          <w:lang w:val="en-GB"/>
        </w:rPr>
        <w:t>I</w:t>
      </w:r>
      <w:r w:rsidRPr="00613304">
        <w:rPr>
          <w:lang w:val="en-GB"/>
        </w:rPr>
        <w:t xml:space="preserve">n comparison to metaphor, metonymization is not a result of similarity but a result of </w:t>
      </w:r>
      <w:r w:rsidR="00D605AD">
        <w:rPr>
          <w:lang w:val="en-GB"/>
        </w:rPr>
        <w:t xml:space="preserve">the </w:t>
      </w:r>
      <w:r w:rsidRPr="00613304">
        <w:rPr>
          <w:lang w:val="en-GB"/>
        </w:rPr>
        <w:t>association – the meaning of the word is changed (extended) according to the inner connection. (</w:t>
      </w:r>
      <w:r w:rsidR="005A3AE6" w:rsidRPr="00613304">
        <w:rPr>
          <w:lang w:val="en-GB"/>
        </w:rPr>
        <w:t>H</w:t>
      </w:r>
      <w:r w:rsidR="00D605AD">
        <w:rPr>
          <w:lang w:val="en-GB"/>
        </w:rPr>
        <w:t>o</w:t>
      </w:r>
      <w:r w:rsidR="005A3AE6" w:rsidRPr="00613304">
        <w:rPr>
          <w:lang w:val="en-GB"/>
        </w:rPr>
        <w:t>llman, 200</w:t>
      </w:r>
      <w:r w:rsidR="00D605AD">
        <w:rPr>
          <w:lang w:val="en-GB"/>
        </w:rPr>
        <w:t>9</w:t>
      </w:r>
      <w:r w:rsidR="005A3AE6" w:rsidRPr="00613304">
        <w:rPr>
          <w:lang w:val="en-GB"/>
        </w:rPr>
        <w:t>, p.529)</w:t>
      </w:r>
      <w:r w:rsidR="006A3143" w:rsidRPr="00613304">
        <w:rPr>
          <w:lang w:val="en-GB"/>
        </w:rPr>
        <w:t xml:space="preserve"> </w:t>
      </w:r>
      <w:r w:rsidRPr="00613304">
        <w:rPr>
          <w:lang w:val="en-GB"/>
        </w:rPr>
        <w:t xml:space="preserve">Rangelová </w:t>
      </w:r>
      <w:r w:rsidR="00D605AD">
        <w:rPr>
          <w:lang w:val="en-GB"/>
        </w:rPr>
        <w:t xml:space="preserve">(2005) </w:t>
      </w:r>
      <w:r w:rsidRPr="00613304">
        <w:rPr>
          <w:lang w:val="en-GB"/>
        </w:rPr>
        <w:t xml:space="preserve">states that this process is </w:t>
      </w:r>
      <w:r w:rsidR="00D605AD">
        <w:rPr>
          <w:lang w:val="en-GB"/>
        </w:rPr>
        <w:t xml:space="preserve">very </w:t>
      </w:r>
      <w:r w:rsidRPr="00613304">
        <w:rPr>
          <w:lang w:val="en-GB"/>
        </w:rPr>
        <w:t>popular</w:t>
      </w:r>
      <w:r w:rsidR="00F804DA">
        <w:rPr>
          <w:lang w:val="en-GB"/>
        </w:rPr>
        <w:t>,</w:t>
      </w:r>
      <w:r w:rsidRPr="00613304">
        <w:rPr>
          <w:lang w:val="en-GB"/>
        </w:rPr>
        <w:t xml:space="preserve"> especially in spoken communication.</w:t>
      </w:r>
      <w:r w:rsidR="00D605AD">
        <w:rPr>
          <w:lang w:val="en-GB"/>
        </w:rPr>
        <w:t xml:space="preserve"> </w:t>
      </w:r>
      <w:r w:rsidR="00D605AD" w:rsidRPr="00613304">
        <w:rPr>
          <w:lang w:val="en-GB"/>
        </w:rPr>
        <w:t>(Rangelová, 200</w:t>
      </w:r>
      <w:r w:rsidR="00D605AD">
        <w:rPr>
          <w:lang w:val="en-GB"/>
        </w:rPr>
        <w:t>5</w:t>
      </w:r>
      <w:r w:rsidR="00D605AD" w:rsidRPr="00613304">
        <w:rPr>
          <w:lang w:val="en-GB"/>
        </w:rPr>
        <w:t>, p.16</w:t>
      </w:r>
      <w:r w:rsidR="00D605AD">
        <w:rPr>
          <w:lang w:val="en-GB"/>
        </w:rPr>
        <w:t>1</w:t>
      </w:r>
      <w:r w:rsidR="00D605AD" w:rsidRPr="00613304">
        <w:rPr>
          <w:lang w:val="en-GB"/>
        </w:rPr>
        <w:t xml:space="preserve">) </w:t>
      </w:r>
      <w:r w:rsidRPr="00613304">
        <w:rPr>
          <w:lang w:val="en-GB"/>
        </w:rPr>
        <w:t xml:space="preserve"> </w:t>
      </w:r>
      <w:r w:rsidR="006A3143" w:rsidRPr="00613304">
        <w:rPr>
          <w:lang w:val="en-GB"/>
        </w:rPr>
        <w:t>As an example</w:t>
      </w:r>
      <w:r w:rsidR="005A3AE6" w:rsidRPr="00613304">
        <w:rPr>
          <w:lang w:val="en-GB"/>
        </w:rPr>
        <w:t>,</w:t>
      </w:r>
      <w:r w:rsidR="006A3143" w:rsidRPr="00613304">
        <w:rPr>
          <w:lang w:val="en-GB"/>
        </w:rPr>
        <w:t xml:space="preserve"> Fortson</w:t>
      </w:r>
      <w:r w:rsidR="00D605AD">
        <w:rPr>
          <w:lang w:val="en-GB"/>
        </w:rPr>
        <w:t xml:space="preserve"> (2007)</w:t>
      </w:r>
      <w:r w:rsidR="006A3143" w:rsidRPr="00613304">
        <w:rPr>
          <w:lang w:val="en-GB"/>
        </w:rPr>
        <w:t xml:space="preserve"> mentions The White House </w:t>
      </w:r>
      <w:r w:rsidR="005A3AE6" w:rsidRPr="00613304">
        <w:rPr>
          <w:lang w:val="en-GB"/>
        </w:rPr>
        <w:t xml:space="preserve">that </w:t>
      </w:r>
      <w:r w:rsidR="006A3143" w:rsidRPr="00613304">
        <w:rPr>
          <w:lang w:val="en-GB"/>
        </w:rPr>
        <w:t xml:space="preserve">does not </w:t>
      </w:r>
      <w:r w:rsidR="005A3AE6" w:rsidRPr="00613304">
        <w:rPr>
          <w:lang w:val="en-GB"/>
        </w:rPr>
        <w:t>refer</w:t>
      </w:r>
      <w:r w:rsidR="006A3143" w:rsidRPr="00613304">
        <w:rPr>
          <w:lang w:val="en-GB"/>
        </w:rPr>
        <w:t xml:space="preserve"> only</w:t>
      </w:r>
      <w:r w:rsidR="005A3AE6" w:rsidRPr="00613304">
        <w:rPr>
          <w:lang w:val="en-GB"/>
        </w:rPr>
        <w:t xml:space="preserve"> to</w:t>
      </w:r>
      <w:r w:rsidR="006A3143" w:rsidRPr="00613304">
        <w:rPr>
          <w:lang w:val="en-GB"/>
        </w:rPr>
        <w:t xml:space="preserve"> the actual building but</w:t>
      </w:r>
      <w:r w:rsidR="00D605AD">
        <w:rPr>
          <w:lang w:val="en-GB"/>
        </w:rPr>
        <w:t xml:space="preserve"> also,</w:t>
      </w:r>
      <w:r w:rsidR="006A3143" w:rsidRPr="00613304">
        <w:rPr>
          <w:lang w:val="en-GB"/>
        </w:rPr>
        <w:t xml:space="preserve"> </w:t>
      </w:r>
      <w:r w:rsidR="00D605AD">
        <w:rPr>
          <w:lang w:val="en-GB"/>
        </w:rPr>
        <w:t>when used in</w:t>
      </w:r>
      <w:r w:rsidR="006A3143" w:rsidRPr="00613304">
        <w:rPr>
          <w:lang w:val="en-GB"/>
        </w:rPr>
        <w:t xml:space="preserve"> </w:t>
      </w:r>
      <w:r w:rsidR="00724829">
        <w:rPr>
          <w:lang w:val="en-GB"/>
        </w:rPr>
        <w:t xml:space="preserve">a </w:t>
      </w:r>
      <w:r w:rsidR="005A3AE6" w:rsidRPr="00613304">
        <w:rPr>
          <w:lang w:val="en-GB"/>
        </w:rPr>
        <w:t>specific</w:t>
      </w:r>
      <w:r w:rsidR="006A3143" w:rsidRPr="00613304">
        <w:rPr>
          <w:lang w:val="en-GB"/>
        </w:rPr>
        <w:t xml:space="preserve"> context</w:t>
      </w:r>
      <w:r w:rsidR="00D605AD">
        <w:rPr>
          <w:lang w:val="en-GB"/>
        </w:rPr>
        <w:t xml:space="preserve">, </w:t>
      </w:r>
      <w:r w:rsidR="005A3AE6" w:rsidRPr="00613304">
        <w:rPr>
          <w:lang w:val="en-GB"/>
        </w:rPr>
        <w:t>to</w:t>
      </w:r>
      <w:r w:rsidR="006A3143" w:rsidRPr="00613304">
        <w:rPr>
          <w:lang w:val="en-GB"/>
        </w:rPr>
        <w:t xml:space="preserve"> people associated with it –</w:t>
      </w:r>
      <w:r w:rsidR="00F804DA">
        <w:rPr>
          <w:lang w:val="en-GB"/>
        </w:rPr>
        <w:t xml:space="preserve"> to</w:t>
      </w:r>
      <w:r w:rsidR="006A3143" w:rsidRPr="00613304">
        <w:rPr>
          <w:lang w:val="en-GB"/>
        </w:rPr>
        <w:t xml:space="preserve"> part of the US government</w:t>
      </w:r>
      <w:r w:rsidR="005A3AE6" w:rsidRPr="00613304">
        <w:rPr>
          <w:lang w:val="en-GB"/>
        </w:rPr>
        <w:t>.</w:t>
      </w:r>
      <w:r w:rsidR="00C33E55" w:rsidRPr="00613304">
        <w:rPr>
          <w:lang w:val="en-GB"/>
        </w:rPr>
        <w:t xml:space="preserve"> (</w:t>
      </w:r>
      <w:r w:rsidR="00D605AD">
        <w:rPr>
          <w:lang w:val="en-GB"/>
        </w:rPr>
        <w:t>Fortson, 2007, p.1)</w:t>
      </w:r>
      <w:r w:rsidR="005A3AE6" w:rsidRPr="00613304">
        <w:rPr>
          <w:lang w:val="en-GB"/>
        </w:rPr>
        <w:t xml:space="preserve"> </w:t>
      </w:r>
    </w:p>
    <w:p w14:paraId="0718765F" w14:textId="77777777" w:rsidR="005A3AE6" w:rsidRPr="00613304" w:rsidRDefault="006A3143" w:rsidP="003F7658">
      <w:pPr>
        <w:pStyle w:val="BC3"/>
        <w:rPr>
          <w:lang w:val="en-GB"/>
        </w:rPr>
      </w:pPr>
      <w:bookmarkStart w:id="23" w:name="_Toc76111581"/>
      <w:r w:rsidRPr="00613304">
        <w:rPr>
          <w:lang w:val="en-GB"/>
        </w:rPr>
        <w:t>Generalization</w:t>
      </w:r>
      <w:bookmarkEnd w:id="23"/>
    </w:p>
    <w:p w14:paraId="46EBCE3A" w14:textId="452FC98D" w:rsidR="003F7658" w:rsidRPr="00613304" w:rsidRDefault="00D605AD" w:rsidP="003F7658">
      <w:pPr>
        <w:rPr>
          <w:lang w:val="en-GB"/>
        </w:rPr>
      </w:pPr>
      <w:r>
        <w:rPr>
          <w:lang w:val="en-GB"/>
        </w:rPr>
        <w:t>According to Hollman (2009), g</w:t>
      </w:r>
      <w:r w:rsidR="00C93EC0" w:rsidRPr="00613304">
        <w:rPr>
          <w:lang w:val="en-GB"/>
        </w:rPr>
        <w:t>eneralization</w:t>
      </w:r>
      <w:r w:rsidR="005A3AE6" w:rsidRPr="00613304">
        <w:rPr>
          <w:lang w:val="en-GB"/>
        </w:rPr>
        <w:t xml:space="preserve">, also known as widening, is a change when the </w:t>
      </w:r>
      <w:r>
        <w:rPr>
          <w:lang w:val="en-GB"/>
        </w:rPr>
        <w:t>word's original meaning</w:t>
      </w:r>
      <w:r w:rsidR="00C93EC0" w:rsidRPr="00613304">
        <w:rPr>
          <w:lang w:val="en-GB"/>
        </w:rPr>
        <w:t xml:space="preserve"> is </w:t>
      </w:r>
      <w:r>
        <w:rPr>
          <w:lang w:val="en-GB"/>
        </w:rPr>
        <w:t>expanded – the expression may be used more often. For</w:t>
      </w:r>
      <w:r w:rsidR="00C93EC0" w:rsidRPr="00613304">
        <w:rPr>
          <w:lang w:val="en-GB"/>
        </w:rPr>
        <w:t xml:space="preserve"> example</w:t>
      </w:r>
      <w:r w:rsidR="003F7658" w:rsidRPr="00613304">
        <w:rPr>
          <w:lang w:val="en-GB"/>
        </w:rPr>
        <w:t>,</w:t>
      </w:r>
      <w:r w:rsidR="00C93EC0" w:rsidRPr="00613304">
        <w:rPr>
          <w:lang w:val="en-GB"/>
        </w:rPr>
        <w:t xml:space="preserve"> H</w:t>
      </w:r>
      <w:r>
        <w:rPr>
          <w:lang w:val="en-GB"/>
        </w:rPr>
        <w:t>o</w:t>
      </w:r>
      <w:r w:rsidR="003F7658" w:rsidRPr="00613304">
        <w:rPr>
          <w:lang w:val="en-GB"/>
        </w:rPr>
        <w:t>llman</w:t>
      </w:r>
      <w:r>
        <w:rPr>
          <w:lang w:val="en-GB"/>
        </w:rPr>
        <w:t xml:space="preserve"> (2009)</w:t>
      </w:r>
      <w:r w:rsidR="00C93EC0" w:rsidRPr="00613304">
        <w:rPr>
          <w:lang w:val="en-GB"/>
        </w:rPr>
        <w:t xml:space="preserve"> mentions the word </w:t>
      </w:r>
      <w:r w:rsidR="00C93EC0" w:rsidRPr="00613304">
        <w:rPr>
          <w:i/>
          <w:iCs/>
          <w:lang w:val="en-GB"/>
        </w:rPr>
        <w:t>dog</w:t>
      </w:r>
      <w:r w:rsidR="00C93EC0" w:rsidRPr="00613304">
        <w:rPr>
          <w:lang w:val="en-GB"/>
        </w:rPr>
        <w:t xml:space="preserve"> (loaned from Dutch) that used to refer </w:t>
      </w:r>
      <w:r w:rsidR="003F7658" w:rsidRPr="00613304">
        <w:rPr>
          <w:lang w:val="en-GB"/>
        </w:rPr>
        <w:t>only</w:t>
      </w:r>
      <w:r w:rsidR="00C93EC0" w:rsidRPr="00613304">
        <w:rPr>
          <w:lang w:val="en-GB"/>
        </w:rPr>
        <w:t xml:space="preserve"> to specific large and strong breeds</w:t>
      </w:r>
      <w:r w:rsidR="003F7658" w:rsidRPr="00613304">
        <w:rPr>
          <w:lang w:val="en-GB"/>
        </w:rPr>
        <w:t xml:space="preserve"> and not to all of them as it is nowadays</w:t>
      </w:r>
      <w:r w:rsidR="00C93EC0" w:rsidRPr="00613304">
        <w:rPr>
          <w:lang w:val="en-GB"/>
        </w:rPr>
        <w:t>. In fact</w:t>
      </w:r>
      <w:r w:rsidR="003F7658" w:rsidRPr="00613304">
        <w:rPr>
          <w:lang w:val="en-GB"/>
        </w:rPr>
        <w:t>,</w:t>
      </w:r>
      <w:r w:rsidR="00C93EC0" w:rsidRPr="00613304">
        <w:rPr>
          <w:lang w:val="en-GB"/>
        </w:rPr>
        <w:t xml:space="preserve"> in Dutch</w:t>
      </w:r>
      <w:r w:rsidR="00F804DA">
        <w:rPr>
          <w:lang w:val="en-GB"/>
        </w:rPr>
        <w:t>,</w:t>
      </w:r>
      <w:r w:rsidR="00C93EC0" w:rsidRPr="00613304">
        <w:rPr>
          <w:lang w:val="en-GB"/>
        </w:rPr>
        <w:t xml:space="preserve"> the word still denotes a Great Dane.</w:t>
      </w:r>
      <w:r>
        <w:rPr>
          <w:lang w:val="en-GB"/>
        </w:rPr>
        <w:t xml:space="preserve"> (Hollman, 2009, p.528)</w:t>
      </w:r>
      <w:r w:rsidR="003F7658" w:rsidRPr="00613304">
        <w:rPr>
          <w:lang w:val="en-GB"/>
        </w:rPr>
        <w:t xml:space="preserve"> Fortson</w:t>
      </w:r>
      <w:r>
        <w:rPr>
          <w:lang w:val="en-GB"/>
        </w:rPr>
        <w:t xml:space="preserve"> </w:t>
      </w:r>
      <w:r w:rsidRPr="00613304">
        <w:rPr>
          <w:lang w:val="en-GB"/>
        </w:rPr>
        <w:t xml:space="preserve">(2007) </w:t>
      </w:r>
      <w:r w:rsidR="003F7658" w:rsidRPr="00613304">
        <w:rPr>
          <w:lang w:val="en-GB"/>
        </w:rPr>
        <w:t>also mentions that in some cases</w:t>
      </w:r>
      <w:r w:rsidR="00F804DA">
        <w:rPr>
          <w:lang w:val="en-GB"/>
        </w:rPr>
        <w:t>,</w:t>
      </w:r>
      <w:r w:rsidR="003F7658" w:rsidRPr="00613304">
        <w:rPr>
          <w:lang w:val="en-GB"/>
        </w:rPr>
        <w:t xml:space="preserve"> the word is widened to the extent when it </w:t>
      </w:r>
      <w:r w:rsidR="00141740" w:rsidRPr="00613304">
        <w:rPr>
          <w:lang w:val="en-GB"/>
        </w:rPr>
        <w:t>loses</w:t>
      </w:r>
      <w:r w:rsidR="003F7658" w:rsidRPr="00613304">
        <w:rPr>
          <w:lang w:val="en-GB"/>
        </w:rPr>
        <w:t xml:space="preserve"> any specific meaning. This phenomenon is called bleaching</w:t>
      </w:r>
      <w:r w:rsidR="00F804DA">
        <w:rPr>
          <w:lang w:val="en-GB"/>
        </w:rPr>
        <w:t>,</w:t>
      </w:r>
      <w:r w:rsidR="003F7658" w:rsidRPr="00613304">
        <w:rPr>
          <w:lang w:val="en-GB"/>
        </w:rPr>
        <w:t xml:space="preserve"> and he considers the word</w:t>
      </w:r>
      <w:r w:rsidR="003F7658" w:rsidRPr="00613304">
        <w:rPr>
          <w:i/>
          <w:iCs/>
          <w:lang w:val="en-GB"/>
        </w:rPr>
        <w:t xml:space="preserve"> thing</w:t>
      </w:r>
      <w:r w:rsidR="003F7658" w:rsidRPr="00613304">
        <w:rPr>
          <w:lang w:val="en-GB"/>
        </w:rPr>
        <w:t xml:space="preserve"> an ideal example. (Fortson, 200</w:t>
      </w:r>
      <w:r>
        <w:rPr>
          <w:lang w:val="en-GB"/>
        </w:rPr>
        <w:t>7</w:t>
      </w:r>
      <w:r w:rsidR="003F7658" w:rsidRPr="00613304">
        <w:rPr>
          <w:lang w:val="en-GB"/>
        </w:rPr>
        <w:t>, p.</w:t>
      </w:r>
      <w:r>
        <w:rPr>
          <w:lang w:val="en-GB"/>
        </w:rPr>
        <w:t>2</w:t>
      </w:r>
      <w:r w:rsidR="003F7658" w:rsidRPr="00613304">
        <w:rPr>
          <w:lang w:val="en-GB"/>
        </w:rPr>
        <w:t>)</w:t>
      </w:r>
    </w:p>
    <w:p w14:paraId="5E56C70A" w14:textId="77777777" w:rsidR="003F7658" w:rsidRPr="00613304" w:rsidRDefault="00C93EC0" w:rsidP="003F7658">
      <w:pPr>
        <w:pStyle w:val="BC3"/>
        <w:rPr>
          <w:lang w:val="en-GB"/>
        </w:rPr>
      </w:pPr>
      <w:bookmarkStart w:id="24" w:name="_Toc76111582"/>
      <w:r w:rsidRPr="00613304">
        <w:rPr>
          <w:lang w:val="en-GB"/>
        </w:rPr>
        <w:lastRenderedPageBreak/>
        <w:t>Narrowing</w:t>
      </w:r>
      <w:bookmarkEnd w:id="24"/>
    </w:p>
    <w:p w14:paraId="6361EC5D" w14:textId="630F1EA2" w:rsidR="00C93EC0" w:rsidRPr="00613304" w:rsidRDefault="00D605AD" w:rsidP="003F7658">
      <w:pPr>
        <w:rPr>
          <w:lang w:val="en-GB"/>
        </w:rPr>
      </w:pPr>
      <w:r>
        <w:rPr>
          <w:lang w:val="en-GB"/>
        </w:rPr>
        <w:t>According to Fortson (2007), during the narrowing process,</w:t>
      </w:r>
      <w:r w:rsidR="00C93EC0" w:rsidRPr="00613304">
        <w:rPr>
          <w:lang w:val="en-GB"/>
        </w:rPr>
        <w:t xml:space="preserve"> </w:t>
      </w:r>
      <w:r>
        <w:rPr>
          <w:lang w:val="en-GB"/>
        </w:rPr>
        <w:t>the meaning of the word is restricted.</w:t>
      </w:r>
      <w:r w:rsidR="00550846" w:rsidRPr="00613304">
        <w:rPr>
          <w:lang w:val="en-GB"/>
        </w:rPr>
        <w:t xml:space="preserve"> </w:t>
      </w:r>
      <w:r>
        <w:rPr>
          <w:lang w:val="en-GB"/>
        </w:rPr>
        <w:t xml:space="preserve">It may be used in a smaller number of contexts. </w:t>
      </w:r>
      <w:r w:rsidR="00141740" w:rsidRPr="00613304">
        <w:rPr>
          <w:lang w:val="en-GB"/>
        </w:rPr>
        <w:t>(</w:t>
      </w:r>
      <w:r>
        <w:rPr>
          <w:lang w:val="en-GB"/>
        </w:rPr>
        <w:t>Fortson, 2007, p.2)</w:t>
      </w:r>
      <w:r w:rsidR="00141740" w:rsidRPr="00613304">
        <w:rPr>
          <w:lang w:val="en-GB"/>
        </w:rPr>
        <w:t xml:space="preserve"> </w:t>
      </w:r>
      <w:r w:rsidR="00550846" w:rsidRPr="00613304">
        <w:rPr>
          <w:lang w:val="en-GB"/>
        </w:rPr>
        <w:t>In Middle English</w:t>
      </w:r>
      <w:r w:rsidR="00F804DA">
        <w:rPr>
          <w:lang w:val="en-GB"/>
        </w:rPr>
        <w:t>,</w:t>
      </w:r>
      <w:r w:rsidR="00550846" w:rsidRPr="00613304">
        <w:rPr>
          <w:lang w:val="en-GB"/>
        </w:rPr>
        <w:t xml:space="preserve"> any young person could be called a </w:t>
      </w:r>
      <w:r w:rsidR="00550846" w:rsidRPr="00D43D91">
        <w:rPr>
          <w:i/>
          <w:iCs/>
          <w:lang w:val="en-GB"/>
        </w:rPr>
        <w:t>girl</w:t>
      </w:r>
      <w:r w:rsidR="00F804DA" w:rsidRPr="00F804DA">
        <w:rPr>
          <w:i/>
          <w:iCs/>
          <w:lang w:val="en-GB"/>
        </w:rPr>
        <w:t>;</w:t>
      </w:r>
      <w:r w:rsidR="00550846" w:rsidRPr="00613304">
        <w:rPr>
          <w:lang w:val="en-GB"/>
        </w:rPr>
        <w:t xml:space="preserve"> however</w:t>
      </w:r>
      <w:r w:rsidR="00F804DA">
        <w:rPr>
          <w:lang w:val="en-GB"/>
        </w:rPr>
        <w:t>,</w:t>
      </w:r>
      <w:r w:rsidR="00550846" w:rsidRPr="00613304">
        <w:rPr>
          <w:lang w:val="en-GB"/>
        </w:rPr>
        <w:t xml:space="preserve"> the word was restricted</w:t>
      </w:r>
      <w:r w:rsidR="00F804DA">
        <w:rPr>
          <w:lang w:val="en-GB"/>
        </w:rPr>
        <w:t>,</w:t>
      </w:r>
      <w:r w:rsidR="00550846" w:rsidRPr="00613304">
        <w:rPr>
          <w:lang w:val="en-GB"/>
        </w:rPr>
        <w:t xml:space="preserve"> and nowadays</w:t>
      </w:r>
      <w:r w:rsidR="00F804DA">
        <w:rPr>
          <w:lang w:val="en-GB"/>
        </w:rPr>
        <w:t>,</w:t>
      </w:r>
      <w:r w:rsidR="00550846" w:rsidRPr="00613304">
        <w:rPr>
          <w:lang w:val="en-GB"/>
        </w:rPr>
        <w:t xml:space="preserve"> it refers to a </w:t>
      </w:r>
      <w:r w:rsidR="00550846" w:rsidRPr="00D43D91">
        <w:rPr>
          <w:i/>
          <w:iCs/>
          <w:lang w:val="en-GB"/>
        </w:rPr>
        <w:t>young female</w:t>
      </w:r>
      <w:r w:rsidR="00550846" w:rsidRPr="00613304">
        <w:rPr>
          <w:lang w:val="en-GB"/>
        </w:rPr>
        <w:t xml:space="preserve">. </w:t>
      </w:r>
      <w:r w:rsidR="00141740" w:rsidRPr="00613304">
        <w:rPr>
          <w:lang w:val="en-GB"/>
        </w:rPr>
        <w:t>(Hallman,</w:t>
      </w:r>
      <w:r>
        <w:rPr>
          <w:lang w:val="en-GB"/>
        </w:rPr>
        <w:t xml:space="preserve"> </w:t>
      </w:r>
      <w:r w:rsidR="00141740" w:rsidRPr="00613304">
        <w:rPr>
          <w:lang w:val="en-GB"/>
        </w:rPr>
        <w:t>200</w:t>
      </w:r>
      <w:r>
        <w:rPr>
          <w:lang w:val="en-GB"/>
        </w:rPr>
        <w:t>9</w:t>
      </w:r>
      <w:r w:rsidR="00141740" w:rsidRPr="00613304">
        <w:rPr>
          <w:lang w:val="en-GB"/>
        </w:rPr>
        <w:t>,</w:t>
      </w:r>
      <w:r>
        <w:rPr>
          <w:lang w:val="en-GB"/>
        </w:rPr>
        <w:t xml:space="preserve"> </w:t>
      </w:r>
      <w:r w:rsidR="00141740" w:rsidRPr="00613304">
        <w:rPr>
          <w:lang w:val="en-GB"/>
        </w:rPr>
        <w:t>p.528)</w:t>
      </w:r>
    </w:p>
    <w:p w14:paraId="57427CB0" w14:textId="2CB65A29" w:rsidR="00550846" w:rsidRPr="00613304" w:rsidRDefault="006A3143" w:rsidP="006A3143">
      <w:pPr>
        <w:pStyle w:val="BC3"/>
        <w:rPr>
          <w:lang w:val="en-GB"/>
        </w:rPr>
      </w:pPr>
      <w:bookmarkStart w:id="25" w:name="_Toc76111583"/>
      <w:r w:rsidRPr="00613304">
        <w:rPr>
          <w:lang w:val="en-GB"/>
        </w:rPr>
        <w:t>Pejoration</w:t>
      </w:r>
      <w:bookmarkEnd w:id="25"/>
    </w:p>
    <w:p w14:paraId="299B1E53" w14:textId="6748D38C" w:rsidR="00550846" w:rsidRPr="00613304" w:rsidRDefault="0009378E" w:rsidP="00911CC6">
      <w:pPr>
        <w:rPr>
          <w:lang w:val="en-GB"/>
        </w:rPr>
      </w:pPr>
      <w:r w:rsidRPr="00613304">
        <w:rPr>
          <w:lang w:val="en-GB"/>
        </w:rPr>
        <w:t>When a word undergoes a process known as pejoration</w:t>
      </w:r>
      <w:r w:rsidR="00135A6E" w:rsidRPr="00613304">
        <w:rPr>
          <w:lang w:val="en-GB"/>
        </w:rPr>
        <w:t>,</w:t>
      </w:r>
      <w:r w:rsidRPr="00613304">
        <w:rPr>
          <w:lang w:val="en-GB"/>
        </w:rPr>
        <w:t xml:space="preserve"> its </w:t>
      </w:r>
      <w:r w:rsidR="00E17FD4" w:rsidRPr="00613304">
        <w:rPr>
          <w:lang w:val="en-GB"/>
        </w:rPr>
        <w:t>new</w:t>
      </w:r>
      <w:r w:rsidRPr="00613304">
        <w:rPr>
          <w:lang w:val="en-GB"/>
        </w:rPr>
        <w:t xml:space="preserve"> meaning becomes more negative. </w:t>
      </w:r>
      <w:r w:rsidR="00D605AD">
        <w:rPr>
          <w:lang w:val="en-GB"/>
        </w:rPr>
        <w:t>(Traugott, 2017, p.3)</w:t>
      </w:r>
      <w:r w:rsidRPr="00613304">
        <w:rPr>
          <w:lang w:val="en-GB"/>
        </w:rPr>
        <w:t xml:space="preserve"> As an example, Fortson</w:t>
      </w:r>
      <w:r w:rsidR="00D605AD">
        <w:rPr>
          <w:lang w:val="en-GB"/>
        </w:rPr>
        <w:t xml:space="preserve"> (2007)</w:t>
      </w:r>
      <w:r w:rsidRPr="00613304">
        <w:rPr>
          <w:lang w:val="en-GB"/>
        </w:rPr>
        <w:t xml:space="preserve"> mentions the word </w:t>
      </w:r>
      <w:r w:rsidRPr="00613304">
        <w:rPr>
          <w:i/>
          <w:iCs/>
          <w:lang w:val="en-GB"/>
        </w:rPr>
        <w:t>mean</w:t>
      </w:r>
      <w:r w:rsidRPr="00613304">
        <w:rPr>
          <w:lang w:val="en-GB"/>
        </w:rPr>
        <w:t xml:space="preserve">. While </w:t>
      </w:r>
      <w:r w:rsidR="00F804DA">
        <w:rPr>
          <w:lang w:val="en-GB"/>
        </w:rPr>
        <w:t>initially</w:t>
      </w:r>
      <w:r w:rsidR="00724829">
        <w:rPr>
          <w:lang w:val="en-GB"/>
        </w:rPr>
        <w:t>,</w:t>
      </w:r>
      <w:r w:rsidRPr="00613304">
        <w:rPr>
          <w:lang w:val="en-GB"/>
        </w:rPr>
        <w:t xml:space="preserve"> it was a synonym to the word </w:t>
      </w:r>
      <w:r w:rsidRPr="00D605AD">
        <w:rPr>
          <w:i/>
          <w:iCs/>
          <w:lang w:val="en-GB"/>
        </w:rPr>
        <w:t xml:space="preserve">average </w:t>
      </w:r>
      <w:r w:rsidRPr="00D605AD">
        <w:rPr>
          <w:lang w:val="en-GB"/>
        </w:rPr>
        <w:t>or</w:t>
      </w:r>
      <w:r w:rsidRPr="00D605AD">
        <w:rPr>
          <w:i/>
          <w:iCs/>
          <w:lang w:val="en-GB"/>
        </w:rPr>
        <w:t xml:space="preserve"> general</w:t>
      </w:r>
      <w:r w:rsidR="00F06E9F">
        <w:rPr>
          <w:rStyle w:val="FootnoteReference"/>
          <w:lang w:val="en-GB"/>
        </w:rPr>
        <w:footnoteReference w:id="10"/>
      </w:r>
      <w:r w:rsidRPr="00613304">
        <w:rPr>
          <w:lang w:val="en-GB"/>
        </w:rPr>
        <w:t>,</w:t>
      </w:r>
      <w:r w:rsidR="00D605AD">
        <w:rPr>
          <w:lang w:val="en-GB"/>
        </w:rPr>
        <w:t xml:space="preserve"> </w:t>
      </w:r>
      <w:r w:rsidRPr="00613304">
        <w:rPr>
          <w:lang w:val="en-GB"/>
        </w:rPr>
        <w:t>it refers to “</w:t>
      </w:r>
      <w:r w:rsidRPr="00D43D91">
        <w:rPr>
          <w:i/>
          <w:iCs/>
          <w:lang w:val="en-GB"/>
        </w:rPr>
        <w:t xml:space="preserve">unking </w:t>
      </w:r>
      <w:r w:rsidRPr="00D605AD">
        <w:rPr>
          <w:lang w:val="en-GB"/>
        </w:rPr>
        <w:t>or</w:t>
      </w:r>
      <w:r w:rsidRPr="00D43D91">
        <w:rPr>
          <w:i/>
          <w:iCs/>
          <w:lang w:val="en-GB"/>
        </w:rPr>
        <w:t xml:space="preserve"> unpleasant</w:t>
      </w:r>
      <w:r w:rsidRPr="00613304">
        <w:rPr>
          <w:lang w:val="en-GB"/>
        </w:rPr>
        <w:t>”</w:t>
      </w:r>
      <w:r w:rsidR="00F06E9F">
        <w:rPr>
          <w:rStyle w:val="FootnoteReference"/>
          <w:lang w:val="en-GB"/>
        </w:rPr>
        <w:footnoteReference w:id="11"/>
      </w:r>
      <w:r w:rsidR="00D605AD" w:rsidRPr="00D605AD">
        <w:rPr>
          <w:lang w:val="en-GB"/>
        </w:rPr>
        <w:t xml:space="preserve"> </w:t>
      </w:r>
      <w:r w:rsidR="00D605AD" w:rsidRPr="00613304">
        <w:rPr>
          <w:lang w:val="en-GB"/>
        </w:rPr>
        <w:t>nowadays</w:t>
      </w:r>
      <w:r w:rsidR="00F06E9F">
        <w:rPr>
          <w:lang w:val="en-GB"/>
        </w:rPr>
        <w:t>.</w:t>
      </w:r>
    </w:p>
    <w:p w14:paraId="20FF8608" w14:textId="292A8BB8" w:rsidR="00550846" w:rsidRPr="00613304" w:rsidRDefault="00550846" w:rsidP="00550846">
      <w:pPr>
        <w:pStyle w:val="BC3"/>
        <w:rPr>
          <w:lang w:val="en-GB"/>
        </w:rPr>
      </w:pPr>
      <w:bookmarkStart w:id="26" w:name="_Toc76111584"/>
      <w:r w:rsidRPr="00613304">
        <w:rPr>
          <w:lang w:val="en-GB"/>
        </w:rPr>
        <w:t>A</w:t>
      </w:r>
      <w:r w:rsidR="006A3143" w:rsidRPr="00613304">
        <w:rPr>
          <w:lang w:val="en-GB"/>
        </w:rPr>
        <w:t>melioration</w:t>
      </w:r>
      <w:bookmarkEnd w:id="26"/>
    </w:p>
    <w:p w14:paraId="0EEA2354" w14:textId="6FD63C3C" w:rsidR="00942172" w:rsidRPr="00613304" w:rsidRDefault="00D605AD" w:rsidP="00911CC6">
      <w:pPr>
        <w:rPr>
          <w:lang w:val="en-GB"/>
        </w:rPr>
      </w:pPr>
      <w:r>
        <w:rPr>
          <w:lang w:val="en-GB"/>
        </w:rPr>
        <w:t xml:space="preserve">Traugott (2017) describes the evolution of the adjective nice as amelioration. </w:t>
      </w:r>
      <w:r w:rsidR="00DD7FE4" w:rsidRPr="00613304">
        <w:rPr>
          <w:lang w:val="en-GB"/>
        </w:rPr>
        <w:t xml:space="preserve">While it originally referred to something </w:t>
      </w:r>
      <w:r w:rsidR="00F06E9F">
        <w:rPr>
          <w:lang w:val="en-GB"/>
        </w:rPr>
        <w:t>“</w:t>
      </w:r>
      <w:r w:rsidR="00DD7FE4" w:rsidRPr="00613304">
        <w:rPr>
          <w:lang w:val="en-GB"/>
        </w:rPr>
        <w:t>foolish or ignorant</w:t>
      </w:r>
      <w:r w:rsidR="00F06E9F">
        <w:rPr>
          <w:lang w:val="en-GB"/>
        </w:rPr>
        <w:t>”</w:t>
      </w:r>
      <w:r w:rsidR="00F06E9F">
        <w:rPr>
          <w:rStyle w:val="FootnoteReference"/>
          <w:lang w:val="en-GB"/>
        </w:rPr>
        <w:footnoteReference w:id="12"/>
      </w:r>
      <w:r w:rsidR="00DD7FE4" w:rsidRPr="00613304">
        <w:rPr>
          <w:lang w:val="en-GB"/>
        </w:rPr>
        <w:t xml:space="preserve">, today, it means </w:t>
      </w:r>
      <w:r w:rsidR="00F06E9F">
        <w:rPr>
          <w:lang w:val="en-GB"/>
        </w:rPr>
        <w:t>“</w:t>
      </w:r>
      <w:r w:rsidR="00DD7FE4" w:rsidRPr="00613304">
        <w:rPr>
          <w:lang w:val="en-GB"/>
        </w:rPr>
        <w:t>pleasant or attractive</w:t>
      </w:r>
      <w:r w:rsidR="00F06E9F">
        <w:rPr>
          <w:lang w:val="en-GB"/>
        </w:rPr>
        <w:t>”</w:t>
      </w:r>
      <w:r w:rsidR="00F06E9F">
        <w:rPr>
          <w:rStyle w:val="FootnoteReference"/>
          <w:lang w:val="en-GB"/>
        </w:rPr>
        <w:footnoteReference w:id="13"/>
      </w:r>
      <w:r w:rsidR="00DD7FE4" w:rsidRPr="00613304">
        <w:rPr>
          <w:lang w:val="en-GB"/>
        </w:rPr>
        <w:t>.</w:t>
      </w:r>
      <w:r w:rsidRPr="00D605AD">
        <w:rPr>
          <w:lang w:val="en-GB"/>
        </w:rPr>
        <w:t xml:space="preserve"> </w:t>
      </w:r>
      <w:r>
        <w:rPr>
          <w:lang w:val="en-GB"/>
        </w:rPr>
        <w:t>Thus, compared to the previously neutral meaning, the term is now associated with a more positive aspect</w:t>
      </w:r>
      <w:r w:rsidRPr="00613304">
        <w:rPr>
          <w:lang w:val="en-GB"/>
        </w:rPr>
        <w:t>.</w:t>
      </w:r>
      <w:r>
        <w:rPr>
          <w:lang w:val="en-GB"/>
        </w:rPr>
        <w:t xml:space="preserve"> (Traugott, 2017, p.3)</w:t>
      </w:r>
    </w:p>
    <w:p w14:paraId="171F35C9" w14:textId="4291AFF4" w:rsidR="00DC53C8" w:rsidRPr="00613304" w:rsidRDefault="00DC53C8" w:rsidP="00DC53C8">
      <w:pPr>
        <w:pStyle w:val="BC2"/>
        <w:rPr>
          <w:lang w:val="en-GB"/>
        </w:rPr>
      </w:pPr>
      <w:bookmarkStart w:id="27" w:name="_Toc76111585"/>
      <w:r w:rsidRPr="00613304">
        <w:rPr>
          <w:lang w:val="en-GB"/>
        </w:rPr>
        <w:t>Semantic adaptation of English Loanwords</w:t>
      </w:r>
      <w:bookmarkEnd w:id="27"/>
      <w:r w:rsidRPr="00613304">
        <w:rPr>
          <w:lang w:val="en-GB"/>
        </w:rPr>
        <w:t xml:space="preserve"> </w:t>
      </w:r>
    </w:p>
    <w:p w14:paraId="14A012E2" w14:textId="40AA5A32" w:rsidR="000247D4" w:rsidRPr="00613304" w:rsidRDefault="0032266A" w:rsidP="000247D4">
      <w:pPr>
        <w:rPr>
          <w:lang w:val="en-GB"/>
        </w:rPr>
      </w:pPr>
      <w:r w:rsidRPr="00613304">
        <w:rPr>
          <w:lang w:val="en-GB"/>
        </w:rPr>
        <w:t>According to Svobodová (2011)</w:t>
      </w:r>
      <w:r w:rsidR="004D07B9">
        <w:rPr>
          <w:lang w:val="en-GB"/>
        </w:rPr>
        <w:t>,</w:t>
      </w:r>
      <w:r w:rsidRPr="00613304">
        <w:rPr>
          <w:lang w:val="en-GB"/>
        </w:rPr>
        <w:t xml:space="preserve"> the term semantic adaptation refers to changes in</w:t>
      </w:r>
      <w:r w:rsidR="00724829">
        <w:rPr>
          <w:lang w:val="en-GB"/>
        </w:rPr>
        <w:t xml:space="preserve"> </w:t>
      </w:r>
      <w:r w:rsidR="00D605AD">
        <w:rPr>
          <w:lang w:val="en-GB"/>
        </w:rPr>
        <w:t xml:space="preserve">the </w:t>
      </w:r>
      <w:r w:rsidRPr="00613304">
        <w:rPr>
          <w:lang w:val="en-GB"/>
        </w:rPr>
        <w:t xml:space="preserve">meanings of borrowed items in the receiving language. She claims that typical processes that cause this phenomenon are </w:t>
      </w:r>
      <w:r w:rsidR="00ED4EDA" w:rsidRPr="00613304">
        <w:rPr>
          <w:lang w:val="en-GB"/>
        </w:rPr>
        <w:t>generalization</w:t>
      </w:r>
      <w:r w:rsidRPr="00613304">
        <w:rPr>
          <w:lang w:val="en-GB"/>
        </w:rPr>
        <w:t xml:space="preserve"> or narrowing of the meaning of original lexical units. (Svobodová, 2011,</w:t>
      </w:r>
      <w:r w:rsidR="00D605AD">
        <w:rPr>
          <w:lang w:val="en-GB"/>
        </w:rPr>
        <w:t xml:space="preserve"> </w:t>
      </w:r>
      <w:r w:rsidRPr="00613304">
        <w:rPr>
          <w:lang w:val="en-GB"/>
        </w:rPr>
        <w:t>p.51</w:t>
      </w:r>
      <w:r w:rsidR="0055052A" w:rsidRPr="00613304">
        <w:rPr>
          <w:lang w:val="en-GB"/>
        </w:rPr>
        <w:t>-52</w:t>
      </w:r>
      <w:r w:rsidRPr="00613304">
        <w:rPr>
          <w:lang w:val="en-GB"/>
        </w:rPr>
        <w:t>)</w:t>
      </w:r>
      <w:r w:rsidR="00727516" w:rsidRPr="00613304">
        <w:rPr>
          <w:lang w:val="en-GB"/>
        </w:rPr>
        <w:t xml:space="preserve"> Viereck (2005) </w:t>
      </w:r>
      <w:r w:rsidR="00CB65C7" w:rsidRPr="00613304">
        <w:rPr>
          <w:lang w:val="en-GB"/>
        </w:rPr>
        <w:t xml:space="preserve">also </w:t>
      </w:r>
      <w:r w:rsidR="000247D4" w:rsidRPr="00613304">
        <w:rPr>
          <w:lang w:val="en-GB"/>
        </w:rPr>
        <w:t xml:space="preserve">claims that </w:t>
      </w:r>
      <w:r w:rsidR="00727516" w:rsidRPr="00613304">
        <w:rPr>
          <w:lang w:val="en-GB"/>
        </w:rPr>
        <w:t>during the process of borrowing</w:t>
      </w:r>
      <w:r w:rsidR="004D07B9">
        <w:rPr>
          <w:lang w:val="en-GB"/>
        </w:rPr>
        <w:t>,</w:t>
      </w:r>
      <w:r w:rsidR="00727516" w:rsidRPr="00613304">
        <w:rPr>
          <w:lang w:val="en-GB"/>
        </w:rPr>
        <w:t xml:space="preserve"> l</w:t>
      </w:r>
      <w:r w:rsidR="00166819" w:rsidRPr="00613304">
        <w:rPr>
          <w:lang w:val="en-GB"/>
        </w:rPr>
        <w:t>anguage</w:t>
      </w:r>
      <w:r w:rsidR="00727516" w:rsidRPr="00613304">
        <w:rPr>
          <w:lang w:val="en-GB"/>
        </w:rPr>
        <w:t xml:space="preserve"> </w:t>
      </w:r>
      <w:r w:rsidR="00166819" w:rsidRPr="00613304">
        <w:rPr>
          <w:lang w:val="en-GB"/>
        </w:rPr>
        <w:t>unit</w:t>
      </w:r>
      <w:r w:rsidR="00727516" w:rsidRPr="00613304">
        <w:rPr>
          <w:lang w:val="en-GB"/>
        </w:rPr>
        <w:t xml:space="preserve">s are only rarely borrowed with all meanings of the word. Usually, only some of them or a single meaning is borrowed and corresponds with the loanword in the accepting language. </w:t>
      </w:r>
      <w:r w:rsidR="000247D4" w:rsidRPr="00613304">
        <w:rPr>
          <w:lang w:val="en-GB"/>
        </w:rPr>
        <w:t>(Viereck,</w:t>
      </w:r>
      <w:r w:rsidR="00F06E9F">
        <w:rPr>
          <w:lang w:val="en-GB"/>
        </w:rPr>
        <w:t xml:space="preserve"> </w:t>
      </w:r>
      <w:r w:rsidR="000247D4" w:rsidRPr="00613304">
        <w:rPr>
          <w:lang w:val="en-GB"/>
        </w:rPr>
        <w:t>2005,</w:t>
      </w:r>
      <w:r w:rsidR="00117CD5" w:rsidRPr="00613304">
        <w:rPr>
          <w:lang w:val="en-GB"/>
        </w:rPr>
        <w:t xml:space="preserve"> </w:t>
      </w:r>
      <w:r w:rsidR="000247D4" w:rsidRPr="00613304">
        <w:rPr>
          <w:lang w:val="en-GB"/>
        </w:rPr>
        <w:t>p.273)</w:t>
      </w:r>
    </w:p>
    <w:p w14:paraId="60CB5862" w14:textId="2765A43C" w:rsidR="00055469" w:rsidRPr="00613304" w:rsidRDefault="000247D4" w:rsidP="00055469">
      <w:pPr>
        <w:rPr>
          <w:lang w:val="en-GB"/>
        </w:rPr>
      </w:pPr>
      <w:r w:rsidRPr="00613304">
        <w:rPr>
          <w:lang w:val="en-GB"/>
        </w:rPr>
        <w:lastRenderedPageBreak/>
        <w:t xml:space="preserve">As an </w:t>
      </w:r>
      <w:r w:rsidR="00ED4EDA" w:rsidRPr="00613304">
        <w:rPr>
          <w:lang w:val="en-GB"/>
        </w:rPr>
        <w:t>example</w:t>
      </w:r>
      <w:r w:rsidRPr="00613304">
        <w:rPr>
          <w:lang w:val="en-GB"/>
        </w:rPr>
        <w:t xml:space="preserve"> </w:t>
      </w:r>
      <w:r w:rsidR="00D605AD">
        <w:rPr>
          <w:lang w:val="en-GB"/>
        </w:rPr>
        <w:t>of</w:t>
      </w:r>
      <w:r w:rsidRPr="00613304">
        <w:rPr>
          <w:lang w:val="en-GB"/>
        </w:rPr>
        <w:t xml:space="preserve"> semantic change caused by narrowing</w:t>
      </w:r>
      <w:r w:rsidR="00D605AD">
        <w:rPr>
          <w:lang w:val="en-GB"/>
        </w:rPr>
        <w:t>,</w:t>
      </w:r>
      <w:r w:rsidRPr="00613304">
        <w:rPr>
          <w:lang w:val="en-GB"/>
        </w:rPr>
        <w:t xml:space="preserve"> Svobodová (2011) mentions the word </w:t>
      </w:r>
      <w:r w:rsidRPr="00D605AD">
        <w:rPr>
          <w:i/>
          <w:iCs/>
          <w:lang w:val="en-GB"/>
        </w:rPr>
        <w:t>book</w:t>
      </w:r>
      <w:r w:rsidRPr="00613304">
        <w:rPr>
          <w:lang w:val="en-GB"/>
        </w:rPr>
        <w:t xml:space="preserve">. While in the English language </w:t>
      </w:r>
      <w:r w:rsidR="00ED4EDA" w:rsidRPr="00613304">
        <w:rPr>
          <w:lang w:val="en-GB"/>
        </w:rPr>
        <w:t xml:space="preserve">it </w:t>
      </w:r>
      <w:r w:rsidRPr="00613304">
        <w:rPr>
          <w:lang w:val="en-GB"/>
        </w:rPr>
        <w:t xml:space="preserve">is a noun that refers to various objects: a book, Bible, </w:t>
      </w:r>
      <w:r w:rsidR="00ED4EDA" w:rsidRPr="00613304">
        <w:rPr>
          <w:lang w:val="en-GB"/>
        </w:rPr>
        <w:t>a n</w:t>
      </w:r>
      <w:r w:rsidRPr="00613304">
        <w:rPr>
          <w:lang w:val="en-GB"/>
        </w:rPr>
        <w:t>otebook,</w:t>
      </w:r>
      <w:r w:rsidR="00ED4EDA" w:rsidRPr="00613304">
        <w:rPr>
          <w:lang w:val="en-GB"/>
        </w:rPr>
        <w:t xml:space="preserve"> a</w:t>
      </w:r>
      <w:r w:rsidRPr="00613304">
        <w:rPr>
          <w:lang w:val="en-GB"/>
        </w:rPr>
        <w:t xml:space="preserve"> screenplay, etc. as well as a verb that means </w:t>
      </w:r>
      <w:r w:rsidRPr="00D605AD">
        <w:rPr>
          <w:i/>
          <w:iCs/>
          <w:lang w:val="en-GB"/>
        </w:rPr>
        <w:t xml:space="preserve">“to arrange </w:t>
      </w:r>
      <w:r w:rsidR="00ED4EDA" w:rsidRPr="00D605AD">
        <w:rPr>
          <w:i/>
          <w:iCs/>
          <w:lang w:val="en-GB"/>
        </w:rPr>
        <w:t>to have or use something on</w:t>
      </w:r>
      <w:r w:rsidR="004D07B9" w:rsidRPr="00D605AD">
        <w:rPr>
          <w:i/>
          <w:iCs/>
          <w:lang w:val="en-GB"/>
        </w:rPr>
        <w:t xml:space="preserve"> a</w:t>
      </w:r>
      <w:r w:rsidR="00ED4EDA" w:rsidRPr="00D605AD">
        <w:rPr>
          <w:i/>
          <w:iCs/>
          <w:lang w:val="en-GB"/>
        </w:rPr>
        <w:t xml:space="preserve"> particular date in the future”</w:t>
      </w:r>
      <w:r w:rsidR="00F06E9F">
        <w:rPr>
          <w:lang w:val="en-GB"/>
        </w:rPr>
        <w:t xml:space="preserve">, </w:t>
      </w:r>
      <w:r w:rsidR="00ED4EDA" w:rsidRPr="00613304">
        <w:rPr>
          <w:lang w:val="en-GB"/>
        </w:rPr>
        <w:t xml:space="preserve">in Czech it is usually used only as a verb in derived forms </w:t>
      </w:r>
      <w:r w:rsidR="00ED4EDA" w:rsidRPr="00D43D91">
        <w:rPr>
          <w:i/>
          <w:iCs/>
          <w:lang w:val="en-GB"/>
        </w:rPr>
        <w:t>zabukovat</w:t>
      </w:r>
      <w:r w:rsidR="00ED4EDA" w:rsidRPr="00613304">
        <w:rPr>
          <w:lang w:val="en-GB"/>
        </w:rPr>
        <w:t xml:space="preserve"> or </w:t>
      </w:r>
      <w:r w:rsidR="00ED4EDA" w:rsidRPr="00D43D91">
        <w:rPr>
          <w:i/>
          <w:iCs/>
          <w:lang w:val="en-GB"/>
        </w:rPr>
        <w:t>buknout</w:t>
      </w:r>
      <w:r w:rsidR="00ED4EDA" w:rsidRPr="00613304">
        <w:rPr>
          <w:lang w:val="en-GB"/>
        </w:rPr>
        <w:t xml:space="preserve">. </w:t>
      </w:r>
      <w:r w:rsidR="00F06E9F">
        <w:rPr>
          <w:lang w:val="en-GB"/>
        </w:rPr>
        <w:t xml:space="preserve">(Svobodová, 2011, p.51) </w:t>
      </w:r>
      <w:r w:rsidR="00055469" w:rsidRPr="00613304">
        <w:rPr>
          <w:lang w:val="en-GB"/>
        </w:rPr>
        <w:t xml:space="preserve">Another example is provided by Viereck (2005): while </w:t>
      </w:r>
      <w:r w:rsidR="00D605AD">
        <w:rPr>
          <w:lang w:val="en-GB"/>
        </w:rPr>
        <w:t xml:space="preserve">a </w:t>
      </w:r>
      <w:r w:rsidR="00055469" w:rsidRPr="00613304">
        <w:rPr>
          <w:lang w:val="en-GB"/>
        </w:rPr>
        <w:t xml:space="preserve">substantive </w:t>
      </w:r>
      <w:r w:rsidR="00055469" w:rsidRPr="00D43D91">
        <w:rPr>
          <w:i/>
          <w:iCs/>
          <w:lang w:val="en-GB"/>
        </w:rPr>
        <w:t>drink</w:t>
      </w:r>
      <w:r w:rsidR="00055469" w:rsidRPr="00613304">
        <w:rPr>
          <w:lang w:val="en-GB"/>
        </w:rPr>
        <w:t xml:space="preserve"> in English denotes a liquid for drinking</w:t>
      </w:r>
      <w:r w:rsidR="004D07B9">
        <w:rPr>
          <w:lang w:val="en-GB"/>
        </w:rPr>
        <w:t>,</w:t>
      </w:r>
      <w:r w:rsidR="00055469" w:rsidRPr="00613304">
        <w:rPr>
          <w:lang w:val="en-GB"/>
        </w:rPr>
        <w:t xml:space="preserve"> it refers to an </w:t>
      </w:r>
      <w:r w:rsidR="00055469" w:rsidRPr="00D43D91">
        <w:rPr>
          <w:i/>
          <w:iCs/>
          <w:lang w:val="en-GB"/>
        </w:rPr>
        <w:t>alcoholic beverage</w:t>
      </w:r>
      <w:r w:rsidR="00D605AD" w:rsidRPr="00D605AD">
        <w:rPr>
          <w:lang w:val="en-GB"/>
        </w:rPr>
        <w:t xml:space="preserve"> </w:t>
      </w:r>
      <w:r w:rsidR="00D605AD" w:rsidRPr="00613304">
        <w:rPr>
          <w:lang w:val="en-GB"/>
        </w:rPr>
        <w:t>in the Czech language</w:t>
      </w:r>
      <w:r w:rsidR="00055469" w:rsidRPr="00613304">
        <w:rPr>
          <w:lang w:val="en-GB"/>
        </w:rPr>
        <w:t xml:space="preserve">. (Viereck, 2005, p.273) </w:t>
      </w:r>
    </w:p>
    <w:p w14:paraId="5A58B7F2" w14:textId="2D2F4F9D" w:rsidR="00117CD5" w:rsidRPr="00613304" w:rsidRDefault="00117CD5" w:rsidP="00916DCF">
      <w:pPr>
        <w:rPr>
          <w:lang w:val="en-GB"/>
        </w:rPr>
      </w:pPr>
      <w:r w:rsidRPr="00613304">
        <w:rPr>
          <w:lang w:val="en-GB"/>
        </w:rPr>
        <w:t>A</w:t>
      </w:r>
      <w:r w:rsidR="00F06E9F">
        <w:rPr>
          <w:lang w:val="en-GB"/>
        </w:rPr>
        <w:t>s an</w:t>
      </w:r>
      <w:r w:rsidRPr="00613304">
        <w:rPr>
          <w:lang w:val="en-GB"/>
        </w:rPr>
        <w:t xml:space="preserve"> example of semantic generalization </w:t>
      </w:r>
      <w:r w:rsidR="00F06E9F">
        <w:rPr>
          <w:lang w:val="en-GB"/>
        </w:rPr>
        <w:t>Svobodová (2011) offers</w:t>
      </w:r>
      <w:r w:rsidRPr="00613304">
        <w:rPr>
          <w:lang w:val="en-GB"/>
        </w:rPr>
        <w:t xml:space="preserve"> the borrowing </w:t>
      </w:r>
      <w:r w:rsidRPr="00D43D91">
        <w:rPr>
          <w:i/>
          <w:iCs/>
          <w:lang w:val="en-GB"/>
        </w:rPr>
        <w:t>klient</w:t>
      </w:r>
      <w:r w:rsidRPr="00613304">
        <w:rPr>
          <w:lang w:val="en-GB"/>
        </w:rPr>
        <w:t xml:space="preserve"> (from English </w:t>
      </w:r>
      <w:r w:rsidRPr="00D43D91">
        <w:rPr>
          <w:i/>
          <w:iCs/>
          <w:lang w:val="en-GB"/>
        </w:rPr>
        <w:t>client</w:t>
      </w:r>
      <w:r w:rsidRPr="00613304">
        <w:rPr>
          <w:lang w:val="en-GB"/>
        </w:rPr>
        <w:t>) that is originally defined as “</w:t>
      </w:r>
      <w:r w:rsidRPr="00D43D91">
        <w:rPr>
          <w:i/>
          <w:iCs/>
          <w:lang w:val="en-GB"/>
        </w:rPr>
        <w:t>a person who uses the services or advice of a professional person or organisation</w:t>
      </w:r>
      <w:r w:rsidRPr="00613304">
        <w:rPr>
          <w:lang w:val="en-GB"/>
        </w:rPr>
        <w:t>”</w:t>
      </w:r>
      <w:r w:rsidR="00F06E9F">
        <w:rPr>
          <w:rStyle w:val="FootnoteReference"/>
          <w:lang w:val="en-GB"/>
        </w:rPr>
        <w:footnoteReference w:id="14"/>
      </w:r>
      <w:r w:rsidRPr="00613304">
        <w:rPr>
          <w:lang w:val="en-GB"/>
        </w:rPr>
        <w:t xml:space="preserve"> </w:t>
      </w:r>
      <w:r w:rsidR="00F06E9F">
        <w:rPr>
          <w:lang w:val="en-GB"/>
        </w:rPr>
        <w:t xml:space="preserve">and </w:t>
      </w:r>
      <w:r w:rsidRPr="00613304">
        <w:rPr>
          <w:lang w:val="en-GB"/>
        </w:rPr>
        <w:t xml:space="preserve">that is nowadays in Czech used in computer </w:t>
      </w:r>
      <w:r w:rsidR="00055469" w:rsidRPr="00613304">
        <w:rPr>
          <w:lang w:val="en-GB"/>
        </w:rPr>
        <w:t>technology</w:t>
      </w:r>
      <w:r w:rsidRPr="00613304">
        <w:rPr>
          <w:lang w:val="en-GB"/>
        </w:rPr>
        <w:t xml:space="preserve"> </w:t>
      </w:r>
      <w:r w:rsidR="00055469" w:rsidRPr="00613304">
        <w:rPr>
          <w:lang w:val="en-GB"/>
        </w:rPr>
        <w:t xml:space="preserve">as well </w:t>
      </w:r>
      <w:r w:rsidRPr="00613304">
        <w:rPr>
          <w:lang w:val="en-GB"/>
        </w:rPr>
        <w:t>– Svobodová (2011) explains that it may be “</w:t>
      </w:r>
      <w:r w:rsidRPr="00D43D91">
        <w:rPr>
          <w:i/>
          <w:iCs/>
          <w:lang w:val="en-GB"/>
        </w:rPr>
        <w:t>a web browser</w:t>
      </w:r>
      <w:r w:rsidR="00F06E9F">
        <w:rPr>
          <w:i/>
          <w:iCs/>
          <w:lang w:val="en-GB"/>
        </w:rPr>
        <w:t>, that</w:t>
      </w:r>
      <w:r w:rsidRPr="00D43D91">
        <w:rPr>
          <w:i/>
          <w:iCs/>
          <w:lang w:val="en-GB"/>
        </w:rPr>
        <w:t xml:space="preserve"> is the consumer</w:t>
      </w:r>
      <w:r w:rsidRPr="00613304">
        <w:rPr>
          <w:lang w:val="en-GB"/>
        </w:rPr>
        <w:t xml:space="preserve"> </w:t>
      </w:r>
      <w:r w:rsidRPr="00D43D91">
        <w:rPr>
          <w:i/>
          <w:iCs/>
          <w:lang w:val="en-GB"/>
        </w:rPr>
        <w:t>of services provided by the relevant server</w:t>
      </w:r>
      <w:r w:rsidRPr="00613304">
        <w:rPr>
          <w:lang w:val="en-GB"/>
        </w:rPr>
        <w:t>”. (Svobodová,</w:t>
      </w:r>
      <w:r w:rsidR="00F06E9F">
        <w:rPr>
          <w:lang w:val="en-GB"/>
        </w:rPr>
        <w:t xml:space="preserve"> </w:t>
      </w:r>
      <w:r w:rsidRPr="00613304">
        <w:rPr>
          <w:lang w:val="en-GB"/>
        </w:rPr>
        <w:t>2011, p.51-52)</w:t>
      </w:r>
      <w:r w:rsidR="00916DCF" w:rsidRPr="00613304">
        <w:rPr>
          <w:lang w:val="en-GB"/>
        </w:rPr>
        <w:t xml:space="preserve"> </w:t>
      </w:r>
    </w:p>
    <w:p w14:paraId="31C4E6C7" w14:textId="2517F862" w:rsidR="009004C3" w:rsidRPr="00613304" w:rsidRDefault="00D605AD" w:rsidP="009004C3">
      <w:pPr>
        <w:rPr>
          <w:lang w:val="en-GB"/>
        </w:rPr>
      </w:pPr>
      <w:r>
        <w:rPr>
          <w:lang w:val="en-GB"/>
        </w:rPr>
        <w:t>According to Svobodová (2011),</w:t>
      </w:r>
      <w:r w:rsidR="00916DCF" w:rsidRPr="00613304">
        <w:rPr>
          <w:lang w:val="en-GB"/>
        </w:rPr>
        <w:t xml:space="preserve"> loanword</w:t>
      </w:r>
      <w:r w:rsidR="0055052A" w:rsidRPr="00613304">
        <w:rPr>
          <w:lang w:val="en-GB"/>
        </w:rPr>
        <w:t>s</w:t>
      </w:r>
      <w:r w:rsidR="00916DCF" w:rsidRPr="00613304">
        <w:rPr>
          <w:lang w:val="en-GB"/>
        </w:rPr>
        <w:t xml:space="preserve"> may gradually, similarly to other words, evolve in the target language and gain additional meanings</w:t>
      </w:r>
      <w:r w:rsidR="0055052A" w:rsidRPr="00613304">
        <w:rPr>
          <w:lang w:val="en-GB"/>
        </w:rPr>
        <w:t xml:space="preserve"> – they become polysemic units</w:t>
      </w:r>
      <w:r w:rsidR="00916DCF" w:rsidRPr="00613304">
        <w:rPr>
          <w:lang w:val="en-GB"/>
        </w:rPr>
        <w:t>. In these cases</w:t>
      </w:r>
      <w:r w:rsidR="009004C3" w:rsidRPr="00613304">
        <w:rPr>
          <w:lang w:val="en-GB"/>
        </w:rPr>
        <w:t>,</w:t>
      </w:r>
      <w:r w:rsidR="00916DCF" w:rsidRPr="00613304">
        <w:rPr>
          <w:lang w:val="en-GB"/>
        </w:rPr>
        <w:t xml:space="preserve"> loanwords may be considered neologisms. The emergence of these </w:t>
      </w:r>
      <w:r w:rsidR="0055052A" w:rsidRPr="00613304">
        <w:rPr>
          <w:lang w:val="en-GB"/>
        </w:rPr>
        <w:t xml:space="preserve">loanword </w:t>
      </w:r>
      <w:r w:rsidR="00916DCF" w:rsidRPr="00613304">
        <w:rPr>
          <w:lang w:val="en-GB"/>
        </w:rPr>
        <w:t xml:space="preserve">neologisms </w:t>
      </w:r>
      <w:r w:rsidR="0055052A" w:rsidRPr="00613304">
        <w:rPr>
          <w:lang w:val="en-GB"/>
        </w:rPr>
        <w:t>is caused more or less by identical reason</w:t>
      </w:r>
      <w:r w:rsidR="008968C1" w:rsidRPr="00613304">
        <w:rPr>
          <w:lang w:val="en-GB"/>
        </w:rPr>
        <w:t>s</w:t>
      </w:r>
      <w:r w:rsidR="0055052A" w:rsidRPr="00613304">
        <w:rPr>
          <w:lang w:val="en-GB"/>
        </w:rPr>
        <w:t xml:space="preserve"> like in </w:t>
      </w:r>
      <w:r w:rsidR="004D07B9">
        <w:rPr>
          <w:lang w:val="en-GB"/>
        </w:rPr>
        <w:t xml:space="preserve">the </w:t>
      </w:r>
      <w:r w:rsidR="0055052A" w:rsidRPr="00613304">
        <w:rPr>
          <w:lang w:val="en-GB"/>
        </w:rPr>
        <w:t>case of other neologisms.</w:t>
      </w:r>
      <w:r w:rsidR="009004C3" w:rsidRPr="00613304">
        <w:rPr>
          <w:lang w:val="en-GB"/>
        </w:rPr>
        <w:t xml:space="preserve"> </w:t>
      </w:r>
      <w:r w:rsidR="00955CD5" w:rsidRPr="00613304">
        <w:rPr>
          <w:lang w:val="en-GB"/>
        </w:rPr>
        <w:t>Naturally</w:t>
      </w:r>
      <w:r w:rsidR="004D07B9">
        <w:rPr>
          <w:lang w:val="en-GB"/>
        </w:rPr>
        <w:t>,</w:t>
      </w:r>
      <w:r w:rsidR="00955CD5" w:rsidRPr="00613304">
        <w:rPr>
          <w:lang w:val="en-GB"/>
        </w:rPr>
        <w:t xml:space="preserve"> there is the necessity to name new objects, ideas, phenomena</w:t>
      </w:r>
      <w:r w:rsidR="00724829">
        <w:rPr>
          <w:lang w:val="en-GB"/>
        </w:rPr>
        <w:t>,</w:t>
      </w:r>
      <w:r w:rsidR="00955CD5" w:rsidRPr="00613304">
        <w:rPr>
          <w:lang w:val="en-GB"/>
        </w:rPr>
        <w:t xml:space="preserve"> etc. In some cases, even though the corresponding word already exist</w:t>
      </w:r>
      <w:r w:rsidR="00456776" w:rsidRPr="00613304">
        <w:rPr>
          <w:lang w:val="en-GB"/>
        </w:rPr>
        <w:t>s</w:t>
      </w:r>
      <w:r w:rsidR="00955CD5" w:rsidRPr="00613304">
        <w:rPr>
          <w:lang w:val="en-GB"/>
        </w:rPr>
        <w:t>, a new – more specific term may be needed</w:t>
      </w:r>
      <w:r w:rsidR="00456776" w:rsidRPr="00613304">
        <w:rPr>
          <w:lang w:val="en-GB"/>
        </w:rPr>
        <w:t xml:space="preserve">. </w:t>
      </w:r>
      <w:r>
        <w:rPr>
          <w:lang w:val="en-GB"/>
        </w:rPr>
        <w:t>Finally, Svobodová (2011) emphasizes that</w:t>
      </w:r>
      <w:r w:rsidR="00245920" w:rsidRPr="00613304">
        <w:rPr>
          <w:lang w:val="en-GB"/>
        </w:rPr>
        <w:t xml:space="preserve"> neologisms </w:t>
      </w:r>
      <w:r>
        <w:rPr>
          <w:lang w:val="en-GB"/>
        </w:rPr>
        <w:t xml:space="preserve">created </w:t>
      </w:r>
      <w:r w:rsidR="00245920" w:rsidRPr="00613304">
        <w:rPr>
          <w:lang w:val="en-GB"/>
        </w:rPr>
        <w:t xml:space="preserve">from borrowed words </w:t>
      </w:r>
      <w:r>
        <w:rPr>
          <w:lang w:val="en-GB"/>
        </w:rPr>
        <w:t>are</w:t>
      </w:r>
      <w:r w:rsidR="00245920" w:rsidRPr="00613304">
        <w:rPr>
          <w:lang w:val="en-GB"/>
        </w:rPr>
        <w:t xml:space="preserve"> </w:t>
      </w:r>
      <w:r>
        <w:rPr>
          <w:lang w:val="en-GB"/>
        </w:rPr>
        <w:t xml:space="preserve">a </w:t>
      </w:r>
      <w:r w:rsidR="00245920" w:rsidRPr="00613304">
        <w:rPr>
          <w:lang w:val="en-GB"/>
        </w:rPr>
        <w:t>perfect demonstration of users’ creativity in the language. (Svobodová, 2011, p.51-52)</w:t>
      </w:r>
    </w:p>
    <w:p w14:paraId="574EDC19" w14:textId="5FD2CCF9" w:rsidR="00B65D3B" w:rsidRPr="00613304" w:rsidRDefault="000E6FE2" w:rsidP="00B65D3B">
      <w:pPr>
        <w:rPr>
          <w:lang w:val="en-GB"/>
        </w:rPr>
      </w:pPr>
      <w:r w:rsidRPr="00613304">
        <w:rPr>
          <w:lang w:val="en-GB"/>
        </w:rPr>
        <w:t xml:space="preserve">Semantic changes are </w:t>
      </w:r>
      <w:r w:rsidR="0049219F">
        <w:rPr>
          <w:lang w:val="en-GB"/>
        </w:rPr>
        <w:t>common</w:t>
      </w:r>
      <w:r w:rsidRPr="00613304">
        <w:rPr>
          <w:lang w:val="en-GB"/>
        </w:rPr>
        <w:t xml:space="preserve"> rather in spoken language and slang than in written language that tends to be more formal. It is in common conversational language when words are used spontaneously</w:t>
      </w:r>
      <w:r w:rsidR="0049219F">
        <w:rPr>
          <w:lang w:val="en-GB"/>
        </w:rPr>
        <w:t>,</w:t>
      </w:r>
      <w:r w:rsidRPr="00613304">
        <w:rPr>
          <w:lang w:val="en-GB"/>
        </w:rPr>
        <w:t xml:space="preserve"> and the probability that they will gain new meanings or change the </w:t>
      </w:r>
      <w:r w:rsidR="0030083C" w:rsidRPr="00613304">
        <w:rPr>
          <w:lang w:val="en-GB"/>
        </w:rPr>
        <w:t>i</w:t>
      </w:r>
      <w:r w:rsidRPr="00613304">
        <w:rPr>
          <w:lang w:val="en-GB"/>
        </w:rPr>
        <w:t>ntensity</w:t>
      </w:r>
      <w:r w:rsidR="00945C2A" w:rsidRPr="00613304">
        <w:rPr>
          <w:lang w:val="en-GB"/>
        </w:rPr>
        <w:t xml:space="preserve"> is higher. </w:t>
      </w:r>
      <w:r w:rsidR="0030083C" w:rsidRPr="00613304">
        <w:rPr>
          <w:lang w:val="en-GB"/>
        </w:rPr>
        <w:t xml:space="preserve">(Svobodová, 2011, p.51-52) </w:t>
      </w:r>
      <w:r w:rsidR="00E246C8" w:rsidRPr="00613304">
        <w:rPr>
          <w:lang w:val="en-GB"/>
        </w:rPr>
        <w:t xml:space="preserve">Svobodová </w:t>
      </w:r>
      <w:r w:rsidR="0006753E" w:rsidRPr="00613304">
        <w:rPr>
          <w:lang w:val="en-GB"/>
        </w:rPr>
        <w:t>(2012) emphasizes</w:t>
      </w:r>
      <w:r w:rsidR="00E246C8" w:rsidRPr="00613304">
        <w:rPr>
          <w:lang w:val="en-GB"/>
        </w:rPr>
        <w:t xml:space="preserve"> th</w:t>
      </w:r>
      <w:r w:rsidR="0030083C" w:rsidRPr="00613304">
        <w:rPr>
          <w:lang w:val="en-GB"/>
        </w:rPr>
        <w:t>at</w:t>
      </w:r>
      <w:r w:rsidR="00E246C8" w:rsidRPr="00613304">
        <w:rPr>
          <w:lang w:val="en-GB"/>
        </w:rPr>
        <w:t xml:space="preserve"> </w:t>
      </w:r>
      <w:r w:rsidR="0030083C" w:rsidRPr="00613304">
        <w:rPr>
          <w:lang w:val="en-GB"/>
        </w:rPr>
        <w:t>very specific is</w:t>
      </w:r>
      <w:r w:rsidR="00E246C8" w:rsidRPr="00613304">
        <w:rPr>
          <w:lang w:val="en-GB"/>
        </w:rPr>
        <w:t xml:space="preserve"> teenage attitude toward loanwords</w:t>
      </w:r>
      <w:r w:rsidR="0006753E" w:rsidRPr="00613304">
        <w:rPr>
          <w:lang w:val="en-GB"/>
        </w:rPr>
        <w:t xml:space="preserve"> that are </w:t>
      </w:r>
      <w:r w:rsidR="0030083C" w:rsidRPr="00613304">
        <w:rPr>
          <w:lang w:val="en-GB"/>
        </w:rPr>
        <w:t xml:space="preserve">originally </w:t>
      </w:r>
      <w:r w:rsidR="0006753E" w:rsidRPr="00613304">
        <w:rPr>
          <w:lang w:val="en-GB"/>
        </w:rPr>
        <w:t>consider</w:t>
      </w:r>
      <w:r w:rsidR="0049219F">
        <w:rPr>
          <w:lang w:val="en-GB"/>
        </w:rPr>
        <w:t>ed</w:t>
      </w:r>
      <w:r w:rsidR="0006753E" w:rsidRPr="00613304">
        <w:rPr>
          <w:lang w:val="en-GB"/>
        </w:rPr>
        <w:t xml:space="preserve"> vulgarisms</w:t>
      </w:r>
      <w:r w:rsidR="0030083C" w:rsidRPr="00613304">
        <w:rPr>
          <w:lang w:val="en-GB"/>
        </w:rPr>
        <w:t>.</w:t>
      </w:r>
      <w:r w:rsidR="00E246C8" w:rsidRPr="00613304">
        <w:rPr>
          <w:lang w:val="en-GB"/>
        </w:rPr>
        <w:t xml:space="preserve"> </w:t>
      </w:r>
      <w:r w:rsidR="0030083C" w:rsidRPr="00613304">
        <w:rPr>
          <w:lang w:val="en-GB"/>
        </w:rPr>
        <w:t xml:space="preserve">After some time, </w:t>
      </w:r>
      <w:r w:rsidR="00E246C8" w:rsidRPr="00613304">
        <w:rPr>
          <w:lang w:val="en-GB"/>
        </w:rPr>
        <w:t xml:space="preserve">the negative </w:t>
      </w:r>
      <w:r w:rsidR="0006753E" w:rsidRPr="00613304">
        <w:rPr>
          <w:lang w:val="en-GB"/>
        </w:rPr>
        <w:t>emotional</w:t>
      </w:r>
      <w:r w:rsidR="00E246C8" w:rsidRPr="00613304">
        <w:rPr>
          <w:lang w:val="en-GB"/>
        </w:rPr>
        <w:t xml:space="preserve"> impact of the word </w:t>
      </w:r>
      <w:r w:rsidR="0030083C" w:rsidRPr="00613304">
        <w:rPr>
          <w:lang w:val="en-GB"/>
        </w:rPr>
        <w:t>may be</w:t>
      </w:r>
      <w:r w:rsidR="00E246C8" w:rsidRPr="00613304">
        <w:rPr>
          <w:lang w:val="en-GB"/>
        </w:rPr>
        <w:t xml:space="preserve"> gradually muted</w:t>
      </w:r>
      <w:r w:rsidR="0049219F">
        <w:rPr>
          <w:lang w:val="en-GB"/>
        </w:rPr>
        <w:t>,</w:t>
      </w:r>
      <w:r w:rsidR="00E246C8" w:rsidRPr="00613304">
        <w:rPr>
          <w:lang w:val="en-GB"/>
        </w:rPr>
        <w:t xml:space="preserve"> and young adults often use foreign foul words with much less expressivity than </w:t>
      </w:r>
      <w:r w:rsidR="0030083C" w:rsidRPr="00613304">
        <w:rPr>
          <w:lang w:val="en-GB"/>
        </w:rPr>
        <w:t>it previously held</w:t>
      </w:r>
      <w:r w:rsidR="00E246C8" w:rsidRPr="00613304">
        <w:rPr>
          <w:lang w:val="en-GB"/>
        </w:rPr>
        <w:t>.</w:t>
      </w:r>
      <w:r w:rsidR="0006753E" w:rsidRPr="00613304">
        <w:rPr>
          <w:lang w:val="en-GB"/>
        </w:rPr>
        <w:t xml:space="preserve"> (Svobodová, 2012, p.34)</w:t>
      </w:r>
    </w:p>
    <w:p w14:paraId="1B9DA83E" w14:textId="5B42F671" w:rsidR="00C5471B" w:rsidRPr="0049219F" w:rsidRDefault="00C5471B" w:rsidP="0049219F">
      <w:pPr>
        <w:rPr>
          <w:color w:val="C00000"/>
          <w:lang w:val="en-GB"/>
        </w:rPr>
      </w:pPr>
      <w:r w:rsidRPr="00613304">
        <w:rPr>
          <w:lang w:val="en-GB"/>
        </w:rPr>
        <w:br w:type="page"/>
      </w:r>
    </w:p>
    <w:p w14:paraId="18684658" w14:textId="3EDFEE2D" w:rsidR="00E246C8" w:rsidRPr="00613304" w:rsidRDefault="00E246C8" w:rsidP="00E246C8">
      <w:pPr>
        <w:pStyle w:val="BC1"/>
        <w:rPr>
          <w:lang w:val="en-GB"/>
        </w:rPr>
      </w:pPr>
      <w:bookmarkStart w:id="28" w:name="_Toc76111586"/>
      <w:r w:rsidRPr="00613304">
        <w:rPr>
          <w:lang w:val="en-GB"/>
        </w:rPr>
        <w:lastRenderedPageBreak/>
        <w:t>The Use of Loanwords in English Vocabulary Learning</w:t>
      </w:r>
      <w:bookmarkEnd w:id="28"/>
    </w:p>
    <w:p w14:paraId="1F7AEA96" w14:textId="28A021B7" w:rsidR="009E0503" w:rsidRPr="00613304" w:rsidRDefault="00F1155F" w:rsidP="009E0503">
      <w:pPr>
        <w:rPr>
          <w:lang w:val="en-GB"/>
        </w:rPr>
      </w:pPr>
      <w:r w:rsidRPr="00613304">
        <w:rPr>
          <w:lang w:val="en-GB"/>
        </w:rPr>
        <w:t xml:space="preserve">In recent years, </w:t>
      </w:r>
      <w:r w:rsidR="00FF348B">
        <w:rPr>
          <w:lang w:val="en-GB"/>
        </w:rPr>
        <w:t xml:space="preserve">many </w:t>
      </w:r>
      <w:r w:rsidRPr="00613304">
        <w:rPr>
          <w:lang w:val="en-GB"/>
        </w:rPr>
        <w:t xml:space="preserve">publications concerning language learning and teaching were written to provide teachers with useful </w:t>
      </w:r>
      <w:r w:rsidR="008A12C9" w:rsidRPr="00613304">
        <w:rPr>
          <w:lang w:val="en-GB"/>
        </w:rPr>
        <w:t>information</w:t>
      </w:r>
      <w:r w:rsidRPr="00613304">
        <w:rPr>
          <w:lang w:val="en-GB"/>
        </w:rPr>
        <w:t xml:space="preserve">. </w:t>
      </w:r>
      <w:r w:rsidR="008A12C9" w:rsidRPr="00613304">
        <w:rPr>
          <w:lang w:val="en-GB"/>
        </w:rPr>
        <w:t xml:space="preserve">They compare individual languages and attempt to form strategies for effective teaching and learning. They consider </w:t>
      </w:r>
      <w:r w:rsidR="009F3475" w:rsidRPr="00613304">
        <w:rPr>
          <w:lang w:val="en-GB"/>
        </w:rPr>
        <w:t>whether</w:t>
      </w:r>
      <w:r w:rsidR="006270B3" w:rsidRPr="00613304">
        <w:rPr>
          <w:lang w:val="en-GB"/>
        </w:rPr>
        <w:t xml:space="preserve"> the similarities in language</w:t>
      </w:r>
      <w:r w:rsidR="008A12C9" w:rsidRPr="00613304">
        <w:rPr>
          <w:lang w:val="en-GB"/>
        </w:rPr>
        <w:t>s</w:t>
      </w:r>
      <w:r w:rsidR="006270B3" w:rsidRPr="00613304">
        <w:rPr>
          <w:lang w:val="en-GB"/>
        </w:rPr>
        <w:t xml:space="preserve"> can help facilitate l</w:t>
      </w:r>
      <w:r w:rsidR="00FF348B">
        <w:rPr>
          <w:lang w:val="en-GB"/>
        </w:rPr>
        <w:t>anguage learning</w:t>
      </w:r>
      <w:r w:rsidR="006270B3" w:rsidRPr="00613304">
        <w:rPr>
          <w:lang w:val="en-GB"/>
        </w:rPr>
        <w:t xml:space="preserve"> or whether the in</w:t>
      </w:r>
      <w:r w:rsidR="008A12C9" w:rsidRPr="00613304">
        <w:rPr>
          <w:lang w:val="en-GB"/>
        </w:rPr>
        <w:t>f</w:t>
      </w:r>
      <w:r w:rsidR="006270B3" w:rsidRPr="00613304">
        <w:rPr>
          <w:lang w:val="en-GB"/>
        </w:rPr>
        <w:t>luence ha</w:t>
      </w:r>
      <w:r w:rsidR="00FF348B">
        <w:rPr>
          <w:lang w:val="en-GB"/>
        </w:rPr>
        <w:t>s</w:t>
      </w:r>
      <w:r w:rsidR="006270B3" w:rsidRPr="00613304">
        <w:rPr>
          <w:lang w:val="en-GB"/>
        </w:rPr>
        <w:t xml:space="preserve"> negative effects.</w:t>
      </w:r>
      <w:r w:rsidR="00F76D23" w:rsidRPr="00613304">
        <w:rPr>
          <w:lang w:val="en-GB"/>
        </w:rPr>
        <w:t xml:space="preserve"> (Ringbom,</w:t>
      </w:r>
      <w:r w:rsidR="00101AA6">
        <w:rPr>
          <w:lang w:val="en-GB"/>
        </w:rPr>
        <w:t xml:space="preserve"> </w:t>
      </w:r>
      <w:r w:rsidR="00B6106F" w:rsidRPr="00613304">
        <w:rPr>
          <w:lang w:val="en-GB"/>
        </w:rPr>
        <w:t>2009, p.106-116</w:t>
      </w:r>
      <w:r w:rsidR="00F76D23" w:rsidRPr="00613304">
        <w:rPr>
          <w:lang w:val="en-GB"/>
        </w:rPr>
        <w:t>)</w:t>
      </w:r>
      <w:r w:rsidR="006270B3" w:rsidRPr="00613304">
        <w:rPr>
          <w:lang w:val="en-GB"/>
        </w:rPr>
        <w:t xml:space="preserve"> </w:t>
      </w:r>
      <w:r w:rsidR="00F76D23" w:rsidRPr="00613304">
        <w:rPr>
          <w:lang w:val="en-GB"/>
        </w:rPr>
        <w:t>This chapter studies the general i</w:t>
      </w:r>
      <w:r w:rsidR="008A12C9" w:rsidRPr="00613304">
        <w:rPr>
          <w:lang w:val="en-GB"/>
        </w:rPr>
        <w:t xml:space="preserve">mpact </w:t>
      </w:r>
      <w:r w:rsidR="00F76D23" w:rsidRPr="00613304">
        <w:rPr>
          <w:lang w:val="en-GB"/>
        </w:rPr>
        <w:t>of similarity between two languages on the</w:t>
      </w:r>
      <w:r w:rsidR="008A12C9" w:rsidRPr="00613304">
        <w:rPr>
          <w:lang w:val="en-GB"/>
        </w:rPr>
        <w:t xml:space="preserve"> foreign</w:t>
      </w:r>
      <w:r w:rsidR="00F76D23" w:rsidRPr="00613304">
        <w:rPr>
          <w:lang w:val="en-GB"/>
        </w:rPr>
        <w:t xml:space="preserve"> language </w:t>
      </w:r>
      <w:r w:rsidR="00101AA6">
        <w:rPr>
          <w:lang w:val="en-GB"/>
        </w:rPr>
        <w:t>teaching/</w:t>
      </w:r>
      <w:r w:rsidR="00F76D23" w:rsidRPr="00613304">
        <w:rPr>
          <w:lang w:val="en-GB"/>
        </w:rPr>
        <w:t xml:space="preserve">learning process, further deals with </w:t>
      </w:r>
      <w:r w:rsidR="00FF348B">
        <w:rPr>
          <w:lang w:val="en-GB"/>
        </w:rPr>
        <w:t xml:space="preserve">the </w:t>
      </w:r>
      <w:r w:rsidR="008A12C9" w:rsidRPr="00613304">
        <w:rPr>
          <w:lang w:val="en-GB"/>
        </w:rPr>
        <w:t>concept of language transfer</w:t>
      </w:r>
      <w:r w:rsidR="00FF348B">
        <w:rPr>
          <w:lang w:val="en-GB"/>
        </w:rPr>
        <w:t>,</w:t>
      </w:r>
      <w:r w:rsidR="00F76D23" w:rsidRPr="00613304">
        <w:rPr>
          <w:lang w:val="en-GB"/>
        </w:rPr>
        <w:t xml:space="preserve"> and finally </w:t>
      </w:r>
      <w:r w:rsidR="008A12C9" w:rsidRPr="00613304">
        <w:rPr>
          <w:lang w:val="en-GB"/>
        </w:rPr>
        <w:t xml:space="preserve">comments on </w:t>
      </w:r>
      <w:r w:rsidR="00F76D23" w:rsidRPr="00613304">
        <w:rPr>
          <w:lang w:val="en-GB"/>
        </w:rPr>
        <w:t>the possible influence of loanword</w:t>
      </w:r>
      <w:r w:rsidR="008A12C9" w:rsidRPr="00613304">
        <w:rPr>
          <w:lang w:val="en-GB"/>
        </w:rPr>
        <w:t>s</w:t>
      </w:r>
      <w:r w:rsidR="00F76D23" w:rsidRPr="00613304">
        <w:rPr>
          <w:lang w:val="en-GB"/>
        </w:rPr>
        <w:t xml:space="preserve"> on the learning process. </w:t>
      </w:r>
    </w:p>
    <w:p w14:paraId="593ADBFB" w14:textId="2FC1142F" w:rsidR="008F4BE4" w:rsidRPr="00613304" w:rsidRDefault="00E246C8" w:rsidP="008F4BE4">
      <w:pPr>
        <w:pStyle w:val="BC2"/>
        <w:rPr>
          <w:lang w:val="en-GB"/>
        </w:rPr>
      </w:pPr>
      <w:bookmarkStart w:id="29" w:name="_Toc76111587"/>
      <w:r w:rsidRPr="00613304">
        <w:rPr>
          <w:lang w:val="en-GB"/>
        </w:rPr>
        <w:t>Cross-Linguistic Similarit</w:t>
      </w:r>
      <w:r w:rsidR="008F4BE4" w:rsidRPr="00613304">
        <w:rPr>
          <w:lang w:val="en-GB"/>
        </w:rPr>
        <w:t>ies</w:t>
      </w:r>
      <w:r w:rsidRPr="00613304">
        <w:rPr>
          <w:lang w:val="en-GB"/>
        </w:rPr>
        <w:t xml:space="preserve"> in Foreign Language </w:t>
      </w:r>
      <w:r w:rsidR="007B7171" w:rsidRPr="00613304">
        <w:rPr>
          <w:lang w:val="en-GB"/>
        </w:rPr>
        <w:t>Acquisition</w:t>
      </w:r>
      <w:bookmarkEnd w:id="29"/>
    </w:p>
    <w:p w14:paraId="0D19E349" w14:textId="7D4D688C" w:rsidR="008F4BE4" w:rsidRPr="00613304" w:rsidRDefault="00101AA6" w:rsidP="008F4BE4">
      <w:pPr>
        <w:rPr>
          <w:lang w:val="en-GB"/>
        </w:rPr>
      </w:pPr>
      <w:r>
        <w:rPr>
          <w:lang w:val="en-GB"/>
        </w:rPr>
        <w:t>According to Ringbom (2009), it can be said</w:t>
      </w:r>
      <w:r w:rsidR="008F4BE4" w:rsidRPr="00613304">
        <w:rPr>
          <w:lang w:val="en-GB"/>
        </w:rPr>
        <w:t xml:space="preserve"> that languages, to </w:t>
      </w:r>
      <w:r w:rsidR="009F3475" w:rsidRPr="00613304">
        <w:rPr>
          <w:lang w:val="en-GB"/>
        </w:rPr>
        <w:t xml:space="preserve">a </w:t>
      </w:r>
      <w:r w:rsidR="008F4BE4" w:rsidRPr="00613304">
        <w:rPr>
          <w:lang w:val="en-GB"/>
        </w:rPr>
        <w:t xml:space="preserve">certain extent, resemble one another. </w:t>
      </w:r>
      <w:r w:rsidR="00DD1E2D" w:rsidRPr="00613304">
        <w:rPr>
          <w:lang w:val="en-GB"/>
        </w:rPr>
        <w:t>Such phenomena</w:t>
      </w:r>
      <w:r w:rsidR="008F4BE4" w:rsidRPr="00613304">
        <w:rPr>
          <w:lang w:val="en-GB"/>
        </w:rPr>
        <w:t xml:space="preserve"> can be referred to as cross-linguistic similarities. Basically, if an item or a pattern o</w:t>
      </w:r>
      <w:r w:rsidR="009F3475" w:rsidRPr="00613304">
        <w:rPr>
          <w:lang w:val="en-GB"/>
        </w:rPr>
        <w:t>f</w:t>
      </w:r>
      <w:r w:rsidR="008F4BE4" w:rsidRPr="00613304">
        <w:rPr>
          <w:lang w:val="en-GB"/>
        </w:rPr>
        <w:t xml:space="preserve"> one language formally or functionally more or less corresponds with an item or a pattern of another language, </w:t>
      </w:r>
      <w:r w:rsidR="009F3475" w:rsidRPr="00613304">
        <w:rPr>
          <w:lang w:val="en-GB"/>
        </w:rPr>
        <w:t>it is</w:t>
      </w:r>
      <w:r w:rsidR="008F4BE4" w:rsidRPr="00613304">
        <w:rPr>
          <w:lang w:val="en-GB"/>
        </w:rPr>
        <w:t xml:space="preserve"> considered </w:t>
      </w:r>
      <w:r w:rsidR="009F3475" w:rsidRPr="00613304">
        <w:rPr>
          <w:lang w:val="en-GB"/>
        </w:rPr>
        <w:t xml:space="preserve">a </w:t>
      </w:r>
      <w:r w:rsidR="008F4BE4" w:rsidRPr="00613304">
        <w:rPr>
          <w:lang w:val="en-GB"/>
        </w:rPr>
        <w:t xml:space="preserve">cross-linguistic similarity. </w:t>
      </w:r>
      <w:r w:rsidR="00DD1E2D" w:rsidRPr="00613304">
        <w:rPr>
          <w:lang w:val="en-GB"/>
        </w:rPr>
        <w:t xml:space="preserve">The extent of </w:t>
      </w:r>
      <w:r w:rsidR="009F3475" w:rsidRPr="00613304">
        <w:rPr>
          <w:lang w:val="en-GB"/>
        </w:rPr>
        <w:t xml:space="preserve">the </w:t>
      </w:r>
      <w:r w:rsidR="00DD1E2D" w:rsidRPr="00613304">
        <w:rPr>
          <w:lang w:val="en-GB"/>
        </w:rPr>
        <w:t xml:space="preserve">resemblance differs </w:t>
      </w:r>
      <w:r w:rsidR="009F3475" w:rsidRPr="00613304">
        <w:rPr>
          <w:lang w:val="en-GB"/>
        </w:rPr>
        <w:t>substantially</w:t>
      </w:r>
      <w:r w:rsidR="00DD1E2D" w:rsidRPr="00613304">
        <w:rPr>
          <w:lang w:val="en-GB"/>
        </w:rPr>
        <w:t xml:space="preserve">. </w:t>
      </w:r>
      <w:r w:rsidR="008F4BE4" w:rsidRPr="00613304">
        <w:rPr>
          <w:lang w:val="en-GB"/>
        </w:rPr>
        <w:t xml:space="preserve">While typologically similar languages such as Swedish and English share numerous lexical items or inflectional and syntactic patterns, Finnish and English are typologically more </w:t>
      </w:r>
      <w:r w:rsidR="00DD1E2D" w:rsidRPr="00613304">
        <w:rPr>
          <w:lang w:val="en-GB"/>
        </w:rPr>
        <w:t>distant</w:t>
      </w:r>
      <w:r w:rsidR="008F4BE4" w:rsidRPr="00613304">
        <w:rPr>
          <w:lang w:val="en-GB"/>
        </w:rPr>
        <w:t xml:space="preserve"> </w:t>
      </w:r>
      <w:r w:rsidR="00DD1E2D" w:rsidRPr="00613304">
        <w:rPr>
          <w:lang w:val="en-GB"/>
        </w:rPr>
        <w:t>and the similarities are therefore less common. (Ringbom,</w:t>
      </w:r>
      <w:r w:rsidR="009F3475" w:rsidRPr="00613304">
        <w:rPr>
          <w:lang w:val="en-GB"/>
        </w:rPr>
        <w:t xml:space="preserve"> 200</w:t>
      </w:r>
      <w:r w:rsidR="00B6106F" w:rsidRPr="00613304">
        <w:rPr>
          <w:lang w:val="en-GB"/>
        </w:rPr>
        <w:t>9</w:t>
      </w:r>
      <w:r w:rsidR="009F3475" w:rsidRPr="00613304">
        <w:rPr>
          <w:lang w:val="en-GB"/>
        </w:rPr>
        <w:t>,</w:t>
      </w:r>
      <w:r w:rsidR="00DD1E2D" w:rsidRPr="00613304">
        <w:rPr>
          <w:lang w:val="en-GB"/>
        </w:rPr>
        <w:t xml:space="preserve"> p. 106-108)</w:t>
      </w:r>
    </w:p>
    <w:p w14:paraId="34C23A23" w14:textId="542FF6B5" w:rsidR="00B7497D" w:rsidRPr="00613304" w:rsidRDefault="00101AA6" w:rsidP="008C00C4">
      <w:pPr>
        <w:rPr>
          <w:lang w:val="en-GB"/>
        </w:rPr>
      </w:pPr>
      <w:r>
        <w:rPr>
          <w:lang w:val="en-GB"/>
        </w:rPr>
        <w:t>Kashyap (2019) says that t</w:t>
      </w:r>
      <w:r w:rsidR="00DD1E2D" w:rsidRPr="00613304">
        <w:rPr>
          <w:lang w:val="en-GB"/>
        </w:rPr>
        <w:t xml:space="preserve">he fact that languages are being analysed in detail and </w:t>
      </w:r>
      <w:r w:rsidR="00247C74" w:rsidRPr="00613304">
        <w:rPr>
          <w:lang w:val="en-GB"/>
        </w:rPr>
        <w:t>research</w:t>
      </w:r>
      <w:r w:rsidR="00DD1E2D" w:rsidRPr="00613304">
        <w:rPr>
          <w:lang w:val="en-GB"/>
        </w:rPr>
        <w:t xml:space="preserve"> nowadays deal</w:t>
      </w:r>
      <w:r w:rsidR="002A595E">
        <w:rPr>
          <w:lang w:val="en-GB"/>
        </w:rPr>
        <w:t>s</w:t>
      </w:r>
      <w:r w:rsidR="00DD1E2D" w:rsidRPr="00613304">
        <w:rPr>
          <w:lang w:val="en-GB"/>
        </w:rPr>
        <w:t xml:space="preserve"> with cross-linguistic similarities lead</w:t>
      </w:r>
      <w:r w:rsidR="002A595E">
        <w:rPr>
          <w:lang w:val="en-GB"/>
        </w:rPr>
        <w:t>s</w:t>
      </w:r>
      <w:r w:rsidR="00DD1E2D" w:rsidRPr="00613304">
        <w:rPr>
          <w:lang w:val="en-GB"/>
        </w:rPr>
        <w:t xml:space="preserve"> linguists to a conclusion that </w:t>
      </w:r>
      <w:r w:rsidR="007B7171" w:rsidRPr="00613304">
        <w:rPr>
          <w:lang w:val="en-GB"/>
        </w:rPr>
        <w:t>this information</w:t>
      </w:r>
      <w:r w:rsidR="00DD1E2D" w:rsidRPr="00613304">
        <w:rPr>
          <w:lang w:val="en-GB"/>
        </w:rPr>
        <w:t xml:space="preserve"> could be </w:t>
      </w:r>
      <w:r w:rsidR="007B7171" w:rsidRPr="00613304">
        <w:rPr>
          <w:lang w:val="en-GB"/>
        </w:rPr>
        <w:t>useful in</w:t>
      </w:r>
      <w:r w:rsidR="00DD1E2D" w:rsidRPr="00613304">
        <w:rPr>
          <w:lang w:val="en-GB"/>
        </w:rPr>
        <w:t xml:space="preserve"> </w:t>
      </w:r>
      <w:r w:rsidR="002A595E">
        <w:rPr>
          <w:lang w:val="en-GB"/>
        </w:rPr>
        <w:t xml:space="preserve">the </w:t>
      </w:r>
      <w:r w:rsidR="00DD1E2D" w:rsidRPr="00613304">
        <w:rPr>
          <w:lang w:val="en-GB"/>
        </w:rPr>
        <w:t>language learning</w:t>
      </w:r>
      <w:r w:rsidR="008C00C4" w:rsidRPr="00613304">
        <w:rPr>
          <w:lang w:val="en-GB"/>
        </w:rPr>
        <w:t>/teaching</w:t>
      </w:r>
      <w:r w:rsidR="007B7171" w:rsidRPr="00613304">
        <w:rPr>
          <w:lang w:val="en-GB"/>
        </w:rPr>
        <w:t xml:space="preserve"> process. </w:t>
      </w:r>
      <w:r>
        <w:rPr>
          <w:lang w:val="en-GB"/>
        </w:rPr>
        <w:t>Furthermore, r</w:t>
      </w:r>
      <w:r w:rsidR="00B7497D" w:rsidRPr="00613304">
        <w:rPr>
          <w:lang w:val="en-GB"/>
        </w:rPr>
        <w:t xml:space="preserve">esearchers believe that obtained data </w:t>
      </w:r>
      <w:r w:rsidR="007B7171" w:rsidRPr="00613304">
        <w:rPr>
          <w:lang w:val="en-GB"/>
        </w:rPr>
        <w:t>may</w:t>
      </w:r>
      <w:r w:rsidR="008C00C4" w:rsidRPr="00613304">
        <w:rPr>
          <w:lang w:val="en-GB"/>
        </w:rPr>
        <w:t xml:space="preserve"> help with understanding mental processes that happen during language acquisition. </w:t>
      </w:r>
      <w:r>
        <w:rPr>
          <w:lang w:val="en-GB"/>
        </w:rPr>
        <w:t>Kashyap (2019) also adds that</w:t>
      </w:r>
      <w:r w:rsidR="008C00C4" w:rsidRPr="00613304">
        <w:rPr>
          <w:lang w:val="en-GB"/>
        </w:rPr>
        <w:t xml:space="preserve"> depending on the differences and similaritie</w:t>
      </w:r>
      <w:r w:rsidR="00247C74" w:rsidRPr="00613304">
        <w:rPr>
          <w:lang w:val="en-GB"/>
        </w:rPr>
        <w:t>s</w:t>
      </w:r>
      <w:r w:rsidR="008C00C4" w:rsidRPr="00613304">
        <w:rPr>
          <w:lang w:val="en-GB"/>
        </w:rPr>
        <w:t xml:space="preserve"> of learners’ first language and the target language</w:t>
      </w:r>
      <w:r w:rsidR="007B7171" w:rsidRPr="00613304">
        <w:rPr>
          <w:lang w:val="en-GB"/>
        </w:rPr>
        <w:t>,</w:t>
      </w:r>
      <w:r w:rsidR="008C00C4" w:rsidRPr="00613304">
        <w:rPr>
          <w:lang w:val="en-GB"/>
        </w:rPr>
        <w:t xml:space="preserve"> linguistic items and structures are acquired in a different way, in </w:t>
      </w:r>
      <w:r w:rsidR="002A595E">
        <w:rPr>
          <w:lang w:val="en-GB"/>
        </w:rPr>
        <w:t xml:space="preserve">a </w:t>
      </w:r>
      <w:r w:rsidR="008C00C4" w:rsidRPr="00613304">
        <w:rPr>
          <w:lang w:val="en-GB"/>
        </w:rPr>
        <w:t>different order and naturally</w:t>
      </w:r>
      <w:r w:rsidR="007B7171" w:rsidRPr="00613304">
        <w:rPr>
          <w:lang w:val="en-GB"/>
        </w:rPr>
        <w:t>,</w:t>
      </w:r>
      <w:r w:rsidR="008C00C4" w:rsidRPr="00613304">
        <w:rPr>
          <w:lang w:val="en-GB"/>
        </w:rPr>
        <w:t xml:space="preserve"> </w:t>
      </w:r>
      <w:r w:rsidR="00247C74" w:rsidRPr="00613304">
        <w:rPr>
          <w:lang w:val="en-GB"/>
        </w:rPr>
        <w:t>with different learning difficulties and pace of</w:t>
      </w:r>
      <w:r w:rsidR="007B7171" w:rsidRPr="00613304">
        <w:rPr>
          <w:lang w:val="en-GB"/>
        </w:rPr>
        <w:t xml:space="preserve"> the</w:t>
      </w:r>
      <w:r w:rsidR="00247C74" w:rsidRPr="00613304">
        <w:rPr>
          <w:lang w:val="en-GB"/>
        </w:rPr>
        <w:t xml:space="preserve"> learning process. (Kashyap, 2019, p.783-784).</w:t>
      </w:r>
    </w:p>
    <w:p w14:paraId="1D81FE63" w14:textId="4E4B60E0" w:rsidR="006B0C4C" w:rsidRPr="00613304" w:rsidRDefault="00101AA6" w:rsidP="008C00C4">
      <w:pPr>
        <w:rPr>
          <w:lang w:val="en-GB"/>
        </w:rPr>
      </w:pPr>
      <w:r>
        <w:rPr>
          <w:lang w:val="en-GB"/>
        </w:rPr>
        <w:t>T</w:t>
      </w:r>
      <w:r w:rsidR="000426FA" w:rsidRPr="00613304">
        <w:rPr>
          <w:lang w:val="en-GB"/>
        </w:rPr>
        <w:t>he cross-linguistic relationship</w:t>
      </w:r>
      <w:r w:rsidR="00230693" w:rsidRPr="00613304">
        <w:rPr>
          <w:lang w:val="en-GB"/>
        </w:rPr>
        <w:t>s</w:t>
      </w:r>
      <w:r w:rsidR="000426FA" w:rsidRPr="00613304">
        <w:rPr>
          <w:lang w:val="en-GB"/>
        </w:rPr>
        <w:t xml:space="preserve"> are </w:t>
      </w:r>
      <w:r w:rsidR="00230693" w:rsidRPr="00613304">
        <w:rPr>
          <w:lang w:val="en-GB"/>
        </w:rPr>
        <w:t>very specific</w:t>
      </w:r>
      <w:r w:rsidR="00637F02" w:rsidRPr="00613304">
        <w:rPr>
          <w:lang w:val="en-GB"/>
        </w:rPr>
        <w:t xml:space="preserve"> </w:t>
      </w:r>
      <w:r>
        <w:rPr>
          <w:lang w:val="en-GB"/>
        </w:rPr>
        <w:t>and depend on</w:t>
      </w:r>
      <w:r w:rsidR="00637F02" w:rsidRPr="00613304">
        <w:rPr>
          <w:lang w:val="en-GB"/>
        </w:rPr>
        <w:t xml:space="preserve"> the compared languages</w:t>
      </w:r>
      <w:r>
        <w:rPr>
          <w:lang w:val="en-GB"/>
        </w:rPr>
        <w:t>. Thus, i</w:t>
      </w:r>
      <w:r w:rsidR="00230693" w:rsidRPr="00613304">
        <w:rPr>
          <w:lang w:val="en-GB"/>
        </w:rPr>
        <w:t xml:space="preserve">t </w:t>
      </w:r>
      <w:r w:rsidR="002A595E">
        <w:rPr>
          <w:lang w:val="en-GB"/>
        </w:rPr>
        <w:t>is not easy</w:t>
      </w:r>
      <w:r w:rsidR="00230693" w:rsidRPr="00613304">
        <w:rPr>
          <w:lang w:val="en-GB"/>
        </w:rPr>
        <w:t xml:space="preserve"> to form recommendation</w:t>
      </w:r>
      <w:r w:rsidR="00637F02" w:rsidRPr="00613304">
        <w:rPr>
          <w:lang w:val="en-GB"/>
        </w:rPr>
        <w:t>s</w:t>
      </w:r>
      <w:r w:rsidR="00230693" w:rsidRPr="00613304">
        <w:rPr>
          <w:lang w:val="en-GB"/>
        </w:rPr>
        <w:t xml:space="preserve"> that would be useful for all language teachers or learners. However</w:t>
      </w:r>
      <w:r w:rsidR="00637F02" w:rsidRPr="00613304">
        <w:rPr>
          <w:lang w:val="en-GB"/>
        </w:rPr>
        <w:t>,</w:t>
      </w:r>
      <w:r w:rsidR="00230693" w:rsidRPr="00613304">
        <w:rPr>
          <w:lang w:val="en-GB"/>
        </w:rPr>
        <w:t xml:space="preserve"> Ringbom</w:t>
      </w:r>
      <w:r w:rsidR="00637F02" w:rsidRPr="00613304">
        <w:rPr>
          <w:lang w:val="en-GB"/>
        </w:rPr>
        <w:t xml:space="preserve"> (20</w:t>
      </w:r>
      <w:r w:rsidR="00B6106F" w:rsidRPr="00613304">
        <w:rPr>
          <w:lang w:val="en-GB"/>
        </w:rPr>
        <w:t xml:space="preserve">09, </w:t>
      </w:r>
      <w:r w:rsidR="00230693" w:rsidRPr="00613304">
        <w:rPr>
          <w:lang w:val="en-GB"/>
        </w:rPr>
        <w:t xml:space="preserve">p. 115) mentions several general implications. </w:t>
      </w:r>
      <w:r w:rsidR="00A9484A" w:rsidRPr="00613304">
        <w:rPr>
          <w:lang w:val="en-GB"/>
        </w:rPr>
        <w:t>Firstly, he states that, as expected, for learners whose first language is closely related to the target language</w:t>
      </w:r>
      <w:r>
        <w:rPr>
          <w:lang w:val="en-GB"/>
        </w:rPr>
        <w:t xml:space="preserve"> </w:t>
      </w:r>
      <w:r w:rsidR="00A9484A" w:rsidRPr="00613304">
        <w:rPr>
          <w:lang w:val="en-GB"/>
        </w:rPr>
        <w:t xml:space="preserve">the acquisition requires less effort because they are already aware of various </w:t>
      </w:r>
      <w:r>
        <w:rPr>
          <w:lang w:val="en-GB"/>
        </w:rPr>
        <w:t xml:space="preserve">target </w:t>
      </w:r>
      <w:r w:rsidR="00A9484A" w:rsidRPr="00613304">
        <w:rPr>
          <w:lang w:val="en-GB"/>
        </w:rPr>
        <w:t>linguistic items and patterns. Nevertheless</w:t>
      </w:r>
      <w:r w:rsidR="00637F02" w:rsidRPr="00613304">
        <w:rPr>
          <w:lang w:val="en-GB"/>
        </w:rPr>
        <w:t>,</w:t>
      </w:r>
      <w:r w:rsidR="00A9484A" w:rsidRPr="00613304">
        <w:rPr>
          <w:lang w:val="en-GB"/>
        </w:rPr>
        <w:t xml:space="preserve"> he </w:t>
      </w:r>
      <w:r w:rsidR="00637F02" w:rsidRPr="00613304">
        <w:rPr>
          <w:lang w:val="en-GB"/>
        </w:rPr>
        <w:t>states that</w:t>
      </w:r>
      <w:r w:rsidR="00A9484A" w:rsidRPr="00613304">
        <w:rPr>
          <w:lang w:val="en-GB"/>
        </w:rPr>
        <w:t xml:space="preserve"> teachers should be careful</w:t>
      </w:r>
      <w:r w:rsidR="002A595E">
        <w:rPr>
          <w:lang w:val="en-GB"/>
        </w:rPr>
        <w:t>,</w:t>
      </w:r>
      <w:r w:rsidR="00A9484A" w:rsidRPr="00613304">
        <w:rPr>
          <w:lang w:val="en-GB"/>
        </w:rPr>
        <w:t xml:space="preserve"> and </w:t>
      </w:r>
      <w:r w:rsidR="00A9484A" w:rsidRPr="00613304">
        <w:rPr>
          <w:lang w:val="en-GB"/>
        </w:rPr>
        <w:lastRenderedPageBreak/>
        <w:t xml:space="preserve">while it </w:t>
      </w:r>
      <w:r w:rsidR="00C84CA6" w:rsidRPr="00613304">
        <w:rPr>
          <w:lang w:val="en-GB"/>
        </w:rPr>
        <w:t xml:space="preserve">might be helpful to use and </w:t>
      </w:r>
      <w:r w:rsidR="00637F02" w:rsidRPr="00613304">
        <w:rPr>
          <w:lang w:val="en-GB"/>
        </w:rPr>
        <w:t>emphasize</w:t>
      </w:r>
      <w:r w:rsidR="00C84CA6" w:rsidRPr="00613304">
        <w:rPr>
          <w:lang w:val="en-GB"/>
        </w:rPr>
        <w:t xml:space="preserve"> cross-linguistic similarities, it is equally </w:t>
      </w:r>
      <w:r w:rsidR="00637F02" w:rsidRPr="00613304">
        <w:rPr>
          <w:lang w:val="en-GB"/>
        </w:rPr>
        <w:t>(</w:t>
      </w:r>
      <w:r w:rsidR="00C84CA6" w:rsidRPr="00613304">
        <w:rPr>
          <w:lang w:val="en-GB"/>
        </w:rPr>
        <w:t>and might be even more</w:t>
      </w:r>
      <w:r w:rsidR="00637F02" w:rsidRPr="00613304">
        <w:rPr>
          <w:lang w:val="en-GB"/>
        </w:rPr>
        <w:t>)</w:t>
      </w:r>
      <w:r w:rsidR="00C84CA6" w:rsidRPr="00613304">
        <w:rPr>
          <w:lang w:val="en-GB"/>
        </w:rPr>
        <w:t xml:space="preserve"> important to make sure that learners are aware of the differences between the languages</w:t>
      </w:r>
      <w:r w:rsidR="00995C6B" w:rsidRPr="00613304">
        <w:rPr>
          <w:lang w:val="en-GB"/>
        </w:rPr>
        <w:t xml:space="preserve"> </w:t>
      </w:r>
      <w:r w:rsidR="002A595E">
        <w:rPr>
          <w:lang w:val="en-GB"/>
        </w:rPr>
        <w:t>–</w:t>
      </w:r>
      <w:r w:rsidR="006B0C4C" w:rsidRPr="00613304">
        <w:rPr>
          <w:lang w:val="en-GB"/>
        </w:rPr>
        <w:t xml:space="preserve"> </w:t>
      </w:r>
      <w:r w:rsidR="00995C6B" w:rsidRPr="00613304">
        <w:rPr>
          <w:lang w:val="en-GB"/>
        </w:rPr>
        <w:t>otherwise</w:t>
      </w:r>
      <w:r w:rsidR="002A595E">
        <w:rPr>
          <w:lang w:val="en-GB"/>
        </w:rPr>
        <w:t>,</w:t>
      </w:r>
      <w:r w:rsidR="00995C6B" w:rsidRPr="00613304">
        <w:rPr>
          <w:lang w:val="en-GB"/>
        </w:rPr>
        <w:t xml:space="preserve"> they </w:t>
      </w:r>
      <w:r w:rsidR="00637F02" w:rsidRPr="00613304">
        <w:rPr>
          <w:lang w:val="en-GB"/>
        </w:rPr>
        <w:t>could</w:t>
      </w:r>
      <w:r w:rsidR="00995C6B" w:rsidRPr="00613304">
        <w:rPr>
          <w:lang w:val="en-GB"/>
        </w:rPr>
        <w:t xml:space="preserve"> </w:t>
      </w:r>
      <w:r w:rsidR="006B0C4C" w:rsidRPr="00613304">
        <w:rPr>
          <w:lang w:val="en-GB"/>
        </w:rPr>
        <w:t xml:space="preserve">apply </w:t>
      </w:r>
      <w:r w:rsidR="002A595E">
        <w:rPr>
          <w:lang w:val="en-GB"/>
        </w:rPr>
        <w:t>specific</w:t>
      </w:r>
      <w:r w:rsidR="006B0C4C" w:rsidRPr="00613304">
        <w:rPr>
          <w:lang w:val="en-GB"/>
        </w:rPr>
        <w:t xml:space="preserve"> language knowledge in areas where the two languages do not correspond.</w:t>
      </w:r>
      <w:r w:rsidR="00C84CA6" w:rsidRPr="00613304">
        <w:rPr>
          <w:lang w:val="en-GB"/>
        </w:rPr>
        <w:t xml:space="preserve"> As an example</w:t>
      </w:r>
      <w:r w:rsidR="00637F02" w:rsidRPr="00613304">
        <w:rPr>
          <w:lang w:val="en-GB"/>
        </w:rPr>
        <w:t>,</w:t>
      </w:r>
      <w:r w:rsidR="00C84CA6" w:rsidRPr="00613304">
        <w:rPr>
          <w:lang w:val="en-GB"/>
        </w:rPr>
        <w:t xml:space="preserve"> Ringbom </w:t>
      </w:r>
      <w:r w:rsidR="00637F02" w:rsidRPr="00613304">
        <w:rPr>
          <w:lang w:val="en-GB"/>
        </w:rPr>
        <w:t>(200</w:t>
      </w:r>
      <w:r w:rsidR="00B6106F" w:rsidRPr="00613304">
        <w:rPr>
          <w:lang w:val="en-GB"/>
        </w:rPr>
        <w:t>9</w:t>
      </w:r>
      <w:r w:rsidR="00637F02" w:rsidRPr="00613304">
        <w:rPr>
          <w:lang w:val="en-GB"/>
        </w:rPr>
        <w:t xml:space="preserve">) </w:t>
      </w:r>
      <w:r w:rsidR="00C84CA6" w:rsidRPr="00613304">
        <w:rPr>
          <w:lang w:val="en-GB"/>
        </w:rPr>
        <w:t xml:space="preserve">uses Scandinavian languages. </w:t>
      </w:r>
      <w:r w:rsidR="00A9484A" w:rsidRPr="00613304">
        <w:rPr>
          <w:lang w:val="en-GB"/>
        </w:rPr>
        <w:t xml:space="preserve"> </w:t>
      </w:r>
      <w:r w:rsidR="00C84CA6" w:rsidRPr="00613304">
        <w:rPr>
          <w:lang w:val="en-GB"/>
        </w:rPr>
        <w:t>While</w:t>
      </w:r>
      <w:r w:rsidR="00637F02" w:rsidRPr="00613304">
        <w:rPr>
          <w:lang w:val="en-GB"/>
        </w:rPr>
        <w:t xml:space="preserve"> emphasizing</w:t>
      </w:r>
      <w:r w:rsidR="00C84CA6" w:rsidRPr="00613304">
        <w:rPr>
          <w:lang w:val="en-GB"/>
        </w:rPr>
        <w:t xml:space="preserve"> the existence of similar linguistic items, it is necessary to concentrate on differences in their pronunciation.</w:t>
      </w:r>
      <w:r w:rsidR="00995C6B" w:rsidRPr="00613304">
        <w:rPr>
          <w:lang w:val="en-GB"/>
        </w:rPr>
        <w:t xml:space="preserve"> </w:t>
      </w:r>
      <w:r w:rsidR="00637F02" w:rsidRPr="00613304">
        <w:rPr>
          <w:lang w:val="en-GB"/>
        </w:rPr>
        <w:t>(Ringbom, 200</w:t>
      </w:r>
      <w:r w:rsidR="00B6106F" w:rsidRPr="00613304">
        <w:rPr>
          <w:lang w:val="en-GB"/>
        </w:rPr>
        <w:t>9</w:t>
      </w:r>
      <w:r w:rsidR="00637F02" w:rsidRPr="00613304">
        <w:rPr>
          <w:lang w:val="en-GB"/>
        </w:rPr>
        <w:t xml:space="preserve">, p.115) </w:t>
      </w:r>
      <w:r w:rsidR="005D763F" w:rsidRPr="00613304">
        <w:rPr>
          <w:lang w:val="en-GB"/>
        </w:rPr>
        <w:t>Similarly, Mayer (2008</w:t>
      </w:r>
      <w:r w:rsidR="006B0C4C" w:rsidRPr="00613304">
        <w:rPr>
          <w:lang w:val="en-GB"/>
        </w:rPr>
        <w:t xml:space="preserve">) </w:t>
      </w:r>
      <w:r w:rsidR="005D763F" w:rsidRPr="00613304">
        <w:rPr>
          <w:lang w:val="en-GB"/>
        </w:rPr>
        <w:t>states that while short language distance may be highly beneficial, in many cases</w:t>
      </w:r>
      <w:r w:rsidR="002A595E">
        <w:rPr>
          <w:lang w:val="en-GB"/>
        </w:rPr>
        <w:t>,</w:t>
      </w:r>
      <w:r w:rsidR="005D763F" w:rsidRPr="00613304">
        <w:rPr>
          <w:lang w:val="en-GB"/>
        </w:rPr>
        <w:t xml:space="preserve"> these small differences can confuse students and cause errors. Spanish students of English benefit from sharing</w:t>
      </w:r>
      <w:r w:rsidR="00DF49EE" w:rsidRPr="00613304">
        <w:rPr>
          <w:lang w:val="en-GB"/>
        </w:rPr>
        <w:t xml:space="preserve"> the same script</w:t>
      </w:r>
      <w:r w:rsidR="002A595E" w:rsidRPr="002A595E">
        <w:rPr>
          <w:lang w:val="en-GB"/>
        </w:rPr>
        <w:t>;</w:t>
      </w:r>
      <w:r w:rsidR="00DF49EE" w:rsidRPr="00613304">
        <w:rPr>
          <w:lang w:val="en-GB"/>
        </w:rPr>
        <w:t xml:space="preserve"> </w:t>
      </w:r>
      <w:r w:rsidR="006B0C4C" w:rsidRPr="00613304">
        <w:rPr>
          <w:lang w:val="en-GB"/>
        </w:rPr>
        <w:t xml:space="preserve">however, </w:t>
      </w:r>
      <w:r w:rsidR="00DF49EE" w:rsidRPr="00613304">
        <w:rPr>
          <w:lang w:val="en-GB"/>
        </w:rPr>
        <w:t xml:space="preserve">they tend to have </w:t>
      </w:r>
      <w:r w:rsidR="002A595E">
        <w:rPr>
          <w:lang w:val="en-GB"/>
        </w:rPr>
        <w:t>more significant</w:t>
      </w:r>
      <w:r w:rsidR="00DF49EE" w:rsidRPr="00613304">
        <w:rPr>
          <w:lang w:val="en-GB"/>
        </w:rPr>
        <w:t xml:space="preserve"> problems with spelling </w:t>
      </w:r>
      <w:r w:rsidR="006B0C4C" w:rsidRPr="00613304">
        <w:rPr>
          <w:lang w:val="en-GB"/>
        </w:rPr>
        <w:t xml:space="preserve">than </w:t>
      </w:r>
      <w:r w:rsidR="00DF49EE" w:rsidRPr="00613304">
        <w:rPr>
          <w:lang w:val="en-GB"/>
        </w:rPr>
        <w:t>Japanese</w:t>
      </w:r>
      <w:r w:rsidR="006B0C4C" w:rsidRPr="00613304">
        <w:rPr>
          <w:lang w:val="en-GB"/>
        </w:rPr>
        <w:t xml:space="preserve"> learners of English</w:t>
      </w:r>
      <w:r w:rsidR="00DF49EE" w:rsidRPr="00613304">
        <w:rPr>
          <w:lang w:val="en-GB"/>
        </w:rPr>
        <w:t>.</w:t>
      </w:r>
      <w:r w:rsidR="00C84CA6" w:rsidRPr="00613304">
        <w:rPr>
          <w:lang w:val="en-GB"/>
        </w:rPr>
        <w:t xml:space="preserve"> </w:t>
      </w:r>
      <w:r w:rsidR="006B0C4C" w:rsidRPr="00613304">
        <w:rPr>
          <w:lang w:val="en-GB"/>
        </w:rPr>
        <w:t>(Mayer, 2008, p.153)</w:t>
      </w:r>
    </w:p>
    <w:p w14:paraId="1591339A" w14:textId="0CE88CBB" w:rsidR="000426FA" w:rsidRPr="00613304" w:rsidRDefault="00DF49EE" w:rsidP="003D390D">
      <w:pPr>
        <w:rPr>
          <w:lang w:val="en-GB"/>
        </w:rPr>
      </w:pPr>
      <w:r w:rsidRPr="00613304">
        <w:rPr>
          <w:lang w:val="en-GB"/>
        </w:rPr>
        <w:t>Ringbom</w:t>
      </w:r>
      <w:r w:rsidR="00C0520E" w:rsidRPr="00613304">
        <w:rPr>
          <w:lang w:val="en-GB"/>
        </w:rPr>
        <w:t xml:space="preserve"> </w:t>
      </w:r>
      <w:r w:rsidR="006B0C4C" w:rsidRPr="00613304">
        <w:rPr>
          <w:lang w:val="en-GB"/>
        </w:rPr>
        <w:t>(200</w:t>
      </w:r>
      <w:r w:rsidR="00B6106F" w:rsidRPr="00613304">
        <w:rPr>
          <w:lang w:val="en-GB"/>
        </w:rPr>
        <w:t>9</w:t>
      </w:r>
      <w:r w:rsidR="006B0C4C" w:rsidRPr="00613304">
        <w:rPr>
          <w:lang w:val="en-GB"/>
        </w:rPr>
        <w:t xml:space="preserve">) </w:t>
      </w:r>
      <w:r w:rsidR="00ED6536" w:rsidRPr="00613304">
        <w:rPr>
          <w:lang w:val="en-GB"/>
        </w:rPr>
        <w:t xml:space="preserve">also </w:t>
      </w:r>
      <w:r w:rsidR="00C0520E" w:rsidRPr="00613304">
        <w:rPr>
          <w:lang w:val="en-GB"/>
        </w:rPr>
        <w:t xml:space="preserve">recommends </w:t>
      </w:r>
      <w:r w:rsidR="00ED6536" w:rsidRPr="00613304">
        <w:rPr>
          <w:lang w:val="en-GB"/>
        </w:rPr>
        <w:t xml:space="preserve">emphasizing the cross-language </w:t>
      </w:r>
      <w:r w:rsidR="00C0520E" w:rsidRPr="00613304">
        <w:rPr>
          <w:lang w:val="en-GB"/>
        </w:rPr>
        <w:t xml:space="preserve">similarities at the beginning of the learning process as much as possible as it is certainly comforting </w:t>
      </w:r>
      <w:r w:rsidR="00101AA6">
        <w:rPr>
          <w:lang w:val="en-GB"/>
        </w:rPr>
        <w:t>for</w:t>
      </w:r>
      <w:r w:rsidR="00C0520E" w:rsidRPr="00613304">
        <w:rPr>
          <w:lang w:val="en-GB"/>
        </w:rPr>
        <w:t xml:space="preserve"> learners to </w:t>
      </w:r>
      <w:r w:rsidR="00ED6536" w:rsidRPr="00613304">
        <w:rPr>
          <w:lang w:val="en-GB"/>
        </w:rPr>
        <w:t>discover</w:t>
      </w:r>
      <w:r w:rsidR="00C0520E" w:rsidRPr="00613304">
        <w:rPr>
          <w:lang w:val="en-GB"/>
        </w:rPr>
        <w:t xml:space="preserve"> information that already corresponds with their actual knowledge.</w:t>
      </w:r>
      <w:r w:rsidR="00E5075D" w:rsidRPr="00613304">
        <w:rPr>
          <w:lang w:val="en-GB"/>
        </w:rPr>
        <w:t xml:space="preserve"> </w:t>
      </w:r>
      <w:r w:rsidR="00ED6536" w:rsidRPr="00613304">
        <w:rPr>
          <w:lang w:val="en-GB"/>
        </w:rPr>
        <w:t xml:space="preserve">He adds that acknowledging </w:t>
      </w:r>
      <w:r w:rsidR="00101AA6">
        <w:rPr>
          <w:lang w:val="en-GB"/>
        </w:rPr>
        <w:t xml:space="preserve">the </w:t>
      </w:r>
      <w:r w:rsidR="00ED6536" w:rsidRPr="00613304">
        <w:rPr>
          <w:lang w:val="en-GB"/>
        </w:rPr>
        <w:t xml:space="preserve">cross-language similarities may be especially useful for learners who need to use language for comprehension rather than for production. </w:t>
      </w:r>
      <w:r w:rsidRPr="00613304">
        <w:rPr>
          <w:lang w:val="en-GB"/>
        </w:rPr>
        <w:t>(Ringbom</w:t>
      </w:r>
      <w:r w:rsidR="00ED6536" w:rsidRPr="00613304">
        <w:rPr>
          <w:lang w:val="en-GB"/>
        </w:rPr>
        <w:t>, 200</w:t>
      </w:r>
      <w:r w:rsidR="00B6106F" w:rsidRPr="00613304">
        <w:rPr>
          <w:lang w:val="en-GB"/>
        </w:rPr>
        <w:t>9</w:t>
      </w:r>
      <w:r w:rsidR="00ED6536" w:rsidRPr="00613304">
        <w:rPr>
          <w:lang w:val="en-GB"/>
        </w:rPr>
        <w:t>,</w:t>
      </w:r>
      <w:r w:rsidRPr="00613304">
        <w:rPr>
          <w:lang w:val="en-GB"/>
        </w:rPr>
        <w:t xml:space="preserve"> p.114) </w:t>
      </w:r>
      <w:r w:rsidR="00E5075D" w:rsidRPr="00613304">
        <w:rPr>
          <w:lang w:val="en-GB"/>
        </w:rPr>
        <w:t xml:space="preserve">In conclusion, </w:t>
      </w:r>
      <w:r w:rsidR="003D390D" w:rsidRPr="00613304">
        <w:rPr>
          <w:lang w:val="en-GB"/>
        </w:rPr>
        <w:t>although</w:t>
      </w:r>
      <w:r w:rsidR="00E5075D" w:rsidRPr="00613304">
        <w:rPr>
          <w:lang w:val="en-GB"/>
        </w:rPr>
        <w:t xml:space="preserve"> not many general statements can be formed, </w:t>
      </w:r>
      <w:r w:rsidR="003D390D" w:rsidRPr="00613304">
        <w:rPr>
          <w:lang w:val="en-GB"/>
        </w:rPr>
        <w:t xml:space="preserve">the fact that </w:t>
      </w:r>
      <w:r w:rsidR="00E5075D" w:rsidRPr="00613304">
        <w:rPr>
          <w:lang w:val="en-GB"/>
        </w:rPr>
        <w:t>teachers of foreign languages m</w:t>
      </w:r>
      <w:r w:rsidR="00ED6536" w:rsidRPr="00613304">
        <w:rPr>
          <w:lang w:val="en-GB"/>
        </w:rPr>
        <w:t>ay</w:t>
      </w:r>
      <w:r w:rsidR="00791C86" w:rsidRPr="00613304">
        <w:rPr>
          <w:lang w:val="en-GB"/>
        </w:rPr>
        <w:t xml:space="preserve"> </w:t>
      </w:r>
      <w:r w:rsidR="00E5075D" w:rsidRPr="00613304">
        <w:rPr>
          <w:lang w:val="en-GB"/>
        </w:rPr>
        <w:t xml:space="preserve">find </w:t>
      </w:r>
      <w:r w:rsidR="003D390D" w:rsidRPr="00613304">
        <w:rPr>
          <w:lang w:val="en-GB"/>
        </w:rPr>
        <w:t>certain usage of similarities between the mother language and the target language remains.</w:t>
      </w:r>
    </w:p>
    <w:p w14:paraId="22AC95D0" w14:textId="651ED804" w:rsidR="00C723FA" w:rsidRPr="00613304" w:rsidRDefault="00C723FA" w:rsidP="00C723FA">
      <w:pPr>
        <w:pStyle w:val="BC3"/>
        <w:rPr>
          <w:lang w:val="en-GB"/>
        </w:rPr>
      </w:pPr>
      <w:bookmarkStart w:id="30" w:name="_Toc76111588"/>
      <w:r w:rsidRPr="00613304">
        <w:rPr>
          <w:lang w:val="en-GB"/>
        </w:rPr>
        <w:t>Cross</w:t>
      </w:r>
      <w:r w:rsidR="00724829">
        <w:rPr>
          <w:lang w:val="en-GB"/>
        </w:rPr>
        <w:t>-</w:t>
      </w:r>
      <w:r w:rsidRPr="00613304">
        <w:rPr>
          <w:lang w:val="en-GB"/>
        </w:rPr>
        <w:t>linguistic similarities between Czech and English</w:t>
      </w:r>
      <w:bookmarkEnd w:id="30"/>
    </w:p>
    <w:p w14:paraId="29D86DD2" w14:textId="4E48EE9D" w:rsidR="00247C74" w:rsidRPr="00613304" w:rsidRDefault="003D390D" w:rsidP="00911CC6">
      <w:pPr>
        <w:rPr>
          <w:lang w:val="en-GB"/>
        </w:rPr>
      </w:pPr>
      <w:r w:rsidRPr="00613304">
        <w:rPr>
          <w:lang w:val="en-GB"/>
        </w:rPr>
        <w:t>As it was mentioned in chapter 2 and chapter 3, the English and the Czech language differ in terms of morphology and word-formation as well as in terms of phonology and spelling.</w:t>
      </w:r>
      <w:r w:rsidR="00602FDD" w:rsidRPr="00613304">
        <w:rPr>
          <w:lang w:val="en-GB"/>
        </w:rPr>
        <w:t xml:space="preserve"> Nevertheless, both languages include countless words with the same etymological origin as well as corresponding structures of many phrases and idioms. </w:t>
      </w:r>
      <w:r w:rsidR="001768B3" w:rsidRPr="00613304">
        <w:rPr>
          <w:lang w:val="en-GB"/>
        </w:rPr>
        <w:t>(Šamalová, 20</w:t>
      </w:r>
      <w:r w:rsidR="00B6106F" w:rsidRPr="00613304">
        <w:rPr>
          <w:lang w:val="en-GB"/>
        </w:rPr>
        <w:t>14</w:t>
      </w:r>
      <w:r w:rsidR="001768B3" w:rsidRPr="00613304">
        <w:rPr>
          <w:lang w:val="en-GB"/>
        </w:rPr>
        <w:t xml:space="preserve">, p.4) Undoubtedly, </w:t>
      </w:r>
      <w:r w:rsidR="00101AA6">
        <w:rPr>
          <w:lang w:val="en-GB"/>
        </w:rPr>
        <w:t xml:space="preserve">the </w:t>
      </w:r>
      <w:r w:rsidR="001768B3" w:rsidRPr="00613304">
        <w:rPr>
          <w:lang w:val="en-GB"/>
        </w:rPr>
        <w:t>borrowing of</w:t>
      </w:r>
      <w:r w:rsidR="00724829">
        <w:rPr>
          <w:lang w:val="en-GB"/>
        </w:rPr>
        <w:t xml:space="preserve"> </w:t>
      </w:r>
      <w:r w:rsidR="001768B3" w:rsidRPr="00613304">
        <w:rPr>
          <w:lang w:val="en-GB"/>
        </w:rPr>
        <w:t>lexical unit</w:t>
      </w:r>
      <w:r w:rsidR="00101AA6">
        <w:rPr>
          <w:lang w:val="en-GB"/>
        </w:rPr>
        <w:t>s</w:t>
      </w:r>
      <w:r w:rsidR="001768B3" w:rsidRPr="00613304">
        <w:rPr>
          <w:lang w:val="en-GB"/>
        </w:rPr>
        <w:t xml:space="preserve"> also plays </w:t>
      </w:r>
      <w:r w:rsidR="00724829">
        <w:rPr>
          <w:lang w:val="en-GB"/>
        </w:rPr>
        <w:t xml:space="preserve">an </w:t>
      </w:r>
      <w:r w:rsidR="001768B3" w:rsidRPr="00613304">
        <w:rPr>
          <w:lang w:val="en-GB"/>
        </w:rPr>
        <w:t xml:space="preserve">important role as English loanwords are </w:t>
      </w:r>
      <w:r w:rsidR="00724829">
        <w:rPr>
          <w:lang w:val="en-GB"/>
        </w:rPr>
        <w:t>ubiquitous nowaday</w:t>
      </w:r>
      <w:r w:rsidR="001768B3" w:rsidRPr="00613304">
        <w:rPr>
          <w:lang w:val="en-GB"/>
        </w:rPr>
        <w:t>s.</w:t>
      </w:r>
    </w:p>
    <w:p w14:paraId="0D9AC6AB" w14:textId="4E163FF5" w:rsidR="00C723FA" w:rsidRPr="00613304" w:rsidRDefault="00C723FA" w:rsidP="00C723FA">
      <w:pPr>
        <w:pStyle w:val="BC2"/>
        <w:rPr>
          <w:lang w:val="en-GB"/>
        </w:rPr>
      </w:pPr>
      <w:bookmarkStart w:id="31" w:name="_Toc76111589"/>
      <w:r w:rsidRPr="00613304">
        <w:rPr>
          <w:lang w:val="en-GB"/>
        </w:rPr>
        <w:t>Language transfe</w:t>
      </w:r>
      <w:r w:rsidR="008B4A79">
        <w:rPr>
          <w:lang w:val="en-GB"/>
        </w:rPr>
        <w:t>r</w:t>
      </w:r>
      <w:bookmarkEnd w:id="31"/>
    </w:p>
    <w:p w14:paraId="0621F438" w14:textId="7580563C" w:rsidR="0032410F" w:rsidRPr="00613304" w:rsidRDefault="00421E02" w:rsidP="00421E02">
      <w:pPr>
        <w:rPr>
          <w:lang w:val="en-GB"/>
        </w:rPr>
      </w:pPr>
      <w:r w:rsidRPr="00613304">
        <w:rPr>
          <w:lang w:val="en-GB"/>
        </w:rPr>
        <w:t>Ringbom (200</w:t>
      </w:r>
      <w:r w:rsidR="005C0D13" w:rsidRPr="00613304">
        <w:rPr>
          <w:lang w:val="en-GB"/>
        </w:rPr>
        <w:t>9</w:t>
      </w:r>
      <w:r w:rsidRPr="00613304">
        <w:rPr>
          <w:lang w:val="en-GB"/>
        </w:rPr>
        <w:t>) states that a</w:t>
      </w:r>
      <w:r w:rsidR="0032410F" w:rsidRPr="00613304">
        <w:rPr>
          <w:lang w:val="en-GB"/>
        </w:rPr>
        <w:t>ny previous language knowledge can strongly influence language learning</w:t>
      </w:r>
      <w:r w:rsidRPr="00613304">
        <w:rPr>
          <w:lang w:val="en-GB"/>
        </w:rPr>
        <w:t xml:space="preserve"> and that</w:t>
      </w:r>
      <w:r w:rsidR="0032410F" w:rsidRPr="00613304">
        <w:rPr>
          <w:lang w:val="en-GB"/>
        </w:rPr>
        <w:t xml:space="preserve"> </w:t>
      </w:r>
      <w:r w:rsidRPr="00613304">
        <w:rPr>
          <w:lang w:val="en-GB"/>
        </w:rPr>
        <w:t>g</w:t>
      </w:r>
      <w:r w:rsidR="0032410F" w:rsidRPr="00613304">
        <w:rPr>
          <w:lang w:val="en-GB"/>
        </w:rPr>
        <w:t xml:space="preserve">enerally, it is a tendency of second language learners to </w:t>
      </w:r>
      <w:r w:rsidRPr="00613304">
        <w:rPr>
          <w:lang w:val="en-GB"/>
        </w:rPr>
        <w:t>search for</w:t>
      </w:r>
      <w:r w:rsidR="0032410F" w:rsidRPr="00613304">
        <w:rPr>
          <w:lang w:val="en-GB"/>
        </w:rPr>
        <w:t xml:space="preserve"> similarities between the target language and their mother tongue or any other linguistic knowledge they already </w:t>
      </w:r>
      <w:r w:rsidR="009E009C" w:rsidRPr="00613304">
        <w:rPr>
          <w:lang w:val="en-GB"/>
        </w:rPr>
        <w:t>acquired</w:t>
      </w:r>
      <w:r w:rsidR="0032410F" w:rsidRPr="00613304">
        <w:rPr>
          <w:lang w:val="en-GB"/>
        </w:rPr>
        <w:t>.</w:t>
      </w:r>
      <w:r w:rsidR="00C723FA" w:rsidRPr="00613304">
        <w:rPr>
          <w:lang w:val="en-GB"/>
        </w:rPr>
        <w:t xml:space="preserve"> </w:t>
      </w:r>
      <w:r w:rsidR="009E009C" w:rsidRPr="00613304">
        <w:rPr>
          <w:lang w:val="en-GB"/>
        </w:rPr>
        <w:t>This fact is resulting in</w:t>
      </w:r>
      <w:r w:rsidR="00C723FA" w:rsidRPr="00613304">
        <w:rPr>
          <w:lang w:val="en-GB"/>
        </w:rPr>
        <w:t xml:space="preserve"> </w:t>
      </w:r>
      <w:r w:rsidR="00724829">
        <w:rPr>
          <w:lang w:val="en-GB"/>
        </w:rPr>
        <w:t xml:space="preserve">a </w:t>
      </w:r>
      <w:r w:rsidR="00C723FA" w:rsidRPr="00613304">
        <w:rPr>
          <w:lang w:val="en-GB"/>
        </w:rPr>
        <w:t>phenomenon called</w:t>
      </w:r>
      <w:r w:rsidR="00101AA6">
        <w:rPr>
          <w:lang w:val="en-GB"/>
        </w:rPr>
        <w:t xml:space="preserve"> </w:t>
      </w:r>
      <w:r w:rsidR="00C723FA" w:rsidRPr="00613304">
        <w:rPr>
          <w:lang w:val="en-GB"/>
        </w:rPr>
        <w:t xml:space="preserve">language transfer. </w:t>
      </w:r>
      <w:r w:rsidRPr="00613304">
        <w:rPr>
          <w:lang w:val="en-GB"/>
        </w:rPr>
        <w:t>(Ringbom,</w:t>
      </w:r>
      <w:r w:rsidR="005C0D13" w:rsidRPr="00613304">
        <w:rPr>
          <w:lang w:val="en-GB"/>
        </w:rPr>
        <w:t xml:space="preserve"> 2009,</w:t>
      </w:r>
      <w:r w:rsidRPr="00613304">
        <w:rPr>
          <w:lang w:val="en-GB"/>
        </w:rPr>
        <w:t xml:space="preserve"> p.106)</w:t>
      </w:r>
      <w:r w:rsidRPr="00613304">
        <w:rPr>
          <w:color w:val="538135" w:themeColor="accent6" w:themeShade="BF"/>
          <w:lang w:val="en-GB"/>
        </w:rPr>
        <w:t xml:space="preserve"> </w:t>
      </w:r>
      <w:r w:rsidR="00C723FA" w:rsidRPr="00613304">
        <w:rPr>
          <w:lang w:val="en-GB"/>
        </w:rPr>
        <w:t>Odlin (</w:t>
      </w:r>
      <w:r w:rsidR="00231019">
        <w:rPr>
          <w:lang w:val="en-GB"/>
        </w:rPr>
        <w:t>2012</w:t>
      </w:r>
      <w:r w:rsidR="00C723FA" w:rsidRPr="00613304">
        <w:rPr>
          <w:lang w:val="en-GB"/>
        </w:rPr>
        <w:t xml:space="preserve">) defines </w:t>
      </w:r>
      <w:r w:rsidR="00101AA6">
        <w:rPr>
          <w:lang w:val="en-GB"/>
        </w:rPr>
        <w:t xml:space="preserve">the </w:t>
      </w:r>
      <w:r w:rsidR="00C723FA" w:rsidRPr="00613304">
        <w:rPr>
          <w:lang w:val="en-GB"/>
        </w:rPr>
        <w:t>language transfer as “</w:t>
      </w:r>
      <w:r w:rsidR="00C723FA" w:rsidRPr="00D95195">
        <w:rPr>
          <w:i/>
          <w:iCs/>
          <w:lang w:val="en-GB"/>
        </w:rPr>
        <w:t xml:space="preserve">the </w:t>
      </w:r>
      <w:r w:rsidRPr="00D95195">
        <w:rPr>
          <w:i/>
          <w:iCs/>
          <w:lang w:val="en-GB"/>
        </w:rPr>
        <w:t>i</w:t>
      </w:r>
      <w:r w:rsidR="00C723FA" w:rsidRPr="00D95195">
        <w:rPr>
          <w:i/>
          <w:iCs/>
          <w:lang w:val="en-GB"/>
        </w:rPr>
        <w:t xml:space="preserve">nfluence resulting from similarities and differences between the target language that has been previously </w:t>
      </w:r>
      <w:r w:rsidR="00C723FA" w:rsidRPr="00D95195">
        <w:rPr>
          <w:i/>
          <w:iCs/>
          <w:lang w:val="en-GB"/>
        </w:rPr>
        <w:lastRenderedPageBreak/>
        <w:t>acquired</w:t>
      </w:r>
      <w:r w:rsidR="00C723FA" w:rsidRPr="00613304">
        <w:rPr>
          <w:lang w:val="en-GB"/>
        </w:rPr>
        <w:t xml:space="preserve">.” </w:t>
      </w:r>
      <w:r w:rsidRPr="00613304">
        <w:rPr>
          <w:lang w:val="en-GB"/>
        </w:rPr>
        <w:t xml:space="preserve">(Odlin, </w:t>
      </w:r>
      <w:r w:rsidR="00231019">
        <w:rPr>
          <w:lang w:val="en-GB"/>
        </w:rPr>
        <w:t>2012</w:t>
      </w:r>
      <w:r w:rsidRPr="00613304">
        <w:rPr>
          <w:lang w:val="en-GB"/>
        </w:rPr>
        <w:t xml:space="preserve">, p.27) </w:t>
      </w:r>
      <w:r w:rsidR="00C723FA" w:rsidRPr="00613304">
        <w:rPr>
          <w:lang w:val="en-GB"/>
        </w:rPr>
        <w:t>A</w:t>
      </w:r>
      <w:r w:rsidRPr="00613304">
        <w:rPr>
          <w:lang w:val="en-GB"/>
        </w:rPr>
        <w:t>ra</w:t>
      </w:r>
      <w:r w:rsidR="00101AA6">
        <w:rPr>
          <w:lang w:val="en-GB"/>
        </w:rPr>
        <w:t>b</w:t>
      </w:r>
      <w:r w:rsidR="00C723FA" w:rsidRPr="00613304">
        <w:rPr>
          <w:lang w:val="en-GB"/>
        </w:rPr>
        <w:t>ski (2006) explains that</w:t>
      </w:r>
      <w:r w:rsidR="00101AA6">
        <w:rPr>
          <w:lang w:val="en-GB"/>
        </w:rPr>
        <w:t xml:space="preserve"> the</w:t>
      </w:r>
      <w:r w:rsidR="00C723FA" w:rsidRPr="00613304">
        <w:rPr>
          <w:lang w:val="en-GB"/>
        </w:rPr>
        <w:t xml:space="preserve"> </w:t>
      </w:r>
      <w:r w:rsidR="00DD129A" w:rsidRPr="00613304">
        <w:rPr>
          <w:lang w:val="en-GB"/>
        </w:rPr>
        <w:t xml:space="preserve">transfer </w:t>
      </w:r>
      <w:r w:rsidR="009E009C" w:rsidRPr="00613304">
        <w:rPr>
          <w:lang w:val="en-GB"/>
        </w:rPr>
        <w:t>is a</w:t>
      </w:r>
      <w:r w:rsidR="00DD129A" w:rsidRPr="00613304">
        <w:rPr>
          <w:lang w:val="en-GB"/>
        </w:rPr>
        <w:t xml:space="preserve"> process</w:t>
      </w:r>
      <w:r w:rsidR="009E009C" w:rsidRPr="00613304">
        <w:rPr>
          <w:lang w:val="en-GB"/>
        </w:rPr>
        <w:t xml:space="preserve"> during which</w:t>
      </w:r>
      <w:r w:rsidR="00DD129A" w:rsidRPr="00613304">
        <w:rPr>
          <w:lang w:val="en-GB"/>
        </w:rPr>
        <w:t xml:space="preserve"> learners of the foreign language </w:t>
      </w:r>
      <w:r w:rsidR="009E009C" w:rsidRPr="00613304">
        <w:rPr>
          <w:lang w:val="en-GB"/>
        </w:rPr>
        <w:t>use</w:t>
      </w:r>
      <w:r w:rsidR="00DD129A" w:rsidRPr="00613304">
        <w:rPr>
          <w:lang w:val="en-GB"/>
        </w:rPr>
        <w:t xml:space="preserve"> their knowledge </w:t>
      </w:r>
      <w:r w:rsidR="009E009C" w:rsidRPr="00613304">
        <w:rPr>
          <w:lang w:val="en-GB"/>
        </w:rPr>
        <w:t>concerning</w:t>
      </w:r>
      <w:r w:rsidR="00DD129A" w:rsidRPr="00613304">
        <w:rPr>
          <w:lang w:val="en-GB"/>
        </w:rPr>
        <w:t xml:space="preserve"> their first language (or </w:t>
      </w:r>
      <w:r w:rsidR="00724829">
        <w:rPr>
          <w:lang w:val="en-GB"/>
        </w:rPr>
        <w:t>an</w:t>
      </w:r>
      <w:r w:rsidR="00DD129A" w:rsidRPr="00613304">
        <w:rPr>
          <w:lang w:val="en-GB"/>
        </w:rPr>
        <w:t xml:space="preserve">other language they know) and apply them in foreign language learning and their performance.  </w:t>
      </w:r>
      <w:r w:rsidR="009E009C" w:rsidRPr="00613304">
        <w:rPr>
          <w:lang w:val="en-GB"/>
        </w:rPr>
        <w:t>(Ara</w:t>
      </w:r>
      <w:r w:rsidR="00101AA6">
        <w:rPr>
          <w:lang w:val="en-GB"/>
        </w:rPr>
        <w:t>b</w:t>
      </w:r>
      <w:r w:rsidR="009E009C" w:rsidRPr="00613304">
        <w:rPr>
          <w:lang w:val="en-GB"/>
        </w:rPr>
        <w:t>ski, 2006, p.12-13) As it happens unconsciously</w:t>
      </w:r>
      <w:r w:rsidR="00724829">
        <w:rPr>
          <w:lang w:val="en-GB"/>
        </w:rPr>
        <w:t>,</w:t>
      </w:r>
      <w:r w:rsidR="009E009C" w:rsidRPr="00613304">
        <w:rPr>
          <w:lang w:val="en-GB"/>
        </w:rPr>
        <w:t xml:space="preserve"> t</w:t>
      </w:r>
      <w:r w:rsidR="00DD129A" w:rsidRPr="00613304">
        <w:rPr>
          <w:lang w:val="en-GB"/>
        </w:rPr>
        <w:t>he process is</w:t>
      </w:r>
      <w:r w:rsidR="009E009C" w:rsidRPr="00613304">
        <w:rPr>
          <w:lang w:val="en-GB"/>
        </w:rPr>
        <w:t xml:space="preserve"> considered automatic and uncontrolled. Its impact on the language learning process is </w:t>
      </w:r>
      <w:r w:rsidR="00A07F51" w:rsidRPr="00613304">
        <w:rPr>
          <w:lang w:val="en-GB"/>
        </w:rPr>
        <w:t>substantial</w:t>
      </w:r>
      <w:r w:rsidR="009E009C" w:rsidRPr="00613304">
        <w:rPr>
          <w:lang w:val="en-GB"/>
        </w:rPr>
        <w:t xml:space="preserve">. </w:t>
      </w:r>
      <w:r w:rsidR="00DD129A" w:rsidRPr="00613304">
        <w:rPr>
          <w:lang w:val="en-GB"/>
        </w:rPr>
        <w:t>Very often</w:t>
      </w:r>
      <w:r w:rsidR="00724829">
        <w:rPr>
          <w:lang w:val="en-GB"/>
        </w:rPr>
        <w:t>,</w:t>
      </w:r>
      <w:r w:rsidR="00DD129A" w:rsidRPr="00613304">
        <w:rPr>
          <w:lang w:val="en-GB"/>
        </w:rPr>
        <w:t xml:space="preserve"> the transfer may lead to errors because linguistic patterns or items in the target language and the first language do not correspond</w:t>
      </w:r>
      <w:r w:rsidR="00724829">
        <w:rPr>
          <w:lang w:val="en-GB"/>
        </w:rPr>
        <w:t>,</w:t>
      </w:r>
      <w:r w:rsidR="0042386A" w:rsidRPr="00613304">
        <w:rPr>
          <w:lang w:val="en-GB"/>
        </w:rPr>
        <w:t xml:space="preserve"> even though language learners </w:t>
      </w:r>
      <w:r w:rsidR="00C33E55" w:rsidRPr="00613304">
        <w:rPr>
          <w:lang w:val="en-GB"/>
        </w:rPr>
        <w:t>assume</w:t>
      </w:r>
      <w:r w:rsidR="0042386A" w:rsidRPr="00613304">
        <w:rPr>
          <w:lang w:val="en-GB"/>
        </w:rPr>
        <w:t xml:space="preserve"> they do.</w:t>
      </w:r>
      <w:r w:rsidR="00DD129A" w:rsidRPr="00613304">
        <w:rPr>
          <w:lang w:val="en-GB"/>
        </w:rPr>
        <w:t xml:space="preserve"> </w:t>
      </w:r>
      <w:r w:rsidR="00A94E1A" w:rsidRPr="00613304">
        <w:rPr>
          <w:lang w:val="en-GB"/>
        </w:rPr>
        <w:t xml:space="preserve">In </w:t>
      </w:r>
      <w:r w:rsidR="00A07F51" w:rsidRPr="00613304">
        <w:rPr>
          <w:lang w:val="en-GB"/>
        </w:rPr>
        <w:t xml:space="preserve">such a </w:t>
      </w:r>
      <w:r w:rsidR="00A94E1A" w:rsidRPr="00613304">
        <w:rPr>
          <w:lang w:val="en-GB"/>
        </w:rPr>
        <w:t>case</w:t>
      </w:r>
      <w:r w:rsidR="00724829">
        <w:rPr>
          <w:lang w:val="en-GB"/>
        </w:rPr>
        <w:t>,</w:t>
      </w:r>
      <w:r w:rsidR="00A94E1A" w:rsidRPr="00613304">
        <w:rPr>
          <w:lang w:val="en-GB"/>
        </w:rPr>
        <w:t xml:space="preserve"> the phenomenon is called </w:t>
      </w:r>
      <w:r w:rsidR="00101AA6">
        <w:rPr>
          <w:lang w:val="en-GB"/>
        </w:rPr>
        <w:t xml:space="preserve">the </w:t>
      </w:r>
      <w:r w:rsidR="00A94E1A" w:rsidRPr="00613304">
        <w:rPr>
          <w:lang w:val="en-GB"/>
        </w:rPr>
        <w:t xml:space="preserve">negative transfer or interference. </w:t>
      </w:r>
      <w:r w:rsidR="00DD129A" w:rsidRPr="00613304">
        <w:rPr>
          <w:lang w:val="en-GB"/>
        </w:rPr>
        <w:t>Nevertheless</w:t>
      </w:r>
      <w:r w:rsidR="0042386A" w:rsidRPr="00613304">
        <w:rPr>
          <w:lang w:val="en-GB"/>
        </w:rPr>
        <w:t>,</w:t>
      </w:r>
      <w:r w:rsidR="00DD129A" w:rsidRPr="00613304">
        <w:rPr>
          <w:lang w:val="en-GB"/>
        </w:rPr>
        <w:t xml:space="preserve"> in </w:t>
      </w:r>
      <w:r w:rsidR="00101AA6">
        <w:rPr>
          <w:lang w:val="en-GB"/>
        </w:rPr>
        <w:t>the</w:t>
      </w:r>
      <w:r w:rsidR="00A07F51" w:rsidRPr="00613304">
        <w:rPr>
          <w:lang w:val="en-GB"/>
        </w:rPr>
        <w:t xml:space="preserve"> </w:t>
      </w:r>
      <w:r w:rsidR="00DD129A" w:rsidRPr="00613304">
        <w:rPr>
          <w:lang w:val="en-GB"/>
        </w:rPr>
        <w:t xml:space="preserve">case two languages share certain similarities, the transfer can be beneficial </w:t>
      </w:r>
      <w:r w:rsidR="00A07F51" w:rsidRPr="00613304">
        <w:rPr>
          <w:lang w:val="en-GB"/>
        </w:rPr>
        <w:t>for</w:t>
      </w:r>
      <w:r w:rsidR="00DD129A" w:rsidRPr="00613304">
        <w:rPr>
          <w:lang w:val="en-GB"/>
        </w:rPr>
        <w:t xml:space="preserve"> foreign language learning and </w:t>
      </w:r>
      <w:r w:rsidR="00A07F51" w:rsidRPr="00613304">
        <w:rPr>
          <w:lang w:val="en-GB"/>
        </w:rPr>
        <w:t>may</w:t>
      </w:r>
      <w:r w:rsidR="00DD129A" w:rsidRPr="00613304">
        <w:rPr>
          <w:lang w:val="en-GB"/>
        </w:rPr>
        <w:t xml:space="preserve"> be strategically used to facilitate the learning process. </w:t>
      </w:r>
      <w:r w:rsidR="00A94E1A" w:rsidRPr="00613304">
        <w:rPr>
          <w:lang w:val="en-GB"/>
        </w:rPr>
        <w:t xml:space="preserve">In </w:t>
      </w:r>
      <w:r w:rsidRPr="00613304">
        <w:rPr>
          <w:lang w:val="en-GB"/>
        </w:rPr>
        <w:t>such a</w:t>
      </w:r>
      <w:r w:rsidR="00A94E1A" w:rsidRPr="00613304">
        <w:rPr>
          <w:lang w:val="en-GB"/>
        </w:rPr>
        <w:t xml:space="preserve"> case</w:t>
      </w:r>
      <w:r w:rsidR="00724829">
        <w:rPr>
          <w:lang w:val="en-GB"/>
        </w:rPr>
        <w:t>,</w:t>
      </w:r>
      <w:r w:rsidR="00A94E1A" w:rsidRPr="00613304">
        <w:rPr>
          <w:lang w:val="en-GB"/>
        </w:rPr>
        <w:t xml:space="preserve"> the transfer is</w:t>
      </w:r>
      <w:r w:rsidR="00A07F51" w:rsidRPr="00613304">
        <w:rPr>
          <w:lang w:val="en-GB"/>
        </w:rPr>
        <w:t xml:space="preserve"> considered</w:t>
      </w:r>
      <w:r w:rsidR="00A94E1A" w:rsidRPr="00613304">
        <w:rPr>
          <w:lang w:val="en-GB"/>
        </w:rPr>
        <w:t xml:space="preserve"> positive. </w:t>
      </w:r>
      <w:r w:rsidR="00DD129A" w:rsidRPr="00613304">
        <w:rPr>
          <w:lang w:val="en-GB"/>
        </w:rPr>
        <w:t>(Ara</w:t>
      </w:r>
      <w:r w:rsidR="00101AA6">
        <w:rPr>
          <w:lang w:val="en-GB"/>
        </w:rPr>
        <w:t>b</w:t>
      </w:r>
      <w:r w:rsidR="00DD129A" w:rsidRPr="00613304">
        <w:rPr>
          <w:lang w:val="en-GB"/>
        </w:rPr>
        <w:t>ski, 2006, p.12-13)</w:t>
      </w:r>
    </w:p>
    <w:p w14:paraId="4E071294" w14:textId="18727A64" w:rsidR="004632F9" w:rsidRPr="00613304" w:rsidRDefault="0042386A" w:rsidP="00BD32F0">
      <w:pPr>
        <w:rPr>
          <w:color w:val="4472C4" w:themeColor="accent1"/>
          <w:lang w:val="en-GB"/>
        </w:rPr>
      </w:pPr>
      <w:r w:rsidRPr="00613304">
        <w:rPr>
          <w:lang w:val="en-GB"/>
        </w:rPr>
        <w:t xml:space="preserve">The intensity of </w:t>
      </w:r>
      <w:r w:rsidR="00BD32F0" w:rsidRPr="00613304">
        <w:rPr>
          <w:lang w:val="en-GB"/>
        </w:rPr>
        <w:t xml:space="preserve">the </w:t>
      </w:r>
      <w:r w:rsidRPr="00613304">
        <w:rPr>
          <w:lang w:val="en-GB"/>
        </w:rPr>
        <w:t>language transfer</w:t>
      </w:r>
      <w:r w:rsidR="009B657C" w:rsidRPr="00613304">
        <w:rPr>
          <w:lang w:val="en-GB"/>
        </w:rPr>
        <w:t xml:space="preserve"> is </w:t>
      </w:r>
      <w:r w:rsidR="00BD32F0" w:rsidRPr="00613304">
        <w:rPr>
          <w:lang w:val="en-GB"/>
        </w:rPr>
        <w:t>significantly</w:t>
      </w:r>
      <w:r w:rsidR="009B657C" w:rsidRPr="00613304">
        <w:rPr>
          <w:lang w:val="en-GB"/>
        </w:rPr>
        <w:t xml:space="preserve"> </w:t>
      </w:r>
      <w:r w:rsidR="00A07F51" w:rsidRPr="00613304">
        <w:rPr>
          <w:lang w:val="en-GB"/>
        </w:rPr>
        <w:t>dependent</w:t>
      </w:r>
      <w:r w:rsidR="009B657C" w:rsidRPr="00613304">
        <w:rPr>
          <w:lang w:val="en-GB"/>
        </w:rPr>
        <w:t xml:space="preserve"> on the genetic distance of </w:t>
      </w:r>
      <w:r w:rsidR="006D1054" w:rsidRPr="00613304">
        <w:rPr>
          <w:lang w:val="en-GB"/>
        </w:rPr>
        <w:t xml:space="preserve">the target language and the mother language of the learners. </w:t>
      </w:r>
      <w:r w:rsidR="009B657C" w:rsidRPr="00613304">
        <w:rPr>
          <w:lang w:val="en-GB"/>
        </w:rPr>
        <w:t>The closer the languages</w:t>
      </w:r>
      <w:r w:rsidR="006D1054" w:rsidRPr="00613304">
        <w:rPr>
          <w:lang w:val="en-GB"/>
        </w:rPr>
        <w:t xml:space="preserve"> are</w:t>
      </w:r>
      <w:r w:rsidR="00724829">
        <w:rPr>
          <w:lang w:val="en-GB"/>
        </w:rPr>
        <w:t>,</w:t>
      </w:r>
      <w:r w:rsidR="009B657C" w:rsidRPr="00613304">
        <w:rPr>
          <w:lang w:val="en-GB"/>
        </w:rPr>
        <w:t xml:space="preserve"> the</w:t>
      </w:r>
      <w:r w:rsidR="006D1054" w:rsidRPr="00613304">
        <w:rPr>
          <w:lang w:val="en-GB"/>
        </w:rPr>
        <w:t xml:space="preserve"> more probable is the occurrence of the language transfer</w:t>
      </w:r>
      <w:r w:rsidR="009B657C" w:rsidRPr="00613304">
        <w:rPr>
          <w:lang w:val="en-GB"/>
        </w:rPr>
        <w:t xml:space="preserve">. </w:t>
      </w:r>
      <w:r w:rsidR="006D1054" w:rsidRPr="00613304">
        <w:rPr>
          <w:lang w:val="en-GB"/>
        </w:rPr>
        <w:t>(Abraski, 2006,</w:t>
      </w:r>
      <w:r w:rsidR="00101AA6">
        <w:rPr>
          <w:lang w:val="en-GB"/>
        </w:rPr>
        <w:t xml:space="preserve"> </w:t>
      </w:r>
      <w:r w:rsidR="006D1054" w:rsidRPr="00613304">
        <w:rPr>
          <w:lang w:val="en-GB"/>
        </w:rPr>
        <w:t>p.</w:t>
      </w:r>
      <w:r w:rsidR="00101AA6">
        <w:rPr>
          <w:lang w:val="en-GB"/>
        </w:rPr>
        <w:t>14</w:t>
      </w:r>
      <w:r w:rsidR="006D1054" w:rsidRPr="00613304">
        <w:rPr>
          <w:lang w:val="en-GB"/>
        </w:rPr>
        <w:t>)</w:t>
      </w:r>
      <w:r w:rsidR="001150C3">
        <w:rPr>
          <w:lang w:val="en-GB"/>
        </w:rPr>
        <w:t xml:space="preserve"> </w:t>
      </w:r>
      <w:r w:rsidR="009B657C" w:rsidRPr="00613304">
        <w:rPr>
          <w:lang w:val="en-GB"/>
        </w:rPr>
        <w:t>To demonstrate this fact</w:t>
      </w:r>
      <w:r w:rsidR="006D1054" w:rsidRPr="00613304">
        <w:rPr>
          <w:lang w:val="en-GB"/>
        </w:rPr>
        <w:t xml:space="preserve">, </w:t>
      </w:r>
      <w:r w:rsidR="009B657C" w:rsidRPr="00613304">
        <w:rPr>
          <w:lang w:val="en-GB"/>
        </w:rPr>
        <w:t xml:space="preserve">Abraski (2006) </w:t>
      </w:r>
      <w:r w:rsidR="006D1054" w:rsidRPr="00613304">
        <w:rPr>
          <w:lang w:val="en-GB"/>
        </w:rPr>
        <w:t xml:space="preserve">analysed </w:t>
      </w:r>
      <w:r w:rsidR="009B657C" w:rsidRPr="00613304">
        <w:rPr>
          <w:lang w:val="en-GB"/>
        </w:rPr>
        <w:t xml:space="preserve">Polish </w:t>
      </w:r>
      <w:r w:rsidR="006D1054" w:rsidRPr="00613304">
        <w:rPr>
          <w:lang w:val="en-GB"/>
        </w:rPr>
        <w:t>learners of Russian and Polish learners of English and compared the intensity of language transfer</w:t>
      </w:r>
      <w:r w:rsidR="009B657C" w:rsidRPr="00613304">
        <w:rPr>
          <w:lang w:val="en-GB"/>
        </w:rPr>
        <w:t>.</w:t>
      </w:r>
      <w:r w:rsidR="009B657C" w:rsidRPr="00613304">
        <w:rPr>
          <w:rStyle w:val="FootnoteReference"/>
          <w:lang w:val="en-GB"/>
        </w:rPr>
        <w:footnoteReference w:id="15"/>
      </w:r>
      <w:r w:rsidR="009B657C" w:rsidRPr="00613304">
        <w:rPr>
          <w:lang w:val="en-GB"/>
        </w:rPr>
        <w:t xml:space="preserve"> </w:t>
      </w:r>
      <w:r w:rsidR="006D1054" w:rsidRPr="00613304">
        <w:rPr>
          <w:lang w:val="en-GB"/>
        </w:rPr>
        <w:t xml:space="preserve"> In the case of Polish learners of the Russian language</w:t>
      </w:r>
      <w:r w:rsidR="00CC63E1" w:rsidRPr="00613304">
        <w:rPr>
          <w:lang w:val="en-GB"/>
        </w:rPr>
        <w:t>,</w:t>
      </w:r>
      <w:r w:rsidR="009B657C" w:rsidRPr="00613304">
        <w:rPr>
          <w:lang w:val="en-GB"/>
        </w:rPr>
        <w:t xml:space="preserve"> </w:t>
      </w:r>
      <w:r w:rsidR="00CC63E1" w:rsidRPr="00613304">
        <w:rPr>
          <w:lang w:val="en-GB"/>
        </w:rPr>
        <w:t xml:space="preserve">the </w:t>
      </w:r>
      <w:r w:rsidR="009B657C" w:rsidRPr="00613304">
        <w:rPr>
          <w:lang w:val="en-GB"/>
        </w:rPr>
        <w:t xml:space="preserve">transfer </w:t>
      </w:r>
      <w:r w:rsidR="00CC63E1" w:rsidRPr="00613304">
        <w:rPr>
          <w:lang w:val="en-GB"/>
        </w:rPr>
        <w:t>occurred</w:t>
      </w:r>
      <w:r w:rsidR="009B657C" w:rsidRPr="00613304">
        <w:rPr>
          <w:lang w:val="en-GB"/>
        </w:rPr>
        <w:t xml:space="preserve"> more frequently than </w:t>
      </w:r>
      <w:r w:rsidR="00A94E1A" w:rsidRPr="00613304">
        <w:rPr>
          <w:lang w:val="en-GB"/>
        </w:rPr>
        <w:t>when Poles stud</w:t>
      </w:r>
      <w:r w:rsidR="00CC63E1" w:rsidRPr="00613304">
        <w:rPr>
          <w:lang w:val="en-GB"/>
        </w:rPr>
        <w:t>ied</w:t>
      </w:r>
      <w:r w:rsidR="00A94E1A" w:rsidRPr="00613304">
        <w:rPr>
          <w:lang w:val="en-GB"/>
        </w:rPr>
        <w:t xml:space="preserve"> English</w:t>
      </w:r>
      <w:r w:rsidR="00CC63E1" w:rsidRPr="00613304">
        <w:rPr>
          <w:lang w:val="en-GB"/>
        </w:rPr>
        <w:t>.</w:t>
      </w:r>
      <w:r w:rsidR="00A94E1A" w:rsidRPr="00613304">
        <w:rPr>
          <w:lang w:val="en-GB"/>
        </w:rPr>
        <w:t xml:space="preserve"> </w:t>
      </w:r>
      <w:r w:rsidR="00CC63E1" w:rsidRPr="00613304">
        <w:rPr>
          <w:lang w:val="en-GB"/>
        </w:rPr>
        <w:t xml:space="preserve">This corresponds with the fact that Polish and Russian are genetically closer than Polish and English. As one of the significant differences, </w:t>
      </w:r>
      <w:r w:rsidR="00101AA6">
        <w:rPr>
          <w:lang w:val="en-GB"/>
        </w:rPr>
        <w:t>A</w:t>
      </w:r>
      <w:r w:rsidR="00CC63E1" w:rsidRPr="00613304">
        <w:rPr>
          <w:lang w:val="en-GB"/>
        </w:rPr>
        <w:t>ra</w:t>
      </w:r>
      <w:r w:rsidR="00101AA6">
        <w:rPr>
          <w:lang w:val="en-GB"/>
        </w:rPr>
        <w:t>b</w:t>
      </w:r>
      <w:r w:rsidR="00CC63E1" w:rsidRPr="00613304">
        <w:rPr>
          <w:lang w:val="en-GB"/>
        </w:rPr>
        <w:t>ski (200</w:t>
      </w:r>
      <w:r w:rsidR="005C0D13" w:rsidRPr="00613304">
        <w:rPr>
          <w:lang w:val="en-GB"/>
        </w:rPr>
        <w:t>6</w:t>
      </w:r>
      <w:r w:rsidR="00CC63E1" w:rsidRPr="00613304">
        <w:rPr>
          <w:lang w:val="en-GB"/>
        </w:rPr>
        <w:t>) mentions that</w:t>
      </w:r>
      <w:r w:rsidR="00A94E1A" w:rsidRPr="00613304">
        <w:rPr>
          <w:lang w:val="en-GB"/>
        </w:rPr>
        <w:t xml:space="preserve"> Polish learners of Russian tend to use Polish suffixes when forming a word</w:t>
      </w:r>
      <w:r w:rsidR="00724829">
        <w:rPr>
          <w:lang w:val="en-GB"/>
        </w:rPr>
        <w:t>;</w:t>
      </w:r>
      <w:r w:rsidR="006770C3" w:rsidRPr="00613304">
        <w:rPr>
          <w:lang w:val="en-GB"/>
        </w:rPr>
        <w:t xml:space="preserve"> however,</w:t>
      </w:r>
      <w:r w:rsidR="00A94E1A" w:rsidRPr="00613304">
        <w:rPr>
          <w:lang w:val="en-GB"/>
        </w:rPr>
        <w:t xml:space="preserve"> such a phenomenon usually do</w:t>
      </w:r>
      <w:r w:rsidR="00724829">
        <w:rPr>
          <w:lang w:val="en-GB"/>
        </w:rPr>
        <w:t>es</w:t>
      </w:r>
      <w:r w:rsidR="00A94E1A" w:rsidRPr="00613304">
        <w:rPr>
          <w:lang w:val="en-GB"/>
        </w:rPr>
        <w:t xml:space="preserve"> </w:t>
      </w:r>
      <w:r w:rsidR="006770C3" w:rsidRPr="00613304">
        <w:rPr>
          <w:lang w:val="en-GB"/>
        </w:rPr>
        <w:t>not</w:t>
      </w:r>
      <w:r w:rsidR="00A94E1A" w:rsidRPr="00613304">
        <w:rPr>
          <w:lang w:val="en-GB"/>
        </w:rPr>
        <w:t xml:space="preserve"> occur when Poles learn English. The transfer is </w:t>
      </w:r>
      <w:r w:rsidR="00724829">
        <w:rPr>
          <w:lang w:val="en-GB"/>
        </w:rPr>
        <w:t>also influenced</w:t>
      </w:r>
      <w:r w:rsidR="00A94E1A" w:rsidRPr="00613304">
        <w:rPr>
          <w:lang w:val="en-GB"/>
        </w:rPr>
        <w:t xml:space="preserve"> </w:t>
      </w:r>
      <w:r w:rsidR="006770C3" w:rsidRPr="00613304">
        <w:rPr>
          <w:lang w:val="en-GB"/>
        </w:rPr>
        <w:t>by</w:t>
      </w:r>
      <w:r w:rsidR="00A94E1A" w:rsidRPr="00613304">
        <w:rPr>
          <w:lang w:val="en-GB"/>
        </w:rPr>
        <w:t xml:space="preserve"> the</w:t>
      </w:r>
      <w:r w:rsidR="006770C3" w:rsidRPr="00613304">
        <w:rPr>
          <w:lang w:val="en-GB"/>
        </w:rPr>
        <w:t xml:space="preserve"> learners’</w:t>
      </w:r>
      <w:r w:rsidR="00A94E1A" w:rsidRPr="00613304">
        <w:rPr>
          <w:lang w:val="en-GB"/>
        </w:rPr>
        <w:t xml:space="preserve"> </w:t>
      </w:r>
      <w:r w:rsidR="006770C3" w:rsidRPr="00613304">
        <w:rPr>
          <w:lang w:val="en-GB"/>
        </w:rPr>
        <w:t>level of proficiency</w:t>
      </w:r>
      <w:r w:rsidR="00A94E1A" w:rsidRPr="00613304">
        <w:rPr>
          <w:lang w:val="en-GB"/>
        </w:rPr>
        <w:t xml:space="preserve"> </w:t>
      </w:r>
      <w:r w:rsidR="006770C3" w:rsidRPr="00613304">
        <w:rPr>
          <w:lang w:val="en-GB"/>
        </w:rPr>
        <w:t>in</w:t>
      </w:r>
      <w:r w:rsidR="00A94E1A" w:rsidRPr="00613304">
        <w:rPr>
          <w:lang w:val="en-GB"/>
        </w:rPr>
        <w:t xml:space="preserve"> </w:t>
      </w:r>
      <w:r w:rsidR="004632F9" w:rsidRPr="00613304">
        <w:rPr>
          <w:lang w:val="en-GB"/>
        </w:rPr>
        <w:t>English and the</w:t>
      </w:r>
      <w:r w:rsidR="006770C3" w:rsidRPr="00613304">
        <w:rPr>
          <w:lang w:val="en-GB"/>
        </w:rPr>
        <w:t>ir</w:t>
      </w:r>
      <w:r w:rsidR="004632F9" w:rsidRPr="00613304">
        <w:rPr>
          <w:lang w:val="en-GB"/>
        </w:rPr>
        <w:t xml:space="preserve"> age. </w:t>
      </w:r>
      <w:r w:rsidR="006770C3" w:rsidRPr="00613304">
        <w:rPr>
          <w:lang w:val="en-GB"/>
        </w:rPr>
        <w:t xml:space="preserve">In comparison to a learner that is at </w:t>
      </w:r>
      <w:r w:rsidR="00724829">
        <w:rPr>
          <w:lang w:val="en-GB"/>
        </w:rPr>
        <w:t xml:space="preserve">the </w:t>
      </w:r>
      <w:r w:rsidR="006770C3" w:rsidRPr="00613304">
        <w:rPr>
          <w:lang w:val="en-GB"/>
        </w:rPr>
        <w:t>advanced level, is aware of certain differences</w:t>
      </w:r>
      <w:r w:rsidR="00724829">
        <w:rPr>
          <w:lang w:val="en-GB"/>
        </w:rPr>
        <w:t>,</w:t>
      </w:r>
      <w:r w:rsidR="006770C3" w:rsidRPr="00613304">
        <w:rPr>
          <w:lang w:val="en-GB"/>
        </w:rPr>
        <w:t xml:space="preserve"> and is quite capable of avoiding the negative transfer, a</w:t>
      </w:r>
      <w:r w:rsidR="004632F9" w:rsidRPr="00613304">
        <w:rPr>
          <w:lang w:val="en-GB"/>
        </w:rPr>
        <w:t xml:space="preserve"> beginner who </w:t>
      </w:r>
      <w:r w:rsidR="006770C3" w:rsidRPr="00613304">
        <w:rPr>
          <w:lang w:val="en-GB"/>
        </w:rPr>
        <w:t>is not familiar with</w:t>
      </w:r>
      <w:r w:rsidR="004632F9" w:rsidRPr="00613304">
        <w:rPr>
          <w:lang w:val="en-GB"/>
        </w:rPr>
        <w:t xml:space="preserve"> the </w:t>
      </w:r>
      <w:r w:rsidR="006770C3" w:rsidRPr="00613304">
        <w:rPr>
          <w:lang w:val="en-GB"/>
        </w:rPr>
        <w:t xml:space="preserve">basic </w:t>
      </w:r>
      <w:r w:rsidR="004632F9" w:rsidRPr="00613304">
        <w:rPr>
          <w:lang w:val="en-GB"/>
        </w:rPr>
        <w:t>structure of the foreign language can have problems</w:t>
      </w:r>
      <w:r w:rsidR="006770C3" w:rsidRPr="00613304">
        <w:rPr>
          <w:lang w:val="en-GB"/>
        </w:rPr>
        <w:t>.</w:t>
      </w:r>
      <w:r w:rsidR="004632F9" w:rsidRPr="00613304">
        <w:rPr>
          <w:color w:val="4472C4" w:themeColor="accent1"/>
          <w:lang w:val="en-GB"/>
        </w:rPr>
        <w:t xml:space="preserve"> </w:t>
      </w:r>
      <w:r w:rsidR="004632F9" w:rsidRPr="00613304">
        <w:rPr>
          <w:lang w:val="en-GB"/>
        </w:rPr>
        <w:t>(Abraski, 2006,p</w:t>
      </w:r>
      <w:r w:rsidR="00C33E55" w:rsidRPr="00613304">
        <w:rPr>
          <w:lang w:val="en-GB"/>
        </w:rPr>
        <w:t>.</w:t>
      </w:r>
      <w:r w:rsidR="004632F9" w:rsidRPr="00613304">
        <w:rPr>
          <w:lang w:val="en-GB"/>
        </w:rPr>
        <w:t>)</w:t>
      </w:r>
    </w:p>
    <w:p w14:paraId="7B950E44" w14:textId="4B0203EE" w:rsidR="0042386A" w:rsidRPr="00613304" w:rsidRDefault="004632F9" w:rsidP="00BD32F0">
      <w:pPr>
        <w:rPr>
          <w:color w:val="70AD47" w:themeColor="accent6"/>
          <w:lang w:val="en-GB"/>
        </w:rPr>
      </w:pPr>
      <w:r w:rsidRPr="00613304">
        <w:rPr>
          <w:lang w:val="en-GB"/>
        </w:rPr>
        <w:t>Ringbom (</w:t>
      </w:r>
      <w:r w:rsidR="00D5369F" w:rsidRPr="00613304">
        <w:rPr>
          <w:lang w:val="en-GB"/>
        </w:rPr>
        <w:t>200</w:t>
      </w:r>
      <w:r w:rsidR="005C0D13" w:rsidRPr="00613304">
        <w:rPr>
          <w:lang w:val="en-GB"/>
        </w:rPr>
        <w:t>9</w:t>
      </w:r>
      <w:r w:rsidRPr="00613304">
        <w:rPr>
          <w:lang w:val="en-GB"/>
        </w:rPr>
        <w:t xml:space="preserve">) distinguishes three levels of </w:t>
      </w:r>
      <w:r w:rsidR="00101AA6">
        <w:rPr>
          <w:lang w:val="en-GB"/>
        </w:rPr>
        <w:t xml:space="preserve">the </w:t>
      </w:r>
      <w:r w:rsidRPr="00613304">
        <w:rPr>
          <w:lang w:val="en-GB"/>
        </w:rPr>
        <w:t xml:space="preserve">transfer: item transfer, procedural </w:t>
      </w:r>
      <w:r w:rsidR="00D5369F" w:rsidRPr="00613304">
        <w:rPr>
          <w:lang w:val="en-GB"/>
        </w:rPr>
        <w:t>transfer,</w:t>
      </w:r>
      <w:r w:rsidRPr="00613304">
        <w:rPr>
          <w:lang w:val="en-GB"/>
        </w:rPr>
        <w:t xml:space="preserve"> and overall transfer.</w:t>
      </w:r>
      <w:r w:rsidR="00EE7B89" w:rsidRPr="00613304">
        <w:rPr>
          <w:lang w:val="en-GB"/>
        </w:rPr>
        <w:t xml:space="preserve"> As</w:t>
      </w:r>
      <w:r w:rsidRPr="00613304">
        <w:rPr>
          <w:lang w:val="en-GB"/>
        </w:rPr>
        <w:t xml:space="preserve"> procedural and overall transfer </w:t>
      </w:r>
      <w:r w:rsidR="00EE7B89" w:rsidRPr="00613304">
        <w:rPr>
          <w:lang w:val="en-GB"/>
        </w:rPr>
        <w:t>are not important for th</w:t>
      </w:r>
      <w:r w:rsidR="00D5369F" w:rsidRPr="00613304">
        <w:rPr>
          <w:lang w:val="en-GB"/>
        </w:rPr>
        <w:t>is</w:t>
      </w:r>
      <w:r w:rsidR="00EE7B89" w:rsidRPr="00613304">
        <w:rPr>
          <w:lang w:val="en-GB"/>
        </w:rPr>
        <w:t xml:space="preserve"> </w:t>
      </w:r>
      <w:r w:rsidR="00D5369F" w:rsidRPr="00613304">
        <w:rPr>
          <w:lang w:val="en-GB"/>
        </w:rPr>
        <w:t>project,</w:t>
      </w:r>
      <w:r w:rsidR="00101AA6">
        <w:rPr>
          <w:lang w:val="en-GB"/>
        </w:rPr>
        <w:t xml:space="preserve"> </w:t>
      </w:r>
      <w:r w:rsidR="00D5369F" w:rsidRPr="00613304">
        <w:rPr>
          <w:lang w:val="en-GB"/>
        </w:rPr>
        <w:t>attention</w:t>
      </w:r>
      <w:r w:rsidR="00EE7B89" w:rsidRPr="00613304">
        <w:rPr>
          <w:lang w:val="en-GB"/>
        </w:rPr>
        <w:t xml:space="preserve"> is paid only </w:t>
      </w:r>
      <w:r w:rsidR="0092721F" w:rsidRPr="00613304">
        <w:rPr>
          <w:lang w:val="en-GB"/>
        </w:rPr>
        <w:t xml:space="preserve">to </w:t>
      </w:r>
      <w:r w:rsidR="00101AA6">
        <w:rPr>
          <w:lang w:val="en-GB"/>
        </w:rPr>
        <w:t xml:space="preserve">the </w:t>
      </w:r>
      <w:r w:rsidR="0092721F" w:rsidRPr="00613304">
        <w:rPr>
          <w:lang w:val="en-GB"/>
        </w:rPr>
        <w:t xml:space="preserve">item transfer. </w:t>
      </w:r>
      <w:r w:rsidR="00D5369F" w:rsidRPr="00613304">
        <w:rPr>
          <w:lang w:val="en-GB"/>
        </w:rPr>
        <w:t>The</w:t>
      </w:r>
      <w:r w:rsidR="0092721F" w:rsidRPr="00613304">
        <w:rPr>
          <w:lang w:val="en-GB"/>
        </w:rPr>
        <w:t xml:space="preserve"> </w:t>
      </w:r>
      <w:r w:rsidR="00D5369F" w:rsidRPr="00613304">
        <w:rPr>
          <w:lang w:val="en-GB"/>
        </w:rPr>
        <w:t xml:space="preserve">term </w:t>
      </w:r>
      <w:r w:rsidR="0092721F" w:rsidRPr="00613304">
        <w:rPr>
          <w:lang w:val="en-GB"/>
        </w:rPr>
        <w:t>item</w:t>
      </w:r>
      <w:r w:rsidR="00D5369F" w:rsidRPr="00613304">
        <w:rPr>
          <w:lang w:val="en-GB"/>
        </w:rPr>
        <w:t>, in this case,</w:t>
      </w:r>
      <w:r w:rsidR="0092721F" w:rsidRPr="00613304">
        <w:rPr>
          <w:lang w:val="en-GB"/>
        </w:rPr>
        <w:t xml:space="preserve"> can refer to </w:t>
      </w:r>
      <w:r w:rsidR="00724829">
        <w:rPr>
          <w:lang w:val="en-GB"/>
        </w:rPr>
        <w:t>e</w:t>
      </w:r>
      <w:r w:rsidR="0092721F" w:rsidRPr="00613304">
        <w:rPr>
          <w:lang w:val="en-GB"/>
        </w:rPr>
        <w:t>.</w:t>
      </w:r>
      <w:r w:rsidR="00724829">
        <w:rPr>
          <w:lang w:val="en-GB"/>
        </w:rPr>
        <w:t>g</w:t>
      </w:r>
      <w:r w:rsidR="0092721F" w:rsidRPr="00613304">
        <w:rPr>
          <w:lang w:val="en-GB"/>
        </w:rPr>
        <w:t xml:space="preserve">. </w:t>
      </w:r>
      <w:r w:rsidR="00D5369F" w:rsidRPr="00613304">
        <w:rPr>
          <w:lang w:val="en-GB"/>
        </w:rPr>
        <w:t xml:space="preserve">a </w:t>
      </w:r>
      <w:r w:rsidR="0092721F" w:rsidRPr="00613304">
        <w:rPr>
          <w:lang w:val="en-GB"/>
        </w:rPr>
        <w:t xml:space="preserve">sound, </w:t>
      </w:r>
      <w:r w:rsidR="00D5369F" w:rsidRPr="00613304">
        <w:rPr>
          <w:lang w:val="en-GB"/>
        </w:rPr>
        <w:t>a morpheme</w:t>
      </w:r>
      <w:r w:rsidR="0092721F" w:rsidRPr="00613304">
        <w:rPr>
          <w:lang w:val="en-GB"/>
        </w:rPr>
        <w:t xml:space="preserve">, </w:t>
      </w:r>
      <w:r w:rsidR="00D5369F" w:rsidRPr="00613304">
        <w:rPr>
          <w:lang w:val="en-GB"/>
        </w:rPr>
        <w:t xml:space="preserve">a </w:t>
      </w:r>
      <w:r w:rsidR="0092721F" w:rsidRPr="00613304">
        <w:rPr>
          <w:lang w:val="en-GB"/>
        </w:rPr>
        <w:t>word,</w:t>
      </w:r>
      <w:r w:rsidR="00D5369F" w:rsidRPr="00613304">
        <w:rPr>
          <w:lang w:val="en-GB"/>
        </w:rPr>
        <w:t xml:space="preserve"> a</w:t>
      </w:r>
      <w:r w:rsidR="0092721F" w:rsidRPr="00613304">
        <w:rPr>
          <w:lang w:val="en-GB"/>
        </w:rPr>
        <w:t xml:space="preserve"> phrase</w:t>
      </w:r>
      <w:r w:rsidR="00724829">
        <w:rPr>
          <w:lang w:val="en-GB"/>
        </w:rPr>
        <w:t>,</w:t>
      </w:r>
      <w:r w:rsidR="0092721F" w:rsidRPr="00613304">
        <w:rPr>
          <w:lang w:val="en-GB"/>
        </w:rPr>
        <w:t xml:space="preserve"> etc.</w:t>
      </w:r>
      <w:r w:rsidR="00337604" w:rsidRPr="00613304">
        <w:rPr>
          <w:lang w:val="en-GB"/>
        </w:rPr>
        <w:t xml:space="preserve"> Ringbom </w:t>
      </w:r>
      <w:r w:rsidR="00D5369F" w:rsidRPr="00613304">
        <w:rPr>
          <w:lang w:val="en-GB"/>
        </w:rPr>
        <w:t>(200</w:t>
      </w:r>
      <w:r w:rsidR="005C0D13" w:rsidRPr="00613304">
        <w:rPr>
          <w:lang w:val="en-GB"/>
        </w:rPr>
        <w:t>9</w:t>
      </w:r>
      <w:r w:rsidR="00D5369F" w:rsidRPr="00613304">
        <w:rPr>
          <w:lang w:val="en-GB"/>
        </w:rPr>
        <w:t xml:space="preserve">) </w:t>
      </w:r>
      <w:r w:rsidR="00337604" w:rsidRPr="00613304">
        <w:rPr>
          <w:lang w:val="en-GB"/>
        </w:rPr>
        <w:t xml:space="preserve">explains that </w:t>
      </w:r>
      <w:r w:rsidR="00D5369F" w:rsidRPr="00613304">
        <w:rPr>
          <w:lang w:val="en-GB"/>
        </w:rPr>
        <w:t>during the</w:t>
      </w:r>
      <w:r w:rsidR="00337604" w:rsidRPr="00613304">
        <w:rPr>
          <w:lang w:val="en-GB"/>
        </w:rPr>
        <w:t xml:space="preserve"> item transfer</w:t>
      </w:r>
      <w:r w:rsidR="00724829">
        <w:rPr>
          <w:lang w:val="en-GB"/>
        </w:rPr>
        <w:t>,</w:t>
      </w:r>
      <w:r w:rsidR="00337604" w:rsidRPr="00613304">
        <w:rPr>
          <w:lang w:val="en-GB"/>
        </w:rPr>
        <w:t xml:space="preserve"> </w:t>
      </w:r>
      <w:r w:rsidR="00D5369F" w:rsidRPr="00613304">
        <w:rPr>
          <w:lang w:val="en-GB"/>
        </w:rPr>
        <w:t>the</w:t>
      </w:r>
      <w:r w:rsidR="00337604" w:rsidRPr="00613304">
        <w:rPr>
          <w:lang w:val="en-GB"/>
        </w:rPr>
        <w:t xml:space="preserve"> mind of </w:t>
      </w:r>
      <w:r w:rsidR="00D5369F" w:rsidRPr="00613304">
        <w:rPr>
          <w:lang w:val="en-GB"/>
        </w:rPr>
        <w:t>the</w:t>
      </w:r>
      <w:r w:rsidR="00337604" w:rsidRPr="00613304">
        <w:rPr>
          <w:lang w:val="en-GB"/>
        </w:rPr>
        <w:t xml:space="preserve"> learner forms </w:t>
      </w:r>
      <w:r w:rsidR="00D5369F" w:rsidRPr="00613304">
        <w:rPr>
          <w:lang w:val="en-GB"/>
        </w:rPr>
        <w:t xml:space="preserve">a </w:t>
      </w:r>
      <w:r w:rsidR="00337604" w:rsidRPr="00613304">
        <w:rPr>
          <w:lang w:val="en-GB"/>
        </w:rPr>
        <w:t xml:space="preserve">relationship between </w:t>
      </w:r>
      <w:r w:rsidR="00101AA6">
        <w:rPr>
          <w:lang w:val="en-GB"/>
        </w:rPr>
        <w:t>the</w:t>
      </w:r>
      <w:r w:rsidR="00337604" w:rsidRPr="00613304">
        <w:rPr>
          <w:lang w:val="en-GB"/>
        </w:rPr>
        <w:t xml:space="preserve"> item in the first language and </w:t>
      </w:r>
      <w:r w:rsidR="00101AA6">
        <w:rPr>
          <w:lang w:val="en-GB"/>
        </w:rPr>
        <w:t>the</w:t>
      </w:r>
      <w:r w:rsidR="00337604" w:rsidRPr="00613304">
        <w:rPr>
          <w:lang w:val="en-GB"/>
        </w:rPr>
        <w:t xml:space="preserve"> item in the target language. The learner is then aware of</w:t>
      </w:r>
      <w:r w:rsidR="00724829">
        <w:rPr>
          <w:lang w:val="en-GB"/>
        </w:rPr>
        <w:t xml:space="preserve"> </w:t>
      </w:r>
      <w:r w:rsidR="00101AA6">
        <w:rPr>
          <w:lang w:val="en-GB"/>
        </w:rPr>
        <w:t xml:space="preserve">the </w:t>
      </w:r>
      <w:r w:rsidR="00337604" w:rsidRPr="00613304">
        <w:rPr>
          <w:lang w:val="en-GB"/>
        </w:rPr>
        <w:t xml:space="preserve">certain similarity of </w:t>
      </w:r>
      <w:r w:rsidR="00101AA6">
        <w:rPr>
          <w:lang w:val="en-GB"/>
        </w:rPr>
        <w:t xml:space="preserve">the </w:t>
      </w:r>
      <w:r w:rsidR="00337604" w:rsidRPr="00613304">
        <w:rPr>
          <w:lang w:val="en-GB"/>
        </w:rPr>
        <w:t xml:space="preserve">form that is frequently joined </w:t>
      </w:r>
      <w:r w:rsidR="00101AA6">
        <w:rPr>
          <w:lang w:val="en-GB"/>
        </w:rPr>
        <w:t>by</w:t>
      </w:r>
      <w:r w:rsidR="00337604" w:rsidRPr="00613304">
        <w:rPr>
          <w:lang w:val="en-GB"/>
        </w:rPr>
        <w:t xml:space="preserve"> </w:t>
      </w:r>
      <w:r w:rsidR="00101AA6">
        <w:rPr>
          <w:lang w:val="en-GB"/>
        </w:rPr>
        <w:t xml:space="preserve">the </w:t>
      </w:r>
      <w:r w:rsidR="00337604" w:rsidRPr="00613304">
        <w:rPr>
          <w:lang w:val="en-GB"/>
        </w:rPr>
        <w:t>similarity of function and meaning. It usually</w:t>
      </w:r>
      <w:r w:rsidR="00D5369F" w:rsidRPr="00613304">
        <w:rPr>
          <w:lang w:val="en-GB"/>
        </w:rPr>
        <w:t xml:space="preserve"> is a</w:t>
      </w:r>
      <w:r w:rsidR="00337604" w:rsidRPr="00613304">
        <w:rPr>
          <w:lang w:val="en-GB"/>
        </w:rPr>
        <w:t xml:space="preserve"> positive </w:t>
      </w:r>
      <w:r w:rsidR="00337604" w:rsidRPr="00613304">
        <w:rPr>
          <w:lang w:val="en-GB"/>
        </w:rPr>
        <w:lastRenderedPageBreak/>
        <w:t>influence on the language learning process and facilitates the target language acquisition</w:t>
      </w:r>
      <w:r w:rsidR="00AC1CC0" w:rsidRPr="00613304">
        <w:rPr>
          <w:lang w:val="en-GB"/>
        </w:rPr>
        <w:t>.</w:t>
      </w:r>
      <w:r w:rsidR="00813B8A" w:rsidRPr="00613304">
        <w:rPr>
          <w:lang w:val="en-GB"/>
        </w:rPr>
        <w:t xml:space="preserve"> When learners are aware of similarities</w:t>
      </w:r>
      <w:r w:rsidR="00D5369F" w:rsidRPr="00613304">
        <w:rPr>
          <w:lang w:val="en-GB"/>
        </w:rPr>
        <w:t xml:space="preserve"> </w:t>
      </w:r>
      <w:r w:rsidR="00813B8A" w:rsidRPr="00613304">
        <w:rPr>
          <w:lang w:val="en-GB"/>
        </w:rPr>
        <w:t xml:space="preserve">between items in </w:t>
      </w:r>
      <w:r w:rsidR="00724829">
        <w:rPr>
          <w:lang w:val="en-GB"/>
        </w:rPr>
        <w:t xml:space="preserve">the </w:t>
      </w:r>
      <w:r w:rsidR="00813B8A" w:rsidRPr="00613304">
        <w:rPr>
          <w:lang w:val="en-GB"/>
        </w:rPr>
        <w:t>target language and items in the first language, it is easier for them to form cross-linguistic relations in their long-time memory. (Ringbom,</w:t>
      </w:r>
      <w:r w:rsidR="00205F5A" w:rsidRPr="00613304">
        <w:rPr>
          <w:lang w:val="en-GB"/>
        </w:rPr>
        <w:t xml:space="preserve"> 200</w:t>
      </w:r>
      <w:r w:rsidR="00B6106F" w:rsidRPr="00613304">
        <w:rPr>
          <w:lang w:val="en-GB"/>
        </w:rPr>
        <w:t>9</w:t>
      </w:r>
      <w:r w:rsidR="00205F5A" w:rsidRPr="00613304">
        <w:rPr>
          <w:lang w:val="en-GB"/>
        </w:rPr>
        <w:t>,</w:t>
      </w:r>
      <w:r w:rsidR="00813B8A" w:rsidRPr="00613304">
        <w:rPr>
          <w:lang w:val="en-GB"/>
        </w:rPr>
        <w:t xml:space="preserve"> p.111</w:t>
      </w:r>
      <w:r w:rsidR="00166385" w:rsidRPr="00613304">
        <w:rPr>
          <w:lang w:val="en-GB"/>
        </w:rPr>
        <w:t>-113</w:t>
      </w:r>
      <w:r w:rsidR="00813B8A" w:rsidRPr="00613304">
        <w:rPr>
          <w:lang w:val="en-GB"/>
        </w:rPr>
        <w:t>)</w:t>
      </w:r>
    </w:p>
    <w:p w14:paraId="6B914778" w14:textId="2E2DB2E1" w:rsidR="00E318FB" w:rsidRPr="00613304" w:rsidRDefault="00E318FB" w:rsidP="00E318FB">
      <w:pPr>
        <w:pStyle w:val="BC2"/>
        <w:rPr>
          <w:lang w:val="en-GB"/>
        </w:rPr>
      </w:pPr>
      <w:bookmarkStart w:id="32" w:name="_Toc76111590"/>
      <w:r w:rsidRPr="00613304">
        <w:rPr>
          <w:lang w:val="en-GB"/>
        </w:rPr>
        <w:t xml:space="preserve">The usage </w:t>
      </w:r>
      <w:r w:rsidR="00D401A7" w:rsidRPr="00613304">
        <w:rPr>
          <w:lang w:val="en-GB"/>
        </w:rPr>
        <w:t xml:space="preserve">of </w:t>
      </w:r>
      <w:r w:rsidRPr="00613304">
        <w:rPr>
          <w:lang w:val="en-GB"/>
        </w:rPr>
        <w:t xml:space="preserve">loanwords </w:t>
      </w:r>
      <w:r w:rsidR="00B277DD" w:rsidRPr="00613304">
        <w:rPr>
          <w:lang w:val="en-GB"/>
        </w:rPr>
        <w:t xml:space="preserve">and cognates </w:t>
      </w:r>
      <w:r w:rsidRPr="00613304">
        <w:rPr>
          <w:lang w:val="en-GB"/>
        </w:rPr>
        <w:t xml:space="preserve">in </w:t>
      </w:r>
      <w:r w:rsidR="00724829">
        <w:rPr>
          <w:lang w:val="en-GB"/>
        </w:rPr>
        <w:t xml:space="preserve">the </w:t>
      </w:r>
      <w:r w:rsidRPr="00613304">
        <w:rPr>
          <w:lang w:val="en-GB"/>
        </w:rPr>
        <w:t>E</w:t>
      </w:r>
      <w:r w:rsidR="00D401A7" w:rsidRPr="00613304">
        <w:rPr>
          <w:lang w:val="en-GB"/>
        </w:rPr>
        <w:t>nglish learning process</w:t>
      </w:r>
      <w:bookmarkEnd w:id="32"/>
    </w:p>
    <w:p w14:paraId="0CA6194E" w14:textId="3EE319B6" w:rsidR="00E318FB" w:rsidRPr="00613304" w:rsidRDefault="009C11E6" w:rsidP="00E318FB">
      <w:pPr>
        <w:rPr>
          <w:lang w:val="en-GB"/>
        </w:rPr>
      </w:pPr>
      <w:r w:rsidRPr="00613304">
        <w:rPr>
          <w:lang w:val="en-GB"/>
        </w:rPr>
        <w:t>Alizades (2016)</w:t>
      </w:r>
      <w:r w:rsidR="005D1713" w:rsidRPr="00613304">
        <w:rPr>
          <w:lang w:val="en-GB"/>
        </w:rPr>
        <w:t xml:space="preserve"> states that learning vocabulary is one of the most challengi</w:t>
      </w:r>
      <w:r w:rsidR="00F746DC" w:rsidRPr="00613304">
        <w:rPr>
          <w:lang w:val="en-GB"/>
        </w:rPr>
        <w:t>n</w:t>
      </w:r>
      <w:r w:rsidR="005D1713" w:rsidRPr="00613304">
        <w:rPr>
          <w:lang w:val="en-GB"/>
        </w:rPr>
        <w:t>g aspects of learning a new language</w:t>
      </w:r>
      <w:r w:rsidR="00724829">
        <w:rPr>
          <w:lang w:val="en-GB"/>
        </w:rPr>
        <w:t>,</w:t>
      </w:r>
      <w:r w:rsidR="005D1713" w:rsidRPr="00613304">
        <w:rPr>
          <w:lang w:val="en-GB"/>
        </w:rPr>
        <w:t xml:space="preserve"> and </w:t>
      </w:r>
      <w:r w:rsidR="00D401A7" w:rsidRPr="00613304">
        <w:rPr>
          <w:lang w:val="en-GB"/>
        </w:rPr>
        <w:t>it needs to</w:t>
      </w:r>
      <w:r w:rsidR="005D1713" w:rsidRPr="00613304">
        <w:rPr>
          <w:lang w:val="en-GB"/>
        </w:rPr>
        <w:t xml:space="preserve"> be paid </w:t>
      </w:r>
      <w:r w:rsidR="00D401A7" w:rsidRPr="00613304">
        <w:rPr>
          <w:lang w:val="en-GB"/>
        </w:rPr>
        <w:t>considerable</w:t>
      </w:r>
      <w:r w:rsidR="005D1713" w:rsidRPr="00613304">
        <w:rPr>
          <w:lang w:val="en-GB"/>
        </w:rPr>
        <w:t xml:space="preserve"> attention </w:t>
      </w:r>
      <w:r w:rsidR="00D401A7" w:rsidRPr="00613304">
        <w:rPr>
          <w:lang w:val="en-GB"/>
        </w:rPr>
        <w:t xml:space="preserve">during </w:t>
      </w:r>
      <w:r w:rsidR="005D1713" w:rsidRPr="00613304">
        <w:rPr>
          <w:lang w:val="en-GB"/>
        </w:rPr>
        <w:t>t</w:t>
      </w:r>
      <w:r w:rsidR="00D401A7" w:rsidRPr="00613304">
        <w:rPr>
          <w:lang w:val="en-GB"/>
        </w:rPr>
        <w:t>he</w:t>
      </w:r>
      <w:r w:rsidR="005D1713" w:rsidRPr="00613304">
        <w:rPr>
          <w:lang w:val="en-GB"/>
        </w:rPr>
        <w:t xml:space="preserve"> process of language acquisition. She</w:t>
      </w:r>
      <w:r w:rsidRPr="00613304">
        <w:rPr>
          <w:lang w:val="en-GB"/>
        </w:rPr>
        <w:t xml:space="preserve"> mentions that even though vocabulary learning/teaching </w:t>
      </w:r>
      <w:r w:rsidR="00B96EB2" w:rsidRPr="00613304">
        <w:rPr>
          <w:lang w:val="en-GB"/>
        </w:rPr>
        <w:t>strategies</w:t>
      </w:r>
      <w:r w:rsidR="005D1713" w:rsidRPr="00613304">
        <w:rPr>
          <w:lang w:val="en-GB"/>
        </w:rPr>
        <w:t>, v</w:t>
      </w:r>
      <w:r w:rsidR="00B96EB2" w:rsidRPr="00613304">
        <w:rPr>
          <w:lang w:val="en-GB"/>
        </w:rPr>
        <w:t>arious methods</w:t>
      </w:r>
      <w:r w:rsidR="00724829">
        <w:rPr>
          <w:lang w:val="en-GB"/>
        </w:rPr>
        <w:t>,</w:t>
      </w:r>
      <w:r w:rsidR="00B96EB2" w:rsidRPr="00613304">
        <w:rPr>
          <w:lang w:val="en-GB"/>
        </w:rPr>
        <w:t xml:space="preserve"> and techniques have been researched and many of them are considered effective, language teachers often </w:t>
      </w:r>
      <w:r w:rsidR="00D401A7" w:rsidRPr="00613304">
        <w:rPr>
          <w:lang w:val="en-GB"/>
        </w:rPr>
        <w:t xml:space="preserve">apply </w:t>
      </w:r>
      <w:r w:rsidR="00B96EB2" w:rsidRPr="00613304">
        <w:rPr>
          <w:lang w:val="en-GB"/>
        </w:rPr>
        <w:t>only several basic ones that are unfortunately outdated</w:t>
      </w:r>
      <w:r w:rsidR="00D401A7" w:rsidRPr="00613304">
        <w:rPr>
          <w:lang w:val="en-GB"/>
        </w:rPr>
        <w:t>. These include</w:t>
      </w:r>
      <w:r w:rsidR="00B96EB2" w:rsidRPr="00613304">
        <w:rPr>
          <w:lang w:val="en-GB"/>
        </w:rPr>
        <w:t xml:space="preserve"> long lists </w:t>
      </w:r>
      <w:r w:rsidR="00FD41E3" w:rsidRPr="00613304">
        <w:rPr>
          <w:lang w:val="en-GB"/>
        </w:rPr>
        <w:t>of</w:t>
      </w:r>
      <w:r w:rsidR="00B96EB2" w:rsidRPr="00613304">
        <w:rPr>
          <w:lang w:val="en-GB"/>
        </w:rPr>
        <w:t xml:space="preserve"> vocabulary items with their translation in </w:t>
      </w:r>
      <w:r w:rsidR="00FD41E3" w:rsidRPr="00613304">
        <w:rPr>
          <w:lang w:val="en-GB"/>
        </w:rPr>
        <w:t xml:space="preserve">students’ </w:t>
      </w:r>
      <w:r w:rsidR="00B96EB2" w:rsidRPr="00613304">
        <w:rPr>
          <w:lang w:val="en-GB"/>
        </w:rPr>
        <w:t xml:space="preserve">mother tongue, translating sentences from </w:t>
      </w:r>
      <w:r w:rsidR="00FD41E3" w:rsidRPr="00613304">
        <w:rPr>
          <w:lang w:val="en-GB"/>
        </w:rPr>
        <w:t xml:space="preserve">the </w:t>
      </w:r>
      <w:r w:rsidR="00B96EB2" w:rsidRPr="00613304">
        <w:rPr>
          <w:lang w:val="en-GB"/>
        </w:rPr>
        <w:t>learners’ first language to the target language</w:t>
      </w:r>
      <w:r w:rsidR="00724829">
        <w:rPr>
          <w:lang w:val="en-GB"/>
        </w:rPr>
        <w:t>,</w:t>
      </w:r>
      <w:r w:rsidR="00B96EB2" w:rsidRPr="00613304">
        <w:rPr>
          <w:lang w:val="en-GB"/>
        </w:rPr>
        <w:t xml:space="preserve"> or doing vocabulary exercises from student’s books.</w:t>
      </w:r>
      <w:r w:rsidR="005D1713" w:rsidRPr="00613304">
        <w:rPr>
          <w:lang w:val="en-GB"/>
        </w:rPr>
        <w:t xml:space="preserve"> This phenomenon is </w:t>
      </w:r>
      <w:r w:rsidR="00D401A7" w:rsidRPr="00613304">
        <w:rPr>
          <w:lang w:val="en-GB"/>
        </w:rPr>
        <w:t>rather</w:t>
      </w:r>
      <w:r w:rsidR="005D1713" w:rsidRPr="00613304">
        <w:rPr>
          <w:lang w:val="en-GB"/>
        </w:rPr>
        <w:t xml:space="preserve"> unfortunate. (Alizadeh, 2016, p.22-23)</w:t>
      </w:r>
    </w:p>
    <w:p w14:paraId="5D4F466C" w14:textId="13F527F2" w:rsidR="003D0F17" w:rsidRPr="00613304" w:rsidRDefault="00F746DC" w:rsidP="003D0F17">
      <w:pPr>
        <w:rPr>
          <w:lang w:val="en-GB"/>
        </w:rPr>
      </w:pPr>
      <w:r w:rsidRPr="00613304">
        <w:rPr>
          <w:lang w:val="en-GB"/>
        </w:rPr>
        <w:t>Nation (1990) mentions that t</w:t>
      </w:r>
      <w:r w:rsidR="002F1ED3" w:rsidRPr="00613304">
        <w:rPr>
          <w:lang w:val="en-GB"/>
        </w:rPr>
        <w:t xml:space="preserve">eachers of English who share the same native language as their students and are therefore aware of what burdens their students the most should utilize this </w:t>
      </w:r>
      <w:r w:rsidR="00D401A7" w:rsidRPr="00613304">
        <w:rPr>
          <w:lang w:val="en-GB"/>
        </w:rPr>
        <w:t>knowledge</w:t>
      </w:r>
      <w:r w:rsidR="002F1ED3" w:rsidRPr="00613304">
        <w:rPr>
          <w:lang w:val="en-GB"/>
        </w:rPr>
        <w:t xml:space="preserve"> and try to help students as much as possible by finding analogies between the</w:t>
      </w:r>
      <w:r w:rsidR="00D401A7" w:rsidRPr="00613304">
        <w:rPr>
          <w:lang w:val="en-GB"/>
        </w:rPr>
        <w:t>ir</w:t>
      </w:r>
      <w:r w:rsidR="002F1ED3" w:rsidRPr="00613304">
        <w:rPr>
          <w:lang w:val="en-GB"/>
        </w:rPr>
        <w:t xml:space="preserve"> first</w:t>
      </w:r>
      <w:r w:rsidR="00D401A7" w:rsidRPr="00613304">
        <w:rPr>
          <w:lang w:val="en-GB"/>
        </w:rPr>
        <w:t xml:space="preserve"> language</w:t>
      </w:r>
      <w:r w:rsidR="002F1ED3" w:rsidRPr="00613304">
        <w:rPr>
          <w:lang w:val="en-GB"/>
        </w:rPr>
        <w:t xml:space="preserve"> and the target language or look for similar language patterns.</w:t>
      </w:r>
      <w:r w:rsidR="006F69D0" w:rsidRPr="00613304">
        <w:rPr>
          <w:lang w:val="en-GB"/>
        </w:rPr>
        <w:t xml:space="preserve"> When students know some of the features of</w:t>
      </w:r>
      <w:r w:rsidR="00D401A7" w:rsidRPr="00613304">
        <w:rPr>
          <w:lang w:val="en-GB"/>
        </w:rPr>
        <w:t xml:space="preserve"> </w:t>
      </w:r>
      <w:r w:rsidR="00FD41E3" w:rsidRPr="00613304">
        <w:rPr>
          <w:lang w:val="en-GB"/>
        </w:rPr>
        <w:t>the</w:t>
      </w:r>
      <w:r w:rsidR="006F69D0" w:rsidRPr="00613304">
        <w:rPr>
          <w:lang w:val="en-GB"/>
        </w:rPr>
        <w:t xml:space="preserve"> word from their first language</w:t>
      </w:r>
      <w:r w:rsidR="00724829">
        <w:rPr>
          <w:lang w:val="en-GB"/>
        </w:rPr>
        <w:t>,</w:t>
      </w:r>
      <w:r w:rsidR="006F69D0" w:rsidRPr="00613304">
        <w:rPr>
          <w:lang w:val="en-GB"/>
        </w:rPr>
        <w:t xml:space="preserve"> it is much easier for them to learn this word. Simultaneously</w:t>
      </w:r>
      <w:r w:rsidR="00FD41E3" w:rsidRPr="00613304">
        <w:rPr>
          <w:lang w:val="en-GB"/>
        </w:rPr>
        <w:t>,</w:t>
      </w:r>
      <w:r w:rsidR="006F69D0" w:rsidRPr="00613304">
        <w:rPr>
          <w:lang w:val="en-GB"/>
        </w:rPr>
        <w:t xml:space="preserve"> when the learners are aware of </w:t>
      </w:r>
      <w:r w:rsidR="00FD41E3" w:rsidRPr="00613304">
        <w:rPr>
          <w:lang w:val="en-GB"/>
        </w:rPr>
        <w:t xml:space="preserve">a </w:t>
      </w:r>
      <w:r w:rsidR="006F69D0" w:rsidRPr="00613304">
        <w:rPr>
          <w:lang w:val="en-GB"/>
        </w:rPr>
        <w:t xml:space="preserve">similar word or at least part of the word from their native language, they may successfully predict its meaning in the target language. </w:t>
      </w:r>
      <w:r w:rsidR="00D10249" w:rsidRPr="00613304">
        <w:rPr>
          <w:lang w:val="en-GB"/>
        </w:rPr>
        <w:t>(Nation,</w:t>
      </w:r>
      <w:r w:rsidR="00101AA6">
        <w:rPr>
          <w:lang w:val="en-GB"/>
        </w:rPr>
        <w:t xml:space="preserve"> </w:t>
      </w:r>
      <w:r w:rsidR="00D10249" w:rsidRPr="00613304">
        <w:rPr>
          <w:lang w:val="en-GB"/>
        </w:rPr>
        <w:t>1990, p.29) He</w:t>
      </w:r>
      <w:r w:rsidR="006F69D0" w:rsidRPr="00613304">
        <w:rPr>
          <w:lang w:val="en-GB"/>
        </w:rPr>
        <w:t xml:space="preserve"> argues that even if the meaning of the word in the native language does not completely semantically corresponds with the word in the target language, still</w:t>
      </w:r>
      <w:r w:rsidR="00B277DD" w:rsidRPr="00613304">
        <w:rPr>
          <w:lang w:val="en-GB"/>
        </w:rPr>
        <w:t>,</w:t>
      </w:r>
      <w:r w:rsidR="006F69D0" w:rsidRPr="00613304">
        <w:rPr>
          <w:lang w:val="en-GB"/>
        </w:rPr>
        <w:t xml:space="preserve"> a partial overlap can be helpful for learner</w:t>
      </w:r>
      <w:r w:rsidR="00FD41E3" w:rsidRPr="00613304">
        <w:rPr>
          <w:lang w:val="en-GB"/>
        </w:rPr>
        <w:t>s</w:t>
      </w:r>
      <w:r w:rsidR="006F69D0" w:rsidRPr="00613304">
        <w:rPr>
          <w:lang w:val="en-GB"/>
        </w:rPr>
        <w:t>. He suggests that teachers can try to reduce the learning burden by using loanwords that have been borrowed from the target language</w:t>
      </w:r>
      <w:r w:rsidRPr="00613304">
        <w:rPr>
          <w:lang w:val="en-GB"/>
        </w:rPr>
        <w:t>.</w:t>
      </w:r>
      <w:r w:rsidR="009814AA" w:rsidRPr="00613304">
        <w:rPr>
          <w:lang w:val="en-GB"/>
        </w:rPr>
        <w:t xml:space="preserve"> </w:t>
      </w:r>
      <w:r w:rsidR="00D10249" w:rsidRPr="00613304">
        <w:rPr>
          <w:lang w:val="en-GB"/>
        </w:rPr>
        <w:t xml:space="preserve">(Nation, 1990, p.29) </w:t>
      </w:r>
      <w:r w:rsidR="00256916" w:rsidRPr="00613304">
        <w:rPr>
          <w:lang w:val="en-GB"/>
        </w:rPr>
        <w:t>According</w:t>
      </w:r>
      <w:r w:rsidR="00724829">
        <w:rPr>
          <w:lang w:val="en-GB"/>
        </w:rPr>
        <w:t xml:space="preserve"> to</w:t>
      </w:r>
      <w:r w:rsidR="00256916" w:rsidRPr="00613304">
        <w:rPr>
          <w:lang w:val="en-GB"/>
        </w:rPr>
        <w:t xml:space="preserve"> Ringbom </w:t>
      </w:r>
      <w:r w:rsidR="00D10249" w:rsidRPr="00613304">
        <w:rPr>
          <w:lang w:val="en-GB"/>
        </w:rPr>
        <w:t>(2009)</w:t>
      </w:r>
      <w:r w:rsidR="00724829">
        <w:rPr>
          <w:lang w:val="en-GB"/>
        </w:rPr>
        <w:t>,</w:t>
      </w:r>
      <w:r w:rsidR="00256916" w:rsidRPr="00613304">
        <w:rPr>
          <w:lang w:val="en-GB"/>
        </w:rPr>
        <w:t xml:space="preserve"> </w:t>
      </w:r>
      <w:r w:rsidR="00FD41E3" w:rsidRPr="00613304">
        <w:rPr>
          <w:lang w:val="en-GB"/>
        </w:rPr>
        <w:t>e</w:t>
      </w:r>
      <w:r w:rsidR="00256916" w:rsidRPr="00613304">
        <w:rPr>
          <w:lang w:val="en-GB"/>
        </w:rPr>
        <w:t xml:space="preserve">ven if the loanwords are considerably modified, this built-in lexicon provides a powerful tool for more effective learning. Developing strategies for maximally </w:t>
      </w:r>
      <w:r w:rsidR="00FD41E3" w:rsidRPr="00613304">
        <w:rPr>
          <w:lang w:val="en-GB"/>
        </w:rPr>
        <w:t>efficient</w:t>
      </w:r>
      <w:r w:rsidR="00256916" w:rsidRPr="00613304">
        <w:rPr>
          <w:lang w:val="en-GB"/>
        </w:rPr>
        <w:t xml:space="preserve"> use of English loanwords may provide </w:t>
      </w:r>
      <w:r w:rsidR="00724829">
        <w:rPr>
          <w:lang w:val="en-GB"/>
        </w:rPr>
        <w:t xml:space="preserve">a </w:t>
      </w:r>
      <w:r w:rsidR="00256916" w:rsidRPr="00613304">
        <w:rPr>
          <w:lang w:val="en-GB"/>
        </w:rPr>
        <w:t>challenge for teachers and researche</w:t>
      </w:r>
      <w:r w:rsidR="00724829">
        <w:rPr>
          <w:lang w:val="en-GB"/>
        </w:rPr>
        <w:t>r</w:t>
      </w:r>
      <w:r w:rsidR="00256916" w:rsidRPr="00613304">
        <w:rPr>
          <w:lang w:val="en-GB"/>
        </w:rPr>
        <w:t>s.</w:t>
      </w:r>
      <w:r w:rsidR="003A4DB9" w:rsidRPr="00613304">
        <w:rPr>
          <w:color w:val="C00000"/>
          <w:lang w:val="en-GB"/>
        </w:rPr>
        <w:t xml:space="preserve"> </w:t>
      </w:r>
      <w:r w:rsidR="00D10249" w:rsidRPr="00613304">
        <w:rPr>
          <w:lang w:val="en-GB"/>
        </w:rPr>
        <w:t xml:space="preserve">(Ringbom, 2009, p.115) </w:t>
      </w:r>
      <w:r w:rsidR="00463438" w:rsidRPr="00613304">
        <w:rPr>
          <w:lang w:val="en-GB"/>
        </w:rPr>
        <w:t xml:space="preserve">Wlosowicz </w:t>
      </w:r>
      <w:r w:rsidR="003A4DB9" w:rsidRPr="00613304">
        <w:rPr>
          <w:lang w:val="en-GB"/>
        </w:rPr>
        <w:t>(</w:t>
      </w:r>
      <w:r w:rsidR="00463438" w:rsidRPr="00613304">
        <w:rPr>
          <w:lang w:val="en-GB"/>
        </w:rPr>
        <w:t>201</w:t>
      </w:r>
      <w:r w:rsidR="00B6106F" w:rsidRPr="00613304">
        <w:rPr>
          <w:lang w:val="en-GB"/>
        </w:rPr>
        <w:t>6</w:t>
      </w:r>
      <w:r w:rsidR="00FF0292" w:rsidRPr="00613304">
        <w:rPr>
          <w:lang w:val="en-GB"/>
        </w:rPr>
        <w:t xml:space="preserve">) </w:t>
      </w:r>
      <w:r w:rsidR="00FD41E3" w:rsidRPr="00613304">
        <w:rPr>
          <w:lang w:val="en-GB"/>
        </w:rPr>
        <w:t>states that e</w:t>
      </w:r>
      <w:r w:rsidR="00FF0292" w:rsidRPr="00613304">
        <w:rPr>
          <w:lang w:val="en-GB"/>
        </w:rPr>
        <w:t>ven though it might be surprising, it is not certain th</w:t>
      </w:r>
      <w:r w:rsidR="001A03D2" w:rsidRPr="00613304">
        <w:rPr>
          <w:lang w:val="en-GB"/>
        </w:rPr>
        <w:t>at</w:t>
      </w:r>
      <w:r w:rsidR="00FF0292" w:rsidRPr="00613304">
        <w:rPr>
          <w:lang w:val="en-GB"/>
        </w:rPr>
        <w:t xml:space="preserve"> learners will be able to recognize </w:t>
      </w:r>
      <w:r w:rsidR="003A4DB9" w:rsidRPr="00613304">
        <w:rPr>
          <w:lang w:val="en-GB"/>
        </w:rPr>
        <w:t>a loanword</w:t>
      </w:r>
      <w:r w:rsidR="00FF0292" w:rsidRPr="00613304">
        <w:rPr>
          <w:lang w:val="en-GB"/>
        </w:rPr>
        <w:t xml:space="preserve"> from the</w:t>
      </w:r>
      <w:r w:rsidR="003A4DB9" w:rsidRPr="00613304">
        <w:rPr>
          <w:lang w:val="en-GB"/>
        </w:rPr>
        <w:t>ir</w:t>
      </w:r>
      <w:r w:rsidR="00FF0292" w:rsidRPr="00613304">
        <w:rPr>
          <w:lang w:val="en-GB"/>
        </w:rPr>
        <w:t xml:space="preserve"> target language</w:t>
      </w:r>
      <w:r w:rsidR="00724829">
        <w:rPr>
          <w:lang w:val="en-GB"/>
        </w:rPr>
        <w:t>,</w:t>
      </w:r>
      <w:r w:rsidR="003A4DB9" w:rsidRPr="00613304">
        <w:rPr>
          <w:lang w:val="en-GB"/>
        </w:rPr>
        <w:t xml:space="preserve"> and</w:t>
      </w:r>
      <w:r w:rsidR="00FF0292" w:rsidRPr="00613304">
        <w:rPr>
          <w:lang w:val="en-GB"/>
        </w:rPr>
        <w:t xml:space="preserve"> therefore the teachers should try to incorporate activities that can raise the learners’ awareness of the cross-linguistic similarities</w:t>
      </w:r>
      <w:r w:rsidR="00E941A3" w:rsidRPr="00613304">
        <w:rPr>
          <w:lang w:val="en-GB"/>
        </w:rPr>
        <w:t>. (</w:t>
      </w:r>
      <w:r w:rsidR="003A4DB9" w:rsidRPr="00613304">
        <w:rPr>
          <w:lang w:val="en-GB"/>
        </w:rPr>
        <w:t>Wlosowicz, 201</w:t>
      </w:r>
      <w:r w:rsidR="00B6106F" w:rsidRPr="00613304">
        <w:rPr>
          <w:lang w:val="en-GB"/>
        </w:rPr>
        <w:t>6</w:t>
      </w:r>
      <w:r w:rsidR="003A4DB9" w:rsidRPr="00613304">
        <w:rPr>
          <w:lang w:val="en-GB"/>
        </w:rPr>
        <w:t>, p.29</w:t>
      </w:r>
      <w:r w:rsidR="003D0F17" w:rsidRPr="00613304">
        <w:rPr>
          <w:lang w:val="en-GB"/>
        </w:rPr>
        <w:t>7</w:t>
      </w:r>
      <w:r w:rsidR="003A4DB9" w:rsidRPr="00613304">
        <w:rPr>
          <w:lang w:val="en-GB"/>
        </w:rPr>
        <w:t>)</w:t>
      </w:r>
    </w:p>
    <w:p w14:paraId="14F0CA2E" w14:textId="29060945" w:rsidR="00101AA6" w:rsidRDefault="003D0F17" w:rsidP="003D0F17">
      <w:pPr>
        <w:rPr>
          <w:lang w:val="en-GB"/>
        </w:rPr>
      </w:pPr>
      <w:r w:rsidRPr="00613304">
        <w:rPr>
          <w:lang w:val="en-GB"/>
        </w:rPr>
        <w:lastRenderedPageBreak/>
        <w:t>Authors such as August (2005</w:t>
      </w:r>
      <w:r w:rsidR="00B6106F" w:rsidRPr="00613304">
        <w:rPr>
          <w:lang w:val="en-GB"/>
        </w:rPr>
        <w:t>, p.54</w:t>
      </w:r>
      <w:r w:rsidRPr="00613304">
        <w:rPr>
          <w:lang w:val="en-GB"/>
        </w:rPr>
        <w:t>), Meyer (2008</w:t>
      </w:r>
      <w:r w:rsidR="00B6106F" w:rsidRPr="00613304">
        <w:rPr>
          <w:lang w:val="en-GB"/>
        </w:rPr>
        <w:t>, p.153</w:t>
      </w:r>
      <w:r w:rsidRPr="00613304">
        <w:rPr>
          <w:lang w:val="en-GB"/>
        </w:rPr>
        <w:t>)</w:t>
      </w:r>
      <w:r w:rsidR="00724829">
        <w:rPr>
          <w:lang w:val="en-GB"/>
        </w:rPr>
        <w:t>,</w:t>
      </w:r>
      <w:r w:rsidRPr="00613304">
        <w:rPr>
          <w:lang w:val="en-GB"/>
        </w:rPr>
        <w:t xml:space="preserve"> or Wlosowitz (201</w:t>
      </w:r>
      <w:r w:rsidR="00B6106F" w:rsidRPr="00613304">
        <w:rPr>
          <w:lang w:val="en-GB"/>
        </w:rPr>
        <w:t>6, p.296</w:t>
      </w:r>
      <w:r w:rsidRPr="00613304">
        <w:rPr>
          <w:lang w:val="en-GB"/>
        </w:rPr>
        <w:t xml:space="preserve">) explain that other linguistic items known as cognates can also play </w:t>
      </w:r>
      <w:r w:rsidR="00724829">
        <w:rPr>
          <w:lang w:val="en-GB"/>
        </w:rPr>
        <w:t xml:space="preserve">a </w:t>
      </w:r>
      <w:r w:rsidRPr="00613304">
        <w:rPr>
          <w:lang w:val="en-GB"/>
        </w:rPr>
        <w:t>significant role and may facilitate the language learning process. Generally, cognates are considered “</w:t>
      </w:r>
      <w:r w:rsidRPr="001150C3">
        <w:rPr>
          <w:i/>
          <w:iCs/>
          <w:lang w:val="en-GB"/>
        </w:rPr>
        <w:t xml:space="preserve">words that have </w:t>
      </w:r>
      <w:r w:rsidR="00724829">
        <w:rPr>
          <w:i/>
          <w:iCs/>
          <w:lang w:val="en-GB"/>
        </w:rPr>
        <w:t xml:space="preserve">a </w:t>
      </w:r>
      <w:r w:rsidRPr="001150C3">
        <w:rPr>
          <w:i/>
          <w:iCs/>
          <w:lang w:val="en-GB"/>
        </w:rPr>
        <w:t>common origin and similar or identical meaning.</w:t>
      </w:r>
      <w:r w:rsidRPr="00613304">
        <w:rPr>
          <w:lang w:val="en-GB"/>
        </w:rPr>
        <w:t>” (Wlosowicz,</w:t>
      </w:r>
      <w:r w:rsidR="00101AA6">
        <w:rPr>
          <w:lang w:val="en-GB"/>
        </w:rPr>
        <w:t xml:space="preserve"> </w:t>
      </w:r>
      <w:r w:rsidRPr="00613304">
        <w:rPr>
          <w:lang w:val="en-GB"/>
        </w:rPr>
        <w:t>201</w:t>
      </w:r>
      <w:r w:rsidR="00B6106F" w:rsidRPr="00613304">
        <w:rPr>
          <w:lang w:val="en-GB"/>
        </w:rPr>
        <w:t>6</w:t>
      </w:r>
      <w:r w:rsidRPr="00613304">
        <w:rPr>
          <w:lang w:val="en-GB"/>
        </w:rPr>
        <w:t>,</w:t>
      </w:r>
      <w:r w:rsidR="00B6106F" w:rsidRPr="00613304">
        <w:rPr>
          <w:lang w:val="en-GB"/>
        </w:rPr>
        <w:t xml:space="preserve"> </w:t>
      </w:r>
      <w:r w:rsidRPr="00613304">
        <w:rPr>
          <w:lang w:val="en-GB"/>
        </w:rPr>
        <w:t>p.296)</w:t>
      </w:r>
      <w:r w:rsidR="00911CC6" w:rsidRPr="00613304">
        <w:rPr>
          <w:lang w:val="en-GB"/>
        </w:rPr>
        <w:t xml:space="preserve"> </w:t>
      </w:r>
      <w:r w:rsidRPr="00613304">
        <w:rPr>
          <w:lang w:val="en-GB"/>
        </w:rPr>
        <w:t>Even though in linguistics terms cognates and loanwords refer to different lexical items, Wlosowicz (201</w:t>
      </w:r>
      <w:r w:rsidR="00B6106F" w:rsidRPr="00613304">
        <w:rPr>
          <w:lang w:val="en-GB"/>
        </w:rPr>
        <w:t>6</w:t>
      </w:r>
      <w:r w:rsidRPr="00613304">
        <w:rPr>
          <w:lang w:val="en-GB"/>
        </w:rPr>
        <w:t xml:space="preserve">) perceives both cognates and loanwords </w:t>
      </w:r>
      <w:r w:rsidR="00724829">
        <w:rPr>
          <w:lang w:val="en-GB"/>
        </w:rPr>
        <w:t xml:space="preserve">as </w:t>
      </w:r>
      <w:r w:rsidRPr="00613304">
        <w:rPr>
          <w:lang w:val="en-GB"/>
        </w:rPr>
        <w:t xml:space="preserve">equally beneficial for foreign language acquisition, regardless </w:t>
      </w:r>
      <w:r w:rsidR="00724829">
        <w:rPr>
          <w:lang w:val="en-GB"/>
        </w:rPr>
        <w:t xml:space="preserve">of </w:t>
      </w:r>
      <w:r w:rsidRPr="00613304">
        <w:rPr>
          <w:lang w:val="en-GB"/>
        </w:rPr>
        <w:t>the reason for their occurrence in the lexicon. She suggests that teacher</w:t>
      </w:r>
      <w:r w:rsidR="00E479F6" w:rsidRPr="00613304">
        <w:rPr>
          <w:lang w:val="en-GB"/>
        </w:rPr>
        <w:t xml:space="preserve">s should lead their learners to discover cognates/loanwords in order to create </w:t>
      </w:r>
      <w:r w:rsidR="00724829">
        <w:rPr>
          <w:lang w:val="en-GB"/>
        </w:rPr>
        <w:t xml:space="preserve">a </w:t>
      </w:r>
      <w:r w:rsidR="00E479F6" w:rsidRPr="00613304">
        <w:rPr>
          <w:lang w:val="en-GB"/>
        </w:rPr>
        <w:t>relationship between the words they already know and words from the target language. (Wlosovicz, 201</w:t>
      </w:r>
      <w:r w:rsidR="00B6106F" w:rsidRPr="00613304">
        <w:rPr>
          <w:lang w:val="en-GB"/>
        </w:rPr>
        <w:t>6</w:t>
      </w:r>
      <w:r w:rsidR="00E479F6" w:rsidRPr="00613304">
        <w:rPr>
          <w:lang w:val="en-GB"/>
        </w:rPr>
        <w:t>,</w:t>
      </w:r>
      <w:r w:rsidR="00101AA6">
        <w:rPr>
          <w:lang w:val="en-GB"/>
        </w:rPr>
        <w:t xml:space="preserve"> </w:t>
      </w:r>
      <w:r w:rsidR="00E479F6" w:rsidRPr="00613304">
        <w:rPr>
          <w:lang w:val="en-GB"/>
        </w:rPr>
        <w:t>p.296)</w:t>
      </w:r>
      <w:r w:rsidR="00131C21" w:rsidRPr="00613304">
        <w:rPr>
          <w:lang w:val="en-GB"/>
        </w:rPr>
        <w:t xml:space="preserve"> Nevertheless, she simultaneously emphasizes the possibility of </w:t>
      </w:r>
      <w:r w:rsidR="00101AA6">
        <w:rPr>
          <w:lang w:val="en-GB"/>
        </w:rPr>
        <w:t xml:space="preserve">the </w:t>
      </w:r>
      <w:r w:rsidR="00131C21" w:rsidRPr="00613304">
        <w:rPr>
          <w:lang w:val="en-GB"/>
        </w:rPr>
        <w:t>negative transfer</w:t>
      </w:r>
      <w:r w:rsidR="00101AA6">
        <w:rPr>
          <w:lang w:val="en-GB"/>
        </w:rPr>
        <w:t>,</w:t>
      </w:r>
      <w:r w:rsidR="00131C21" w:rsidRPr="00613304">
        <w:rPr>
          <w:lang w:val="en-GB"/>
        </w:rPr>
        <w:t xml:space="preserve"> such as usage of spelling or pronunciation originating from </w:t>
      </w:r>
      <w:r w:rsidR="00101AA6">
        <w:rPr>
          <w:lang w:val="en-GB"/>
        </w:rPr>
        <w:t xml:space="preserve">the </w:t>
      </w:r>
      <w:r w:rsidR="00131C21" w:rsidRPr="00613304">
        <w:rPr>
          <w:lang w:val="en-GB"/>
        </w:rPr>
        <w:t xml:space="preserve">learners’ mother tongue. It can be stated that while using loanwords and cognates during </w:t>
      </w:r>
      <w:r w:rsidR="00724829">
        <w:rPr>
          <w:lang w:val="en-GB"/>
        </w:rPr>
        <w:t xml:space="preserve">the </w:t>
      </w:r>
      <w:r w:rsidR="00131C21" w:rsidRPr="00613304">
        <w:rPr>
          <w:lang w:val="en-GB"/>
        </w:rPr>
        <w:t xml:space="preserve">language acquisition process facilitates certain aspects, the occurrence of </w:t>
      </w:r>
      <w:r w:rsidR="00101AA6">
        <w:rPr>
          <w:lang w:val="en-GB"/>
        </w:rPr>
        <w:t xml:space="preserve">the </w:t>
      </w:r>
      <w:r w:rsidR="00131C21" w:rsidRPr="00613304">
        <w:rPr>
          <w:lang w:val="en-GB"/>
        </w:rPr>
        <w:t>negative transfer is possible as well. (Wlosovicz, 2016,</w:t>
      </w:r>
      <w:r w:rsidR="00101AA6">
        <w:rPr>
          <w:lang w:val="en-GB"/>
        </w:rPr>
        <w:t xml:space="preserve"> </w:t>
      </w:r>
      <w:r w:rsidR="00131C21" w:rsidRPr="00613304">
        <w:rPr>
          <w:lang w:val="en-GB"/>
        </w:rPr>
        <w:t>p.298)</w:t>
      </w:r>
    </w:p>
    <w:p w14:paraId="7E216F95" w14:textId="7BFCB704" w:rsidR="00256916" w:rsidRPr="00613304" w:rsidRDefault="00101AA6" w:rsidP="00101AA6">
      <w:pPr>
        <w:spacing w:line="264" w:lineRule="auto"/>
        <w:ind w:firstLine="0"/>
        <w:jc w:val="left"/>
        <w:rPr>
          <w:lang w:val="en-GB"/>
        </w:rPr>
      </w:pPr>
      <w:r>
        <w:rPr>
          <w:lang w:val="en-GB"/>
        </w:rPr>
        <w:br w:type="page"/>
      </w:r>
    </w:p>
    <w:p w14:paraId="2E1AFF7F" w14:textId="5475C717" w:rsidR="00131C21" w:rsidRPr="00613304" w:rsidRDefault="004E2C0F" w:rsidP="004E2C0F">
      <w:pPr>
        <w:pStyle w:val="Title"/>
        <w:numPr>
          <w:ilvl w:val="0"/>
          <w:numId w:val="28"/>
        </w:numPr>
        <w:rPr>
          <w:lang w:val="en-GB"/>
        </w:rPr>
      </w:pPr>
      <w:bookmarkStart w:id="33" w:name="_Toc76111591"/>
      <w:r w:rsidRPr="00613304">
        <w:rPr>
          <w:lang w:val="en-GB"/>
        </w:rPr>
        <w:lastRenderedPageBreak/>
        <w:t>Practical Part</w:t>
      </w:r>
      <w:bookmarkEnd w:id="33"/>
    </w:p>
    <w:p w14:paraId="42540001" w14:textId="41A39C32" w:rsidR="004E2C0F" w:rsidRPr="00613304" w:rsidRDefault="004E2C0F" w:rsidP="0089626F">
      <w:pPr>
        <w:ind w:left="-142"/>
        <w:rPr>
          <w:lang w:val="en-GB"/>
        </w:rPr>
      </w:pPr>
    </w:p>
    <w:p w14:paraId="74CD1C0B" w14:textId="6B0247B0" w:rsidR="004E2C0F" w:rsidRPr="00613304" w:rsidRDefault="00C11AE8" w:rsidP="00B77ABA">
      <w:pPr>
        <w:rPr>
          <w:lang w:val="en-GB"/>
        </w:rPr>
      </w:pPr>
      <w:r w:rsidRPr="00613304">
        <w:rPr>
          <w:lang w:val="en-GB"/>
        </w:rPr>
        <w:t>The</w:t>
      </w:r>
      <w:r w:rsidR="00224577" w:rsidRPr="00613304">
        <w:rPr>
          <w:lang w:val="en-GB"/>
        </w:rPr>
        <w:t xml:space="preserve"> theoretical part</w:t>
      </w:r>
      <w:r w:rsidRPr="00613304">
        <w:rPr>
          <w:lang w:val="en-GB"/>
        </w:rPr>
        <w:t xml:space="preserve"> is followed by the practical part</w:t>
      </w:r>
      <w:r w:rsidR="006E6832">
        <w:rPr>
          <w:lang w:val="en-GB"/>
        </w:rPr>
        <w:t>,</w:t>
      </w:r>
      <w:r w:rsidR="004B797A" w:rsidRPr="00613304">
        <w:rPr>
          <w:lang w:val="en-GB"/>
        </w:rPr>
        <w:t xml:space="preserve"> in which </w:t>
      </w:r>
      <w:r w:rsidR="00224577" w:rsidRPr="00613304">
        <w:rPr>
          <w:lang w:val="en-GB"/>
        </w:rPr>
        <w:t>the author</w:t>
      </w:r>
      <w:r w:rsidR="004B797A" w:rsidRPr="00613304">
        <w:rPr>
          <w:lang w:val="en-GB"/>
        </w:rPr>
        <w:t xml:space="preserve"> firstly</w:t>
      </w:r>
      <w:r w:rsidR="00224577" w:rsidRPr="00613304">
        <w:rPr>
          <w:lang w:val="en-GB"/>
        </w:rPr>
        <w:t xml:space="preserve"> presents</w:t>
      </w:r>
      <w:r w:rsidR="004B797A" w:rsidRPr="00613304">
        <w:rPr>
          <w:lang w:val="en-GB"/>
        </w:rPr>
        <w:t xml:space="preserve"> the</w:t>
      </w:r>
      <w:r w:rsidR="00224577" w:rsidRPr="00613304">
        <w:rPr>
          <w:lang w:val="en-GB"/>
        </w:rPr>
        <w:t xml:space="preserve"> research questions</w:t>
      </w:r>
      <w:r w:rsidRPr="00613304">
        <w:rPr>
          <w:lang w:val="en-GB"/>
        </w:rPr>
        <w:t>,</w:t>
      </w:r>
      <w:r w:rsidR="004A603F">
        <w:rPr>
          <w:lang w:val="en-GB"/>
        </w:rPr>
        <w:t xml:space="preserve"> the</w:t>
      </w:r>
      <w:r w:rsidR="004B797A" w:rsidRPr="00613304">
        <w:rPr>
          <w:lang w:val="en-GB"/>
        </w:rPr>
        <w:t xml:space="preserve"> </w:t>
      </w:r>
      <w:r w:rsidR="004A603F" w:rsidRPr="00613304">
        <w:rPr>
          <w:lang w:val="en-GB"/>
        </w:rPr>
        <w:t>hypotheses,</w:t>
      </w:r>
      <w:r w:rsidR="00224577" w:rsidRPr="00613304">
        <w:rPr>
          <w:lang w:val="en-GB"/>
        </w:rPr>
        <w:t xml:space="preserve"> and</w:t>
      </w:r>
      <w:r w:rsidR="00295879" w:rsidRPr="00613304">
        <w:rPr>
          <w:lang w:val="en-GB"/>
        </w:rPr>
        <w:t xml:space="preserve"> </w:t>
      </w:r>
      <w:r w:rsidR="004B797A" w:rsidRPr="00613304">
        <w:rPr>
          <w:lang w:val="en-GB"/>
        </w:rPr>
        <w:t>the</w:t>
      </w:r>
      <w:r w:rsidR="00224577" w:rsidRPr="00613304">
        <w:rPr>
          <w:lang w:val="en-GB"/>
        </w:rPr>
        <w:t xml:space="preserve"> chosen methodology</w:t>
      </w:r>
      <w:r w:rsidRPr="00613304">
        <w:rPr>
          <w:lang w:val="en-GB"/>
        </w:rPr>
        <w:t xml:space="preserve"> –</w:t>
      </w:r>
      <w:r w:rsidR="00295879" w:rsidRPr="00613304">
        <w:rPr>
          <w:lang w:val="en-GB"/>
        </w:rPr>
        <w:t xml:space="preserve"> a</w:t>
      </w:r>
      <w:r w:rsidRPr="00613304">
        <w:rPr>
          <w:lang w:val="en-GB"/>
        </w:rPr>
        <w:t xml:space="preserve"> question</w:t>
      </w:r>
      <w:r w:rsidR="008B4A79">
        <w:rPr>
          <w:lang w:val="en-GB"/>
        </w:rPr>
        <w:t>n</w:t>
      </w:r>
      <w:r w:rsidRPr="00613304">
        <w:rPr>
          <w:lang w:val="en-GB"/>
        </w:rPr>
        <w:t>aire survey</w:t>
      </w:r>
      <w:r w:rsidR="00224577" w:rsidRPr="00613304">
        <w:rPr>
          <w:lang w:val="en-GB"/>
        </w:rPr>
        <w:t>.</w:t>
      </w:r>
      <w:r w:rsidRPr="00613304">
        <w:rPr>
          <w:lang w:val="en-GB"/>
        </w:rPr>
        <w:t xml:space="preserve"> Subsequently, she analyses data acquired from pupils from 2 schools</w:t>
      </w:r>
      <w:r w:rsidR="004B797A" w:rsidRPr="00613304">
        <w:rPr>
          <w:lang w:val="en-GB"/>
        </w:rPr>
        <w:t>. T</w:t>
      </w:r>
      <w:r w:rsidR="00224577" w:rsidRPr="00613304">
        <w:rPr>
          <w:lang w:val="en-GB"/>
        </w:rPr>
        <w:t xml:space="preserve">he </w:t>
      </w:r>
      <w:r w:rsidR="004A603F">
        <w:rPr>
          <w:lang w:val="en-GB"/>
        </w:rPr>
        <w:t>last part</w:t>
      </w:r>
      <w:r w:rsidR="00224577" w:rsidRPr="00613304">
        <w:rPr>
          <w:lang w:val="en-GB"/>
        </w:rPr>
        <w:t xml:space="preserve"> of the practical part</w:t>
      </w:r>
      <w:r w:rsidR="004B797A" w:rsidRPr="00613304">
        <w:rPr>
          <w:lang w:val="en-GB"/>
        </w:rPr>
        <w:t xml:space="preserve"> focuses on the pedagogic implication of anglicisms in the form of activities </w:t>
      </w:r>
      <w:r w:rsidR="004A603F">
        <w:rPr>
          <w:lang w:val="en-GB"/>
        </w:rPr>
        <w:t xml:space="preserve">for </w:t>
      </w:r>
      <w:r w:rsidR="004B797A" w:rsidRPr="00613304">
        <w:rPr>
          <w:lang w:val="en-GB"/>
        </w:rPr>
        <w:t>English language lessons</w:t>
      </w:r>
      <w:r w:rsidR="00224577" w:rsidRPr="00613304">
        <w:rPr>
          <w:lang w:val="en-GB"/>
        </w:rPr>
        <w:t xml:space="preserve"> that are based on information</w:t>
      </w:r>
      <w:r w:rsidRPr="00613304">
        <w:rPr>
          <w:lang w:val="en-GB"/>
        </w:rPr>
        <w:t xml:space="preserve"> </w:t>
      </w:r>
      <w:r w:rsidR="00295879" w:rsidRPr="00613304">
        <w:rPr>
          <w:lang w:val="en-GB"/>
        </w:rPr>
        <w:t>from both parts of the thesis</w:t>
      </w:r>
      <w:r w:rsidR="00A50471" w:rsidRPr="00613304">
        <w:rPr>
          <w:lang w:val="en-GB"/>
        </w:rPr>
        <w:t xml:space="preserve"> - on</w:t>
      </w:r>
      <w:r w:rsidR="00295879" w:rsidRPr="00613304">
        <w:rPr>
          <w:lang w:val="en-GB"/>
        </w:rPr>
        <w:t xml:space="preserve"> the theoretical section as well as on </w:t>
      </w:r>
      <w:r w:rsidR="004B797A" w:rsidRPr="00613304">
        <w:rPr>
          <w:lang w:val="en-GB"/>
        </w:rPr>
        <w:t xml:space="preserve">the </w:t>
      </w:r>
      <w:r w:rsidR="00295879" w:rsidRPr="00613304">
        <w:rPr>
          <w:lang w:val="en-GB"/>
        </w:rPr>
        <w:t>data</w:t>
      </w:r>
      <w:r w:rsidR="00224577" w:rsidRPr="00613304">
        <w:rPr>
          <w:lang w:val="en-GB"/>
        </w:rPr>
        <w:t xml:space="preserve"> obtained </w:t>
      </w:r>
      <w:r w:rsidR="00A50471" w:rsidRPr="00613304">
        <w:rPr>
          <w:lang w:val="en-GB"/>
        </w:rPr>
        <w:t>from</w:t>
      </w:r>
      <w:r w:rsidR="00224577" w:rsidRPr="00613304">
        <w:rPr>
          <w:lang w:val="en-GB"/>
        </w:rPr>
        <w:t xml:space="preserve"> the questionnaire survey.</w:t>
      </w:r>
    </w:p>
    <w:p w14:paraId="5073978D" w14:textId="7C420E07" w:rsidR="000970D1" w:rsidRPr="00613304" w:rsidRDefault="007A5DF3" w:rsidP="000970D1">
      <w:pPr>
        <w:pStyle w:val="BC1"/>
        <w:numPr>
          <w:ilvl w:val="0"/>
          <w:numId w:val="30"/>
        </w:numPr>
        <w:rPr>
          <w:lang w:val="en-GB"/>
        </w:rPr>
      </w:pPr>
      <w:bookmarkStart w:id="34" w:name="_Toc76111592"/>
      <w:r w:rsidRPr="00613304">
        <w:rPr>
          <w:lang w:val="en-GB"/>
        </w:rPr>
        <w:t>Survey</w:t>
      </w:r>
      <w:bookmarkEnd w:id="34"/>
      <w:r w:rsidR="004B797A" w:rsidRPr="00613304">
        <w:rPr>
          <w:lang w:val="en-GB"/>
        </w:rPr>
        <w:t xml:space="preserve"> </w:t>
      </w:r>
      <w:r w:rsidR="00D21751" w:rsidRPr="00613304">
        <w:rPr>
          <w:lang w:val="en-GB"/>
        </w:rPr>
        <w:t xml:space="preserve"> </w:t>
      </w:r>
    </w:p>
    <w:p w14:paraId="73D1100B" w14:textId="6156F63B" w:rsidR="00B73514" w:rsidRPr="00613304" w:rsidRDefault="00B73514" w:rsidP="00B73514">
      <w:pPr>
        <w:pStyle w:val="BC3"/>
        <w:rPr>
          <w:lang w:val="en-GB"/>
        </w:rPr>
      </w:pPr>
      <w:bookmarkStart w:id="35" w:name="_Toc76111593"/>
      <w:r w:rsidRPr="00613304">
        <w:rPr>
          <w:lang w:val="en-GB"/>
        </w:rPr>
        <w:t xml:space="preserve">The </w:t>
      </w:r>
      <w:r w:rsidR="000170E0" w:rsidRPr="00613304">
        <w:rPr>
          <w:lang w:val="en-GB"/>
        </w:rPr>
        <w:t>aim</w:t>
      </w:r>
      <w:bookmarkEnd w:id="35"/>
      <w:r w:rsidR="004A603F">
        <w:rPr>
          <w:lang w:val="en-GB"/>
        </w:rPr>
        <w:t xml:space="preserve"> </w:t>
      </w:r>
    </w:p>
    <w:p w14:paraId="78EE3389" w14:textId="09C8550C" w:rsidR="000170E0" w:rsidRPr="00613304" w:rsidRDefault="000970D1" w:rsidP="00375B03">
      <w:pPr>
        <w:rPr>
          <w:lang w:val="en-GB"/>
        </w:rPr>
      </w:pPr>
      <w:r w:rsidRPr="00613304">
        <w:rPr>
          <w:lang w:val="en-GB"/>
        </w:rPr>
        <w:t xml:space="preserve">The overall aim of this diploma project is to raise awareness of the potential of English loanwords on </w:t>
      </w:r>
      <w:r w:rsidR="009657B1">
        <w:rPr>
          <w:lang w:val="en-GB"/>
        </w:rPr>
        <w:t xml:space="preserve">the </w:t>
      </w:r>
      <w:r w:rsidRPr="00613304">
        <w:rPr>
          <w:lang w:val="en-GB"/>
        </w:rPr>
        <w:t xml:space="preserve">English learning process, specifically on </w:t>
      </w:r>
      <w:r w:rsidR="00470E16" w:rsidRPr="00613304">
        <w:rPr>
          <w:lang w:val="en-GB"/>
        </w:rPr>
        <w:t>the</w:t>
      </w:r>
      <w:r w:rsidRPr="00613304">
        <w:rPr>
          <w:lang w:val="en-GB"/>
        </w:rPr>
        <w:t xml:space="preserve"> facilitative effect it may have on vocabulary learning</w:t>
      </w:r>
      <w:r w:rsidR="000170E0" w:rsidRPr="00613304">
        <w:rPr>
          <w:lang w:val="en-GB"/>
        </w:rPr>
        <w:t>,</w:t>
      </w:r>
      <w:r w:rsidR="001B40FD" w:rsidRPr="00613304">
        <w:rPr>
          <w:lang w:val="en-GB"/>
        </w:rPr>
        <w:t xml:space="preserve"> and </w:t>
      </w:r>
      <w:r w:rsidR="000170E0" w:rsidRPr="00613304">
        <w:rPr>
          <w:lang w:val="en-GB"/>
        </w:rPr>
        <w:t xml:space="preserve">to </w:t>
      </w:r>
      <w:r w:rsidR="001B40FD" w:rsidRPr="00613304">
        <w:rPr>
          <w:lang w:val="en-GB"/>
        </w:rPr>
        <w:t xml:space="preserve">present them as a rich source of vocabulary that can not only </w:t>
      </w:r>
      <w:r w:rsidR="00375B03" w:rsidRPr="00613304">
        <w:rPr>
          <w:lang w:val="en-GB"/>
        </w:rPr>
        <w:t>expand</w:t>
      </w:r>
      <w:r w:rsidR="001B40FD" w:rsidRPr="00613304">
        <w:rPr>
          <w:lang w:val="en-GB"/>
        </w:rPr>
        <w:t xml:space="preserve"> pupils‘</w:t>
      </w:r>
      <w:r w:rsidR="00375B03" w:rsidRPr="00613304">
        <w:rPr>
          <w:lang w:val="en-GB"/>
        </w:rPr>
        <w:t xml:space="preserve"> second language</w:t>
      </w:r>
      <w:r w:rsidR="001B40FD" w:rsidRPr="00613304">
        <w:rPr>
          <w:lang w:val="en-GB"/>
        </w:rPr>
        <w:t xml:space="preserve"> lexicon but also raise their confidence </w:t>
      </w:r>
      <w:r w:rsidR="000170E0" w:rsidRPr="00613304">
        <w:rPr>
          <w:lang w:val="en-GB"/>
        </w:rPr>
        <w:t>during language classes</w:t>
      </w:r>
      <w:r w:rsidR="008130C3">
        <w:rPr>
          <w:lang w:val="en-GB"/>
        </w:rPr>
        <w:t xml:space="preserve">. </w:t>
      </w:r>
      <w:r w:rsidR="000170E0" w:rsidRPr="00613304">
        <w:rPr>
          <w:lang w:val="en-GB"/>
        </w:rPr>
        <w:t>Additionally</w:t>
      </w:r>
      <w:r w:rsidR="008B4A79">
        <w:rPr>
          <w:lang w:val="en-GB"/>
        </w:rPr>
        <w:t>,</w:t>
      </w:r>
      <w:r w:rsidR="000170E0" w:rsidRPr="00613304">
        <w:rPr>
          <w:lang w:val="en-GB"/>
        </w:rPr>
        <w:t xml:space="preserve"> it may</w:t>
      </w:r>
      <w:r w:rsidR="001B40FD" w:rsidRPr="00613304">
        <w:rPr>
          <w:lang w:val="en-GB"/>
        </w:rPr>
        <w:t xml:space="preserve"> gain their attention as certain </w:t>
      </w:r>
      <w:r w:rsidR="000170E0" w:rsidRPr="00613304">
        <w:rPr>
          <w:lang w:val="en-GB"/>
        </w:rPr>
        <w:t>loan</w:t>
      </w:r>
      <w:r w:rsidR="001B40FD" w:rsidRPr="00613304">
        <w:rPr>
          <w:lang w:val="en-GB"/>
        </w:rPr>
        <w:t>words are connected to activities that they immensely enjoy.</w:t>
      </w:r>
      <w:r w:rsidR="000B0DAD" w:rsidRPr="00613304">
        <w:rPr>
          <w:lang w:val="en-GB"/>
        </w:rPr>
        <w:t xml:space="preserve"> </w:t>
      </w:r>
    </w:p>
    <w:p w14:paraId="2531A477" w14:textId="10FE4B71" w:rsidR="009657B1" w:rsidRPr="00613304" w:rsidRDefault="00BF64F7" w:rsidP="00BF64F7">
      <w:pPr>
        <w:rPr>
          <w:lang w:val="en-GB"/>
        </w:rPr>
      </w:pPr>
      <w:r>
        <w:rPr>
          <w:lang w:val="en-GB"/>
        </w:rPr>
        <w:t>Good language teachers should aim</w:t>
      </w:r>
      <w:r w:rsidR="004E4E11" w:rsidRPr="00613304">
        <w:rPr>
          <w:lang w:val="en-GB"/>
        </w:rPr>
        <w:t xml:space="preserve"> to lower the learning burden</w:t>
      </w:r>
      <w:r w:rsidR="00254A92" w:rsidRPr="00613304">
        <w:rPr>
          <w:lang w:val="en-GB"/>
        </w:rPr>
        <w:t xml:space="preserve"> for their students</w:t>
      </w:r>
      <w:r w:rsidR="004E4E11" w:rsidRPr="00613304">
        <w:rPr>
          <w:lang w:val="en-GB"/>
        </w:rPr>
        <w:t xml:space="preserve"> as much as possible. </w:t>
      </w:r>
      <w:r w:rsidR="00254A92" w:rsidRPr="00613304">
        <w:rPr>
          <w:lang w:val="en-GB"/>
        </w:rPr>
        <w:t>T</w:t>
      </w:r>
      <w:r w:rsidR="00610C99" w:rsidRPr="00613304">
        <w:rPr>
          <w:lang w:val="en-GB"/>
        </w:rPr>
        <w:t>eacher</w:t>
      </w:r>
      <w:r w:rsidR="006E6832">
        <w:rPr>
          <w:lang w:val="en-GB"/>
        </w:rPr>
        <w:t>s</w:t>
      </w:r>
      <w:r w:rsidR="00610C99" w:rsidRPr="00613304">
        <w:rPr>
          <w:lang w:val="en-GB"/>
        </w:rPr>
        <w:t xml:space="preserve"> should think strategically</w:t>
      </w:r>
      <w:r w:rsidR="00254A92" w:rsidRPr="00613304">
        <w:rPr>
          <w:lang w:val="en-GB"/>
        </w:rPr>
        <w:t xml:space="preserve"> and utilize all of</w:t>
      </w:r>
      <w:r w:rsidR="00610C99" w:rsidRPr="00613304">
        <w:rPr>
          <w:lang w:val="en-GB"/>
        </w:rPr>
        <w:t xml:space="preserve"> the resources</w:t>
      </w:r>
      <w:r w:rsidR="00254A92" w:rsidRPr="00613304">
        <w:rPr>
          <w:lang w:val="en-GB"/>
        </w:rPr>
        <w:t xml:space="preserve"> </w:t>
      </w:r>
      <w:r>
        <w:rPr>
          <w:lang w:val="en-GB"/>
        </w:rPr>
        <w:t>present in their students‘ lives</w:t>
      </w:r>
      <w:r w:rsidR="00254A92" w:rsidRPr="00613304">
        <w:rPr>
          <w:lang w:val="en-GB"/>
        </w:rPr>
        <w:t xml:space="preserve"> </w:t>
      </w:r>
      <w:r w:rsidR="00610C99" w:rsidRPr="00613304">
        <w:rPr>
          <w:lang w:val="en-GB"/>
        </w:rPr>
        <w:t>as much as possible.</w:t>
      </w:r>
      <w:r w:rsidR="004C3483">
        <w:rPr>
          <w:lang w:val="en-GB"/>
        </w:rPr>
        <w:t xml:space="preserve"> The</w:t>
      </w:r>
      <w:r>
        <w:rPr>
          <w:lang w:val="en-GB"/>
        </w:rPr>
        <w:t>refore, the last part of the project (classroom activities) is</w:t>
      </w:r>
      <w:r w:rsidR="00D05B52">
        <w:rPr>
          <w:lang w:val="en-GB"/>
        </w:rPr>
        <w:t xml:space="preserve"> supposed</w:t>
      </w:r>
      <w:r w:rsidR="001B40FD" w:rsidRPr="00613304">
        <w:rPr>
          <w:lang w:val="en-GB"/>
        </w:rPr>
        <w:t xml:space="preserve"> </w:t>
      </w:r>
      <w:r w:rsidR="00D05B52">
        <w:rPr>
          <w:lang w:val="en-GB"/>
        </w:rPr>
        <w:t xml:space="preserve">to offer teachers another means of presenting vocabulary during the English learning lessons. </w:t>
      </w:r>
      <w:r w:rsidR="009657B1">
        <w:rPr>
          <w:lang w:val="en-GB"/>
        </w:rPr>
        <w:t xml:space="preserve">The following survey </w:t>
      </w:r>
      <w:r>
        <w:rPr>
          <w:lang w:val="en-GB"/>
        </w:rPr>
        <w:t>will</w:t>
      </w:r>
      <w:r w:rsidR="009657B1">
        <w:rPr>
          <w:lang w:val="en-GB"/>
        </w:rPr>
        <w:t xml:space="preserve"> provide answers that the author plans to utilize when creating the target activities.</w:t>
      </w:r>
    </w:p>
    <w:p w14:paraId="48063AF0" w14:textId="44423DFB" w:rsidR="00653F06" w:rsidRDefault="00653F06" w:rsidP="00653F06">
      <w:pPr>
        <w:pStyle w:val="BC3"/>
        <w:rPr>
          <w:lang w:val="en-GB"/>
        </w:rPr>
      </w:pPr>
      <w:bookmarkStart w:id="36" w:name="_Toc76111594"/>
      <w:r>
        <w:rPr>
          <w:lang w:val="en-GB"/>
        </w:rPr>
        <w:t>Research questions</w:t>
      </w:r>
      <w:bookmarkEnd w:id="36"/>
    </w:p>
    <w:p w14:paraId="026768BA" w14:textId="77777777" w:rsidR="00610C99" w:rsidRPr="00653F06" w:rsidRDefault="00610C99" w:rsidP="00610C99">
      <w:pPr>
        <w:rPr>
          <w:i/>
          <w:iCs/>
          <w:lang w:val="en-GB"/>
        </w:rPr>
      </w:pPr>
      <w:r w:rsidRPr="00653F06">
        <w:rPr>
          <w:i/>
          <w:iCs/>
          <w:lang w:val="en-GB"/>
        </w:rPr>
        <w:t>Q1: How many respondents use newly borrowed anglicisms (originating mainly from social networks) in everyday life?</w:t>
      </w:r>
    </w:p>
    <w:p w14:paraId="54296B88" w14:textId="28340334" w:rsidR="00610C99" w:rsidRPr="00653F06" w:rsidRDefault="00610C99" w:rsidP="00610C99">
      <w:pPr>
        <w:rPr>
          <w:i/>
          <w:iCs/>
          <w:lang w:val="en-GB"/>
        </w:rPr>
      </w:pPr>
      <w:r w:rsidRPr="00653F06">
        <w:rPr>
          <w:i/>
          <w:iCs/>
          <w:lang w:val="en-GB"/>
        </w:rPr>
        <w:t xml:space="preserve">Q2: What motivates </w:t>
      </w:r>
      <w:r w:rsidR="00BF64F7">
        <w:rPr>
          <w:i/>
          <w:iCs/>
          <w:lang w:val="en-GB"/>
        </w:rPr>
        <w:t xml:space="preserve">the </w:t>
      </w:r>
      <w:r w:rsidRPr="00653F06">
        <w:rPr>
          <w:i/>
          <w:iCs/>
          <w:lang w:val="en-GB"/>
        </w:rPr>
        <w:t>respondents to use newly borrowed anglicisms in everyday life?</w:t>
      </w:r>
    </w:p>
    <w:p w14:paraId="540F1095" w14:textId="68F9CAE5" w:rsidR="00610C99" w:rsidRPr="00653F06" w:rsidRDefault="00610C99" w:rsidP="00610C99">
      <w:pPr>
        <w:rPr>
          <w:i/>
          <w:iCs/>
          <w:lang w:val="en-GB"/>
        </w:rPr>
      </w:pPr>
      <w:r w:rsidRPr="00653F06">
        <w:rPr>
          <w:i/>
          <w:iCs/>
          <w:lang w:val="en-GB"/>
        </w:rPr>
        <w:t xml:space="preserve">Q3: In which type of communication do </w:t>
      </w:r>
      <w:r w:rsidR="00BF64F7">
        <w:rPr>
          <w:i/>
          <w:iCs/>
          <w:lang w:val="en-GB"/>
        </w:rPr>
        <w:t xml:space="preserve">the </w:t>
      </w:r>
      <w:r w:rsidRPr="00653F06">
        <w:rPr>
          <w:i/>
          <w:iCs/>
          <w:lang w:val="en-GB"/>
        </w:rPr>
        <w:t>pupils use newly borrowed anglicisms?</w:t>
      </w:r>
    </w:p>
    <w:p w14:paraId="0AD67701" w14:textId="77777777" w:rsidR="009657B1" w:rsidRPr="009657B1" w:rsidRDefault="009657B1" w:rsidP="0032414D">
      <w:pPr>
        <w:ind w:firstLine="0"/>
        <w:rPr>
          <w:i/>
          <w:iCs/>
          <w:lang w:val="en-GB"/>
        </w:rPr>
      </w:pPr>
    </w:p>
    <w:p w14:paraId="10BDB4C5" w14:textId="64686801" w:rsidR="004E4E11" w:rsidRPr="00613304" w:rsidRDefault="002C340C" w:rsidP="004E4E11">
      <w:pPr>
        <w:rPr>
          <w:lang w:val="en-GB"/>
        </w:rPr>
      </w:pPr>
      <w:r w:rsidRPr="00613304">
        <w:rPr>
          <w:lang w:val="en-GB"/>
        </w:rPr>
        <w:lastRenderedPageBreak/>
        <w:t xml:space="preserve">While the aim of the first part </w:t>
      </w:r>
      <w:r w:rsidR="0023661A" w:rsidRPr="00613304">
        <w:rPr>
          <w:lang w:val="en-GB"/>
        </w:rPr>
        <w:t>of the question</w:t>
      </w:r>
      <w:r w:rsidR="008B4A79">
        <w:rPr>
          <w:lang w:val="en-GB"/>
        </w:rPr>
        <w:t>n</w:t>
      </w:r>
      <w:r w:rsidR="0023661A" w:rsidRPr="00613304">
        <w:rPr>
          <w:lang w:val="en-GB"/>
        </w:rPr>
        <w:t>aire is to explore</w:t>
      </w:r>
      <w:r w:rsidRPr="00613304">
        <w:rPr>
          <w:lang w:val="en-GB"/>
        </w:rPr>
        <w:t xml:space="preserve"> </w:t>
      </w:r>
      <w:r w:rsidR="00653F06">
        <w:rPr>
          <w:lang w:val="en-GB"/>
        </w:rPr>
        <w:t>pupils’</w:t>
      </w:r>
      <w:r w:rsidRPr="00613304">
        <w:rPr>
          <w:lang w:val="en-GB"/>
        </w:rPr>
        <w:t xml:space="preserve"> general attitude</w:t>
      </w:r>
      <w:r w:rsidR="006E6832">
        <w:rPr>
          <w:lang w:val="en-GB"/>
        </w:rPr>
        <w:t>s</w:t>
      </w:r>
      <w:r w:rsidRPr="00613304">
        <w:rPr>
          <w:lang w:val="en-GB"/>
        </w:rPr>
        <w:t>, the following part deals with more specific abilities/skills</w:t>
      </w:r>
      <w:r w:rsidR="0023661A" w:rsidRPr="00613304">
        <w:rPr>
          <w:lang w:val="en-GB"/>
        </w:rPr>
        <w:t xml:space="preserve">. </w:t>
      </w:r>
      <w:r w:rsidR="004E4E11" w:rsidRPr="00613304">
        <w:rPr>
          <w:lang w:val="en-GB"/>
        </w:rPr>
        <w:t>Accordin</w:t>
      </w:r>
      <w:r w:rsidR="0023661A" w:rsidRPr="00613304">
        <w:rPr>
          <w:lang w:val="en-GB"/>
        </w:rPr>
        <w:t>g</w:t>
      </w:r>
      <w:r w:rsidR="004E4E11" w:rsidRPr="00613304">
        <w:rPr>
          <w:lang w:val="en-GB"/>
        </w:rPr>
        <w:t xml:space="preserve"> to Schmidt (2001)</w:t>
      </w:r>
      <w:r w:rsidR="0023661A" w:rsidRPr="00613304">
        <w:rPr>
          <w:lang w:val="en-GB"/>
        </w:rPr>
        <w:t>,</w:t>
      </w:r>
      <w:r w:rsidR="004E4E11" w:rsidRPr="00613304">
        <w:rPr>
          <w:lang w:val="en-GB"/>
        </w:rPr>
        <w:t xml:space="preserve"> the </w:t>
      </w:r>
      <w:r w:rsidR="00653F06">
        <w:rPr>
          <w:lang w:val="en-GB"/>
        </w:rPr>
        <w:t xml:space="preserve">language </w:t>
      </w:r>
      <w:r w:rsidR="004E4E11" w:rsidRPr="00613304">
        <w:rPr>
          <w:lang w:val="en-GB"/>
        </w:rPr>
        <w:t xml:space="preserve">element needs to be noticed </w:t>
      </w:r>
      <w:r w:rsidR="006E6832">
        <w:rPr>
          <w:lang w:val="en-GB"/>
        </w:rPr>
        <w:t xml:space="preserve">to be learnt </w:t>
      </w:r>
      <w:r w:rsidR="004E4E11" w:rsidRPr="00613304">
        <w:rPr>
          <w:lang w:val="en-GB"/>
        </w:rPr>
        <w:t xml:space="preserve">– only then </w:t>
      </w:r>
      <w:r w:rsidR="006E6832">
        <w:rPr>
          <w:lang w:val="en-GB"/>
        </w:rPr>
        <w:t>can its potential</w:t>
      </w:r>
      <w:r w:rsidR="004E4E11" w:rsidRPr="00613304">
        <w:rPr>
          <w:lang w:val="en-GB"/>
        </w:rPr>
        <w:t xml:space="preserve"> be utilized.</w:t>
      </w:r>
      <w:r w:rsidR="00BF64F7">
        <w:rPr>
          <w:lang w:val="en-GB"/>
        </w:rPr>
        <w:t xml:space="preserve"> (Schmidt, 2001, p.5)</w:t>
      </w:r>
      <w:r w:rsidR="0023661A" w:rsidRPr="00613304">
        <w:rPr>
          <w:lang w:val="en-GB"/>
        </w:rPr>
        <w:t xml:space="preserve"> </w:t>
      </w:r>
      <w:r w:rsidR="00E763D8" w:rsidRPr="00613304">
        <w:rPr>
          <w:lang w:val="en-GB"/>
        </w:rPr>
        <w:t xml:space="preserve">Therefore, </w:t>
      </w:r>
      <w:r w:rsidR="004E4E11" w:rsidRPr="00613304">
        <w:rPr>
          <w:lang w:val="en-GB"/>
        </w:rPr>
        <w:t xml:space="preserve">an activity in which the English origin of a loanword </w:t>
      </w:r>
      <w:r w:rsidR="0023661A" w:rsidRPr="00613304">
        <w:rPr>
          <w:lang w:val="en-GB"/>
        </w:rPr>
        <w:t>would be emphasized</w:t>
      </w:r>
      <w:r w:rsidR="00653F06">
        <w:rPr>
          <w:lang w:val="en-GB"/>
        </w:rPr>
        <w:t xml:space="preserve"> was prepared and added to the questionnaire</w:t>
      </w:r>
      <w:r w:rsidR="004E4E11" w:rsidRPr="00613304">
        <w:rPr>
          <w:lang w:val="en-GB"/>
        </w:rPr>
        <w:t xml:space="preserve">. </w:t>
      </w:r>
    </w:p>
    <w:p w14:paraId="757A10B7" w14:textId="29CE6B40" w:rsidR="005066A6" w:rsidRPr="009657B1" w:rsidRDefault="004E4E11" w:rsidP="009657B1">
      <w:pPr>
        <w:rPr>
          <w:i/>
          <w:iCs/>
          <w:lang w:val="en-GB"/>
        </w:rPr>
      </w:pPr>
      <w:r w:rsidRPr="00653F06">
        <w:rPr>
          <w:i/>
          <w:iCs/>
          <w:lang w:val="en-GB"/>
        </w:rPr>
        <w:t>Q</w:t>
      </w:r>
      <w:r w:rsidR="0032414D">
        <w:rPr>
          <w:i/>
          <w:iCs/>
          <w:lang w:val="en-GB"/>
        </w:rPr>
        <w:t>4</w:t>
      </w:r>
      <w:r w:rsidRPr="00653F06">
        <w:rPr>
          <w:i/>
          <w:iCs/>
          <w:lang w:val="en-GB"/>
        </w:rPr>
        <w:t>: To what extent are</w:t>
      </w:r>
      <w:r w:rsidR="00BF64F7">
        <w:rPr>
          <w:i/>
          <w:iCs/>
          <w:lang w:val="en-GB"/>
        </w:rPr>
        <w:t xml:space="preserve"> the</w:t>
      </w:r>
      <w:r w:rsidRPr="00653F06">
        <w:rPr>
          <w:i/>
          <w:iCs/>
          <w:lang w:val="en-GB"/>
        </w:rPr>
        <w:t xml:space="preserve"> pupils able to identify words of English origin?</w:t>
      </w:r>
    </w:p>
    <w:p w14:paraId="59B82280" w14:textId="6F793825" w:rsidR="0066588C" w:rsidRPr="00613304" w:rsidRDefault="00A339A9" w:rsidP="00A339A9">
      <w:pPr>
        <w:ind w:firstLine="0"/>
        <w:rPr>
          <w:lang w:val="en-GB"/>
        </w:rPr>
      </w:pPr>
      <w:r w:rsidRPr="00613304">
        <w:rPr>
          <w:lang w:val="en-GB"/>
        </w:rPr>
        <w:t xml:space="preserve">The </w:t>
      </w:r>
      <w:r w:rsidR="00E763D8" w:rsidRPr="00613304">
        <w:rPr>
          <w:lang w:val="en-GB"/>
        </w:rPr>
        <w:t>last</w:t>
      </w:r>
      <w:r w:rsidRPr="00613304">
        <w:rPr>
          <w:lang w:val="en-GB"/>
        </w:rPr>
        <w:t xml:space="preserve"> research question </w:t>
      </w:r>
      <w:r w:rsidR="005066A6" w:rsidRPr="00613304">
        <w:rPr>
          <w:lang w:val="en-GB"/>
        </w:rPr>
        <w:t>deal</w:t>
      </w:r>
      <w:r w:rsidRPr="00613304">
        <w:rPr>
          <w:lang w:val="en-GB"/>
        </w:rPr>
        <w:t xml:space="preserve">s </w:t>
      </w:r>
      <w:r w:rsidR="005066A6" w:rsidRPr="00613304">
        <w:rPr>
          <w:lang w:val="en-GB"/>
        </w:rPr>
        <w:t>with the semantic adaptation of the loanwords.</w:t>
      </w:r>
      <w:r w:rsidR="00FF5577" w:rsidRPr="00613304">
        <w:rPr>
          <w:lang w:val="en-GB"/>
        </w:rPr>
        <w:t xml:space="preserve"> </w:t>
      </w:r>
      <w:r w:rsidR="0046336B" w:rsidRPr="00613304">
        <w:rPr>
          <w:lang w:val="en-GB"/>
        </w:rPr>
        <w:t>In</w:t>
      </w:r>
      <w:r w:rsidR="00FF5577" w:rsidRPr="00613304">
        <w:rPr>
          <w:lang w:val="en-GB"/>
        </w:rPr>
        <w:t xml:space="preserve"> literature,</w:t>
      </w:r>
      <w:r w:rsidR="0046336B" w:rsidRPr="00613304">
        <w:rPr>
          <w:lang w:val="en-GB"/>
        </w:rPr>
        <w:t xml:space="preserve"> this part of the borrowing process is</w:t>
      </w:r>
      <w:r w:rsidR="00FF5577" w:rsidRPr="00613304">
        <w:rPr>
          <w:lang w:val="en-GB"/>
        </w:rPr>
        <w:t xml:space="preserve"> discussed less tha</w:t>
      </w:r>
      <w:r w:rsidR="0046336B" w:rsidRPr="00613304">
        <w:rPr>
          <w:lang w:val="en-GB"/>
        </w:rPr>
        <w:t>n</w:t>
      </w:r>
      <w:r w:rsidR="00BF64F7">
        <w:rPr>
          <w:lang w:val="en-GB"/>
        </w:rPr>
        <w:t xml:space="preserve"> the</w:t>
      </w:r>
      <w:r w:rsidR="00FF5577" w:rsidRPr="00613304">
        <w:rPr>
          <w:lang w:val="en-GB"/>
        </w:rPr>
        <w:t xml:space="preserve"> adaptation morphological</w:t>
      </w:r>
      <w:r w:rsidR="006E6832">
        <w:rPr>
          <w:lang w:val="en-GB"/>
        </w:rPr>
        <w:t>,</w:t>
      </w:r>
      <w:r w:rsidR="00FF5577" w:rsidRPr="00613304">
        <w:rPr>
          <w:lang w:val="en-GB"/>
        </w:rPr>
        <w:t xml:space="preserve"> </w:t>
      </w:r>
      <w:r w:rsidR="0046336B" w:rsidRPr="00613304">
        <w:rPr>
          <w:lang w:val="en-GB"/>
        </w:rPr>
        <w:t>phonological</w:t>
      </w:r>
      <w:r w:rsidR="006E6832">
        <w:rPr>
          <w:lang w:val="en-GB"/>
        </w:rPr>
        <w:t>,</w:t>
      </w:r>
      <w:r w:rsidR="0046336B" w:rsidRPr="00613304">
        <w:rPr>
          <w:lang w:val="en-GB"/>
        </w:rPr>
        <w:t xml:space="preserve"> </w:t>
      </w:r>
      <w:r w:rsidR="00FF5577" w:rsidRPr="00613304">
        <w:rPr>
          <w:lang w:val="en-GB"/>
        </w:rPr>
        <w:t xml:space="preserve">and orthographical. Viereck and Svobodová both </w:t>
      </w:r>
      <w:r w:rsidR="002A79E7" w:rsidRPr="00613304">
        <w:rPr>
          <w:lang w:val="en-GB"/>
        </w:rPr>
        <w:t>briefly mention that usually</w:t>
      </w:r>
      <w:r w:rsidR="008130C3">
        <w:rPr>
          <w:lang w:val="en-GB"/>
        </w:rPr>
        <w:t>,</w:t>
      </w:r>
      <w:r w:rsidR="002A79E7" w:rsidRPr="00613304">
        <w:rPr>
          <w:lang w:val="en-GB"/>
        </w:rPr>
        <w:t xml:space="preserve"> only one or two meanings of an originally polysem</w:t>
      </w:r>
      <w:r w:rsidR="0046336B" w:rsidRPr="00613304">
        <w:rPr>
          <w:lang w:val="en-GB"/>
        </w:rPr>
        <w:t>ous</w:t>
      </w:r>
      <w:r w:rsidR="002A79E7" w:rsidRPr="00613304">
        <w:rPr>
          <w:lang w:val="en-GB"/>
        </w:rPr>
        <w:t xml:space="preserve"> word are borrowed. They </w:t>
      </w:r>
      <w:r w:rsidR="0046336B" w:rsidRPr="00613304">
        <w:rPr>
          <w:lang w:val="en-GB"/>
        </w:rPr>
        <w:t>both</w:t>
      </w:r>
      <w:r w:rsidR="002A79E7" w:rsidRPr="00613304">
        <w:rPr>
          <w:lang w:val="en-GB"/>
        </w:rPr>
        <w:t xml:space="preserve"> add that certain changes such as broadening, narrowing</w:t>
      </w:r>
      <w:r w:rsidR="008566D0">
        <w:rPr>
          <w:lang w:val="en-GB"/>
        </w:rPr>
        <w:t>,</w:t>
      </w:r>
      <w:r w:rsidR="002A79E7" w:rsidRPr="00613304">
        <w:rPr>
          <w:lang w:val="en-GB"/>
        </w:rPr>
        <w:t xml:space="preserve"> or </w:t>
      </w:r>
      <w:r w:rsidR="0046336B" w:rsidRPr="00613304">
        <w:rPr>
          <w:lang w:val="en-GB"/>
        </w:rPr>
        <w:t>slight semantic shifts</w:t>
      </w:r>
      <w:r w:rsidR="002A79E7" w:rsidRPr="00613304">
        <w:rPr>
          <w:lang w:val="en-GB"/>
        </w:rPr>
        <w:t xml:space="preserve"> may happen. (Viereck</w:t>
      </w:r>
      <w:r w:rsidR="00192822" w:rsidRPr="00613304">
        <w:rPr>
          <w:lang w:val="en-GB"/>
        </w:rPr>
        <w:t>, 2005,</w:t>
      </w:r>
      <w:r w:rsidR="00BF64F7">
        <w:rPr>
          <w:lang w:val="en-GB"/>
        </w:rPr>
        <w:t xml:space="preserve"> </w:t>
      </w:r>
      <w:r w:rsidR="00192822" w:rsidRPr="00613304">
        <w:rPr>
          <w:lang w:val="en-GB"/>
        </w:rPr>
        <w:t>p.</w:t>
      </w:r>
      <w:r w:rsidR="002A79E7" w:rsidRPr="00613304">
        <w:rPr>
          <w:lang w:val="en-GB"/>
        </w:rPr>
        <w:t xml:space="preserve"> 273). </w:t>
      </w:r>
      <w:r w:rsidR="00FD5612" w:rsidRPr="00613304">
        <w:rPr>
          <w:lang w:val="en-GB"/>
        </w:rPr>
        <w:t>The aspect of the original polysemy o</w:t>
      </w:r>
      <w:r w:rsidR="00192822" w:rsidRPr="00613304">
        <w:rPr>
          <w:lang w:val="en-GB"/>
        </w:rPr>
        <w:t>f</w:t>
      </w:r>
      <w:r w:rsidR="00FD5612" w:rsidRPr="00613304">
        <w:rPr>
          <w:lang w:val="en-GB"/>
        </w:rPr>
        <w:t xml:space="preserve"> loanwords </w:t>
      </w:r>
      <w:r w:rsidR="0066588C" w:rsidRPr="00613304">
        <w:rPr>
          <w:lang w:val="en-GB"/>
        </w:rPr>
        <w:t>could</w:t>
      </w:r>
      <w:r w:rsidR="00192822" w:rsidRPr="00613304">
        <w:rPr>
          <w:lang w:val="en-GB"/>
        </w:rPr>
        <w:t xml:space="preserve"> be given pedagogic</w:t>
      </w:r>
      <w:r w:rsidR="0066588C" w:rsidRPr="00613304">
        <w:rPr>
          <w:lang w:val="en-GB"/>
        </w:rPr>
        <w:t>al</w:t>
      </w:r>
      <w:r w:rsidR="00192822" w:rsidRPr="00613304">
        <w:rPr>
          <w:lang w:val="en-GB"/>
        </w:rPr>
        <w:t xml:space="preserve"> consideration</w:t>
      </w:r>
      <w:r w:rsidR="00FD5612" w:rsidRPr="00613304">
        <w:rPr>
          <w:lang w:val="en-GB"/>
        </w:rPr>
        <w:t xml:space="preserve">. The idea of the author is </w:t>
      </w:r>
      <w:r w:rsidR="0066588C" w:rsidRPr="00613304">
        <w:rPr>
          <w:lang w:val="en-GB"/>
        </w:rPr>
        <w:t xml:space="preserve">to create an activity that is </w:t>
      </w:r>
      <w:r w:rsidR="00FD5612" w:rsidRPr="00613304">
        <w:rPr>
          <w:lang w:val="en-GB"/>
        </w:rPr>
        <w:t>base</w:t>
      </w:r>
      <w:r w:rsidR="0066588C" w:rsidRPr="00613304">
        <w:rPr>
          <w:lang w:val="en-GB"/>
        </w:rPr>
        <w:t>d</w:t>
      </w:r>
      <w:r w:rsidR="00FD5612" w:rsidRPr="00613304">
        <w:rPr>
          <w:lang w:val="en-GB"/>
        </w:rPr>
        <w:t xml:space="preserve"> </w:t>
      </w:r>
      <w:r w:rsidR="0066588C" w:rsidRPr="00613304">
        <w:rPr>
          <w:lang w:val="en-GB"/>
        </w:rPr>
        <w:t xml:space="preserve">on loanwords that the </w:t>
      </w:r>
      <w:r w:rsidR="00FD5612" w:rsidRPr="00613304">
        <w:rPr>
          <w:lang w:val="en-GB"/>
        </w:rPr>
        <w:t xml:space="preserve">pupils already know and gradually broaden their knowledge. </w:t>
      </w:r>
    </w:p>
    <w:p w14:paraId="7681D22B" w14:textId="712CB204" w:rsidR="00A339A9" w:rsidRPr="00613304" w:rsidRDefault="00E763D8" w:rsidP="00A339A9">
      <w:pPr>
        <w:ind w:firstLine="0"/>
        <w:rPr>
          <w:lang w:val="en-GB"/>
        </w:rPr>
      </w:pPr>
      <w:r w:rsidRPr="00613304">
        <w:rPr>
          <w:lang w:val="en-GB"/>
        </w:rPr>
        <w:t>Nevertheless, the author assumes that a slight hi</w:t>
      </w:r>
      <w:r w:rsidR="008B4A79">
        <w:rPr>
          <w:lang w:val="en-GB"/>
        </w:rPr>
        <w:t>n</w:t>
      </w:r>
      <w:r w:rsidRPr="00613304">
        <w:rPr>
          <w:lang w:val="en-GB"/>
        </w:rPr>
        <w:t xml:space="preserve">drance could be caused by the semantic adaptation mentioned above. </w:t>
      </w:r>
      <w:r w:rsidR="00FD5612" w:rsidRPr="00613304">
        <w:rPr>
          <w:lang w:val="en-GB"/>
        </w:rPr>
        <w:t xml:space="preserve">While, as it was cited in the theoretical part, in </w:t>
      </w:r>
      <w:r w:rsidR="0038699A" w:rsidRPr="00613304">
        <w:rPr>
          <w:lang w:val="en-GB"/>
        </w:rPr>
        <w:t xml:space="preserve">an </w:t>
      </w:r>
      <w:r w:rsidR="00FD5612" w:rsidRPr="00613304">
        <w:rPr>
          <w:lang w:val="en-GB"/>
        </w:rPr>
        <w:t>ideal case</w:t>
      </w:r>
      <w:r w:rsidR="006E6832">
        <w:rPr>
          <w:lang w:val="en-GB"/>
        </w:rPr>
        <w:t>,</w:t>
      </w:r>
      <w:r w:rsidR="00FD5612" w:rsidRPr="00613304">
        <w:rPr>
          <w:lang w:val="en-GB"/>
        </w:rPr>
        <w:t xml:space="preserve"> </w:t>
      </w:r>
      <w:r w:rsidR="00EB6C22" w:rsidRPr="00613304">
        <w:rPr>
          <w:lang w:val="en-GB"/>
        </w:rPr>
        <w:t>people would be able to guess the meaning of the used words from the context, it is not always true, especially when the words are of</w:t>
      </w:r>
      <w:r w:rsidR="00BF64F7">
        <w:rPr>
          <w:lang w:val="en-GB"/>
        </w:rPr>
        <w:t xml:space="preserve"> a</w:t>
      </w:r>
      <w:r w:rsidR="00EB6C22" w:rsidRPr="00613304">
        <w:rPr>
          <w:lang w:val="en-GB"/>
        </w:rPr>
        <w:t xml:space="preserve"> foreign character. According to Traugott </w:t>
      </w:r>
      <w:r w:rsidR="00BF64F7">
        <w:rPr>
          <w:lang w:val="en-GB"/>
        </w:rPr>
        <w:t xml:space="preserve">(2017), </w:t>
      </w:r>
      <w:r w:rsidR="0038699A" w:rsidRPr="00BF64F7">
        <w:rPr>
          <w:i/>
          <w:iCs/>
          <w:lang w:val="en-GB"/>
        </w:rPr>
        <w:t>“</w:t>
      </w:r>
      <w:r w:rsidR="00EB6C22" w:rsidRPr="00BF64F7">
        <w:rPr>
          <w:i/>
          <w:iCs/>
          <w:lang w:val="en-GB"/>
        </w:rPr>
        <w:t>speakers innovate the language creatively j</w:t>
      </w:r>
      <w:r w:rsidR="0038699A" w:rsidRPr="00BF64F7">
        <w:rPr>
          <w:i/>
          <w:iCs/>
          <w:lang w:val="en-GB"/>
        </w:rPr>
        <w:t>u</w:t>
      </w:r>
      <w:r w:rsidR="00EB6C22" w:rsidRPr="00BF64F7">
        <w:rPr>
          <w:i/>
          <w:iCs/>
          <w:lang w:val="en-GB"/>
        </w:rPr>
        <w:t>st as much as hearers innovate it when they interpret what a speaker said in a different way from what the speaker intended to share</w:t>
      </w:r>
      <w:r w:rsidR="006E6832" w:rsidRPr="00BF64F7">
        <w:rPr>
          <w:i/>
          <w:iCs/>
          <w:lang w:val="en-GB"/>
        </w:rPr>
        <w:t>.“</w:t>
      </w:r>
      <w:r w:rsidR="00EB6C22" w:rsidRPr="00613304">
        <w:rPr>
          <w:lang w:val="en-GB"/>
        </w:rPr>
        <w:t xml:space="preserve"> (Traugott,</w:t>
      </w:r>
      <w:r w:rsidR="00BF64F7">
        <w:rPr>
          <w:lang w:val="en-GB"/>
        </w:rPr>
        <w:t xml:space="preserve"> 2017, p.2)</w:t>
      </w:r>
      <w:r w:rsidR="00EB6C22" w:rsidRPr="00613304">
        <w:rPr>
          <w:lang w:val="en-GB"/>
        </w:rPr>
        <w:t xml:space="preserve"> </w:t>
      </w:r>
    </w:p>
    <w:p w14:paraId="6D6A2B6B" w14:textId="6780E301" w:rsidR="00D639ED" w:rsidRPr="00613304" w:rsidRDefault="00D639ED" w:rsidP="008B37A6">
      <w:pPr>
        <w:ind w:firstLine="0"/>
        <w:rPr>
          <w:rFonts w:cs="Times New Roman"/>
          <w:color w:val="000000"/>
          <w:szCs w:val="24"/>
          <w:lang w:val="en-GB"/>
        </w:rPr>
      </w:pPr>
      <w:r w:rsidRPr="00613304">
        <w:rPr>
          <w:rFonts w:cs="Times New Roman"/>
          <w:color w:val="000000"/>
          <w:szCs w:val="24"/>
          <w:lang w:val="en-GB"/>
        </w:rPr>
        <w:t>It look</w:t>
      </w:r>
      <w:r w:rsidR="002974AD">
        <w:rPr>
          <w:rFonts w:cs="Times New Roman"/>
          <w:color w:val="000000"/>
          <w:szCs w:val="24"/>
          <w:lang w:val="en-GB"/>
        </w:rPr>
        <w:t>s</w:t>
      </w:r>
      <w:r w:rsidRPr="00613304">
        <w:rPr>
          <w:rFonts w:cs="Times New Roman"/>
          <w:color w:val="000000"/>
          <w:szCs w:val="24"/>
          <w:lang w:val="en-GB"/>
        </w:rPr>
        <w:t xml:space="preserve"> like pupils understand </w:t>
      </w:r>
      <w:r w:rsidR="00690A61" w:rsidRPr="00613304">
        <w:rPr>
          <w:rFonts w:cs="Times New Roman"/>
          <w:color w:val="000000"/>
          <w:szCs w:val="24"/>
          <w:lang w:val="en-GB"/>
        </w:rPr>
        <w:t>the</w:t>
      </w:r>
      <w:r w:rsidR="0038699A" w:rsidRPr="00613304">
        <w:rPr>
          <w:rFonts w:cs="Times New Roman"/>
          <w:color w:val="000000"/>
          <w:szCs w:val="24"/>
          <w:lang w:val="en-GB"/>
        </w:rPr>
        <w:t xml:space="preserve"> meaning of borrowed</w:t>
      </w:r>
      <w:r w:rsidRPr="00613304">
        <w:rPr>
          <w:rFonts w:cs="Times New Roman"/>
          <w:color w:val="000000"/>
          <w:szCs w:val="24"/>
          <w:lang w:val="en-GB"/>
        </w:rPr>
        <w:t xml:space="preserve"> items </w:t>
      </w:r>
      <w:r w:rsidR="00690A61" w:rsidRPr="00613304">
        <w:rPr>
          <w:rFonts w:cs="Times New Roman"/>
          <w:color w:val="000000"/>
          <w:szCs w:val="24"/>
          <w:lang w:val="en-GB"/>
        </w:rPr>
        <w:t>with ease</w:t>
      </w:r>
      <w:r w:rsidR="006E6832">
        <w:rPr>
          <w:rFonts w:cs="Times New Roman"/>
          <w:color w:val="000000"/>
          <w:szCs w:val="24"/>
          <w:lang w:val="en-GB"/>
        </w:rPr>
        <w:t>,</w:t>
      </w:r>
      <w:r w:rsidR="00690A61" w:rsidRPr="00613304">
        <w:rPr>
          <w:rFonts w:cs="Times New Roman"/>
          <w:color w:val="000000"/>
          <w:szCs w:val="24"/>
          <w:lang w:val="en-GB"/>
        </w:rPr>
        <w:t xml:space="preserve"> </w:t>
      </w:r>
      <w:r w:rsidR="0038699A" w:rsidRPr="00613304">
        <w:rPr>
          <w:rFonts w:cs="Times New Roman"/>
          <w:color w:val="000000"/>
          <w:szCs w:val="24"/>
          <w:lang w:val="en-GB"/>
        </w:rPr>
        <w:t>and it is true</w:t>
      </w:r>
      <w:r w:rsidR="00690A61" w:rsidRPr="00613304">
        <w:rPr>
          <w:rFonts w:cs="Times New Roman"/>
          <w:color w:val="000000"/>
          <w:szCs w:val="24"/>
          <w:lang w:val="en-GB"/>
        </w:rPr>
        <w:t xml:space="preserve"> - t</w:t>
      </w:r>
      <w:r w:rsidRPr="00613304">
        <w:rPr>
          <w:rFonts w:cs="Times New Roman"/>
          <w:color w:val="000000"/>
          <w:szCs w:val="24"/>
          <w:lang w:val="en-GB"/>
        </w:rPr>
        <w:t xml:space="preserve">hey </w:t>
      </w:r>
      <w:r w:rsidR="0038699A" w:rsidRPr="00613304">
        <w:rPr>
          <w:rFonts w:cs="Times New Roman"/>
          <w:color w:val="000000"/>
          <w:szCs w:val="24"/>
          <w:lang w:val="en-GB"/>
        </w:rPr>
        <w:t xml:space="preserve">are able to use </w:t>
      </w:r>
      <w:r w:rsidR="00690A61" w:rsidRPr="00613304">
        <w:rPr>
          <w:rFonts w:cs="Times New Roman"/>
          <w:color w:val="000000"/>
          <w:szCs w:val="24"/>
          <w:lang w:val="en-GB"/>
        </w:rPr>
        <w:t>them</w:t>
      </w:r>
      <w:r w:rsidR="0038699A" w:rsidRPr="00613304">
        <w:rPr>
          <w:rFonts w:cs="Times New Roman"/>
          <w:color w:val="000000"/>
          <w:szCs w:val="24"/>
          <w:lang w:val="en-GB"/>
        </w:rPr>
        <w:t xml:space="preserve"> in the correct context</w:t>
      </w:r>
      <w:r w:rsidR="006E6832">
        <w:rPr>
          <w:rFonts w:cs="Times New Roman"/>
          <w:color w:val="000000"/>
          <w:szCs w:val="24"/>
          <w:lang w:val="en-GB"/>
        </w:rPr>
        <w:t>;</w:t>
      </w:r>
      <w:r w:rsidR="0038699A" w:rsidRPr="00613304">
        <w:rPr>
          <w:rFonts w:cs="Times New Roman"/>
          <w:color w:val="000000"/>
          <w:szCs w:val="24"/>
          <w:lang w:val="en-GB"/>
        </w:rPr>
        <w:t xml:space="preserve"> </w:t>
      </w:r>
      <w:r w:rsidRPr="00613304">
        <w:rPr>
          <w:rFonts w:cs="Times New Roman"/>
          <w:color w:val="000000"/>
          <w:szCs w:val="24"/>
          <w:lang w:val="en-GB"/>
        </w:rPr>
        <w:t>however</w:t>
      </w:r>
      <w:r w:rsidR="006E6832">
        <w:rPr>
          <w:rFonts w:cs="Times New Roman"/>
          <w:color w:val="000000"/>
          <w:szCs w:val="24"/>
          <w:lang w:val="en-GB"/>
        </w:rPr>
        <w:t>,</w:t>
      </w:r>
      <w:r w:rsidRPr="00613304">
        <w:rPr>
          <w:rFonts w:cs="Times New Roman"/>
          <w:color w:val="000000"/>
          <w:szCs w:val="24"/>
          <w:lang w:val="en-GB"/>
        </w:rPr>
        <w:t xml:space="preserve"> the</w:t>
      </w:r>
      <w:r w:rsidR="0038699A" w:rsidRPr="00613304">
        <w:rPr>
          <w:rFonts w:cs="Times New Roman"/>
          <w:color w:val="000000"/>
          <w:szCs w:val="24"/>
          <w:lang w:val="en-GB"/>
        </w:rPr>
        <w:t>ir</w:t>
      </w:r>
      <w:r w:rsidRPr="00613304">
        <w:rPr>
          <w:rFonts w:cs="Times New Roman"/>
          <w:color w:val="000000"/>
          <w:szCs w:val="24"/>
          <w:lang w:val="en-GB"/>
        </w:rPr>
        <w:t xml:space="preserve"> meaning</w:t>
      </w:r>
      <w:r w:rsidR="00BF64F7">
        <w:rPr>
          <w:rFonts w:cs="Times New Roman"/>
          <w:color w:val="000000"/>
          <w:szCs w:val="24"/>
          <w:lang w:val="en-GB"/>
        </w:rPr>
        <w:t>s</w:t>
      </w:r>
      <w:r w:rsidRPr="00613304">
        <w:rPr>
          <w:rFonts w:cs="Times New Roman"/>
          <w:color w:val="000000"/>
          <w:szCs w:val="24"/>
          <w:lang w:val="en-GB"/>
        </w:rPr>
        <w:t xml:space="preserve"> </w:t>
      </w:r>
      <w:r w:rsidR="0038699A" w:rsidRPr="00613304">
        <w:rPr>
          <w:rFonts w:cs="Times New Roman"/>
          <w:color w:val="000000"/>
          <w:szCs w:val="24"/>
          <w:lang w:val="en-GB"/>
        </w:rPr>
        <w:t>in the Czech language do not have to be necessarily corresponding with the original one.</w:t>
      </w:r>
      <w:r w:rsidRPr="00613304">
        <w:rPr>
          <w:rFonts w:cs="Times New Roman"/>
          <w:color w:val="000000"/>
          <w:szCs w:val="24"/>
          <w:lang w:val="en-GB"/>
        </w:rPr>
        <w:t xml:space="preserve"> This way</w:t>
      </w:r>
      <w:r w:rsidR="006E6832">
        <w:rPr>
          <w:rFonts w:cs="Times New Roman"/>
          <w:color w:val="000000"/>
          <w:szCs w:val="24"/>
          <w:lang w:val="en-GB"/>
        </w:rPr>
        <w:t>,</w:t>
      </w:r>
      <w:r w:rsidRPr="00613304">
        <w:rPr>
          <w:rFonts w:cs="Times New Roman"/>
          <w:color w:val="000000"/>
          <w:szCs w:val="24"/>
          <w:lang w:val="en-GB"/>
        </w:rPr>
        <w:t xml:space="preserve"> the semantic overlap would be re</w:t>
      </w:r>
      <w:r w:rsidR="00690A61" w:rsidRPr="00613304">
        <w:rPr>
          <w:rFonts w:cs="Times New Roman"/>
          <w:color w:val="000000"/>
          <w:szCs w:val="24"/>
          <w:lang w:val="en-GB"/>
        </w:rPr>
        <w:t>d</w:t>
      </w:r>
      <w:r w:rsidRPr="00613304">
        <w:rPr>
          <w:rFonts w:cs="Times New Roman"/>
          <w:color w:val="000000"/>
          <w:szCs w:val="24"/>
          <w:lang w:val="en-GB"/>
        </w:rPr>
        <w:t xml:space="preserve">uced together with the potential it may bring to language acquisition. </w:t>
      </w:r>
      <w:r w:rsidR="00322E48" w:rsidRPr="00613304">
        <w:rPr>
          <w:rFonts w:cs="Times New Roman"/>
          <w:color w:val="000000"/>
          <w:szCs w:val="24"/>
          <w:lang w:val="en-GB"/>
        </w:rPr>
        <w:t xml:space="preserve">The attempt was to </w:t>
      </w:r>
      <w:r w:rsidR="008130C3">
        <w:rPr>
          <w:rFonts w:cs="Times New Roman"/>
          <w:color w:val="000000"/>
          <w:szCs w:val="24"/>
          <w:lang w:val="en-GB"/>
        </w:rPr>
        <w:t>execute</w:t>
      </w:r>
      <w:r w:rsidR="00322E48" w:rsidRPr="00613304">
        <w:rPr>
          <w:rFonts w:cs="Times New Roman"/>
          <w:color w:val="000000"/>
          <w:szCs w:val="24"/>
          <w:lang w:val="en-GB"/>
        </w:rPr>
        <w:t xml:space="preserve"> a similar survey as Svobodová (</w:t>
      </w:r>
      <w:r w:rsidR="00690A61" w:rsidRPr="00613304">
        <w:rPr>
          <w:rFonts w:cs="Times New Roman"/>
          <w:color w:val="000000"/>
          <w:szCs w:val="24"/>
          <w:lang w:val="en-GB"/>
        </w:rPr>
        <w:t>2012</w:t>
      </w:r>
      <w:r w:rsidR="00322E48" w:rsidRPr="00613304">
        <w:rPr>
          <w:rFonts w:cs="Times New Roman"/>
          <w:color w:val="000000"/>
          <w:szCs w:val="24"/>
          <w:lang w:val="en-GB"/>
        </w:rPr>
        <w:t>) who examined the overlap of the original semantic meaning</w:t>
      </w:r>
      <w:r w:rsidR="008130C3">
        <w:rPr>
          <w:rFonts w:cs="Times New Roman"/>
          <w:color w:val="000000"/>
          <w:szCs w:val="24"/>
          <w:lang w:val="en-GB"/>
        </w:rPr>
        <w:t>s</w:t>
      </w:r>
      <w:r w:rsidR="004F422C" w:rsidRPr="00613304">
        <w:rPr>
          <w:rFonts w:cs="Times New Roman"/>
          <w:color w:val="000000"/>
          <w:szCs w:val="24"/>
          <w:lang w:val="en-GB"/>
        </w:rPr>
        <w:t xml:space="preserve"> of English words</w:t>
      </w:r>
      <w:r w:rsidR="00322E48" w:rsidRPr="00613304">
        <w:rPr>
          <w:rFonts w:cs="Times New Roman"/>
          <w:color w:val="000000"/>
          <w:szCs w:val="24"/>
          <w:lang w:val="en-GB"/>
        </w:rPr>
        <w:t xml:space="preserve"> and the</w:t>
      </w:r>
      <w:r w:rsidR="004F422C" w:rsidRPr="00613304">
        <w:rPr>
          <w:rFonts w:cs="Times New Roman"/>
          <w:color w:val="000000"/>
          <w:szCs w:val="24"/>
          <w:lang w:val="en-GB"/>
        </w:rPr>
        <w:t>ir</w:t>
      </w:r>
      <w:r w:rsidR="00322E48" w:rsidRPr="00613304">
        <w:rPr>
          <w:rFonts w:cs="Times New Roman"/>
          <w:color w:val="000000"/>
          <w:szCs w:val="24"/>
          <w:lang w:val="en-GB"/>
        </w:rPr>
        <w:t xml:space="preserve"> semantic interpretation</w:t>
      </w:r>
      <w:r w:rsidR="008130C3">
        <w:rPr>
          <w:rFonts w:cs="Times New Roman"/>
          <w:color w:val="000000"/>
          <w:szCs w:val="24"/>
          <w:lang w:val="en-GB"/>
        </w:rPr>
        <w:t>s</w:t>
      </w:r>
      <w:r w:rsidR="00322E48" w:rsidRPr="00613304">
        <w:rPr>
          <w:rFonts w:cs="Times New Roman"/>
          <w:color w:val="000000"/>
          <w:szCs w:val="24"/>
          <w:lang w:val="en-GB"/>
        </w:rPr>
        <w:t xml:space="preserve"> of the target group</w:t>
      </w:r>
      <w:r w:rsidR="004F422C" w:rsidRPr="00613304">
        <w:rPr>
          <w:rFonts w:cs="Times New Roman"/>
          <w:color w:val="000000"/>
          <w:szCs w:val="24"/>
          <w:lang w:val="en-GB"/>
        </w:rPr>
        <w:t xml:space="preserve"> – pupils from elementary school</w:t>
      </w:r>
      <w:r w:rsidR="00322E48" w:rsidRPr="00613304">
        <w:rPr>
          <w:rFonts w:cs="Times New Roman"/>
          <w:color w:val="000000"/>
          <w:szCs w:val="24"/>
          <w:lang w:val="en-GB"/>
        </w:rPr>
        <w:t xml:space="preserve">. </w:t>
      </w:r>
      <w:r w:rsidR="00B73514" w:rsidRPr="00613304">
        <w:rPr>
          <w:rFonts w:cs="Times New Roman"/>
          <w:color w:val="000000"/>
          <w:szCs w:val="24"/>
          <w:lang w:val="en-GB"/>
        </w:rPr>
        <w:t xml:space="preserve">While Svobodová analysed words from girl magazines, </w:t>
      </w:r>
      <w:r w:rsidR="00470E16" w:rsidRPr="00613304">
        <w:rPr>
          <w:rFonts w:cs="Times New Roman"/>
          <w:color w:val="000000"/>
          <w:szCs w:val="24"/>
          <w:lang w:val="en-GB"/>
        </w:rPr>
        <w:t>the author</w:t>
      </w:r>
      <w:r w:rsidR="00322E48" w:rsidRPr="00613304">
        <w:rPr>
          <w:rFonts w:cs="Times New Roman"/>
          <w:color w:val="000000"/>
          <w:szCs w:val="24"/>
          <w:lang w:val="en-GB"/>
        </w:rPr>
        <w:t xml:space="preserve"> decided to choose</w:t>
      </w:r>
      <w:r w:rsidR="00BF64F7">
        <w:rPr>
          <w:rFonts w:cs="Times New Roman"/>
          <w:color w:val="000000"/>
          <w:szCs w:val="24"/>
          <w:lang w:val="en-GB"/>
        </w:rPr>
        <w:t xml:space="preserve"> 12</w:t>
      </w:r>
      <w:r w:rsidR="00322E48" w:rsidRPr="00613304">
        <w:rPr>
          <w:rFonts w:cs="Times New Roman"/>
          <w:color w:val="000000"/>
          <w:szCs w:val="24"/>
          <w:lang w:val="en-GB"/>
        </w:rPr>
        <w:t xml:space="preserve"> nowadays frequently used words originating </w:t>
      </w:r>
      <w:r w:rsidR="002974AD">
        <w:rPr>
          <w:rFonts w:cs="Times New Roman"/>
          <w:color w:val="000000"/>
          <w:szCs w:val="24"/>
          <w:lang w:val="en-GB"/>
        </w:rPr>
        <w:t xml:space="preserve">mainly </w:t>
      </w:r>
      <w:r w:rsidR="00322E48" w:rsidRPr="00613304">
        <w:rPr>
          <w:rFonts w:cs="Times New Roman"/>
          <w:color w:val="000000"/>
          <w:szCs w:val="24"/>
          <w:lang w:val="en-GB"/>
        </w:rPr>
        <w:t xml:space="preserve">from social networks and generally the </w:t>
      </w:r>
      <w:r w:rsidR="00655A4E">
        <w:rPr>
          <w:rFonts w:cs="Times New Roman"/>
          <w:color w:val="000000"/>
          <w:szCs w:val="24"/>
          <w:lang w:val="en-GB"/>
        </w:rPr>
        <w:t>I</w:t>
      </w:r>
      <w:r w:rsidR="00322E48" w:rsidRPr="00613304">
        <w:rPr>
          <w:rFonts w:cs="Times New Roman"/>
          <w:color w:val="000000"/>
          <w:szCs w:val="24"/>
          <w:lang w:val="en-GB"/>
        </w:rPr>
        <w:t xml:space="preserve">nternet. The </w:t>
      </w:r>
      <w:r w:rsidR="00BF64F7">
        <w:rPr>
          <w:rFonts w:cs="Times New Roman"/>
          <w:color w:val="000000"/>
          <w:szCs w:val="24"/>
          <w:lang w:val="en-GB"/>
        </w:rPr>
        <w:t>author chose the words</w:t>
      </w:r>
      <w:r w:rsidR="00322E48" w:rsidRPr="00613304">
        <w:rPr>
          <w:rFonts w:cs="Times New Roman"/>
          <w:color w:val="000000"/>
          <w:szCs w:val="24"/>
          <w:lang w:val="en-GB"/>
        </w:rPr>
        <w:t xml:space="preserve"> after researching social websites, listening to the slang of </w:t>
      </w:r>
      <w:r w:rsidR="006E6832">
        <w:rPr>
          <w:rFonts w:cs="Times New Roman"/>
          <w:color w:val="000000"/>
          <w:szCs w:val="24"/>
          <w:lang w:val="en-GB"/>
        </w:rPr>
        <w:t>YouT</w:t>
      </w:r>
      <w:r w:rsidR="00322E48" w:rsidRPr="00613304">
        <w:rPr>
          <w:rFonts w:cs="Times New Roman"/>
          <w:color w:val="000000"/>
          <w:szCs w:val="24"/>
          <w:lang w:val="en-GB"/>
        </w:rPr>
        <w:t>ubers</w:t>
      </w:r>
      <w:r w:rsidR="006E6832">
        <w:rPr>
          <w:rFonts w:cs="Times New Roman"/>
          <w:color w:val="000000"/>
          <w:szCs w:val="24"/>
          <w:lang w:val="en-GB"/>
        </w:rPr>
        <w:t>,</w:t>
      </w:r>
      <w:r w:rsidR="00322E48" w:rsidRPr="00613304">
        <w:rPr>
          <w:rFonts w:cs="Times New Roman"/>
          <w:color w:val="000000"/>
          <w:szCs w:val="24"/>
          <w:lang w:val="en-GB"/>
        </w:rPr>
        <w:t xml:space="preserve"> and interacting with </w:t>
      </w:r>
      <w:r w:rsidR="002974AD">
        <w:rPr>
          <w:rFonts w:cs="Times New Roman"/>
          <w:color w:val="000000"/>
          <w:szCs w:val="24"/>
          <w:lang w:val="en-GB"/>
        </w:rPr>
        <w:t xml:space="preserve">the </w:t>
      </w:r>
      <w:r w:rsidR="00322E48" w:rsidRPr="00613304">
        <w:rPr>
          <w:rFonts w:cs="Times New Roman"/>
          <w:color w:val="000000"/>
          <w:szCs w:val="24"/>
          <w:lang w:val="en-GB"/>
        </w:rPr>
        <w:t xml:space="preserve">target group during the teaching practice. The </w:t>
      </w:r>
      <w:r w:rsidR="002974AD">
        <w:rPr>
          <w:rFonts w:cs="Times New Roman"/>
          <w:color w:val="000000"/>
          <w:szCs w:val="24"/>
          <w:lang w:val="en-GB"/>
        </w:rPr>
        <w:t xml:space="preserve">last </w:t>
      </w:r>
      <w:r w:rsidR="00322E48" w:rsidRPr="00613304">
        <w:rPr>
          <w:rFonts w:cs="Times New Roman"/>
          <w:color w:val="000000"/>
          <w:szCs w:val="24"/>
          <w:lang w:val="en-GB"/>
        </w:rPr>
        <w:t>research question is as follows:</w:t>
      </w:r>
    </w:p>
    <w:p w14:paraId="45D80C02" w14:textId="3CCD3C5F" w:rsidR="00B73514" w:rsidRPr="002974AD" w:rsidRDefault="00B73514" w:rsidP="00B73514">
      <w:pPr>
        <w:rPr>
          <w:i/>
          <w:iCs/>
          <w:lang w:val="en-GB"/>
        </w:rPr>
      </w:pPr>
      <w:r w:rsidRPr="002974AD">
        <w:rPr>
          <w:i/>
          <w:iCs/>
          <w:lang w:val="en-GB"/>
        </w:rPr>
        <w:lastRenderedPageBreak/>
        <w:t>Q</w:t>
      </w:r>
      <w:r w:rsidR="0032414D">
        <w:rPr>
          <w:i/>
          <w:iCs/>
          <w:lang w:val="en-GB"/>
        </w:rPr>
        <w:t>5</w:t>
      </w:r>
      <w:r w:rsidRPr="002974AD">
        <w:rPr>
          <w:i/>
          <w:iCs/>
          <w:lang w:val="en-GB"/>
        </w:rPr>
        <w:t xml:space="preserve">: To what extent do </w:t>
      </w:r>
      <w:r w:rsidR="00BF64F7">
        <w:rPr>
          <w:i/>
          <w:iCs/>
          <w:lang w:val="en-GB"/>
        </w:rPr>
        <w:t xml:space="preserve">the </w:t>
      </w:r>
      <w:r w:rsidRPr="002974AD">
        <w:rPr>
          <w:i/>
          <w:iCs/>
          <w:lang w:val="en-GB"/>
        </w:rPr>
        <w:t xml:space="preserve">pupils understand </w:t>
      </w:r>
      <w:r w:rsidR="006E6832">
        <w:rPr>
          <w:i/>
          <w:iCs/>
          <w:lang w:val="en-GB"/>
        </w:rPr>
        <w:t xml:space="preserve">the </w:t>
      </w:r>
      <w:r w:rsidRPr="002974AD">
        <w:rPr>
          <w:i/>
          <w:iCs/>
          <w:lang w:val="en-GB"/>
        </w:rPr>
        <w:t>original meaning</w:t>
      </w:r>
      <w:r w:rsidR="002974AD">
        <w:rPr>
          <w:i/>
          <w:iCs/>
          <w:lang w:val="en-GB"/>
        </w:rPr>
        <w:t>s</w:t>
      </w:r>
      <w:r w:rsidRPr="002974AD">
        <w:rPr>
          <w:i/>
          <w:iCs/>
          <w:lang w:val="en-GB"/>
        </w:rPr>
        <w:t xml:space="preserve"> of</w:t>
      </w:r>
      <w:r w:rsidR="00BF64F7">
        <w:rPr>
          <w:i/>
          <w:iCs/>
          <w:lang w:val="en-GB"/>
        </w:rPr>
        <w:t xml:space="preserve"> the</w:t>
      </w:r>
      <w:r w:rsidRPr="002974AD">
        <w:rPr>
          <w:i/>
          <w:iCs/>
          <w:lang w:val="en-GB"/>
        </w:rPr>
        <w:t xml:space="preserve"> chosen anglicisms?</w:t>
      </w:r>
    </w:p>
    <w:p w14:paraId="39254091" w14:textId="5B460135" w:rsidR="00F26B87" w:rsidRPr="00613304" w:rsidRDefault="00F26B87" w:rsidP="00B73514">
      <w:pPr>
        <w:pStyle w:val="BC3"/>
        <w:rPr>
          <w:lang w:val="en-GB"/>
        </w:rPr>
      </w:pPr>
      <w:bookmarkStart w:id="37" w:name="_Toc76111595"/>
      <w:r w:rsidRPr="00613304">
        <w:rPr>
          <w:lang w:val="en-GB"/>
        </w:rPr>
        <w:t>Hypotheses:</w:t>
      </w:r>
      <w:bookmarkEnd w:id="37"/>
    </w:p>
    <w:p w14:paraId="55E3F1AC" w14:textId="15E080E6" w:rsidR="00494134" w:rsidRDefault="004F422C" w:rsidP="00053629">
      <w:pPr>
        <w:rPr>
          <w:lang w:val="en-GB"/>
        </w:rPr>
      </w:pPr>
      <w:r w:rsidRPr="00613304">
        <w:rPr>
          <w:lang w:val="en-GB"/>
        </w:rPr>
        <w:t>Following</w:t>
      </w:r>
      <w:r w:rsidR="00494134" w:rsidRPr="00613304">
        <w:rPr>
          <w:lang w:val="en-GB"/>
        </w:rPr>
        <w:t xml:space="preserve"> the research questions, the author formed </w:t>
      </w:r>
      <w:r w:rsidR="004A603F">
        <w:rPr>
          <w:lang w:val="en-GB"/>
        </w:rPr>
        <w:t>3</w:t>
      </w:r>
      <w:r w:rsidR="00494134" w:rsidRPr="00613304">
        <w:rPr>
          <w:lang w:val="en-GB"/>
        </w:rPr>
        <w:t xml:space="preserve"> hypot</w:t>
      </w:r>
      <w:r w:rsidRPr="00613304">
        <w:rPr>
          <w:lang w:val="en-GB"/>
        </w:rPr>
        <w:t>h</w:t>
      </w:r>
      <w:r w:rsidR="00494134" w:rsidRPr="00613304">
        <w:rPr>
          <w:lang w:val="en-GB"/>
        </w:rPr>
        <w:t>eses:</w:t>
      </w:r>
    </w:p>
    <w:p w14:paraId="60BDC27B" w14:textId="77777777" w:rsidR="002974AD" w:rsidRPr="00613304" w:rsidRDefault="002974AD" w:rsidP="00777B24">
      <w:pPr>
        <w:ind w:firstLine="0"/>
        <w:rPr>
          <w:lang w:val="en-GB"/>
        </w:rPr>
      </w:pPr>
    </w:p>
    <w:p w14:paraId="034A9F58" w14:textId="31E0D312" w:rsidR="002974AD" w:rsidRDefault="00494134" w:rsidP="00BF64F7">
      <w:pPr>
        <w:rPr>
          <w:i/>
          <w:iCs/>
          <w:lang w:val="en-GB"/>
        </w:rPr>
      </w:pPr>
      <w:r w:rsidRPr="002974AD">
        <w:rPr>
          <w:i/>
          <w:iCs/>
          <w:lang w:val="en-GB"/>
        </w:rPr>
        <w:t xml:space="preserve">H1: Pupils use newly borrowed anglicisms - most often in </w:t>
      </w:r>
      <w:r w:rsidR="00A54F10">
        <w:rPr>
          <w:i/>
          <w:iCs/>
          <w:lang w:val="en-GB"/>
        </w:rPr>
        <w:t>spoken</w:t>
      </w:r>
      <w:r w:rsidRPr="002974AD">
        <w:rPr>
          <w:i/>
          <w:iCs/>
          <w:lang w:val="en-GB"/>
        </w:rPr>
        <w:t xml:space="preserve"> communication</w:t>
      </w:r>
      <w:r w:rsidR="00BF64F7">
        <w:rPr>
          <w:i/>
          <w:iCs/>
          <w:lang w:val="en-GB"/>
        </w:rPr>
        <w:t>;</w:t>
      </w:r>
      <w:r w:rsidRPr="002974AD">
        <w:rPr>
          <w:i/>
          <w:iCs/>
          <w:lang w:val="en-GB"/>
        </w:rPr>
        <w:t xml:space="preserve"> </w:t>
      </w:r>
      <w:r w:rsidR="00BF64F7">
        <w:rPr>
          <w:i/>
          <w:iCs/>
          <w:lang w:val="en-GB"/>
        </w:rPr>
        <w:t xml:space="preserve">additionally, </w:t>
      </w:r>
      <w:r w:rsidRPr="002974AD">
        <w:rPr>
          <w:i/>
          <w:iCs/>
          <w:lang w:val="en-GB"/>
        </w:rPr>
        <w:t xml:space="preserve">their motivation </w:t>
      </w:r>
      <w:r w:rsidR="0089626F" w:rsidRPr="002974AD">
        <w:rPr>
          <w:i/>
          <w:iCs/>
          <w:lang w:val="en-GB"/>
        </w:rPr>
        <w:t>for</w:t>
      </w:r>
      <w:r w:rsidR="00A54F10">
        <w:rPr>
          <w:i/>
          <w:iCs/>
          <w:lang w:val="en-GB"/>
        </w:rPr>
        <w:t xml:space="preserve"> the</w:t>
      </w:r>
      <w:r w:rsidR="0089626F" w:rsidRPr="002974AD">
        <w:rPr>
          <w:i/>
          <w:iCs/>
          <w:lang w:val="en-GB"/>
        </w:rPr>
        <w:t xml:space="preserve"> usage of anglicisms </w:t>
      </w:r>
      <w:r w:rsidRPr="002974AD">
        <w:rPr>
          <w:i/>
          <w:iCs/>
          <w:lang w:val="en-GB"/>
        </w:rPr>
        <w:t>is mainly</w:t>
      </w:r>
      <w:r w:rsidR="0089626F" w:rsidRPr="002974AD">
        <w:rPr>
          <w:i/>
          <w:iCs/>
          <w:lang w:val="en-GB"/>
        </w:rPr>
        <w:t xml:space="preserve"> their popularity among their peers</w:t>
      </w:r>
      <w:r w:rsidRPr="002974AD">
        <w:rPr>
          <w:i/>
          <w:iCs/>
          <w:lang w:val="en-GB"/>
        </w:rPr>
        <w:t>.</w:t>
      </w:r>
    </w:p>
    <w:p w14:paraId="190E2418" w14:textId="77777777" w:rsidR="00BF64F7" w:rsidRPr="002974AD" w:rsidRDefault="00BF64F7" w:rsidP="00BF64F7">
      <w:pPr>
        <w:rPr>
          <w:i/>
          <w:iCs/>
          <w:lang w:val="en-GB"/>
        </w:rPr>
      </w:pPr>
    </w:p>
    <w:p w14:paraId="18372058" w14:textId="10D0BD36" w:rsidR="002974AD" w:rsidRDefault="00AA676F" w:rsidP="00BF64F7">
      <w:pPr>
        <w:rPr>
          <w:i/>
          <w:iCs/>
          <w:lang w:val="en-GB"/>
        </w:rPr>
      </w:pPr>
      <w:r w:rsidRPr="002974AD">
        <w:rPr>
          <w:i/>
          <w:iCs/>
          <w:lang w:val="en-GB"/>
        </w:rPr>
        <w:t xml:space="preserve">H2: </w:t>
      </w:r>
      <w:r w:rsidR="00BF64F7">
        <w:rPr>
          <w:i/>
          <w:iCs/>
          <w:lang w:val="en-GB"/>
        </w:rPr>
        <w:t>The p</w:t>
      </w:r>
      <w:r w:rsidRPr="002974AD">
        <w:rPr>
          <w:i/>
          <w:iCs/>
          <w:lang w:val="en-GB"/>
        </w:rPr>
        <w:t xml:space="preserve">upils are able to distinguish </w:t>
      </w:r>
      <w:r w:rsidR="004B34B1" w:rsidRPr="002974AD">
        <w:rPr>
          <w:i/>
          <w:iCs/>
          <w:lang w:val="en-GB"/>
        </w:rPr>
        <w:t>adapted words originating from</w:t>
      </w:r>
      <w:r w:rsidR="00F23B02">
        <w:rPr>
          <w:i/>
          <w:iCs/>
          <w:lang w:val="en-GB"/>
        </w:rPr>
        <w:t xml:space="preserve"> the</w:t>
      </w:r>
      <w:r w:rsidR="004B34B1" w:rsidRPr="002974AD">
        <w:rPr>
          <w:i/>
          <w:iCs/>
          <w:lang w:val="en-GB"/>
        </w:rPr>
        <w:t xml:space="preserve"> English language from domestic words or words borrowed from other languages.</w:t>
      </w:r>
    </w:p>
    <w:p w14:paraId="78500BC7" w14:textId="77777777" w:rsidR="00BF64F7" w:rsidRPr="002974AD" w:rsidRDefault="00BF64F7" w:rsidP="00BF64F7">
      <w:pPr>
        <w:rPr>
          <w:i/>
          <w:iCs/>
          <w:lang w:val="en-GB"/>
        </w:rPr>
      </w:pPr>
    </w:p>
    <w:p w14:paraId="06CB98EA" w14:textId="552158AC" w:rsidR="004B34B1" w:rsidRPr="002974AD" w:rsidRDefault="004B34B1" w:rsidP="00494134">
      <w:pPr>
        <w:rPr>
          <w:i/>
          <w:iCs/>
          <w:lang w:val="en-GB"/>
        </w:rPr>
      </w:pPr>
      <w:r w:rsidRPr="002974AD">
        <w:rPr>
          <w:i/>
          <w:iCs/>
          <w:lang w:val="en-GB"/>
        </w:rPr>
        <w:t>H3:</w:t>
      </w:r>
      <w:r w:rsidR="00F26B87" w:rsidRPr="002974AD">
        <w:rPr>
          <w:i/>
          <w:iCs/>
          <w:lang w:val="en-GB"/>
        </w:rPr>
        <w:t xml:space="preserve"> </w:t>
      </w:r>
      <w:r w:rsidR="00BF64F7">
        <w:rPr>
          <w:i/>
          <w:iCs/>
          <w:lang w:val="en-GB"/>
        </w:rPr>
        <w:t>The p</w:t>
      </w:r>
      <w:r w:rsidR="00F26B87" w:rsidRPr="002974AD">
        <w:rPr>
          <w:i/>
          <w:iCs/>
          <w:lang w:val="en-GB"/>
        </w:rPr>
        <w:t xml:space="preserve">upils do not always associate Anglicisms with their original meaning in the English language </w:t>
      </w:r>
      <w:r w:rsidR="002974AD">
        <w:rPr>
          <w:i/>
          <w:iCs/>
          <w:lang w:val="en-GB"/>
        </w:rPr>
        <w:t xml:space="preserve">as </w:t>
      </w:r>
      <w:r w:rsidR="00F26B87" w:rsidRPr="002974AD">
        <w:rPr>
          <w:i/>
          <w:iCs/>
          <w:lang w:val="en-GB"/>
        </w:rPr>
        <w:t>there is a certain semantic shift in them.</w:t>
      </w:r>
    </w:p>
    <w:p w14:paraId="471FA048" w14:textId="77777777" w:rsidR="00470E16" w:rsidRPr="00613304" w:rsidRDefault="00470E16">
      <w:pPr>
        <w:spacing w:line="264" w:lineRule="auto"/>
        <w:ind w:firstLine="0"/>
        <w:jc w:val="left"/>
        <w:rPr>
          <w:b/>
          <w:sz w:val="32"/>
          <w:lang w:val="en-GB"/>
        </w:rPr>
      </w:pPr>
      <w:r w:rsidRPr="00613304">
        <w:rPr>
          <w:lang w:val="en-GB"/>
        </w:rPr>
        <w:br w:type="page"/>
      </w:r>
    </w:p>
    <w:p w14:paraId="50FCFD95" w14:textId="62DE72D4" w:rsidR="00224577" w:rsidRPr="00613304" w:rsidRDefault="003D54D0" w:rsidP="00983B7C">
      <w:pPr>
        <w:pStyle w:val="BC1"/>
        <w:rPr>
          <w:lang w:val="en-GB"/>
        </w:rPr>
      </w:pPr>
      <w:bookmarkStart w:id="38" w:name="_Toc76111596"/>
      <w:r w:rsidRPr="00613304">
        <w:rPr>
          <w:lang w:val="en-GB"/>
        </w:rPr>
        <w:lastRenderedPageBreak/>
        <w:t>Question</w:t>
      </w:r>
      <w:r w:rsidR="008B4A79">
        <w:rPr>
          <w:lang w:val="en-GB"/>
        </w:rPr>
        <w:t>n</w:t>
      </w:r>
      <w:r w:rsidRPr="00613304">
        <w:rPr>
          <w:lang w:val="en-GB"/>
        </w:rPr>
        <w:t>aire</w:t>
      </w:r>
      <w:bookmarkEnd w:id="38"/>
    </w:p>
    <w:p w14:paraId="2444EDD2" w14:textId="0237011D" w:rsidR="001A483A" w:rsidRPr="00613304" w:rsidRDefault="001B68F8" w:rsidP="001A483A">
      <w:pPr>
        <w:rPr>
          <w:lang w:val="en-GB"/>
        </w:rPr>
      </w:pPr>
      <w:r w:rsidRPr="00613304">
        <w:rPr>
          <w:lang w:val="en-GB"/>
        </w:rPr>
        <w:t xml:space="preserve">While some of the questions could be dealt with </w:t>
      </w:r>
      <w:r w:rsidR="004F422C" w:rsidRPr="00613304">
        <w:rPr>
          <w:lang w:val="en-GB"/>
        </w:rPr>
        <w:t>by</w:t>
      </w:r>
      <w:r w:rsidRPr="00613304">
        <w:rPr>
          <w:lang w:val="en-GB"/>
        </w:rPr>
        <w:t xml:space="preserve"> comparing dictionaries, the aim of the thesis is </w:t>
      </w:r>
      <w:r w:rsidR="002974AD">
        <w:rPr>
          <w:lang w:val="en-GB"/>
        </w:rPr>
        <w:t>to gain</w:t>
      </w:r>
      <w:r w:rsidRPr="00613304">
        <w:rPr>
          <w:lang w:val="en-GB"/>
        </w:rPr>
        <w:t xml:space="preserve"> authentic information from the target group on whom the result of this thesis – </w:t>
      </w:r>
      <w:r w:rsidR="00470E16" w:rsidRPr="00613304">
        <w:rPr>
          <w:lang w:val="en-GB"/>
        </w:rPr>
        <w:t xml:space="preserve">classroom </w:t>
      </w:r>
      <w:r w:rsidRPr="00613304">
        <w:rPr>
          <w:lang w:val="en-GB"/>
        </w:rPr>
        <w:t xml:space="preserve">activities based on the loanwords – will hopefully </w:t>
      </w:r>
      <w:r w:rsidR="00470E16" w:rsidRPr="00613304">
        <w:rPr>
          <w:lang w:val="en-GB"/>
        </w:rPr>
        <w:t xml:space="preserve">be </w:t>
      </w:r>
      <w:r w:rsidRPr="00613304">
        <w:rPr>
          <w:lang w:val="en-GB"/>
        </w:rPr>
        <w:t xml:space="preserve">applied in the future. </w:t>
      </w:r>
      <w:r w:rsidR="001A483A" w:rsidRPr="00613304">
        <w:rPr>
          <w:lang w:val="en-GB"/>
        </w:rPr>
        <w:t xml:space="preserve">This chapter introduces </w:t>
      </w:r>
      <w:r w:rsidR="00BA62B6" w:rsidRPr="00613304">
        <w:rPr>
          <w:lang w:val="en-GB"/>
        </w:rPr>
        <w:t>the respondents and demonstrate</w:t>
      </w:r>
      <w:r w:rsidR="003A33E5" w:rsidRPr="00613304">
        <w:rPr>
          <w:lang w:val="en-GB"/>
        </w:rPr>
        <w:t>s</w:t>
      </w:r>
      <w:r w:rsidR="00BA62B6" w:rsidRPr="00613304">
        <w:rPr>
          <w:lang w:val="en-GB"/>
        </w:rPr>
        <w:t xml:space="preserve"> </w:t>
      </w:r>
      <w:r w:rsidR="006E6832">
        <w:rPr>
          <w:lang w:val="en-GB"/>
        </w:rPr>
        <w:t xml:space="preserve">the </w:t>
      </w:r>
      <w:r w:rsidR="001A483A" w:rsidRPr="00613304">
        <w:rPr>
          <w:lang w:val="en-GB"/>
        </w:rPr>
        <w:t>results of the questio</w:t>
      </w:r>
      <w:r w:rsidR="008B4A79">
        <w:rPr>
          <w:lang w:val="en-GB"/>
        </w:rPr>
        <w:t>n</w:t>
      </w:r>
      <w:r w:rsidR="001A483A" w:rsidRPr="00613304">
        <w:rPr>
          <w:lang w:val="en-GB"/>
        </w:rPr>
        <w:t xml:space="preserve">naire survey. </w:t>
      </w:r>
      <w:r w:rsidR="00BA62B6" w:rsidRPr="00613304">
        <w:rPr>
          <w:lang w:val="en-GB"/>
        </w:rPr>
        <w:t>The author provides an overview in the form of charts and tables that are accompanied by short comment</w:t>
      </w:r>
      <w:r w:rsidR="002974AD">
        <w:rPr>
          <w:lang w:val="en-GB"/>
        </w:rPr>
        <w:t>s</w:t>
      </w:r>
      <w:r w:rsidR="00BA62B6" w:rsidRPr="00613304">
        <w:rPr>
          <w:lang w:val="en-GB"/>
        </w:rPr>
        <w:t>.</w:t>
      </w:r>
    </w:p>
    <w:p w14:paraId="57F6E208" w14:textId="53B261C9" w:rsidR="00815E02" w:rsidRPr="00613304" w:rsidRDefault="00815E02" w:rsidP="00983B7C">
      <w:pPr>
        <w:pStyle w:val="BC2"/>
        <w:rPr>
          <w:lang w:val="en-GB"/>
        </w:rPr>
      </w:pPr>
      <w:bookmarkStart w:id="39" w:name="_Toc76111597"/>
      <w:r w:rsidRPr="00613304">
        <w:rPr>
          <w:lang w:val="en-GB"/>
        </w:rPr>
        <w:t>Respondents</w:t>
      </w:r>
      <w:bookmarkEnd w:id="39"/>
    </w:p>
    <w:p w14:paraId="538CEF99" w14:textId="7B53A73B" w:rsidR="001B28CE" w:rsidRPr="00613304" w:rsidRDefault="0029519B" w:rsidP="00A23FD5">
      <w:pPr>
        <w:rPr>
          <w:lang w:val="en-GB"/>
        </w:rPr>
      </w:pPr>
      <w:r>
        <w:rPr>
          <w:noProof/>
        </w:rPr>
        <mc:AlternateContent>
          <mc:Choice Requires="wps">
            <w:drawing>
              <wp:anchor distT="0" distB="0" distL="114300" distR="114300" simplePos="0" relativeHeight="251687936" behindDoc="0" locked="0" layoutInCell="1" allowOverlap="1" wp14:anchorId="53FC5559" wp14:editId="08B56291">
                <wp:simplePos x="0" y="0"/>
                <wp:positionH relativeFrom="column">
                  <wp:posOffset>1038225</wp:posOffset>
                </wp:positionH>
                <wp:positionV relativeFrom="paragraph">
                  <wp:posOffset>5024755</wp:posOffset>
                </wp:positionV>
                <wp:extent cx="3451860" cy="635"/>
                <wp:effectExtent l="0" t="0" r="0" b="0"/>
                <wp:wrapTopAndBottom/>
                <wp:docPr id="20" name="Text Box 20"/>
                <wp:cNvGraphicFramePr/>
                <a:graphic xmlns:a="http://schemas.openxmlformats.org/drawingml/2006/main">
                  <a:graphicData uri="http://schemas.microsoft.com/office/word/2010/wordprocessingShape">
                    <wps:wsp>
                      <wps:cNvSpPr txBox="1"/>
                      <wps:spPr>
                        <a:xfrm>
                          <a:off x="0" y="0"/>
                          <a:ext cx="3451860" cy="635"/>
                        </a:xfrm>
                        <a:prstGeom prst="rect">
                          <a:avLst/>
                        </a:prstGeom>
                        <a:solidFill>
                          <a:prstClr val="white"/>
                        </a:solidFill>
                        <a:ln>
                          <a:noFill/>
                        </a:ln>
                      </wps:spPr>
                      <wps:txbx>
                        <w:txbxContent>
                          <w:p w14:paraId="148F462C" w14:textId="0B5323F5" w:rsidR="00DC7DBC" w:rsidRPr="00B17215" w:rsidRDefault="00DC7DBC" w:rsidP="0029519B">
                            <w:pPr>
                              <w:pStyle w:val="Caption"/>
                              <w:rPr>
                                <w:noProof/>
                                <w:sz w:val="24"/>
                                <w:szCs w:val="21"/>
                              </w:rPr>
                            </w:pPr>
                            <w:bookmarkStart w:id="40" w:name="_Toc76070710"/>
                            <w:r>
                              <w:t xml:space="preserve">Figure </w:t>
                            </w:r>
                            <w:fldSimple w:instr=" SEQ Figure \* ARABIC ">
                              <w:r>
                                <w:rPr>
                                  <w:noProof/>
                                </w:rPr>
                                <w:t>1</w:t>
                              </w:r>
                            </w:fldSimple>
                            <w:r>
                              <w:t>: Age of the respondents</w:t>
                            </w:r>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3FC5559" id="_x0000_t202" coordsize="21600,21600" o:spt="202" path="m,l,21600r21600,l21600,xe">
                <v:stroke joinstyle="miter"/>
                <v:path gradientshapeok="t" o:connecttype="rect"/>
              </v:shapetype>
              <v:shape id="Text Box 20" o:spid="_x0000_s1026" type="#_x0000_t202" style="position:absolute;left:0;text-align:left;margin-left:81.75pt;margin-top:395.65pt;width:271.8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" stroked="f">
                <v:textbox style="mso-fit-shape-to-text:t" inset="0,0,0,0">
                  <w:txbxContent>
                    <w:p w14:paraId="148F462C" w14:textId="0B5323F5" w:rsidR="00DC7DBC" w:rsidRPr="00B17215" w:rsidRDefault="00DC7DBC" w:rsidP="0029519B">
                      <w:pPr>
                        <w:pStyle w:val="Caption"/>
                        <w:rPr>
                          <w:noProof/>
                          <w:sz w:val="24"/>
                          <w:szCs w:val="21"/>
                        </w:rPr>
                      </w:pPr>
                      <w:bookmarkStart w:id="41" w:name="_Toc76070710"/>
                      <w:r>
                        <w:t xml:space="preserve">Figure </w:t>
                      </w:r>
                      <w:fldSimple w:instr=" SEQ Figure \* ARABIC ">
                        <w:r>
                          <w:rPr>
                            <w:noProof/>
                          </w:rPr>
                          <w:t>1</w:t>
                        </w:r>
                      </w:fldSimple>
                      <w:r>
                        <w:t>: Age of the respondents</w:t>
                      </w:r>
                      <w:bookmarkEnd w:id="41"/>
                    </w:p>
                  </w:txbxContent>
                </v:textbox>
                <w10:wrap type="topAndBottom"/>
              </v:shape>
            </w:pict>
          </mc:Fallback>
        </mc:AlternateContent>
      </w:r>
      <w:r w:rsidR="00B150CE" w:rsidRPr="00613304">
        <w:rPr>
          <w:noProof/>
          <w:lang w:val="en-GB"/>
        </w:rPr>
        <w:drawing>
          <wp:anchor distT="0" distB="0" distL="114300" distR="114300" simplePos="0" relativeHeight="251658240" behindDoc="1" locked="0" layoutInCell="1" allowOverlap="1" wp14:anchorId="5EE385B4" wp14:editId="38D4B4C0">
            <wp:simplePos x="0" y="0"/>
            <wp:positionH relativeFrom="page">
              <wp:align>center</wp:align>
            </wp:positionH>
            <wp:positionV relativeFrom="paragraph">
              <wp:posOffset>2703830</wp:posOffset>
            </wp:positionV>
            <wp:extent cx="3452400" cy="2264400"/>
            <wp:effectExtent l="0" t="0" r="15240" b="3175"/>
            <wp:wrapTopAndBottom/>
            <wp:docPr id="8" name="Chart 8">
              <a:extLst xmlns:a="http://schemas.openxmlformats.org/drawingml/2006/main">
                <a:ext uri="{FF2B5EF4-FFF2-40B4-BE49-F238E27FC236}">
                  <a16:creationId xmlns:a16="http://schemas.microsoft.com/office/drawing/2014/main" id="{FEE49E65-DB74-45CD-9FD8-5AE0B6973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135052" w:rsidRPr="00613304">
        <w:rPr>
          <w:lang w:val="en-GB"/>
        </w:rPr>
        <w:t>The research was</w:t>
      </w:r>
      <w:r w:rsidR="00A50471" w:rsidRPr="00613304">
        <w:rPr>
          <w:lang w:val="en-GB"/>
        </w:rPr>
        <w:t xml:space="preserve"> implemented</w:t>
      </w:r>
      <w:r w:rsidR="00135052" w:rsidRPr="00613304">
        <w:rPr>
          <w:lang w:val="en-GB"/>
        </w:rPr>
        <w:t xml:space="preserve"> in two schools – Waldorf </w:t>
      </w:r>
      <w:r w:rsidR="00A50471" w:rsidRPr="00613304">
        <w:rPr>
          <w:lang w:val="en-GB"/>
        </w:rPr>
        <w:t>elementary</w:t>
      </w:r>
      <w:r w:rsidR="00135052" w:rsidRPr="00613304">
        <w:rPr>
          <w:lang w:val="en-GB"/>
        </w:rPr>
        <w:t xml:space="preserve"> school and Gymnasium Hejčín</w:t>
      </w:r>
      <w:r w:rsidR="00A76298">
        <w:rPr>
          <w:lang w:val="en-GB"/>
        </w:rPr>
        <w:t xml:space="preserve"> Olomouc</w:t>
      </w:r>
      <w:r w:rsidR="00135052" w:rsidRPr="00613304">
        <w:rPr>
          <w:lang w:val="en-GB"/>
        </w:rPr>
        <w:t xml:space="preserve">. </w:t>
      </w:r>
      <w:r w:rsidR="00A76298">
        <w:rPr>
          <w:lang w:val="en-GB"/>
        </w:rPr>
        <w:t>At</w:t>
      </w:r>
      <w:r w:rsidR="00135052" w:rsidRPr="00613304">
        <w:rPr>
          <w:lang w:val="en-GB"/>
        </w:rPr>
        <w:t xml:space="preserve"> Waldorf school</w:t>
      </w:r>
      <w:r w:rsidR="00400C79" w:rsidRPr="00613304">
        <w:rPr>
          <w:lang w:val="en-GB"/>
        </w:rPr>
        <w:t xml:space="preserve"> 3 classes were asked to fill the questio</w:t>
      </w:r>
      <w:r w:rsidR="008B4A79">
        <w:rPr>
          <w:lang w:val="en-GB"/>
        </w:rPr>
        <w:t>n</w:t>
      </w:r>
      <w:r w:rsidR="00400C79" w:rsidRPr="00613304">
        <w:rPr>
          <w:lang w:val="en-GB"/>
        </w:rPr>
        <w:t xml:space="preserve">naire </w:t>
      </w:r>
      <w:r w:rsidR="00135052" w:rsidRPr="00613304">
        <w:rPr>
          <w:lang w:val="en-GB"/>
        </w:rPr>
        <w:t>– 7</w:t>
      </w:r>
      <w:r w:rsidR="00135052" w:rsidRPr="00A76298">
        <w:rPr>
          <w:vertAlign w:val="superscript"/>
          <w:lang w:val="en-GB"/>
        </w:rPr>
        <w:t>th</w:t>
      </w:r>
      <w:r w:rsidR="00135052" w:rsidRPr="00613304">
        <w:rPr>
          <w:lang w:val="en-GB"/>
        </w:rPr>
        <w:t xml:space="preserve"> </w:t>
      </w:r>
      <w:r w:rsidR="00400C79" w:rsidRPr="00613304">
        <w:rPr>
          <w:lang w:val="en-GB"/>
        </w:rPr>
        <w:t>year</w:t>
      </w:r>
      <w:r w:rsidR="00736A7E" w:rsidRPr="00613304">
        <w:rPr>
          <w:lang w:val="en-GB"/>
        </w:rPr>
        <w:t>,</w:t>
      </w:r>
      <w:r w:rsidR="00135052" w:rsidRPr="00613304">
        <w:rPr>
          <w:lang w:val="en-GB"/>
        </w:rPr>
        <w:t xml:space="preserve"> 8</w:t>
      </w:r>
      <w:r w:rsidR="00135052" w:rsidRPr="00A76298">
        <w:rPr>
          <w:vertAlign w:val="superscript"/>
          <w:lang w:val="en-GB"/>
        </w:rPr>
        <w:t>th</w:t>
      </w:r>
      <w:r w:rsidR="00135052" w:rsidRPr="00613304">
        <w:rPr>
          <w:lang w:val="en-GB"/>
        </w:rPr>
        <w:t xml:space="preserve"> </w:t>
      </w:r>
      <w:r w:rsidR="00400C79" w:rsidRPr="00613304">
        <w:rPr>
          <w:lang w:val="en-GB"/>
        </w:rPr>
        <w:t>year</w:t>
      </w:r>
      <w:r w:rsidR="006E6832">
        <w:rPr>
          <w:lang w:val="en-GB"/>
        </w:rPr>
        <w:t>,</w:t>
      </w:r>
      <w:r w:rsidR="00736A7E" w:rsidRPr="00613304">
        <w:rPr>
          <w:lang w:val="en-GB"/>
        </w:rPr>
        <w:t xml:space="preserve"> and 9</w:t>
      </w:r>
      <w:r w:rsidR="00736A7E" w:rsidRPr="00A76298">
        <w:rPr>
          <w:vertAlign w:val="superscript"/>
          <w:lang w:val="en-GB"/>
        </w:rPr>
        <w:t>th</w:t>
      </w:r>
      <w:r w:rsidR="00736A7E" w:rsidRPr="00613304">
        <w:rPr>
          <w:lang w:val="en-GB"/>
        </w:rPr>
        <w:t xml:space="preserve"> </w:t>
      </w:r>
      <w:r w:rsidR="00400C79" w:rsidRPr="00613304">
        <w:rPr>
          <w:lang w:val="en-GB"/>
        </w:rPr>
        <w:t>year</w:t>
      </w:r>
      <w:r w:rsidR="00135052" w:rsidRPr="00613304">
        <w:rPr>
          <w:lang w:val="en-GB"/>
        </w:rPr>
        <w:t>.</w:t>
      </w:r>
      <w:r w:rsidR="00C169EF" w:rsidRPr="00613304">
        <w:rPr>
          <w:lang w:val="en-GB"/>
        </w:rPr>
        <w:t xml:space="preserve"> </w:t>
      </w:r>
      <w:r w:rsidR="00CD797C" w:rsidRPr="00613304">
        <w:rPr>
          <w:lang w:val="en-GB"/>
        </w:rPr>
        <w:t>At</w:t>
      </w:r>
      <w:r w:rsidR="00135052" w:rsidRPr="00613304">
        <w:rPr>
          <w:lang w:val="en-GB"/>
        </w:rPr>
        <w:t xml:space="preserve"> Gymnasium Hejčín 2 classes </w:t>
      </w:r>
      <w:r w:rsidR="00A50471" w:rsidRPr="00613304">
        <w:rPr>
          <w:lang w:val="en-GB"/>
        </w:rPr>
        <w:t>–</w:t>
      </w:r>
      <w:r w:rsidR="00524CE5" w:rsidRPr="00613304">
        <w:rPr>
          <w:lang w:val="en-GB"/>
        </w:rPr>
        <w:t xml:space="preserve"> </w:t>
      </w:r>
      <w:r w:rsidR="00A50471" w:rsidRPr="00613304">
        <w:rPr>
          <w:lang w:val="en-GB"/>
        </w:rPr>
        <w:t xml:space="preserve">the </w:t>
      </w:r>
      <w:r w:rsidR="00400C79" w:rsidRPr="00613304">
        <w:rPr>
          <w:lang w:val="en-GB"/>
        </w:rPr>
        <w:t>2</w:t>
      </w:r>
      <w:r w:rsidR="00400C79" w:rsidRPr="00A76298">
        <w:rPr>
          <w:vertAlign w:val="superscript"/>
          <w:lang w:val="en-GB"/>
        </w:rPr>
        <w:t>nd</w:t>
      </w:r>
      <w:r w:rsidR="00524CE5" w:rsidRPr="00613304">
        <w:rPr>
          <w:lang w:val="en-GB"/>
        </w:rPr>
        <w:t xml:space="preserve"> and </w:t>
      </w:r>
      <w:r w:rsidR="00A50471" w:rsidRPr="00613304">
        <w:rPr>
          <w:lang w:val="en-GB"/>
        </w:rPr>
        <w:t xml:space="preserve">the </w:t>
      </w:r>
      <w:r w:rsidR="00400C79" w:rsidRPr="00613304">
        <w:rPr>
          <w:lang w:val="en-GB"/>
        </w:rPr>
        <w:t>3</w:t>
      </w:r>
      <w:r w:rsidR="00400C79" w:rsidRPr="00A76298">
        <w:rPr>
          <w:vertAlign w:val="superscript"/>
          <w:lang w:val="en-GB"/>
        </w:rPr>
        <w:t>rd</w:t>
      </w:r>
      <w:r w:rsidR="00524CE5" w:rsidRPr="00613304">
        <w:rPr>
          <w:lang w:val="en-GB"/>
        </w:rPr>
        <w:t xml:space="preserve"> year of</w:t>
      </w:r>
      <w:r w:rsidR="00A50471" w:rsidRPr="00613304">
        <w:rPr>
          <w:lang w:val="en-GB"/>
        </w:rPr>
        <w:t xml:space="preserve"> the</w:t>
      </w:r>
      <w:r w:rsidR="00524CE5" w:rsidRPr="00613304">
        <w:rPr>
          <w:lang w:val="en-GB"/>
        </w:rPr>
        <w:t xml:space="preserve"> </w:t>
      </w:r>
      <w:r w:rsidR="00C169EF" w:rsidRPr="00613304">
        <w:rPr>
          <w:lang w:val="en-GB"/>
        </w:rPr>
        <w:t>eight-year study program were asked to fill the question</w:t>
      </w:r>
      <w:r w:rsidR="008B4A79">
        <w:rPr>
          <w:lang w:val="en-GB"/>
        </w:rPr>
        <w:t>n</w:t>
      </w:r>
      <w:r w:rsidR="00C169EF" w:rsidRPr="00613304">
        <w:rPr>
          <w:lang w:val="en-GB"/>
        </w:rPr>
        <w:t>air</w:t>
      </w:r>
      <w:r w:rsidR="00A76298">
        <w:rPr>
          <w:lang w:val="en-GB"/>
        </w:rPr>
        <w:t>e</w:t>
      </w:r>
      <w:r w:rsidR="00C169EF" w:rsidRPr="00613304">
        <w:rPr>
          <w:lang w:val="en-GB"/>
        </w:rPr>
        <w:t>.</w:t>
      </w:r>
      <w:r w:rsidR="00524CE5" w:rsidRPr="00613304">
        <w:rPr>
          <w:lang w:val="en-GB"/>
        </w:rPr>
        <w:t xml:space="preserve"> Overall</w:t>
      </w:r>
      <w:r w:rsidR="00400C79" w:rsidRPr="00613304">
        <w:rPr>
          <w:lang w:val="en-GB"/>
        </w:rPr>
        <w:t>,</w:t>
      </w:r>
      <w:r w:rsidR="00524CE5" w:rsidRPr="00613304">
        <w:rPr>
          <w:lang w:val="en-GB"/>
        </w:rPr>
        <w:t xml:space="preserve"> 89 pupils aged 13-1</w:t>
      </w:r>
      <w:r w:rsidR="00A7049D" w:rsidRPr="00613304">
        <w:rPr>
          <w:lang w:val="en-GB"/>
        </w:rPr>
        <w:t>5</w:t>
      </w:r>
      <w:r w:rsidR="00524CE5" w:rsidRPr="00613304">
        <w:rPr>
          <w:lang w:val="en-GB"/>
        </w:rPr>
        <w:t xml:space="preserve"> participated in the survey</w:t>
      </w:r>
      <w:r w:rsidR="00CD797C" w:rsidRPr="00613304">
        <w:rPr>
          <w:lang w:val="en-GB"/>
        </w:rPr>
        <w:t>: 4</w:t>
      </w:r>
      <w:r w:rsidR="006546D7" w:rsidRPr="00613304">
        <w:rPr>
          <w:lang w:val="en-GB"/>
        </w:rPr>
        <w:t>8</w:t>
      </w:r>
      <w:r w:rsidR="00CD797C" w:rsidRPr="00613304">
        <w:rPr>
          <w:lang w:val="en-GB"/>
        </w:rPr>
        <w:t xml:space="preserve"> females and 4</w:t>
      </w:r>
      <w:r w:rsidR="006546D7" w:rsidRPr="00613304">
        <w:rPr>
          <w:lang w:val="en-GB"/>
        </w:rPr>
        <w:t>1</w:t>
      </w:r>
      <w:r w:rsidR="00CD797C" w:rsidRPr="00613304">
        <w:rPr>
          <w:lang w:val="en-GB"/>
        </w:rPr>
        <w:t xml:space="preserve"> males</w:t>
      </w:r>
      <w:r w:rsidR="00524CE5" w:rsidRPr="00613304">
        <w:rPr>
          <w:lang w:val="en-GB"/>
        </w:rPr>
        <w:t>.</w:t>
      </w:r>
      <w:r w:rsidR="00063FF9" w:rsidRPr="00613304">
        <w:rPr>
          <w:lang w:val="en-GB"/>
        </w:rPr>
        <w:t xml:space="preserve"> </w:t>
      </w:r>
      <w:r w:rsidR="00586414" w:rsidRPr="00613304">
        <w:rPr>
          <w:lang w:val="en-GB"/>
        </w:rPr>
        <w:t xml:space="preserve">Younger students were not </w:t>
      </w:r>
      <w:r w:rsidR="00400C79" w:rsidRPr="00613304">
        <w:rPr>
          <w:lang w:val="en-GB"/>
        </w:rPr>
        <w:t>involved</w:t>
      </w:r>
      <w:r w:rsidR="00586414" w:rsidRPr="00613304">
        <w:rPr>
          <w:lang w:val="en-GB"/>
        </w:rPr>
        <w:t xml:space="preserve"> as the </w:t>
      </w:r>
      <w:r w:rsidR="00400C79" w:rsidRPr="00613304">
        <w:rPr>
          <w:lang w:val="en-GB"/>
        </w:rPr>
        <w:t>question</w:t>
      </w:r>
      <w:r w:rsidR="008B4A79">
        <w:rPr>
          <w:lang w:val="en-GB"/>
        </w:rPr>
        <w:t>n</w:t>
      </w:r>
      <w:r w:rsidR="00400C79" w:rsidRPr="00613304">
        <w:rPr>
          <w:lang w:val="en-GB"/>
        </w:rPr>
        <w:t xml:space="preserve">aire contains and analyses English vocabulary popular particularly on social networks and the </w:t>
      </w:r>
      <w:r w:rsidR="00586414" w:rsidRPr="00613304">
        <w:rPr>
          <w:lang w:val="en-GB"/>
        </w:rPr>
        <w:t xml:space="preserve">official age limit for using </w:t>
      </w:r>
      <w:r w:rsidR="00400C79" w:rsidRPr="00613304">
        <w:rPr>
          <w:lang w:val="en-GB"/>
        </w:rPr>
        <w:t>these websites</w:t>
      </w:r>
      <w:r w:rsidR="00586414" w:rsidRPr="00613304">
        <w:rPr>
          <w:lang w:val="en-GB"/>
        </w:rPr>
        <w:t xml:space="preserve"> is usually 13. </w:t>
      </w:r>
      <w:r w:rsidR="00063FF9" w:rsidRPr="00613304">
        <w:rPr>
          <w:lang w:val="en-GB"/>
        </w:rPr>
        <w:t xml:space="preserve">50 respondents were students </w:t>
      </w:r>
      <w:r w:rsidR="002217BB" w:rsidRPr="00613304">
        <w:rPr>
          <w:lang w:val="en-GB"/>
        </w:rPr>
        <w:t xml:space="preserve">from </w:t>
      </w:r>
      <w:r w:rsidR="00063FF9" w:rsidRPr="00613304">
        <w:rPr>
          <w:lang w:val="en-GB"/>
        </w:rPr>
        <w:t xml:space="preserve">Gymnasium Hejčín and the rest – 39 </w:t>
      </w:r>
      <w:r w:rsidR="00470E16" w:rsidRPr="00613304">
        <w:rPr>
          <w:lang w:val="en-GB"/>
        </w:rPr>
        <w:t>teenagers</w:t>
      </w:r>
      <w:r w:rsidR="00063FF9" w:rsidRPr="00613304">
        <w:rPr>
          <w:lang w:val="en-GB"/>
        </w:rPr>
        <w:t xml:space="preserve"> </w:t>
      </w:r>
      <w:r w:rsidR="00400C79" w:rsidRPr="00613304">
        <w:rPr>
          <w:lang w:val="en-GB"/>
        </w:rPr>
        <w:t>were pupils</w:t>
      </w:r>
      <w:r w:rsidR="00063FF9" w:rsidRPr="00613304">
        <w:rPr>
          <w:lang w:val="en-GB"/>
        </w:rPr>
        <w:t xml:space="preserve"> from Waldorf </w:t>
      </w:r>
      <w:r w:rsidR="00400C79" w:rsidRPr="00613304">
        <w:rPr>
          <w:lang w:val="en-GB"/>
        </w:rPr>
        <w:t>elementary school</w:t>
      </w:r>
      <w:r w:rsidR="00063FF9" w:rsidRPr="00613304">
        <w:rPr>
          <w:lang w:val="en-GB"/>
        </w:rPr>
        <w:t>.</w:t>
      </w:r>
      <w:r w:rsidR="00524CE5" w:rsidRPr="00613304">
        <w:rPr>
          <w:lang w:val="en-GB"/>
        </w:rPr>
        <w:t xml:space="preserve"> All question</w:t>
      </w:r>
      <w:r w:rsidR="008B4A79">
        <w:rPr>
          <w:lang w:val="en-GB"/>
        </w:rPr>
        <w:t>n</w:t>
      </w:r>
      <w:r w:rsidR="00524CE5" w:rsidRPr="00613304">
        <w:rPr>
          <w:lang w:val="en-GB"/>
        </w:rPr>
        <w:t>aires were filled personally during the English lessons</w:t>
      </w:r>
      <w:r w:rsidR="00364802" w:rsidRPr="00613304">
        <w:rPr>
          <w:lang w:val="en-GB"/>
        </w:rPr>
        <w:t>.</w:t>
      </w:r>
      <w:r w:rsidR="008B4A79">
        <w:rPr>
          <w:lang w:val="en-GB"/>
        </w:rPr>
        <w:t xml:space="preserve"> </w:t>
      </w:r>
    </w:p>
    <w:p w14:paraId="2D94BCC9" w14:textId="77777777" w:rsidR="00A76298" w:rsidRDefault="00A76298" w:rsidP="00F23B50">
      <w:pPr>
        <w:rPr>
          <w:lang w:val="en-GB"/>
        </w:rPr>
      </w:pPr>
    </w:p>
    <w:p w14:paraId="0EC4203F" w14:textId="4F64F10C" w:rsidR="00A76298" w:rsidRDefault="00BF64F7" w:rsidP="00A76298">
      <w:pPr>
        <w:pStyle w:val="BC2"/>
        <w:rPr>
          <w:lang w:val="en-GB"/>
        </w:rPr>
      </w:pPr>
      <w:bookmarkStart w:id="42" w:name="_Toc76111598"/>
      <w:r>
        <w:rPr>
          <w:lang w:val="en-GB"/>
        </w:rPr>
        <w:t>S</w:t>
      </w:r>
      <w:r w:rsidR="00A76298">
        <w:rPr>
          <w:lang w:val="en-GB"/>
        </w:rPr>
        <w:t>tructure of the questionnaire</w:t>
      </w:r>
      <w:bookmarkEnd w:id="42"/>
    </w:p>
    <w:p w14:paraId="09351DC0" w14:textId="248D21AB" w:rsidR="00A77240" w:rsidRPr="00613304" w:rsidRDefault="00A76298" w:rsidP="00A76298">
      <w:pPr>
        <w:rPr>
          <w:lang w:val="en-GB"/>
        </w:rPr>
      </w:pPr>
      <w:r>
        <w:rPr>
          <w:lang w:val="en-GB"/>
        </w:rPr>
        <w:t>The q</w:t>
      </w:r>
      <w:r w:rsidR="00983B7C" w:rsidRPr="00613304">
        <w:rPr>
          <w:lang w:val="en-GB"/>
        </w:rPr>
        <w:t>uestio</w:t>
      </w:r>
      <w:r w:rsidR="008B4A79">
        <w:rPr>
          <w:lang w:val="en-GB"/>
        </w:rPr>
        <w:t>n</w:t>
      </w:r>
      <w:r w:rsidR="00983B7C" w:rsidRPr="00613304">
        <w:rPr>
          <w:lang w:val="en-GB"/>
        </w:rPr>
        <w:t xml:space="preserve">naire includes </w:t>
      </w:r>
      <w:r w:rsidR="00E42C49">
        <w:rPr>
          <w:lang w:val="en-GB"/>
        </w:rPr>
        <w:t>3</w:t>
      </w:r>
      <w:r w:rsidR="00983B7C" w:rsidRPr="00613304">
        <w:rPr>
          <w:lang w:val="en-GB"/>
        </w:rPr>
        <w:t xml:space="preserve"> questions and </w:t>
      </w:r>
      <w:r w:rsidR="00E42C49">
        <w:rPr>
          <w:lang w:val="en-GB"/>
        </w:rPr>
        <w:t>2</w:t>
      </w:r>
      <w:r w:rsidR="00983B7C" w:rsidRPr="00613304">
        <w:rPr>
          <w:lang w:val="en-GB"/>
        </w:rPr>
        <w:t xml:space="preserve"> tasks</w:t>
      </w:r>
      <w:r w:rsidR="00E42C49">
        <w:rPr>
          <w:lang w:val="en-GB"/>
        </w:rPr>
        <w:t xml:space="preserve"> that are supposed</w:t>
      </w:r>
      <w:r w:rsidR="00975CE0" w:rsidRPr="00613304">
        <w:rPr>
          <w:lang w:val="en-GB"/>
        </w:rPr>
        <w:t xml:space="preserve"> to confirm or refute </w:t>
      </w:r>
      <w:r w:rsidR="006E6832">
        <w:rPr>
          <w:lang w:val="en-GB"/>
        </w:rPr>
        <w:t xml:space="preserve">the </w:t>
      </w:r>
      <w:r w:rsidR="00975CE0" w:rsidRPr="00613304">
        <w:rPr>
          <w:lang w:val="en-GB"/>
        </w:rPr>
        <w:t xml:space="preserve">hypotheses mentioned above. </w:t>
      </w:r>
      <w:r w:rsidR="00E42C49">
        <w:rPr>
          <w:lang w:val="en-GB"/>
        </w:rPr>
        <w:t>The questions and the first task are parts of subchapters bellow where the results are</w:t>
      </w:r>
      <w:r w:rsidR="00BF64F7">
        <w:rPr>
          <w:lang w:val="en-GB"/>
        </w:rPr>
        <w:t xml:space="preserve"> also</w:t>
      </w:r>
      <w:r w:rsidR="00E42C49">
        <w:rPr>
          <w:lang w:val="en-GB"/>
        </w:rPr>
        <w:t xml:space="preserve"> analysed. </w:t>
      </w:r>
      <w:r w:rsidR="00211769" w:rsidRPr="00613304">
        <w:rPr>
          <w:lang w:val="en-GB"/>
        </w:rPr>
        <w:t>To obtain as many valid answers as possible</w:t>
      </w:r>
      <w:r w:rsidR="006E6832">
        <w:rPr>
          <w:lang w:val="en-GB"/>
        </w:rPr>
        <w:t>,</w:t>
      </w:r>
      <w:r w:rsidR="00211769" w:rsidRPr="00613304">
        <w:rPr>
          <w:lang w:val="en-GB"/>
        </w:rPr>
        <w:t xml:space="preserve"> the </w:t>
      </w:r>
      <w:r w:rsidR="00211769" w:rsidRPr="00613304">
        <w:rPr>
          <w:lang w:val="en-GB"/>
        </w:rPr>
        <w:lastRenderedPageBreak/>
        <w:t>author decided to write the question</w:t>
      </w:r>
      <w:r w:rsidR="008B4A79">
        <w:rPr>
          <w:lang w:val="en-GB"/>
        </w:rPr>
        <w:t>n</w:t>
      </w:r>
      <w:r w:rsidR="00211769" w:rsidRPr="00613304">
        <w:rPr>
          <w:lang w:val="en-GB"/>
        </w:rPr>
        <w:t xml:space="preserve">aire in the Czech language so that </w:t>
      </w:r>
      <w:r w:rsidR="00BA62B6" w:rsidRPr="00613304">
        <w:rPr>
          <w:lang w:val="en-GB"/>
        </w:rPr>
        <w:t xml:space="preserve">even </w:t>
      </w:r>
      <w:r w:rsidR="00211769" w:rsidRPr="00613304">
        <w:rPr>
          <w:lang w:val="en-GB"/>
        </w:rPr>
        <w:t xml:space="preserve">the less competent </w:t>
      </w:r>
      <w:r w:rsidR="00BF64F7">
        <w:rPr>
          <w:lang w:val="en-GB"/>
        </w:rPr>
        <w:t>English learners could</w:t>
      </w:r>
      <w:r w:rsidR="00211769" w:rsidRPr="00613304">
        <w:rPr>
          <w:lang w:val="en-GB"/>
        </w:rPr>
        <w:t xml:space="preserve"> understand the questions and tasks.</w:t>
      </w:r>
      <w:r w:rsidR="00E42C49">
        <w:rPr>
          <w:lang w:val="en-GB"/>
        </w:rPr>
        <w:t xml:space="preserve"> The original form of the questionnaire is provided in Appendix 1.</w:t>
      </w:r>
    </w:p>
    <w:p w14:paraId="36E193F5" w14:textId="3F110CD4" w:rsidR="00A77240" w:rsidRPr="00613304" w:rsidRDefault="00815E02" w:rsidP="00DD7927">
      <w:pPr>
        <w:pStyle w:val="BC2"/>
        <w:rPr>
          <w:lang w:val="en-GB"/>
        </w:rPr>
      </w:pPr>
      <w:bookmarkStart w:id="43" w:name="_Toc76111599"/>
      <w:r w:rsidRPr="00613304">
        <w:rPr>
          <w:lang w:val="en-GB"/>
        </w:rPr>
        <w:t>Question 1</w:t>
      </w:r>
      <w:bookmarkEnd w:id="43"/>
    </w:p>
    <w:p w14:paraId="0C25E428" w14:textId="2963FB6A" w:rsidR="00F81EA4" w:rsidRPr="00613304" w:rsidRDefault="00F81EA4" w:rsidP="00F23B50">
      <w:pPr>
        <w:rPr>
          <w:lang w:val="en-GB"/>
        </w:rPr>
      </w:pPr>
      <w:r w:rsidRPr="00613304">
        <w:rPr>
          <w:lang w:val="en-GB"/>
        </w:rPr>
        <w:t>Anglické výrazy typu postnout, s</w:t>
      </w:r>
      <w:r w:rsidR="00095147">
        <w:rPr>
          <w:lang w:val="en-GB"/>
        </w:rPr>
        <w:t>a</w:t>
      </w:r>
      <w:r w:rsidRPr="00613304">
        <w:rPr>
          <w:lang w:val="en-GB"/>
        </w:rPr>
        <w:t>v</w:t>
      </w:r>
      <w:r w:rsidR="00095147">
        <w:rPr>
          <w:lang w:val="en-GB"/>
        </w:rPr>
        <w:t>e</w:t>
      </w:r>
      <w:r w:rsidRPr="00613304">
        <w:rPr>
          <w:lang w:val="en-GB"/>
        </w:rPr>
        <w:t>nout, LOL, reportnout, OMG, streamovat</w:t>
      </w:r>
      <w:r w:rsidR="00F23B50" w:rsidRPr="00613304">
        <w:rPr>
          <w:lang w:val="en-GB"/>
        </w:rPr>
        <w:t>, failnout, cool, no comment</w:t>
      </w:r>
      <w:r w:rsidR="004F422C" w:rsidRPr="00613304">
        <w:rPr>
          <w:lang w:val="en-GB"/>
        </w:rPr>
        <w:t>, follower</w:t>
      </w:r>
      <w:r w:rsidR="00095147">
        <w:rPr>
          <w:lang w:val="en-GB"/>
        </w:rPr>
        <w:t>, memečko, hater,</w:t>
      </w:r>
      <w:r w:rsidRPr="00613304">
        <w:rPr>
          <w:lang w:val="en-GB"/>
        </w:rPr>
        <w:t xml:space="preserve"> apod.</w:t>
      </w:r>
    </w:p>
    <w:p w14:paraId="4A974D29" w14:textId="77777777" w:rsidR="0029519B" w:rsidRDefault="0029519B" w:rsidP="00F23B50">
      <w:pPr>
        <w:pStyle w:val="ListParagraph"/>
        <w:numPr>
          <w:ilvl w:val="0"/>
          <w:numId w:val="37"/>
        </w:numPr>
        <w:rPr>
          <w:lang w:val="en-GB"/>
        </w:rPr>
        <w:sectPr w:rsidR="0029519B" w:rsidSect="00C52F59">
          <w:footerReference w:type="default" r:id="rId11"/>
          <w:pgSz w:w="11906" w:h="16838"/>
          <w:pgMar w:top="1418" w:right="1247" w:bottom="1418" w:left="1588" w:header="709" w:footer="709" w:gutter="0"/>
          <w:cols w:space="708"/>
          <w:docGrid w:linePitch="360"/>
        </w:sectPr>
      </w:pPr>
    </w:p>
    <w:p w14:paraId="7BD5CCE6" w14:textId="5422800D" w:rsidR="0029519B" w:rsidRDefault="00F23B50" w:rsidP="00F23B50">
      <w:pPr>
        <w:pStyle w:val="ListParagraph"/>
        <w:numPr>
          <w:ilvl w:val="0"/>
          <w:numId w:val="37"/>
        </w:numPr>
        <w:rPr>
          <w:lang w:val="en-GB"/>
        </w:rPr>
      </w:pPr>
      <w:r w:rsidRPr="00613304">
        <w:rPr>
          <w:lang w:val="en-GB"/>
        </w:rPr>
        <w:t>P</w:t>
      </w:r>
      <w:r w:rsidR="00F81EA4" w:rsidRPr="00613304">
        <w:rPr>
          <w:lang w:val="en-GB"/>
        </w:rPr>
        <w:t>oužívám</w:t>
      </w:r>
      <w:r w:rsidRPr="00613304">
        <w:rPr>
          <w:lang w:val="en-GB"/>
        </w:rPr>
        <w:t>.</w:t>
      </w:r>
      <w:r w:rsidRPr="00613304">
        <w:rPr>
          <w:lang w:val="en-GB"/>
        </w:rPr>
        <w:tab/>
      </w:r>
    </w:p>
    <w:p w14:paraId="000F179E" w14:textId="43FA7E8D" w:rsidR="00F81EA4" w:rsidRPr="00613304" w:rsidRDefault="00F23B50" w:rsidP="0029519B">
      <w:pPr>
        <w:pStyle w:val="ListParagraph"/>
        <w:ind w:left="1069" w:firstLine="0"/>
        <w:rPr>
          <w:lang w:val="en-GB"/>
        </w:rPr>
      </w:pPr>
      <w:r w:rsidRPr="00613304">
        <w:rPr>
          <w:lang w:val="en-GB"/>
        </w:rPr>
        <w:t>b. Nepoužívám.</w:t>
      </w:r>
    </w:p>
    <w:p w14:paraId="7BC9490F" w14:textId="77777777" w:rsidR="0029519B" w:rsidRDefault="0029519B" w:rsidP="00F23B50">
      <w:pPr>
        <w:rPr>
          <w:lang w:val="en-GB"/>
        </w:rPr>
        <w:sectPr w:rsidR="0029519B" w:rsidSect="0029519B">
          <w:type w:val="continuous"/>
          <w:pgSz w:w="11906" w:h="16838"/>
          <w:pgMar w:top="1418" w:right="1247" w:bottom="1418" w:left="1588" w:header="709" w:footer="709" w:gutter="0"/>
          <w:cols w:num="2" w:space="708"/>
          <w:docGrid w:linePitch="360"/>
        </w:sectPr>
      </w:pPr>
    </w:p>
    <w:p w14:paraId="46E28C08" w14:textId="2F22C600" w:rsidR="008B4A79" w:rsidRDefault="000D3AC3" w:rsidP="008B4A79">
      <w:pPr>
        <w:rPr>
          <w:lang w:val="en-GB"/>
        </w:rPr>
      </w:pPr>
      <w:r w:rsidRPr="00613304">
        <w:rPr>
          <w:lang w:val="en-GB"/>
        </w:rPr>
        <w:t xml:space="preserve">The aim of the first question is to determine how many pupils from the studied sample </w:t>
      </w:r>
      <w:r w:rsidR="00F81EA4" w:rsidRPr="00613304">
        <w:rPr>
          <w:lang w:val="en-GB"/>
        </w:rPr>
        <w:t xml:space="preserve">regularly </w:t>
      </w:r>
      <w:r w:rsidRPr="00613304">
        <w:rPr>
          <w:lang w:val="en-GB"/>
        </w:rPr>
        <w:t>use English expressions originating m</w:t>
      </w:r>
      <w:r w:rsidR="00BF64F7">
        <w:rPr>
          <w:lang w:val="en-GB"/>
        </w:rPr>
        <w:t>ain</w:t>
      </w:r>
      <w:r w:rsidRPr="00613304">
        <w:rPr>
          <w:lang w:val="en-GB"/>
        </w:rPr>
        <w:t xml:space="preserve">ly from popular social networks. Results are demonstrated in </w:t>
      </w:r>
      <w:r w:rsidR="00A77240" w:rsidRPr="00613304">
        <w:rPr>
          <w:lang w:val="en-GB"/>
        </w:rPr>
        <w:t xml:space="preserve">the following </w:t>
      </w:r>
      <w:r w:rsidR="006144F1" w:rsidRPr="00613304">
        <w:rPr>
          <w:lang w:val="en-GB"/>
        </w:rPr>
        <w:t>chart</w:t>
      </w:r>
      <w:r w:rsidRPr="00613304">
        <w:rPr>
          <w:lang w:val="en-GB"/>
        </w:rPr>
        <w:t>.</w:t>
      </w:r>
    </w:p>
    <w:p w14:paraId="6C83938F" w14:textId="3752BAFB" w:rsidR="00B150CE" w:rsidRPr="00613304" w:rsidRDefault="00467336" w:rsidP="008B4A79">
      <w:pPr>
        <w:rPr>
          <w:lang w:val="en-GB"/>
        </w:rPr>
      </w:pPr>
      <w:r>
        <w:rPr>
          <w:noProof/>
        </w:rPr>
        <mc:AlternateContent>
          <mc:Choice Requires="wps">
            <w:drawing>
              <wp:anchor distT="0" distB="0" distL="114300" distR="114300" simplePos="0" relativeHeight="251671552" behindDoc="0" locked="0" layoutInCell="1" allowOverlap="1" wp14:anchorId="679E6459" wp14:editId="40F78CE2">
                <wp:simplePos x="0" y="0"/>
                <wp:positionH relativeFrom="column">
                  <wp:posOffset>1250950</wp:posOffset>
                </wp:positionH>
                <wp:positionV relativeFrom="paragraph">
                  <wp:posOffset>1898015</wp:posOffset>
                </wp:positionV>
                <wp:extent cx="3246755" cy="63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3246755" cy="635"/>
                        </a:xfrm>
                        <a:prstGeom prst="rect">
                          <a:avLst/>
                        </a:prstGeom>
                        <a:solidFill>
                          <a:prstClr val="white"/>
                        </a:solidFill>
                        <a:ln>
                          <a:noFill/>
                        </a:ln>
                      </wps:spPr>
                      <wps:txbx>
                        <w:txbxContent>
                          <w:p w14:paraId="147DB66B" w14:textId="44C2E5F4" w:rsidR="00DC7DBC" w:rsidRPr="00D114DA" w:rsidRDefault="00DC7DBC" w:rsidP="00467336">
                            <w:pPr>
                              <w:pStyle w:val="Caption"/>
                              <w:rPr>
                                <w:sz w:val="24"/>
                                <w:szCs w:val="21"/>
                                <w:lang w:val="en-GB"/>
                              </w:rPr>
                            </w:pPr>
                            <w:bookmarkStart w:id="44" w:name="_Toc76070711"/>
                            <w:r>
                              <w:t xml:space="preserve">Figure </w:t>
                            </w:r>
                            <w:fldSimple w:instr=" SEQ Figure \* ARABIC ">
                              <w:r>
                                <w:rPr>
                                  <w:noProof/>
                                </w:rPr>
                                <w:t>2</w:t>
                              </w:r>
                            </w:fldSimple>
                            <w:r>
                              <w:t>: Usage of anglicisms</w:t>
                            </w:r>
                            <w:bookmarkEnd w:id="4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9E6459" id="Text Box 7" o:spid="_x0000_s1027" type="#_x0000_t202" style="position:absolute;left:0;text-align:left;margin-left:98.5pt;margin-top:149.45pt;width:255.6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" stroked="f">
                <v:textbox style="mso-fit-shape-to-text:t" inset="0,0,0,0">
                  <w:txbxContent>
                    <w:p w14:paraId="147DB66B" w14:textId="44C2E5F4" w:rsidR="00DC7DBC" w:rsidRPr="00D114DA" w:rsidRDefault="00DC7DBC" w:rsidP="00467336">
                      <w:pPr>
                        <w:pStyle w:val="Caption"/>
                        <w:rPr>
                          <w:sz w:val="24"/>
                          <w:szCs w:val="21"/>
                          <w:lang w:val="en-GB"/>
                        </w:rPr>
                      </w:pPr>
                      <w:bookmarkStart w:id="45" w:name="_Toc76070711"/>
                      <w:r>
                        <w:t xml:space="preserve">Figure </w:t>
                      </w:r>
                      <w:fldSimple w:instr=" SEQ Figure \* ARABIC ">
                        <w:r>
                          <w:rPr>
                            <w:noProof/>
                          </w:rPr>
                          <w:t>2</w:t>
                        </w:r>
                      </w:fldSimple>
                      <w:r>
                        <w:t>: Usage of anglicisms</w:t>
                      </w:r>
                      <w:bookmarkEnd w:id="45"/>
                    </w:p>
                  </w:txbxContent>
                </v:textbox>
                <w10:wrap type="topAndBottom"/>
              </v:shape>
            </w:pict>
          </mc:Fallback>
        </mc:AlternateContent>
      </w:r>
      <w:r w:rsidR="00997FDF" w:rsidRPr="00613304">
        <w:rPr>
          <w:noProof/>
          <w:lang w:val="en-GB"/>
        </w:rPr>
        <w:drawing>
          <wp:anchor distT="0" distB="0" distL="114300" distR="114300" simplePos="0" relativeHeight="251661312" behindDoc="0" locked="0" layoutInCell="1" allowOverlap="1" wp14:anchorId="57A8052D" wp14:editId="0F996414">
            <wp:simplePos x="0" y="0"/>
            <wp:positionH relativeFrom="margin">
              <wp:align>center</wp:align>
            </wp:positionH>
            <wp:positionV relativeFrom="paragraph">
              <wp:posOffset>1888</wp:posOffset>
            </wp:positionV>
            <wp:extent cx="3247200" cy="1839600"/>
            <wp:effectExtent l="0" t="0" r="10795" b="8255"/>
            <wp:wrapTopAndBottom/>
            <wp:docPr id="12" name="Chart 12">
              <a:extLst xmlns:a="http://schemas.openxmlformats.org/drawingml/2006/main">
                <a:ext uri="{FF2B5EF4-FFF2-40B4-BE49-F238E27FC236}">
                  <a16:creationId xmlns:a16="http://schemas.microsoft.com/office/drawing/2014/main" id="{D82CA433-FE72-4147-8580-43121F65E2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607BA8" w:rsidRPr="00613304">
        <w:rPr>
          <w:lang w:val="en-GB"/>
        </w:rPr>
        <w:t>Overall</w:t>
      </w:r>
      <w:r w:rsidR="006144F1" w:rsidRPr="00613304">
        <w:rPr>
          <w:lang w:val="en-GB"/>
        </w:rPr>
        <w:t>,</w:t>
      </w:r>
      <w:r w:rsidR="00607BA8" w:rsidRPr="00613304">
        <w:rPr>
          <w:lang w:val="en-GB"/>
        </w:rPr>
        <w:t xml:space="preserve"> </w:t>
      </w:r>
      <w:r w:rsidR="00F227FB" w:rsidRPr="00613304">
        <w:rPr>
          <w:lang w:val="en-GB"/>
        </w:rPr>
        <w:t>out of 89 respondents</w:t>
      </w:r>
      <w:r w:rsidR="006E6832">
        <w:rPr>
          <w:lang w:val="en-GB"/>
        </w:rPr>
        <w:t>,</w:t>
      </w:r>
      <w:r w:rsidR="00F227FB" w:rsidRPr="00613304">
        <w:rPr>
          <w:lang w:val="en-GB"/>
        </w:rPr>
        <w:t xml:space="preserve"> </w:t>
      </w:r>
      <w:r w:rsidR="005E77AE" w:rsidRPr="00613304">
        <w:rPr>
          <w:lang w:val="en-GB"/>
        </w:rPr>
        <w:t>8</w:t>
      </w:r>
      <w:r w:rsidR="00997FDF" w:rsidRPr="00613304">
        <w:rPr>
          <w:lang w:val="en-GB"/>
        </w:rPr>
        <w:t>8</w:t>
      </w:r>
      <w:r w:rsidR="009C5328" w:rsidRPr="00613304">
        <w:rPr>
          <w:lang w:val="en-GB"/>
        </w:rPr>
        <w:t>.76</w:t>
      </w:r>
      <w:r w:rsidR="005E77AE" w:rsidRPr="00613304">
        <w:rPr>
          <w:lang w:val="en-GB"/>
        </w:rPr>
        <w:t xml:space="preserve"> % - </w:t>
      </w:r>
      <w:r w:rsidR="00F227FB" w:rsidRPr="00613304">
        <w:rPr>
          <w:lang w:val="en-GB"/>
        </w:rPr>
        <w:t>7</w:t>
      </w:r>
      <w:r w:rsidR="001D2DCF" w:rsidRPr="00613304">
        <w:rPr>
          <w:lang w:val="en-GB"/>
        </w:rPr>
        <w:t>9</w:t>
      </w:r>
      <w:r w:rsidR="00F227FB" w:rsidRPr="00613304">
        <w:rPr>
          <w:lang w:val="en-GB"/>
        </w:rPr>
        <w:t xml:space="preserve"> </w:t>
      </w:r>
      <w:r w:rsidR="00F81EA4" w:rsidRPr="00613304">
        <w:rPr>
          <w:lang w:val="en-GB"/>
        </w:rPr>
        <w:t xml:space="preserve">pupils </w:t>
      </w:r>
      <w:r w:rsidR="00F227FB" w:rsidRPr="00613304">
        <w:rPr>
          <w:lang w:val="en-GB"/>
        </w:rPr>
        <w:t>(</w:t>
      </w:r>
      <w:r w:rsidR="001D2DCF" w:rsidRPr="00613304">
        <w:rPr>
          <w:lang w:val="en-GB"/>
        </w:rPr>
        <w:t>38</w:t>
      </w:r>
      <w:r w:rsidR="00F227FB" w:rsidRPr="00613304">
        <w:rPr>
          <w:lang w:val="en-GB"/>
        </w:rPr>
        <w:t xml:space="preserve"> males and 4</w:t>
      </w:r>
      <w:r w:rsidR="001D2DCF" w:rsidRPr="00613304">
        <w:rPr>
          <w:lang w:val="en-GB"/>
        </w:rPr>
        <w:t>1</w:t>
      </w:r>
      <w:r w:rsidR="00F227FB" w:rsidRPr="00613304">
        <w:rPr>
          <w:lang w:val="en-GB"/>
        </w:rPr>
        <w:t xml:space="preserve"> females) use </w:t>
      </w:r>
      <w:r w:rsidR="00BF64F7">
        <w:rPr>
          <w:lang w:val="en-GB"/>
        </w:rPr>
        <w:t xml:space="preserve">the </w:t>
      </w:r>
      <w:r w:rsidR="00F227FB" w:rsidRPr="00613304">
        <w:rPr>
          <w:lang w:val="en-GB"/>
        </w:rPr>
        <w:t xml:space="preserve">anglicisms originating from social networks </w:t>
      </w:r>
      <w:r w:rsidR="00D603DF" w:rsidRPr="00613304">
        <w:rPr>
          <w:lang w:val="en-GB"/>
        </w:rPr>
        <w:t>regularly</w:t>
      </w:r>
      <w:r w:rsidR="00F227FB" w:rsidRPr="00613304">
        <w:rPr>
          <w:lang w:val="en-GB"/>
        </w:rPr>
        <w:t>.</w:t>
      </w:r>
      <w:r w:rsidR="00A77240" w:rsidRPr="00613304">
        <w:rPr>
          <w:lang w:val="en-GB"/>
        </w:rPr>
        <w:t xml:space="preserve"> While among 13-years-old and 14-years-old respondents</w:t>
      </w:r>
      <w:r w:rsidR="006E6832">
        <w:rPr>
          <w:lang w:val="en-GB"/>
        </w:rPr>
        <w:t>,</w:t>
      </w:r>
      <w:r w:rsidR="00A77240" w:rsidRPr="00613304">
        <w:rPr>
          <w:lang w:val="en-GB"/>
        </w:rPr>
        <w:t xml:space="preserve"> </w:t>
      </w:r>
      <w:r w:rsidR="00D603DF" w:rsidRPr="00613304">
        <w:rPr>
          <w:lang w:val="en-GB"/>
        </w:rPr>
        <w:t xml:space="preserve">negative responses </w:t>
      </w:r>
      <w:r w:rsidR="00D95594" w:rsidRPr="00613304">
        <w:rPr>
          <w:lang w:val="en-GB"/>
        </w:rPr>
        <w:t xml:space="preserve">occasionally appeared, </w:t>
      </w:r>
      <w:r w:rsidR="006E6832">
        <w:rPr>
          <w:lang w:val="en-GB"/>
        </w:rPr>
        <w:t xml:space="preserve">the </w:t>
      </w:r>
      <w:r w:rsidR="00D95594" w:rsidRPr="00613304">
        <w:rPr>
          <w:lang w:val="en-GB"/>
        </w:rPr>
        <w:t>oldest respondents answered positively wi</w:t>
      </w:r>
      <w:r w:rsidR="00095147">
        <w:rPr>
          <w:lang w:val="en-GB"/>
        </w:rPr>
        <w:t xml:space="preserve">th no </w:t>
      </w:r>
      <w:r w:rsidR="00D95594" w:rsidRPr="00613304">
        <w:rPr>
          <w:lang w:val="en-GB"/>
        </w:rPr>
        <w:t>exceptions.</w:t>
      </w:r>
    </w:p>
    <w:p w14:paraId="537F7BDE" w14:textId="279A07A5" w:rsidR="00815E02" w:rsidRPr="00613304" w:rsidRDefault="00815E02" w:rsidP="00DD7927">
      <w:pPr>
        <w:pStyle w:val="BC2"/>
        <w:rPr>
          <w:lang w:val="en-GB"/>
        </w:rPr>
      </w:pPr>
      <w:bookmarkStart w:id="46" w:name="_Toc76111600"/>
      <w:r w:rsidRPr="00613304">
        <w:rPr>
          <w:lang w:val="en-GB"/>
        </w:rPr>
        <w:t>Question 2</w:t>
      </w:r>
      <w:bookmarkEnd w:id="46"/>
    </w:p>
    <w:p w14:paraId="5B2410C4" w14:textId="2EE7C948" w:rsidR="002217BB" w:rsidRPr="00613304" w:rsidRDefault="002217BB" w:rsidP="00F23B50">
      <w:pPr>
        <w:rPr>
          <w:lang w:val="en-GB"/>
        </w:rPr>
      </w:pPr>
      <w:r w:rsidRPr="00613304">
        <w:rPr>
          <w:lang w:val="en-GB"/>
        </w:rPr>
        <w:t>Z jakého důvodu používáte anglické výrazy? Můžete označit více možností</w:t>
      </w:r>
      <w:r w:rsidR="00AA02E2">
        <w:rPr>
          <w:lang w:val="en-GB"/>
        </w:rPr>
        <w:t>!</w:t>
      </w:r>
    </w:p>
    <w:p w14:paraId="3E34E168" w14:textId="3CC35B55" w:rsidR="002217BB" w:rsidRPr="00613304" w:rsidRDefault="002217BB" w:rsidP="00D0227E">
      <w:pPr>
        <w:pStyle w:val="ListParagraph"/>
        <w:numPr>
          <w:ilvl w:val="0"/>
          <w:numId w:val="38"/>
        </w:numPr>
        <w:rPr>
          <w:lang w:val="en-GB"/>
        </w:rPr>
      </w:pPr>
      <w:r w:rsidRPr="00613304">
        <w:rPr>
          <w:lang w:val="en-GB"/>
        </w:rPr>
        <w:t xml:space="preserve">Protože je </w:t>
      </w:r>
      <w:r w:rsidR="00E42C49">
        <w:rPr>
          <w:lang w:val="en-GB"/>
        </w:rPr>
        <w:t>po</w:t>
      </w:r>
      <w:r w:rsidRPr="00613304">
        <w:rPr>
          <w:lang w:val="en-GB"/>
        </w:rPr>
        <w:t>užívá mé okolí.</w:t>
      </w:r>
    </w:p>
    <w:p w14:paraId="719C1B85" w14:textId="64C31E71" w:rsidR="002217BB" w:rsidRPr="00613304" w:rsidRDefault="002217BB" w:rsidP="00D0227E">
      <w:pPr>
        <w:pStyle w:val="ListParagraph"/>
        <w:numPr>
          <w:ilvl w:val="0"/>
          <w:numId w:val="38"/>
        </w:numPr>
        <w:rPr>
          <w:lang w:val="en-GB"/>
        </w:rPr>
      </w:pPr>
      <w:r w:rsidRPr="00613304">
        <w:rPr>
          <w:lang w:val="en-GB"/>
        </w:rPr>
        <w:t>Protože je to moderní.</w:t>
      </w:r>
    </w:p>
    <w:p w14:paraId="7313D318" w14:textId="188BA779" w:rsidR="002217BB" w:rsidRPr="00613304" w:rsidRDefault="002217BB" w:rsidP="00D0227E">
      <w:pPr>
        <w:pStyle w:val="ListParagraph"/>
        <w:numPr>
          <w:ilvl w:val="0"/>
          <w:numId w:val="38"/>
        </w:numPr>
        <w:rPr>
          <w:lang w:val="en-GB"/>
        </w:rPr>
      </w:pPr>
      <w:r w:rsidRPr="00613304">
        <w:rPr>
          <w:lang w:val="en-GB"/>
        </w:rPr>
        <w:t>Protože neznám slova, kterými bych anglické výrazy nahradil</w:t>
      </w:r>
      <w:r w:rsidR="00095147">
        <w:rPr>
          <w:lang w:val="en-GB"/>
        </w:rPr>
        <w:t>/</w:t>
      </w:r>
      <w:r w:rsidRPr="00613304">
        <w:rPr>
          <w:lang w:val="en-GB"/>
        </w:rPr>
        <w:t>a.</w:t>
      </w:r>
    </w:p>
    <w:p w14:paraId="069DE208" w14:textId="431B5B7B" w:rsidR="002217BB" w:rsidRPr="00613304" w:rsidRDefault="002217BB" w:rsidP="00D0227E">
      <w:pPr>
        <w:pStyle w:val="ListParagraph"/>
        <w:numPr>
          <w:ilvl w:val="0"/>
          <w:numId w:val="38"/>
        </w:numPr>
        <w:rPr>
          <w:lang w:val="en-GB"/>
        </w:rPr>
      </w:pPr>
      <w:r w:rsidRPr="00613304">
        <w:rPr>
          <w:lang w:val="en-GB"/>
        </w:rPr>
        <w:t>Jiná možnost: __________________________________________________</w:t>
      </w:r>
    </w:p>
    <w:p w14:paraId="0FDF2251" w14:textId="58FE04AA" w:rsidR="00D95594" w:rsidRPr="00613304" w:rsidRDefault="00C127F3" w:rsidP="00F23B50">
      <w:pPr>
        <w:rPr>
          <w:lang w:val="en-GB"/>
        </w:rPr>
      </w:pPr>
      <w:r w:rsidRPr="00613304">
        <w:rPr>
          <w:lang w:val="en-GB"/>
        </w:rPr>
        <w:t xml:space="preserve">The question was filled only by </w:t>
      </w:r>
      <w:r w:rsidR="00C96202">
        <w:rPr>
          <w:lang w:val="en-GB"/>
        </w:rPr>
        <w:t xml:space="preserve">the </w:t>
      </w:r>
      <w:r w:rsidRPr="00613304">
        <w:rPr>
          <w:lang w:val="en-GB"/>
        </w:rPr>
        <w:t>respondents who answered the previous question</w:t>
      </w:r>
      <w:r w:rsidR="00BF64F7" w:rsidRPr="00BF64F7">
        <w:rPr>
          <w:lang w:val="en-GB"/>
        </w:rPr>
        <w:t xml:space="preserve"> </w:t>
      </w:r>
      <w:r w:rsidR="00BF64F7" w:rsidRPr="00613304">
        <w:rPr>
          <w:lang w:val="en-GB"/>
        </w:rPr>
        <w:t>positively</w:t>
      </w:r>
      <w:r w:rsidRPr="00613304">
        <w:rPr>
          <w:lang w:val="en-GB"/>
        </w:rPr>
        <w:t>. It</w:t>
      </w:r>
      <w:r w:rsidR="00D95594" w:rsidRPr="00613304">
        <w:rPr>
          <w:lang w:val="en-GB"/>
        </w:rPr>
        <w:t xml:space="preserve"> was supposed to </w:t>
      </w:r>
      <w:r w:rsidRPr="00613304">
        <w:rPr>
          <w:lang w:val="en-GB"/>
        </w:rPr>
        <w:t>reveal</w:t>
      </w:r>
      <w:r w:rsidR="00D95594" w:rsidRPr="00613304">
        <w:rPr>
          <w:lang w:val="en-GB"/>
        </w:rPr>
        <w:t xml:space="preserve"> what </w:t>
      </w:r>
      <w:r w:rsidRPr="00613304">
        <w:rPr>
          <w:lang w:val="en-GB"/>
        </w:rPr>
        <w:t xml:space="preserve">do the pupils from the studied sample consider </w:t>
      </w:r>
      <w:r w:rsidR="00D95594" w:rsidRPr="00613304">
        <w:rPr>
          <w:lang w:val="en-GB"/>
        </w:rPr>
        <w:t xml:space="preserve">the </w:t>
      </w:r>
      <w:r w:rsidR="00D95594" w:rsidRPr="00613304">
        <w:rPr>
          <w:lang w:val="en-GB"/>
        </w:rPr>
        <w:lastRenderedPageBreak/>
        <w:t>main reason</w:t>
      </w:r>
      <w:r w:rsidRPr="00613304">
        <w:rPr>
          <w:lang w:val="en-GB"/>
        </w:rPr>
        <w:t>s</w:t>
      </w:r>
      <w:r w:rsidR="00D95594" w:rsidRPr="00613304">
        <w:rPr>
          <w:lang w:val="en-GB"/>
        </w:rPr>
        <w:t xml:space="preserve"> for using anglicisms on daily basis.</w:t>
      </w:r>
      <w:r w:rsidR="00646B4B" w:rsidRPr="00613304">
        <w:rPr>
          <w:lang w:val="en-GB"/>
        </w:rPr>
        <w:t xml:space="preserve"> </w:t>
      </w:r>
      <w:r w:rsidRPr="00613304">
        <w:rPr>
          <w:lang w:val="en-GB"/>
        </w:rPr>
        <w:t xml:space="preserve">As the author did not want to limit the pupils, they </w:t>
      </w:r>
      <w:r w:rsidR="00C96202" w:rsidRPr="00613304">
        <w:rPr>
          <w:lang w:val="en-GB"/>
        </w:rPr>
        <w:t>could</w:t>
      </w:r>
      <w:r w:rsidRPr="00613304">
        <w:rPr>
          <w:lang w:val="en-GB"/>
        </w:rPr>
        <w:t xml:space="preserve"> choose more than one answer.</w:t>
      </w:r>
    </w:p>
    <w:p w14:paraId="3FB117E1" w14:textId="46FD7C2F" w:rsidR="00C82E17" w:rsidRPr="00613304" w:rsidRDefault="00467336" w:rsidP="008B4A79">
      <w:pPr>
        <w:keepNext/>
        <w:rPr>
          <w:lang w:val="en-GB"/>
        </w:rPr>
      </w:pPr>
      <w:r>
        <w:rPr>
          <w:noProof/>
        </w:rPr>
        <mc:AlternateContent>
          <mc:Choice Requires="wps">
            <w:drawing>
              <wp:anchor distT="0" distB="0" distL="114300" distR="114300" simplePos="0" relativeHeight="251673600" behindDoc="0" locked="0" layoutInCell="1" allowOverlap="1" wp14:anchorId="58EED5B1" wp14:editId="7B2B6B04">
                <wp:simplePos x="0" y="0"/>
                <wp:positionH relativeFrom="column">
                  <wp:posOffset>593725</wp:posOffset>
                </wp:positionH>
                <wp:positionV relativeFrom="paragraph">
                  <wp:posOffset>2628265</wp:posOffset>
                </wp:positionV>
                <wp:extent cx="4572000" cy="635"/>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0DE32B45" w14:textId="0A795B59" w:rsidR="00DC7DBC" w:rsidRPr="004729D3" w:rsidRDefault="00DC7DBC" w:rsidP="00467336">
                            <w:pPr>
                              <w:pStyle w:val="Caption"/>
                              <w:rPr>
                                <w:sz w:val="24"/>
                                <w:szCs w:val="21"/>
                                <w:lang w:val="en-GB"/>
                              </w:rPr>
                            </w:pPr>
                            <w:bookmarkStart w:id="47" w:name="_Toc76070712"/>
                            <w:r>
                              <w:t xml:space="preserve">Figure </w:t>
                            </w:r>
                            <w:fldSimple w:instr=" SEQ Figure \* ARABIC ">
                              <w:r>
                                <w:rPr>
                                  <w:noProof/>
                                </w:rPr>
                                <w:t>3</w:t>
                              </w:r>
                            </w:fldSimple>
                            <w:r>
                              <w:t>: Reasons for using anglicisms</w:t>
                            </w:r>
                            <w:bookmarkEnd w:id="4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EED5B1" id="Text Box 9" o:spid="_x0000_s1028" type="#_x0000_t202" style="position:absolute;left:0;text-align:left;margin-left:46.75pt;margin-top:206.95pt;width:5in;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" stroked="f">
                <v:textbox style="mso-fit-shape-to-text:t" inset="0,0,0,0">
                  <w:txbxContent>
                    <w:p w14:paraId="0DE32B45" w14:textId="0A795B59" w:rsidR="00DC7DBC" w:rsidRPr="004729D3" w:rsidRDefault="00DC7DBC" w:rsidP="00467336">
                      <w:pPr>
                        <w:pStyle w:val="Caption"/>
                        <w:rPr>
                          <w:sz w:val="24"/>
                          <w:szCs w:val="21"/>
                          <w:lang w:val="en-GB"/>
                        </w:rPr>
                      </w:pPr>
                      <w:bookmarkStart w:id="48" w:name="_Toc76070712"/>
                      <w:r>
                        <w:t xml:space="preserve">Figure </w:t>
                      </w:r>
                      <w:fldSimple w:instr=" SEQ Figure \* ARABIC ">
                        <w:r>
                          <w:rPr>
                            <w:noProof/>
                          </w:rPr>
                          <w:t>3</w:t>
                        </w:r>
                      </w:fldSimple>
                      <w:r>
                        <w:t>: Reasons for using anglicisms</w:t>
                      </w:r>
                      <w:bookmarkEnd w:id="48"/>
                    </w:p>
                  </w:txbxContent>
                </v:textbox>
                <w10:wrap type="topAndBottom"/>
              </v:shape>
            </w:pict>
          </mc:Fallback>
        </mc:AlternateContent>
      </w:r>
      <w:r w:rsidR="007E6E75" w:rsidRPr="00613304">
        <w:rPr>
          <w:noProof/>
          <w:lang w:val="en-GB"/>
        </w:rPr>
        <w:drawing>
          <wp:anchor distT="0" distB="0" distL="114300" distR="114300" simplePos="0" relativeHeight="251662336" behindDoc="0" locked="0" layoutInCell="1" allowOverlap="1" wp14:anchorId="6AE6D26F" wp14:editId="0AA10998">
            <wp:simplePos x="0" y="0"/>
            <wp:positionH relativeFrom="margin">
              <wp:align>center</wp:align>
            </wp:positionH>
            <wp:positionV relativeFrom="paragraph">
              <wp:posOffset>1862</wp:posOffset>
            </wp:positionV>
            <wp:extent cx="4572000" cy="2570400"/>
            <wp:effectExtent l="0" t="0" r="0" b="1905"/>
            <wp:wrapTopAndBottom/>
            <wp:docPr id="10" name="Chart 10">
              <a:extLst xmlns:a="http://schemas.openxmlformats.org/drawingml/2006/main">
                <a:ext uri="{FF2B5EF4-FFF2-40B4-BE49-F238E27FC236}">
                  <a16:creationId xmlns:a16="http://schemas.microsoft.com/office/drawing/2014/main" id="{96D7A495-E50E-408C-AD67-F8B5BDD66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00312973" w:rsidRPr="00613304">
        <w:rPr>
          <w:lang w:val="en-GB"/>
        </w:rPr>
        <w:t xml:space="preserve">As </w:t>
      </w:r>
      <w:r w:rsidR="00BF64F7">
        <w:rPr>
          <w:lang w:val="en-GB"/>
        </w:rPr>
        <w:t>shown in</w:t>
      </w:r>
      <w:r w:rsidR="00312973" w:rsidRPr="00613304">
        <w:rPr>
          <w:lang w:val="en-GB"/>
        </w:rPr>
        <w:t xml:space="preserve"> the </w:t>
      </w:r>
      <w:r w:rsidR="00305769">
        <w:rPr>
          <w:lang w:val="en-GB"/>
        </w:rPr>
        <w:t>figure above</w:t>
      </w:r>
      <w:r w:rsidR="00312973" w:rsidRPr="00613304">
        <w:rPr>
          <w:lang w:val="en-GB"/>
        </w:rPr>
        <w:t>,</w:t>
      </w:r>
      <w:r w:rsidR="00E2271A" w:rsidRPr="00613304">
        <w:rPr>
          <w:lang w:val="en-GB"/>
        </w:rPr>
        <w:t xml:space="preserve"> </w:t>
      </w:r>
      <w:r w:rsidR="00903067">
        <w:rPr>
          <w:lang w:val="en-GB"/>
        </w:rPr>
        <w:t xml:space="preserve">the </w:t>
      </w:r>
      <w:r w:rsidR="00E2271A" w:rsidRPr="00613304">
        <w:rPr>
          <w:lang w:val="en-GB"/>
        </w:rPr>
        <w:t>answers a, c</w:t>
      </w:r>
      <w:r w:rsidR="006E6832">
        <w:rPr>
          <w:lang w:val="en-GB"/>
        </w:rPr>
        <w:t>,</w:t>
      </w:r>
      <w:r w:rsidR="00E2271A" w:rsidRPr="00613304">
        <w:rPr>
          <w:lang w:val="en-GB"/>
        </w:rPr>
        <w:t xml:space="preserve"> and d received similar results.</w:t>
      </w:r>
      <w:r w:rsidR="00312973" w:rsidRPr="00613304">
        <w:rPr>
          <w:lang w:val="en-GB"/>
        </w:rPr>
        <w:t xml:space="preserve"> </w:t>
      </w:r>
      <w:r w:rsidR="009C5328" w:rsidRPr="00613304">
        <w:rPr>
          <w:lang w:val="en-GB"/>
        </w:rPr>
        <w:t>32.91</w:t>
      </w:r>
      <w:r w:rsidR="00E2271A" w:rsidRPr="00613304">
        <w:rPr>
          <w:lang w:val="en-GB"/>
        </w:rPr>
        <w:t xml:space="preserve"> % of the respondents </w:t>
      </w:r>
      <w:r w:rsidR="00D3021E" w:rsidRPr="00613304">
        <w:rPr>
          <w:lang w:val="en-GB"/>
        </w:rPr>
        <w:t>consider</w:t>
      </w:r>
      <w:r w:rsidR="00E2271A" w:rsidRPr="00613304">
        <w:rPr>
          <w:lang w:val="en-GB"/>
        </w:rPr>
        <w:t xml:space="preserve"> </w:t>
      </w:r>
      <w:r w:rsidR="00312973" w:rsidRPr="00613304">
        <w:rPr>
          <w:lang w:val="en-GB"/>
        </w:rPr>
        <w:t>t</w:t>
      </w:r>
      <w:r w:rsidR="00D3021E" w:rsidRPr="00613304">
        <w:rPr>
          <w:lang w:val="en-GB"/>
        </w:rPr>
        <w:t>he influence of their peers a very important factor</w:t>
      </w:r>
      <w:r w:rsidR="006E6832">
        <w:rPr>
          <w:lang w:val="en-GB"/>
        </w:rPr>
        <w:t>;</w:t>
      </w:r>
      <w:r w:rsidR="00D3021E" w:rsidRPr="00613304">
        <w:rPr>
          <w:lang w:val="en-GB"/>
        </w:rPr>
        <w:t xml:space="preserve"> according to 3</w:t>
      </w:r>
      <w:r w:rsidR="009C5328" w:rsidRPr="00613304">
        <w:rPr>
          <w:lang w:val="en-GB"/>
        </w:rPr>
        <w:t>6.</w:t>
      </w:r>
      <w:r w:rsidR="00D3021E" w:rsidRPr="00613304">
        <w:rPr>
          <w:lang w:val="en-GB"/>
        </w:rPr>
        <w:t>7</w:t>
      </w:r>
      <w:r w:rsidR="009C5328" w:rsidRPr="00613304">
        <w:rPr>
          <w:lang w:val="en-GB"/>
        </w:rPr>
        <w:t>1</w:t>
      </w:r>
      <w:r w:rsidR="00D3021E" w:rsidRPr="00613304">
        <w:rPr>
          <w:lang w:val="en-GB"/>
        </w:rPr>
        <w:t xml:space="preserve"> % of the respondents</w:t>
      </w:r>
      <w:r w:rsidR="00903067">
        <w:rPr>
          <w:lang w:val="en-GB"/>
        </w:rPr>
        <w:t>,</w:t>
      </w:r>
      <w:r w:rsidR="00D3021E" w:rsidRPr="00613304">
        <w:rPr>
          <w:lang w:val="en-GB"/>
        </w:rPr>
        <w:t xml:space="preserve"> the main rea</w:t>
      </w:r>
      <w:r w:rsidR="006448E1">
        <w:rPr>
          <w:lang w:val="en-GB"/>
        </w:rPr>
        <w:t>s</w:t>
      </w:r>
      <w:r w:rsidR="00D3021E" w:rsidRPr="00613304">
        <w:rPr>
          <w:lang w:val="en-GB"/>
        </w:rPr>
        <w:t xml:space="preserve">on for using anglicisms is </w:t>
      </w:r>
      <w:r w:rsidR="00312973" w:rsidRPr="00613304">
        <w:rPr>
          <w:lang w:val="en-GB"/>
        </w:rPr>
        <w:t>the unavailability of Czech equivalents</w:t>
      </w:r>
      <w:r w:rsidR="00D3021E" w:rsidRPr="00613304">
        <w:rPr>
          <w:lang w:val="en-GB"/>
        </w:rPr>
        <w:t xml:space="preserve">. </w:t>
      </w:r>
      <w:r w:rsidR="00D0227E" w:rsidRPr="00613304">
        <w:rPr>
          <w:lang w:val="en-GB"/>
        </w:rPr>
        <w:t>In comparison</w:t>
      </w:r>
      <w:r w:rsidR="006E6832">
        <w:rPr>
          <w:lang w:val="en-GB"/>
        </w:rPr>
        <w:t>,</w:t>
      </w:r>
      <w:r w:rsidR="00D0227E" w:rsidRPr="00613304">
        <w:rPr>
          <w:lang w:val="en-GB"/>
        </w:rPr>
        <w:t xml:space="preserve"> only 1</w:t>
      </w:r>
      <w:r w:rsidR="009C5328" w:rsidRPr="00613304">
        <w:rPr>
          <w:lang w:val="en-GB"/>
        </w:rPr>
        <w:t>6.46</w:t>
      </w:r>
      <w:r w:rsidR="00D0227E" w:rsidRPr="00613304">
        <w:rPr>
          <w:lang w:val="en-GB"/>
        </w:rPr>
        <w:t xml:space="preserve"> % of respondents admi</w:t>
      </w:r>
      <w:r w:rsidR="006448E1">
        <w:rPr>
          <w:lang w:val="en-GB"/>
        </w:rPr>
        <w:t>t</w:t>
      </w:r>
      <w:r w:rsidR="00D0227E" w:rsidRPr="00613304">
        <w:rPr>
          <w:lang w:val="en-GB"/>
        </w:rPr>
        <w:t xml:space="preserve">ted that they use them because </w:t>
      </w:r>
      <w:r w:rsidR="00903067">
        <w:rPr>
          <w:lang w:val="en-GB"/>
        </w:rPr>
        <w:t xml:space="preserve">of </w:t>
      </w:r>
      <w:r w:rsidR="006E6832">
        <w:rPr>
          <w:lang w:val="en-GB"/>
        </w:rPr>
        <w:t>their</w:t>
      </w:r>
      <w:r w:rsidR="00903067">
        <w:rPr>
          <w:lang w:val="en-GB"/>
        </w:rPr>
        <w:t xml:space="preserve"> popularity</w:t>
      </w:r>
      <w:r w:rsidR="00D0227E" w:rsidRPr="00613304">
        <w:rPr>
          <w:lang w:val="en-GB"/>
        </w:rPr>
        <w:t xml:space="preserve">. </w:t>
      </w:r>
      <w:r w:rsidR="00D3021E" w:rsidRPr="00613304">
        <w:rPr>
          <w:lang w:val="en-GB"/>
        </w:rPr>
        <w:t>Finally</w:t>
      </w:r>
      <w:r w:rsidR="006448E1">
        <w:rPr>
          <w:lang w:val="en-GB"/>
        </w:rPr>
        <w:t>,</w:t>
      </w:r>
      <w:r w:rsidR="00D3021E" w:rsidRPr="00613304">
        <w:rPr>
          <w:lang w:val="en-GB"/>
        </w:rPr>
        <w:t xml:space="preserve"> </w:t>
      </w:r>
      <w:r w:rsidR="009C5328" w:rsidRPr="00613304">
        <w:rPr>
          <w:lang w:val="en-GB"/>
        </w:rPr>
        <w:t>37.97</w:t>
      </w:r>
      <w:r w:rsidR="00D3021E" w:rsidRPr="00613304">
        <w:rPr>
          <w:lang w:val="en-GB"/>
        </w:rPr>
        <w:t xml:space="preserve"> % of the respondents decided to add their own reasons.</w:t>
      </w:r>
      <w:r w:rsidR="00312973" w:rsidRPr="00613304">
        <w:rPr>
          <w:lang w:val="en-GB"/>
        </w:rPr>
        <w:t xml:space="preserve"> </w:t>
      </w:r>
    </w:p>
    <w:p w14:paraId="3C5DA49F" w14:textId="77777777" w:rsidR="00610F8F" w:rsidRPr="00613304" w:rsidRDefault="00610F8F" w:rsidP="00610F8F">
      <w:pPr>
        <w:rPr>
          <w:lang w:val="en-GB"/>
        </w:rPr>
      </w:pPr>
    </w:p>
    <w:tbl>
      <w:tblPr>
        <w:tblStyle w:val="TableGrid"/>
        <w:tblW w:w="0" w:type="auto"/>
        <w:tblLook w:val="04A0" w:firstRow="1" w:lastRow="0" w:firstColumn="1" w:lastColumn="0" w:noHBand="0" w:noVBand="1"/>
      </w:tblPr>
      <w:tblGrid>
        <w:gridCol w:w="4993"/>
        <w:gridCol w:w="2515"/>
        <w:gridCol w:w="1553"/>
      </w:tblGrid>
      <w:tr w:rsidR="00D0227E" w:rsidRPr="00613304" w14:paraId="2F5E6144" w14:textId="4330B6BD" w:rsidTr="00D0227E">
        <w:tc>
          <w:tcPr>
            <w:tcW w:w="4993" w:type="dxa"/>
          </w:tcPr>
          <w:p w14:paraId="4752E5D5" w14:textId="0441E8A8" w:rsidR="00D0227E" w:rsidRPr="00613304" w:rsidRDefault="00D0227E" w:rsidP="00D0227E">
            <w:pPr>
              <w:ind w:firstLine="0"/>
              <w:rPr>
                <w:lang w:val="en-GB"/>
              </w:rPr>
            </w:pPr>
            <w:r w:rsidRPr="00613304">
              <w:rPr>
                <w:lang w:val="en-GB"/>
              </w:rPr>
              <w:t>Other reasons</w:t>
            </w:r>
          </w:p>
        </w:tc>
        <w:tc>
          <w:tcPr>
            <w:tcW w:w="2515" w:type="dxa"/>
          </w:tcPr>
          <w:p w14:paraId="52480115" w14:textId="44804FEA" w:rsidR="00D0227E" w:rsidRPr="00613304" w:rsidRDefault="00D0227E" w:rsidP="00D0227E">
            <w:pPr>
              <w:ind w:firstLine="0"/>
              <w:rPr>
                <w:lang w:val="en-GB"/>
              </w:rPr>
            </w:pPr>
            <w:r w:rsidRPr="00613304">
              <w:rPr>
                <w:lang w:val="en-GB"/>
              </w:rPr>
              <w:t>Number of respondents</w:t>
            </w:r>
          </w:p>
        </w:tc>
        <w:tc>
          <w:tcPr>
            <w:tcW w:w="1553" w:type="dxa"/>
          </w:tcPr>
          <w:p w14:paraId="3EDF3B84" w14:textId="172AD0F1" w:rsidR="00D0227E" w:rsidRPr="00613304" w:rsidRDefault="00D0227E" w:rsidP="00D0227E">
            <w:pPr>
              <w:ind w:firstLine="0"/>
              <w:jc w:val="center"/>
              <w:rPr>
                <w:lang w:val="en-GB"/>
              </w:rPr>
            </w:pPr>
            <w:r w:rsidRPr="00613304">
              <w:rPr>
                <w:lang w:val="en-GB"/>
              </w:rPr>
              <w:t>Percent</w:t>
            </w:r>
            <w:r w:rsidR="00903067">
              <w:rPr>
                <w:lang w:val="en-GB"/>
              </w:rPr>
              <w:t>age</w:t>
            </w:r>
          </w:p>
        </w:tc>
      </w:tr>
      <w:tr w:rsidR="00D0227E" w:rsidRPr="00613304" w14:paraId="253ED6EC" w14:textId="14FAFC0A" w:rsidTr="00D0227E">
        <w:tc>
          <w:tcPr>
            <w:tcW w:w="4993" w:type="dxa"/>
          </w:tcPr>
          <w:p w14:paraId="52C630FD" w14:textId="1D408656" w:rsidR="00D0227E" w:rsidRPr="00613304" w:rsidRDefault="00D0227E" w:rsidP="00D0227E">
            <w:pPr>
              <w:ind w:firstLine="0"/>
              <w:rPr>
                <w:lang w:val="en-GB"/>
              </w:rPr>
            </w:pPr>
            <w:r w:rsidRPr="00613304">
              <w:rPr>
                <w:lang w:val="en-GB"/>
              </w:rPr>
              <w:t>It is shorter.</w:t>
            </w:r>
          </w:p>
        </w:tc>
        <w:tc>
          <w:tcPr>
            <w:tcW w:w="2515" w:type="dxa"/>
          </w:tcPr>
          <w:p w14:paraId="18523819" w14:textId="5482D630" w:rsidR="00D0227E" w:rsidRPr="00613304" w:rsidRDefault="00D0227E" w:rsidP="00F23B50">
            <w:pPr>
              <w:rPr>
                <w:lang w:val="en-GB"/>
              </w:rPr>
            </w:pPr>
            <w:r w:rsidRPr="00613304">
              <w:rPr>
                <w:lang w:val="en-GB"/>
              </w:rPr>
              <w:t>12</w:t>
            </w:r>
          </w:p>
        </w:tc>
        <w:tc>
          <w:tcPr>
            <w:tcW w:w="1553" w:type="dxa"/>
          </w:tcPr>
          <w:p w14:paraId="7BA3D13D" w14:textId="1E3E327D" w:rsidR="00D0227E" w:rsidRPr="00613304" w:rsidRDefault="009C5328" w:rsidP="00F23B50">
            <w:pPr>
              <w:rPr>
                <w:lang w:val="en-GB"/>
              </w:rPr>
            </w:pPr>
            <w:r w:rsidRPr="00613304">
              <w:rPr>
                <w:lang w:val="en-GB"/>
              </w:rPr>
              <w:t xml:space="preserve">15.19 </w:t>
            </w:r>
          </w:p>
        </w:tc>
      </w:tr>
      <w:tr w:rsidR="00D0227E" w:rsidRPr="00613304" w14:paraId="66B399FF" w14:textId="569F078C" w:rsidTr="00D0227E">
        <w:tc>
          <w:tcPr>
            <w:tcW w:w="4993" w:type="dxa"/>
          </w:tcPr>
          <w:p w14:paraId="76C7EC47" w14:textId="767DEB64" w:rsidR="00D0227E" w:rsidRPr="00613304" w:rsidRDefault="00D0227E" w:rsidP="00D0227E">
            <w:pPr>
              <w:ind w:firstLine="0"/>
              <w:rPr>
                <w:lang w:val="en-GB"/>
              </w:rPr>
            </w:pPr>
            <w:r w:rsidRPr="00613304">
              <w:rPr>
                <w:lang w:val="en-GB"/>
              </w:rPr>
              <w:t>It sounds cool</w:t>
            </w:r>
            <w:r w:rsidR="002E1396" w:rsidRPr="00613304">
              <w:rPr>
                <w:lang w:val="en-GB"/>
              </w:rPr>
              <w:t>.</w:t>
            </w:r>
            <w:r w:rsidRPr="00613304">
              <w:rPr>
                <w:lang w:val="en-GB"/>
              </w:rPr>
              <w:t>/It is more interesting.</w:t>
            </w:r>
          </w:p>
        </w:tc>
        <w:tc>
          <w:tcPr>
            <w:tcW w:w="2515" w:type="dxa"/>
          </w:tcPr>
          <w:p w14:paraId="6EC06A1C" w14:textId="5D3BD3AB" w:rsidR="00D0227E" w:rsidRPr="00613304" w:rsidRDefault="00D0227E" w:rsidP="00F23B50">
            <w:pPr>
              <w:rPr>
                <w:lang w:val="en-GB"/>
              </w:rPr>
            </w:pPr>
            <w:r w:rsidRPr="00613304">
              <w:rPr>
                <w:lang w:val="en-GB"/>
              </w:rPr>
              <w:t>7</w:t>
            </w:r>
          </w:p>
        </w:tc>
        <w:tc>
          <w:tcPr>
            <w:tcW w:w="1553" w:type="dxa"/>
          </w:tcPr>
          <w:p w14:paraId="2DF15F66" w14:textId="0655A700" w:rsidR="00D0227E" w:rsidRPr="00613304" w:rsidRDefault="009C5328" w:rsidP="00F23B50">
            <w:pPr>
              <w:rPr>
                <w:lang w:val="en-GB"/>
              </w:rPr>
            </w:pPr>
            <w:r w:rsidRPr="00613304">
              <w:rPr>
                <w:lang w:val="en-GB"/>
              </w:rPr>
              <w:t>8.86</w:t>
            </w:r>
          </w:p>
        </w:tc>
      </w:tr>
      <w:tr w:rsidR="00D0227E" w:rsidRPr="00613304" w14:paraId="4D12E3FE" w14:textId="1FE5A838" w:rsidTr="00D0227E">
        <w:tc>
          <w:tcPr>
            <w:tcW w:w="4993" w:type="dxa"/>
          </w:tcPr>
          <w:p w14:paraId="1327C626" w14:textId="63DB9EBB" w:rsidR="00D0227E" w:rsidRPr="00613304" w:rsidRDefault="00D0227E" w:rsidP="00D0227E">
            <w:pPr>
              <w:ind w:firstLine="0"/>
              <w:rPr>
                <w:lang w:val="en-GB"/>
              </w:rPr>
            </w:pPr>
            <w:r w:rsidRPr="00613304">
              <w:rPr>
                <w:lang w:val="en-GB"/>
              </w:rPr>
              <w:t>The English word sounds better than its Czech equivalent.</w:t>
            </w:r>
          </w:p>
        </w:tc>
        <w:tc>
          <w:tcPr>
            <w:tcW w:w="2515" w:type="dxa"/>
          </w:tcPr>
          <w:p w14:paraId="77E9529A" w14:textId="483495CC" w:rsidR="00D0227E" w:rsidRPr="00613304" w:rsidRDefault="00D0227E" w:rsidP="00F23B50">
            <w:pPr>
              <w:rPr>
                <w:lang w:val="en-GB"/>
              </w:rPr>
            </w:pPr>
            <w:r w:rsidRPr="00613304">
              <w:rPr>
                <w:lang w:val="en-GB"/>
              </w:rPr>
              <w:t>4</w:t>
            </w:r>
          </w:p>
        </w:tc>
        <w:tc>
          <w:tcPr>
            <w:tcW w:w="1553" w:type="dxa"/>
          </w:tcPr>
          <w:p w14:paraId="48732FDB" w14:textId="28413257" w:rsidR="00D0227E" w:rsidRPr="00613304" w:rsidRDefault="009C5328" w:rsidP="00F23B50">
            <w:pPr>
              <w:rPr>
                <w:lang w:val="en-GB"/>
              </w:rPr>
            </w:pPr>
            <w:r w:rsidRPr="00613304">
              <w:rPr>
                <w:lang w:val="en-GB"/>
              </w:rPr>
              <w:t>5.06</w:t>
            </w:r>
          </w:p>
        </w:tc>
      </w:tr>
      <w:tr w:rsidR="00D0227E" w:rsidRPr="00613304" w14:paraId="65F21C0C" w14:textId="05FFB14A" w:rsidTr="00D0227E">
        <w:tc>
          <w:tcPr>
            <w:tcW w:w="4993" w:type="dxa"/>
          </w:tcPr>
          <w:p w14:paraId="68C15F76" w14:textId="7B655428" w:rsidR="00D0227E" w:rsidRPr="00613304" w:rsidRDefault="00D0227E" w:rsidP="00D0227E">
            <w:pPr>
              <w:ind w:firstLine="0"/>
              <w:rPr>
                <w:lang w:val="en-GB"/>
              </w:rPr>
            </w:pPr>
            <w:r w:rsidRPr="00613304">
              <w:rPr>
                <w:lang w:val="en-GB"/>
              </w:rPr>
              <w:t>It comes to my mind sooner than the Czech word.</w:t>
            </w:r>
          </w:p>
        </w:tc>
        <w:tc>
          <w:tcPr>
            <w:tcW w:w="2515" w:type="dxa"/>
          </w:tcPr>
          <w:p w14:paraId="5D782A0D" w14:textId="5C5C74FA" w:rsidR="00D0227E" w:rsidRPr="00613304" w:rsidRDefault="00D0227E" w:rsidP="00F23B50">
            <w:pPr>
              <w:rPr>
                <w:lang w:val="en-GB"/>
              </w:rPr>
            </w:pPr>
            <w:r w:rsidRPr="00613304">
              <w:rPr>
                <w:lang w:val="en-GB"/>
              </w:rPr>
              <w:t>3</w:t>
            </w:r>
          </w:p>
        </w:tc>
        <w:tc>
          <w:tcPr>
            <w:tcW w:w="1553" w:type="dxa"/>
          </w:tcPr>
          <w:p w14:paraId="3D41175C" w14:textId="1950E572" w:rsidR="00D0227E" w:rsidRPr="00613304" w:rsidRDefault="009C5328" w:rsidP="00F23B50">
            <w:pPr>
              <w:rPr>
                <w:lang w:val="en-GB"/>
              </w:rPr>
            </w:pPr>
            <w:r w:rsidRPr="00613304">
              <w:rPr>
                <w:lang w:val="en-GB"/>
              </w:rPr>
              <w:t>3.80</w:t>
            </w:r>
          </w:p>
        </w:tc>
      </w:tr>
      <w:tr w:rsidR="00D0227E" w:rsidRPr="00613304" w14:paraId="6D7F2662" w14:textId="0529F619" w:rsidTr="00D0227E">
        <w:tc>
          <w:tcPr>
            <w:tcW w:w="4993" w:type="dxa"/>
          </w:tcPr>
          <w:p w14:paraId="2C4A064C" w14:textId="35DF372C" w:rsidR="00D0227E" w:rsidRPr="00613304" w:rsidRDefault="00D0227E" w:rsidP="00D0227E">
            <w:pPr>
              <w:ind w:firstLine="0"/>
              <w:rPr>
                <w:lang w:val="en-GB"/>
              </w:rPr>
            </w:pPr>
            <w:r w:rsidRPr="00613304">
              <w:rPr>
                <w:lang w:val="en-GB"/>
              </w:rPr>
              <w:t>It is funny.</w:t>
            </w:r>
          </w:p>
        </w:tc>
        <w:tc>
          <w:tcPr>
            <w:tcW w:w="2515" w:type="dxa"/>
          </w:tcPr>
          <w:p w14:paraId="2EE049E2" w14:textId="4BC9A899" w:rsidR="00D0227E" w:rsidRPr="00613304" w:rsidRDefault="00D0227E" w:rsidP="00F23B50">
            <w:pPr>
              <w:rPr>
                <w:lang w:val="en-GB"/>
              </w:rPr>
            </w:pPr>
            <w:r w:rsidRPr="00613304">
              <w:rPr>
                <w:lang w:val="en-GB"/>
              </w:rPr>
              <w:t>3</w:t>
            </w:r>
          </w:p>
        </w:tc>
        <w:tc>
          <w:tcPr>
            <w:tcW w:w="1553" w:type="dxa"/>
          </w:tcPr>
          <w:p w14:paraId="35D2D01C" w14:textId="461C4C85" w:rsidR="00D0227E" w:rsidRPr="00613304" w:rsidRDefault="009C5328" w:rsidP="00F23B50">
            <w:pPr>
              <w:rPr>
                <w:lang w:val="en-GB"/>
              </w:rPr>
            </w:pPr>
            <w:r w:rsidRPr="00613304">
              <w:rPr>
                <w:lang w:val="en-GB"/>
              </w:rPr>
              <w:t>3.80</w:t>
            </w:r>
          </w:p>
        </w:tc>
      </w:tr>
      <w:tr w:rsidR="00D0227E" w:rsidRPr="00613304" w14:paraId="2CC6017C" w14:textId="73869065" w:rsidTr="00D0227E">
        <w:tc>
          <w:tcPr>
            <w:tcW w:w="4993" w:type="dxa"/>
          </w:tcPr>
          <w:p w14:paraId="07314726" w14:textId="1A46D5AA" w:rsidR="00D0227E" w:rsidRPr="00613304" w:rsidRDefault="00D0227E" w:rsidP="00D0227E">
            <w:pPr>
              <w:ind w:firstLine="0"/>
              <w:rPr>
                <w:lang w:val="en-GB"/>
              </w:rPr>
            </w:pPr>
            <w:r w:rsidRPr="00613304">
              <w:rPr>
                <w:lang w:val="en-GB"/>
              </w:rPr>
              <w:t>I am used to it.</w:t>
            </w:r>
          </w:p>
        </w:tc>
        <w:tc>
          <w:tcPr>
            <w:tcW w:w="2515" w:type="dxa"/>
          </w:tcPr>
          <w:p w14:paraId="08833647" w14:textId="025F0443" w:rsidR="00D0227E" w:rsidRPr="00613304" w:rsidRDefault="00D0227E" w:rsidP="00F23B50">
            <w:pPr>
              <w:rPr>
                <w:lang w:val="en-GB"/>
              </w:rPr>
            </w:pPr>
            <w:r w:rsidRPr="00613304">
              <w:rPr>
                <w:lang w:val="en-GB"/>
              </w:rPr>
              <w:t>1</w:t>
            </w:r>
          </w:p>
        </w:tc>
        <w:tc>
          <w:tcPr>
            <w:tcW w:w="1553" w:type="dxa"/>
          </w:tcPr>
          <w:p w14:paraId="0C5E64D0" w14:textId="2F4EA0DC" w:rsidR="00D0227E" w:rsidRPr="00613304" w:rsidRDefault="002E1396" w:rsidP="0029519B">
            <w:pPr>
              <w:keepNext/>
              <w:rPr>
                <w:lang w:val="en-GB"/>
              </w:rPr>
            </w:pPr>
            <w:r w:rsidRPr="00613304">
              <w:rPr>
                <w:lang w:val="en-GB"/>
              </w:rPr>
              <w:t>1.27</w:t>
            </w:r>
          </w:p>
        </w:tc>
      </w:tr>
    </w:tbl>
    <w:p w14:paraId="008C7E2C" w14:textId="788B7A3A" w:rsidR="00470E16" w:rsidRPr="00613304" w:rsidRDefault="0029519B" w:rsidP="0029519B">
      <w:pPr>
        <w:pStyle w:val="Caption"/>
        <w:rPr>
          <w:lang w:val="en-GB"/>
        </w:rPr>
      </w:pPr>
      <w:bookmarkStart w:id="49" w:name="_Toc76070723"/>
      <w:r>
        <w:t xml:space="preserve">Table </w:t>
      </w:r>
      <w:fldSimple w:instr=" SEQ Table \* ARABIC ">
        <w:r w:rsidR="008A00B1">
          <w:rPr>
            <w:noProof/>
          </w:rPr>
          <w:t>1</w:t>
        </w:r>
      </w:fldSimple>
      <w:r w:rsidR="00903067">
        <w:t>: Other reasons for using anglicisms</w:t>
      </w:r>
      <w:bookmarkEnd w:id="49"/>
    </w:p>
    <w:p w14:paraId="77866E50" w14:textId="77777777" w:rsidR="00470E16" w:rsidRPr="00613304" w:rsidRDefault="00470E16">
      <w:pPr>
        <w:spacing w:line="264" w:lineRule="auto"/>
        <w:ind w:firstLine="0"/>
        <w:jc w:val="left"/>
        <w:rPr>
          <w:b/>
          <w:sz w:val="28"/>
          <w:lang w:val="en-GB"/>
        </w:rPr>
      </w:pPr>
      <w:r w:rsidRPr="00613304">
        <w:rPr>
          <w:lang w:val="en-GB"/>
        </w:rPr>
        <w:br w:type="page"/>
      </w:r>
    </w:p>
    <w:p w14:paraId="52181DF3" w14:textId="075C8F95" w:rsidR="00470E16" w:rsidRPr="00613304" w:rsidRDefault="00815E02" w:rsidP="00470E16">
      <w:pPr>
        <w:pStyle w:val="BC2"/>
        <w:rPr>
          <w:lang w:val="en-GB"/>
        </w:rPr>
      </w:pPr>
      <w:bookmarkStart w:id="50" w:name="_Toc76111601"/>
      <w:r w:rsidRPr="00613304">
        <w:rPr>
          <w:lang w:val="en-GB"/>
        </w:rPr>
        <w:lastRenderedPageBreak/>
        <w:t>Question 3</w:t>
      </w:r>
      <w:bookmarkEnd w:id="50"/>
    </w:p>
    <w:p w14:paraId="4FA1A121" w14:textId="157525BB" w:rsidR="00354CDF" w:rsidRPr="00613304" w:rsidRDefault="00354CDF" w:rsidP="00F23B50">
      <w:pPr>
        <w:rPr>
          <w:lang w:val="en-GB"/>
        </w:rPr>
      </w:pPr>
      <w:r w:rsidRPr="00613304">
        <w:rPr>
          <w:lang w:val="en-GB"/>
        </w:rPr>
        <w:t>Anglické výrazy používám při:</w:t>
      </w:r>
    </w:p>
    <w:p w14:paraId="4A353460" w14:textId="4BFDC982" w:rsidR="00354CDF" w:rsidRPr="00613304" w:rsidRDefault="00354CDF" w:rsidP="002E1396">
      <w:pPr>
        <w:pStyle w:val="ListParagraph"/>
        <w:numPr>
          <w:ilvl w:val="0"/>
          <w:numId w:val="39"/>
        </w:numPr>
        <w:rPr>
          <w:lang w:val="en-GB"/>
        </w:rPr>
      </w:pPr>
      <w:r w:rsidRPr="00613304">
        <w:rPr>
          <w:lang w:val="en-GB"/>
        </w:rPr>
        <w:t>Mluvené komunikaci</w:t>
      </w:r>
    </w:p>
    <w:p w14:paraId="3B6C3636" w14:textId="01C1B506" w:rsidR="00354CDF" w:rsidRPr="00613304" w:rsidRDefault="00354CDF" w:rsidP="002E1396">
      <w:pPr>
        <w:pStyle w:val="ListParagraph"/>
        <w:numPr>
          <w:ilvl w:val="0"/>
          <w:numId w:val="39"/>
        </w:numPr>
        <w:rPr>
          <w:lang w:val="en-GB"/>
        </w:rPr>
      </w:pPr>
      <w:r w:rsidRPr="00613304">
        <w:rPr>
          <w:lang w:val="en-GB"/>
        </w:rPr>
        <w:t>Psané komunikaci</w:t>
      </w:r>
    </w:p>
    <w:p w14:paraId="6CCD3491" w14:textId="2DF47B70" w:rsidR="00354CDF" w:rsidRPr="00613304" w:rsidRDefault="00354CDF" w:rsidP="002E1396">
      <w:pPr>
        <w:pStyle w:val="ListParagraph"/>
        <w:numPr>
          <w:ilvl w:val="0"/>
          <w:numId w:val="39"/>
        </w:numPr>
        <w:rPr>
          <w:lang w:val="en-GB"/>
        </w:rPr>
      </w:pPr>
      <w:r w:rsidRPr="00613304">
        <w:rPr>
          <w:lang w:val="en-GB"/>
        </w:rPr>
        <w:t>Mluvené i psané komunikaci</w:t>
      </w:r>
    </w:p>
    <w:p w14:paraId="12672244" w14:textId="40F31B96" w:rsidR="00B26186" w:rsidRPr="00613304" w:rsidRDefault="00B26186" w:rsidP="00F23B50">
      <w:pPr>
        <w:rPr>
          <w:lang w:val="en-GB"/>
        </w:rPr>
      </w:pPr>
      <w:r w:rsidRPr="00613304">
        <w:rPr>
          <w:lang w:val="en-GB"/>
        </w:rPr>
        <w:t>The</w:t>
      </w:r>
      <w:r w:rsidR="00354CDF" w:rsidRPr="00613304">
        <w:rPr>
          <w:lang w:val="en-GB"/>
        </w:rPr>
        <w:t xml:space="preserve"> aim of the</w:t>
      </w:r>
      <w:r w:rsidRPr="00613304">
        <w:rPr>
          <w:lang w:val="en-GB"/>
        </w:rPr>
        <w:t xml:space="preserve"> third question was </w:t>
      </w:r>
      <w:r w:rsidR="00354CDF" w:rsidRPr="00613304">
        <w:rPr>
          <w:lang w:val="en-GB"/>
        </w:rPr>
        <w:t xml:space="preserve">to determine in </w:t>
      </w:r>
      <w:r w:rsidRPr="00613304">
        <w:rPr>
          <w:lang w:val="en-GB"/>
        </w:rPr>
        <w:t>wh</w:t>
      </w:r>
      <w:r w:rsidR="00354CDF" w:rsidRPr="00613304">
        <w:rPr>
          <w:lang w:val="en-GB"/>
        </w:rPr>
        <w:t>ich</w:t>
      </w:r>
      <w:r w:rsidRPr="00613304">
        <w:rPr>
          <w:lang w:val="en-GB"/>
        </w:rPr>
        <w:t xml:space="preserve"> </w:t>
      </w:r>
      <w:r w:rsidR="007D04DE" w:rsidRPr="00613304">
        <w:rPr>
          <w:lang w:val="en-GB"/>
        </w:rPr>
        <w:t xml:space="preserve">type of communication </w:t>
      </w:r>
      <w:r w:rsidR="00BF64F7">
        <w:rPr>
          <w:lang w:val="en-GB"/>
        </w:rPr>
        <w:t xml:space="preserve">the </w:t>
      </w:r>
      <w:r w:rsidRPr="00613304">
        <w:rPr>
          <w:lang w:val="en-GB"/>
        </w:rPr>
        <w:t>pupils use anglicism</w:t>
      </w:r>
      <w:r w:rsidR="00BF64F7">
        <w:rPr>
          <w:lang w:val="en-GB"/>
        </w:rPr>
        <w:t>s</w:t>
      </w:r>
      <w:r w:rsidRPr="00613304">
        <w:rPr>
          <w:lang w:val="en-GB"/>
        </w:rPr>
        <w:t xml:space="preserve"> most</w:t>
      </w:r>
      <w:r w:rsidR="00354CDF" w:rsidRPr="00613304">
        <w:rPr>
          <w:lang w:val="en-GB"/>
        </w:rPr>
        <w:t xml:space="preserve"> intensively</w:t>
      </w:r>
      <w:r w:rsidRPr="00613304">
        <w:rPr>
          <w:lang w:val="en-GB"/>
        </w:rPr>
        <w:t xml:space="preserve">. </w:t>
      </w:r>
      <w:r w:rsidR="00305769" w:rsidRPr="00613304">
        <w:rPr>
          <w:lang w:val="en-GB"/>
        </w:rPr>
        <w:t>Similarly</w:t>
      </w:r>
      <w:r w:rsidRPr="00613304">
        <w:rPr>
          <w:lang w:val="en-GB"/>
        </w:rPr>
        <w:t xml:space="preserve"> to</w:t>
      </w:r>
      <w:r w:rsidR="00354CDF" w:rsidRPr="00613304">
        <w:rPr>
          <w:lang w:val="en-GB"/>
        </w:rPr>
        <w:t xml:space="preserve"> </w:t>
      </w:r>
      <w:r w:rsidRPr="00613304">
        <w:rPr>
          <w:lang w:val="en-GB"/>
        </w:rPr>
        <w:t xml:space="preserve">the previous </w:t>
      </w:r>
      <w:r w:rsidR="00354CDF" w:rsidRPr="00613304">
        <w:rPr>
          <w:lang w:val="en-GB"/>
        </w:rPr>
        <w:t>one</w:t>
      </w:r>
      <w:r w:rsidRPr="00613304">
        <w:rPr>
          <w:lang w:val="en-GB"/>
        </w:rPr>
        <w:t xml:space="preserve">, the question was answered only by </w:t>
      </w:r>
      <w:r w:rsidR="00354CDF" w:rsidRPr="00613304">
        <w:rPr>
          <w:lang w:val="en-GB"/>
        </w:rPr>
        <w:t xml:space="preserve">the </w:t>
      </w:r>
      <w:r w:rsidRPr="00613304">
        <w:rPr>
          <w:lang w:val="en-GB"/>
        </w:rPr>
        <w:t xml:space="preserve">respondents who reacted </w:t>
      </w:r>
      <w:r w:rsidR="00354CDF" w:rsidRPr="00613304">
        <w:rPr>
          <w:lang w:val="en-GB"/>
        </w:rPr>
        <w:t xml:space="preserve">positively </w:t>
      </w:r>
      <w:r w:rsidRPr="00613304">
        <w:rPr>
          <w:lang w:val="en-GB"/>
        </w:rPr>
        <w:t>to the first question.</w:t>
      </w:r>
    </w:p>
    <w:p w14:paraId="48D845AA" w14:textId="7952C653" w:rsidR="00AC28CA" w:rsidRPr="00613304" w:rsidRDefault="00AC28CA" w:rsidP="00F23B50">
      <w:pPr>
        <w:rPr>
          <w:lang w:val="en-GB"/>
        </w:rPr>
      </w:pPr>
      <w:r w:rsidRPr="00613304">
        <w:rPr>
          <w:lang w:val="en-GB"/>
        </w:rPr>
        <w:t>Overall, out of 7</w:t>
      </w:r>
      <w:r w:rsidR="007D04DE" w:rsidRPr="00613304">
        <w:rPr>
          <w:lang w:val="en-GB"/>
        </w:rPr>
        <w:t>9</w:t>
      </w:r>
      <w:r w:rsidRPr="00613304">
        <w:rPr>
          <w:lang w:val="en-GB"/>
        </w:rPr>
        <w:t xml:space="preserve"> respondents</w:t>
      </w:r>
      <w:r w:rsidR="006E6832">
        <w:rPr>
          <w:lang w:val="en-GB"/>
        </w:rPr>
        <w:t>,</w:t>
      </w:r>
      <w:r w:rsidRPr="00613304">
        <w:rPr>
          <w:lang w:val="en-GB"/>
        </w:rPr>
        <w:t xml:space="preserve"> </w:t>
      </w:r>
      <w:r w:rsidR="007D04DE" w:rsidRPr="00613304">
        <w:rPr>
          <w:lang w:val="en-GB"/>
        </w:rPr>
        <w:t>9</w:t>
      </w:r>
      <w:r w:rsidRPr="00613304">
        <w:rPr>
          <w:lang w:val="en-GB"/>
        </w:rPr>
        <w:t xml:space="preserve"> (1</w:t>
      </w:r>
      <w:r w:rsidR="007D04DE" w:rsidRPr="00613304">
        <w:rPr>
          <w:lang w:val="en-GB"/>
        </w:rPr>
        <w:t>1</w:t>
      </w:r>
      <w:r w:rsidR="00C82E17" w:rsidRPr="00613304">
        <w:rPr>
          <w:lang w:val="en-GB"/>
        </w:rPr>
        <w:t>.39</w:t>
      </w:r>
      <w:r w:rsidRPr="00613304">
        <w:rPr>
          <w:lang w:val="en-GB"/>
        </w:rPr>
        <w:t xml:space="preserve"> %) prefer anglicisms in written communication</w:t>
      </w:r>
      <w:r w:rsidR="007D04DE" w:rsidRPr="00613304">
        <w:rPr>
          <w:lang w:val="en-GB"/>
        </w:rPr>
        <w:t>.</w:t>
      </w:r>
      <w:r w:rsidRPr="00613304">
        <w:rPr>
          <w:lang w:val="en-GB"/>
        </w:rPr>
        <w:t xml:space="preserve"> </w:t>
      </w:r>
      <w:r w:rsidR="007D04DE" w:rsidRPr="00613304">
        <w:rPr>
          <w:lang w:val="en-GB"/>
        </w:rPr>
        <w:t>O</w:t>
      </w:r>
      <w:r w:rsidRPr="00613304">
        <w:rPr>
          <w:lang w:val="en-GB"/>
        </w:rPr>
        <w:t>n the other hand</w:t>
      </w:r>
      <w:r w:rsidR="00903067">
        <w:rPr>
          <w:lang w:val="en-GB"/>
        </w:rPr>
        <w:t>,</w:t>
      </w:r>
      <w:r w:rsidRPr="00613304">
        <w:rPr>
          <w:lang w:val="en-GB"/>
        </w:rPr>
        <w:t xml:space="preserve"> 17 pupils (2</w:t>
      </w:r>
      <w:r w:rsidR="007D04DE" w:rsidRPr="00613304">
        <w:rPr>
          <w:lang w:val="en-GB"/>
        </w:rPr>
        <w:t>1</w:t>
      </w:r>
      <w:r w:rsidR="00C82E17" w:rsidRPr="00613304">
        <w:rPr>
          <w:lang w:val="en-GB"/>
        </w:rPr>
        <w:t>.</w:t>
      </w:r>
      <w:r w:rsidR="007D04DE" w:rsidRPr="00613304">
        <w:rPr>
          <w:lang w:val="en-GB"/>
        </w:rPr>
        <w:t>5</w:t>
      </w:r>
      <w:r w:rsidR="00C82E17" w:rsidRPr="00613304">
        <w:rPr>
          <w:lang w:val="en-GB"/>
        </w:rPr>
        <w:t>2</w:t>
      </w:r>
      <w:r w:rsidRPr="00613304">
        <w:rPr>
          <w:lang w:val="en-GB"/>
        </w:rPr>
        <w:t xml:space="preserve"> %) use English expressions predominantly in spoken communication. Finally, </w:t>
      </w:r>
      <w:r w:rsidR="007D04DE" w:rsidRPr="00613304">
        <w:rPr>
          <w:lang w:val="en-GB"/>
        </w:rPr>
        <w:t>53</w:t>
      </w:r>
      <w:r w:rsidRPr="00613304">
        <w:rPr>
          <w:lang w:val="en-GB"/>
        </w:rPr>
        <w:t xml:space="preserve"> respondents (6</w:t>
      </w:r>
      <w:r w:rsidR="007D04DE" w:rsidRPr="00613304">
        <w:rPr>
          <w:lang w:val="en-GB"/>
        </w:rPr>
        <w:t>7</w:t>
      </w:r>
      <w:r w:rsidR="00C82E17" w:rsidRPr="00613304">
        <w:rPr>
          <w:lang w:val="en-GB"/>
        </w:rPr>
        <w:t>.09</w:t>
      </w:r>
      <w:r w:rsidRPr="00613304">
        <w:rPr>
          <w:lang w:val="en-GB"/>
        </w:rPr>
        <w:t xml:space="preserve"> %) revealed that they use anglicisms in both types of communication – in written as well as in spoken.</w:t>
      </w:r>
      <w:r w:rsidR="00EF3036" w:rsidRPr="00613304">
        <w:rPr>
          <w:lang w:val="en-GB"/>
        </w:rPr>
        <w:t xml:space="preserve"> The </w:t>
      </w:r>
      <w:r w:rsidR="00194325">
        <w:rPr>
          <w:lang w:val="en-GB"/>
        </w:rPr>
        <w:t>figure</w:t>
      </w:r>
      <w:r w:rsidR="00EF3036" w:rsidRPr="00613304">
        <w:rPr>
          <w:lang w:val="en-GB"/>
        </w:rPr>
        <w:t xml:space="preserve"> </w:t>
      </w:r>
      <w:r w:rsidR="00903067" w:rsidRPr="00613304">
        <w:rPr>
          <w:lang w:val="en-GB"/>
        </w:rPr>
        <w:t>below</w:t>
      </w:r>
      <w:r w:rsidR="00EF3036" w:rsidRPr="00613304">
        <w:rPr>
          <w:lang w:val="en-GB"/>
        </w:rPr>
        <w:t xml:space="preserve"> demonstrates </w:t>
      </w:r>
      <w:r w:rsidR="00194325">
        <w:rPr>
          <w:lang w:val="en-GB"/>
        </w:rPr>
        <w:t>pupils’ preferences</w:t>
      </w:r>
      <w:r w:rsidR="007D04DE" w:rsidRPr="00613304">
        <w:rPr>
          <w:lang w:val="en-GB"/>
        </w:rPr>
        <w:t xml:space="preserve"> with regard to their age</w:t>
      </w:r>
      <w:r w:rsidR="00EF3036" w:rsidRPr="00613304">
        <w:rPr>
          <w:lang w:val="en-GB"/>
        </w:rPr>
        <w:t>.</w:t>
      </w:r>
    </w:p>
    <w:p w14:paraId="5341965E" w14:textId="6EC8BEA7" w:rsidR="00A27FB5" w:rsidRDefault="00467336" w:rsidP="006448E1">
      <w:pPr>
        <w:keepNext/>
        <w:ind w:firstLine="0"/>
      </w:pPr>
      <w:r>
        <w:rPr>
          <w:noProof/>
        </w:rPr>
        <mc:AlternateContent>
          <mc:Choice Requires="wps">
            <w:drawing>
              <wp:anchor distT="0" distB="0" distL="114300" distR="114300" simplePos="0" relativeHeight="251675648" behindDoc="0" locked="0" layoutInCell="1" allowOverlap="1" wp14:anchorId="26470A40" wp14:editId="01E617D8">
                <wp:simplePos x="0" y="0"/>
                <wp:positionH relativeFrom="column">
                  <wp:posOffset>593725</wp:posOffset>
                </wp:positionH>
                <wp:positionV relativeFrom="paragraph">
                  <wp:posOffset>2804160</wp:posOffset>
                </wp:positionV>
                <wp:extent cx="4572000" cy="635"/>
                <wp:effectExtent l="0" t="0" r="0" b="0"/>
                <wp:wrapTopAndBottom/>
                <wp:docPr id="11" name="Text Box 11"/>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5E4A36F4" w14:textId="65F9C242" w:rsidR="00DC7DBC" w:rsidRPr="00643EE1" w:rsidRDefault="00DC7DBC" w:rsidP="00467336">
                            <w:pPr>
                              <w:pStyle w:val="Caption"/>
                              <w:rPr>
                                <w:sz w:val="24"/>
                                <w:szCs w:val="21"/>
                                <w:lang w:val="en-GB"/>
                              </w:rPr>
                            </w:pPr>
                            <w:bookmarkStart w:id="51" w:name="_Toc76070713"/>
                            <w:r>
                              <w:t xml:space="preserve">Figure </w:t>
                            </w:r>
                            <w:fldSimple w:instr=" SEQ Figure \* ARABIC ">
                              <w:r>
                                <w:rPr>
                                  <w:noProof/>
                                </w:rPr>
                                <w:t>4</w:t>
                              </w:r>
                            </w:fldSimple>
                            <w:r>
                              <w:t>: Types of communication</w:t>
                            </w:r>
                            <w:bookmarkEnd w:id="5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6470A40" id="Text Box 11" o:spid="_x0000_s1029" type="#_x0000_t202" style="position:absolute;left:0;text-align:left;margin-left:46.75pt;margin-top:220.8pt;width:5in;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" stroked="f">
                <v:textbox style="mso-fit-shape-to-text:t" inset="0,0,0,0">
                  <w:txbxContent>
                    <w:p w14:paraId="5E4A36F4" w14:textId="65F9C242" w:rsidR="00DC7DBC" w:rsidRPr="00643EE1" w:rsidRDefault="00DC7DBC" w:rsidP="00467336">
                      <w:pPr>
                        <w:pStyle w:val="Caption"/>
                        <w:rPr>
                          <w:sz w:val="24"/>
                          <w:szCs w:val="21"/>
                          <w:lang w:val="en-GB"/>
                        </w:rPr>
                      </w:pPr>
                      <w:bookmarkStart w:id="52" w:name="_Toc76070713"/>
                      <w:r>
                        <w:t xml:space="preserve">Figure </w:t>
                      </w:r>
                      <w:fldSimple w:instr=" SEQ Figure \* ARABIC ">
                        <w:r>
                          <w:rPr>
                            <w:noProof/>
                          </w:rPr>
                          <w:t>4</w:t>
                        </w:r>
                      </w:fldSimple>
                      <w:r>
                        <w:t>: Types of communication</w:t>
                      </w:r>
                      <w:bookmarkEnd w:id="52"/>
                    </w:p>
                  </w:txbxContent>
                </v:textbox>
                <w10:wrap type="topAndBottom"/>
              </v:shape>
            </w:pict>
          </mc:Fallback>
        </mc:AlternateContent>
      </w:r>
      <w:r w:rsidR="00EF3036" w:rsidRPr="00613304">
        <w:rPr>
          <w:noProof/>
          <w:lang w:val="en-GB"/>
        </w:rPr>
        <w:drawing>
          <wp:anchor distT="0" distB="0" distL="114300" distR="114300" simplePos="0" relativeHeight="251663360" behindDoc="0" locked="0" layoutInCell="1" allowOverlap="1" wp14:anchorId="471E60EA" wp14:editId="5EF9BF48">
            <wp:simplePos x="0" y="0"/>
            <wp:positionH relativeFrom="margin">
              <wp:align>center</wp:align>
            </wp:positionH>
            <wp:positionV relativeFrom="paragraph">
              <wp:posOffset>3810</wp:posOffset>
            </wp:positionV>
            <wp:extent cx="4572000" cy="2743200"/>
            <wp:effectExtent l="0" t="0" r="0" b="0"/>
            <wp:wrapTopAndBottom/>
            <wp:docPr id="1" name="Chart 1">
              <a:extLst xmlns:a="http://schemas.openxmlformats.org/drawingml/2006/main">
                <a:ext uri="{FF2B5EF4-FFF2-40B4-BE49-F238E27FC236}">
                  <a16:creationId xmlns:a16="http://schemas.microsoft.com/office/drawing/2014/main" id="{A94B7F65-09DC-4634-8458-12A6DF67E4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4D203FCD" w14:textId="77777777" w:rsidR="0032414D" w:rsidRDefault="0032414D">
      <w:pPr>
        <w:spacing w:line="264" w:lineRule="auto"/>
        <w:ind w:firstLine="0"/>
        <w:jc w:val="left"/>
        <w:rPr>
          <w:b/>
          <w:sz w:val="28"/>
          <w:lang w:val="en-GB"/>
        </w:rPr>
      </w:pPr>
      <w:r>
        <w:rPr>
          <w:lang w:val="en-GB"/>
        </w:rPr>
        <w:br w:type="page"/>
      </w:r>
    </w:p>
    <w:p w14:paraId="5D942BC9" w14:textId="11AA4B87" w:rsidR="00DD7927" w:rsidRPr="00613304" w:rsidRDefault="00596660" w:rsidP="00DD7927">
      <w:pPr>
        <w:pStyle w:val="BC2"/>
        <w:rPr>
          <w:lang w:val="en-GB"/>
        </w:rPr>
      </w:pPr>
      <w:bookmarkStart w:id="53" w:name="_Toc76111602"/>
      <w:r w:rsidRPr="00613304">
        <w:rPr>
          <w:lang w:val="en-GB"/>
        </w:rPr>
        <w:lastRenderedPageBreak/>
        <w:t>Task 1</w:t>
      </w:r>
      <w:bookmarkEnd w:id="53"/>
      <w:r w:rsidRPr="00613304">
        <w:rPr>
          <w:lang w:val="en-GB"/>
        </w:rPr>
        <w:t xml:space="preserve"> </w:t>
      </w:r>
    </w:p>
    <w:p w14:paraId="76E5C35C" w14:textId="24391717" w:rsidR="004E4E11" w:rsidRPr="00613304" w:rsidRDefault="00596660" w:rsidP="00194325">
      <w:pPr>
        <w:rPr>
          <w:lang w:val="en-GB"/>
        </w:rPr>
      </w:pPr>
      <w:bookmarkStart w:id="54" w:name="_Hlk76079345"/>
      <w:r w:rsidRPr="00613304">
        <w:rPr>
          <w:lang w:val="en-GB"/>
        </w:rPr>
        <w:t>Šest slov v tabulce pochází z anglického jazyka. Pokuste se zakroužkovat, o která se jedná.</w:t>
      </w:r>
    </w:p>
    <w:p w14:paraId="4487D80E" w14:textId="48FC8F3F" w:rsidR="00470E16" w:rsidRPr="00613304" w:rsidRDefault="00470E16" w:rsidP="00A27FB5">
      <w:pPr>
        <w:pStyle w:val="Caption"/>
        <w:rPr>
          <w:lang w:val="en-GB"/>
        </w:rPr>
      </w:pPr>
    </w:p>
    <w:tbl>
      <w:tblPr>
        <w:tblStyle w:val="TableGrid"/>
        <w:tblW w:w="0" w:type="auto"/>
        <w:tblLook w:val="04A0" w:firstRow="1" w:lastRow="0" w:firstColumn="1" w:lastColumn="0" w:noHBand="0" w:noVBand="1"/>
      </w:tblPr>
      <w:tblGrid>
        <w:gridCol w:w="2265"/>
        <w:gridCol w:w="2265"/>
        <w:gridCol w:w="2265"/>
        <w:gridCol w:w="2266"/>
      </w:tblGrid>
      <w:tr w:rsidR="00596660" w:rsidRPr="00613304" w14:paraId="5C3948F4" w14:textId="77777777" w:rsidTr="00596660">
        <w:tc>
          <w:tcPr>
            <w:tcW w:w="2265" w:type="dxa"/>
          </w:tcPr>
          <w:p w14:paraId="0865838E" w14:textId="224507F2" w:rsidR="00596660" w:rsidRPr="00613304" w:rsidRDefault="00596660" w:rsidP="00E00C36">
            <w:pPr>
              <w:rPr>
                <w:lang w:val="en-GB"/>
              </w:rPr>
            </w:pPr>
            <w:r w:rsidRPr="00613304">
              <w:rPr>
                <w:lang w:val="en-GB"/>
              </w:rPr>
              <w:t>tým</w:t>
            </w:r>
          </w:p>
        </w:tc>
        <w:tc>
          <w:tcPr>
            <w:tcW w:w="2265" w:type="dxa"/>
          </w:tcPr>
          <w:p w14:paraId="39749330" w14:textId="076AFBA1" w:rsidR="00596660" w:rsidRPr="00613304" w:rsidRDefault="00596660" w:rsidP="00E00C36">
            <w:pPr>
              <w:rPr>
                <w:lang w:val="en-GB"/>
              </w:rPr>
            </w:pPr>
            <w:r w:rsidRPr="00613304">
              <w:rPr>
                <w:lang w:val="en-GB"/>
              </w:rPr>
              <w:t>robot</w:t>
            </w:r>
          </w:p>
        </w:tc>
        <w:tc>
          <w:tcPr>
            <w:tcW w:w="2265" w:type="dxa"/>
          </w:tcPr>
          <w:p w14:paraId="483F5F8B" w14:textId="7AF6B638" w:rsidR="00596660" w:rsidRPr="00613304" w:rsidRDefault="00596660" w:rsidP="00E00C36">
            <w:pPr>
              <w:rPr>
                <w:lang w:val="en-GB"/>
              </w:rPr>
            </w:pPr>
            <w:r w:rsidRPr="00613304">
              <w:rPr>
                <w:lang w:val="en-GB"/>
              </w:rPr>
              <w:t>stres</w:t>
            </w:r>
          </w:p>
        </w:tc>
        <w:tc>
          <w:tcPr>
            <w:tcW w:w="2266" w:type="dxa"/>
          </w:tcPr>
          <w:p w14:paraId="42413FCC" w14:textId="11F0E1AA" w:rsidR="00596660" w:rsidRPr="00613304" w:rsidRDefault="00596660" w:rsidP="00E00C36">
            <w:pPr>
              <w:rPr>
                <w:lang w:val="en-GB"/>
              </w:rPr>
            </w:pPr>
            <w:r w:rsidRPr="00613304">
              <w:rPr>
                <w:lang w:val="en-GB"/>
              </w:rPr>
              <w:t>revizor</w:t>
            </w:r>
          </w:p>
        </w:tc>
      </w:tr>
      <w:tr w:rsidR="00596660" w:rsidRPr="00613304" w14:paraId="10999775" w14:textId="77777777" w:rsidTr="00596660">
        <w:tc>
          <w:tcPr>
            <w:tcW w:w="2265" w:type="dxa"/>
          </w:tcPr>
          <w:p w14:paraId="1CB09C4C" w14:textId="7FED3ACD" w:rsidR="00596660" w:rsidRPr="00613304" w:rsidRDefault="00596660" w:rsidP="00E00C36">
            <w:pPr>
              <w:rPr>
                <w:lang w:val="en-GB"/>
              </w:rPr>
            </w:pPr>
            <w:r w:rsidRPr="00613304">
              <w:rPr>
                <w:lang w:val="en-GB"/>
              </w:rPr>
              <w:t>stativ</w:t>
            </w:r>
          </w:p>
        </w:tc>
        <w:tc>
          <w:tcPr>
            <w:tcW w:w="2265" w:type="dxa"/>
          </w:tcPr>
          <w:p w14:paraId="3E68D96A" w14:textId="299144F6" w:rsidR="00596660" w:rsidRPr="00613304" w:rsidRDefault="00596660" w:rsidP="00E00C36">
            <w:pPr>
              <w:rPr>
                <w:lang w:val="en-GB"/>
              </w:rPr>
            </w:pPr>
            <w:r w:rsidRPr="00613304">
              <w:rPr>
                <w:lang w:val="en-GB"/>
              </w:rPr>
              <w:t>sprej</w:t>
            </w:r>
          </w:p>
        </w:tc>
        <w:tc>
          <w:tcPr>
            <w:tcW w:w="2265" w:type="dxa"/>
          </w:tcPr>
          <w:p w14:paraId="57698E20" w14:textId="088E8D76" w:rsidR="00596660" w:rsidRPr="00613304" w:rsidRDefault="00596660" w:rsidP="00E00C36">
            <w:pPr>
              <w:rPr>
                <w:lang w:val="en-GB"/>
              </w:rPr>
            </w:pPr>
            <w:r w:rsidRPr="00613304">
              <w:rPr>
                <w:lang w:val="en-GB"/>
              </w:rPr>
              <w:t>ordinace</w:t>
            </w:r>
          </w:p>
        </w:tc>
        <w:tc>
          <w:tcPr>
            <w:tcW w:w="2266" w:type="dxa"/>
          </w:tcPr>
          <w:p w14:paraId="077E3A92" w14:textId="2CE853C4" w:rsidR="00596660" w:rsidRPr="00613304" w:rsidRDefault="00596660" w:rsidP="00E00C36">
            <w:pPr>
              <w:rPr>
                <w:lang w:val="en-GB"/>
              </w:rPr>
            </w:pPr>
            <w:r w:rsidRPr="00613304">
              <w:rPr>
                <w:lang w:val="en-GB"/>
              </w:rPr>
              <w:t>klip</w:t>
            </w:r>
          </w:p>
        </w:tc>
      </w:tr>
      <w:tr w:rsidR="00596660" w:rsidRPr="00613304" w14:paraId="6B518503" w14:textId="77777777" w:rsidTr="00596660">
        <w:tc>
          <w:tcPr>
            <w:tcW w:w="2265" w:type="dxa"/>
          </w:tcPr>
          <w:p w14:paraId="6F54219E" w14:textId="3C292DF9" w:rsidR="00596660" w:rsidRPr="00613304" w:rsidRDefault="00596660" w:rsidP="00E00C36">
            <w:pPr>
              <w:rPr>
                <w:lang w:val="en-GB"/>
              </w:rPr>
            </w:pPr>
            <w:r w:rsidRPr="00613304">
              <w:rPr>
                <w:lang w:val="en-GB"/>
              </w:rPr>
              <w:t>lídr</w:t>
            </w:r>
          </w:p>
        </w:tc>
        <w:tc>
          <w:tcPr>
            <w:tcW w:w="2265" w:type="dxa"/>
          </w:tcPr>
          <w:p w14:paraId="099A9A7F" w14:textId="14269A3A" w:rsidR="00596660" w:rsidRPr="00613304" w:rsidRDefault="00596660" w:rsidP="00E00C36">
            <w:pPr>
              <w:rPr>
                <w:lang w:val="en-GB"/>
              </w:rPr>
            </w:pPr>
            <w:r w:rsidRPr="00613304">
              <w:rPr>
                <w:lang w:val="en-GB"/>
              </w:rPr>
              <w:t>fabrika</w:t>
            </w:r>
          </w:p>
        </w:tc>
        <w:tc>
          <w:tcPr>
            <w:tcW w:w="2265" w:type="dxa"/>
          </w:tcPr>
          <w:p w14:paraId="0B25A36D" w14:textId="752E4039" w:rsidR="00596660" w:rsidRPr="00613304" w:rsidRDefault="00596660" w:rsidP="00E00C36">
            <w:pPr>
              <w:rPr>
                <w:lang w:val="en-GB"/>
              </w:rPr>
            </w:pPr>
            <w:r w:rsidRPr="00613304">
              <w:rPr>
                <w:lang w:val="en-GB"/>
              </w:rPr>
              <w:t>film</w:t>
            </w:r>
          </w:p>
        </w:tc>
        <w:tc>
          <w:tcPr>
            <w:tcW w:w="2266" w:type="dxa"/>
          </w:tcPr>
          <w:p w14:paraId="3DFB434C" w14:textId="273A4898" w:rsidR="00596660" w:rsidRPr="00613304" w:rsidRDefault="00596660" w:rsidP="0029519B">
            <w:pPr>
              <w:keepNext/>
              <w:rPr>
                <w:lang w:val="en-GB"/>
              </w:rPr>
            </w:pPr>
            <w:r w:rsidRPr="00613304">
              <w:rPr>
                <w:lang w:val="en-GB"/>
              </w:rPr>
              <w:t>gepard</w:t>
            </w:r>
          </w:p>
        </w:tc>
      </w:tr>
    </w:tbl>
    <w:p w14:paraId="5C4BF695" w14:textId="4BA58FB1" w:rsidR="00E00C36" w:rsidRPr="00613304" w:rsidRDefault="0029519B" w:rsidP="0029519B">
      <w:pPr>
        <w:pStyle w:val="Caption"/>
        <w:rPr>
          <w:lang w:val="en-GB"/>
        </w:rPr>
      </w:pPr>
      <w:bookmarkStart w:id="55" w:name="_Toc76070724"/>
      <w:bookmarkEnd w:id="54"/>
      <w:r>
        <w:t xml:space="preserve">Table </w:t>
      </w:r>
      <w:fldSimple w:instr=" SEQ Table \* ARABIC ">
        <w:r w:rsidR="008A00B1">
          <w:rPr>
            <w:noProof/>
          </w:rPr>
          <w:t>2</w:t>
        </w:r>
      </w:fldSimple>
      <w:r w:rsidR="00194325">
        <w:t>: Task 1</w:t>
      </w:r>
      <w:bookmarkEnd w:id="55"/>
    </w:p>
    <w:p w14:paraId="4F011E03" w14:textId="77777777" w:rsidR="00BF64F7" w:rsidRDefault="00BF64F7" w:rsidP="00094AA9">
      <w:pPr>
        <w:rPr>
          <w:lang w:val="en-GB"/>
        </w:rPr>
      </w:pPr>
    </w:p>
    <w:p w14:paraId="782C2E17" w14:textId="78E93207" w:rsidR="00094AA9" w:rsidRDefault="00596660" w:rsidP="00094AA9">
      <w:pPr>
        <w:rPr>
          <w:lang w:val="en-GB"/>
        </w:rPr>
      </w:pPr>
      <w:r w:rsidRPr="00613304">
        <w:rPr>
          <w:lang w:val="en-GB"/>
        </w:rPr>
        <w:t xml:space="preserve">The </w:t>
      </w:r>
      <w:r w:rsidR="00BF64F7">
        <w:rPr>
          <w:lang w:val="en-GB"/>
        </w:rPr>
        <w:t>first task aimed to determine whether pupils can</w:t>
      </w:r>
      <w:r w:rsidRPr="00613304">
        <w:rPr>
          <w:lang w:val="en-GB"/>
        </w:rPr>
        <w:t xml:space="preserve"> distinguish words origina</w:t>
      </w:r>
      <w:r w:rsidR="00BF10C0" w:rsidRPr="00613304">
        <w:rPr>
          <w:lang w:val="en-GB"/>
        </w:rPr>
        <w:t>ting</w:t>
      </w:r>
      <w:r w:rsidRPr="00613304">
        <w:rPr>
          <w:lang w:val="en-GB"/>
        </w:rPr>
        <w:t xml:space="preserve"> from</w:t>
      </w:r>
      <w:r w:rsidR="004E6EEE">
        <w:rPr>
          <w:lang w:val="en-GB"/>
        </w:rPr>
        <w:t xml:space="preserve"> the</w:t>
      </w:r>
      <w:r w:rsidRPr="00613304">
        <w:rPr>
          <w:lang w:val="en-GB"/>
        </w:rPr>
        <w:t xml:space="preserve"> English language from domestic words or words originating from other languages. </w:t>
      </w:r>
      <w:r w:rsidR="004E6EEE">
        <w:rPr>
          <w:lang w:val="en-GB"/>
        </w:rPr>
        <w:t xml:space="preserve">As a part of </w:t>
      </w:r>
      <w:r w:rsidR="006E6832">
        <w:rPr>
          <w:lang w:val="en-GB"/>
        </w:rPr>
        <w:t xml:space="preserve">the </w:t>
      </w:r>
      <w:r w:rsidR="00410546">
        <w:rPr>
          <w:lang w:val="en-GB"/>
        </w:rPr>
        <w:t>questionnaire,</w:t>
      </w:r>
      <w:r w:rsidR="004E6EEE">
        <w:rPr>
          <w:lang w:val="en-GB"/>
        </w:rPr>
        <w:t xml:space="preserve"> t</w:t>
      </w:r>
      <w:r w:rsidR="00E1726B" w:rsidRPr="00613304">
        <w:rPr>
          <w:lang w:val="en-GB"/>
        </w:rPr>
        <w:t xml:space="preserve">hey were given a </w:t>
      </w:r>
      <w:r w:rsidR="004E6EEE">
        <w:rPr>
          <w:lang w:val="en-GB"/>
        </w:rPr>
        <w:t>table</w:t>
      </w:r>
      <w:r w:rsidR="00E1726B" w:rsidRPr="00613304">
        <w:rPr>
          <w:lang w:val="en-GB"/>
        </w:rPr>
        <w:t xml:space="preserve"> with twelve words and </w:t>
      </w:r>
      <w:r w:rsidR="004E6EEE">
        <w:rPr>
          <w:lang w:val="en-GB"/>
        </w:rPr>
        <w:t>their task was to circle 6 anglicisms.</w:t>
      </w:r>
    </w:p>
    <w:p w14:paraId="27BFB4F6" w14:textId="610862FD" w:rsidR="00094AA9" w:rsidRDefault="00467336" w:rsidP="00C67AA4">
      <w:pPr>
        <w:ind w:firstLine="0"/>
        <w:rPr>
          <w:lang w:val="en-GB"/>
        </w:rPr>
      </w:pPr>
      <w:r>
        <w:rPr>
          <w:noProof/>
        </w:rPr>
        <mc:AlternateContent>
          <mc:Choice Requires="wps">
            <w:drawing>
              <wp:anchor distT="0" distB="0" distL="114300" distR="114300" simplePos="0" relativeHeight="251679744" behindDoc="0" locked="0" layoutInCell="1" allowOverlap="1" wp14:anchorId="19CA7F9F" wp14:editId="663F5B3B">
                <wp:simplePos x="0" y="0"/>
                <wp:positionH relativeFrom="column">
                  <wp:posOffset>60325</wp:posOffset>
                </wp:positionH>
                <wp:positionV relativeFrom="paragraph">
                  <wp:posOffset>3299460</wp:posOffset>
                </wp:positionV>
                <wp:extent cx="5637530" cy="635"/>
                <wp:effectExtent l="0" t="0" r="0" b="0"/>
                <wp:wrapTopAndBottom/>
                <wp:docPr id="16" name="Text Box 16"/>
                <wp:cNvGraphicFramePr/>
                <a:graphic xmlns:a="http://schemas.openxmlformats.org/drawingml/2006/main">
                  <a:graphicData uri="http://schemas.microsoft.com/office/word/2010/wordprocessingShape">
                    <wps:wsp>
                      <wps:cNvSpPr txBox="1"/>
                      <wps:spPr>
                        <a:xfrm>
                          <a:off x="0" y="0"/>
                          <a:ext cx="5637530" cy="635"/>
                        </a:xfrm>
                        <a:prstGeom prst="rect">
                          <a:avLst/>
                        </a:prstGeom>
                        <a:solidFill>
                          <a:prstClr val="white"/>
                        </a:solidFill>
                        <a:ln>
                          <a:noFill/>
                        </a:ln>
                      </wps:spPr>
                      <wps:txbx>
                        <w:txbxContent>
                          <w:p w14:paraId="32E15B0F" w14:textId="74A29738" w:rsidR="00DC7DBC" w:rsidRPr="00FC160B" w:rsidRDefault="00DC7DBC" w:rsidP="00467336">
                            <w:pPr>
                              <w:pStyle w:val="Caption"/>
                              <w:rPr>
                                <w:sz w:val="24"/>
                                <w:szCs w:val="21"/>
                                <w:lang w:val="en-GB"/>
                              </w:rPr>
                            </w:pPr>
                            <w:bookmarkStart w:id="56" w:name="_Toc76070714"/>
                            <w:r>
                              <w:t xml:space="preserve">Figure </w:t>
                            </w:r>
                            <w:fldSimple w:instr=" SEQ Figure \* ARABIC ">
                              <w:r>
                                <w:rPr>
                                  <w:noProof/>
                                </w:rPr>
                                <w:t>7</w:t>
                              </w:r>
                            </w:fldSimple>
                            <w:r>
                              <w:t>: Number of students‘ mistakes</w:t>
                            </w:r>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9CA7F9F" id="Text Box 16" o:spid="_x0000_s1030" type="#_x0000_t202" style="position:absolute;left:0;text-align:left;margin-left:4.75pt;margin-top:259.8pt;width:443.9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" stroked="f">
                <v:textbox style="mso-fit-shape-to-text:t" inset="0,0,0,0">
                  <w:txbxContent>
                    <w:p w14:paraId="32E15B0F" w14:textId="74A29738" w:rsidR="00DC7DBC" w:rsidRPr="00FC160B" w:rsidRDefault="00DC7DBC" w:rsidP="00467336">
                      <w:pPr>
                        <w:pStyle w:val="Caption"/>
                        <w:rPr>
                          <w:sz w:val="24"/>
                          <w:szCs w:val="21"/>
                          <w:lang w:val="en-GB"/>
                        </w:rPr>
                      </w:pPr>
                      <w:bookmarkStart w:id="57" w:name="_Toc76070714"/>
                      <w:r>
                        <w:t xml:space="preserve">Figure </w:t>
                      </w:r>
                      <w:fldSimple w:instr=" SEQ Figure \* ARABIC ">
                        <w:r>
                          <w:rPr>
                            <w:noProof/>
                          </w:rPr>
                          <w:t>7</w:t>
                        </w:r>
                      </w:fldSimple>
                      <w:r>
                        <w:t>: Number of students‘ mistakes</w:t>
                      </w:r>
                      <w:bookmarkEnd w:id="57"/>
                    </w:p>
                  </w:txbxContent>
                </v:textbox>
                <w10:wrap type="topAndBottom"/>
              </v:shape>
            </w:pict>
          </mc:Fallback>
        </mc:AlternateContent>
      </w:r>
      <w:r w:rsidR="00094AA9" w:rsidRPr="00613304">
        <w:rPr>
          <w:noProof/>
          <w:lang w:val="en-GB"/>
        </w:rPr>
        <w:drawing>
          <wp:anchor distT="0" distB="0" distL="114300" distR="114300" simplePos="0" relativeHeight="251669504" behindDoc="0" locked="0" layoutInCell="1" allowOverlap="1" wp14:anchorId="65608150" wp14:editId="01CA231D">
            <wp:simplePos x="0" y="0"/>
            <wp:positionH relativeFrom="margin">
              <wp:align>center</wp:align>
            </wp:positionH>
            <wp:positionV relativeFrom="paragraph">
              <wp:posOffset>337185</wp:posOffset>
            </wp:positionV>
            <wp:extent cx="5637600" cy="2905200"/>
            <wp:effectExtent l="0" t="0" r="1270" b="9525"/>
            <wp:wrapTopAndBottom/>
            <wp:docPr id="14" name="Chart 14">
              <a:extLst xmlns:a="http://schemas.openxmlformats.org/drawingml/2006/main">
                <a:ext uri="{FF2B5EF4-FFF2-40B4-BE49-F238E27FC236}">
                  <a16:creationId xmlns:a16="http://schemas.microsoft.com/office/drawing/2014/main" id="{847F7381-0740-4609-BB99-F8599289A4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EF7C82C" w14:textId="3D793104" w:rsidR="00E00C36" w:rsidRPr="00613304" w:rsidRDefault="0078293D" w:rsidP="00094AA9">
      <w:pPr>
        <w:rPr>
          <w:lang w:val="en-GB"/>
        </w:rPr>
      </w:pPr>
      <w:r w:rsidRPr="00613304">
        <w:rPr>
          <w:lang w:val="en-GB"/>
        </w:rPr>
        <w:t>Out of 89 respondents</w:t>
      </w:r>
      <w:r w:rsidR="006E6832">
        <w:rPr>
          <w:lang w:val="en-GB"/>
        </w:rPr>
        <w:t>,</w:t>
      </w:r>
      <w:r w:rsidRPr="00613304">
        <w:rPr>
          <w:lang w:val="en-GB"/>
        </w:rPr>
        <w:t xml:space="preserve"> only 13 pupils were able to determine which words were borrowed from the English language and which are of another origin</w:t>
      </w:r>
      <w:r w:rsidR="00E00C36" w:rsidRPr="00613304">
        <w:rPr>
          <w:lang w:val="en-GB"/>
        </w:rPr>
        <w:t xml:space="preserve"> without a</w:t>
      </w:r>
      <w:r w:rsidR="004E6EEE">
        <w:rPr>
          <w:lang w:val="en-GB"/>
        </w:rPr>
        <w:t>ny mistake</w:t>
      </w:r>
      <w:r w:rsidRPr="00613304">
        <w:rPr>
          <w:lang w:val="en-GB"/>
        </w:rPr>
        <w:t>.</w:t>
      </w:r>
      <w:r w:rsidR="00E00C36" w:rsidRPr="00613304">
        <w:rPr>
          <w:lang w:val="en-GB"/>
        </w:rPr>
        <w:t xml:space="preserve"> Overall, pupils were able to </w:t>
      </w:r>
      <w:r w:rsidR="006E6832">
        <w:rPr>
          <w:lang w:val="en-GB"/>
        </w:rPr>
        <w:t>determine the origin of 72.43 % of the words correctly</w:t>
      </w:r>
      <w:r w:rsidR="00E00C36" w:rsidRPr="00613304">
        <w:rPr>
          <w:lang w:val="en-GB"/>
        </w:rPr>
        <w:t>. 27</w:t>
      </w:r>
      <w:r w:rsidR="00D92D78" w:rsidRPr="00613304">
        <w:rPr>
          <w:lang w:val="en-GB"/>
        </w:rPr>
        <w:t>.57</w:t>
      </w:r>
      <w:r w:rsidR="00E00C36" w:rsidRPr="00613304">
        <w:rPr>
          <w:lang w:val="en-GB"/>
        </w:rPr>
        <w:t xml:space="preserve"> % were classified incorrectly.</w:t>
      </w:r>
    </w:p>
    <w:p w14:paraId="71BA72AA" w14:textId="76C54706" w:rsidR="00D92D78" w:rsidRPr="00613304" w:rsidRDefault="00467336" w:rsidP="00D92D78">
      <w:pPr>
        <w:rPr>
          <w:lang w:val="en-GB"/>
        </w:rPr>
      </w:pPr>
      <w:r>
        <w:rPr>
          <w:noProof/>
        </w:rPr>
        <w:lastRenderedPageBreak/>
        <mc:AlternateContent>
          <mc:Choice Requires="wps">
            <w:drawing>
              <wp:anchor distT="0" distB="0" distL="114300" distR="114300" simplePos="0" relativeHeight="251681792" behindDoc="0" locked="0" layoutInCell="1" allowOverlap="1" wp14:anchorId="63E2B6D2" wp14:editId="59647C72">
                <wp:simplePos x="0" y="0"/>
                <wp:positionH relativeFrom="column">
                  <wp:posOffset>593725</wp:posOffset>
                </wp:positionH>
                <wp:positionV relativeFrom="paragraph">
                  <wp:posOffset>2801620</wp:posOffset>
                </wp:positionV>
                <wp:extent cx="4572000" cy="635"/>
                <wp:effectExtent l="0" t="0" r="0" b="0"/>
                <wp:wrapTopAndBottom/>
                <wp:docPr id="17" name="Text Box 17"/>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4C6492CF" w14:textId="6FF1A7EA" w:rsidR="00DC7DBC" w:rsidRPr="00C83AE9" w:rsidRDefault="00DC7DBC" w:rsidP="00467336">
                            <w:pPr>
                              <w:pStyle w:val="Caption"/>
                              <w:rPr>
                                <w:sz w:val="24"/>
                                <w:szCs w:val="21"/>
                                <w:lang w:val="en-GB"/>
                              </w:rPr>
                            </w:pPr>
                            <w:bookmarkStart w:id="58" w:name="_Toc76070715"/>
                            <w:r>
                              <w:t xml:space="preserve">Figure </w:t>
                            </w:r>
                            <w:fldSimple w:instr=" SEQ Figure \* ARABIC ">
                              <w:r>
                                <w:rPr>
                                  <w:noProof/>
                                </w:rPr>
                                <w:t>8</w:t>
                              </w:r>
                            </w:fldSimple>
                            <w:r>
                              <w:t>: Origin identification of the chosen words</w:t>
                            </w:r>
                            <w:bookmarkEnd w:id="58"/>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3E2B6D2" id="Text Box 17" o:spid="_x0000_s1031" type="#_x0000_t202" style="position:absolute;left:0;text-align:left;margin-left:46.75pt;margin-top:220.6pt;width:5in;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" stroked="f">
                <v:textbox style="mso-fit-shape-to-text:t" inset="0,0,0,0">
                  <w:txbxContent>
                    <w:p w14:paraId="4C6492CF" w14:textId="6FF1A7EA" w:rsidR="00DC7DBC" w:rsidRPr="00C83AE9" w:rsidRDefault="00DC7DBC" w:rsidP="00467336">
                      <w:pPr>
                        <w:pStyle w:val="Caption"/>
                        <w:rPr>
                          <w:sz w:val="24"/>
                          <w:szCs w:val="21"/>
                          <w:lang w:val="en-GB"/>
                        </w:rPr>
                      </w:pPr>
                      <w:bookmarkStart w:id="59" w:name="_Toc76070715"/>
                      <w:r>
                        <w:t xml:space="preserve">Figure </w:t>
                      </w:r>
                      <w:fldSimple w:instr=" SEQ Figure \* ARABIC ">
                        <w:r>
                          <w:rPr>
                            <w:noProof/>
                          </w:rPr>
                          <w:t>8</w:t>
                        </w:r>
                      </w:fldSimple>
                      <w:r>
                        <w:t>: Origin identification of the chosen words</w:t>
                      </w:r>
                      <w:bookmarkEnd w:id="59"/>
                      <w:r>
                        <w:t xml:space="preserve"> </w:t>
                      </w:r>
                    </w:p>
                  </w:txbxContent>
                </v:textbox>
                <w10:wrap type="topAndBottom"/>
              </v:shape>
            </w:pict>
          </mc:Fallback>
        </mc:AlternateContent>
      </w:r>
      <w:r w:rsidR="00FB7D64" w:rsidRPr="00613304">
        <w:rPr>
          <w:noProof/>
          <w:lang w:val="en-GB"/>
        </w:rPr>
        <w:drawing>
          <wp:anchor distT="0" distB="0" distL="114300" distR="114300" simplePos="0" relativeHeight="251666432" behindDoc="0" locked="0" layoutInCell="1" allowOverlap="1" wp14:anchorId="067B776E" wp14:editId="055218A7">
            <wp:simplePos x="0" y="0"/>
            <wp:positionH relativeFrom="margin">
              <wp:align>center</wp:align>
            </wp:positionH>
            <wp:positionV relativeFrom="paragraph">
              <wp:posOffset>1696</wp:posOffset>
            </wp:positionV>
            <wp:extent cx="4572000" cy="2743200"/>
            <wp:effectExtent l="0" t="0" r="0" b="0"/>
            <wp:wrapTopAndBottom/>
            <wp:docPr id="5" name="Chart 5">
              <a:extLst xmlns:a="http://schemas.openxmlformats.org/drawingml/2006/main">
                <a:ext uri="{FF2B5EF4-FFF2-40B4-BE49-F238E27FC236}">
                  <a16:creationId xmlns:a16="http://schemas.microsoft.com/office/drawing/2014/main" id="{1DBD6D32-8DDA-409F-BFAD-85F1D6A6F7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D92D78" w:rsidRPr="00613304">
        <w:rPr>
          <w:lang w:val="en-GB"/>
        </w:rPr>
        <w:t>It is notic</w:t>
      </w:r>
      <w:r w:rsidR="00C67AA4">
        <w:rPr>
          <w:lang w:val="en-GB"/>
        </w:rPr>
        <w:t>ea</w:t>
      </w:r>
      <w:r w:rsidR="00D92D78" w:rsidRPr="00613304">
        <w:rPr>
          <w:lang w:val="en-GB"/>
        </w:rPr>
        <w:t xml:space="preserve">ble from the figure </w:t>
      </w:r>
      <w:r w:rsidR="00410546">
        <w:rPr>
          <w:lang w:val="en-GB"/>
        </w:rPr>
        <w:t xml:space="preserve">above </w:t>
      </w:r>
      <w:r w:rsidR="00D92D78" w:rsidRPr="00613304">
        <w:rPr>
          <w:lang w:val="en-GB"/>
        </w:rPr>
        <w:t xml:space="preserve">that the respondents had </w:t>
      </w:r>
      <w:r w:rsidR="00410546">
        <w:rPr>
          <w:lang w:val="en-GB"/>
        </w:rPr>
        <w:t xml:space="preserve">a </w:t>
      </w:r>
      <w:r w:rsidR="00D92D78" w:rsidRPr="00613304">
        <w:rPr>
          <w:lang w:val="en-GB"/>
        </w:rPr>
        <w:t xml:space="preserve">problem with identifying </w:t>
      </w:r>
      <w:r w:rsidR="00410546">
        <w:rPr>
          <w:lang w:val="en-GB"/>
        </w:rPr>
        <w:t xml:space="preserve">the </w:t>
      </w:r>
      <w:r w:rsidR="00D92D78" w:rsidRPr="00613304">
        <w:rPr>
          <w:lang w:val="en-GB"/>
        </w:rPr>
        <w:t xml:space="preserve">English words rather than with identifying the Czech ones. It seems that the level of adaptation erased the </w:t>
      </w:r>
      <w:r w:rsidR="001B7CC5" w:rsidRPr="00613304">
        <w:rPr>
          <w:lang w:val="en-GB"/>
        </w:rPr>
        <w:t xml:space="preserve">characteristic features and </w:t>
      </w:r>
      <w:r w:rsidR="00D92D78" w:rsidRPr="00613304">
        <w:rPr>
          <w:lang w:val="en-GB"/>
        </w:rPr>
        <w:t xml:space="preserve">differences to </w:t>
      </w:r>
      <w:r w:rsidR="00410546">
        <w:rPr>
          <w:lang w:val="en-GB"/>
        </w:rPr>
        <w:t>such an</w:t>
      </w:r>
      <w:r w:rsidR="00D92D78" w:rsidRPr="00613304">
        <w:rPr>
          <w:lang w:val="en-GB"/>
        </w:rPr>
        <w:t xml:space="preserve"> extent that </w:t>
      </w:r>
      <w:r w:rsidR="001B7CC5" w:rsidRPr="00613304">
        <w:rPr>
          <w:lang w:val="en-GB"/>
        </w:rPr>
        <w:t>pupils</w:t>
      </w:r>
      <w:r w:rsidR="00D92D78" w:rsidRPr="00613304">
        <w:rPr>
          <w:lang w:val="en-GB"/>
        </w:rPr>
        <w:t xml:space="preserve"> perceive them as words</w:t>
      </w:r>
      <w:r w:rsidR="001B7CC5" w:rsidRPr="00613304">
        <w:rPr>
          <w:lang w:val="en-GB"/>
        </w:rPr>
        <w:t xml:space="preserve"> of</w:t>
      </w:r>
      <w:r w:rsidR="00410546">
        <w:rPr>
          <w:lang w:val="en-GB"/>
        </w:rPr>
        <w:t xml:space="preserve"> a </w:t>
      </w:r>
      <w:r w:rsidR="001B7CC5" w:rsidRPr="00613304">
        <w:rPr>
          <w:lang w:val="en-GB"/>
        </w:rPr>
        <w:t>different than</w:t>
      </w:r>
      <w:r w:rsidR="00410546">
        <w:rPr>
          <w:lang w:val="en-GB"/>
        </w:rPr>
        <w:t xml:space="preserve"> the</w:t>
      </w:r>
      <w:r w:rsidR="001B7CC5" w:rsidRPr="00613304">
        <w:rPr>
          <w:lang w:val="en-GB"/>
        </w:rPr>
        <w:t xml:space="preserve"> English origin.</w:t>
      </w:r>
    </w:p>
    <w:p w14:paraId="7071DA1D" w14:textId="419C6B73" w:rsidR="004E2C0F" w:rsidRPr="00613304" w:rsidRDefault="00467336" w:rsidP="00C67AA4">
      <w:pPr>
        <w:ind w:firstLine="0"/>
        <w:rPr>
          <w:lang w:val="en-GB"/>
        </w:rPr>
      </w:pPr>
      <w:r>
        <w:rPr>
          <w:noProof/>
        </w:rPr>
        <mc:AlternateContent>
          <mc:Choice Requires="wps">
            <w:drawing>
              <wp:anchor distT="0" distB="0" distL="114300" distR="114300" simplePos="0" relativeHeight="251683840" behindDoc="0" locked="0" layoutInCell="1" allowOverlap="1" wp14:anchorId="75695CDB" wp14:editId="33D4C3CE">
                <wp:simplePos x="0" y="0"/>
                <wp:positionH relativeFrom="column">
                  <wp:posOffset>-6350</wp:posOffset>
                </wp:positionH>
                <wp:positionV relativeFrom="paragraph">
                  <wp:posOffset>3093085</wp:posOffset>
                </wp:positionV>
                <wp:extent cx="5760085" cy="635"/>
                <wp:effectExtent l="0" t="0" r="0" b="0"/>
                <wp:wrapTopAndBottom/>
                <wp:docPr id="18" name="Text Box 18"/>
                <wp:cNvGraphicFramePr/>
                <a:graphic xmlns:a="http://schemas.openxmlformats.org/drawingml/2006/main">
                  <a:graphicData uri="http://schemas.microsoft.com/office/word/2010/wordprocessingShape">
                    <wps:wsp>
                      <wps:cNvSpPr txBox="1"/>
                      <wps:spPr>
                        <a:xfrm>
                          <a:off x="0" y="0"/>
                          <a:ext cx="5760085" cy="635"/>
                        </a:xfrm>
                        <a:prstGeom prst="rect">
                          <a:avLst/>
                        </a:prstGeom>
                        <a:solidFill>
                          <a:prstClr val="white"/>
                        </a:solidFill>
                        <a:ln>
                          <a:noFill/>
                        </a:ln>
                      </wps:spPr>
                      <wps:txbx>
                        <w:txbxContent>
                          <w:p w14:paraId="00ABE8BB" w14:textId="59F3DD94" w:rsidR="00DC7DBC" w:rsidRPr="00B67903" w:rsidRDefault="00DC7DBC" w:rsidP="00467336">
                            <w:pPr>
                              <w:pStyle w:val="Caption"/>
                              <w:rPr>
                                <w:sz w:val="24"/>
                                <w:szCs w:val="21"/>
                                <w:lang w:val="en-GB"/>
                              </w:rPr>
                            </w:pPr>
                            <w:bookmarkStart w:id="60" w:name="_Toc76070716"/>
                            <w:r>
                              <w:t xml:space="preserve">Figure </w:t>
                            </w:r>
                            <w:fldSimple w:instr=" SEQ Figure \* ARABIC ">
                              <w:r>
                                <w:rPr>
                                  <w:noProof/>
                                </w:rPr>
                                <w:t>9</w:t>
                              </w:r>
                            </w:fldSimple>
                            <w:r>
                              <w:t>: Comparison of the results</w:t>
                            </w:r>
                            <w:bookmarkEnd w:id="6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695CDB" id="Text Box 18" o:spid="_x0000_s1032" type="#_x0000_t202" style="position:absolute;left:0;text-align:left;margin-left:-.5pt;margin-top:243.55pt;width:453.55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" stroked="f">
                <v:textbox style="mso-fit-shape-to-text:t" inset="0,0,0,0">
                  <w:txbxContent>
                    <w:p w14:paraId="00ABE8BB" w14:textId="59F3DD94" w:rsidR="00DC7DBC" w:rsidRPr="00B67903" w:rsidRDefault="00DC7DBC" w:rsidP="00467336">
                      <w:pPr>
                        <w:pStyle w:val="Caption"/>
                        <w:rPr>
                          <w:sz w:val="24"/>
                          <w:szCs w:val="21"/>
                          <w:lang w:val="en-GB"/>
                        </w:rPr>
                      </w:pPr>
                      <w:bookmarkStart w:id="61" w:name="_Toc76070716"/>
                      <w:r>
                        <w:t xml:space="preserve">Figure </w:t>
                      </w:r>
                      <w:fldSimple w:instr=" SEQ Figure \* ARABIC ">
                        <w:r>
                          <w:rPr>
                            <w:noProof/>
                          </w:rPr>
                          <w:t>9</w:t>
                        </w:r>
                      </w:fldSimple>
                      <w:r>
                        <w:t>: Comparison of the results</w:t>
                      </w:r>
                      <w:bookmarkEnd w:id="61"/>
                    </w:p>
                  </w:txbxContent>
                </v:textbox>
                <w10:wrap type="topAndBottom"/>
              </v:shape>
            </w:pict>
          </mc:Fallback>
        </mc:AlternateContent>
      </w:r>
      <w:r w:rsidR="00D92D78" w:rsidRPr="00613304">
        <w:rPr>
          <w:noProof/>
          <w:lang w:val="en-GB"/>
        </w:rPr>
        <w:drawing>
          <wp:anchor distT="0" distB="0" distL="114300" distR="114300" simplePos="0" relativeHeight="251667456" behindDoc="0" locked="0" layoutInCell="1" allowOverlap="1" wp14:anchorId="787A6165" wp14:editId="0B7807E8">
            <wp:simplePos x="0" y="0"/>
            <wp:positionH relativeFrom="margin">
              <wp:align>center</wp:align>
            </wp:positionH>
            <wp:positionV relativeFrom="paragraph">
              <wp:posOffset>0</wp:posOffset>
            </wp:positionV>
            <wp:extent cx="5760085" cy="3035935"/>
            <wp:effectExtent l="0" t="0" r="12065" b="12065"/>
            <wp:wrapTopAndBottom/>
            <wp:docPr id="3" name="Chart 3">
              <a:extLst xmlns:a="http://schemas.openxmlformats.org/drawingml/2006/main">
                <a:ext uri="{FF2B5EF4-FFF2-40B4-BE49-F238E27FC236}">
                  <a16:creationId xmlns:a16="http://schemas.microsoft.com/office/drawing/2014/main" id="{E1D9FB2F-4CAF-485B-BFD6-8B312B4C35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4E2C0F" w:rsidRPr="00613304">
        <w:rPr>
          <w:lang w:val="en-GB"/>
        </w:rPr>
        <w:br w:type="page"/>
      </w:r>
    </w:p>
    <w:p w14:paraId="2609E937" w14:textId="1728CAB6" w:rsidR="00131C21" w:rsidRPr="00613304" w:rsidRDefault="00D07F37" w:rsidP="00DD7927">
      <w:pPr>
        <w:pStyle w:val="BC2"/>
        <w:rPr>
          <w:lang w:val="en-GB"/>
        </w:rPr>
      </w:pPr>
      <w:bookmarkStart w:id="62" w:name="_Toc76111603"/>
      <w:r w:rsidRPr="00613304">
        <w:rPr>
          <w:lang w:val="en-GB"/>
        </w:rPr>
        <w:lastRenderedPageBreak/>
        <w:t>Task 2</w:t>
      </w:r>
      <w:bookmarkEnd w:id="62"/>
    </w:p>
    <w:p w14:paraId="22B60CDC" w14:textId="66CB4CBF" w:rsidR="00DE6D52" w:rsidRPr="00613304" w:rsidRDefault="00DE6D52" w:rsidP="00610F8F">
      <w:pPr>
        <w:rPr>
          <w:lang w:val="en-GB"/>
        </w:rPr>
      </w:pPr>
      <w:r w:rsidRPr="00613304">
        <w:rPr>
          <w:lang w:val="en-GB"/>
        </w:rPr>
        <w:t>Pokuste se napsat české synonymum nebo vysvětlit slovo:</w:t>
      </w:r>
    </w:p>
    <w:p w14:paraId="62141594" w14:textId="075A94BD" w:rsidR="00D07F37" w:rsidRPr="00613304" w:rsidRDefault="00D07F37" w:rsidP="00DD7927">
      <w:pPr>
        <w:pStyle w:val="BC3"/>
        <w:rPr>
          <w:lang w:val="en-GB"/>
        </w:rPr>
      </w:pPr>
      <w:bookmarkStart w:id="63" w:name="_Toc76111604"/>
      <w:r w:rsidRPr="00613304">
        <w:rPr>
          <w:lang w:val="en-GB"/>
        </w:rPr>
        <w:t>Influencer</w:t>
      </w:r>
      <w:bookmarkEnd w:id="63"/>
    </w:p>
    <w:p w14:paraId="3908C8DD" w14:textId="1C7F437F" w:rsidR="00C00A5B" w:rsidRPr="00613304" w:rsidRDefault="00C00A5B" w:rsidP="00610F8F">
      <w:pPr>
        <w:rPr>
          <w:lang w:val="en-GB"/>
        </w:rPr>
      </w:pPr>
      <w:r w:rsidRPr="00613304">
        <w:rPr>
          <w:lang w:val="en-GB"/>
        </w:rPr>
        <w:t>Nowadays</w:t>
      </w:r>
      <w:r w:rsidR="00410546">
        <w:rPr>
          <w:lang w:val="en-GB"/>
        </w:rPr>
        <w:t>,</w:t>
      </w:r>
      <w:r w:rsidRPr="00613304">
        <w:rPr>
          <w:lang w:val="en-GB"/>
        </w:rPr>
        <w:t xml:space="preserve"> the term </w:t>
      </w:r>
      <w:r w:rsidRPr="00AD6864">
        <w:rPr>
          <w:i/>
          <w:iCs/>
          <w:lang w:val="en-GB"/>
        </w:rPr>
        <w:t xml:space="preserve">influencer </w:t>
      </w:r>
      <w:r w:rsidRPr="00613304">
        <w:rPr>
          <w:lang w:val="en-GB"/>
        </w:rPr>
        <w:t xml:space="preserve">is used all over social networks as well as </w:t>
      </w:r>
      <w:r w:rsidR="00410546">
        <w:rPr>
          <w:lang w:val="en-GB"/>
        </w:rPr>
        <w:t xml:space="preserve">in </w:t>
      </w:r>
      <w:r w:rsidRPr="00613304">
        <w:rPr>
          <w:lang w:val="en-GB"/>
        </w:rPr>
        <w:t xml:space="preserve">the spoken language. In </w:t>
      </w:r>
      <w:r w:rsidR="00AD6864">
        <w:rPr>
          <w:lang w:val="en-GB"/>
        </w:rPr>
        <w:t xml:space="preserve">the </w:t>
      </w:r>
      <w:r w:rsidRPr="00613304">
        <w:rPr>
          <w:lang w:val="en-GB"/>
        </w:rPr>
        <w:t>Cambridge Dictionary</w:t>
      </w:r>
      <w:r w:rsidR="006E6832">
        <w:rPr>
          <w:lang w:val="en-GB"/>
        </w:rPr>
        <w:t>,</w:t>
      </w:r>
      <w:r w:rsidRPr="00613304">
        <w:rPr>
          <w:lang w:val="en-GB"/>
        </w:rPr>
        <w:t xml:space="preserve"> </w:t>
      </w:r>
      <w:r w:rsidR="00AD6864">
        <w:rPr>
          <w:lang w:val="en-GB"/>
        </w:rPr>
        <w:t>it</w:t>
      </w:r>
      <w:r w:rsidRPr="00613304">
        <w:rPr>
          <w:lang w:val="en-GB"/>
        </w:rPr>
        <w:t xml:space="preserve"> is defined </w:t>
      </w:r>
      <w:r w:rsidRPr="00AD6864">
        <w:rPr>
          <w:i/>
          <w:iCs/>
          <w:lang w:val="en-GB"/>
        </w:rPr>
        <w:t>as “someone who affects or changes the way other people behave“</w:t>
      </w:r>
      <w:r w:rsidR="006E6832">
        <w:rPr>
          <w:i/>
          <w:iCs/>
          <w:lang w:val="en-GB"/>
        </w:rPr>
        <w:t>.</w:t>
      </w:r>
      <w:r w:rsidR="00F45245">
        <w:rPr>
          <w:rStyle w:val="FootnoteReference"/>
          <w:i/>
          <w:iCs/>
          <w:lang w:val="en-GB"/>
        </w:rPr>
        <w:footnoteReference w:id="16"/>
      </w:r>
      <w:r w:rsidRPr="00AD6864">
        <w:rPr>
          <w:i/>
          <w:iCs/>
          <w:lang w:val="en-GB"/>
        </w:rPr>
        <w:t xml:space="preserve"> </w:t>
      </w:r>
      <w:r w:rsidR="00A83CD3" w:rsidRPr="00613304">
        <w:rPr>
          <w:lang w:val="en-GB"/>
        </w:rPr>
        <w:t>Out of 89 respondents</w:t>
      </w:r>
      <w:r w:rsidR="006E6832">
        <w:rPr>
          <w:lang w:val="en-GB"/>
        </w:rPr>
        <w:t>,</w:t>
      </w:r>
      <w:r w:rsidR="00A83CD3" w:rsidRPr="00613304">
        <w:rPr>
          <w:lang w:val="en-GB"/>
        </w:rPr>
        <w:t xml:space="preserve"> 64 </w:t>
      </w:r>
      <w:r w:rsidR="00AD6864">
        <w:rPr>
          <w:lang w:val="en-GB"/>
        </w:rPr>
        <w:t xml:space="preserve">of them </w:t>
      </w:r>
      <w:r w:rsidR="00A83CD3" w:rsidRPr="00613304">
        <w:rPr>
          <w:lang w:val="en-GB"/>
        </w:rPr>
        <w:t xml:space="preserve">(71.9 %) described the meaning of the word </w:t>
      </w:r>
      <w:r w:rsidR="00A83CD3" w:rsidRPr="00AD6864">
        <w:rPr>
          <w:i/>
          <w:iCs/>
          <w:lang w:val="en-GB"/>
        </w:rPr>
        <w:t>influencer</w:t>
      </w:r>
      <w:r w:rsidR="00A83CD3" w:rsidRPr="00613304">
        <w:rPr>
          <w:lang w:val="en-GB"/>
        </w:rPr>
        <w:t xml:space="preserve">. However, only 24 of them (26.97 %) were able to state </w:t>
      </w:r>
      <w:r w:rsidR="00AD6864">
        <w:rPr>
          <w:lang w:val="en-GB"/>
        </w:rPr>
        <w:t>the</w:t>
      </w:r>
      <w:r w:rsidR="00A83CD3" w:rsidRPr="00613304">
        <w:rPr>
          <w:lang w:val="en-GB"/>
        </w:rPr>
        <w:t xml:space="preserve"> meaning that would </w:t>
      </w:r>
      <w:r w:rsidR="00AD6864">
        <w:rPr>
          <w:lang w:val="en-GB"/>
        </w:rPr>
        <w:t xml:space="preserve">precisely </w:t>
      </w:r>
      <w:r w:rsidR="00A83CD3" w:rsidRPr="00613304">
        <w:rPr>
          <w:lang w:val="en-GB"/>
        </w:rPr>
        <w:t xml:space="preserve">correspond with the original definition of the word. In </w:t>
      </w:r>
      <w:r w:rsidR="00AD6864">
        <w:rPr>
          <w:lang w:val="en-GB"/>
        </w:rPr>
        <w:t xml:space="preserve">the </w:t>
      </w:r>
      <w:r w:rsidR="00A83CD3" w:rsidRPr="00613304">
        <w:rPr>
          <w:lang w:val="en-GB"/>
        </w:rPr>
        <w:t>case of the other respondents</w:t>
      </w:r>
      <w:r w:rsidR="006E6832">
        <w:rPr>
          <w:lang w:val="en-GB"/>
        </w:rPr>
        <w:t>,</w:t>
      </w:r>
      <w:r w:rsidR="00A83CD3" w:rsidRPr="00613304">
        <w:rPr>
          <w:lang w:val="en-GB"/>
        </w:rPr>
        <w:t xml:space="preserve"> </w:t>
      </w:r>
      <w:r w:rsidR="00AD6864">
        <w:rPr>
          <w:lang w:val="en-GB"/>
        </w:rPr>
        <w:t xml:space="preserve">a </w:t>
      </w:r>
      <w:r w:rsidR="00A83CD3" w:rsidRPr="00613304">
        <w:rPr>
          <w:lang w:val="en-GB"/>
        </w:rPr>
        <w:t xml:space="preserve">certain shift </w:t>
      </w:r>
      <w:r w:rsidR="0027109A" w:rsidRPr="00613304">
        <w:rPr>
          <w:lang w:val="en-GB"/>
        </w:rPr>
        <w:t xml:space="preserve">is noticeable – they perceive it as a term referring to a </w:t>
      </w:r>
      <w:r w:rsidR="0027109A" w:rsidRPr="00AD6864">
        <w:rPr>
          <w:i/>
          <w:iCs/>
          <w:lang w:val="en-GB"/>
        </w:rPr>
        <w:t>famous person</w:t>
      </w:r>
      <w:r w:rsidR="0027109A" w:rsidRPr="00613304">
        <w:rPr>
          <w:lang w:val="en-GB"/>
        </w:rPr>
        <w:t xml:space="preserve"> (21 respondents – 23.60 %) or a </w:t>
      </w:r>
      <w:r w:rsidR="0027109A" w:rsidRPr="00AD6864">
        <w:rPr>
          <w:i/>
          <w:iCs/>
          <w:lang w:val="en-GB"/>
        </w:rPr>
        <w:t>person who films and posts videos</w:t>
      </w:r>
      <w:r w:rsidR="0027109A" w:rsidRPr="00613304">
        <w:rPr>
          <w:lang w:val="en-GB"/>
        </w:rPr>
        <w:t xml:space="preserve"> (17 respondents – 19.10 %). It seems that the meaning originating from the English verb </w:t>
      </w:r>
      <w:r w:rsidR="0027109A" w:rsidRPr="00947594">
        <w:rPr>
          <w:i/>
          <w:iCs/>
          <w:lang w:val="en-GB"/>
        </w:rPr>
        <w:t>influence</w:t>
      </w:r>
      <w:r w:rsidR="0027109A" w:rsidRPr="00613304">
        <w:rPr>
          <w:lang w:val="en-GB"/>
        </w:rPr>
        <w:t xml:space="preserve"> is </w:t>
      </w:r>
      <w:r w:rsidR="00AD6864">
        <w:rPr>
          <w:lang w:val="en-GB"/>
        </w:rPr>
        <w:t>shifted</w:t>
      </w:r>
      <w:r w:rsidR="0027109A" w:rsidRPr="00613304">
        <w:rPr>
          <w:lang w:val="en-GB"/>
        </w:rPr>
        <w:t xml:space="preserve"> to a certain extent</w:t>
      </w:r>
      <w:r w:rsidR="00AD6864">
        <w:rPr>
          <w:lang w:val="en-GB"/>
        </w:rPr>
        <w:t xml:space="preserve"> in this case</w:t>
      </w:r>
      <w:r w:rsidR="0027109A" w:rsidRPr="00613304">
        <w:rPr>
          <w:lang w:val="en-GB"/>
        </w:rPr>
        <w:t>.</w:t>
      </w:r>
    </w:p>
    <w:p w14:paraId="42A115E7" w14:textId="1C1052DC" w:rsidR="00610F8F" w:rsidRPr="00613304" w:rsidRDefault="00610F8F" w:rsidP="00A27FB5">
      <w:pPr>
        <w:pStyle w:val="Caption"/>
        <w:rPr>
          <w:lang w:val="en-GB"/>
        </w:rPr>
      </w:pPr>
    </w:p>
    <w:tbl>
      <w:tblPr>
        <w:tblStyle w:val="TableGrid"/>
        <w:tblW w:w="0" w:type="auto"/>
        <w:tblLook w:val="04A0" w:firstRow="1" w:lastRow="0" w:firstColumn="1" w:lastColumn="0" w:noHBand="0" w:noVBand="1"/>
      </w:tblPr>
      <w:tblGrid>
        <w:gridCol w:w="4530"/>
        <w:gridCol w:w="4531"/>
      </w:tblGrid>
      <w:tr w:rsidR="00DE6D52" w:rsidRPr="00613304" w14:paraId="7453E5C1" w14:textId="77777777" w:rsidTr="00DE6D52">
        <w:tc>
          <w:tcPr>
            <w:tcW w:w="4530" w:type="dxa"/>
          </w:tcPr>
          <w:p w14:paraId="6FB1EE41" w14:textId="4D08193E" w:rsidR="00DE6D52" w:rsidRPr="00613304" w:rsidRDefault="00DE6D52" w:rsidP="00A35622">
            <w:pPr>
              <w:rPr>
                <w:lang w:val="en-GB"/>
              </w:rPr>
            </w:pPr>
            <w:r w:rsidRPr="00613304">
              <w:rPr>
                <w:lang w:val="en-GB"/>
              </w:rPr>
              <w:t>Response</w:t>
            </w:r>
          </w:p>
        </w:tc>
        <w:tc>
          <w:tcPr>
            <w:tcW w:w="4531" w:type="dxa"/>
          </w:tcPr>
          <w:p w14:paraId="180E36AA" w14:textId="70917B9D" w:rsidR="00DE6D52" w:rsidRPr="00613304" w:rsidRDefault="00DE6D52" w:rsidP="00A35622">
            <w:pPr>
              <w:rPr>
                <w:lang w:val="en-GB"/>
              </w:rPr>
            </w:pPr>
            <w:r w:rsidRPr="00613304">
              <w:rPr>
                <w:lang w:val="en-GB"/>
              </w:rPr>
              <w:t>Number of respon</w:t>
            </w:r>
            <w:r w:rsidR="00332E0E" w:rsidRPr="00613304">
              <w:rPr>
                <w:lang w:val="en-GB"/>
              </w:rPr>
              <w:t>ses</w:t>
            </w:r>
          </w:p>
        </w:tc>
      </w:tr>
      <w:tr w:rsidR="00DE6D52" w:rsidRPr="00613304" w14:paraId="7491FB8C" w14:textId="77777777" w:rsidTr="00DE6D52">
        <w:tc>
          <w:tcPr>
            <w:tcW w:w="4530" w:type="dxa"/>
          </w:tcPr>
          <w:p w14:paraId="51A220B0" w14:textId="0E7AEF95" w:rsidR="00DE6D52" w:rsidRPr="00613304" w:rsidRDefault="00DE6D52" w:rsidP="00A35622">
            <w:pPr>
              <w:rPr>
                <w:lang w:val="en-GB"/>
              </w:rPr>
            </w:pPr>
            <w:r w:rsidRPr="00613304">
              <w:rPr>
                <w:lang w:val="en-GB"/>
              </w:rPr>
              <w:t>No answer</w:t>
            </w:r>
          </w:p>
        </w:tc>
        <w:tc>
          <w:tcPr>
            <w:tcW w:w="4531" w:type="dxa"/>
          </w:tcPr>
          <w:p w14:paraId="53CCD847" w14:textId="575EAF4F" w:rsidR="00DE6D52" w:rsidRPr="00613304" w:rsidRDefault="00DE6D52" w:rsidP="00A35622">
            <w:pPr>
              <w:rPr>
                <w:lang w:val="en-GB"/>
              </w:rPr>
            </w:pPr>
            <w:r w:rsidRPr="00613304">
              <w:rPr>
                <w:lang w:val="en-GB"/>
              </w:rPr>
              <w:t>25</w:t>
            </w:r>
          </w:p>
        </w:tc>
      </w:tr>
      <w:tr w:rsidR="00DE6D52" w:rsidRPr="00613304" w14:paraId="360337A8" w14:textId="77777777" w:rsidTr="00DE6D52">
        <w:tc>
          <w:tcPr>
            <w:tcW w:w="4530" w:type="dxa"/>
          </w:tcPr>
          <w:p w14:paraId="1F6C2F4F" w14:textId="145E4418" w:rsidR="00DE6D52" w:rsidRPr="00613304" w:rsidRDefault="00431BDE" w:rsidP="00A35622">
            <w:pPr>
              <w:rPr>
                <w:lang w:val="en-GB"/>
              </w:rPr>
            </w:pPr>
            <w:r w:rsidRPr="00613304">
              <w:rPr>
                <w:lang w:val="en-GB"/>
              </w:rPr>
              <w:t>Osoba, která ovlivňuje další lidi</w:t>
            </w:r>
          </w:p>
        </w:tc>
        <w:tc>
          <w:tcPr>
            <w:tcW w:w="4531" w:type="dxa"/>
          </w:tcPr>
          <w:p w14:paraId="145FB082" w14:textId="46C439C8" w:rsidR="00DE6D52" w:rsidRPr="00613304" w:rsidRDefault="00DE6D52" w:rsidP="00A35622">
            <w:pPr>
              <w:rPr>
                <w:lang w:val="en-GB"/>
              </w:rPr>
            </w:pPr>
            <w:r w:rsidRPr="00613304">
              <w:rPr>
                <w:lang w:val="en-GB"/>
              </w:rPr>
              <w:t>24</w:t>
            </w:r>
          </w:p>
        </w:tc>
      </w:tr>
      <w:tr w:rsidR="00DE6D52" w:rsidRPr="00613304" w14:paraId="5CD9C8A3" w14:textId="77777777" w:rsidTr="00DE6D52">
        <w:tc>
          <w:tcPr>
            <w:tcW w:w="4530" w:type="dxa"/>
          </w:tcPr>
          <w:p w14:paraId="347AE5FF" w14:textId="19D6E581" w:rsidR="00DE6D52" w:rsidRPr="00613304" w:rsidRDefault="00431BDE" w:rsidP="00A35622">
            <w:pPr>
              <w:rPr>
                <w:lang w:val="en-GB"/>
              </w:rPr>
            </w:pPr>
            <w:r w:rsidRPr="00613304">
              <w:rPr>
                <w:lang w:val="en-GB"/>
              </w:rPr>
              <w:t>Slavný člověk</w:t>
            </w:r>
          </w:p>
        </w:tc>
        <w:tc>
          <w:tcPr>
            <w:tcW w:w="4531" w:type="dxa"/>
          </w:tcPr>
          <w:p w14:paraId="69D649CA" w14:textId="4833F980" w:rsidR="00DE6D52" w:rsidRPr="00613304" w:rsidRDefault="00DE6D52" w:rsidP="00A35622">
            <w:pPr>
              <w:rPr>
                <w:lang w:val="en-GB"/>
              </w:rPr>
            </w:pPr>
            <w:r w:rsidRPr="00613304">
              <w:rPr>
                <w:lang w:val="en-GB"/>
              </w:rPr>
              <w:t>21</w:t>
            </w:r>
          </w:p>
        </w:tc>
      </w:tr>
      <w:tr w:rsidR="00DE6D52" w:rsidRPr="00613304" w14:paraId="78953B41" w14:textId="77777777" w:rsidTr="00DE6D52">
        <w:tc>
          <w:tcPr>
            <w:tcW w:w="4530" w:type="dxa"/>
          </w:tcPr>
          <w:p w14:paraId="29F2F187" w14:textId="404ADE96" w:rsidR="00DE6D52" w:rsidRPr="00613304" w:rsidRDefault="00431BDE" w:rsidP="00A35622">
            <w:pPr>
              <w:rPr>
                <w:lang w:val="en-GB"/>
              </w:rPr>
            </w:pPr>
            <w:r w:rsidRPr="00613304">
              <w:rPr>
                <w:lang w:val="en-GB"/>
              </w:rPr>
              <w:t>Někdo, kdo natáčí videa</w:t>
            </w:r>
          </w:p>
        </w:tc>
        <w:tc>
          <w:tcPr>
            <w:tcW w:w="4531" w:type="dxa"/>
          </w:tcPr>
          <w:p w14:paraId="6828997D" w14:textId="6B68EDF1" w:rsidR="00DE6D52" w:rsidRPr="00613304" w:rsidRDefault="00DE6D52" w:rsidP="00A35622">
            <w:pPr>
              <w:rPr>
                <w:lang w:val="en-GB"/>
              </w:rPr>
            </w:pPr>
            <w:r w:rsidRPr="00613304">
              <w:rPr>
                <w:lang w:val="en-GB"/>
              </w:rPr>
              <w:t>17</w:t>
            </w:r>
          </w:p>
        </w:tc>
      </w:tr>
      <w:tr w:rsidR="00DE6D52" w:rsidRPr="00613304" w14:paraId="79870CBF" w14:textId="77777777" w:rsidTr="00DD7927">
        <w:trPr>
          <w:trHeight w:val="462"/>
        </w:trPr>
        <w:tc>
          <w:tcPr>
            <w:tcW w:w="4530" w:type="dxa"/>
          </w:tcPr>
          <w:p w14:paraId="100F2D91" w14:textId="455CDE53" w:rsidR="00DE6D52" w:rsidRPr="00613304" w:rsidRDefault="00431BDE" w:rsidP="00A35622">
            <w:pPr>
              <w:rPr>
                <w:lang w:val="en-GB"/>
              </w:rPr>
            </w:pPr>
            <w:r w:rsidRPr="00613304">
              <w:rPr>
                <w:lang w:val="en-GB"/>
              </w:rPr>
              <w:t>Vůdce</w:t>
            </w:r>
          </w:p>
        </w:tc>
        <w:tc>
          <w:tcPr>
            <w:tcW w:w="4531" w:type="dxa"/>
          </w:tcPr>
          <w:p w14:paraId="3153DE61" w14:textId="4EBCB7CA" w:rsidR="00DE6D52" w:rsidRPr="00613304" w:rsidRDefault="00DE6D52" w:rsidP="0029519B">
            <w:pPr>
              <w:keepNext/>
              <w:rPr>
                <w:lang w:val="en-GB"/>
              </w:rPr>
            </w:pPr>
            <w:r w:rsidRPr="00613304">
              <w:rPr>
                <w:lang w:val="en-GB"/>
              </w:rPr>
              <w:t>2</w:t>
            </w:r>
          </w:p>
        </w:tc>
      </w:tr>
    </w:tbl>
    <w:p w14:paraId="59A5E706" w14:textId="7EBA75AE" w:rsidR="00CF073D" w:rsidRPr="00613304" w:rsidRDefault="0029519B" w:rsidP="0029519B">
      <w:pPr>
        <w:pStyle w:val="Caption"/>
        <w:rPr>
          <w:lang w:val="en-GB"/>
        </w:rPr>
      </w:pPr>
      <w:bookmarkStart w:id="64" w:name="_Toc76070725"/>
      <w:r>
        <w:t xml:space="preserve">Table </w:t>
      </w:r>
      <w:fldSimple w:instr=" SEQ Table \* ARABIC ">
        <w:r w:rsidR="008A00B1">
          <w:rPr>
            <w:noProof/>
          </w:rPr>
          <w:t>3</w:t>
        </w:r>
      </w:fldSimple>
      <w:r w:rsidR="005C7A8F">
        <w:t>: Influencer</w:t>
      </w:r>
      <w:bookmarkEnd w:id="64"/>
    </w:p>
    <w:p w14:paraId="7E27CD5E" w14:textId="298B0BBA" w:rsidR="00D07F37" w:rsidRPr="00613304" w:rsidRDefault="00D07F37" w:rsidP="00B126F4">
      <w:pPr>
        <w:pStyle w:val="BC3"/>
        <w:rPr>
          <w:lang w:val="en-GB"/>
        </w:rPr>
      </w:pPr>
      <w:bookmarkStart w:id="65" w:name="_Toc76111605"/>
      <w:r w:rsidRPr="00613304">
        <w:rPr>
          <w:lang w:val="en-GB"/>
        </w:rPr>
        <w:t>Drop</w:t>
      </w:r>
      <w:r w:rsidR="00842B54" w:rsidRPr="00613304">
        <w:rPr>
          <w:lang w:val="en-GB"/>
        </w:rPr>
        <w:t>nout</w:t>
      </w:r>
      <w:bookmarkEnd w:id="65"/>
    </w:p>
    <w:p w14:paraId="61F10C30" w14:textId="054FA2D8" w:rsidR="00CF073D" w:rsidRPr="00613304" w:rsidRDefault="00CF073D" w:rsidP="00CF073D">
      <w:pPr>
        <w:rPr>
          <w:lang w:val="en-GB"/>
        </w:rPr>
      </w:pPr>
      <w:r w:rsidRPr="00613304">
        <w:rPr>
          <w:lang w:val="en-GB"/>
        </w:rPr>
        <w:t xml:space="preserve">The word </w:t>
      </w:r>
      <w:r w:rsidRPr="005C7A8F">
        <w:rPr>
          <w:i/>
          <w:iCs/>
          <w:lang w:val="en-GB"/>
        </w:rPr>
        <w:t xml:space="preserve">dropnout </w:t>
      </w:r>
      <w:r w:rsidRPr="00613304">
        <w:rPr>
          <w:lang w:val="en-GB"/>
        </w:rPr>
        <w:t xml:space="preserve">derived from </w:t>
      </w:r>
      <w:r w:rsidR="005C7A8F">
        <w:rPr>
          <w:lang w:val="en-GB"/>
        </w:rPr>
        <w:t xml:space="preserve">the </w:t>
      </w:r>
      <w:r w:rsidRPr="00613304">
        <w:rPr>
          <w:lang w:val="en-GB"/>
        </w:rPr>
        <w:t>English</w:t>
      </w:r>
      <w:r w:rsidR="005C7A8F">
        <w:rPr>
          <w:lang w:val="en-GB"/>
        </w:rPr>
        <w:t xml:space="preserve"> verb</w:t>
      </w:r>
      <w:r w:rsidRPr="00613304">
        <w:rPr>
          <w:lang w:val="en-GB"/>
        </w:rPr>
        <w:t xml:space="preserve"> </w:t>
      </w:r>
      <w:r w:rsidRPr="005C7A8F">
        <w:rPr>
          <w:i/>
          <w:iCs/>
          <w:lang w:val="en-GB"/>
        </w:rPr>
        <w:t>drop</w:t>
      </w:r>
      <w:r w:rsidRPr="00613304">
        <w:rPr>
          <w:lang w:val="en-GB"/>
        </w:rPr>
        <w:t xml:space="preserve"> by</w:t>
      </w:r>
      <w:r w:rsidR="005C7A8F">
        <w:rPr>
          <w:lang w:val="en-GB"/>
        </w:rPr>
        <w:t xml:space="preserve"> the</w:t>
      </w:r>
      <w:r w:rsidRPr="00613304">
        <w:rPr>
          <w:lang w:val="en-GB"/>
        </w:rPr>
        <w:t xml:space="preserve"> formant -nou-/-nu- </w:t>
      </w:r>
      <w:r w:rsidR="00F60A15" w:rsidRPr="00613304">
        <w:rPr>
          <w:lang w:val="en-GB"/>
        </w:rPr>
        <w:t>was chosen after the author repeatedly heard the term during conversations about music. As the verb</w:t>
      </w:r>
      <w:r w:rsidR="005C7A8F">
        <w:rPr>
          <w:lang w:val="en-GB"/>
        </w:rPr>
        <w:t>/noun</w:t>
      </w:r>
      <w:r w:rsidR="00F60A15" w:rsidRPr="00613304">
        <w:rPr>
          <w:lang w:val="en-GB"/>
        </w:rPr>
        <w:t xml:space="preserve"> originally refers to numerous meanings, the author was interested </w:t>
      </w:r>
      <w:r w:rsidR="00BF131B" w:rsidRPr="00613304">
        <w:rPr>
          <w:lang w:val="en-GB"/>
        </w:rPr>
        <w:t xml:space="preserve">in </w:t>
      </w:r>
      <w:r w:rsidR="005C7A8F">
        <w:rPr>
          <w:lang w:val="en-GB"/>
        </w:rPr>
        <w:t>the number</w:t>
      </w:r>
      <w:r w:rsidR="00BF131B" w:rsidRPr="00613304">
        <w:rPr>
          <w:lang w:val="en-GB"/>
        </w:rPr>
        <w:t xml:space="preserve"> of them</w:t>
      </w:r>
      <w:r w:rsidR="005C7A8F">
        <w:rPr>
          <w:lang w:val="en-GB"/>
        </w:rPr>
        <w:t xml:space="preserve"> that</w:t>
      </w:r>
      <w:r w:rsidR="00F60A15" w:rsidRPr="00613304">
        <w:rPr>
          <w:lang w:val="en-GB"/>
        </w:rPr>
        <w:t xml:space="preserve"> </w:t>
      </w:r>
      <w:r w:rsidR="00BF131B" w:rsidRPr="00613304">
        <w:rPr>
          <w:lang w:val="en-GB"/>
        </w:rPr>
        <w:t>were</w:t>
      </w:r>
      <w:r w:rsidR="00F60A15" w:rsidRPr="00613304">
        <w:rPr>
          <w:lang w:val="en-GB"/>
        </w:rPr>
        <w:t xml:space="preserve"> borrowed together with the lexeme and whether the meaning </w:t>
      </w:r>
      <w:r w:rsidR="005C7A8F">
        <w:rPr>
          <w:lang w:val="en-GB"/>
        </w:rPr>
        <w:t xml:space="preserve">was </w:t>
      </w:r>
      <w:r w:rsidR="00F60A15" w:rsidRPr="00613304">
        <w:rPr>
          <w:lang w:val="en-GB"/>
        </w:rPr>
        <w:t>altered to a certain extent. In the end</w:t>
      </w:r>
      <w:r w:rsidR="005C7A8F">
        <w:rPr>
          <w:lang w:val="en-GB"/>
        </w:rPr>
        <w:t>, the</w:t>
      </w:r>
      <w:r w:rsidR="00F60A15" w:rsidRPr="00613304">
        <w:rPr>
          <w:lang w:val="en-GB"/>
        </w:rPr>
        <w:t xml:space="preserve"> </w:t>
      </w:r>
      <w:r w:rsidRPr="00613304">
        <w:rPr>
          <w:lang w:val="en-GB"/>
        </w:rPr>
        <w:t xml:space="preserve">respondents </w:t>
      </w:r>
      <w:r w:rsidR="00F60A15" w:rsidRPr="00613304">
        <w:rPr>
          <w:lang w:val="en-GB"/>
        </w:rPr>
        <w:t>produced</w:t>
      </w:r>
      <w:r w:rsidRPr="00613304">
        <w:rPr>
          <w:lang w:val="en-GB"/>
        </w:rPr>
        <w:t xml:space="preserve"> various answers</w:t>
      </w:r>
      <w:r w:rsidR="006E6832">
        <w:rPr>
          <w:lang w:val="en-GB"/>
        </w:rPr>
        <w:t>,</w:t>
      </w:r>
      <w:r w:rsidR="00681585" w:rsidRPr="00613304">
        <w:rPr>
          <w:lang w:val="en-GB"/>
        </w:rPr>
        <w:t xml:space="preserve"> including words </w:t>
      </w:r>
      <w:r w:rsidR="00681585" w:rsidRPr="005C7A8F">
        <w:rPr>
          <w:i/>
          <w:iCs/>
          <w:lang w:val="en-GB"/>
        </w:rPr>
        <w:t>pustit/upustit</w:t>
      </w:r>
      <w:r w:rsidR="00681585" w:rsidRPr="00613304">
        <w:rPr>
          <w:lang w:val="en-GB"/>
        </w:rPr>
        <w:t xml:space="preserve">, </w:t>
      </w:r>
      <w:r w:rsidR="00681585" w:rsidRPr="005C7A8F">
        <w:rPr>
          <w:i/>
          <w:iCs/>
          <w:lang w:val="en-GB"/>
        </w:rPr>
        <w:t>spadnout,</w:t>
      </w:r>
      <w:r w:rsidR="00681585" w:rsidRPr="00613304">
        <w:rPr>
          <w:lang w:val="en-GB"/>
        </w:rPr>
        <w:t xml:space="preserve"> </w:t>
      </w:r>
      <w:r w:rsidR="00681585" w:rsidRPr="005C7A8F">
        <w:rPr>
          <w:i/>
          <w:iCs/>
          <w:lang w:val="en-GB"/>
        </w:rPr>
        <w:t>vyhodit/odhodit</w:t>
      </w:r>
      <w:r w:rsidR="00681585" w:rsidRPr="00613304">
        <w:rPr>
          <w:lang w:val="en-GB"/>
        </w:rPr>
        <w:t xml:space="preserve">, </w:t>
      </w:r>
      <w:r w:rsidR="00681585" w:rsidRPr="005C7A8F">
        <w:rPr>
          <w:i/>
          <w:iCs/>
          <w:lang w:val="en-GB"/>
        </w:rPr>
        <w:t>položit/umístit</w:t>
      </w:r>
      <w:r w:rsidR="006E6832">
        <w:rPr>
          <w:i/>
          <w:iCs/>
          <w:lang w:val="en-GB"/>
        </w:rPr>
        <w:t>,</w:t>
      </w:r>
      <w:r w:rsidR="00681585" w:rsidRPr="00613304">
        <w:rPr>
          <w:lang w:val="en-GB"/>
        </w:rPr>
        <w:t xml:space="preserve"> and </w:t>
      </w:r>
      <w:r w:rsidR="00681585" w:rsidRPr="005C7A8F">
        <w:rPr>
          <w:i/>
          <w:iCs/>
          <w:lang w:val="en-GB"/>
        </w:rPr>
        <w:t>vysadit</w:t>
      </w:r>
      <w:r w:rsidR="00681585" w:rsidRPr="00613304">
        <w:rPr>
          <w:lang w:val="en-GB"/>
        </w:rPr>
        <w:t xml:space="preserve"> that (according to </w:t>
      </w:r>
      <w:r w:rsidR="005C7A8F">
        <w:rPr>
          <w:lang w:val="en-GB"/>
        </w:rPr>
        <w:t>the</w:t>
      </w:r>
      <w:r w:rsidR="00F45245">
        <w:rPr>
          <w:lang w:val="en-GB"/>
        </w:rPr>
        <w:t xml:space="preserve"> </w:t>
      </w:r>
      <w:r w:rsidR="00681585" w:rsidRPr="00613304">
        <w:rPr>
          <w:lang w:val="en-GB"/>
        </w:rPr>
        <w:lastRenderedPageBreak/>
        <w:t>Cambridge Dictionary</w:t>
      </w:r>
      <w:r w:rsidR="00F45245">
        <w:rPr>
          <w:rStyle w:val="FootnoteReference"/>
          <w:lang w:val="en-GB"/>
        </w:rPr>
        <w:footnoteReference w:id="17"/>
      </w:r>
      <w:r w:rsidR="00681585" w:rsidRPr="00613304">
        <w:rPr>
          <w:lang w:val="en-GB"/>
        </w:rPr>
        <w:t xml:space="preserve"> and Oxford Learner’s Dictionaries</w:t>
      </w:r>
      <w:r w:rsidR="00F06E9F">
        <w:rPr>
          <w:rStyle w:val="FootnoteReference"/>
          <w:lang w:val="en-GB"/>
        </w:rPr>
        <w:footnoteReference w:id="18"/>
      </w:r>
      <w:r w:rsidR="00681585" w:rsidRPr="00613304">
        <w:rPr>
          <w:lang w:val="en-GB"/>
        </w:rPr>
        <w:t xml:space="preserve"> correspond with the original meaning</w:t>
      </w:r>
      <w:r w:rsidR="00BF131B" w:rsidRPr="00613304">
        <w:rPr>
          <w:lang w:val="en-GB"/>
        </w:rPr>
        <w:t>s</w:t>
      </w:r>
      <w:r w:rsidR="00681585" w:rsidRPr="00613304">
        <w:rPr>
          <w:lang w:val="en-GB"/>
        </w:rPr>
        <w:t xml:space="preserve"> of the verb </w:t>
      </w:r>
      <w:r w:rsidR="00681585" w:rsidRPr="005C7A8F">
        <w:rPr>
          <w:i/>
          <w:iCs/>
          <w:lang w:val="en-GB"/>
        </w:rPr>
        <w:t>drop</w:t>
      </w:r>
      <w:r w:rsidRPr="00613304">
        <w:rPr>
          <w:lang w:val="en-GB"/>
        </w:rPr>
        <w:t xml:space="preserve">. </w:t>
      </w:r>
      <w:r w:rsidR="00681585" w:rsidRPr="00613304">
        <w:rPr>
          <w:lang w:val="en-GB"/>
        </w:rPr>
        <w:t xml:space="preserve">Similarly, those who defined </w:t>
      </w:r>
      <w:r w:rsidR="00681585" w:rsidRPr="005C7A8F">
        <w:rPr>
          <w:i/>
          <w:iCs/>
          <w:lang w:val="en-GB"/>
        </w:rPr>
        <w:t>dropnout</w:t>
      </w:r>
      <w:r w:rsidR="00681585" w:rsidRPr="00613304">
        <w:rPr>
          <w:lang w:val="en-GB"/>
        </w:rPr>
        <w:t xml:space="preserve"> as a phenomenon appearing in music a</w:t>
      </w:r>
      <w:r w:rsidR="00BF64F7">
        <w:rPr>
          <w:lang w:val="en-GB"/>
        </w:rPr>
        <w:t>gree</w:t>
      </w:r>
      <w:r w:rsidR="00681585" w:rsidRPr="00613304">
        <w:rPr>
          <w:lang w:val="en-GB"/>
        </w:rPr>
        <w:t xml:space="preserve"> with the original meaning of the word. O</w:t>
      </w:r>
      <w:r w:rsidRPr="00613304">
        <w:rPr>
          <w:lang w:val="en-GB"/>
        </w:rPr>
        <w:t>ut of 68 pupils (76</w:t>
      </w:r>
      <w:r w:rsidR="00BF131B" w:rsidRPr="00613304">
        <w:rPr>
          <w:lang w:val="en-GB"/>
        </w:rPr>
        <w:t>.</w:t>
      </w:r>
      <w:r w:rsidRPr="00613304">
        <w:rPr>
          <w:lang w:val="en-GB"/>
        </w:rPr>
        <w:t>40 %) who answered the question</w:t>
      </w:r>
      <w:r w:rsidR="006E6832">
        <w:rPr>
          <w:lang w:val="en-GB"/>
        </w:rPr>
        <w:t>,</w:t>
      </w:r>
      <w:r w:rsidRPr="00613304">
        <w:rPr>
          <w:lang w:val="en-GB"/>
        </w:rPr>
        <w:t xml:space="preserve"> 10 respondents </w:t>
      </w:r>
      <w:r w:rsidR="00681585" w:rsidRPr="00613304">
        <w:rPr>
          <w:lang w:val="en-GB"/>
        </w:rPr>
        <w:t>even provided</w:t>
      </w:r>
      <w:r w:rsidRPr="00613304">
        <w:rPr>
          <w:lang w:val="en-GB"/>
        </w:rPr>
        <w:t xml:space="preserve"> more than one meaning. In the end, out of 79 responses</w:t>
      </w:r>
      <w:r w:rsidR="006E6832">
        <w:rPr>
          <w:lang w:val="en-GB"/>
        </w:rPr>
        <w:t>,</w:t>
      </w:r>
      <w:r w:rsidRPr="00613304">
        <w:rPr>
          <w:lang w:val="en-GB"/>
        </w:rPr>
        <w:t xml:space="preserve"> 69 </w:t>
      </w:r>
      <w:r w:rsidR="00681585" w:rsidRPr="00613304">
        <w:rPr>
          <w:lang w:val="en-GB"/>
        </w:rPr>
        <w:t xml:space="preserve">(83.34 %) </w:t>
      </w:r>
      <w:r w:rsidRPr="00613304">
        <w:rPr>
          <w:lang w:val="en-GB"/>
        </w:rPr>
        <w:t xml:space="preserve">correspond with </w:t>
      </w:r>
      <w:r w:rsidR="00BF131B" w:rsidRPr="00613304">
        <w:rPr>
          <w:lang w:val="en-GB"/>
        </w:rPr>
        <w:t>one of the</w:t>
      </w:r>
      <w:r w:rsidRPr="00613304">
        <w:rPr>
          <w:lang w:val="en-GB"/>
        </w:rPr>
        <w:t xml:space="preserve"> original meaning</w:t>
      </w:r>
      <w:r w:rsidR="00BF131B" w:rsidRPr="00613304">
        <w:rPr>
          <w:lang w:val="en-GB"/>
        </w:rPr>
        <w:t>s</w:t>
      </w:r>
      <w:r w:rsidRPr="00613304">
        <w:rPr>
          <w:lang w:val="en-GB"/>
        </w:rPr>
        <w:t xml:space="preserve"> of the word</w:t>
      </w:r>
      <w:r w:rsidR="00681585" w:rsidRPr="00613304">
        <w:rPr>
          <w:lang w:val="en-GB"/>
        </w:rPr>
        <w:t>.</w:t>
      </w:r>
      <w:r w:rsidRPr="00613304">
        <w:rPr>
          <w:lang w:val="en-GB"/>
        </w:rPr>
        <w:t xml:space="preserve"> </w:t>
      </w:r>
      <w:r w:rsidR="00796F41" w:rsidRPr="00613304">
        <w:rPr>
          <w:lang w:val="en-GB"/>
        </w:rPr>
        <w:t>Meanings that shift from the original one</w:t>
      </w:r>
      <w:r w:rsidR="00BF131B" w:rsidRPr="00613304">
        <w:rPr>
          <w:lang w:val="en-GB"/>
        </w:rPr>
        <w:t>s</w:t>
      </w:r>
      <w:r w:rsidR="00796F41" w:rsidRPr="00613304">
        <w:rPr>
          <w:lang w:val="en-GB"/>
        </w:rPr>
        <w:t xml:space="preserve"> appeared only sporadically and without </w:t>
      </w:r>
      <w:r w:rsidR="005C7A8F">
        <w:rPr>
          <w:lang w:val="en-GB"/>
        </w:rPr>
        <w:t xml:space="preserve">any </w:t>
      </w:r>
      <w:r w:rsidR="00796F41" w:rsidRPr="00613304">
        <w:rPr>
          <w:lang w:val="en-GB"/>
        </w:rPr>
        <w:t>significant recurrence.</w:t>
      </w:r>
    </w:p>
    <w:tbl>
      <w:tblPr>
        <w:tblStyle w:val="TableGrid"/>
        <w:tblW w:w="8880" w:type="dxa"/>
        <w:tblInd w:w="360" w:type="dxa"/>
        <w:tblLook w:val="04A0" w:firstRow="1" w:lastRow="0" w:firstColumn="1" w:lastColumn="0" w:noHBand="0" w:noVBand="1"/>
      </w:tblPr>
      <w:tblGrid>
        <w:gridCol w:w="4470"/>
        <w:gridCol w:w="4410"/>
      </w:tblGrid>
      <w:tr w:rsidR="00A35622" w:rsidRPr="00613304" w14:paraId="2CAF68AE" w14:textId="77777777" w:rsidTr="00BF131B">
        <w:trPr>
          <w:trHeight w:val="381"/>
        </w:trPr>
        <w:tc>
          <w:tcPr>
            <w:tcW w:w="4470" w:type="dxa"/>
          </w:tcPr>
          <w:p w14:paraId="44FFCC5E" w14:textId="7DCC071F" w:rsidR="00A35622" w:rsidRPr="00613304" w:rsidRDefault="00A35622" w:rsidP="00A35622">
            <w:pPr>
              <w:rPr>
                <w:lang w:val="en-GB"/>
              </w:rPr>
            </w:pPr>
            <w:r w:rsidRPr="00613304">
              <w:rPr>
                <w:lang w:val="en-GB"/>
              </w:rPr>
              <w:t>Response</w:t>
            </w:r>
          </w:p>
        </w:tc>
        <w:tc>
          <w:tcPr>
            <w:tcW w:w="4410" w:type="dxa"/>
          </w:tcPr>
          <w:p w14:paraId="245003D3" w14:textId="5C27D56E" w:rsidR="00A35622" w:rsidRPr="00613304" w:rsidRDefault="00A35622" w:rsidP="00A35622">
            <w:pPr>
              <w:rPr>
                <w:lang w:val="en-GB"/>
              </w:rPr>
            </w:pPr>
            <w:r w:rsidRPr="00613304">
              <w:rPr>
                <w:lang w:val="en-GB"/>
              </w:rPr>
              <w:t>Number of respon</w:t>
            </w:r>
            <w:r w:rsidR="00332E0E" w:rsidRPr="00613304">
              <w:rPr>
                <w:lang w:val="en-GB"/>
              </w:rPr>
              <w:t>ses</w:t>
            </w:r>
          </w:p>
        </w:tc>
      </w:tr>
      <w:tr w:rsidR="00A35622" w:rsidRPr="00613304" w14:paraId="5E253007" w14:textId="77777777" w:rsidTr="00BF131B">
        <w:trPr>
          <w:trHeight w:val="390"/>
        </w:trPr>
        <w:tc>
          <w:tcPr>
            <w:tcW w:w="4470" w:type="dxa"/>
          </w:tcPr>
          <w:p w14:paraId="604FA96F" w14:textId="5D878154" w:rsidR="00A35622" w:rsidRPr="00613304" w:rsidRDefault="00A35622" w:rsidP="00A35622">
            <w:pPr>
              <w:rPr>
                <w:lang w:val="en-GB"/>
              </w:rPr>
            </w:pPr>
            <w:r w:rsidRPr="00613304">
              <w:rPr>
                <w:lang w:val="en-GB"/>
              </w:rPr>
              <w:t>No answer</w:t>
            </w:r>
          </w:p>
        </w:tc>
        <w:tc>
          <w:tcPr>
            <w:tcW w:w="4410" w:type="dxa"/>
          </w:tcPr>
          <w:p w14:paraId="6B23F970" w14:textId="76C3DDBF" w:rsidR="00A35622" w:rsidRPr="00613304" w:rsidRDefault="00A35622" w:rsidP="00A35622">
            <w:pPr>
              <w:rPr>
                <w:lang w:val="en-GB"/>
              </w:rPr>
            </w:pPr>
            <w:r w:rsidRPr="00613304">
              <w:rPr>
                <w:lang w:val="en-GB"/>
              </w:rPr>
              <w:t>21</w:t>
            </w:r>
          </w:p>
        </w:tc>
      </w:tr>
      <w:tr w:rsidR="00A35622" w:rsidRPr="00613304" w14:paraId="72946F52" w14:textId="77777777" w:rsidTr="00BF131B">
        <w:trPr>
          <w:trHeight w:val="381"/>
        </w:trPr>
        <w:tc>
          <w:tcPr>
            <w:tcW w:w="4470" w:type="dxa"/>
          </w:tcPr>
          <w:p w14:paraId="53B05D93" w14:textId="13000A1A" w:rsidR="00A35622" w:rsidRPr="00613304" w:rsidRDefault="00A35622" w:rsidP="00A35622">
            <w:pPr>
              <w:rPr>
                <w:lang w:val="en-GB"/>
              </w:rPr>
            </w:pPr>
            <w:r w:rsidRPr="00613304">
              <w:rPr>
                <w:lang w:val="en-GB"/>
              </w:rPr>
              <w:t>Pustit/upustit</w:t>
            </w:r>
          </w:p>
        </w:tc>
        <w:tc>
          <w:tcPr>
            <w:tcW w:w="4410" w:type="dxa"/>
          </w:tcPr>
          <w:p w14:paraId="3002B2DC" w14:textId="1ECADDB9" w:rsidR="00A35622" w:rsidRPr="00613304" w:rsidRDefault="006002E6" w:rsidP="00A35622">
            <w:pPr>
              <w:rPr>
                <w:lang w:val="en-GB"/>
              </w:rPr>
            </w:pPr>
            <w:r w:rsidRPr="00613304">
              <w:rPr>
                <w:lang w:val="en-GB"/>
              </w:rPr>
              <w:t>21</w:t>
            </w:r>
          </w:p>
        </w:tc>
      </w:tr>
      <w:tr w:rsidR="00A35622" w:rsidRPr="00613304" w14:paraId="1600FCC1" w14:textId="77777777" w:rsidTr="00BF131B">
        <w:trPr>
          <w:trHeight w:val="390"/>
        </w:trPr>
        <w:tc>
          <w:tcPr>
            <w:tcW w:w="4470" w:type="dxa"/>
          </w:tcPr>
          <w:p w14:paraId="437F8EFB" w14:textId="6437BBB0" w:rsidR="00A35622" w:rsidRPr="00613304" w:rsidRDefault="00A35622" w:rsidP="00A35622">
            <w:pPr>
              <w:rPr>
                <w:lang w:val="en-GB"/>
              </w:rPr>
            </w:pPr>
            <w:r w:rsidRPr="00613304">
              <w:rPr>
                <w:lang w:val="en-GB"/>
              </w:rPr>
              <w:t>Spadnout</w:t>
            </w:r>
          </w:p>
        </w:tc>
        <w:tc>
          <w:tcPr>
            <w:tcW w:w="4410" w:type="dxa"/>
          </w:tcPr>
          <w:p w14:paraId="0F9D0622" w14:textId="3AD4752A" w:rsidR="00A35622" w:rsidRPr="00613304" w:rsidRDefault="006002E6" w:rsidP="00A35622">
            <w:pPr>
              <w:rPr>
                <w:lang w:val="en-GB"/>
              </w:rPr>
            </w:pPr>
            <w:r w:rsidRPr="00613304">
              <w:rPr>
                <w:lang w:val="en-GB"/>
              </w:rPr>
              <w:t>23</w:t>
            </w:r>
          </w:p>
        </w:tc>
      </w:tr>
      <w:tr w:rsidR="00A35622" w:rsidRPr="00613304" w14:paraId="61BBF4A6" w14:textId="77777777" w:rsidTr="00BF131B">
        <w:trPr>
          <w:trHeight w:val="381"/>
        </w:trPr>
        <w:tc>
          <w:tcPr>
            <w:tcW w:w="4470" w:type="dxa"/>
          </w:tcPr>
          <w:p w14:paraId="3EED26A5" w14:textId="3BE4A556" w:rsidR="00A35622" w:rsidRPr="00613304" w:rsidRDefault="00A35622" w:rsidP="00A35622">
            <w:pPr>
              <w:rPr>
                <w:lang w:val="en-GB"/>
              </w:rPr>
            </w:pPr>
            <w:r w:rsidRPr="00613304">
              <w:rPr>
                <w:lang w:val="en-GB"/>
              </w:rPr>
              <w:t>Drop v hudbě</w:t>
            </w:r>
          </w:p>
        </w:tc>
        <w:tc>
          <w:tcPr>
            <w:tcW w:w="4410" w:type="dxa"/>
          </w:tcPr>
          <w:p w14:paraId="2AF05A10" w14:textId="4DA7AA8F" w:rsidR="00A35622" w:rsidRPr="00613304" w:rsidRDefault="00A35622" w:rsidP="00A35622">
            <w:pPr>
              <w:rPr>
                <w:lang w:val="en-GB"/>
              </w:rPr>
            </w:pPr>
            <w:r w:rsidRPr="00613304">
              <w:rPr>
                <w:lang w:val="en-GB"/>
              </w:rPr>
              <w:t>9</w:t>
            </w:r>
          </w:p>
        </w:tc>
      </w:tr>
      <w:tr w:rsidR="00A35622" w:rsidRPr="00613304" w14:paraId="1834F3FA" w14:textId="77777777" w:rsidTr="00BF131B">
        <w:trPr>
          <w:trHeight w:val="381"/>
        </w:trPr>
        <w:tc>
          <w:tcPr>
            <w:tcW w:w="4470" w:type="dxa"/>
          </w:tcPr>
          <w:p w14:paraId="02A5602C" w14:textId="0C0339B0" w:rsidR="00A35622" w:rsidRPr="00613304" w:rsidRDefault="00A35622" w:rsidP="00A35622">
            <w:pPr>
              <w:rPr>
                <w:lang w:val="en-GB"/>
              </w:rPr>
            </w:pPr>
            <w:r w:rsidRPr="00613304">
              <w:rPr>
                <w:lang w:val="en-GB"/>
              </w:rPr>
              <w:t>Vyhodit/odhodit</w:t>
            </w:r>
          </w:p>
        </w:tc>
        <w:tc>
          <w:tcPr>
            <w:tcW w:w="4410" w:type="dxa"/>
          </w:tcPr>
          <w:p w14:paraId="1D671FA0" w14:textId="0D895E6B" w:rsidR="00A35622" w:rsidRPr="00613304" w:rsidRDefault="006002E6" w:rsidP="00A35622">
            <w:pPr>
              <w:rPr>
                <w:lang w:val="en-GB"/>
              </w:rPr>
            </w:pPr>
            <w:r w:rsidRPr="00613304">
              <w:rPr>
                <w:lang w:val="en-GB"/>
              </w:rPr>
              <w:t>9</w:t>
            </w:r>
          </w:p>
        </w:tc>
      </w:tr>
      <w:tr w:rsidR="00A35622" w:rsidRPr="00613304" w14:paraId="394F8714" w14:textId="77777777" w:rsidTr="00BF131B">
        <w:trPr>
          <w:trHeight w:val="390"/>
        </w:trPr>
        <w:tc>
          <w:tcPr>
            <w:tcW w:w="4470" w:type="dxa"/>
          </w:tcPr>
          <w:p w14:paraId="5E8FD99D" w14:textId="7D507748" w:rsidR="00A35622" w:rsidRPr="00613304" w:rsidRDefault="006002E6" w:rsidP="00A35622">
            <w:pPr>
              <w:rPr>
                <w:lang w:val="en-GB"/>
              </w:rPr>
            </w:pPr>
            <w:r w:rsidRPr="00613304">
              <w:rPr>
                <w:lang w:val="en-GB"/>
              </w:rPr>
              <w:t>Položit</w:t>
            </w:r>
            <w:r w:rsidR="00365F95" w:rsidRPr="00613304">
              <w:rPr>
                <w:lang w:val="en-GB"/>
              </w:rPr>
              <w:t>/umístit</w:t>
            </w:r>
          </w:p>
        </w:tc>
        <w:tc>
          <w:tcPr>
            <w:tcW w:w="4410" w:type="dxa"/>
          </w:tcPr>
          <w:p w14:paraId="4F9C46A8" w14:textId="2639E814" w:rsidR="00A35622" w:rsidRPr="00613304" w:rsidRDefault="00365F95" w:rsidP="00A35622">
            <w:pPr>
              <w:rPr>
                <w:lang w:val="en-GB"/>
              </w:rPr>
            </w:pPr>
            <w:r w:rsidRPr="00613304">
              <w:rPr>
                <w:lang w:val="en-GB"/>
              </w:rPr>
              <w:t>6</w:t>
            </w:r>
          </w:p>
        </w:tc>
      </w:tr>
      <w:tr w:rsidR="006002E6" w:rsidRPr="00613304" w14:paraId="6E3133CB" w14:textId="77777777" w:rsidTr="00BF131B">
        <w:trPr>
          <w:trHeight w:val="381"/>
        </w:trPr>
        <w:tc>
          <w:tcPr>
            <w:tcW w:w="4470" w:type="dxa"/>
          </w:tcPr>
          <w:p w14:paraId="700883B6" w14:textId="7107D1DA" w:rsidR="006002E6" w:rsidRPr="00613304" w:rsidRDefault="006002E6" w:rsidP="00A35622">
            <w:pPr>
              <w:rPr>
                <w:lang w:val="en-GB"/>
              </w:rPr>
            </w:pPr>
            <w:r w:rsidRPr="00613304">
              <w:rPr>
                <w:lang w:val="en-GB"/>
              </w:rPr>
              <w:t>Skočit</w:t>
            </w:r>
          </w:p>
        </w:tc>
        <w:tc>
          <w:tcPr>
            <w:tcW w:w="4410" w:type="dxa"/>
          </w:tcPr>
          <w:p w14:paraId="11B1D47B" w14:textId="3443E352" w:rsidR="006002E6" w:rsidRPr="00613304" w:rsidRDefault="006002E6" w:rsidP="00A35622">
            <w:pPr>
              <w:rPr>
                <w:lang w:val="en-GB"/>
              </w:rPr>
            </w:pPr>
            <w:r w:rsidRPr="00613304">
              <w:rPr>
                <w:lang w:val="en-GB"/>
              </w:rPr>
              <w:t>2</w:t>
            </w:r>
          </w:p>
        </w:tc>
      </w:tr>
      <w:tr w:rsidR="006002E6" w:rsidRPr="00613304" w14:paraId="38BA5FD3" w14:textId="77777777" w:rsidTr="00BF131B">
        <w:trPr>
          <w:trHeight w:val="390"/>
        </w:trPr>
        <w:tc>
          <w:tcPr>
            <w:tcW w:w="4470" w:type="dxa"/>
          </w:tcPr>
          <w:p w14:paraId="1AFF0762" w14:textId="59D7B2FE" w:rsidR="006002E6" w:rsidRPr="00613304" w:rsidRDefault="006002E6" w:rsidP="00A35622">
            <w:pPr>
              <w:rPr>
                <w:lang w:val="en-GB"/>
              </w:rPr>
            </w:pPr>
            <w:r w:rsidRPr="00613304">
              <w:rPr>
                <w:lang w:val="en-GB"/>
              </w:rPr>
              <w:t>Vyslat</w:t>
            </w:r>
          </w:p>
        </w:tc>
        <w:tc>
          <w:tcPr>
            <w:tcW w:w="4410" w:type="dxa"/>
          </w:tcPr>
          <w:p w14:paraId="44CAF233" w14:textId="42FAAF16" w:rsidR="006002E6" w:rsidRPr="00613304" w:rsidRDefault="006002E6" w:rsidP="00A35622">
            <w:pPr>
              <w:rPr>
                <w:lang w:val="en-GB"/>
              </w:rPr>
            </w:pPr>
            <w:r w:rsidRPr="00613304">
              <w:rPr>
                <w:lang w:val="en-GB"/>
              </w:rPr>
              <w:t>1</w:t>
            </w:r>
          </w:p>
        </w:tc>
      </w:tr>
      <w:tr w:rsidR="006002E6" w:rsidRPr="00613304" w14:paraId="56EDD0B1" w14:textId="77777777" w:rsidTr="00BF131B">
        <w:trPr>
          <w:trHeight w:val="381"/>
        </w:trPr>
        <w:tc>
          <w:tcPr>
            <w:tcW w:w="4470" w:type="dxa"/>
          </w:tcPr>
          <w:p w14:paraId="08D8FE53" w14:textId="51DEAC1F" w:rsidR="006002E6" w:rsidRPr="00613304" w:rsidRDefault="006002E6" w:rsidP="00A35622">
            <w:pPr>
              <w:rPr>
                <w:lang w:val="en-GB"/>
              </w:rPr>
            </w:pPr>
            <w:r w:rsidRPr="00613304">
              <w:rPr>
                <w:lang w:val="en-GB"/>
              </w:rPr>
              <w:t>Vysadit</w:t>
            </w:r>
          </w:p>
        </w:tc>
        <w:tc>
          <w:tcPr>
            <w:tcW w:w="4410" w:type="dxa"/>
          </w:tcPr>
          <w:p w14:paraId="07A16D61" w14:textId="5C04DCFE" w:rsidR="006002E6" w:rsidRPr="00613304" w:rsidRDefault="006002E6" w:rsidP="00A35622">
            <w:pPr>
              <w:rPr>
                <w:lang w:val="en-GB"/>
              </w:rPr>
            </w:pPr>
            <w:r w:rsidRPr="00613304">
              <w:rPr>
                <w:lang w:val="en-GB"/>
              </w:rPr>
              <w:t>1</w:t>
            </w:r>
          </w:p>
        </w:tc>
      </w:tr>
      <w:tr w:rsidR="006002E6" w:rsidRPr="00613304" w14:paraId="2BACB363" w14:textId="77777777" w:rsidTr="00BF131B">
        <w:trPr>
          <w:trHeight w:val="381"/>
        </w:trPr>
        <w:tc>
          <w:tcPr>
            <w:tcW w:w="4470" w:type="dxa"/>
          </w:tcPr>
          <w:p w14:paraId="589533B5" w14:textId="69DC85A6" w:rsidR="006002E6" w:rsidRPr="00613304" w:rsidRDefault="006002E6" w:rsidP="00A35622">
            <w:pPr>
              <w:rPr>
                <w:lang w:val="en-GB"/>
              </w:rPr>
            </w:pPr>
            <w:r w:rsidRPr="00613304">
              <w:rPr>
                <w:lang w:val="en-GB"/>
              </w:rPr>
              <w:t>Odejít</w:t>
            </w:r>
          </w:p>
        </w:tc>
        <w:tc>
          <w:tcPr>
            <w:tcW w:w="4410" w:type="dxa"/>
          </w:tcPr>
          <w:p w14:paraId="6EED9652" w14:textId="4C001542" w:rsidR="006002E6" w:rsidRPr="00613304" w:rsidRDefault="006002E6" w:rsidP="00A35622">
            <w:pPr>
              <w:rPr>
                <w:lang w:val="en-GB"/>
              </w:rPr>
            </w:pPr>
            <w:r w:rsidRPr="00613304">
              <w:rPr>
                <w:lang w:val="en-GB"/>
              </w:rPr>
              <w:t>1</w:t>
            </w:r>
          </w:p>
        </w:tc>
      </w:tr>
      <w:tr w:rsidR="006002E6" w:rsidRPr="00613304" w14:paraId="4D0191EC" w14:textId="77777777" w:rsidTr="00BF131B">
        <w:trPr>
          <w:trHeight w:val="390"/>
        </w:trPr>
        <w:tc>
          <w:tcPr>
            <w:tcW w:w="4470" w:type="dxa"/>
          </w:tcPr>
          <w:p w14:paraId="2E25B310" w14:textId="6477EC0F" w:rsidR="006002E6" w:rsidRPr="00613304" w:rsidRDefault="006002E6" w:rsidP="00A35622">
            <w:pPr>
              <w:rPr>
                <w:lang w:val="en-GB"/>
              </w:rPr>
            </w:pPr>
            <w:r w:rsidRPr="00613304">
              <w:rPr>
                <w:lang w:val="en-GB"/>
              </w:rPr>
              <w:t>Vytěžit/získat něco ve hře</w:t>
            </w:r>
          </w:p>
        </w:tc>
        <w:tc>
          <w:tcPr>
            <w:tcW w:w="4410" w:type="dxa"/>
          </w:tcPr>
          <w:p w14:paraId="77532D66" w14:textId="3030CEB2" w:rsidR="006002E6" w:rsidRPr="00613304" w:rsidRDefault="006002E6" w:rsidP="00A35622">
            <w:pPr>
              <w:rPr>
                <w:lang w:val="en-GB"/>
              </w:rPr>
            </w:pPr>
            <w:r w:rsidRPr="00613304">
              <w:rPr>
                <w:lang w:val="en-GB"/>
              </w:rPr>
              <w:t>3</w:t>
            </w:r>
          </w:p>
        </w:tc>
      </w:tr>
      <w:tr w:rsidR="006002E6" w:rsidRPr="00613304" w14:paraId="1A432C6F" w14:textId="77777777" w:rsidTr="00BF131B">
        <w:trPr>
          <w:trHeight w:val="381"/>
        </w:trPr>
        <w:tc>
          <w:tcPr>
            <w:tcW w:w="4470" w:type="dxa"/>
          </w:tcPr>
          <w:p w14:paraId="41BD1F12" w14:textId="76530619" w:rsidR="006002E6" w:rsidRPr="00613304" w:rsidRDefault="006002E6" w:rsidP="00A35622">
            <w:pPr>
              <w:rPr>
                <w:lang w:val="en-GB"/>
              </w:rPr>
            </w:pPr>
            <w:r w:rsidRPr="00613304">
              <w:rPr>
                <w:lang w:val="en-GB"/>
              </w:rPr>
              <w:t>Zveřejnit</w:t>
            </w:r>
          </w:p>
        </w:tc>
        <w:tc>
          <w:tcPr>
            <w:tcW w:w="4410" w:type="dxa"/>
          </w:tcPr>
          <w:p w14:paraId="0F5DBDB3" w14:textId="6A1DD348" w:rsidR="006002E6" w:rsidRPr="00613304" w:rsidRDefault="006002E6" w:rsidP="00A35622">
            <w:pPr>
              <w:rPr>
                <w:lang w:val="en-GB"/>
              </w:rPr>
            </w:pPr>
            <w:r w:rsidRPr="00613304">
              <w:rPr>
                <w:lang w:val="en-GB"/>
              </w:rPr>
              <w:t>2</w:t>
            </w:r>
          </w:p>
        </w:tc>
      </w:tr>
      <w:tr w:rsidR="006002E6" w:rsidRPr="00613304" w14:paraId="43538D0D" w14:textId="77777777" w:rsidTr="00BF131B">
        <w:trPr>
          <w:trHeight w:val="203"/>
        </w:trPr>
        <w:tc>
          <w:tcPr>
            <w:tcW w:w="4470" w:type="dxa"/>
          </w:tcPr>
          <w:p w14:paraId="50DE2FAA" w14:textId="3102E41F" w:rsidR="006002E6" w:rsidRPr="00613304" w:rsidRDefault="006002E6" w:rsidP="00A35622">
            <w:pPr>
              <w:rPr>
                <w:lang w:val="en-GB"/>
              </w:rPr>
            </w:pPr>
            <w:r w:rsidRPr="00613304">
              <w:rPr>
                <w:lang w:val="en-GB"/>
              </w:rPr>
              <w:t>Dostat</w:t>
            </w:r>
          </w:p>
        </w:tc>
        <w:tc>
          <w:tcPr>
            <w:tcW w:w="4410" w:type="dxa"/>
          </w:tcPr>
          <w:p w14:paraId="76D77940" w14:textId="56F65533" w:rsidR="006002E6" w:rsidRPr="00613304" w:rsidRDefault="006002E6" w:rsidP="0029519B">
            <w:pPr>
              <w:keepNext/>
              <w:rPr>
                <w:lang w:val="en-GB"/>
              </w:rPr>
            </w:pPr>
            <w:r w:rsidRPr="00613304">
              <w:rPr>
                <w:lang w:val="en-GB"/>
              </w:rPr>
              <w:t>1</w:t>
            </w:r>
          </w:p>
        </w:tc>
      </w:tr>
    </w:tbl>
    <w:p w14:paraId="3510C202" w14:textId="53694849" w:rsidR="005C142A" w:rsidRPr="00613304" w:rsidRDefault="0029519B" w:rsidP="0029519B">
      <w:pPr>
        <w:pStyle w:val="Caption"/>
        <w:rPr>
          <w:lang w:val="en-GB"/>
        </w:rPr>
      </w:pPr>
      <w:bookmarkStart w:id="66" w:name="_Toc76070726"/>
      <w:r>
        <w:t xml:space="preserve">Table </w:t>
      </w:r>
      <w:fldSimple w:instr=" SEQ Table \* ARABIC ">
        <w:r w:rsidR="008A00B1">
          <w:rPr>
            <w:noProof/>
          </w:rPr>
          <w:t>4</w:t>
        </w:r>
      </w:fldSimple>
      <w:r w:rsidR="005C7A8F">
        <w:t>: Dropnout</w:t>
      </w:r>
      <w:bookmarkEnd w:id="66"/>
    </w:p>
    <w:p w14:paraId="3E0EE3D9" w14:textId="46AEF670" w:rsidR="007350D4" w:rsidRPr="00613304" w:rsidRDefault="00293AFA" w:rsidP="005C142A">
      <w:pPr>
        <w:pStyle w:val="BC3"/>
        <w:rPr>
          <w:lang w:val="en-GB"/>
        </w:rPr>
      </w:pPr>
      <w:bookmarkStart w:id="67" w:name="_Toc76111606"/>
      <w:r w:rsidRPr="00613304">
        <w:rPr>
          <w:lang w:val="en-GB"/>
        </w:rPr>
        <w:t>Zčeknout</w:t>
      </w:r>
      <w:bookmarkEnd w:id="67"/>
    </w:p>
    <w:p w14:paraId="7A83B589" w14:textId="496B4BF1" w:rsidR="00B126F4" w:rsidRPr="00C67AA4" w:rsidRDefault="00B126F4" w:rsidP="00C67AA4">
      <w:pPr>
        <w:rPr>
          <w:lang w:val="en-GB"/>
        </w:rPr>
      </w:pPr>
      <w:r w:rsidRPr="00613304">
        <w:rPr>
          <w:lang w:val="en-GB"/>
        </w:rPr>
        <w:t>The verb zčeknout derived from English check was translated by 81 pupils (91.01 %)</w:t>
      </w:r>
      <w:r w:rsidR="006E6832">
        <w:rPr>
          <w:lang w:val="en-GB"/>
        </w:rPr>
        <w:t>,</w:t>
      </w:r>
      <w:r w:rsidRPr="00613304">
        <w:rPr>
          <w:lang w:val="en-GB"/>
        </w:rPr>
        <w:t xml:space="preserve"> and 16 of them were able to</w:t>
      </w:r>
      <w:r w:rsidR="00A10E94" w:rsidRPr="00613304">
        <w:rPr>
          <w:lang w:val="en-GB"/>
        </w:rPr>
        <w:t xml:space="preserve"> produce</w:t>
      </w:r>
      <w:r w:rsidRPr="00613304">
        <w:rPr>
          <w:lang w:val="en-GB"/>
        </w:rPr>
        <w:t xml:space="preserve"> more than one meaning. </w:t>
      </w:r>
      <w:r w:rsidR="00A10E94" w:rsidRPr="00613304">
        <w:rPr>
          <w:lang w:val="en-GB"/>
        </w:rPr>
        <w:t>Verbs</w:t>
      </w:r>
      <w:r w:rsidRPr="00613304">
        <w:rPr>
          <w:lang w:val="en-GB"/>
        </w:rPr>
        <w:t xml:space="preserve"> </w:t>
      </w:r>
      <w:r w:rsidRPr="00BF64F7">
        <w:rPr>
          <w:i/>
          <w:iCs/>
          <w:lang w:val="en-GB"/>
        </w:rPr>
        <w:t>zkontrolovat</w:t>
      </w:r>
      <w:r w:rsidRPr="00613304">
        <w:rPr>
          <w:lang w:val="en-GB"/>
        </w:rPr>
        <w:t xml:space="preserve"> </w:t>
      </w:r>
      <w:r w:rsidRPr="00BF64F7">
        <w:rPr>
          <w:i/>
          <w:iCs/>
          <w:lang w:val="en-GB"/>
        </w:rPr>
        <w:t>and podívat se/zkouknout</w:t>
      </w:r>
      <w:r w:rsidRPr="00613304">
        <w:rPr>
          <w:lang w:val="en-GB"/>
        </w:rPr>
        <w:t xml:space="preserve"> fully correspond with the original meaning – </w:t>
      </w:r>
      <w:r w:rsidR="00A10E94" w:rsidRPr="00613304">
        <w:rPr>
          <w:lang w:val="en-GB"/>
        </w:rPr>
        <w:t>therefore</w:t>
      </w:r>
      <w:r w:rsidR="006E6832">
        <w:rPr>
          <w:lang w:val="en-GB"/>
        </w:rPr>
        <w:t>,</w:t>
      </w:r>
      <w:r w:rsidR="00A10E94" w:rsidRPr="00613304">
        <w:rPr>
          <w:lang w:val="en-GB"/>
        </w:rPr>
        <w:t xml:space="preserve"> </w:t>
      </w:r>
      <w:r w:rsidRPr="00613304">
        <w:rPr>
          <w:lang w:val="en-GB"/>
        </w:rPr>
        <w:t xml:space="preserve">96 </w:t>
      </w:r>
      <w:r w:rsidR="00A10E94" w:rsidRPr="00613304">
        <w:rPr>
          <w:lang w:val="en-GB"/>
        </w:rPr>
        <w:t>out of</w:t>
      </w:r>
      <w:r w:rsidRPr="00613304">
        <w:rPr>
          <w:lang w:val="en-GB"/>
        </w:rPr>
        <w:t xml:space="preserve"> 97 </w:t>
      </w:r>
      <w:r w:rsidR="00A10E94" w:rsidRPr="00613304">
        <w:rPr>
          <w:lang w:val="en-GB"/>
        </w:rPr>
        <w:t xml:space="preserve">answers </w:t>
      </w:r>
      <w:r w:rsidRPr="00613304">
        <w:rPr>
          <w:lang w:val="en-GB"/>
        </w:rPr>
        <w:t>(98</w:t>
      </w:r>
      <w:r w:rsidR="00B150CE" w:rsidRPr="00613304">
        <w:rPr>
          <w:lang w:val="en-GB"/>
        </w:rPr>
        <w:t>.</w:t>
      </w:r>
      <w:r w:rsidRPr="00613304">
        <w:rPr>
          <w:lang w:val="en-GB"/>
        </w:rPr>
        <w:t>97 %) may be considered precise equivalents. In this case, the survey proved no</w:t>
      </w:r>
      <w:r w:rsidR="00A10E94" w:rsidRPr="00613304">
        <w:rPr>
          <w:lang w:val="en-GB"/>
        </w:rPr>
        <w:t xml:space="preserve"> evident</w:t>
      </w:r>
      <w:r w:rsidRPr="00613304">
        <w:rPr>
          <w:lang w:val="en-GB"/>
        </w:rPr>
        <w:t xml:space="preserve"> semantic shift.</w:t>
      </w:r>
    </w:p>
    <w:tbl>
      <w:tblPr>
        <w:tblStyle w:val="TableGrid"/>
        <w:tblW w:w="0" w:type="auto"/>
        <w:tblLook w:val="04A0" w:firstRow="1" w:lastRow="0" w:firstColumn="1" w:lastColumn="0" w:noHBand="0" w:noVBand="1"/>
      </w:tblPr>
      <w:tblGrid>
        <w:gridCol w:w="4530"/>
        <w:gridCol w:w="4531"/>
      </w:tblGrid>
      <w:tr w:rsidR="00EF6D06" w:rsidRPr="00613304" w14:paraId="6B7DC081" w14:textId="77777777" w:rsidTr="00EF6D06">
        <w:tc>
          <w:tcPr>
            <w:tcW w:w="4530" w:type="dxa"/>
          </w:tcPr>
          <w:p w14:paraId="74249A2A" w14:textId="1D24DAD0" w:rsidR="00EF6D06" w:rsidRPr="00613304" w:rsidRDefault="00EF6D06" w:rsidP="00293AFA">
            <w:pPr>
              <w:ind w:firstLine="0"/>
              <w:rPr>
                <w:lang w:val="en-GB"/>
              </w:rPr>
            </w:pPr>
            <w:r w:rsidRPr="00613304">
              <w:rPr>
                <w:lang w:val="en-GB"/>
              </w:rPr>
              <w:lastRenderedPageBreak/>
              <w:t>Response</w:t>
            </w:r>
          </w:p>
        </w:tc>
        <w:tc>
          <w:tcPr>
            <w:tcW w:w="4531" w:type="dxa"/>
          </w:tcPr>
          <w:p w14:paraId="3B3B42C8" w14:textId="0CFA870D" w:rsidR="00EF6D06" w:rsidRPr="00613304" w:rsidRDefault="00EF6D06" w:rsidP="00293AFA">
            <w:pPr>
              <w:ind w:firstLine="0"/>
              <w:rPr>
                <w:lang w:val="en-GB"/>
              </w:rPr>
            </w:pPr>
            <w:r w:rsidRPr="00613304">
              <w:rPr>
                <w:lang w:val="en-GB"/>
              </w:rPr>
              <w:t>Number of respon</w:t>
            </w:r>
            <w:r w:rsidR="00896E71" w:rsidRPr="00613304">
              <w:rPr>
                <w:lang w:val="en-GB"/>
              </w:rPr>
              <w:t>ses</w:t>
            </w:r>
          </w:p>
        </w:tc>
      </w:tr>
      <w:tr w:rsidR="00EF6D06" w:rsidRPr="00613304" w14:paraId="28661162" w14:textId="77777777" w:rsidTr="00EF6D06">
        <w:tc>
          <w:tcPr>
            <w:tcW w:w="4530" w:type="dxa"/>
          </w:tcPr>
          <w:p w14:paraId="524F0A80" w14:textId="494568CE" w:rsidR="00EF6D06" w:rsidRPr="00613304" w:rsidRDefault="00EF6D06" w:rsidP="00293AFA">
            <w:pPr>
              <w:ind w:firstLine="0"/>
              <w:rPr>
                <w:lang w:val="en-GB"/>
              </w:rPr>
            </w:pPr>
            <w:r w:rsidRPr="00613304">
              <w:rPr>
                <w:lang w:val="en-GB"/>
              </w:rPr>
              <w:t>No answer</w:t>
            </w:r>
          </w:p>
        </w:tc>
        <w:tc>
          <w:tcPr>
            <w:tcW w:w="4531" w:type="dxa"/>
          </w:tcPr>
          <w:p w14:paraId="3D52B13C" w14:textId="06D2749E" w:rsidR="00EF6D06" w:rsidRPr="00613304" w:rsidRDefault="00EF6D06" w:rsidP="00293AFA">
            <w:pPr>
              <w:ind w:firstLine="0"/>
              <w:rPr>
                <w:lang w:val="en-GB"/>
              </w:rPr>
            </w:pPr>
            <w:r w:rsidRPr="00613304">
              <w:rPr>
                <w:lang w:val="en-GB"/>
              </w:rPr>
              <w:t>8</w:t>
            </w:r>
          </w:p>
        </w:tc>
      </w:tr>
      <w:tr w:rsidR="00EF6D06" w:rsidRPr="00613304" w14:paraId="7387C6AC" w14:textId="77777777" w:rsidTr="00EF6D06">
        <w:tc>
          <w:tcPr>
            <w:tcW w:w="4530" w:type="dxa"/>
          </w:tcPr>
          <w:p w14:paraId="6EB5941F" w14:textId="011EE528" w:rsidR="00EF6D06" w:rsidRPr="00613304" w:rsidRDefault="00EF6D06" w:rsidP="00293AFA">
            <w:pPr>
              <w:ind w:firstLine="0"/>
              <w:rPr>
                <w:lang w:val="en-GB"/>
              </w:rPr>
            </w:pPr>
            <w:r w:rsidRPr="00613304">
              <w:rPr>
                <w:lang w:val="en-GB"/>
              </w:rPr>
              <w:t>Zkontrolovat</w:t>
            </w:r>
          </w:p>
        </w:tc>
        <w:tc>
          <w:tcPr>
            <w:tcW w:w="4531" w:type="dxa"/>
          </w:tcPr>
          <w:p w14:paraId="470059F4" w14:textId="281997A3" w:rsidR="00EF6D06" w:rsidRPr="00613304" w:rsidRDefault="00EF6D06" w:rsidP="00293AFA">
            <w:pPr>
              <w:ind w:firstLine="0"/>
              <w:rPr>
                <w:lang w:val="en-GB"/>
              </w:rPr>
            </w:pPr>
            <w:r w:rsidRPr="00613304">
              <w:rPr>
                <w:lang w:val="en-GB"/>
              </w:rPr>
              <w:t>53</w:t>
            </w:r>
          </w:p>
        </w:tc>
      </w:tr>
      <w:tr w:rsidR="00EF6D06" w:rsidRPr="00613304" w14:paraId="7870E435" w14:textId="77777777" w:rsidTr="00EF6D06">
        <w:tc>
          <w:tcPr>
            <w:tcW w:w="4530" w:type="dxa"/>
          </w:tcPr>
          <w:p w14:paraId="3ADD96F1" w14:textId="4B4285E3" w:rsidR="00EF6D06" w:rsidRPr="00613304" w:rsidRDefault="00EF6D06" w:rsidP="00293AFA">
            <w:pPr>
              <w:ind w:firstLine="0"/>
              <w:rPr>
                <w:lang w:val="en-GB"/>
              </w:rPr>
            </w:pPr>
            <w:r w:rsidRPr="00613304">
              <w:rPr>
                <w:lang w:val="en-GB"/>
              </w:rPr>
              <w:t>Podívat se/zkouknout</w:t>
            </w:r>
          </w:p>
        </w:tc>
        <w:tc>
          <w:tcPr>
            <w:tcW w:w="4531" w:type="dxa"/>
          </w:tcPr>
          <w:p w14:paraId="61F4691A" w14:textId="04892062" w:rsidR="00EF6D06" w:rsidRPr="00613304" w:rsidRDefault="00EF6D06" w:rsidP="00293AFA">
            <w:pPr>
              <w:ind w:firstLine="0"/>
              <w:rPr>
                <w:lang w:val="en-GB"/>
              </w:rPr>
            </w:pPr>
            <w:r w:rsidRPr="00613304">
              <w:rPr>
                <w:lang w:val="en-GB"/>
              </w:rPr>
              <w:t>43</w:t>
            </w:r>
          </w:p>
        </w:tc>
      </w:tr>
      <w:tr w:rsidR="00EF6D06" w:rsidRPr="00613304" w14:paraId="739C48B1" w14:textId="77777777" w:rsidTr="00EF6D06">
        <w:tc>
          <w:tcPr>
            <w:tcW w:w="4530" w:type="dxa"/>
          </w:tcPr>
          <w:p w14:paraId="1DEFB653" w14:textId="06AF1868" w:rsidR="00EF6D06" w:rsidRPr="00613304" w:rsidRDefault="00896E71" w:rsidP="00293AFA">
            <w:pPr>
              <w:ind w:firstLine="0"/>
              <w:rPr>
                <w:lang w:val="en-GB"/>
              </w:rPr>
            </w:pPr>
            <w:r w:rsidRPr="00613304">
              <w:rPr>
                <w:lang w:val="en-GB"/>
              </w:rPr>
              <w:t>Z</w:t>
            </w:r>
            <w:r w:rsidR="00EF6D06" w:rsidRPr="00613304">
              <w:rPr>
                <w:lang w:val="en-GB"/>
              </w:rPr>
              <w:t>ablokovat</w:t>
            </w:r>
          </w:p>
        </w:tc>
        <w:tc>
          <w:tcPr>
            <w:tcW w:w="4531" w:type="dxa"/>
          </w:tcPr>
          <w:p w14:paraId="10324561" w14:textId="41535DCC" w:rsidR="00EF6D06" w:rsidRPr="00613304" w:rsidRDefault="00EF6D06" w:rsidP="0029519B">
            <w:pPr>
              <w:keepNext/>
              <w:ind w:firstLine="0"/>
              <w:rPr>
                <w:lang w:val="en-GB"/>
              </w:rPr>
            </w:pPr>
            <w:r w:rsidRPr="00613304">
              <w:rPr>
                <w:lang w:val="en-GB"/>
              </w:rPr>
              <w:t>1</w:t>
            </w:r>
          </w:p>
        </w:tc>
      </w:tr>
    </w:tbl>
    <w:p w14:paraId="5A175EE9" w14:textId="0AC9E704" w:rsidR="00A10E94" w:rsidRPr="00613304" w:rsidRDefault="0029519B" w:rsidP="0029519B">
      <w:pPr>
        <w:pStyle w:val="Caption"/>
        <w:rPr>
          <w:lang w:val="en-GB"/>
        </w:rPr>
      </w:pPr>
      <w:bookmarkStart w:id="68" w:name="_Toc76070727"/>
      <w:r>
        <w:t xml:space="preserve">Table </w:t>
      </w:r>
      <w:fldSimple w:instr=" SEQ Table \* ARABIC ">
        <w:r w:rsidR="008A00B1">
          <w:rPr>
            <w:noProof/>
          </w:rPr>
          <w:t>5</w:t>
        </w:r>
      </w:fldSimple>
      <w:r w:rsidR="007F473B">
        <w:t>: Zčeknout</w:t>
      </w:r>
      <w:bookmarkEnd w:id="68"/>
    </w:p>
    <w:p w14:paraId="34B7417F" w14:textId="117FC7DA" w:rsidR="00EF6D06" w:rsidRPr="00613304" w:rsidRDefault="00EF6D06" w:rsidP="00EF6D06">
      <w:pPr>
        <w:pStyle w:val="BC3"/>
        <w:rPr>
          <w:lang w:val="en-GB"/>
        </w:rPr>
      </w:pPr>
      <w:bookmarkStart w:id="69" w:name="_Toc76111607"/>
      <w:r w:rsidRPr="00613304">
        <w:rPr>
          <w:lang w:val="en-GB"/>
        </w:rPr>
        <w:t>Stalker</w:t>
      </w:r>
      <w:bookmarkEnd w:id="69"/>
    </w:p>
    <w:p w14:paraId="6E22B3A2" w14:textId="55F6431A" w:rsidR="00C23090" w:rsidRPr="00613304" w:rsidRDefault="00C23090" w:rsidP="006D4D4D">
      <w:pPr>
        <w:rPr>
          <w:lang w:val="en-GB"/>
        </w:rPr>
      </w:pPr>
      <w:r w:rsidRPr="00613304">
        <w:rPr>
          <w:lang w:val="en-GB"/>
        </w:rPr>
        <w:t>The lexeme stalker was defined by 78 respondents (87</w:t>
      </w:r>
      <w:r w:rsidR="006D4D4D" w:rsidRPr="00613304">
        <w:rPr>
          <w:lang w:val="en-GB"/>
        </w:rPr>
        <w:t>.</w:t>
      </w:r>
      <w:r w:rsidRPr="00613304">
        <w:rPr>
          <w:lang w:val="en-GB"/>
        </w:rPr>
        <w:t xml:space="preserve">64 %). </w:t>
      </w:r>
      <w:r w:rsidR="006E6832">
        <w:rPr>
          <w:lang w:val="en-GB"/>
        </w:rPr>
        <w:t>The m</w:t>
      </w:r>
      <w:r w:rsidRPr="00613304">
        <w:rPr>
          <w:lang w:val="en-GB"/>
        </w:rPr>
        <w:t>ajority of them described the word as a person who follows other people</w:t>
      </w:r>
      <w:r w:rsidR="006E6832">
        <w:rPr>
          <w:lang w:val="en-GB"/>
        </w:rPr>
        <w:t>;</w:t>
      </w:r>
      <w:r w:rsidRPr="00613304">
        <w:rPr>
          <w:lang w:val="en-GB"/>
        </w:rPr>
        <w:t xml:space="preserve"> some even provided equivalents such as </w:t>
      </w:r>
      <w:r w:rsidRPr="00613304">
        <w:rPr>
          <w:i/>
          <w:iCs/>
          <w:lang w:val="en-GB"/>
        </w:rPr>
        <w:t xml:space="preserve">sledovatel </w:t>
      </w:r>
      <w:r w:rsidRPr="00613304">
        <w:rPr>
          <w:lang w:val="en-GB"/>
        </w:rPr>
        <w:t xml:space="preserve">or </w:t>
      </w:r>
      <w:r w:rsidRPr="00613304">
        <w:rPr>
          <w:i/>
          <w:iCs/>
          <w:lang w:val="en-GB"/>
        </w:rPr>
        <w:t xml:space="preserve">sledovač. </w:t>
      </w:r>
      <w:r w:rsidRPr="00613304">
        <w:rPr>
          <w:lang w:val="en-GB"/>
        </w:rPr>
        <w:t xml:space="preserve">Even though the word </w:t>
      </w:r>
      <w:r w:rsidRPr="00613304">
        <w:rPr>
          <w:i/>
          <w:iCs/>
          <w:lang w:val="en-GB"/>
        </w:rPr>
        <w:t>sledovač</w:t>
      </w:r>
      <w:r w:rsidRPr="00613304">
        <w:rPr>
          <w:lang w:val="en-GB"/>
        </w:rPr>
        <w:t xml:space="preserve"> in Czech refers to an electronic device, the author presumes that pupils </w:t>
      </w:r>
      <w:r w:rsidR="006D4D4D" w:rsidRPr="00613304">
        <w:rPr>
          <w:lang w:val="en-GB"/>
        </w:rPr>
        <w:t>used it to refer to a person</w:t>
      </w:r>
      <w:r w:rsidRPr="00613304">
        <w:rPr>
          <w:lang w:val="en-GB"/>
        </w:rPr>
        <w:t xml:space="preserve">. While these answers correspond with the English definition </w:t>
      </w:r>
      <w:r w:rsidRPr="00613304">
        <w:rPr>
          <w:i/>
          <w:iCs/>
          <w:lang w:val="en-GB"/>
        </w:rPr>
        <w:t xml:space="preserve">“a </w:t>
      </w:r>
      <w:r w:rsidRPr="00613304">
        <w:rPr>
          <w:i/>
          <w:iCs/>
          <w:color w:val="333333"/>
          <w:shd w:val="clear" w:color="auto" w:fill="FFFFFF"/>
          <w:lang w:val="en-GB"/>
        </w:rPr>
        <w:t>person who follows and watches another person over a long period of time in a way that is annoying or frightening</w:t>
      </w:r>
      <w:r w:rsidRPr="00613304">
        <w:rPr>
          <w:i/>
          <w:iCs/>
          <w:lang w:val="en-GB"/>
        </w:rPr>
        <w:t>“</w:t>
      </w:r>
      <w:r w:rsidR="00F06E9F">
        <w:rPr>
          <w:rStyle w:val="FootnoteReference"/>
          <w:i/>
          <w:iCs/>
          <w:lang w:val="en-GB"/>
        </w:rPr>
        <w:footnoteReference w:id="19"/>
      </w:r>
      <w:r w:rsidRPr="00613304">
        <w:rPr>
          <w:lang w:val="en-GB"/>
        </w:rPr>
        <w:t xml:space="preserve">, 15 students </w:t>
      </w:r>
      <w:r w:rsidR="006D4D4D" w:rsidRPr="00613304">
        <w:rPr>
          <w:lang w:val="en-GB"/>
        </w:rPr>
        <w:t xml:space="preserve">(16.85 %) </w:t>
      </w:r>
      <w:r w:rsidRPr="00613304">
        <w:rPr>
          <w:lang w:val="en-GB"/>
        </w:rPr>
        <w:t xml:space="preserve">decided to use the word </w:t>
      </w:r>
      <w:r w:rsidRPr="00613304">
        <w:rPr>
          <w:i/>
          <w:iCs/>
          <w:lang w:val="en-GB"/>
        </w:rPr>
        <w:t xml:space="preserve">špeh </w:t>
      </w:r>
      <w:r w:rsidRPr="00613304">
        <w:rPr>
          <w:lang w:val="en-GB"/>
        </w:rPr>
        <w:t xml:space="preserve">as an equivalent. In </w:t>
      </w:r>
      <w:r w:rsidR="006D4D4D" w:rsidRPr="00613304">
        <w:rPr>
          <w:lang w:val="en-GB"/>
        </w:rPr>
        <w:t xml:space="preserve">the </w:t>
      </w:r>
      <w:r w:rsidRPr="00613304">
        <w:rPr>
          <w:lang w:val="en-GB"/>
        </w:rPr>
        <w:t xml:space="preserve">Czech Dictionary </w:t>
      </w:r>
      <w:r w:rsidRPr="00613304">
        <w:rPr>
          <w:i/>
          <w:iCs/>
          <w:lang w:val="en-GB"/>
        </w:rPr>
        <w:t xml:space="preserve">špeh </w:t>
      </w:r>
      <w:r w:rsidRPr="00613304">
        <w:rPr>
          <w:lang w:val="en-GB"/>
        </w:rPr>
        <w:t xml:space="preserve">is defined as </w:t>
      </w:r>
      <w:r w:rsidRPr="00613304">
        <w:rPr>
          <w:i/>
          <w:iCs/>
          <w:lang w:val="en-GB"/>
        </w:rPr>
        <w:t>“člověk, který někoho sleduje s cílem dozvědět se tajné informace“</w:t>
      </w:r>
      <w:r w:rsidR="00F06E9F">
        <w:rPr>
          <w:rStyle w:val="FootnoteReference"/>
          <w:i/>
          <w:iCs/>
          <w:lang w:val="en-GB"/>
        </w:rPr>
        <w:footnoteReference w:id="20"/>
      </w:r>
      <w:r w:rsidR="006D4D4D" w:rsidRPr="00613304">
        <w:rPr>
          <w:lang w:val="en-GB"/>
        </w:rPr>
        <w:t>, which is not corresponding with the original meaning.</w:t>
      </w:r>
      <w:r w:rsidRPr="00613304">
        <w:rPr>
          <w:lang w:val="en-GB"/>
        </w:rPr>
        <w:t xml:space="preserve"> </w:t>
      </w:r>
    </w:p>
    <w:tbl>
      <w:tblPr>
        <w:tblStyle w:val="TableGrid"/>
        <w:tblW w:w="0" w:type="auto"/>
        <w:tblLook w:val="04A0" w:firstRow="1" w:lastRow="0" w:firstColumn="1" w:lastColumn="0" w:noHBand="0" w:noVBand="1"/>
      </w:tblPr>
      <w:tblGrid>
        <w:gridCol w:w="4530"/>
        <w:gridCol w:w="4531"/>
      </w:tblGrid>
      <w:tr w:rsidR="00EF6D06" w:rsidRPr="00613304" w14:paraId="2EB601E3" w14:textId="77777777" w:rsidTr="00EF6D06">
        <w:tc>
          <w:tcPr>
            <w:tcW w:w="4530" w:type="dxa"/>
          </w:tcPr>
          <w:p w14:paraId="614B2CE4" w14:textId="2D73425B" w:rsidR="00EF6D06" w:rsidRPr="00613304" w:rsidRDefault="006F4EA0" w:rsidP="006F4EA0">
            <w:pPr>
              <w:rPr>
                <w:lang w:val="en-GB"/>
              </w:rPr>
            </w:pPr>
            <w:r w:rsidRPr="00613304">
              <w:rPr>
                <w:lang w:val="en-GB"/>
              </w:rPr>
              <w:t>Response</w:t>
            </w:r>
          </w:p>
        </w:tc>
        <w:tc>
          <w:tcPr>
            <w:tcW w:w="4531" w:type="dxa"/>
          </w:tcPr>
          <w:p w14:paraId="1C0609E3" w14:textId="72FC0E2E" w:rsidR="00EF6D06" w:rsidRPr="00613304" w:rsidRDefault="006F4EA0" w:rsidP="006F4EA0">
            <w:pPr>
              <w:rPr>
                <w:lang w:val="en-GB"/>
              </w:rPr>
            </w:pPr>
            <w:r w:rsidRPr="00613304">
              <w:rPr>
                <w:lang w:val="en-GB"/>
              </w:rPr>
              <w:t>Number of respon</w:t>
            </w:r>
            <w:r w:rsidR="00842B54" w:rsidRPr="00613304">
              <w:rPr>
                <w:lang w:val="en-GB"/>
              </w:rPr>
              <w:t>ses</w:t>
            </w:r>
          </w:p>
        </w:tc>
      </w:tr>
      <w:tr w:rsidR="00EF6D06" w:rsidRPr="00613304" w14:paraId="0DA721B1" w14:textId="77777777" w:rsidTr="00EF6D06">
        <w:tc>
          <w:tcPr>
            <w:tcW w:w="4530" w:type="dxa"/>
          </w:tcPr>
          <w:p w14:paraId="177332B1" w14:textId="0434F800" w:rsidR="00EF6D06" w:rsidRPr="00613304" w:rsidRDefault="006F4EA0" w:rsidP="006F4EA0">
            <w:pPr>
              <w:rPr>
                <w:lang w:val="en-GB"/>
              </w:rPr>
            </w:pPr>
            <w:r w:rsidRPr="00613304">
              <w:rPr>
                <w:lang w:val="en-GB"/>
              </w:rPr>
              <w:t>No answer</w:t>
            </w:r>
          </w:p>
        </w:tc>
        <w:tc>
          <w:tcPr>
            <w:tcW w:w="4531" w:type="dxa"/>
          </w:tcPr>
          <w:p w14:paraId="396C5FE2" w14:textId="3F98948A" w:rsidR="00EF6D06" w:rsidRPr="00613304" w:rsidRDefault="006F4EA0" w:rsidP="006F4EA0">
            <w:pPr>
              <w:rPr>
                <w:lang w:val="en-GB"/>
              </w:rPr>
            </w:pPr>
            <w:r w:rsidRPr="00613304">
              <w:rPr>
                <w:lang w:val="en-GB"/>
              </w:rPr>
              <w:t>11</w:t>
            </w:r>
          </w:p>
        </w:tc>
      </w:tr>
      <w:tr w:rsidR="00EF6D06" w:rsidRPr="00613304" w14:paraId="49AB15FA" w14:textId="77777777" w:rsidTr="00EF6D06">
        <w:tc>
          <w:tcPr>
            <w:tcW w:w="4530" w:type="dxa"/>
          </w:tcPr>
          <w:p w14:paraId="5FC44CCE" w14:textId="16247B11" w:rsidR="00EF6D06" w:rsidRPr="00613304" w:rsidRDefault="006F4EA0" w:rsidP="00CB0E05">
            <w:pPr>
              <w:rPr>
                <w:lang w:val="en-GB"/>
              </w:rPr>
            </w:pPr>
            <w:r w:rsidRPr="00613304">
              <w:rPr>
                <w:lang w:val="en-GB"/>
              </w:rPr>
              <w:t>Pronásledovatel, osoba co sleduje jiné lidi, sledovatel, sledovač</w:t>
            </w:r>
          </w:p>
        </w:tc>
        <w:tc>
          <w:tcPr>
            <w:tcW w:w="4531" w:type="dxa"/>
          </w:tcPr>
          <w:p w14:paraId="08C35BF2" w14:textId="30DA9C36" w:rsidR="00EF6D06" w:rsidRPr="00613304" w:rsidRDefault="008A45B8" w:rsidP="006F4EA0">
            <w:pPr>
              <w:rPr>
                <w:lang w:val="en-GB"/>
              </w:rPr>
            </w:pPr>
            <w:r w:rsidRPr="00613304">
              <w:rPr>
                <w:lang w:val="en-GB"/>
              </w:rPr>
              <w:t>59</w:t>
            </w:r>
          </w:p>
        </w:tc>
      </w:tr>
      <w:tr w:rsidR="00EF6D06" w:rsidRPr="00613304" w14:paraId="05EFA5BC" w14:textId="77777777" w:rsidTr="00EF6D06">
        <w:tc>
          <w:tcPr>
            <w:tcW w:w="4530" w:type="dxa"/>
          </w:tcPr>
          <w:p w14:paraId="4376E11A" w14:textId="54F4EAB0" w:rsidR="00EF6D06" w:rsidRPr="00613304" w:rsidRDefault="006F4EA0" w:rsidP="006F4EA0">
            <w:pPr>
              <w:rPr>
                <w:lang w:val="en-GB"/>
              </w:rPr>
            </w:pPr>
            <w:r w:rsidRPr="00613304">
              <w:rPr>
                <w:lang w:val="en-GB"/>
              </w:rPr>
              <w:t>špeh</w:t>
            </w:r>
          </w:p>
        </w:tc>
        <w:tc>
          <w:tcPr>
            <w:tcW w:w="4531" w:type="dxa"/>
          </w:tcPr>
          <w:p w14:paraId="42A66EA6" w14:textId="2F3FA67C" w:rsidR="00EF6D06" w:rsidRPr="00613304" w:rsidRDefault="006F4EA0" w:rsidP="006F4EA0">
            <w:pPr>
              <w:rPr>
                <w:lang w:val="en-GB"/>
              </w:rPr>
            </w:pPr>
            <w:r w:rsidRPr="00613304">
              <w:rPr>
                <w:lang w:val="en-GB"/>
              </w:rPr>
              <w:t>1</w:t>
            </w:r>
            <w:r w:rsidR="008A45B8" w:rsidRPr="00613304">
              <w:rPr>
                <w:lang w:val="en-GB"/>
              </w:rPr>
              <w:t>8</w:t>
            </w:r>
          </w:p>
        </w:tc>
      </w:tr>
      <w:tr w:rsidR="006F4EA0" w:rsidRPr="00613304" w14:paraId="246F57F4" w14:textId="77777777" w:rsidTr="00EF6D06">
        <w:tc>
          <w:tcPr>
            <w:tcW w:w="4530" w:type="dxa"/>
          </w:tcPr>
          <w:p w14:paraId="66773202" w14:textId="55F3E6A0" w:rsidR="006F4EA0" w:rsidRPr="00613304" w:rsidRDefault="006F4EA0" w:rsidP="006F4EA0">
            <w:pPr>
              <w:rPr>
                <w:lang w:val="en-GB"/>
              </w:rPr>
            </w:pPr>
            <w:r w:rsidRPr="00613304">
              <w:rPr>
                <w:lang w:val="en-GB"/>
              </w:rPr>
              <w:t>Zlý člověk</w:t>
            </w:r>
          </w:p>
        </w:tc>
        <w:tc>
          <w:tcPr>
            <w:tcW w:w="4531" w:type="dxa"/>
          </w:tcPr>
          <w:p w14:paraId="05C6531E" w14:textId="46D7C1E7" w:rsidR="006F4EA0" w:rsidRPr="00613304" w:rsidRDefault="006F4EA0" w:rsidP="0029519B">
            <w:pPr>
              <w:keepNext/>
              <w:rPr>
                <w:lang w:val="en-GB"/>
              </w:rPr>
            </w:pPr>
            <w:r w:rsidRPr="00613304">
              <w:rPr>
                <w:lang w:val="en-GB"/>
              </w:rPr>
              <w:t>1</w:t>
            </w:r>
          </w:p>
        </w:tc>
      </w:tr>
    </w:tbl>
    <w:p w14:paraId="6387E987" w14:textId="7D0A9E90" w:rsidR="005C142A" w:rsidRPr="00613304" w:rsidRDefault="0029519B" w:rsidP="0029519B">
      <w:pPr>
        <w:pStyle w:val="Caption"/>
        <w:rPr>
          <w:lang w:val="en-GB"/>
        </w:rPr>
      </w:pPr>
      <w:bookmarkStart w:id="70" w:name="_Toc76070728"/>
      <w:r>
        <w:t xml:space="preserve">Table </w:t>
      </w:r>
      <w:fldSimple w:instr=" SEQ Table \* ARABIC ">
        <w:r w:rsidR="008A00B1">
          <w:rPr>
            <w:noProof/>
          </w:rPr>
          <w:t>6</w:t>
        </w:r>
      </w:fldSimple>
      <w:r w:rsidR="007F473B">
        <w:t>: Stalker</w:t>
      </w:r>
      <w:bookmarkEnd w:id="70"/>
    </w:p>
    <w:p w14:paraId="2DEDFB7D" w14:textId="4130FEE1" w:rsidR="006F4EA0" w:rsidRPr="00613304" w:rsidRDefault="006F4EA0" w:rsidP="006F4EA0">
      <w:pPr>
        <w:pStyle w:val="BC3"/>
        <w:rPr>
          <w:lang w:val="en-GB"/>
        </w:rPr>
      </w:pPr>
      <w:bookmarkStart w:id="71" w:name="_Toc76111608"/>
      <w:r w:rsidRPr="00613304">
        <w:rPr>
          <w:lang w:val="en-GB"/>
        </w:rPr>
        <w:t>Follower</w:t>
      </w:r>
      <w:bookmarkEnd w:id="71"/>
    </w:p>
    <w:p w14:paraId="59C89592" w14:textId="4B6E0732" w:rsidR="00B62572" w:rsidRPr="00613304" w:rsidRDefault="00B62572" w:rsidP="00B62572">
      <w:pPr>
        <w:rPr>
          <w:lang w:val="en-GB"/>
        </w:rPr>
      </w:pPr>
      <w:r w:rsidRPr="00613304">
        <w:rPr>
          <w:lang w:val="en-GB"/>
        </w:rPr>
        <w:t xml:space="preserve">The loanword </w:t>
      </w:r>
      <w:r w:rsidRPr="00613304">
        <w:rPr>
          <w:i/>
          <w:iCs/>
          <w:lang w:val="en-GB"/>
        </w:rPr>
        <w:t>follower</w:t>
      </w:r>
      <w:r w:rsidRPr="00613304">
        <w:rPr>
          <w:lang w:val="en-GB"/>
        </w:rPr>
        <w:t xml:space="preserve"> is generally known </w:t>
      </w:r>
      <w:r w:rsidR="00BF64F7">
        <w:rPr>
          <w:lang w:val="en-GB"/>
        </w:rPr>
        <w:t>main</w:t>
      </w:r>
      <w:r w:rsidRPr="00613304">
        <w:rPr>
          <w:lang w:val="en-GB"/>
        </w:rPr>
        <w:t>ly from the social websites and 79 respondents (88</w:t>
      </w:r>
      <w:r w:rsidR="00EE3F2C" w:rsidRPr="00613304">
        <w:rPr>
          <w:lang w:val="en-GB"/>
        </w:rPr>
        <w:t>.</w:t>
      </w:r>
      <w:r w:rsidRPr="00613304">
        <w:rPr>
          <w:lang w:val="en-GB"/>
        </w:rPr>
        <w:t xml:space="preserve">76 %) were able to state </w:t>
      </w:r>
      <w:r w:rsidR="00EE3F2C" w:rsidRPr="00613304">
        <w:rPr>
          <w:lang w:val="en-GB"/>
        </w:rPr>
        <w:t>the</w:t>
      </w:r>
      <w:r w:rsidRPr="00613304">
        <w:rPr>
          <w:lang w:val="en-GB"/>
        </w:rPr>
        <w:t xml:space="preserve"> meaning that is </w:t>
      </w:r>
      <w:r w:rsidR="00EE3F2C" w:rsidRPr="00613304">
        <w:rPr>
          <w:lang w:val="en-GB"/>
        </w:rPr>
        <w:t xml:space="preserve">fully </w:t>
      </w:r>
      <w:r w:rsidRPr="00613304">
        <w:rPr>
          <w:lang w:val="en-GB"/>
        </w:rPr>
        <w:t>corresponding with the original one</w:t>
      </w:r>
      <w:r w:rsidR="007F0F9B" w:rsidRPr="00613304">
        <w:rPr>
          <w:lang w:val="en-GB"/>
        </w:rPr>
        <w:t xml:space="preserve"> – </w:t>
      </w:r>
      <w:r w:rsidR="007F0F9B" w:rsidRPr="00BF64F7">
        <w:rPr>
          <w:i/>
          <w:iCs/>
          <w:lang w:val="en-GB"/>
        </w:rPr>
        <w:t>“someone who chooses to see a particular person’s posts on social media</w:t>
      </w:r>
      <w:r w:rsidR="006E6832" w:rsidRPr="00BF64F7">
        <w:rPr>
          <w:i/>
          <w:iCs/>
          <w:lang w:val="en-GB"/>
        </w:rPr>
        <w:t>“</w:t>
      </w:r>
      <w:r w:rsidR="00BF64F7">
        <w:rPr>
          <w:rStyle w:val="FootnoteReference"/>
          <w:i/>
          <w:iCs/>
          <w:lang w:val="en-GB"/>
        </w:rPr>
        <w:footnoteReference w:id="21"/>
      </w:r>
      <w:r w:rsidR="006E6832" w:rsidRPr="00BF64F7">
        <w:rPr>
          <w:i/>
          <w:iCs/>
          <w:lang w:val="en-GB"/>
        </w:rPr>
        <w:t>.</w:t>
      </w:r>
      <w:r w:rsidRPr="00613304">
        <w:rPr>
          <w:lang w:val="en-GB"/>
        </w:rPr>
        <w:t xml:space="preserve"> </w:t>
      </w:r>
      <w:r w:rsidR="00EE3F2C" w:rsidRPr="00613304">
        <w:rPr>
          <w:lang w:val="en-GB"/>
        </w:rPr>
        <w:lastRenderedPageBreak/>
        <w:t xml:space="preserve">Data from the </w:t>
      </w:r>
      <w:r w:rsidRPr="00613304">
        <w:rPr>
          <w:lang w:val="en-GB"/>
        </w:rPr>
        <w:t xml:space="preserve">survey </w:t>
      </w:r>
      <w:r w:rsidR="00EE3F2C" w:rsidRPr="00613304">
        <w:rPr>
          <w:lang w:val="en-GB"/>
        </w:rPr>
        <w:t>indicate no</w:t>
      </w:r>
      <w:r w:rsidRPr="00613304">
        <w:rPr>
          <w:lang w:val="en-GB"/>
        </w:rPr>
        <w:t xml:space="preserve"> apparent semantic alteration</w:t>
      </w:r>
      <w:r w:rsidR="007F0F9B" w:rsidRPr="00613304">
        <w:rPr>
          <w:lang w:val="en-GB"/>
        </w:rPr>
        <w:t>.</w:t>
      </w:r>
      <w:r w:rsidRPr="00613304">
        <w:rPr>
          <w:lang w:val="en-GB"/>
        </w:rPr>
        <w:t xml:space="preserve"> </w:t>
      </w:r>
      <w:r w:rsidR="007F0F9B" w:rsidRPr="00613304">
        <w:rPr>
          <w:lang w:val="en-GB"/>
        </w:rPr>
        <w:t>Nevertheless,</w:t>
      </w:r>
      <w:r w:rsidRPr="00613304">
        <w:rPr>
          <w:lang w:val="en-GB"/>
        </w:rPr>
        <w:t xml:space="preserve"> it is </w:t>
      </w:r>
      <w:r w:rsidR="007F0F9B" w:rsidRPr="00613304">
        <w:rPr>
          <w:lang w:val="en-GB"/>
        </w:rPr>
        <w:t>more</w:t>
      </w:r>
      <w:r w:rsidR="006E6832">
        <w:rPr>
          <w:lang w:val="en-GB"/>
        </w:rPr>
        <w:t xml:space="preserve"> or </w:t>
      </w:r>
      <w:r w:rsidR="007F0F9B" w:rsidRPr="00613304">
        <w:rPr>
          <w:lang w:val="en-GB"/>
        </w:rPr>
        <w:t xml:space="preserve">less </w:t>
      </w:r>
      <w:r w:rsidR="00BF64F7">
        <w:rPr>
          <w:lang w:val="en-GB"/>
        </w:rPr>
        <w:t>evident</w:t>
      </w:r>
      <w:r w:rsidRPr="00613304">
        <w:rPr>
          <w:lang w:val="en-GB"/>
        </w:rPr>
        <w:t xml:space="preserve"> that </w:t>
      </w:r>
      <w:r w:rsidR="007F0F9B" w:rsidRPr="00613304">
        <w:rPr>
          <w:lang w:val="en-GB"/>
        </w:rPr>
        <w:t xml:space="preserve">the </w:t>
      </w:r>
      <w:r w:rsidRPr="00613304">
        <w:rPr>
          <w:lang w:val="en-GB"/>
        </w:rPr>
        <w:t xml:space="preserve">pupils </w:t>
      </w:r>
      <w:r w:rsidR="007F0F9B" w:rsidRPr="00613304">
        <w:rPr>
          <w:lang w:val="en-GB"/>
        </w:rPr>
        <w:t>perceive</w:t>
      </w:r>
      <w:r w:rsidRPr="00613304">
        <w:rPr>
          <w:lang w:val="en-GB"/>
        </w:rPr>
        <w:t xml:space="preserve"> the word</w:t>
      </w:r>
      <w:r w:rsidR="007F0F9B" w:rsidRPr="00613304">
        <w:rPr>
          <w:lang w:val="en-GB"/>
        </w:rPr>
        <w:t xml:space="preserve"> predominantly</w:t>
      </w:r>
      <w:r w:rsidRPr="00613304">
        <w:rPr>
          <w:lang w:val="en-GB"/>
        </w:rPr>
        <w:t xml:space="preserve"> as a part of vocabulary </w:t>
      </w:r>
      <w:r w:rsidR="007F0F9B" w:rsidRPr="00613304">
        <w:rPr>
          <w:lang w:val="en-GB"/>
        </w:rPr>
        <w:t>concerning</w:t>
      </w:r>
      <w:r w:rsidRPr="00613304">
        <w:rPr>
          <w:lang w:val="en-GB"/>
        </w:rPr>
        <w:t xml:space="preserve"> social networks</w:t>
      </w:r>
      <w:r w:rsidR="007F0F9B" w:rsidRPr="00613304">
        <w:rPr>
          <w:lang w:val="en-GB"/>
        </w:rPr>
        <w:t xml:space="preserve">. </w:t>
      </w:r>
    </w:p>
    <w:tbl>
      <w:tblPr>
        <w:tblStyle w:val="TableGrid"/>
        <w:tblW w:w="0" w:type="auto"/>
        <w:tblLook w:val="04A0" w:firstRow="1" w:lastRow="0" w:firstColumn="1" w:lastColumn="0" w:noHBand="0" w:noVBand="1"/>
      </w:tblPr>
      <w:tblGrid>
        <w:gridCol w:w="4530"/>
        <w:gridCol w:w="4531"/>
      </w:tblGrid>
      <w:tr w:rsidR="006557C9" w:rsidRPr="00613304" w14:paraId="1F9AE8E8" w14:textId="77777777" w:rsidTr="006557C9">
        <w:tc>
          <w:tcPr>
            <w:tcW w:w="4530" w:type="dxa"/>
          </w:tcPr>
          <w:p w14:paraId="20309142" w14:textId="18AEE416" w:rsidR="006557C9" w:rsidRPr="00613304" w:rsidRDefault="006557C9" w:rsidP="006557C9">
            <w:pPr>
              <w:rPr>
                <w:lang w:val="en-GB"/>
              </w:rPr>
            </w:pPr>
            <w:r w:rsidRPr="00613304">
              <w:rPr>
                <w:lang w:val="en-GB"/>
              </w:rPr>
              <w:t>Response</w:t>
            </w:r>
          </w:p>
        </w:tc>
        <w:tc>
          <w:tcPr>
            <w:tcW w:w="4531" w:type="dxa"/>
          </w:tcPr>
          <w:p w14:paraId="0241565D" w14:textId="15ED2A94" w:rsidR="006557C9" w:rsidRPr="00613304" w:rsidRDefault="006557C9" w:rsidP="006557C9">
            <w:pPr>
              <w:rPr>
                <w:lang w:val="en-GB"/>
              </w:rPr>
            </w:pPr>
            <w:r w:rsidRPr="00613304">
              <w:rPr>
                <w:lang w:val="en-GB"/>
              </w:rPr>
              <w:t>Number of respon</w:t>
            </w:r>
            <w:r w:rsidR="00E06B80" w:rsidRPr="00613304">
              <w:rPr>
                <w:lang w:val="en-GB"/>
              </w:rPr>
              <w:t>ses</w:t>
            </w:r>
          </w:p>
        </w:tc>
      </w:tr>
      <w:tr w:rsidR="006557C9" w:rsidRPr="00613304" w14:paraId="164366E4" w14:textId="77777777" w:rsidTr="006557C9">
        <w:tc>
          <w:tcPr>
            <w:tcW w:w="4530" w:type="dxa"/>
          </w:tcPr>
          <w:p w14:paraId="14E5CBD3" w14:textId="691E0AA5" w:rsidR="006557C9" w:rsidRPr="00613304" w:rsidRDefault="006557C9" w:rsidP="006557C9">
            <w:pPr>
              <w:rPr>
                <w:lang w:val="en-GB"/>
              </w:rPr>
            </w:pPr>
            <w:r w:rsidRPr="00613304">
              <w:rPr>
                <w:lang w:val="en-GB"/>
              </w:rPr>
              <w:t>No answer</w:t>
            </w:r>
          </w:p>
        </w:tc>
        <w:tc>
          <w:tcPr>
            <w:tcW w:w="4531" w:type="dxa"/>
          </w:tcPr>
          <w:p w14:paraId="4EC92954" w14:textId="4D9A9F06" w:rsidR="006557C9" w:rsidRPr="00613304" w:rsidRDefault="006557C9" w:rsidP="006557C9">
            <w:pPr>
              <w:rPr>
                <w:lang w:val="en-GB"/>
              </w:rPr>
            </w:pPr>
            <w:r w:rsidRPr="00613304">
              <w:rPr>
                <w:lang w:val="en-GB"/>
              </w:rPr>
              <w:t>9</w:t>
            </w:r>
          </w:p>
        </w:tc>
      </w:tr>
      <w:tr w:rsidR="006557C9" w:rsidRPr="00613304" w14:paraId="01EF4DD4" w14:textId="77777777" w:rsidTr="006557C9">
        <w:tc>
          <w:tcPr>
            <w:tcW w:w="4530" w:type="dxa"/>
          </w:tcPr>
          <w:p w14:paraId="32CEF778" w14:textId="7D5BF17D" w:rsidR="006557C9" w:rsidRPr="00613304" w:rsidRDefault="006557C9" w:rsidP="006557C9">
            <w:pPr>
              <w:rPr>
                <w:lang w:val="en-GB"/>
              </w:rPr>
            </w:pPr>
            <w:r w:rsidRPr="00613304">
              <w:rPr>
                <w:lang w:val="en-GB"/>
              </w:rPr>
              <w:t>Sledující/sledovatel</w:t>
            </w:r>
          </w:p>
        </w:tc>
        <w:tc>
          <w:tcPr>
            <w:tcW w:w="4531" w:type="dxa"/>
          </w:tcPr>
          <w:p w14:paraId="48F88ABD" w14:textId="28092365" w:rsidR="006557C9" w:rsidRPr="00613304" w:rsidRDefault="006557C9" w:rsidP="006557C9">
            <w:pPr>
              <w:rPr>
                <w:lang w:val="en-GB"/>
              </w:rPr>
            </w:pPr>
            <w:r w:rsidRPr="00613304">
              <w:rPr>
                <w:lang w:val="en-GB"/>
              </w:rPr>
              <w:t>7</w:t>
            </w:r>
            <w:r w:rsidR="009B2BE8" w:rsidRPr="00613304">
              <w:rPr>
                <w:lang w:val="en-GB"/>
              </w:rPr>
              <w:t>2</w:t>
            </w:r>
          </w:p>
        </w:tc>
      </w:tr>
      <w:tr w:rsidR="006557C9" w:rsidRPr="00613304" w14:paraId="6AFF0947" w14:textId="77777777" w:rsidTr="006557C9">
        <w:tc>
          <w:tcPr>
            <w:tcW w:w="4530" w:type="dxa"/>
          </w:tcPr>
          <w:p w14:paraId="54897756" w14:textId="63BBF748" w:rsidR="006557C9" w:rsidRPr="00613304" w:rsidRDefault="006557C9" w:rsidP="006557C9">
            <w:pPr>
              <w:rPr>
                <w:lang w:val="en-GB"/>
              </w:rPr>
            </w:pPr>
            <w:r w:rsidRPr="00613304">
              <w:rPr>
                <w:lang w:val="en-GB"/>
              </w:rPr>
              <w:t>Odběratel</w:t>
            </w:r>
          </w:p>
        </w:tc>
        <w:tc>
          <w:tcPr>
            <w:tcW w:w="4531" w:type="dxa"/>
          </w:tcPr>
          <w:p w14:paraId="38B3F65C" w14:textId="3BDAE45A" w:rsidR="006557C9" w:rsidRPr="00613304" w:rsidRDefault="006557C9" w:rsidP="006557C9">
            <w:pPr>
              <w:rPr>
                <w:lang w:val="en-GB"/>
              </w:rPr>
            </w:pPr>
            <w:r w:rsidRPr="00613304">
              <w:rPr>
                <w:lang w:val="en-GB"/>
              </w:rPr>
              <w:t>7</w:t>
            </w:r>
          </w:p>
        </w:tc>
      </w:tr>
      <w:tr w:rsidR="006557C9" w:rsidRPr="00613304" w14:paraId="3E86176B" w14:textId="77777777" w:rsidTr="006557C9">
        <w:tc>
          <w:tcPr>
            <w:tcW w:w="4530" w:type="dxa"/>
          </w:tcPr>
          <w:p w14:paraId="7F967804" w14:textId="736B18F0" w:rsidR="006557C9" w:rsidRPr="00613304" w:rsidRDefault="006557C9" w:rsidP="006557C9">
            <w:pPr>
              <w:rPr>
                <w:lang w:val="en-GB"/>
              </w:rPr>
            </w:pPr>
            <w:r w:rsidRPr="00613304">
              <w:rPr>
                <w:lang w:val="en-GB"/>
              </w:rPr>
              <w:t>Synonym to stalker</w:t>
            </w:r>
          </w:p>
        </w:tc>
        <w:tc>
          <w:tcPr>
            <w:tcW w:w="4531" w:type="dxa"/>
          </w:tcPr>
          <w:p w14:paraId="4A872AE9" w14:textId="6EA8A1AD" w:rsidR="006557C9" w:rsidRPr="00613304" w:rsidRDefault="006557C9" w:rsidP="0029519B">
            <w:pPr>
              <w:keepNext/>
              <w:rPr>
                <w:lang w:val="en-GB"/>
              </w:rPr>
            </w:pPr>
            <w:r w:rsidRPr="00613304">
              <w:rPr>
                <w:lang w:val="en-GB"/>
              </w:rPr>
              <w:t>1</w:t>
            </w:r>
          </w:p>
        </w:tc>
      </w:tr>
    </w:tbl>
    <w:p w14:paraId="0D4D3A83" w14:textId="140E032E" w:rsidR="008D5B8D" w:rsidRPr="00613304" w:rsidRDefault="0029519B" w:rsidP="0029519B">
      <w:pPr>
        <w:pStyle w:val="Caption"/>
        <w:rPr>
          <w:lang w:val="en-GB"/>
        </w:rPr>
      </w:pPr>
      <w:bookmarkStart w:id="72" w:name="_Toc76070729"/>
      <w:r>
        <w:t xml:space="preserve">Table </w:t>
      </w:r>
      <w:fldSimple w:instr=" SEQ Table \* ARABIC ">
        <w:r w:rsidR="008A00B1">
          <w:rPr>
            <w:noProof/>
          </w:rPr>
          <w:t>7</w:t>
        </w:r>
      </w:fldSimple>
      <w:r w:rsidR="007F473B">
        <w:t>: Follower</w:t>
      </w:r>
      <w:bookmarkEnd w:id="72"/>
    </w:p>
    <w:p w14:paraId="680A5C8E" w14:textId="0E651228" w:rsidR="00D07F37" w:rsidRPr="00613304" w:rsidRDefault="00D07F37" w:rsidP="00B77ABA">
      <w:pPr>
        <w:pStyle w:val="BC3"/>
        <w:rPr>
          <w:lang w:val="en-GB"/>
        </w:rPr>
      </w:pPr>
      <w:bookmarkStart w:id="73" w:name="_Toc76111609"/>
      <w:r w:rsidRPr="00613304">
        <w:rPr>
          <w:lang w:val="en-GB"/>
        </w:rPr>
        <w:t>Postnout</w:t>
      </w:r>
      <w:bookmarkEnd w:id="73"/>
    </w:p>
    <w:p w14:paraId="56764BAA" w14:textId="0EF8330B" w:rsidR="005C142A" w:rsidRPr="00613304" w:rsidRDefault="005C142A" w:rsidP="008D5B8D">
      <w:pPr>
        <w:rPr>
          <w:rFonts w:cs="Times New Roman"/>
          <w:szCs w:val="24"/>
          <w:lang w:val="en-GB"/>
        </w:rPr>
      </w:pPr>
      <w:r w:rsidRPr="00613304">
        <w:rPr>
          <w:lang w:val="en-GB"/>
        </w:rPr>
        <w:t xml:space="preserve">The verb </w:t>
      </w:r>
      <w:r w:rsidRPr="00BF64F7">
        <w:rPr>
          <w:i/>
          <w:iCs/>
          <w:lang w:val="en-GB"/>
        </w:rPr>
        <w:t>postnout</w:t>
      </w:r>
      <w:r w:rsidR="008D5B8D" w:rsidRPr="00613304">
        <w:rPr>
          <w:lang w:val="en-GB"/>
        </w:rPr>
        <w:t xml:space="preserve"> (derived from English </w:t>
      </w:r>
      <w:r w:rsidR="008D5B8D" w:rsidRPr="00BF64F7">
        <w:rPr>
          <w:i/>
          <w:iCs/>
          <w:lang w:val="en-GB"/>
        </w:rPr>
        <w:t>post</w:t>
      </w:r>
      <w:r w:rsidR="00FA1337" w:rsidRPr="00BF64F7">
        <w:rPr>
          <w:i/>
          <w:iCs/>
          <w:lang w:val="en-GB"/>
        </w:rPr>
        <w:t xml:space="preserve"> </w:t>
      </w:r>
      <w:r w:rsidR="00FA1337" w:rsidRPr="00613304">
        <w:rPr>
          <w:lang w:val="en-GB"/>
        </w:rPr>
        <w:t>by formant</w:t>
      </w:r>
      <w:r w:rsidR="00BF64F7">
        <w:rPr>
          <w:lang w:val="en-GB"/>
        </w:rPr>
        <w:t xml:space="preserve"> -nu-/-nou-</w:t>
      </w:r>
      <w:r w:rsidR="008D5B8D" w:rsidRPr="00613304">
        <w:rPr>
          <w:lang w:val="en-GB"/>
        </w:rPr>
        <w:t>)</w:t>
      </w:r>
      <w:r w:rsidRPr="00613304">
        <w:rPr>
          <w:lang w:val="en-GB"/>
        </w:rPr>
        <w:t xml:space="preserve"> </w:t>
      </w:r>
      <w:r w:rsidR="007367BF" w:rsidRPr="00613304">
        <w:rPr>
          <w:lang w:val="en-GB"/>
        </w:rPr>
        <w:t xml:space="preserve">was </w:t>
      </w:r>
      <w:r w:rsidRPr="00613304">
        <w:rPr>
          <w:lang w:val="en-GB"/>
        </w:rPr>
        <w:t>chosen because of its popularity on social websites where it</w:t>
      </w:r>
      <w:r w:rsidR="007367BF" w:rsidRPr="00613304">
        <w:rPr>
          <w:lang w:val="en-GB"/>
        </w:rPr>
        <w:t xml:space="preserve"> refers to</w:t>
      </w:r>
      <w:r w:rsidRPr="00613304">
        <w:rPr>
          <w:lang w:val="en-GB"/>
        </w:rPr>
        <w:t xml:space="preserve"> adding new pictures, videos etc. </w:t>
      </w:r>
      <w:r w:rsidR="008D5B8D" w:rsidRPr="00613304">
        <w:rPr>
          <w:lang w:val="en-GB"/>
        </w:rPr>
        <w:t xml:space="preserve">It </w:t>
      </w:r>
      <w:r w:rsidRPr="00613304">
        <w:rPr>
          <w:lang w:val="en-GB"/>
        </w:rPr>
        <w:t>was described by 76 respondents (85</w:t>
      </w:r>
      <w:r w:rsidR="00B150CE" w:rsidRPr="00613304">
        <w:rPr>
          <w:lang w:val="en-GB"/>
        </w:rPr>
        <w:t>.</w:t>
      </w:r>
      <w:r w:rsidRPr="00613304">
        <w:rPr>
          <w:lang w:val="en-GB"/>
        </w:rPr>
        <w:t>39 %)</w:t>
      </w:r>
      <w:r w:rsidR="006E6832">
        <w:rPr>
          <w:lang w:val="en-GB"/>
        </w:rPr>
        <w:t>,</w:t>
      </w:r>
      <w:r w:rsidR="007367BF" w:rsidRPr="00613304">
        <w:rPr>
          <w:lang w:val="en-GB"/>
        </w:rPr>
        <w:t xml:space="preserve"> and 5 of them provided 2 responses</w:t>
      </w:r>
      <w:r w:rsidRPr="00613304">
        <w:rPr>
          <w:lang w:val="en-GB"/>
        </w:rPr>
        <w:t xml:space="preserve">. All answers </w:t>
      </w:r>
      <w:r w:rsidR="00C67AA4">
        <w:rPr>
          <w:lang w:val="en-GB"/>
        </w:rPr>
        <w:t>m</w:t>
      </w:r>
      <w:r w:rsidRPr="00613304">
        <w:rPr>
          <w:lang w:val="en-GB"/>
        </w:rPr>
        <w:t>ore</w:t>
      </w:r>
      <w:r w:rsidR="00C67AA4">
        <w:rPr>
          <w:lang w:val="en-GB"/>
        </w:rPr>
        <w:t>-</w:t>
      </w:r>
      <w:r w:rsidRPr="00613304">
        <w:rPr>
          <w:lang w:val="en-GB"/>
        </w:rPr>
        <w:t>or</w:t>
      </w:r>
      <w:r w:rsidR="00C67AA4">
        <w:rPr>
          <w:lang w:val="en-GB"/>
        </w:rPr>
        <w:t>-</w:t>
      </w:r>
      <w:r w:rsidRPr="00613304">
        <w:rPr>
          <w:lang w:val="en-GB"/>
        </w:rPr>
        <w:t>less correspond</w:t>
      </w:r>
      <w:r w:rsidR="008D5B8D" w:rsidRPr="00613304">
        <w:rPr>
          <w:lang w:val="en-GB"/>
        </w:rPr>
        <w:t>ed</w:t>
      </w:r>
      <w:r w:rsidRPr="00613304">
        <w:rPr>
          <w:lang w:val="en-GB"/>
        </w:rPr>
        <w:t xml:space="preserve"> with the original meaning of the word: </w:t>
      </w:r>
      <w:r w:rsidRPr="00BF64F7">
        <w:rPr>
          <w:i/>
          <w:iCs/>
          <w:lang w:val="en-GB"/>
        </w:rPr>
        <w:t>“</w:t>
      </w:r>
      <w:r w:rsidRPr="00BF64F7">
        <w:rPr>
          <w:rFonts w:cs="Times New Roman"/>
          <w:i/>
          <w:iCs/>
          <w:lang w:val="en-GB"/>
        </w:rPr>
        <w:t>to </w:t>
      </w:r>
      <w:r w:rsidRPr="00BF64F7">
        <w:rPr>
          <w:rFonts w:cs="Times New Roman"/>
          <w:i/>
          <w:iCs/>
          <w:szCs w:val="24"/>
          <w:lang w:val="en-GB"/>
        </w:rPr>
        <w:t>publish</w:t>
      </w:r>
      <w:r w:rsidRPr="00BF64F7">
        <w:rPr>
          <w:rFonts w:cs="Times New Roman"/>
          <w:i/>
          <w:iCs/>
          <w:lang w:val="en-GB"/>
        </w:rPr>
        <w:t> something such as a </w:t>
      </w:r>
      <w:r w:rsidRPr="00BF64F7">
        <w:rPr>
          <w:rFonts w:cs="Times New Roman"/>
          <w:i/>
          <w:iCs/>
          <w:szCs w:val="24"/>
          <w:lang w:val="en-GB"/>
        </w:rPr>
        <w:t>message</w:t>
      </w:r>
      <w:r w:rsidRPr="00BF64F7">
        <w:rPr>
          <w:rFonts w:cs="Times New Roman"/>
          <w:i/>
          <w:iCs/>
          <w:lang w:val="en-GB"/>
        </w:rPr>
        <w:t> or </w:t>
      </w:r>
      <w:r w:rsidRPr="00BF64F7">
        <w:rPr>
          <w:rFonts w:cs="Times New Roman"/>
          <w:i/>
          <w:iCs/>
          <w:szCs w:val="24"/>
          <w:lang w:val="en-GB"/>
        </w:rPr>
        <w:t>picture</w:t>
      </w:r>
      <w:r w:rsidRPr="00BF64F7">
        <w:rPr>
          <w:rFonts w:cs="Times New Roman"/>
          <w:i/>
          <w:iCs/>
          <w:lang w:val="en-GB"/>
        </w:rPr>
        <w:t> on a </w:t>
      </w:r>
      <w:r w:rsidRPr="00BF64F7">
        <w:rPr>
          <w:rFonts w:cs="Times New Roman"/>
          <w:i/>
          <w:iCs/>
          <w:szCs w:val="24"/>
          <w:lang w:val="en-GB"/>
        </w:rPr>
        <w:t>website</w:t>
      </w:r>
      <w:r w:rsidRPr="00BF64F7">
        <w:rPr>
          <w:rFonts w:cs="Times New Roman"/>
          <w:i/>
          <w:iCs/>
          <w:lang w:val="en-GB"/>
        </w:rPr>
        <w:t> or using </w:t>
      </w:r>
      <w:r w:rsidRPr="00BF64F7">
        <w:rPr>
          <w:rFonts w:cs="Times New Roman"/>
          <w:i/>
          <w:iCs/>
          <w:szCs w:val="24"/>
          <w:lang w:val="en-GB"/>
        </w:rPr>
        <w:t>social</w:t>
      </w:r>
      <w:r w:rsidRPr="00BF64F7">
        <w:rPr>
          <w:rStyle w:val="nondv-xref"/>
          <w:rFonts w:cs="Times New Roman"/>
          <w:i/>
          <w:iCs/>
          <w:szCs w:val="24"/>
          <w:lang w:val="en-GB"/>
        </w:rPr>
        <w:t> </w:t>
      </w:r>
      <w:r w:rsidRPr="00BF64F7">
        <w:rPr>
          <w:rFonts w:cs="Times New Roman"/>
          <w:i/>
          <w:iCs/>
          <w:szCs w:val="24"/>
          <w:lang w:val="en-GB"/>
        </w:rPr>
        <w:t>media“</w:t>
      </w:r>
      <w:r w:rsidR="006E6832">
        <w:rPr>
          <w:rFonts w:cs="Times New Roman"/>
          <w:szCs w:val="24"/>
          <w:lang w:val="en-GB"/>
        </w:rPr>
        <w:t>.</w:t>
      </w:r>
      <w:r w:rsidR="00F06E9F">
        <w:rPr>
          <w:rStyle w:val="FootnoteReference"/>
          <w:rFonts w:cs="Times New Roman"/>
          <w:szCs w:val="24"/>
          <w:lang w:val="en-GB"/>
        </w:rPr>
        <w:footnoteReference w:id="22"/>
      </w:r>
      <w:r w:rsidRPr="00613304">
        <w:rPr>
          <w:rFonts w:cs="Times New Roman"/>
          <w:szCs w:val="24"/>
          <w:lang w:val="en-GB"/>
        </w:rPr>
        <w:t xml:space="preserve"> </w:t>
      </w:r>
      <w:r w:rsidR="008D5B8D" w:rsidRPr="00613304">
        <w:rPr>
          <w:rFonts w:cs="Times New Roman"/>
          <w:szCs w:val="24"/>
          <w:lang w:val="en-GB"/>
        </w:rPr>
        <w:t>The author registered no shift in the semantic field</w:t>
      </w:r>
      <w:r w:rsidR="007367BF" w:rsidRPr="00613304">
        <w:rPr>
          <w:rFonts w:cs="Times New Roman"/>
          <w:szCs w:val="24"/>
          <w:lang w:val="en-GB"/>
        </w:rPr>
        <w:t>.</w:t>
      </w:r>
    </w:p>
    <w:tbl>
      <w:tblPr>
        <w:tblStyle w:val="TableGrid"/>
        <w:tblW w:w="0" w:type="auto"/>
        <w:tblLook w:val="04A0" w:firstRow="1" w:lastRow="0" w:firstColumn="1" w:lastColumn="0" w:noHBand="0" w:noVBand="1"/>
      </w:tblPr>
      <w:tblGrid>
        <w:gridCol w:w="4530"/>
        <w:gridCol w:w="4531"/>
      </w:tblGrid>
      <w:tr w:rsidR="00056BB0" w:rsidRPr="00613304" w14:paraId="32B4FCC1" w14:textId="77777777" w:rsidTr="003F2F9F">
        <w:tc>
          <w:tcPr>
            <w:tcW w:w="4530" w:type="dxa"/>
          </w:tcPr>
          <w:p w14:paraId="4F201C8B" w14:textId="482E0EAD" w:rsidR="003F2F9F" w:rsidRPr="00613304" w:rsidRDefault="003F2F9F" w:rsidP="00B31B25">
            <w:pPr>
              <w:rPr>
                <w:lang w:val="en-GB"/>
              </w:rPr>
            </w:pPr>
            <w:r w:rsidRPr="00613304">
              <w:rPr>
                <w:lang w:val="en-GB"/>
              </w:rPr>
              <w:t>Response</w:t>
            </w:r>
          </w:p>
        </w:tc>
        <w:tc>
          <w:tcPr>
            <w:tcW w:w="4531" w:type="dxa"/>
          </w:tcPr>
          <w:p w14:paraId="1DF3F2C4" w14:textId="67B292E2" w:rsidR="003F2F9F" w:rsidRPr="00613304" w:rsidRDefault="003F2F9F" w:rsidP="00B31B25">
            <w:pPr>
              <w:rPr>
                <w:lang w:val="en-GB"/>
              </w:rPr>
            </w:pPr>
            <w:r w:rsidRPr="00613304">
              <w:rPr>
                <w:lang w:val="en-GB"/>
              </w:rPr>
              <w:t>Number of respon</w:t>
            </w:r>
            <w:r w:rsidR="00E06B80" w:rsidRPr="00613304">
              <w:rPr>
                <w:lang w:val="en-GB"/>
              </w:rPr>
              <w:t>ses</w:t>
            </w:r>
          </w:p>
        </w:tc>
      </w:tr>
      <w:tr w:rsidR="00056BB0" w:rsidRPr="00613304" w14:paraId="27D46B34" w14:textId="77777777" w:rsidTr="003F2F9F">
        <w:tc>
          <w:tcPr>
            <w:tcW w:w="4530" w:type="dxa"/>
          </w:tcPr>
          <w:p w14:paraId="645150C0" w14:textId="0CB50621" w:rsidR="003F2F9F" w:rsidRPr="00613304" w:rsidRDefault="003F2F9F" w:rsidP="00B31B25">
            <w:pPr>
              <w:rPr>
                <w:lang w:val="en-GB"/>
              </w:rPr>
            </w:pPr>
            <w:r w:rsidRPr="00613304">
              <w:rPr>
                <w:lang w:val="en-GB"/>
              </w:rPr>
              <w:t>No answer</w:t>
            </w:r>
          </w:p>
        </w:tc>
        <w:tc>
          <w:tcPr>
            <w:tcW w:w="4531" w:type="dxa"/>
          </w:tcPr>
          <w:p w14:paraId="1E93D162" w14:textId="2B8C2BC3" w:rsidR="003F2F9F" w:rsidRPr="00613304" w:rsidRDefault="003F2F9F" w:rsidP="00B31B25">
            <w:pPr>
              <w:rPr>
                <w:lang w:val="en-GB"/>
              </w:rPr>
            </w:pPr>
            <w:r w:rsidRPr="00613304">
              <w:rPr>
                <w:lang w:val="en-GB"/>
              </w:rPr>
              <w:t>13</w:t>
            </w:r>
          </w:p>
        </w:tc>
      </w:tr>
      <w:tr w:rsidR="00056BB0" w:rsidRPr="00613304" w14:paraId="1647D565" w14:textId="77777777" w:rsidTr="003F2F9F">
        <w:tc>
          <w:tcPr>
            <w:tcW w:w="4530" w:type="dxa"/>
          </w:tcPr>
          <w:p w14:paraId="1B217220" w14:textId="764BFCC1" w:rsidR="003F2F9F" w:rsidRPr="00613304" w:rsidRDefault="003F2F9F" w:rsidP="00B31B25">
            <w:pPr>
              <w:rPr>
                <w:lang w:val="en-GB"/>
              </w:rPr>
            </w:pPr>
            <w:r w:rsidRPr="00613304">
              <w:rPr>
                <w:lang w:val="en-GB"/>
              </w:rPr>
              <w:t>nahrát</w:t>
            </w:r>
          </w:p>
        </w:tc>
        <w:tc>
          <w:tcPr>
            <w:tcW w:w="4531" w:type="dxa"/>
          </w:tcPr>
          <w:p w14:paraId="6D23ECFF" w14:textId="14B524EF" w:rsidR="003F2F9F" w:rsidRPr="00613304" w:rsidRDefault="007367BF" w:rsidP="00B31B25">
            <w:pPr>
              <w:rPr>
                <w:lang w:val="en-GB"/>
              </w:rPr>
            </w:pPr>
            <w:r w:rsidRPr="00613304">
              <w:rPr>
                <w:lang w:val="en-GB"/>
              </w:rPr>
              <w:t>22</w:t>
            </w:r>
          </w:p>
        </w:tc>
      </w:tr>
      <w:tr w:rsidR="00056BB0" w:rsidRPr="00613304" w14:paraId="02E7A5E6" w14:textId="77777777" w:rsidTr="003F2F9F">
        <w:tc>
          <w:tcPr>
            <w:tcW w:w="4530" w:type="dxa"/>
          </w:tcPr>
          <w:p w14:paraId="5CD246C0" w14:textId="09C39705" w:rsidR="003F2F9F" w:rsidRPr="00613304" w:rsidRDefault="003F2F9F" w:rsidP="00B31B25">
            <w:pPr>
              <w:rPr>
                <w:lang w:val="en-GB"/>
              </w:rPr>
            </w:pPr>
            <w:r w:rsidRPr="00613304">
              <w:rPr>
                <w:lang w:val="en-GB"/>
              </w:rPr>
              <w:t>vložit</w:t>
            </w:r>
          </w:p>
        </w:tc>
        <w:tc>
          <w:tcPr>
            <w:tcW w:w="4531" w:type="dxa"/>
          </w:tcPr>
          <w:p w14:paraId="09F12366" w14:textId="7C29FE6F" w:rsidR="003F2F9F" w:rsidRPr="00613304" w:rsidRDefault="003F2F9F" w:rsidP="00B31B25">
            <w:pPr>
              <w:rPr>
                <w:lang w:val="en-GB"/>
              </w:rPr>
            </w:pPr>
            <w:r w:rsidRPr="00613304">
              <w:rPr>
                <w:lang w:val="en-GB"/>
              </w:rPr>
              <w:t>18</w:t>
            </w:r>
          </w:p>
        </w:tc>
      </w:tr>
      <w:tr w:rsidR="00056BB0" w:rsidRPr="00613304" w14:paraId="69CD0F58" w14:textId="77777777" w:rsidTr="003F2F9F">
        <w:tc>
          <w:tcPr>
            <w:tcW w:w="4530" w:type="dxa"/>
          </w:tcPr>
          <w:p w14:paraId="0BD4119E" w14:textId="47FDA891" w:rsidR="003F2F9F" w:rsidRPr="00613304" w:rsidRDefault="003F2F9F" w:rsidP="00B31B25">
            <w:pPr>
              <w:rPr>
                <w:lang w:val="en-GB"/>
              </w:rPr>
            </w:pPr>
            <w:r w:rsidRPr="00613304">
              <w:rPr>
                <w:lang w:val="en-GB"/>
              </w:rPr>
              <w:t>zveřejnit</w:t>
            </w:r>
          </w:p>
        </w:tc>
        <w:tc>
          <w:tcPr>
            <w:tcW w:w="4531" w:type="dxa"/>
          </w:tcPr>
          <w:p w14:paraId="61B4A28E" w14:textId="0E2D0A9F" w:rsidR="003F2F9F" w:rsidRPr="00613304" w:rsidRDefault="00B31B25" w:rsidP="00B31B25">
            <w:pPr>
              <w:rPr>
                <w:lang w:val="en-GB"/>
              </w:rPr>
            </w:pPr>
            <w:r w:rsidRPr="00613304">
              <w:rPr>
                <w:lang w:val="en-GB"/>
              </w:rPr>
              <w:t>21</w:t>
            </w:r>
          </w:p>
        </w:tc>
      </w:tr>
      <w:tr w:rsidR="00056BB0" w:rsidRPr="00613304" w14:paraId="55F9B101" w14:textId="77777777" w:rsidTr="003F2F9F">
        <w:tc>
          <w:tcPr>
            <w:tcW w:w="4530" w:type="dxa"/>
          </w:tcPr>
          <w:p w14:paraId="7AD297DB" w14:textId="4FFEA06E" w:rsidR="003F2F9F" w:rsidRPr="00613304" w:rsidRDefault="003F2F9F" w:rsidP="00B31B25">
            <w:pPr>
              <w:rPr>
                <w:lang w:val="en-GB"/>
              </w:rPr>
            </w:pPr>
            <w:r w:rsidRPr="00613304">
              <w:rPr>
                <w:lang w:val="en-GB"/>
              </w:rPr>
              <w:t>přidat</w:t>
            </w:r>
          </w:p>
        </w:tc>
        <w:tc>
          <w:tcPr>
            <w:tcW w:w="4531" w:type="dxa"/>
          </w:tcPr>
          <w:p w14:paraId="7C18942E" w14:textId="169901E2" w:rsidR="003F2F9F" w:rsidRPr="00613304" w:rsidRDefault="003F2F9F" w:rsidP="00B31B25">
            <w:pPr>
              <w:rPr>
                <w:lang w:val="en-GB"/>
              </w:rPr>
            </w:pPr>
            <w:r w:rsidRPr="00613304">
              <w:rPr>
                <w:lang w:val="en-GB"/>
              </w:rPr>
              <w:t>1</w:t>
            </w:r>
            <w:r w:rsidR="00C35F97" w:rsidRPr="00613304">
              <w:rPr>
                <w:lang w:val="en-GB"/>
              </w:rPr>
              <w:t>4</w:t>
            </w:r>
          </w:p>
        </w:tc>
      </w:tr>
      <w:tr w:rsidR="00056BB0" w:rsidRPr="00613304" w14:paraId="6794C320" w14:textId="77777777" w:rsidTr="003F2F9F">
        <w:tc>
          <w:tcPr>
            <w:tcW w:w="4530" w:type="dxa"/>
          </w:tcPr>
          <w:p w14:paraId="62BE971D" w14:textId="053F7510" w:rsidR="003F2F9F" w:rsidRPr="00613304" w:rsidRDefault="003F2F9F" w:rsidP="00B31B25">
            <w:pPr>
              <w:rPr>
                <w:lang w:val="en-GB"/>
              </w:rPr>
            </w:pPr>
            <w:r w:rsidRPr="00613304">
              <w:rPr>
                <w:lang w:val="en-GB"/>
              </w:rPr>
              <w:t>poslat</w:t>
            </w:r>
          </w:p>
        </w:tc>
        <w:tc>
          <w:tcPr>
            <w:tcW w:w="4531" w:type="dxa"/>
          </w:tcPr>
          <w:p w14:paraId="44B825F3" w14:textId="5E5952F4" w:rsidR="003F2F9F" w:rsidRPr="00613304" w:rsidRDefault="003F2F9F" w:rsidP="00B31B25">
            <w:pPr>
              <w:rPr>
                <w:lang w:val="en-GB"/>
              </w:rPr>
            </w:pPr>
            <w:r w:rsidRPr="00613304">
              <w:rPr>
                <w:lang w:val="en-GB"/>
              </w:rPr>
              <w:t>2</w:t>
            </w:r>
          </w:p>
        </w:tc>
      </w:tr>
      <w:tr w:rsidR="003F2F9F" w:rsidRPr="00613304" w14:paraId="4B5D34AB" w14:textId="77777777" w:rsidTr="003F2F9F">
        <w:tc>
          <w:tcPr>
            <w:tcW w:w="4530" w:type="dxa"/>
          </w:tcPr>
          <w:p w14:paraId="0B9CF161" w14:textId="6C9643B2" w:rsidR="003F2F9F" w:rsidRPr="00613304" w:rsidRDefault="003F2F9F" w:rsidP="00B31B25">
            <w:pPr>
              <w:rPr>
                <w:lang w:val="en-GB"/>
              </w:rPr>
            </w:pPr>
            <w:r w:rsidRPr="00613304">
              <w:rPr>
                <w:lang w:val="en-GB"/>
              </w:rPr>
              <w:t>sdílet</w:t>
            </w:r>
          </w:p>
        </w:tc>
        <w:tc>
          <w:tcPr>
            <w:tcW w:w="4531" w:type="dxa"/>
          </w:tcPr>
          <w:p w14:paraId="1EE4D21C" w14:textId="691ED189" w:rsidR="003F2F9F" w:rsidRPr="00613304" w:rsidRDefault="003F2F9F" w:rsidP="0029519B">
            <w:pPr>
              <w:keepNext/>
              <w:rPr>
                <w:lang w:val="en-GB"/>
              </w:rPr>
            </w:pPr>
            <w:r w:rsidRPr="00613304">
              <w:rPr>
                <w:lang w:val="en-GB"/>
              </w:rPr>
              <w:t>4</w:t>
            </w:r>
          </w:p>
        </w:tc>
      </w:tr>
    </w:tbl>
    <w:p w14:paraId="1B23DB9D" w14:textId="2F9B1EE0" w:rsidR="008D5B8D" w:rsidRPr="00613304" w:rsidRDefault="0029519B" w:rsidP="0029519B">
      <w:pPr>
        <w:pStyle w:val="Caption"/>
        <w:rPr>
          <w:lang w:val="en-GB"/>
        </w:rPr>
      </w:pPr>
      <w:bookmarkStart w:id="74" w:name="_Toc76070730"/>
      <w:r>
        <w:t xml:space="preserve">Table </w:t>
      </w:r>
      <w:fldSimple w:instr=" SEQ Table \* ARABIC ">
        <w:r w:rsidR="008A00B1">
          <w:rPr>
            <w:noProof/>
          </w:rPr>
          <w:t>8</w:t>
        </w:r>
      </w:fldSimple>
      <w:r w:rsidR="007F473B">
        <w:t>: Postnout</w:t>
      </w:r>
      <w:bookmarkEnd w:id="74"/>
    </w:p>
    <w:p w14:paraId="2051D734" w14:textId="79BAFF42" w:rsidR="00D07F37" w:rsidRPr="00613304" w:rsidRDefault="00D07F37" w:rsidP="00BB7A2E">
      <w:pPr>
        <w:pStyle w:val="BC3"/>
        <w:rPr>
          <w:lang w:val="en-GB"/>
        </w:rPr>
      </w:pPr>
      <w:bookmarkStart w:id="75" w:name="_Toc76111610"/>
      <w:r w:rsidRPr="00613304">
        <w:rPr>
          <w:lang w:val="en-GB"/>
        </w:rPr>
        <w:t>F</w:t>
      </w:r>
      <w:r w:rsidR="00D82512" w:rsidRPr="00613304">
        <w:rPr>
          <w:lang w:val="en-GB"/>
        </w:rPr>
        <w:t>ej</w:t>
      </w:r>
      <w:r w:rsidRPr="00613304">
        <w:rPr>
          <w:lang w:val="en-GB"/>
        </w:rPr>
        <w:t>l</w:t>
      </w:r>
      <w:bookmarkEnd w:id="75"/>
    </w:p>
    <w:p w14:paraId="15DF8D7A" w14:textId="23FCC301" w:rsidR="00B150CE" w:rsidRPr="00613304" w:rsidRDefault="00BF64F7" w:rsidP="001C7C7D">
      <w:pPr>
        <w:rPr>
          <w:lang w:val="en-GB"/>
        </w:rPr>
      </w:pPr>
      <w:r w:rsidRPr="00BF64F7">
        <w:rPr>
          <w:lang w:val="en-GB"/>
        </w:rPr>
        <w:t>The term</w:t>
      </w:r>
      <w:r>
        <w:rPr>
          <w:i/>
          <w:iCs/>
          <w:lang w:val="en-GB"/>
        </w:rPr>
        <w:t xml:space="preserve"> f</w:t>
      </w:r>
      <w:r w:rsidR="009A6F68" w:rsidRPr="00BF64F7">
        <w:rPr>
          <w:i/>
          <w:iCs/>
          <w:lang w:val="en-GB"/>
        </w:rPr>
        <w:t>ejl</w:t>
      </w:r>
      <w:r w:rsidR="009A6F68" w:rsidRPr="00613304">
        <w:rPr>
          <w:lang w:val="en-GB"/>
        </w:rPr>
        <w:t xml:space="preserve"> is </w:t>
      </w:r>
      <w:r>
        <w:rPr>
          <w:lang w:val="en-GB"/>
        </w:rPr>
        <w:t>the</w:t>
      </w:r>
      <w:r w:rsidR="009A6F68" w:rsidRPr="00613304">
        <w:rPr>
          <w:lang w:val="en-GB"/>
        </w:rPr>
        <w:t xml:space="preserve"> adapted form of the English word </w:t>
      </w:r>
      <w:r w:rsidR="009A6F68" w:rsidRPr="00BF64F7">
        <w:rPr>
          <w:i/>
          <w:iCs/>
          <w:lang w:val="en-GB"/>
        </w:rPr>
        <w:t>fail</w:t>
      </w:r>
      <w:r w:rsidR="009A6F68" w:rsidRPr="00613304">
        <w:rPr>
          <w:lang w:val="en-GB"/>
        </w:rPr>
        <w:t xml:space="preserve"> and is used by Czech teenagers in various contexts. The respondents provided</w:t>
      </w:r>
      <w:r w:rsidR="00B150CE" w:rsidRPr="00613304">
        <w:rPr>
          <w:lang w:val="en-GB"/>
        </w:rPr>
        <w:t xml:space="preserve"> many equivalents that correspond with the original </w:t>
      </w:r>
      <w:r w:rsidR="009A6F68" w:rsidRPr="00613304">
        <w:rPr>
          <w:lang w:val="en-GB"/>
        </w:rPr>
        <w:t>meaning of the word</w:t>
      </w:r>
      <w:r w:rsidR="00B150CE" w:rsidRPr="00613304">
        <w:rPr>
          <w:lang w:val="en-GB"/>
        </w:rPr>
        <w:t xml:space="preserve">. </w:t>
      </w:r>
      <w:r w:rsidR="009A6F68" w:rsidRPr="00613304">
        <w:rPr>
          <w:lang w:val="en-GB"/>
        </w:rPr>
        <w:t>Out of 71 pupils (</w:t>
      </w:r>
      <w:r w:rsidR="00B150CE" w:rsidRPr="00613304">
        <w:rPr>
          <w:lang w:val="en-GB"/>
        </w:rPr>
        <w:t xml:space="preserve">79,78 </w:t>
      </w:r>
      <w:r w:rsidR="009A6F68" w:rsidRPr="00613304">
        <w:rPr>
          <w:lang w:val="en-GB"/>
        </w:rPr>
        <w:t>%) who</w:t>
      </w:r>
      <w:r w:rsidR="00B150CE" w:rsidRPr="00613304">
        <w:rPr>
          <w:lang w:val="en-GB"/>
        </w:rPr>
        <w:t xml:space="preserve"> </w:t>
      </w:r>
      <w:r w:rsidR="009A6F68" w:rsidRPr="00613304">
        <w:rPr>
          <w:lang w:val="en-GB"/>
        </w:rPr>
        <w:t xml:space="preserve">described </w:t>
      </w:r>
      <w:r>
        <w:rPr>
          <w:lang w:val="en-GB"/>
        </w:rPr>
        <w:t>it,</w:t>
      </w:r>
      <w:r w:rsidR="009A6F68" w:rsidRPr="00613304">
        <w:rPr>
          <w:lang w:val="en-GB"/>
        </w:rPr>
        <w:t xml:space="preserve"> 7 of them defined it with more than one equivalent</w:t>
      </w:r>
      <w:r w:rsidR="00B150CE" w:rsidRPr="00613304">
        <w:rPr>
          <w:lang w:val="en-GB"/>
        </w:rPr>
        <w:t>.</w:t>
      </w:r>
      <w:r w:rsidR="00D77AD8" w:rsidRPr="00613304">
        <w:rPr>
          <w:lang w:val="en-GB"/>
        </w:rPr>
        <w:t xml:space="preserve"> 6</w:t>
      </w:r>
      <w:r w:rsidR="0051361C" w:rsidRPr="00613304">
        <w:rPr>
          <w:lang w:val="en-GB"/>
        </w:rPr>
        <w:t xml:space="preserve">7 </w:t>
      </w:r>
      <w:r w:rsidR="00D77AD8" w:rsidRPr="00613304">
        <w:rPr>
          <w:lang w:val="en-GB"/>
        </w:rPr>
        <w:t>responses</w:t>
      </w:r>
      <w:r w:rsidR="0051361C" w:rsidRPr="00613304">
        <w:rPr>
          <w:lang w:val="en-GB"/>
        </w:rPr>
        <w:t xml:space="preserve"> (69,79 %)</w:t>
      </w:r>
      <w:r>
        <w:rPr>
          <w:lang w:val="en-GB"/>
        </w:rPr>
        <w:t xml:space="preserve"> included</w:t>
      </w:r>
      <w:r w:rsidR="00D77AD8" w:rsidRPr="00613304">
        <w:rPr>
          <w:lang w:val="en-GB"/>
        </w:rPr>
        <w:t xml:space="preserve"> </w:t>
      </w:r>
      <w:r w:rsidR="00D77AD8" w:rsidRPr="00BF64F7">
        <w:rPr>
          <w:i/>
          <w:iCs/>
          <w:lang w:val="en-GB"/>
        </w:rPr>
        <w:t xml:space="preserve">něco se nepovedlo, pokazit, </w:t>
      </w:r>
      <w:r w:rsidR="00D77AD8" w:rsidRPr="00BF64F7">
        <w:rPr>
          <w:i/>
          <w:iCs/>
          <w:lang w:val="en-GB"/>
        </w:rPr>
        <w:lastRenderedPageBreak/>
        <w:t>chyba, neúspěch, propadnout</w:t>
      </w:r>
      <w:r w:rsidR="00D77AD8" w:rsidRPr="00613304">
        <w:rPr>
          <w:lang w:val="en-GB"/>
        </w:rPr>
        <w:t xml:space="preserve"> as well as </w:t>
      </w:r>
      <w:r w:rsidR="00D77AD8" w:rsidRPr="00BF64F7">
        <w:rPr>
          <w:i/>
          <w:iCs/>
          <w:lang w:val="en-GB"/>
        </w:rPr>
        <w:t>prohra</w:t>
      </w:r>
      <w:r w:rsidR="00D77AD8" w:rsidRPr="00613304">
        <w:rPr>
          <w:lang w:val="en-GB"/>
        </w:rPr>
        <w:t xml:space="preserve"> and </w:t>
      </w:r>
      <w:r w:rsidR="00D77AD8" w:rsidRPr="00BF64F7">
        <w:rPr>
          <w:i/>
          <w:iCs/>
          <w:lang w:val="en-GB"/>
        </w:rPr>
        <w:t>propadák</w:t>
      </w:r>
      <w:r>
        <w:rPr>
          <w:i/>
          <w:iCs/>
          <w:lang w:val="en-GB"/>
        </w:rPr>
        <w:t xml:space="preserve">. </w:t>
      </w:r>
      <w:r>
        <w:rPr>
          <w:lang w:val="en-GB"/>
        </w:rPr>
        <w:t>These</w:t>
      </w:r>
      <w:r w:rsidR="00D77AD8" w:rsidRPr="00613304">
        <w:rPr>
          <w:lang w:val="en-GB"/>
        </w:rPr>
        <w:t xml:space="preserve"> are roughly corresponding with the definition</w:t>
      </w:r>
      <w:r>
        <w:rPr>
          <w:lang w:val="en-GB"/>
        </w:rPr>
        <w:t>s</w:t>
      </w:r>
      <w:r w:rsidR="00D77AD8" w:rsidRPr="00613304">
        <w:rPr>
          <w:lang w:val="en-GB"/>
        </w:rPr>
        <w:t xml:space="preserve"> </w:t>
      </w:r>
      <w:r w:rsidR="0051361C" w:rsidRPr="00BF64F7">
        <w:rPr>
          <w:i/>
          <w:iCs/>
          <w:lang w:val="en-GB"/>
        </w:rPr>
        <w:t>“a mistake or lack of success in doing something</w:t>
      </w:r>
      <w:r w:rsidR="00F06E9F" w:rsidRPr="00BF64F7">
        <w:rPr>
          <w:i/>
          <w:iCs/>
          <w:lang w:val="en-GB"/>
        </w:rPr>
        <w:t>”</w:t>
      </w:r>
      <w:r w:rsidR="006E6832">
        <w:rPr>
          <w:lang w:val="en-GB"/>
        </w:rPr>
        <w:t xml:space="preserve">, </w:t>
      </w:r>
      <w:r w:rsidR="006E6832" w:rsidRPr="00BF64F7">
        <w:rPr>
          <w:i/>
          <w:iCs/>
          <w:lang w:val="en-GB"/>
        </w:rPr>
        <w:t>“</w:t>
      </w:r>
      <w:r w:rsidR="0051361C" w:rsidRPr="00BF64F7">
        <w:rPr>
          <w:i/>
          <w:iCs/>
          <w:lang w:val="en-GB"/>
        </w:rPr>
        <w:t>to not to be successful in achieving something</w:t>
      </w:r>
      <w:r w:rsidR="006E6832" w:rsidRPr="00BF64F7">
        <w:rPr>
          <w:i/>
          <w:iCs/>
          <w:lang w:val="en-GB"/>
        </w:rPr>
        <w:t>”</w:t>
      </w:r>
      <w:r w:rsidR="006E6832">
        <w:rPr>
          <w:lang w:val="en-GB"/>
        </w:rPr>
        <w:t xml:space="preserve">, </w:t>
      </w:r>
      <w:r w:rsidR="0051361C" w:rsidRPr="00BF64F7">
        <w:rPr>
          <w:i/>
          <w:iCs/>
          <w:lang w:val="en-GB"/>
        </w:rPr>
        <w:t>“not to pass a test or an exam“</w:t>
      </w:r>
      <w:r w:rsidR="0051361C" w:rsidRPr="00613304">
        <w:rPr>
          <w:lang w:val="en-GB"/>
        </w:rPr>
        <w:t xml:space="preserve"> and </w:t>
      </w:r>
      <w:r w:rsidR="0051361C" w:rsidRPr="00BF64F7">
        <w:rPr>
          <w:i/>
          <w:iCs/>
          <w:lang w:val="en-GB"/>
        </w:rPr>
        <w:t>“disap</w:t>
      </w:r>
      <w:r w:rsidR="00C67AA4" w:rsidRPr="00BF64F7">
        <w:rPr>
          <w:i/>
          <w:iCs/>
          <w:lang w:val="en-GB"/>
        </w:rPr>
        <w:t>p</w:t>
      </w:r>
      <w:r w:rsidR="0051361C" w:rsidRPr="00BF64F7">
        <w:rPr>
          <w:i/>
          <w:iCs/>
          <w:lang w:val="en-GB"/>
        </w:rPr>
        <w:t>oint somebody</w:t>
      </w:r>
      <w:r w:rsidR="006E6832" w:rsidRPr="00BF64F7">
        <w:rPr>
          <w:i/>
          <w:iCs/>
          <w:lang w:val="en-GB"/>
        </w:rPr>
        <w:t>”</w:t>
      </w:r>
      <w:r w:rsidR="006E6832">
        <w:rPr>
          <w:lang w:val="en-GB"/>
        </w:rPr>
        <w:t>.</w:t>
      </w:r>
      <w:r w:rsidR="00F06E9F">
        <w:rPr>
          <w:rStyle w:val="FootnoteReference"/>
          <w:lang w:val="en-GB"/>
        </w:rPr>
        <w:footnoteReference w:id="23"/>
      </w:r>
      <w:r w:rsidR="00B150CE" w:rsidRPr="00613304">
        <w:rPr>
          <w:lang w:val="en-GB"/>
        </w:rPr>
        <w:t xml:space="preserve"> Nevertheless, several pupils came up with words that are semantically distanced</w:t>
      </w:r>
      <w:r w:rsidR="0051361C" w:rsidRPr="00613304">
        <w:rPr>
          <w:lang w:val="en-GB"/>
        </w:rPr>
        <w:t>. While in 3 cases</w:t>
      </w:r>
      <w:r w:rsidR="006E6832">
        <w:rPr>
          <w:lang w:val="en-GB"/>
        </w:rPr>
        <w:t>,</w:t>
      </w:r>
      <w:r w:rsidR="0051361C" w:rsidRPr="00613304">
        <w:rPr>
          <w:lang w:val="en-GB"/>
        </w:rPr>
        <w:t xml:space="preserve"> there was no significant recurrence, the term </w:t>
      </w:r>
      <w:r w:rsidR="0051361C" w:rsidRPr="00BF64F7">
        <w:rPr>
          <w:i/>
          <w:iCs/>
          <w:lang w:val="en-GB"/>
        </w:rPr>
        <w:t>trapas</w:t>
      </w:r>
      <w:r w:rsidR="0051361C" w:rsidRPr="00613304">
        <w:rPr>
          <w:lang w:val="en-GB"/>
        </w:rPr>
        <w:t xml:space="preserve"> was </w:t>
      </w:r>
      <w:r w:rsidR="001C7C7D" w:rsidRPr="00613304">
        <w:rPr>
          <w:lang w:val="en-GB"/>
        </w:rPr>
        <w:t>used by 9 respondents (10,11 %).</w:t>
      </w:r>
      <w:r w:rsidR="00B150CE" w:rsidRPr="00613304">
        <w:rPr>
          <w:lang w:val="en-GB"/>
        </w:rPr>
        <w:t xml:space="preserve"> </w:t>
      </w:r>
    </w:p>
    <w:tbl>
      <w:tblPr>
        <w:tblStyle w:val="TableGrid"/>
        <w:tblW w:w="0" w:type="auto"/>
        <w:tblLook w:val="04A0" w:firstRow="1" w:lastRow="0" w:firstColumn="1" w:lastColumn="0" w:noHBand="0" w:noVBand="1"/>
      </w:tblPr>
      <w:tblGrid>
        <w:gridCol w:w="4530"/>
        <w:gridCol w:w="4531"/>
      </w:tblGrid>
      <w:tr w:rsidR="00056BB0" w:rsidRPr="00613304" w14:paraId="3CFF0930" w14:textId="77777777" w:rsidTr="00765DF3">
        <w:tc>
          <w:tcPr>
            <w:tcW w:w="4530" w:type="dxa"/>
          </w:tcPr>
          <w:p w14:paraId="05EFED67" w14:textId="3A1992B0" w:rsidR="00765DF3" w:rsidRPr="00613304" w:rsidRDefault="00765DF3" w:rsidP="001C5271">
            <w:pPr>
              <w:rPr>
                <w:lang w:val="en-GB"/>
              </w:rPr>
            </w:pPr>
            <w:r w:rsidRPr="00613304">
              <w:rPr>
                <w:lang w:val="en-GB"/>
              </w:rPr>
              <w:t>Response</w:t>
            </w:r>
          </w:p>
        </w:tc>
        <w:tc>
          <w:tcPr>
            <w:tcW w:w="4531" w:type="dxa"/>
          </w:tcPr>
          <w:p w14:paraId="6073292A" w14:textId="6BEF6355" w:rsidR="00765DF3" w:rsidRPr="00613304" w:rsidRDefault="00765DF3" w:rsidP="001C5271">
            <w:pPr>
              <w:rPr>
                <w:lang w:val="en-GB"/>
              </w:rPr>
            </w:pPr>
            <w:r w:rsidRPr="00613304">
              <w:rPr>
                <w:lang w:val="en-GB"/>
              </w:rPr>
              <w:t>Number of respon</w:t>
            </w:r>
            <w:r w:rsidR="00E06B80" w:rsidRPr="00613304">
              <w:rPr>
                <w:lang w:val="en-GB"/>
              </w:rPr>
              <w:t>ses</w:t>
            </w:r>
          </w:p>
        </w:tc>
      </w:tr>
      <w:tr w:rsidR="00056BB0" w:rsidRPr="00613304" w14:paraId="244F41EC" w14:textId="77777777" w:rsidTr="00765DF3">
        <w:tc>
          <w:tcPr>
            <w:tcW w:w="4530" w:type="dxa"/>
          </w:tcPr>
          <w:p w14:paraId="1F10584C" w14:textId="7931A059" w:rsidR="00765DF3" w:rsidRPr="00613304" w:rsidRDefault="00765DF3" w:rsidP="001C5271">
            <w:pPr>
              <w:rPr>
                <w:lang w:val="en-GB"/>
              </w:rPr>
            </w:pPr>
            <w:r w:rsidRPr="00613304">
              <w:rPr>
                <w:lang w:val="en-GB"/>
              </w:rPr>
              <w:t>No answer</w:t>
            </w:r>
          </w:p>
        </w:tc>
        <w:tc>
          <w:tcPr>
            <w:tcW w:w="4531" w:type="dxa"/>
          </w:tcPr>
          <w:p w14:paraId="511817A0" w14:textId="08846C66" w:rsidR="00765DF3" w:rsidRPr="00613304" w:rsidRDefault="00765DF3" w:rsidP="001C5271">
            <w:pPr>
              <w:rPr>
                <w:lang w:val="en-GB"/>
              </w:rPr>
            </w:pPr>
            <w:r w:rsidRPr="00613304">
              <w:rPr>
                <w:lang w:val="en-GB"/>
              </w:rPr>
              <w:t>18</w:t>
            </w:r>
          </w:p>
        </w:tc>
      </w:tr>
      <w:tr w:rsidR="00056BB0" w:rsidRPr="00613304" w14:paraId="746A61B9" w14:textId="77777777" w:rsidTr="00765DF3">
        <w:tc>
          <w:tcPr>
            <w:tcW w:w="4530" w:type="dxa"/>
          </w:tcPr>
          <w:p w14:paraId="0FA0CAB0" w14:textId="7395BBE1" w:rsidR="00765DF3" w:rsidRPr="00613304" w:rsidRDefault="00765DF3" w:rsidP="001C5271">
            <w:pPr>
              <w:rPr>
                <w:lang w:val="en-GB"/>
              </w:rPr>
            </w:pPr>
            <w:r w:rsidRPr="00613304">
              <w:rPr>
                <w:lang w:val="en-GB"/>
              </w:rPr>
              <w:t>Něco, co se nepovedlo</w:t>
            </w:r>
          </w:p>
        </w:tc>
        <w:tc>
          <w:tcPr>
            <w:tcW w:w="4531" w:type="dxa"/>
          </w:tcPr>
          <w:p w14:paraId="268C6E26" w14:textId="44E0AC9C" w:rsidR="00765DF3" w:rsidRPr="00613304" w:rsidRDefault="001C5271" w:rsidP="001C5271">
            <w:pPr>
              <w:rPr>
                <w:lang w:val="en-GB"/>
              </w:rPr>
            </w:pPr>
            <w:r w:rsidRPr="00613304">
              <w:rPr>
                <w:lang w:val="en-GB"/>
              </w:rPr>
              <w:t>23</w:t>
            </w:r>
          </w:p>
        </w:tc>
      </w:tr>
      <w:tr w:rsidR="00056BB0" w:rsidRPr="00613304" w14:paraId="6B8C3571" w14:textId="77777777" w:rsidTr="00765DF3">
        <w:tc>
          <w:tcPr>
            <w:tcW w:w="4530" w:type="dxa"/>
          </w:tcPr>
          <w:p w14:paraId="3033DFB5" w14:textId="123843A2" w:rsidR="00765DF3" w:rsidRPr="00613304" w:rsidRDefault="00765DF3" w:rsidP="001C5271">
            <w:pPr>
              <w:rPr>
                <w:lang w:val="en-GB"/>
              </w:rPr>
            </w:pPr>
            <w:r w:rsidRPr="00613304">
              <w:rPr>
                <w:lang w:val="en-GB"/>
              </w:rPr>
              <w:t>Pokazit</w:t>
            </w:r>
          </w:p>
        </w:tc>
        <w:tc>
          <w:tcPr>
            <w:tcW w:w="4531" w:type="dxa"/>
          </w:tcPr>
          <w:p w14:paraId="5119F300" w14:textId="48F758CF" w:rsidR="00765DF3" w:rsidRPr="00613304" w:rsidRDefault="003C61F1" w:rsidP="001C5271">
            <w:pPr>
              <w:rPr>
                <w:lang w:val="en-GB"/>
              </w:rPr>
            </w:pPr>
            <w:r w:rsidRPr="00613304">
              <w:rPr>
                <w:lang w:val="en-GB"/>
              </w:rPr>
              <w:t>17</w:t>
            </w:r>
          </w:p>
        </w:tc>
      </w:tr>
      <w:tr w:rsidR="00056BB0" w:rsidRPr="00613304" w14:paraId="19C3DF82" w14:textId="77777777" w:rsidTr="00765DF3">
        <w:tc>
          <w:tcPr>
            <w:tcW w:w="4530" w:type="dxa"/>
          </w:tcPr>
          <w:p w14:paraId="7CEB2636" w14:textId="2918FCDD" w:rsidR="00765DF3" w:rsidRPr="00613304" w:rsidRDefault="00765DF3" w:rsidP="001C5271">
            <w:pPr>
              <w:rPr>
                <w:lang w:val="en-GB"/>
              </w:rPr>
            </w:pPr>
            <w:r w:rsidRPr="00613304">
              <w:rPr>
                <w:lang w:val="en-GB"/>
              </w:rPr>
              <w:t>Chyba</w:t>
            </w:r>
          </w:p>
        </w:tc>
        <w:tc>
          <w:tcPr>
            <w:tcW w:w="4531" w:type="dxa"/>
          </w:tcPr>
          <w:p w14:paraId="6425D0B0" w14:textId="17C1FFAD" w:rsidR="00765DF3" w:rsidRPr="00613304" w:rsidRDefault="003C61F1" w:rsidP="001C5271">
            <w:pPr>
              <w:rPr>
                <w:lang w:val="en-GB"/>
              </w:rPr>
            </w:pPr>
            <w:r w:rsidRPr="00613304">
              <w:rPr>
                <w:lang w:val="en-GB"/>
              </w:rPr>
              <w:t>13</w:t>
            </w:r>
          </w:p>
        </w:tc>
      </w:tr>
      <w:tr w:rsidR="00056BB0" w:rsidRPr="00613304" w14:paraId="128F365A" w14:textId="77777777" w:rsidTr="00765DF3">
        <w:tc>
          <w:tcPr>
            <w:tcW w:w="4530" w:type="dxa"/>
          </w:tcPr>
          <w:p w14:paraId="5A68FF41" w14:textId="5D91237B" w:rsidR="00765DF3" w:rsidRPr="00613304" w:rsidRDefault="003B4552" w:rsidP="001C5271">
            <w:pPr>
              <w:rPr>
                <w:lang w:val="en-GB"/>
              </w:rPr>
            </w:pPr>
            <w:r w:rsidRPr="00613304">
              <w:rPr>
                <w:lang w:val="en-GB"/>
              </w:rPr>
              <w:t>Trapas</w:t>
            </w:r>
          </w:p>
        </w:tc>
        <w:tc>
          <w:tcPr>
            <w:tcW w:w="4531" w:type="dxa"/>
          </w:tcPr>
          <w:p w14:paraId="091555F4" w14:textId="240B0380" w:rsidR="00765DF3" w:rsidRPr="00613304" w:rsidRDefault="003B4552" w:rsidP="001C5271">
            <w:pPr>
              <w:rPr>
                <w:lang w:val="en-GB"/>
              </w:rPr>
            </w:pPr>
            <w:r w:rsidRPr="00613304">
              <w:rPr>
                <w:lang w:val="en-GB"/>
              </w:rPr>
              <w:t>8</w:t>
            </w:r>
          </w:p>
        </w:tc>
      </w:tr>
      <w:tr w:rsidR="00056BB0" w:rsidRPr="00613304" w14:paraId="70933E71" w14:textId="77777777" w:rsidTr="00765DF3">
        <w:tc>
          <w:tcPr>
            <w:tcW w:w="4530" w:type="dxa"/>
          </w:tcPr>
          <w:p w14:paraId="3E292367" w14:textId="06946489" w:rsidR="003B4552" w:rsidRPr="00613304" w:rsidRDefault="003B4552" w:rsidP="003B4552">
            <w:pPr>
              <w:rPr>
                <w:lang w:val="en-GB"/>
              </w:rPr>
            </w:pPr>
            <w:r w:rsidRPr="00613304">
              <w:rPr>
                <w:lang w:val="en-GB"/>
              </w:rPr>
              <w:t>Neúspěch</w:t>
            </w:r>
          </w:p>
        </w:tc>
        <w:tc>
          <w:tcPr>
            <w:tcW w:w="4531" w:type="dxa"/>
          </w:tcPr>
          <w:p w14:paraId="4B3FFB29" w14:textId="05E1868F" w:rsidR="003B4552" w:rsidRPr="00613304" w:rsidRDefault="003B4552" w:rsidP="003B4552">
            <w:pPr>
              <w:rPr>
                <w:lang w:val="en-GB"/>
              </w:rPr>
            </w:pPr>
            <w:r w:rsidRPr="00613304">
              <w:rPr>
                <w:lang w:val="en-GB"/>
              </w:rPr>
              <w:t>7</w:t>
            </w:r>
          </w:p>
        </w:tc>
      </w:tr>
      <w:tr w:rsidR="00056BB0" w:rsidRPr="00613304" w14:paraId="2988B8A3" w14:textId="77777777" w:rsidTr="00765DF3">
        <w:tc>
          <w:tcPr>
            <w:tcW w:w="4530" w:type="dxa"/>
          </w:tcPr>
          <w:p w14:paraId="65795FFC" w14:textId="2EC94DFE" w:rsidR="003B4552" w:rsidRPr="00613304" w:rsidRDefault="003B4552" w:rsidP="003B4552">
            <w:pPr>
              <w:rPr>
                <w:lang w:val="en-GB"/>
              </w:rPr>
            </w:pPr>
            <w:r w:rsidRPr="00613304">
              <w:rPr>
                <w:lang w:val="en-GB"/>
              </w:rPr>
              <w:t>Prohra</w:t>
            </w:r>
          </w:p>
        </w:tc>
        <w:tc>
          <w:tcPr>
            <w:tcW w:w="4531" w:type="dxa"/>
          </w:tcPr>
          <w:p w14:paraId="7C642913" w14:textId="58C25ABD" w:rsidR="003B4552" w:rsidRPr="00613304" w:rsidRDefault="003B4552" w:rsidP="003B4552">
            <w:pPr>
              <w:rPr>
                <w:lang w:val="en-GB"/>
              </w:rPr>
            </w:pPr>
            <w:r w:rsidRPr="00613304">
              <w:rPr>
                <w:lang w:val="en-GB"/>
              </w:rPr>
              <w:t>3</w:t>
            </w:r>
          </w:p>
        </w:tc>
      </w:tr>
      <w:tr w:rsidR="00056BB0" w:rsidRPr="00613304" w14:paraId="0FA0F590" w14:textId="77777777" w:rsidTr="00765DF3">
        <w:tc>
          <w:tcPr>
            <w:tcW w:w="4530" w:type="dxa"/>
          </w:tcPr>
          <w:p w14:paraId="4E730490" w14:textId="2CF18099" w:rsidR="003B4552" w:rsidRPr="00613304" w:rsidRDefault="003B4552" w:rsidP="003B4552">
            <w:pPr>
              <w:rPr>
                <w:lang w:val="en-GB"/>
              </w:rPr>
            </w:pPr>
            <w:r w:rsidRPr="00613304">
              <w:rPr>
                <w:lang w:val="en-GB"/>
              </w:rPr>
              <w:t>Propadák</w:t>
            </w:r>
          </w:p>
        </w:tc>
        <w:tc>
          <w:tcPr>
            <w:tcW w:w="4531" w:type="dxa"/>
          </w:tcPr>
          <w:p w14:paraId="2D82D7E3" w14:textId="5A67FB8E" w:rsidR="003B4552" w:rsidRPr="00613304" w:rsidRDefault="003B4552" w:rsidP="003B4552">
            <w:pPr>
              <w:rPr>
                <w:lang w:val="en-GB"/>
              </w:rPr>
            </w:pPr>
            <w:r w:rsidRPr="00613304">
              <w:rPr>
                <w:lang w:val="en-GB"/>
              </w:rPr>
              <w:t>2</w:t>
            </w:r>
          </w:p>
        </w:tc>
      </w:tr>
      <w:tr w:rsidR="00056BB0" w:rsidRPr="00613304" w14:paraId="688143C6" w14:textId="77777777" w:rsidTr="00765DF3">
        <w:tc>
          <w:tcPr>
            <w:tcW w:w="4530" w:type="dxa"/>
          </w:tcPr>
          <w:p w14:paraId="74A818B0" w14:textId="1E9B0008" w:rsidR="003B4552" w:rsidRPr="00613304" w:rsidRDefault="003B4552" w:rsidP="003B4552">
            <w:pPr>
              <w:rPr>
                <w:lang w:val="en-GB"/>
              </w:rPr>
            </w:pPr>
            <w:r w:rsidRPr="00613304">
              <w:rPr>
                <w:lang w:val="en-GB"/>
              </w:rPr>
              <w:t>Hrůza</w:t>
            </w:r>
          </w:p>
        </w:tc>
        <w:tc>
          <w:tcPr>
            <w:tcW w:w="4531" w:type="dxa"/>
          </w:tcPr>
          <w:p w14:paraId="6FC80C00" w14:textId="3B5CF61E" w:rsidR="003B4552" w:rsidRPr="00613304" w:rsidRDefault="003B4552" w:rsidP="003B4552">
            <w:pPr>
              <w:rPr>
                <w:lang w:val="en-GB"/>
              </w:rPr>
            </w:pPr>
            <w:r w:rsidRPr="00613304">
              <w:rPr>
                <w:lang w:val="en-GB"/>
              </w:rPr>
              <w:t>1</w:t>
            </w:r>
          </w:p>
        </w:tc>
      </w:tr>
      <w:tr w:rsidR="00056BB0" w:rsidRPr="00613304" w14:paraId="18F5EF1B" w14:textId="77777777" w:rsidTr="00765DF3">
        <w:tc>
          <w:tcPr>
            <w:tcW w:w="4530" w:type="dxa"/>
          </w:tcPr>
          <w:p w14:paraId="44D44639" w14:textId="63A64F80" w:rsidR="003B4552" w:rsidRPr="00613304" w:rsidRDefault="003B4552" w:rsidP="003B4552">
            <w:pPr>
              <w:rPr>
                <w:lang w:val="en-GB"/>
              </w:rPr>
            </w:pPr>
            <w:r w:rsidRPr="00613304">
              <w:rPr>
                <w:lang w:val="en-GB"/>
              </w:rPr>
              <w:t>Rozbít</w:t>
            </w:r>
          </w:p>
        </w:tc>
        <w:tc>
          <w:tcPr>
            <w:tcW w:w="4531" w:type="dxa"/>
          </w:tcPr>
          <w:p w14:paraId="1E96C450" w14:textId="7E44C0E1" w:rsidR="003B4552" w:rsidRPr="00613304" w:rsidRDefault="003B4552" w:rsidP="003B4552">
            <w:pPr>
              <w:rPr>
                <w:lang w:val="en-GB"/>
              </w:rPr>
            </w:pPr>
            <w:r w:rsidRPr="00613304">
              <w:rPr>
                <w:lang w:val="en-GB"/>
              </w:rPr>
              <w:t>1</w:t>
            </w:r>
          </w:p>
        </w:tc>
      </w:tr>
      <w:tr w:rsidR="00056BB0" w:rsidRPr="00613304" w14:paraId="79D42DA2" w14:textId="77777777" w:rsidTr="00765DF3">
        <w:tc>
          <w:tcPr>
            <w:tcW w:w="4530" w:type="dxa"/>
          </w:tcPr>
          <w:p w14:paraId="4BAA17C8" w14:textId="2FCB7F3F" w:rsidR="003B4552" w:rsidRPr="00613304" w:rsidRDefault="003B4552" w:rsidP="003B4552">
            <w:pPr>
              <w:rPr>
                <w:lang w:val="en-GB"/>
              </w:rPr>
            </w:pPr>
            <w:r w:rsidRPr="00613304">
              <w:rPr>
                <w:lang w:val="en-GB"/>
              </w:rPr>
              <w:t>Zklamání</w:t>
            </w:r>
          </w:p>
        </w:tc>
        <w:tc>
          <w:tcPr>
            <w:tcW w:w="4531" w:type="dxa"/>
          </w:tcPr>
          <w:p w14:paraId="575F307E" w14:textId="2CDD5FF1" w:rsidR="003B4552" w:rsidRPr="00613304" w:rsidRDefault="003B4552" w:rsidP="003B4552">
            <w:pPr>
              <w:rPr>
                <w:lang w:val="en-GB"/>
              </w:rPr>
            </w:pPr>
            <w:r w:rsidRPr="00613304">
              <w:rPr>
                <w:lang w:val="en-GB"/>
              </w:rPr>
              <w:t>1</w:t>
            </w:r>
          </w:p>
        </w:tc>
      </w:tr>
      <w:tr w:rsidR="00056BB0" w:rsidRPr="00613304" w14:paraId="4397E09D" w14:textId="77777777" w:rsidTr="00765DF3">
        <w:tc>
          <w:tcPr>
            <w:tcW w:w="4530" w:type="dxa"/>
          </w:tcPr>
          <w:p w14:paraId="2A8B23E7" w14:textId="62EC7986" w:rsidR="003B4552" w:rsidRPr="00613304" w:rsidRDefault="003B4552" w:rsidP="003B4552">
            <w:pPr>
              <w:rPr>
                <w:lang w:val="en-GB"/>
              </w:rPr>
            </w:pPr>
            <w:r w:rsidRPr="00613304">
              <w:rPr>
                <w:lang w:val="en-GB"/>
              </w:rPr>
              <w:t>Propadnout</w:t>
            </w:r>
          </w:p>
        </w:tc>
        <w:tc>
          <w:tcPr>
            <w:tcW w:w="4531" w:type="dxa"/>
          </w:tcPr>
          <w:p w14:paraId="36ED2B03" w14:textId="24FEFFD8" w:rsidR="003B4552" w:rsidRPr="00613304" w:rsidRDefault="003B4552" w:rsidP="003B4552">
            <w:pPr>
              <w:rPr>
                <w:lang w:val="en-GB"/>
              </w:rPr>
            </w:pPr>
            <w:r w:rsidRPr="00613304">
              <w:rPr>
                <w:lang w:val="en-GB"/>
              </w:rPr>
              <w:t>1</w:t>
            </w:r>
          </w:p>
        </w:tc>
      </w:tr>
      <w:tr w:rsidR="00056BB0" w:rsidRPr="00613304" w14:paraId="50942504" w14:textId="77777777" w:rsidTr="00765DF3">
        <w:tc>
          <w:tcPr>
            <w:tcW w:w="4530" w:type="dxa"/>
          </w:tcPr>
          <w:p w14:paraId="1AB0F068" w14:textId="3954A2DC" w:rsidR="003B4552" w:rsidRPr="00613304" w:rsidRDefault="003B4552" w:rsidP="003B4552">
            <w:pPr>
              <w:rPr>
                <w:lang w:val="en-GB"/>
              </w:rPr>
            </w:pPr>
            <w:r w:rsidRPr="00613304">
              <w:rPr>
                <w:lang w:val="en-GB"/>
              </w:rPr>
              <w:t>Nehoda</w:t>
            </w:r>
          </w:p>
        </w:tc>
        <w:tc>
          <w:tcPr>
            <w:tcW w:w="4531" w:type="dxa"/>
          </w:tcPr>
          <w:p w14:paraId="11038F10" w14:textId="7EF8B3B3" w:rsidR="003B4552" w:rsidRPr="00613304" w:rsidRDefault="003B4552" w:rsidP="0029519B">
            <w:pPr>
              <w:keepNext/>
              <w:rPr>
                <w:lang w:val="en-GB"/>
              </w:rPr>
            </w:pPr>
            <w:r w:rsidRPr="00613304">
              <w:rPr>
                <w:lang w:val="en-GB"/>
              </w:rPr>
              <w:t>1</w:t>
            </w:r>
          </w:p>
        </w:tc>
      </w:tr>
    </w:tbl>
    <w:p w14:paraId="0C4F0E8C" w14:textId="2EDDA34C" w:rsidR="001C7C7D" w:rsidRPr="00613304" w:rsidRDefault="0029519B" w:rsidP="0029519B">
      <w:pPr>
        <w:pStyle w:val="Caption"/>
        <w:rPr>
          <w:lang w:val="en-GB"/>
        </w:rPr>
      </w:pPr>
      <w:bookmarkStart w:id="76" w:name="_Toc76070731"/>
      <w:r>
        <w:t xml:space="preserve">Table </w:t>
      </w:r>
      <w:fldSimple w:instr=" SEQ Table \* ARABIC ">
        <w:r w:rsidR="008A00B1">
          <w:rPr>
            <w:noProof/>
          </w:rPr>
          <w:t>9</w:t>
        </w:r>
      </w:fldSimple>
      <w:r w:rsidR="007F473B">
        <w:t>: Fejl</w:t>
      </w:r>
      <w:bookmarkEnd w:id="76"/>
    </w:p>
    <w:p w14:paraId="5519E35C" w14:textId="542D3E24" w:rsidR="00D07F37" w:rsidRPr="00613304" w:rsidRDefault="00D07F37" w:rsidP="00BB7A2E">
      <w:pPr>
        <w:pStyle w:val="BC3"/>
        <w:rPr>
          <w:lang w:val="en-GB"/>
        </w:rPr>
      </w:pPr>
      <w:bookmarkStart w:id="77" w:name="_Toc76111611"/>
      <w:r w:rsidRPr="00613304">
        <w:rPr>
          <w:lang w:val="en-GB"/>
        </w:rPr>
        <w:t>Loser</w:t>
      </w:r>
      <w:bookmarkEnd w:id="77"/>
    </w:p>
    <w:p w14:paraId="1C991FA5" w14:textId="56221507" w:rsidR="003F1E18" w:rsidRPr="00613304" w:rsidRDefault="001C7C7D" w:rsidP="00B150CE">
      <w:pPr>
        <w:rPr>
          <w:lang w:val="en-GB"/>
        </w:rPr>
      </w:pPr>
      <w:r w:rsidRPr="00613304">
        <w:rPr>
          <w:lang w:val="en-GB"/>
        </w:rPr>
        <w:t xml:space="preserve">The term </w:t>
      </w:r>
      <w:r w:rsidRPr="00BF64F7">
        <w:rPr>
          <w:i/>
          <w:iCs/>
          <w:lang w:val="en-GB"/>
        </w:rPr>
        <w:t>loser</w:t>
      </w:r>
      <w:r w:rsidRPr="00613304">
        <w:rPr>
          <w:lang w:val="en-GB"/>
        </w:rPr>
        <w:t xml:space="preserve"> or the Czechized form </w:t>
      </w:r>
      <w:r w:rsidRPr="00BF64F7">
        <w:rPr>
          <w:i/>
          <w:iCs/>
          <w:lang w:val="en-GB"/>
        </w:rPr>
        <w:t>lůzr</w:t>
      </w:r>
      <w:r w:rsidRPr="00613304">
        <w:rPr>
          <w:lang w:val="en-GB"/>
        </w:rPr>
        <w:t xml:space="preserve"> is frequently used in both spoken and written </w:t>
      </w:r>
      <w:r w:rsidR="00E84FE5" w:rsidRPr="00613304">
        <w:rPr>
          <w:lang w:val="en-GB"/>
        </w:rPr>
        <w:t>Czech</w:t>
      </w:r>
      <w:r w:rsidRPr="00613304">
        <w:rPr>
          <w:lang w:val="en-GB"/>
        </w:rPr>
        <w:t>.</w:t>
      </w:r>
      <w:r w:rsidR="00B150CE" w:rsidRPr="00613304">
        <w:rPr>
          <w:lang w:val="en-GB"/>
        </w:rPr>
        <w:t xml:space="preserve"> Pupils were </w:t>
      </w:r>
      <w:r w:rsidRPr="00613304">
        <w:rPr>
          <w:lang w:val="en-GB"/>
        </w:rPr>
        <w:t xml:space="preserve">rather </w:t>
      </w:r>
      <w:r w:rsidR="00B150CE" w:rsidRPr="00613304">
        <w:rPr>
          <w:lang w:val="en-GB"/>
        </w:rPr>
        <w:t xml:space="preserve">creative </w:t>
      </w:r>
      <w:r w:rsidRPr="00613304">
        <w:rPr>
          <w:lang w:val="en-GB"/>
        </w:rPr>
        <w:t xml:space="preserve">with their definitions </w:t>
      </w:r>
      <w:r w:rsidR="00B150CE" w:rsidRPr="00613304">
        <w:rPr>
          <w:lang w:val="en-GB"/>
        </w:rPr>
        <w:t xml:space="preserve">– 78 </w:t>
      </w:r>
      <w:r w:rsidR="003F1E18" w:rsidRPr="00613304">
        <w:rPr>
          <w:lang w:val="en-GB"/>
        </w:rPr>
        <w:t>respondents</w:t>
      </w:r>
      <w:r w:rsidR="00B150CE" w:rsidRPr="00613304">
        <w:rPr>
          <w:lang w:val="en-GB"/>
        </w:rPr>
        <w:t xml:space="preserve"> (87</w:t>
      </w:r>
      <w:r w:rsidR="00E84FE5" w:rsidRPr="00613304">
        <w:rPr>
          <w:lang w:val="en-GB"/>
        </w:rPr>
        <w:t>.</w:t>
      </w:r>
      <w:r w:rsidR="00B150CE" w:rsidRPr="00613304">
        <w:rPr>
          <w:lang w:val="en-GB"/>
        </w:rPr>
        <w:t>64 %) were able to c</w:t>
      </w:r>
      <w:r w:rsidR="00E84FE5" w:rsidRPr="00613304">
        <w:rPr>
          <w:lang w:val="en-GB"/>
        </w:rPr>
        <w:t>o</w:t>
      </w:r>
      <w:r w:rsidR="00B150CE" w:rsidRPr="00613304">
        <w:rPr>
          <w:lang w:val="en-GB"/>
        </w:rPr>
        <w:t xml:space="preserve">me up with </w:t>
      </w:r>
      <w:r w:rsidR="003F1E18" w:rsidRPr="00613304">
        <w:rPr>
          <w:lang w:val="en-GB"/>
        </w:rPr>
        <w:t>at least one</w:t>
      </w:r>
      <w:r w:rsidR="00B150CE" w:rsidRPr="00613304">
        <w:rPr>
          <w:lang w:val="en-GB"/>
        </w:rPr>
        <w:t xml:space="preserve"> equivalent</w:t>
      </w:r>
      <w:r w:rsidRPr="00613304">
        <w:rPr>
          <w:lang w:val="en-GB"/>
        </w:rPr>
        <w:t xml:space="preserve"> or </w:t>
      </w:r>
      <w:r w:rsidR="003F1E18" w:rsidRPr="00613304">
        <w:rPr>
          <w:lang w:val="en-GB"/>
        </w:rPr>
        <w:t xml:space="preserve">a </w:t>
      </w:r>
      <w:r w:rsidRPr="00613304">
        <w:rPr>
          <w:lang w:val="en-GB"/>
        </w:rPr>
        <w:t>descriptio</w:t>
      </w:r>
      <w:r w:rsidR="003F1E18" w:rsidRPr="00613304">
        <w:rPr>
          <w:lang w:val="en-GB"/>
        </w:rPr>
        <w:t xml:space="preserve">n – 9 pupils produced </w:t>
      </w:r>
      <w:r w:rsidR="00E84FE5" w:rsidRPr="00613304">
        <w:rPr>
          <w:lang w:val="en-GB"/>
        </w:rPr>
        <w:t xml:space="preserve">even </w:t>
      </w:r>
      <w:r w:rsidR="003F1E18" w:rsidRPr="00613304">
        <w:rPr>
          <w:lang w:val="en-GB"/>
        </w:rPr>
        <w:t>2 responses.</w:t>
      </w:r>
      <w:r w:rsidR="00B150CE" w:rsidRPr="00613304">
        <w:rPr>
          <w:lang w:val="en-GB"/>
        </w:rPr>
        <w:t xml:space="preserve"> </w:t>
      </w:r>
      <w:r w:rsidR="003F1E18" w:rsidRPr="00613304">
        <w:rPr>
          <w:lang w:val="en-GB"/>
        </w:rPr>
        <w:t>A</w:t>
      </w:r>
      <w:r w:rsidR="00B150CE" w:rsidRPr="00613304">
        <w:rPr>
          <w:lang w:val="en-GB"/>
        </w:rPr>
        <w:t xml:space="preserve">lmost all of </w:t>
      </w:r>
      <w:r w:rsidR="003F1E18" w:rsidRPr="00613304">
        <w:rPr>
          <w:lang w:val="en-GB"/>
        </w:rPr>
        <w:t>the answers</w:t>
      </w:r>
      <w:r w:rsidR="00B150CE" w:rsidRPr="00613304">
        <w:rPr>
          <w:lang w:val="en-GB"/>
        </w:rPr>
        <w:t xml:space="preserve"> </w:t>
      </w:r>
      <w:r w:rsidR="002104C7">
        <w:rPr>
          <w:lang w:val="en-GB"/>
        </w:rPr>
        <w:t>are</w:t>
      </w:r>
      <w:r w:rsidR="006E6832">
        <w:rPr>
          <w:lang w:val="en-GB"/>
        </w:rPr>
        <w:t>,</w:t>
      </w:r>
      <w:r w:rsidR="00B150CE" w:rsidRPr="00613304">
        <w:rPr>
          <w:lang w:val="en-GB"/>
        </w:rPr>
        <w:t xml:space="preserve"> to a certain extent</w:t>
      </w:r>
      <w:r w:rsidR="006E6832">
        <w:rPr>
          <w:lang w:val="en-GB"/>
        </w:rPr>
        <w:t>,</w:t>
      </w:r>
      <w:r w:rsidR="00B150CE" w:rsidRPr="00613304">
        <w:rPr>
          <w:lang w:val="en-GB"/>
        </w:rPr>
        <w:t xml:space="preserve"> corresponding with </w:t>
      </w:r>
      <w:r w:rsidR="003F1E18" w:rsidRPr="00613304">
        <w:rPr>
          <w:lang w:val="en-GB"/>
        </w:rPr>
        <w:t xml:space="preserve">the </w:t>
      </w:r>
      <w:r w:rsidR="00B150CE" w:rsidRPr="00613304">
        <w:rPr>
          <w:lang w:val="en-GB"/>
        </w:rPr>
        <w:t xml:space="preserve">original English meaning. The only </w:t>
      </w:r>
      <w:r w:rsidR="003F1E18" w:rsidRPr="00613304">
        <w:rPr>
          <w:lang w:val="en-GB"/>
        </w:rPr>
        <w:t>ones</w:t>
      </w:r>
      <w:r w:rsidR="00B150CE" w:rsidRPr="00613304">
        <w:rPr>
          <w:lang w:val="en-GB"/>
        </w:rPr>
        <w:t xml:space="preserve"> that</w:t>
      </w:r>
      <w:r w:rsidR="003F1E18" w:rsidRPr="00613304">
        <w:rPr>
          <w:lang w:val="en-GB"/>
        </w:rPr>
        <w:t xml:space="preserve"> significantly</w:t>
      </w:r>
      <w:r w:rsidR="00B150CE" w:rsidRPr="00613304">
        <w:rPr>
          <w:lang w:val="en-GB"/>
        </w:rPr>
        <w:t xml:space="preserve"> differ</w:t>
      </w:r>
      <w:r w:rsidR="003F1E18" w:rsidRPr="00613304">
        <w:rPr>
          <w:lang w:val="en-GB"/>
        </w:rPr>
        <w:t>ed</w:t>
      </w:r>
      <w:r w:rsidR="00B150CE" w:rsidRPr="00613304">
        <w:rPr>
          <w:lang w:val="en-GB"/>
        </w:rPr>
        <w:t xml:space="preserve"> in terms of semantics </w:t>
      </w:r>
      <w:r w:rsidR="003F1E18" w:rsidRPr="00613304">
        <w:rPr>
          <w:lang w:val="en-GB"/>
        </w:rPr>
        <w:t>were</w:t>
      </w:r>
      <w:r w:rsidR="00B150CE" w:rsidRPr="00613304">
        <w:rPr>
          <w:lang w:val="en-GB"/>
        </w:rPr>
        <w:t xml:space="preserve"> </w:t>
      </w:r>
      <w:r w:rsidR="00B150CE" w:rsidRPr="00BF64F7">
        <w:rPr>
          <w:i/>
          <w:iCs/>
          <w:lang w:val="en-GB"/>
        </w:rPr>
        <w:t>amatér</w:t>
      </w:r>
      <w:r w:rsidR="00B150CE" w:rsidRPr="00613304">
        <w:rPr>
          <w:lang w:val="en-GB"/>
        </w:rPr>
        <w:t xml:space="preserve"> and </w:t>
      </w:r>
      <w:r w:rsidR="00B150CE" w:rsidRPr="00BF64F7">
        <w:rPr>
          <w:i/>
          <w:iCs/>
          <w:lang w:val="en-GB"/>
        </w:rPr>
        <w:t>podvodník</w:t>
      </w:r>
      <w:r w:rsidR="006E6832">
        <w:rPr>
          <w:lang w:val="en-GB"/>
        </w:rPr>
        <w:t>,</w:t>
      </w:r>
      <w:r w:rsidR="003F1E18" w:rsidRPr="00613304">
        <w:rPr>
          <w:lang w:val="en-GB"/>
        </w:rPr>
        <w:t xml:space="preserve"> and both appeared only once</w:t>
      </w:r>
      <w:r w:rsidR="00B150CE" w:rsidRPr="00613304">
        <w:rPr>
          <w:lang w:val="en-GB"/>
        </w:rPr>
        <w:t xml:space="preserve">. </w:t>
      </w:r>
    </w:p>
    <w:p w14:paraId="66B5DE9E" w14:textId="164D9E4A" w:rsidR="00B150CE" w:rsidRPr="00613304" w:rsidRDefault="003F1E18" w:rsidP="00B150CE">
      <w:pPr>
        <w:rPr>
          <w:lang w:val="en-GB"/>
        </w:rPr>
      </w:pPr>
      <w:r w:rsidRPr="00613304">
        <w:rPr>
          <w:lang w:val="en-GB"/>
        </w:rPr>
        <w:lastRenderedPageBreak/>
        <w:t xml:space="preserve">According to </w:t>
      </w:r>
      <w:r w:rsidR="00B150CE" w:rsidRPr="00613304">
        <w:rPr>
          <w:lang w:val="en-GB"/>
        </w:rPr>
        <w:t xml:space="preserve">Cambridge </w:t>
      </w:r>
      <w:r w:rsidRPr="00613304">
        <w:rPr>
          <w:lang w:val="en-GB"/>
        </w:rPr>
        <w:t>D</w:t>
      </w:r>
      <w:r w:rsidR="00B150CE" w:rsidRPr="00613304">
        <w:rPr>
          <w:lang w:val="en-GB"/>
        </w:rPr>
        <w:t>ictionary</w:t>
      </w:r>
      <w:r w:rsidR="006E6832">
        <w:rPr>
          <w:lang w:val="en-GB"/>
        </w:rPr>
        <w:t>,</w:t>
      </w:r>
      <w:r w:rsidR="00B150CE" w:rsidRPr="00613304">
        <w:rPr>
          <w:lang w:val="en-GB"/>
        </w:rPr>
        <w:t xml:space="preserve"> </w:t>
      </w:r>
      <w:r w:rsidRPr="00613304">
        <w:rPr>
          <w:lang w:val="en-GB"/>
        </w:rPr>
        <w:t>it refers to</w:t>
      </w:r>
      <w:r w:rsidR="00B150CE" w:rsidRPr="00613304">
        <w:rPr>
          <w:lang w:val="en-GB"/>
        </w:rPr>
        <w:t xml:space="preserve"> </w:t>
      </w:r>
      <w:r w:rsidR="00B150CE" w:rsidRPr="00BF64F7">
        <w:rPr>
          <w:i/>
          <w:iCs/>
          <w:lang w:val="en-GB"/>
        </w:rPr>
        <w:t>“a person that you have no respect for</w:t>
      </w:r>
      <w:r w:rsidR="006E6832" w:rsidRPr="00BF64F7">
        <w:rPr>
          <w:i/>
          <w:iCs/>
          <w:lang w:val="en-GB"/>
        </w:rPr>
        <w:t>”</w:t>
      </w:r>
      <w:bookmarkStart w:id="78" w:name="_Ref76036498"/>
      <w:r w:rsidR="00F06E9F">
        <w:rPr>
          <w:rStyle w:val="FootnoteReference"/>
          <w:lang w:val="en-GB"/>
        </w:rPr>
        <w:footnoteReference w:id="24"/>
      </w:r>
      <w:bookmarkEnd w:id="78"/>
      <w:r w:rsidR="006E6832">
        <w:rPr>
          <w:lang w:val="en-GB"/>
        </w:rPr>
        <w:t>,</w:t>
      </w:r>
      <w:r w:rsidR="00B150CE" w:rsidRPr="00613304">
        <w:rPr>
          <w:lang w:val="en-GB"/>
        </w:rPr>
        <w:t xml:space="preserve"> </w:t>
      </w:r>
      <w:r w:rsidR="00D1055D" w:rsidRPr="00613304">
        <w:rPr>
          <w:lang w:val="en-GB"/>
        </w:rPr>
        <w:t xml:space="preserve">which is a meaning corresponding with the equivalents </w:t>
      </w:r>
      <w:r w:rsidR="00D1055D" w:rsidRPr="00BF64F7">
        <w:rPr>
          <w:i/>
          <w:iCs/>
          <w:lang w:val="en-GB"/>
        </w:rPr>
        <w:t>nula, neschopák, lama</w:t>
      </w:r>
      <w:r w:rsidR="006E6832">
        <w:rPr>
          <w:lang w:val="en-GB"/>
        </w:rPr>
        <w:t>,</w:t>
      </w:r>
      <w:r w:rsidR="00D1055D" w:rsidRPr="00613304">
        <w:rPr>
          <w:lang w:val="en-GB"/>
        </w:rPr>
        <w:t xml:space="preserve"> and </w:t>
      </w:r>
      <w:r w:rsidR="00D1055D" w:rsidRPr="00BF64F7">
        <w:rPr>
          <w:i/>
          <w:iCs/>
          <w:lang w:val="en-GB"/>
        </w:rPr>
        <w:t>nikdo</w:t>
      </w:r>
      <w:r w:rsidR="00D1055D" w:rsidRPr="00613304">
        <w:rPr>
          <w:lang w:val="en-GB"/>
        </w:rPr>
        <w:t xml:space="preserve"> (15 answers – 16</w:t>
      </w:r>
      <w:r w:rsidR="00E84FE5" w:rsidRPr="00613304">
        <w:rPr>
          <w:lang w:val="en-GB"/>
        </w:rPr>
        <w:t>.</w:t>
      </w:r>
      <w:r w:rsidR="00D1055D" w:rsidRPr="00613304">
        <w:rPr>
          <w:lang w:val="en-GB"/>
        </w:rPr>
        <w:t>85 %). Other pupils (25 respondents – 28</w:t>
      </w:r>
      <w:r w:rsidR="00E84FE5" w:rsidRPr="00613304">
        <w:rPr>
          <w:lang w:val="en-GB"/>
        </w:rPr>
        <w:t>.</w:t>
      </w:r>
      <w:r w:rsidR="00D1055D" w:rsidRPr="00613304">
        <w:rPr>
          <w:lang w:val="en-GB"/>
        </w:rPr>
        <w:t xml:space="preserve">09 %) went further and deteriorated its original meaning going as far as using </w:t>
      </w:r>
      <w:r w:rsidR="00D1055D" w:rsidRPr="00BF64F7">
        <w:rPr>
          <w:i/>
          <w:iCs/>
          <w:lang w:val="en-GB"/>
        </w:rPr>
        <w:t>hlupák, idiot, debil, trouba</w:t>
      </w:r>
      <w:r w:rsidR="00D1055D" w:rsidRPr="00613304">
        <w:rPr>
          <w:lang w:val="en-GB"/>
        </w:rPr>
        <w:t xml:space="preserve">, or </w:t>
      </w:r>
      <w:r w:rsidR="00D1055D" w:rsidRPr="00BF64F7">
        <w:rPr>
          <w:i/>
          <w:iCs/>
          <w:lang w:val="en-GB"/>
        </w:rPr>
        <w:t>trapák</w:t>
      </w:r>
      <w:r w:rsidR="00D1055D" w:rsidRPr="00613304">
        <w:rPr>
          <w:lang w:val="en-GB"/>
        </w:rPr>
        <w:t xml:space="preserve">. </w:t>
      </w:r>
      <w:r w:rsidR="00B150CE" w:rsidRPr="00613304">
        <w:rPr>
          <w:lang w:val="en-GB"/>
        </w:rPr>
        <w:t xml:space="preserve">Other definitions or synonyms were </w:t>
      </w:r>
      <w:r w:rsidR="00E84FE5" w:rsidRPr="00613304">
        <w:rPr>
          <w:lang w:val="en-GB"/>
        </w:rPr>
        <w:t>not</w:t>
      </w:r>
      <w:r w:rsidR="00B150CE" w:rsidRPr="00613304">
        <w:rPr>
          <w:lang w:val="en-GB"/>
        </w:rPr>
        <w:t xml:space="preserve"> expressive </w:t>
      </w:r>
      <w:r w:rsidR="00C814DB" w:rsidRPr="00613304">
        <w:rPr>
          <w:lang w:val="en-GB"/>
        </w:rPr>
        <w:t>-</w:t>
      </w:r>
      <w:r w:rsidR="00D1055D" w:rsidRPr="00613304">
        <w:rPr>
          <w:lang w:val="en-GB"/>
        </w:rPr>
        <w:t xml:space="preserve"> </w:t>
      </w:r>
      <w:r w:rsidR="00C814DB" w:rsidRPr="00613304">
        <w:rPr>
          <w:lang w:val="en-GB"/>
        </w:rPr>
        <w:t>32 responses (35,96 %) defined it as</w:t>
      </w:r>
      <w:r w:rsidR="00B150CE" w:rsidRPr="00613304">
        <w:rPr>
          <w:lang w:val="en-GB"/>
        </w:rPr>
        <w:t xml:space="preserve"> </w:t>
      </w:r>
      <w:r w:rsidR="00C814DB" w:rsidRPr="00BF64F7">
        <w:rPr>
          <w:i/>
          <w:iCs/>
          <w:lang w:val="en-GB"/>
        </w:rPr>
        <w:t>“</w:t>
      </w:r>
      <w:r w:rsidR="00B150CE" w:rsidRPr="00BF64F7">
        <w:rPr>
          <w:i/>
          <w:iCs/>
          <w:lang w:val="en-GB"/>
        </w:rPr>
        <w:t>někdo kdo prohrává/proherce/prohrávač</w:t>
      </w:r>
      <w:r w:rsidR="00C814DB" w:rsidRPr="00BF64F7">
        <w:rPr>
          <w:i/>
          <w:iCs/>
          <w:lang w:val="en-GB"/>
        </w:rPr>
        <w:t>“</w:t>
      </w:r>
      <w:r w:rsidR="00B150CE" w:rsidRPr="00613304">
        <w:rPr>
          <w:lang w:val="en-GB"/>
        </w:rPr>
        <w:t xml:space="preserve"> </w:t>
      </w:r>
      <w:r w:rsidR="00C814DB" w:rsidRPr="00613304">
        <w:rPr>
          <w:lang w:val="en-GB"/>
        </w:rPr>
        <w:t>which corresponds with</w:t>
      </w:r>
      <w:r w:rsidR="00B150CE" w:rsidRPr="00613304">
        <w:rPr>
          <w:lang w:val="en-GB"/>
        </w:rPr>
        <w:t xml:space="preserve"> </w:t>
      </w:r>
      <w:r w:rsidR="00D1055D" w:rsidRPr="00BF64F7">
        <w:rPr>
          <w:rFonts w:cs="Times New Roman"/>
          <w:i/>
          <w:iCs/>
          <w:lang w:val="en-GB"/>
        </w:rPr>
        <w:t>“</w:t>
      </w:r>
      <w:r w:rsidR="00D1055D" w:rsidRPr="00BF64F7">
        <w:rPr>
          <w:rFonts w:cs="Times New Roman"/>
          <w:i/>
          <w:iCs/>
          <w:color w:val="333333"/>
          <w:shd w:val="clear" w:color="auto" w:fill="FFFFFF"/>
          <w:lang w:val="en-GB"/>
        </w:rPr>
        <w:t>a person who is defeated</w:t>
      </w:r>
      <w:r w:rsidR="00F06E9F" w:rsidRPr="00BF64F7">
        <w:rPr>
          <w:rFonts w:cs="Times New Roman"/>
          <w:i/>
          <w:iCs/>
          <w:color w:val="333333"/>
          <w:shd w:val="clear" w:color="auto" w:fill="FFFFFF"/>
          <w:lang w:val="en-GB"/>
        </w:rPr>
        <w:t>”</w:t>
      </w:r>
      <w:r w:rsidR="00F06E9F">
        <w:rPr>
          <w:rFonts w:cs="Times New Roman"/>
          <w:color w:val="333333"/>
          <w:shd w:val="clear" w:color="auto" w:fill="FFFFFF"/>
          <w:lang w:val="en-GB"/>
        </w:rPr>
        <w:fldChar w:fldCharType="begin"/>
      </w:r>
      <w:r w:rsidR="00F06E9F">
        <w:rPr>
          <w:rFonts w:cs="Times New Roman"/>
          <w:color w:val="333333"/>
          <w:shd w:val="clear" w:color="auto" w:fill="FFFFFF"/>
          <w:lang w:val="en-GB"/>
        </w:rPr>
        <w:instrText xml:space="preserve"> NOTEREF _Ref76036498 \f \h </w:instrText>
      </w:r>
      <w:r w:rsidR="00F06E9F">
        <w:rPr>
          <w:rFonts w:cs="Times New Roman"/>
          <w:color w:val="333333"/>
          <w:shd w:val="clear" w:color="auto" w:fill="FFFFFF"/>
          <w:lang w:val="en-GB"/>
        </w:rPr>
      </w:r>
      <w:r w:rsidR="00F06E9F">
        <w:rPr>
          <w:rFonts w:cs="Times New Roman"/>
          <w:color w:val="333333"/>
          <w:shd w:val="clear" w:color="auto" w:fill="FFFFFF"/>
          <w:lang w:val="en-GB"/>
        </w:rPr>
        <w:fldChar w:fldCharType="separate"/>
      </w:r>
      <w:r w:rsidR="00F06E9F" w:rsidRPr="00F06E9F">
        <w:rPr>
          <w:rStyle w:val="FootnoteReference"/>
        </w:rPr>
        <w:t>22</w:t>
      </w:r>
      <w:r w:rsidR="00F06E9F">
        <w:rPr>
          <w:rFonts w:cs="Times New Roman"/>
          <w:color w:val="333333"/>
          <w:shd w:val="clear" w:color="auto" w:fill="FFFFFF"/>
          <w:lang w:val="en-GB"/>
        </w:rPr>
        <w:fldChar w:fldCharType="end"/>
      </w:r>
      <w:r w:rsidR="00F06E9F">
        <w:rPr>
          <w:rFonts w:cs="Times New Roman"/>
          <w:color w:val="333333"/>
          <w:shd w:val="clear" w:color="auto" w:fill="FFFFFF"/>
          <w:lang w:val="en-GB"/>
        </w:rPr>
        <w:t xml:space="preserve"> </w:t>
      </w:r>
      <w:r w:rsidR="00C814DB" w:rsidRPr="00613304">
        <w:rPr>
          <w:lang w:val="en-GB"/>
        </w:rPr>
        <w:t xml:space="preserve">and other responses </w:t>
      </w:r>
      <w:r w:rsidR="00B150CE" w:rsidRPr="00BF64F7">
        <w:rPr>
          <w:i/>
          <w:iCs/>
          <w:lang w:val="en-GB"/>
        </w:rPr>
        <w:t xml:space="preserve">špatný hráč/ někdo komu se nedaří/někdo kdo nic neumí/smolař/kazitel </w:t>
      </w:r>
      <w:r w:rsidR="00C814DB" w:rsidRPr="00613304">
        <w:rPr>
          <w:lang w:val="en-GB"/>
        </w:rPr>
        <w:t>may be considered</w:t>
      </w:r>
      <w:r w:rsidR="00BF64F7">
        <w:rPr>
          <w:lang w:val="en-GB"/>
        </w:rPr>
        <w:t xml:space="preserve"> the</w:t>
      </w:r>
      <w:r w:rsidR="00C814DB" w:rsidRPr="00613304">
        <w:rPr>
          <w:lang w:val="en-GB"/>
        </w:rPr>
        <w:t xml:space="preserve"> Czech equivalents</w:t>
      </w:r>
      <w:r w:rsidR="00B150CE" w:rsidRPr="00613304">
        <w:rPr>
          <w:lang w:val="en-GB"/>
        </w:rPr>
        <w:t xml:space="preserve"> </w:t>
      </w:r>
      <w:r w:rsidR="00C814DB" w:rsidRPr="00613304">
        <w:rPr>
          <w:lang w:val="en-GB"/>
        </w:rPr>
        <w:t xml:space="preserve">to </w:t>
      </w:r>
      <w:r w:rsidR="00D1055D" w:rsidRPr="00BF64F7">
        <w:rPr>
          <w:i/>
          <w:iCs/>
          <w:lang w:val="en-GB"/>
        </w:rPr>
        <w:t>“</w:t>
      </w:r>
      <w:r w:rsidR="00B150CE" w:rsidRPr="00BF64F7">
        <w:rPr>
          <w:i/>
          <w:iCs/>
          <w:lang w:val="en-GB"/>
        </w:rPr>
        <w:t>someone who regularly fails, a person who is unsuccessful at everything they do</w:t>
      </w:r>
      <w:r w:rsidR="006E6832" w:rsidRPr="00BF64F7">
        <w:rPr>
          <w:i/>
          <w:iCs/>
          <w:lang w:val="en-GB"/>
        </w:rPr>
        <w:t>“</w:t>
      </w:r>
      <w:r w:rsidR="00F06E9F">
        <w:rPr>
          <w:lang w:val="en-GB"/>
        </w:rPr>
        <w:fldChar w:fldCharType="begin"/>
      </w:r>
      <w:r w:rsidR="00F06E9F">
        <w:rPr>
          <w:lang w:val="en-GB"/>
        </w:rPr>
        <w:instrText xml:space="preserve"> NOTEREF _Ref76036498 \f \h </w:instrText>
      </w:r>
      <w:r w:rsidR="00F06E9F">
        <w:rPr>
          <w:lang w:val="en-GB"/>
        </w:rPr>
      </w:r>
      <w:r w:rsidR="00F06E9F">
        <w:rPr>
          <w:lang w:val="en-GB"/>
        </w:rPr>
        <w:fldChar w:fldCharType="separate"/>
      </w:r>
      <w:r w:rsidR="00F06E9F" w:rsidRPr="00F06E9F">
        <w:rPr>
          <w:rStyle w:val="FootnoteReference"/>
        </w:rPr>
        <w:t>22</w:t>
      </w:r>
      <w:r w:rsidR="00F06E9F">
        <w:rPr>
          <w:lang w:val="en-GB"/>
        </w:rPr>
        <w:fldChar w:fldCharType="end"/>
      </w:r>
      <w:r w:rsidR="006E6832">
        <w:rPr>
          <w:lang w:val="en-GB"/>
        </w:rPr>
        <w:t>.</w:t>
      </w:r>
    </w:p>
    <w:tbl>
      <w:tblPr>
        <w:tblStyle w:val="TableGrid"/>
        <w:tblW w:w="0" w:type="auto"/>
        <w:tblLook w:val="04A0" w:firstRow="1" w:lastRow="0" w:firstColumn="1" w:lastColumn="0" w:noHBand="0" w:noVBand="1"/>
      </w:tblPr>
      <w:tblGrid>
        <w:gridCol w:w="4530"/>
        <w:gridCol w:w="4531"/>
      </w:tblGrid>
      <w:tr w:rsidR="00056BB0" w:rsidRPr="00613304" w14:paraId="06E14AD3" w14:textId="77777777" w:rsidTr="00981DED">
        <w:tc>
          <w:tcPr>
            <w:tcW w:w="4530" w:type="dxa"/>
          </w:tcPr>
          <w:p w14:paraId="0EEAB9D0" w14:textId="5C13177B" w:rsidR="00981DED" w:rsidRPr="00613304" w:rsidRDefault="00981DED" w:rsidP="00F87E8B">
            <w:pPr>
              <w:rPr>
                <w:lang w:val="en-GB"/>
              </w:rPr>
            </w:pPr>
            <w:r w:rsidRPr="00613304">
              <w:rPr>
                <w:lang w:val="en-GB"/>
              </w:rPr>
              <w:t>Response</w:t>
            </w:r>
          </w:p>
        </w:tc>
        <w:tc>
          <w:tcPr>
            <w:tcW w:w="4531" w:type="dxa"/>
          </w:tcPr>
          <w:p w14:paraId="5DE720C7" w14:textId="06C9CF42" w:rsidR="00981DED" w:rsidRPr="00613304" w:rsidRDefault="00981DED" w:rsidP="00F87E8B">
            <w:pPr>
              <w:rPr>
                <w:lang w:val="en-GB"/>
              </w:rPr>
            </w:pPr>
            <w:r w:rsidRPr="00613304">
              <w:rPr>
                <w:lang w:val="en-GB"/>
              </w:rPr>
              <w:t>Number of respon</w:t>
            </w:r>
            <w:r w:rsidR="00E06B80" w:rsidRPr="00613304">
              <w:rPr>
                <w:lang w:val="en-GB"/>
              </w:rPr>
              <w:t>ses</w:t>
            </w:r>
          </w:p>
        </w:tc>
      </w:tr>
      <w:tr w:rsidR="00056BB0" w:rsidRPr="00613304" w14:paraId="233997C6" w14:textId="77777777" w:rsidTr="00981DED">
        <w:tc>
          <w:tcPr>
            <w:tcW w:w="4530" w:type="dxa"/>
          </w:tcPr>
          <w:p w14:paraId="0C003841" w14:textId="4AEC598B" w:rsidR="00981DED" w:rsidRPr="00613304" w:rsidRDefault="00F87E8B" w:rsidP="00F87E8B">
            <w:pPr>
              <w:rPr>
                <w:lang w:val="en-GB"/>
              </w:rPr>
            </w:pPr>
            <w:r w:rsidRPr="00613304">
              <w:rPr>
                <w:lang w:val="en-GB"/>
              </w:rPr>
              <w:t>No answer</w:t>
            </w:r>
          </w:p>
        </w:tc>
        <w:tc>
          <w:tcPr>
            <w:tcW w:w="4531" w:type="dxa"/>
          </w:tcPr>
          <w:p w14:paraId="7F7AC08B" w14:textId="317054D9" w:rsidR="00981DED" w:rsidRPr="00613304" w:rsidRDefault="00F87E8B" w:rsidP="00F87E8B">
            <w:pPr>
              <w:rPr>
                <w:lang w:val="en-GB"/>
              </w:rPr>
            </w:pPr>
            <w:r w:rsidRPr="00613304">
              <w:rPr>
                <w:lang w:val="en-GB"/>
              </w:rPr>
              <w:t>11</w:t>
            </w:r>
          </w:p>
        </w:tc>
      </w:tr>
      <w:tr w:rsidR="00056BB0" w:rsidRPr="00613304" w14:paraId="7D3AD38E" w14:textId="77777777" w:rsidTr="00981DED">
        <w:tc>
          <w:tcPr>
            <w:tcW w:w="4530" w:type="dxa"/>
          </w:tcPr>
          <w:p w14:paraId="73804365" w14:textId="2D6C4A1D" w:rsidR="00981DED" w:rsidRPr="00613304" w:rsidRDefault="00A41173" w:rsidP="00F87E8B">
            <w:pPr>
              <w:rPr>
                <w:lang w:val="en-GB"/>
              </w:rPr>
            </w:pPr>
            <w:r w:rsidRPr="00613304">
              <w:rPr>
                <w:lang w:val="en-GB"/>
              </w:rPr>
              <w:t>Nula/neschopák/nikdo</w:t>
            </w:r>
            <w:r w:rsidR="00D1055D" w:rsidRPr="00613304">
              <w:rPr>
                <w:lang w:val="en-GB"/>
              </w:rPr>
              <w:t>/lama</w:t>
            </w:r>
          </w:p>
        </w:tc>
        <w:tc>
          <w:tcPr>
            <w:tcW w:w="4531" w:type="dxa"/>
          </w:tcPr>
          <w:p w14:paraId="1AA669F0" w14:textId="4CF080C4" w:rsidR="00981DED" w:rsidRPr="00613304" w:rsidRDefault="00A41173" w:rsidP="00F87E8B">
            <w:pPr>
              <w:rPr>
                <w:lang w:val="en-GB"/>
              </w:rPr>
            </w:pPr>
            <w:r w:rsidRPr="00613304">
              <w:rPr>
                <w:lang w:val="en-GB"/>
              </w:rPr>
              <w:t>1</w:t>
            </w:r>
            <w:r w:rsidR="00D1055D" w:rsidRPr="00613304">
              <w:rPr>
                <w:lang w:val="en-GB"/>
              </w:rPr>
              <w:t>5</w:t>
            </w:r>
          </w:p>
        </w:tc>
      </w:tr>
      <w:tr w:rsidR="00A41173" w:rsidRPr="00613304" w14:paraId="3ABA2071" w14:textId="77777777" w:rsidTr="00981DED">
        <w:tc>
          <w:tcPr>
            <w:tcW w:w="4530" w:type="dxa"/>
          </w:tcPr>
          <w:p w14:paraId="39B7F141" w14:textId="3777326A" w:rsidR="00A41173" w:rsidRPr="00613304" w:rsidRDefault="00A41173" w:rsidP="00F87E8B">
            <w:pPr>
              <w:rPr>
                <w:lang w:val="en-GB"/>
              </w:rPr>
            </w:pPr>
            <w:r w:rsidRPr="00613304">
              <w:rPr>
                <w:lang w:val="en-GB"/>
              </w:rPr>
              <w:t>Urážka (trapák</w:t>
            </w:r>
            <w:r w:rsidR="00B349CB" w:rsidRPr="00613304">
              <w:rPr>
                <w:lang w:val="en-GB"/>
              </w:rPr>
              <w:t>/trapný člověk</w:t>
            </w:r>
            <w:r w:rsidRPr="00613304">
              <w:rPr>
                <w:lang w:val="en-GB"/>
              </w:rPr>
              <w:t>, hlupák, idiot</w:t>
            </w:r>
            <w:r w:rsidR="00B349CB" w:rsidRPr="00613304">
              <w:rPr>
                <w:lang w:val="en-GB"/>
              </w:rPr>
              <w:t>, debil, trouba</w:t>
            </w:r>
            <w:r w:rsidRPr="00613304">
              <w:rPr>
                <w:lang w:val="en-GB"/>
              </w:rPr>
              <w:t>)</w:t>
            </w:r>
          </w:p>
        </w:tc>
        <w:tc>
          <w:tcPr>
            <w:tcW w:w="4531" w:type="dxa"/>
          </w:tcPr>
          <w:p w14:paraId="60AF28B9" w14:textId="13FE09FB" w:rsidR="00A41173" w:rsidRPr="00613304" w:rsidRDefault="00A41173" w:rsidP="00F87E8B">
            <w:pPr>
              <w:rPr>
                <w:lang w:val="en-GB"/>
              </w:rPr>
            </w:pPr>
            <w:r w:rsidRPr="00613304">
              <w:rPr>
                <w:lang w:val="en-GB"/>
              </w:rPr>
              <w:t>2</w:t>
            </w:r>
            <w:r w:rsidR="00D1055D" w:rsidRPr="00613304">
              <w:rPr>
                <w:lang w:val="en-GB"/>
              </w:rPr>
              <w:t>5</w:t>
            </w:r>
          </w:p>
        </w:tc>
      </w:tr>
      <w:tr w:rsidR="00056BB0" w:rsidRPr="00613304" w14:paraId="07342436" w14:textId="77777777" w:rsidTr="00981DED">
        <w:tc>
          <w:tcPr>
            <w:tcW w:w="4530" w:type="dxa"/>
          </w:tcPr>
          <w:p w14:paraId="54D2F7B4" w14:textId="1B8FBB96" w:rsidR="00981DED" w:rsidRPr="00613304" w:rsidRDefault="00F87E8B" w:rsidP="00F87E8B">
            <w:pPr>
              <w:rPr>
                <w:lang w:val="en-GB"/>
              </w:rPr>
            </w:pPr>
            <w:r w:rsidRPr="00613304">
              <w:rPr>
                <w:lang w:val="en-GB"/>
              </w:rPr>
              <w:t>Někdo, kdo prohrál/proherce/prohrávač</w:t>
            </w:r>
          </w:p>
        </w:tc>
        <w:tc>
          <w:tcPr>
            <w:tcW w:w="4531" w:type="dxa"/>
          </w:tcPr>
          <w:p w14:paraId="3C759DD1" w14:textId="225B6BB1" w:rsidR="00981DED" w:rsidRPr="00613304" w:rsidRDefault="00F87E8B" w:rsidP="00F87E8B">
            <w:pPr>
              <w:rPr>
                <w:lang w:val="en-GB"/>
              </w:rPr>
            </w:pPr>
            <w:r w:rsidRPr="00613304">
              <w:rPr>
                <w:lang w:val="en-GB"/>
              </w:rPr>
              <w:t>32</w:t>
            </w:r>
          </w:p>
        </w:tc>
      </w:tr>
      <w:tr w:rsidR="00056BB0" w:rsidRPr="00613304" w14:paraId="1816269F" w14:textId="77777777" w:rsidTr="00981DED">
        <w:tc>
          <w:tcPr>
            <w:tcW w:w="4530" w:type="dxa"/>
          </w:tcPr>
          <w:p w14:paraId="765DD174" w14:textId="165CEC3D" w:rsidR="00981DED" w:rsidRPr="00613304" w:rsidRDefault="00F87E8B" w:rsidP="00F87E8B">
            <w:pPr>
              <w:rPr>
                <w:lang w:val="en-GB"/>
              </w:rPr>
            </w:pPr>
            <w:r w:rsidRPr="00613304">
              <w:rPr>
                <w:lang w:val="en-GB"/>
              </w:rPr>
              <w:t>Špatný hráč</w:t>
            </w:r>
          </w:p>
        </w:tc>
        <w:tc>
          <w:tcPr>
            <w:tcW w:w="4531" w:type="dxa"/>
          </w:tcPr>
          <w:p w14:paraId="083944EE" w14:textId="67BC45C0" w:rsidR="00981DED" w:rsidRPr="00613304" w:rsidRDefault="002A4101" w:rsidP="002A4101">
            <w:pPr>
              <w:rPr>
                <w:lang w:val="en-GB"/>
              </w:rPr>
            </w:pPr>
            <w:r w:rsidRPr="00613304">
              <w:rPr>
                <w:lang w:val="en-GB"/>
              </w:rPr>
              <w:t>5</w:t>
            </w:r>
          </w:p>
        </w:tc>
      </w:tr>
      <w:tr w:rsidR="00056BB0" w:rsidRPr="00613304" w14:paraId="23B58D41" w14:textId="77777777" w:rsidTr="00981DED">
        <w:tc>
          <w:tcPr>
            <w:tcW w:w="4530" w:type="dxa"/>
          </w:tcPr>
          <w:p w14:paraId="24D4522B" w14:textId="2BFD9D9A" w:rsidR="00981DED" w:rsidRPr="00613304" w:rsidRDefault="00F87E8B" w:rsidP="00F87E8B">
            <w:pPr>
              <w:rPr>
                <w:lang w:val="en-GB"/>
              </w:rPr>
            </w:pPr>
            <w:r w:rsidRPr="00613304">
              <w:rPr>
                <w:lang w:val="en-GB"/>
              </w:rPr>
              <w:t>Někdo komu se nedaří</w:t>
            </w:r>
          </w:p>
        </w:tc>
        <w:tc>
          <w:tcPr>
            <w:tcW w:w="4531" w:type="dxa"/>
          </w:tcPr>
          <w:p w14:paraId="0060FC23" w14:textId="2ADF6C18" w:rsidR="00981DED" w:rsidRPr="00613304" w:rsidRDefault="00F87E8B" w:rsidP="00F87E8B">
            <w:pPr>
              <w:rPr>
                <w:lang w:val="en-GB"/>
              </w:rPr>
            </w:pPr>
            <w:r w:rsidRPr="00613304">
              <w:rPr>
                <w:lang w:val="en-GB"/>
              </w:rPr>
              <w:t>2</w:t>
            </w:r>
          </w:p>
        </w:tc>
      </w:tr>
      <w:tr w:rsidR="00056BB0" w:rsidRPr="00613304" w14:paraId="3AC4DA7C" w14:textId="77777777" w:rsidTr="00981DED">
        <w:tc>
          <w:tcPr>
            <w:tcW w:w="4530" w:type="dxa"/>
          </w:tcPr>
          <w:p w14:paraId="06F8B57C" w14:textId="69107047" w:rsidR="00981DED" w:rsidRPr="00613304" w:rsidRDefault="00F87E8B" w:rsidP="00F87E8B">
            <w:pPr>
              <w:rPr>
                <w:lang w:val="en-GB"/>
              </w:rPr>
            </w:pPr>
            <w:r w:rsidRPr="00613304">
              <w:rPr>
                <w:lang w:val="en-GB"/>
              </w:rPr>
              <w:t>Někdo kdo nic neumí</w:t>
            </w:r>
          </w:p>
        </w:tc>
        <w:tc>
          <w:tcPr>
            <w:tcW w:w="4531" w:type="dxa"/>
          </w:tcPr>
          <w:p w14:paraId="0E5700C2" w14:textId="63DD74C7" w:rsidR="00981DED" w:rsidRPr="00613304" w:rsidRDefault="002A4101" w:rsidP="00F87E8B">
            <w:pPr>
              <w:rPr>
                <w:lang w:val="en-GB"/>
              </w:rPr>
            </w:pPr>
            <w:r w:rsidRPr="00613304">
              <w:rPr>
                <w:lang w:val="en-GB"/>
              </w:rPr>
              <w:t>4</w:t>
            </w:r>
          </w:p>
        </w:tc>
      </w:tr>
      <w:tr w:rsidR="00056BB0" w:rsidRPr="00613304" w14:paraId="367EE4C8" w14:textId="77777777" w:rsidTr="00981DED">
        <w:tc>
          <w:tcPr>
            <w:tcW w:w="4530" w:type="dxa"/>
          </w:tcPr>
          <w:p w14:paraId="5C4770CD" w14:textId="411D1697" w:rsidR="00F87E8B" w:rsidRPr="00613304" w:rsidRDefault="00F87E8B" w:rsidP="00F87E8B">
            <w:pPr>
              <w:rPr>
                <w:lang w:val="en-GB"/>
              </w:rPr>
            </w:pPr>
            <w:r w:rsidRPr="00613304">
              <w:rPr>
                <w:lang w:val="en-GB"/>
              </w:rPr>
              <w:t>Amatér</w:t>
            </w:r>
          </w:p>
        </w:tc>
        <w:tc>
          <w:tcPr>
            <w:tcW w:w="4531" w:type="dxa"/>
          </w:tcPr>
          <w:p w14:paraId="3BBF5724" w14:textId="13F88489" w:rsidR="00F87E8B" w:rsidRPr="00613304" w:rsidRDefault="00F87E8B" w:rsidP="00F87E8B">
            <w:pPr>
              <w:rPr>
                <w:lang w:val="en-GB"/>
              </w:rPr>
            </w:pPr>
            <w:r w:rsidRPr="00613304">
              <w:rPr>
                <w:lang w:val="en-GB"/>
              </w:rPr>
              <w:t>1</w:t>
            </w:r>
          </w:p>
        </w:tc>
      </w:tr>
      <w:tr w:rsidR="00056BB0" w:rsidRPr="00613304" w14:paraId="710B722F" w14:textId="77777777" w:rsidTr="00981DED">
        <w:tc>
          <w:tcPr>
            <w:tcW w:w="4530" w:type="dxa"/>
          </w:tcPr>
          <w:p w14:paraId="4CCDE113" w14:textId="05C03C17" w:rsidR="00EB3FB7" w:rsidRPr="00613304" w:rsidRDefault="00EB3FB7" w:rsidP="00F87E8B">
            <w:pPr>
              <w:rPr>
                <w:lang w:val="en-GB"/>
              </w:rPr>
            </w:pPr>
            <w:r w:rsidRPr="00613304">
              <w:rPr>
                <w:lang w:val="en-GB"/>
              </w:rPr>
              <w:t>Podvodník</w:t>
            </w:r>
          </w:p>
        </w:tc>
        <w:tc>
          <w:tcPr>
            <w:tcW w:w="4531" w:type="dxa"/>
          </w:tcPr>
          <w:p w14:paraId="1140766A" w14:textId="09FFC4D1" w:rsidR="00EB3FB7" w:rsidRPr="00613304" w:rsidRDefault="00EB3FB7" w:rsidP="00F87E8B">
            <w:pPr>
              <w:rPr>
                <w:lang w:val="en-GB"/>
              </w:rPr>
            </w:pPr>
            <w:r w:rsidRPr="00613304">
              <w:rPr>
                <w:lang w:val="en-GB"/>
              </w:rPr>
              <w:t>1</w:t>
            </w:r>
          </w:p>
        </w:tc>
      </w:tr>
      <w:tr w:rsidR="00056BB0" w:rsidRPr="00613304" w14:paraId="22F5135D" w14:textId="77777777" w:rsidTr="00981DED">
        <w:tc>
          <w:tcPr>
            <w:tcW w:w="4530" w:type="dxa"/>
          </w:tcPr>
          <w:p w14:paraId="0E3715AA" w14:textId="4722A421" w:rsidR="00EB3FB7" w:rsidRPr="00613304" w:rsidRDefault="007432BE" w:rsidP="00F87E8B">
            <w:pPr>
              <w:rPr>
                <w:lang w:val="en-GB"/>
              </w:rPr>
            </w:pPr>
            <w:r w:rsidRPr="00613304">
              <w:rPr>
                <w:lang w:val="en-GB"/>
              </w:rPr>
              <w:t>Kazitel</w:t>
            </w:r>
          </w:p>
        </w:tc>
        <w:tc>
          <w:tcPr>
            <w:tcW w:w="4531" w:type="dxa"/>
          </w:tcPr>
          <w:p w14:paraId="7246D8B9" w14:textId="16FF6693" w:rsidR="00EB3FB7" w:rsidRPr="00613304" w:rsidRDefault="007432BE" w:rsidP="00F87E8B">
            <w:pPr>
              <w:rPr>
                <w:lang w:val="en-GB"/>
              </w:rPr>
            </w:pPr>
            <w:r w:rsidRPr="00613304">
              <w:rPr>
                <w:lang w:val="en-GB"/>
              </w:rPr>
              <w:t>1</w:t>
            </w:r>
          </w:p>
        </w:tc>
      </w:tr>
      <w:tr w:rsidR="00A41173" w:rsidRPr="00613304" w14:paraId="5A81885D" w14:textId="77777777" w:rsidTr="00981DED">
        <w:tc>
          <w:tcPr>
            <w:tcW w:w="4530" w:type="dxa"/>
          </w:tcPr>
          <w:p w14:paraId="6D85F2E1" w14:textId="2585461A" w:rsidR="00A41173" w:rsidRPr="00613304" w:rsidRDefault="00A41173" w:rsidP="00F87E8B">
            <w:pPr>
              <w:rPr>
                <w:lang w:val="en-GB"/>
              </w:rPr>
            </w:pPr>
            <w:r w:rsidRPr="00613304">
              <w:rPr>
                <w:lang w:val="en-GB"/>
              </w:rPr>
              <w:t>Smolař</w:t>
            </w:r>
          </w:p>
        </w:tc>
        <w:tc>
          <w:tcPr>
            <w:tcW w:w="4531" w:type="dxa"/>
          </w:tcPr>
          <w:p w14:paraId="46C3A443" w14:textId="04DF2293" w:rsidR="00A41173" w:rsidRPr="00613304" w:rsidRDefault="00A41173" w:rsidP="0029519B">
            <w:pPr>
              <w:keepNext/>
              <w:rPr>
                <w:lang w:val="en-GB"/>
              </w:rPr>
            </w:pPr>
            <w:r w:rsidRPr="00613304">
              <w:rPr>
                <w:lang w:val="en-GB"/>
              </w:rPr>
              <w:t>1</w:t>
            </w:r>
          </w:p>
        </w:tc>
      </w:tr>
    </w:tbl>
    <w:p w14:paraId="796543D3" w14:textId="037C5831" w:rsidR="0029519B" w:rsidRDefault="0029519B">
      <w:pPr>
        <w:pStyle w:val="Caption"/>
      </w:pPr>
      <w:bookmarkStart w:id="79" w:name="_Toc76070732"/>
      <w:r>
        <w:t xml:space="preserve">Table </w:t>
      </w:r>
      <w:fldSimple w:instr=" SEQ Table \* ARABIC ">
        <w:r w:rsidR="008A00B1">
          <w:rPr>
            <w:noProof/>
          </w:rPr>
          <w:t>10</w:t>
        </w:r>
      </w:fldSimple>
      <w:r w:rsidR="007F473B">
        <w:t>: Loser</w:t>
      </w:r>
      <w:bookmarkEnd w:id="79"/>
    </w:p>
    <w:p w14:paraId="34137670" w14:textId="17C2A66E" w:rsidR="00D07F37" w:rsidRPr="00613304" w:rsidRDefault="00D07F37" w:rsidP="00BB7A2E">
      <w:pPr>
        <w:pStyle w:val="BC3"/>
        <w:rPr>
          <w:lang w:val="en-GB"/>
        </w:rPr>
      </w:pPr>
      <w:bookmarkStart w:id="80" w:name="_Toc76111612"/>
      <w:r w:rsidRPr="00613304">
        <w:rPr>
          <w:lang w:val="en-GB"/>
        </w:rPr>
        <w:t>Sharovat</w:t>
      </w:r>
      <w:bookmarkEnd w:id="80"/>
    </w:p>
    <w:p w14:paraId="06B4FB5C" w14:textId="47BFAB23" w:rsidR="006A07DC" w:rsidRPr="00613304" w:rsidRDefault="00B150CE" w:rsidP="00152278">
      <w:pPr>
        <w:rPr>
          <w:lang w:val="en-GB"/>
        </w:rPr>
      </w:pPr>
      <w:r w:rsidRPr="00613304">
        <w:rPr>
          <w:lang w:val="en-GB"/>
        </w:rPr>
        <w:t xml:space="preserve">The </w:t>
      </w:r>
      <w:r w:rsidR="00E45E7F" w:rsidRPr="00613304">
        <w:rPr>
          <w:lang w:val="en-GB"/>
        </w:rPr>
        <w:t xml:space="preserve">verb </w:t>
      </w:r>
      <w:r w:rsidR="00E45E7F" w:rsidRPr="00BF64F7">
        <w:rPr>
          <w:i/>
          <w:iCs/>
          <w:lang w:val="en-GB"/>
        </w:rPr>
        <w:t xml:space="preserve">sharovat </w:t>
      </w:r>
      <w:r w:rsidR="00E45E7F" w:rsidRPr="00613304">
        <w:rPr>
          <w:lang w:val="en-GB"/>
        </w:rPr>
        <w:t xml:space="preserve">is derived from </w:t>
      </w:r>
      <w:r w:rsidR="00BF64F7">
        <w:rPr>
          <w:lang w:val="en-GB"/>
        </w:rPr>
        <w:t xml:space="preserve">the </w:t>
      </w:r>
      <w:r w:rsidR="00E45E7F" w:rsidRPr="00613304">
        <w:rPr>
          <w:lang w:val="en-GB"/>
        </w:rPr>
        <w:t>English</w:t>
      </w:r>
      <w:r w:rsidR="00BF64F7">
        <w:rPr>
          <w:lang w:val="en-GB"/>
        </w:rPr>
        <w:t xml:space="preserve"> word</w:t>
      </w:r>
      <w:r w:rsidR="00E45E7F" w:rsidRPr="00613304">
        <w:rPr>
          <w:lang w:val="en-GB"/>
        </w:rPr>
        <w:t xml:space="preserve"> </w:t>
      </w:r>
      <w:r w:rsidR="00E45E7F" w:rsidRPr="00BF64F7">
        <w:rPr>
          <w:i/>
          <w:iCs/>
          <w:lang w:val="en-GB"/>
        </w:rPr>
        <w:t>share</w:t>
      </w:r>
      <w:r w:rsidR="00E45E7F" w:rsidRPr="00613304">
        <w:rPr>
          <w:lang w:val="en-GB"/>
        </w:rPr>
        <w:t xml:space="preserve"> by the formant </w:t>
      </w:r>
      <w:r w:rsidR="00E45E7F" w:rsidRPr="00BF64F7">
        <w:rPr>
          <w:i/>
          <w:iCs/>
          <w:lang w:val="en-GB"/>
        </w:rPr>
        <w:t>-ova-/-uj-</w:t>
      </w:r>
      <w:r w:rsidR="00E45E7F" w:rsidRPr="00613304">
        <w:rPr>
          <w:lang w:val="en-GB"/>
        </w:rPr>
        <w:t xml:space="preserve"> and may be considered one of the typical technology terms. After the analysis</w:t>
      </w:r>
      <w:r w:rsidR="006E6832">
        <w:rPr>
          <w:lang w:val="en-GB"/>
        </w:rPr>
        <w:t>,</w:t>
      </w:r>
      <w:r w:rsidR="00E45E7F" w:rsidRPr="00613304">
        <w:rPr>
          <w:lang w:val="en-GB"/>
        </w:rPr>
        <w:t xml:space="preserve"> the author</w:t>
      </w:r>
      <w:r w:rsidRPr="00613304">
        <w:rPr>
          <w:lang w:val="en-GB"/>
        </w:rPr>
        <w:t xml:space="preserve"> </w:t>
      </w:r>
      <w:r w:rsidR="00E45E7F" w:rsidRPr="00613304">
        <w:rPr>
          <w:lang w:val="en-GB"/>
        </w:rPr>
        <w:t>detected</w:t>
      </w:r>
      <w:r w:rsidRPr="00613304">
        <w:rPr>
          <w:lang w:val="en-GB"/>
        </w:rPr>
        <w:t xml:space="preserve"> no</w:t>
      </w:r>
      <w:r w:rsidR="001A459F" w:rsidRPr="00613304">
        <w:rPr>
          <w:lang w:val="en-GB"/>
        </w:rPr>
        <w:t xml:space="preserve"> interesting</w:t>
      </w:r>
      <w:r w:rsidRPr="00613304">
        <w:rPr>
          <w:lang w:val="en-GB"/>
        </w:rPr>
        <w:t xml:space="preserve"> deflections. </w:t>
      </w:r>
      <w:r w:rsidR="001A459F" w:rsidRPr="00613304">
        <w:rPr>
          <w:lang w:val="en-GB"/>
        </w:rPr>
        <w:t xml:space="preserve">Out of </w:t>
      </w:r>
      <w:r w:rsidRPr="00613304">
        <w:rPr>
          <w:lang w:val="en-GB"/>
        </w:rPr>
        <w:t>68 respondents (76</w:t>
      </w:r>
      <w:r w:rsidR="006D3DFA" w:rsidRPr="00613304">
        <w:rPr>
          <w:lang w:val="en-GB"/>
        </w:rPr>
        <w:t>.</w:t>
      </w:r>
      <w:r w:rsidRPr="00613304">
        <w:rPr>
          <w:lang w:val="en-GB"/>
        </w:rPr>
        <w:t xml:space="preserve">40 %) </w:t>
      </w:r>
      <w:r w:rsidR="001A459F" w:rsidRPr="00613304">
        <w:rPr>
          <w:lang w:val="en-GB"/>
        </w:rPr>
        <w:t>who defined the term</w:t>
      </w:r>
      <w:r w:rsidRPr="00613304">
        <w:rPr>
          <w:lang w:val="en-GB"/>
        </w:rPr>
        <w:t xml:space="preserve"> </w:t>
      </w:r>
      <w:r w:rsidR="001A459F" w:rsidRPr="00613304">
        <w:rPr>
          <w:lang w:val="en-GB"/>
        </w:rPr>
        <w:t>9</w:t>
      </w:r>
      <w:r w:rsidRPr="00613304">
        <w:rPr>
          <w:lang w:val="en-GB"/>
        </w:rPr>
        <w:t xml:space="preserve"> gave more than one answer. The answer of 63 respondents (70</w:t>
      </w:r>
      <w:r w:rsidR="006D3DFA" w:rsidRPr="00613304">
        <w:rPr>
          <w:lang w:val="en-GB"/>
        </w:rPr>
        <w:t>.</w:t>
      </w:r>
      <w:r w:rsidRPr="00613304">
        <w:rPr>
          <w:lang w:val="en-GB"/>
        </w:rPr>
        <w:t xml:space="preserve">79 %) </w:t>
      </w:r>
      <w:r w:rsidR="00BF64F7">
        <w:rPr>
          <w:lang w:val="en-GB"/>
        </w:rPr>
        <w:t xml:space="preserve">– </w:t>
      </w:r>
      <w:r w:rsidR="00BF64F7" w:rsidRPr="00BF64F7">
        <w:rPr>
          <w:i/>
          <w:iCs/>
          <w:lang w:val="en-GB"/>
        </w:rPr>
        <w:t xml:space="preserve">sdílet </w:t>
      </w:r>
      <w:r w:rsidR="00BF64F7">
        <w:rPr>
          <w:lang w:val="en-GB"/>
        </w:rPr>
        <w:t xml:space="preserve">- </w:t>
      </w:r>
      <w:r w:rsidRPr="00613304">
        <w:rPr>
          <w:lang w:val="en-GB"/>
        </w:rPr>
        <w:t xml:space="preserve">fully correspond with the original meaning whether it is in context: </w:t>
      </w:r>
      <w:r w:rsidR="00152278" w:rsidRPr="00BF64F7">
        <w:rPr>
          <w:i/>
          <w:iCs/>
          <w:lang w:val="en-GB"/>
        </w:rPr>
        <w:t>“</w:t>
      </w:r>
      <w:r w:rsidRPr="00BF64F7">
        <w:rPr>
          <w:i/>
          <w:iCs/>
          <w:lang w:val="en-GB"/>
        </w:rPr>
        <w:t>to have or use something at the same time as someone </w:t>
      </w:r>
      <w:r w:rsidR="006D3DFA" w:rsidRPr="00BF64F7">
        <w:rPr>
          <w:i/>
          <w:iCs/>
          <w:lang w:val="en-GB"/>
        </w:rPr>
        <w:t>else,</w:t>
      </w:r>
      <w:r w:rsidR="00C67AA4" w:rsidRPr="00BF64F7">
        <w:rPr>
          <w:i/>
          <w:iCs/>
          <w:lang w:val="en-GB"/>
        </w:rPr>
        <w:t xml:space="preserve"> </w:t>
      </w:r>
      <w:r w:rsidR="006D3DFA" w:rsidRPr="00BF64F7">
        <w:rPr>
          <w:i/>
          <w:iCs/>
          <w:lang w:val="en-GB"/>
        </w:rPr>
        <w:t>t</w:t>
      </w:r>
      <w:r w:rsidRPr="00BF64F7">
        <w:rPr>
          <w:i/>
          <w:iCs/>
          <w:lang w:val="en-GB"/>
        </w:rPr>
        <w:t>o divide food, money, goods, etc. and give part of it to someone else</w:t>
      </w:r>
      <w:r w:rsidR="006E6832" w:rsidRPr="00BF64F7">
        <w:rPr>
          <w:i/>
          <w:iCs/>
          <w:lang w:val="en-GB"/>
        </w:rPr>
        <w:t>“</w:t>
      </w:r>
      <w:r w:rsidR="006E6832">
        <w:rPr>
          <w:lang w:val="en-GB"/>
        </w:rPr>
        <w:t xml:space="preserve">, </w:t>
      </w:r>
      <w:r w:rsidR="00152278" w:rsidRPr="00BF64F7">
        <w:rPr>
          <w:i/>
          <w:iCs/>
          <w:lang w:val="en-GB"/>
        </w:rPr>
        <w:lastRenderedPageBreak/>
        <w:t>“</w:t>
      </w:r>
      <w:r w:rsidRPr="00BF64F7">
        <w:rPr>
          <w:i/>
          <w:iCs/>
          <w:lang w:val="en-GB"/>
        </w:rPr>
        <w:t>to tell someone else about your thoughts, feelings, ideas, etc</w:t>
      </w:r>
      <w:r w:rsidR="006E6832" w:rsidRPr="00BF64F7">
        <w:rPr>
          <w:i/>
          <w:iCs/>
          <w:lang w:val="en-GB"/>
        </w:rPr>
        <w:t>.</w:t>
      </w:r>
      <w:r w:rsidR="00152278" w:rsidRPr="00BF64F7">
        <w:rPr>
          <w:i/>
          <w:iCs/>
          <w:lang w:val="en-GB"/>
        </w:rPr>
        <w:t>“</w:t>
      </w:r>
      <w:r w:rsidRPr="00613304">
        <w:rPr>
          <w:lang w:val="en-GB"/>
        </w:rPr>
        <w:t xml:space="preserve"> or </w:t>
      </w:r>
      <w:r w:rsidR="00152278" w:rsidRPr="00BF64F7">
        <w:rPr>
          <w:i/>
          <w:iCs/>
          <w:lang w:val="en-GB"/>
        </w:rPr>
        <w:t>“</w:t>
      </w:r>
      <w:r w:rsidRPr="00BF64F7">
        <w:rPr>
          <w:i/>
          <w:iCs/>
          <w:lang w:val="en-GB"/>
        </w:rPr>
        <w:t>to put something on a social media website so that other people can see it, or to let other people see something that someone else has put on a website</w:t>
      </w:r>
      <w:r w:rsidR="00152278" w:rsidRPr="00BF64F7">
        <w:rPr>
          <w:i/>
          <w:iCs/>
          <w:lang w:val="en-GB"/>
        </w:rPr>
        <w:t>“</w:t>
      </w:r>
      <w:r w:rsidRPr="00613304">
        <w:rPr>
          <w:lang w:val="en-GB"/>
        </w:rPr>
        <w:t>.</w:t>
      </w:r>
      <w:r w:rsidR="00F06E9F">
        <w:rPr>
          <w:rStyle w:val="FootnoteReference"/>
          <w:lang w:val="en-GB"/>
        </w:rPr>
        <w:footnoteReference w:id="25"/>
      </w:r>
      <w:r w:rsidR="00F06E9F">
        <w:rPr>
          <w:lang w:val="en-GB"/>
        </w:rPr>
        <w:t xml:space="preserve"> </w:t>
      </w:r>
      <w:r w:rsidRPr="00613304">
        <w:rPr>
          <w:lang w:val="en-GB"/>
        </w:rPr>
        <w:t xml:space="preserve">Several meanings </w:t>
      </w:r>
      <w:r w:rsidR="00BF64F7">
        <w:rPr>
          <w:lang w:val="en-GB"/>
        </w:rPr>
        <w:t>do not</w:t>
      </w:r>
      <w:r w:rsidRPr="00613304">
        <w:rPr>
          <w:lang w:val="en-GB"/>
        </w:rPr>
        <w:t xml:space="preserve"> correspond with the original ones: </w:t>
      </w:r>
      <w:r w:rsidRPr="00BF64F7">
        <w:rPr>
          <w:i/>
          <w:iCs/>
          <w:lang w:val="en-GB"/>
        </w:rPr>
        <w:t xml:space="preserve">stahovat </w:t>
      </w:r>
      <w:r w:rsidRPr="00613304">
        <w:rPr>
          <w:lang w:val="en-GB"/>
        </w:rPr>
        <w:t>(4</w:t>
      </w:r>
      <w:r w:rsidR="006D3DFA" w:rsidRPr="00613304">
        <w:rPr>
          <w:lang w:val="en-GB"/>
        </w:rPr>
        <w:t>.</w:t>
      </w:r>
      <w:r w:rsidRPr="00613304">
        <w:rPr>
          <w:lang w:val="en-GB"/>
        </w:rPr>
        <w:t xml:space="preserve">49%), </w:t>
      </w:r>
      <w:r w:rsidRPr="00BF64F7">
        <w:rPr>
          <w:i/>
          <w:iCs/>
          <w:lang w:val="en-GB"/>
        </w:rPr>
        <w:t xml:space="preserve">poslat </w:t>
      </w:r>
      <w:r w:rsidRPr="00613304">
        <w:rPr>
          <w:lang w:val="en-GB"/>
        </w:rPr>
        <w:t>(3</w:t>
      </w:r>
      <w:r w:rsidR="006D3DFA" w:rsidRPr="00613304">
        <w:rPr>
          <w:lang w:val="en-GB"/>
        </w:rPr>
        <w:t>.</w:t>
      </w:r>
      <w:r w:rsidRPr="00613304">
        <w:rPr>
          <w:lang w:val="en-GB"/>
        </w:rPr>
        <w:t xml:space="preserve">37%) and also </w:t>
      </w:r>
      <w:r w:rsidRPr="00BF64F7">
        <w:rPr>
          <w:i/>
          <w:iCs/>
          <w:lang w:val="en-GB"/>
        </w:rPr>
        <w:t>pomoc ve hře</w:t>
      </w:r>
      <w:r w:rsidRPr="00613304">
        <w:rPr>
          <w:lang w:val="en-GB"/>
        </w:rPr>
        <w:t xml:space="preserve"> a </w:t>
      </w:r>
      <w:r w:rsidRPr="00BF64F7">
        <w:rPr>
          <w:i/>
          <w:iCs/>
          <w:lang w:val="en-GB"/>
        </w:rPr>
        <w:t>nabídnout</w:t>
      </w:r>
      <w:r w:rsidRPr="00613304">
        <w:rPr>
          <w:lang w:val="en-GB"/>
        </w:rPr>
        <w:t>. Other</w:t>
      </w:r>
      <w:r w:rsidR="00152278" w:rsidRPr="00613304">
        <w:rPr>
          <w:lang w:val="en-GB"/>
        </w:rPr>
        <w:t xml:space="preserve"> sporadically appearing equivalents:</w:t>
      </w:r>
      <w:r w:rsidRPr="00613304">
        <w:rPr>
          <w:lang w:val="en-GB"/>
        </w:rPr>
        <w:t xml:space="preserve"> </w:t>
      </w:r>
      <w:r w:rsidRPr="00BF64F7">
        <w:rPr>
          <w:i/>
          <w:iCs/>
          <w:lang w:val="en-GB"/>
        </w:rPr>
        <w:t>dělit/rozdělit, nahrát</w:t>
      </w:r>
      <w:r w:rsidRPr="00613304">
        <w:rPr>
          <w:lang w:val="en-GB"/>
        </w:rPr>
        <w:t xml:space="preserve"> and </w:t>
      </w:r>
      <w:r w:rsidRPr="00BF64F7">
        <w:rPr>
          <w:i/>
          <w:iCs/>
          <w:lang w:val="en-GB"/>
        </w:rPr>
        <w:t>vyzradit</w:t>
      </w:r>
      <w:r w:rsidRPr="00613304">
        <w:rPr>
          <w:lang w:val="en-GB"/>
        </w:rPr>
        <w:t xml:space="preserve"> also correspond with the original semantics.</w:t>
      </w:r>
    </w:p>
    <w:tbl>
      <w:tblPr>
        <w:tblStyle w:val="TableGrid"/>
        <w:tblW w:w="0" w:type="auto"/>
        <w:tblLook w:val="04A0" w:firstRow="1" w:lastRow="0" w:firstColumn="1" w:lastColumn="0" w:noHBand="0" w:noVBand="1"/>
      </w:tblPr>
      <w:tblGrid>
        <w:gridCol w:w="4530"/>
        <w:gridCol w:w="4531"/>
      </w:tblGrid>
      <w:tr w:rsidR="00056BB0" w:rsidRPr="00613304" w14:paraId="21521D5B" w14:textId="77777777" w:rsidTr="00F8664B">
        <w:tc>
          <w:tcPr>
            <w:tcW w:w="4530" w:type="dxa"/>
          </w:tcPr>
          <w:p w14:paraId="746E1277" w14:textId="1B0B9FA1" w:rsidR="00F8664B" w:rsidRPr="00613304" w:rsidRDefault="00F8664B" w:rsidP="00F8664B">
            <w:pPr>
              <w:rPr>
                <w:lang w:val="en-GB"/>
              </w:rPr>
            </w:pPr>
            <w:r w:rsidRPr="00613304">
              <w:rPr>
                <w:lang w:val="en-GB"/>
              </w:rPr>
              <w:t>Response</w:t>
            </w:r>
          </w:p>
        </w:tc>
        <w:tc>
          <w:tcPr>
            <w:tcW w:w="4531" w:type="dxa"/>
          </w:tcPr>
          <w:p w14:paraId="3DC74941" w14:textId="70C153C2" w:rsidR="00F8664B" w:rsidRPr="00613304" w:rsidRDefault="00F8664B" w:rsidP="00F8664B">
            <w:pPr>
              <w:rPr>
                <w:lang w:val="en-GB"/>
              </w:rPr>
            </w:pPr>
            <w:r w:rsidRPr="00613304">
              <w:rPr>
                <w:lang w:val="en-GB"/>
              </w:rPr>
              <w:t>Number of respon</w:t>
            </w:r>
            <w:r w:rsidR="00E06B80" w:rsidRPr="00613304">
              <w:rPr>
                <w:lang w:val="en-GB"/>
              </w:rPr>
              <w:t>ses</w:t>
            </w:r>
          </w:p>
        </w:tc>
      </w:tr>
      <w:tr w:rsidR="00056BB0" w:rsidRPr="00613304" w14:paraId="2E322C4D" w14:textId="77777777" w:rsidTr="00F8664B">
        <w:tc>
          <w:tcPr>
            <w:tcW w:w="4530" w:type="dxa"/>
          </w:tcPr>
          <w:p w14:paraId="663CDE42" w14:textId="3AEA00D3" w:rsidR="00F8664B" w:rsidRPr="00613304" w:rsidRDefault="00F8664B" w:rsidP="00F8664B">
            <w:pPr>
              <w:rPr>
                <w:lang w:val="en-GB"/>
              </w:rPr>
            </w:pPr>
            <w:r w:rsidRPr="00613304">
              <w:rPr>
                <w:lang w:val="en-GB"/>
              </w:rPr>
              <w:t>No answer</w:t>
            </w:r>
          </w:p>
        </w:tc>
        <w:tc>
          <w:tcPr>
            <w:tcW w:w="4531" w:type="dxa"/>
          </w:tcPr>
          <w:p w14:paraId="48277EA4" w14:textId="69385018" w:rsidR="00F8664B" w:rsidRPr="00613304" w:rsidRDefault="00BD3DF1" w:rsidP="00F8664B">
            <w:pPr>
              <w:rPr>
                <w:lang w:val="en-GB"/>
              </w:rPr>
            </w:pPr>
            <w:r w:rsidRPr="00613304">
              <w:rPr>
                <w:lang w:val="en-GB"/>
              </w:rPr>
              <w:t>21</w:t>
            </w:r>
          </w:p>
        </w:tc>
      </w:tr>
      <w:tr w:rsidR="00056BB0" w:rsidRPr="00613304" w14:paraId="2133116E" w14:textId="77777777" w:rsidTr="00F8664B">
        <w:tc>
          <w:tcPr>
            <w:tcW w:w="4530" w:type="dxa"/>
          </w:tcPr>
          <w:p w14:paraId="55DA4DD4" w14:textId="4DFF78DF" w:rsidR="00F8664B" w:rsidRPr="00613304" w:rsidRDefault="00F8664B" w:rsidP="00F8664B">
            <w:pPr>
              <w:rPr>
                <w:lang w:val="en-GB"/>
              </w:rPr>
            </w:pPr>
            <w:r w:rsidRPr="00613304">
              <w:rPr>
                <w:lang w:val="en-GB"/>
              </w:rPr>
              <w:t>Sdílet</w:t>
            </w:r>
          </w:p>
        </w:tc>
        <w:tc>
          <w:tcPr>
            <w:tcW w:w="4531" w:type="dxa"/>
          </w:tcPr>
          <w:p w14:paraId="32E89F46" w14:textId="2A6FB29E" w:rsidR="00F8664B" w:rsidRPr="00613304" w:rsidRDefault="00BD3DF1" w:rsidP="00F8664B">
            <w:pPr>
              <w:rPr>
                <w:lang w:val="en-GB"/>
              </w:rPr>
            </w:pPr>
            <w:r w:rsidRPr="00613304">
              <w:rPr>
                <w:lang w:val="en-GB"/>
              </w:rPr>
              <w:t>63</w:t>
            </w:r>
          </w:p>
        </w:tc>
      </w:tr>
      <w:tr w:rsidR="00056BB0" w:rsidRPr="00613304" w14:paraId="4664AF05" w14:textId="77777777" w:rsidTr="00F8664B">
        <w:tc>
          <w:tcPr>
            <w:tcW w:w="4530" w:type="dxa"/>
          </w:tcPr>
          <w:p w14:paraId="3F306A00" w14:textId="72543F18" w:rsidR="00F8664B" w:rsidRPr="00613304" w:rsidRDefault="00F8664B" w:rsidP="00F8664B">
            <w:pPr>
              <w:rPr>
                <w:lang w:val="en-GB"/>
              </w:rPr>
            </w:pPr>
            <w:r w:rsidRPr="00613304">
              <w:rPr>
                <w:lang w:val="en-GB"/>
              </w:rPr>
              <w:t>Stahovat</w:t>
            </w:r>
          </w:p>
        </w:tc>
        <w:tc>
          <w:tcPr>
            <w:tcW w:w="4531" w:type="dxa"/>
          </w:tcPr>
          <w:p w14:paraId="3F5F4EF4" w14:textId="7161C902" w:rsidR="00F8664B" w:rsidRPr="00613304" w:rsidRDefault="0079084A" w:rsidP="00F8664B">
            <w:pPr>
              <w:rPr>
                <w:lang w:val="en-GB"/>
              </w:rPr>
            </w:pPr>
            <w:r w:rsidRPr="00613304">
              <w:rPr>
                <w:lang w:val="en-GB"/>
              </w:rPr>
              <w:t>4</w:t>
            </w:r>
          </w:p>
        </w:tc>
      </w:tr>
      <w:tr w:rsidR="00056BB0" w:rsidRPr="00613304" w14:paraId="557116C2" w14:textId="77777777" w:rsidTr="00F8664B">
        <w:tc>
          <w:tcPr>
            <w:tcW w:w="4530" w:type="dxa"/>
          </w:tcPr>
          <w:p w14:paraId="1F9B3E7E" w14:textId="388C4062" w:rsidR="007432BE" w:rsidRPr="00613304" w:rsidRDefault="007432BE" w:rsidP="007432BE">
            <w:pPr>
              <w:rPr>
                <w:lang w:val="en-GB"/>
              </w:rPr>
            </w:pPr>
            <w:r w:rsidRPr="00613304">
              <w:rPr>
                <w:lang w:val="en-GB"/>
              </w:rPr>
              <w:t>Poslat</w:t>
            </w:r>
          </w:p>
        </w:tc>
        <w:tc>
          <w:tcPr>
            <w:tcW w:w="4531" w:type="dxa"/>
          </w:tcPr>
          <w:p w14:paraId="21B91BED" w14:textId="3C31A175" w:rsidR="007432BE" w:rsidRPr="00613304" w:rsidRDefault="007432BE" w:rsidP="007432BE">
            <w:pPr>
              <w:rPr>
                <w:lang w:val="en-GB"/>
              </w:rPr>
            </w:pPr>
            <w:r w:rsidRPr="00613304">
              <w:rPr>
                <w:lang w:val="en-GB"/>
              </w:rPr>
              <w:t>3</w:t>
            </w:r>
          </w:p>
        </w:tc>
      </w:tr>
      <w:tr w:rsidR="00056BB0" w:rsidRPr="00613304" w14:paraId="474BDCC7" w14:textId="77777777" w:rsidTr="00F8664B">
        <w:tc>
          <w:tcPr>
            <w:tcW w:w="4530" w:type="dxa"/>
          </w:tcPr>
          <w:p w14:paraId="6611E057" w14:textId="7A6624FF" w:rsidR="007432BE" w:rsidRPr="00613304" w:rsidRDefault="007432BE" w:rsidP="007432BE">
            <w:pPr>
              <w:rPr>
                <w:lang w:val="en-GB"/>
              </w:rPr>
            </w:pPr>
            <w:r w:rsidRPr="00613304">
              <w:rPr>
                <w:lang w:val="en-GB"/>
              </w:rPr>
              <w:t>Dělit</w:t>
            </w:r>
            <w:r w:rsidR="0079084A" w:rsidRPr="00613304">
              <w:rPr>
                <w:lang w:val="en-GB"/>
              </w:rPr>
              <w:t>/Rozdělit</w:t>
            </w:r>
          </w:p>
        </w:tc>
        <w:tc>
          <w:tcPr>
            <w:tcW w:w="4531" w:type="dxa"/>
          </w:tcPr>
          <w:p w14:paraId="56D86948" w14:textId="73A0A24C" w:rsidR="007432BE" w:rsidRPr="00613304" w:rsidRDefault="0079084A" w:rsidP="007432BE">
            <w:pPr>
              <w:rPr>
                <w:lang w:val="en-GB"/>
              </w:rPr>
            </w:pPr>
            <w:r w:rsidRPr="00613304">
              <w:rPr>
                <w:lang w:val="en-GB"/>
              </w:rPr>
              <w:t>2</w:t>
            </w:r>
          </w:p>
        </w:tc>
      </w:tr>
      <w:tr w:rsidR="00056BB0" w:rsidRPr="00613304" w14:paraId="33F24C6F" w14:textId="77777777" w:rsidTr="00F8664B">
        <w:tc>
          <w:tcPr>
            <w:tcW w:w="4530" w:type="dxa"/>
          </w:tcPr>
          <w:p w14:paraId="241F58A5" w14:textId="7BA05B4C" w:rsidR="007432BE" w:rsidRPr="00613304" w:rsidRDefault="007432BE" w:rsidP="007432BE">
            <w:pPr>
              <w:rPr>
                <w:lang w:val="en-GB"/>
              </w:rPr>
            </w:pPr>
            <w:r w:rsidRPr="00613304">
              <w:rPr>
                <w:lang w:val="en-GB"/>
              </w:rPr>
              <w:t>Uploadovat</w:t>
            </w:r>
          </w:p>
        </w:tc>
        <w:tc>
          <w:tcPr>
            <w:tcW w:w="4531" w:type="dxa"/>
          </w:tcPr>
          <w:p w14:paraId="619889FB" w14:textId="51DB5DC2" w:rsidR="007432BE" w:rsidRPr="00613304" w:rsidRDefault="007432BE" w:rsidP="007432BE">
            <w:pPr>
              <w:rPr>
                <w:lang w:val="en-GB"/>
              </w:rPr>
            </w:pPr>
            <w:r w:rsidRPr="00613304">
              <w:rPr>
                <w:lang w:val="en-GB"/>
              </w:rPr>
              <w:t>1</w:t>
            </w:r>
          </w:p>
        </w:tc>
      </w:tr>
      <w:tr w:rsidR="00056BB0" w:rsidRPr="00613304" w14:paraId="2A37BCA2" w14:textId="77777777" w:rsidTr="00F8664B">
        <w:tc>
          <w:tcPr>
            <w:tcW w:w="4530" w:type="dxa"/>
          </w:tcPr>
          <w:p w14:paraId="3580BE9D" w14:textId="2278FA91" w:rsidR="0079084A" w:rsidRPr="00613304" w:rsidRDefault="0079084A" w:rsidP="007432BE">
            <w:pPr>
              <w:rPr>
                <w:lang w:val="en-GB"/>
              </w:rPr>
            </w:pPr>
            <w:r w:rsidRPr="00613304">
              <w:rPr>
                <w:lang w:val="en-GB"/>
              </w:rPr>
              <w:t>Nahrát</w:t>
            </w:r>
          </w:p>
        </w:tc>
        <w:tc>
          <w:tcPr>
            <w:tcW w:w="4531" w:type="dxa"/>
          </w:tcPr>
          <w:p w14:paraId="271D4DA0" w14:textId="16315F53" w:rsidR="0079084A" w:rsidRPr="00613304" w:rsidRDefault="0079084A" w:rsidP="007432BE">
            <w:pPr>
              <w:rPr>
                <w:lang w:val="en-GB"/>
              </w:rPr>
            </w:pPr>
            <w:r w:rsidRPr="00613304">
              <w:rPr>
                <w:lang w:val="en-GB"/>
              </w:rPr>
              <w:t>1</w:t>
            </w:r>
          </w:p>
        </w:tc>
      </w:tr>
      <w:tr w:rsidR="00056BB0" w:rsidRPr="00613304" w14:paraId="34ACA130" w14:textId="77777777" w:rsidTr="00F8664B">
        <w:tc>
          <w:tcPr>
            <w:tcW w:w="4530" w:type="dxa"/>
          </w:tcPr>
          <w:p w14:paraId="2A08FFF4" w14:textId="6FD8ECBE" w:rsidR="0079084A" w:rsidRPr="00613304" w:rsidRDefault="0079084A" w:rsidP="007432BE">
            <w:pPr>
              <w:rPr>
                <w:lang w:val="en-GB"/>
              </w:rPr>
            </w:pPr>
            <w:r w:rsidRPr="00613304">
              <w:rPr>
                <w:lang w:val="en-GB"/>
              </w:rPr>
              <w:t>Vyzradit</w:t>
            </w:r>
          </w:p>
        </w:tc>
        <w:tc>
          <w:tcPr>
            <w:tcW w:w="4531" w:type="dxa"/>
          </w:tcPr>
          <w:p w14:paraId="364FF667" w14:textId="6FFF1BF9" w:rsidR="0079084A" w:rsidRPr="00613304" w:rsidRDefault="0079084A" w:rsidP="007432BE">
            <w:pPr>
              <w:rPr>
                <w:lang w:val="en-GB"/>
              </w:rPr>
            </w:pPr>
            <w:r w:rsidRPr="00613304">
              <w:rPr>
                <w:lang w:val="en-GB"/>
              </w:rPr>
              <w:t>1</w:t>
            </w:r>
          </w:p>
        </w:tc>
      </w:tr>
      <w:tr w:rsidR="00056BB0" w:rsidRPr="00613304" w14:paraId="2112BF2C" w14:textId="77777777" w:rsidTr="00F8664B">
        <w:tc>
          <w:tcPr>
            <w:tcW w:w="4530" w:type="dxa"/>
          </w:tcPr>
          <w:p w14:paraId="03A6B50F" w14:textId="733BBF25" w:rsidR="0079084A" w:rsidRPr="00613304" w:rsidRDefault="0079084A" w:rsidP="007432BE">
            <w:pPr>
              <w:rPr>
                <w:lang w:val="en-GB"/>
              </w:rPr>
            </w:pPr>
            <w:r w:rsidRPr="00613304">
              <w:rPr>
                <w:lang w:val="en-GB"/>
              </w:rPr>
              <w:t>Pomoc ve hře</w:t>
            </w:r>
          </w:p>
        </w:tc>
        <w:tc>
          <w:tcPr>
            <w:tcW w:w="4531" w:type="dxa"/>
          </w:tcPr>
          <w:p w14:paraId="2D7C9FFF" w14:textId="5620F264" w:rsidR="0079084A" w:rsidRPr="00613304" w:rsidRDefault="0079084A" w:rsidP="007432BE">
            <w:pPr>
              <w:rPr>
                <w:lang w:val="en-GB"/>
              </w:rPr>
            </w:pPr>
            <w:r w:rsidRPr="00613304">
              <w:rPr>
                <w:lang w:val="en-GB"/>
              </w:rPr>
              <w:t>1</w:t>
            </w:r>
          </w:p>
        </w:tc>
      </w:tr>
      <w:tr w:rsidR="00056BB0" w:rsidRPr="00613304" w14:paraId="0CD9F874" w14:textId="77777777" w:rsidTr="00F8664B">
        <w:tc>
          <w:tcPr>
            <w:tcW w:w="4530" w:type="dxa"/>
          </w:tcPr>
          <w:p w14:paraId="406FE0DA" w14:textId="36F0AF82" w:rsidR="0079084A" w:rsidRPr="00613304" w:rsidRDefault="0079084A" w:rsidP="007432BE">
            <w:pPr>
              <w:rPr>
                <w:lang w:val="en-GB"/>
              </w:rPr>
            </w:pPr>
            <w:r w:rsidRPr="00613304">
              <w:rPr>
                <w:lang w:val="en-GB"/>
              </w:rPr>
              <w:t>Nabídnout</w:t>
            </w:r>
          </w:p>
        </w:tc>
        <w:tc>
          <w:tcPr>
            <w:tcW w:w="4531" w:type="dxa"/>
          </w:tcPr>
          <w:p w14:paraId="1F11E70F" w14:textId="4A89DCAD" w:rsidR="0079084A" w:rsidRPr="00613304" w:rsidRDefault="0079084A" w:rsidP="0029519B">
            <w:pPr>
              <w:keepNext/>
              <w:rPr>
                <w:lang w:val="en-GB"/>
              </w:rPr>
            </w:pPr>
            <w:r w:rsidRPr="00613304">
              <w:rPr>
                <w:lang w:val="en-GB"/>
              </w:rPr>
              <w:t>1</w:t>
            </w:r>
          </w:p>
        </w:tc>
      </w:tr>
    </w:tbl>
    <w:p w14:paraId="43FDB9EF" w14:textId="5CCC31D9" w:rsidR="00152278" w:rsidRPr="00613304" w:rsidRDefault="0029519B" w:rsidP="0029519B">
      <w:pPr>
        <w:pStyle w:val="Caption"/>
        <w:rPr>
          <w:lang w:val="en-GB"/>
        </w:rPr>
      </w:pPr>
      <w:bookmarkStart w:id="81" w:name="_Toc76070733"/>
      <w:r>
        <w:t xml:space="preserve">Table </w:t>
      </w:r>
      <w:fldSimple w:instr=" SEQ Table \* ARABIC ">
        <w:r w:rsidR="008A00B1">
          <w:rPr>
            <w:noProof/>
          </w:rPr>
          <w:t>11</w:t>
        </w:r>
      </w:fldSimple>
      <w:r w:rsidR="007F473B">
        <w:t>: Sharovat</w:t>
      </w:r>
      <w:bookmarkEnd w:id="81"/>
    </w:p>
    <w:p w14:paraId="30E1B239" w14:textId="50FA744D" w:rsidR="00B150CE" w:rsidRPr="00613304" w:rsidRDefault="00D07F37" w:rsidP="00B150CE">
      <w:pPr>
        <w:pStyle w:val="BC3"/>
        <w:rPr>
          <w:lang w:val="en-GB"/>
        </w:rPr>
      </w:pPr>
      <w:bookmarkStart w:id="82" w:name="_Toc76111613"/>
      <w:r w:rsidRPr="00613304">
        <w:rPr>
          <w:lang w:val="en-GB"/>
        </w:rPr>
        <w:t>Zabanovat</w:t>
      </w:r>
      <w:bookmarkEnd w:id="82"/>
    </w:p>
    <w:p w14:paraId="7E5113D4" w14:textId="0B1AB054" w:rsidR="00FA1337" w:rsidRPr="00613304" w:rsidRDefault="00B150CE" w:rsidP="00B150CE">
      <w:pPr>
        <w:rPr>
          <w:lang w:val="en-GB"/>
        </w:rPr>
      </w:pPr>
      <w:r w:rsidRPr="00613304">
        <w:rPr>
          <w:lang w:val="en-GB"/>
        </w:rPr>
        <w:t xml:space="preserve">The verb </w:t>
      </w:r>
      <w:r w:rsidRPr="00BF64F7">
        <w:rPr>
          <w:i/>
          <w:iCs/>
          <w:lang w:val="en-GB"/>
        </w:rPr>
        <w:t>zabanovat</w:t>
      </w:r>
      <w:r w:rsidRPr="00613304">
        <w:rPr>
          <w:lang w:val="en-GB"/>
        </w:rPr>
        <w:t xml:space="preserve"> is frequently used </w:t>
      </w:r>
      <w:r w:rsidR="00BF64F7">
        <w:rPr>
          <w:lang w:val="en-GB"/>
        </w:rPr>
        <w:t>on social websites,</w:t>
      </w:r>
      <w:r w:rsidRPr="00613304">
        <w:rPr>
          <w:lang w:val="en-GB"/>
        </w:rPr>
        <w:t xml:space="preserve"> in online games and </w:t>
      </w:r>
      <w:r w:rsidR="00152278" w:rsidRPr="00613304">
        <w:rPr>
          <w:lang w:val="en-GB"/>
        </w:rPr>
        <w:t>on web</w:t>
      </w:r>
      <w:r w:rsidRPr="00613304">
        <w:rPr>
          <w:lang w:val="en-GB"/>
        </w:rPr>
        <w:t>sites such as Youtube or Stream.</w:t>
      </w:r>
      <w:r w:rsidR="006D3DFA" w:rsidRPr="00613304">
        <w:rPr>
          <w:lang w:val="en-GB"/>
        </w:rPr>
        <w:t xml:space="preserve"> </w:t>
      </w:r>
      <w:r w:rsidRPr="00613304">
        <w:rPr>
          <w:lang w:val="en-GB"/>
        </w:rPr>
        <w:t xml:space="preserve">64 respondents </w:t>
      </w:r>
      <w:r w:rsidR="00152278" w:rsidRPr="00613304">
        <w:rPr>
          <w:lang w:val="en-GB"/>
        </w:rPr>
        <w:t>(</w:t>
      </w:r>
      <w:r w:rsidRPr="00613304">
        <w:rPr>
          <w:lang w:val="en-GB"/>
        </w:rPr>
        <w:t>71</w:t>
      </w:r>
      <w:r w:rsidR="006D3DFA" w:rsidRPr="00613304">
        <w:rPr>
          <w:lang w:val="en-GB"/>
        </w:rPr>
        <w:t>.</w:t>
      </w:r>
      <w:r w:rsidRPr="00613304">
        <w:rPr>
          <w:lang w:val="en-GB"/>
        </w:rPr>
        <w:t>91 %</w:t>
      </w:r>
      <w:r w:rsidR="00152278" w:rsidRPr="00613304">
        <w:rPr>
          <w:lang w:val="en-GB"/>
        </w:rPr>
        <w:t>)</w:t>
      </w:r>
      <w:r w:rsidRPr="00613304">
        <w:rPr>
          <w:lang w:val="en-GB"/>
        </w:rPr>
        <w:t xml:space="preserve"> described the meaning of the word </w:t>
      </w:r>
      <w:r w:rsidR="00BF64F7">
        <w:rPr>
          <w:lang w:val="en-GB"/>
        </w:rPr>
        <w:t xml:space="preserve">and </w:t>
      </w:r>
      <w:r w:rsidR="00152278" w:rsidRPr="00613304">
        <w:rPr>
          <w:lang w:val="en-GB"/>
        </w:rPr>
        <w:t>7 respondents provided 2 answers</w:t>
      </w:r>
      <w:r w:rsidR="00BF64F7">
        <w:rPr>
          <w:lang w:val="en-GB"/>
        </w:rPr>
        <w:t>.</w:t>
      </w:r>
      <w:r w:rsidR="00152278" w:rsidRPr="00613304">
        <w:rPr>
          <w:lang w:val="en-GB"/>
        </w:rPr>
        <w:t xml:space="preserve"> </w:t>
      </w:r>
      <w:r w:rsidRPr="00613304">
        <w:rPr>
          <w:lang w:val="en-GB"/>
        </w:rPr>
        <w:t>69</w:t>
      </w:r>
      <w:r w:rsidR="00152278" w:rsidRPr="00613304">
        <w:rPr>
          <w:lang w:val="en-GB"/>
        </w:rPr>
        <w:t xml:space="preserve"> of </w:t>
      </w:r>
      <w:r w:rsidR="006E6832">
        <w:rPr>
          <w:lang w:val="en-GB"/>
        </w:rPr>
        <w:t xml:space="preserve">the </w:t>
      </w:r>
      <w:r w:rsidR="00152278" w:rsidRPr="00613304">
        <w:rPr>
          <w:lang w:val="en-GB"/>
        </w:rPr>
        <w:t>responses (71.88 %)</w:t>
      </w:r>
      <w:r w:rsidRPr="00613304">
        <w:rPr>
          <w:lang w:val="en-GB"/>
        </w:rPr>
        <w:t xml:space="preserve"> are fully corresponding with the original meaning</w:t>
      </w:r>
      <w:r w:rsidR="00152278" w:rsidRPr="00613304">
        <w:rPr>
          <w:lang w:val="en-GB"/>
        </w:rPr>
        <w:t xml:space="preserve"> </w:t>
      </w:r>
      <w:r w:rsidR="00152278" w:rsidRPr="00BF64F7">
        <w:rPr>
          <w:i/>
          <w:iCs/>
          <w:lang w:val="en-GB"/>
        </w:rPr>
        <w:t>“</w:t>
      </w:r>
      <w:r w:rsidRPr="00BF64F7">
        <w:rPr>
          <w:i/>
          <w:iCs/>
          <w:lang w:val="en-GB"/>
        </w:rPr>
        <w:t>to forbid someone to do something or forbid an action</w:t>
      </w:r>
      <w:r w:rsidR="00152278" w:rsidRPr="00BF64F7">
        <w:rPr>
          <w:i/>
          <w:iCs/>
          <w:lang w:val="en-GB"/>
        </w:rPr>
        <w:t>“</w:t>
      </w:r>
      <w:r w:rsidRPr="00613304">
        <w:rPr>
          <w:lang w:val="en-GB"/>
        </w:rPr>
        <w:t>.</w:t>
      </w:r>
      <w:r w:rsidR="00F06E9F">
        <w:rPr>
          <w:rStyle w:val="FootnoteReference"/>
          <w:lang w:val="en-GB"/>
        </w:rPr>
        <w:footnoteReference w:id="26"/>
      </w:r>
      <w:r w:rsidRPr="00613304">
        <w:rPr>
          <w:lang w:val="en-GB"/>
        </w:rPr>
        <w:t xml:space="preserve"> </w:t>
      </w:r>
      <w:r w:rsidR="00FA1337" w:rsidRPr="00613304">
        <w:rPr>
          <w:lang w:val="en-GB"/>
        </w:rPr>
        <w:t xml:space="preserve">The only </w:t>
      </w:r>
      <w:r w:rsidR="00BF64F7">
        <w:rPr>
          <w:lang w:val="en-GB"/>
        </w:rPr>
        <w:t>significantly different answers</w:t>
      </w:r>
      <w:r w:rsidR="00FA1337" w:rsidRPr="00613304">
        <w:rPr>
          <w:lang w:val="en-GB"/>
        </w:rPr>
        <w:t xml:space="preserve"> are </w:t>
      </w:r>
      <w:r w:rsidR="006E6832">
        <w:rPr>
          <w:lang w:val="en-GB"/>
        </w:rPr>
        <w:t xml:space="preserve">the </w:t>
      </w:r>
      <w:r w:rsidR="00FA1337" w:rsidRPr="00613304">
        <w:rPr>
          <w:lang w:val="en-GB"/>
        </w:rPr>
        <w:t xml:space="preserve">terms </w:t>
      </w:r>
      <w:r w:rsidR="00FA1337" w:rsidRPr="00BF64F7">
        <w:rPr>
          <w:i/>
          <w:iCs/>
          <w:lang w:val="en-GB"/>
        </w:rPr>
        <w:t>heknout</w:t>
      </w:r>
      <w:r w:rsidR="00FA1337" w:rsidRPr="00613304">
        <w:rPr>
          <w:lang w:val="en-GB"/>
        </w:rPr>
        <w:t xml:space="preserve"> and </w:t>
      </w:r>
      <w:r w:rsidR="00FA1337" w:rsidRPr="00BF64F7">
        <w:rPr>
          <w:i/>
          <w:iCs/>
          <w:lang w:val="en-GB"/>
        </w:rPr>
        <w:t>zaspamovat</w:t>
      </w:r>
      <w:r w:rsidR="006E6832">
        <w:rPr>
          <w:lang w:val="en-GB"/>
        </w:rPr>
        <w:t>,</w:t>
      </w:r>
      <w:r w:rsidR="00FA1337" w:rsidRPr="00613304">
        <w:rPr>
          <w:lang w:val="en-GB"/>
        </w:rPr>
        <w:t xml:space="preserve"> and both appear only once.</w:t>
      </w:r>
    </w:p>
    <w:p w14:paraId="334C8CE8" w14:textId="52934457" w:rsidR="00B150CE" w:rsidRPr="00613304" w:rsidRDefault="00B150CE" w:rsidP="00B150CE">
      <w:pPr>
        <w:rPr>
          <w:lang w:val="en-GB"/>
        </w:rPr>
      </w:pPr>
      <w:r w:rsidRPr="00613304">
        <w:rPr>
          <w:lang w:val="en-GB"/>
        </w:rPr>
        <w:t xml:space="preserve">It is </w:t>
      </w:r>
      <w:r w:rsidR="00BF64F7">
        <w:rPr>
          <w:lang w:val="en-GB"/>
        </w:rPr>
        <w:t>evident</w:t>
      </w:r>
      <w:r w:rsidRPr="00613304">
        <w:rPr>
          <w:lang w:val="en-GB"/>
        </w:rPr>
        <w:t xml:space="preserve"> that </w:t>
      </w:r>
      <w:r w:rsidR="00FA1337" w:rsidRPr="00613304">
        <w:rPr>
          <w:lang w:val="en-GB"/>
        </w:rPr>
        <w:t>Czech apply the term</w:t>
      </w:r>
      <w:r w:rsidRPr="00613304">
        <w:rPr>
          <w:lang w:val="en-GB"/>
        </w:rPr>
        <w:t xml:space="preserve"> especially in the cyberspace: </w:t>
      </w:r>
      <w:r w:rsidRPr="00BF64F7">
        <w:rPr>
          <w:i/>
          <w:iCs/>
          <w:lang w:val="en-GB"/>
        </w:rPr>
        <w:t>zablokovat, vyhodit, zakázat přístup, zákaz hraní, odebrat</w:t>
      </w:r>
      <w:r w:rsidR="00152278" w:rsidRPr="00613304">
        <w:rPr>
          <w:lang w:val="en-GB"/>
        </w:rPr>
        <w:t xml:space="preserve"> or</w:t>
      </w:r>
      <w:r w:rsidRPr="00613304">
        <w:rPr>
          <w:lang w:val="en-GB"/>
        </w:rPr>
        <w:t xml:space="preserve"> </w:t>
      </w:r>
      <w:r w:rsidRPr="00BF64F7">
        <w:rPr>
          <w:i/>
          <w:iCs/>
          <w:lang w:val="en-GB"/>
        </w:rPr>
        <w:t>odstranit</w:t>
      </w:r>
      <w:r w:rsidRPr="00613304">
        <w:rPr>
          <w:lang w:val="en-GB"/>
        </w:rPr>
        <w:t xml:space="preserve"> are all directed to the acce</w:t>
      </w:r>
      <w:r w:rsidR="00C67AA4">
        <w:rPr>
          <w:lang w:val="en-GB"/>
        </w:rPr>
        <w:t>s</w:t>
      </w:r>
      <w:r w:rsidRPr="00613304">
        <w:rPr>
          <w:lang w:val="en-GB"/>
        </w:rPr>
        <w:t xml:space="preserve">s to a </w:t>
      </w:r>
      <w:r w:rsidR="00BF64F7">
        <w:rPr>
          <w:lang w:val="en-GB"/>
        </w:rPr>
        <w:t xml:space="preserve">particular </w:t>
      </w:r>
      <w:r w:rsidRPr="00613304">
        <w:rPr>
          <w:lang w:val="en-GB"/>
        </w:rPr>
        <w:lastRenderedPageBreak/>
        <w:t xml:space="preserve">website or to </w:t>
      </w:r>
      <w:r w:rsidR="00B37C5D" w:rsidRPr="00613304">
        <w:rPr>
          <w:lang w:val="en-GB"/>
        </w:rPr>
        <w:t>losing</w:t>
      </w:r>
      <w:r w:rsidRPr="00613304">
        <w:rPr>
          <w:lang w:val="en-GB"/>
        </w:rPr>
        <w:t xml:space="preserve"> a </w:t>
      </w:r>
      <w:r w:rsidR="00BF64F7">
        <w:rPr>
          <w:lang w:val="en-GB"/>
        </w:rPr>
        <w:t>specific</w:t>
      </w:r>
      <w:r w:rsidRPr="00613304">
        <w:rPr>
          <w:lang w:val="en-GB"/>
        </w:rPr>
        <w:t xml:space="preserve"> authority. </w:t>
      </w:r>
      <w:r w:rsidR="00BF64F7">
        <w:rPr>
          <w:lang w:val="en-GB"/>
        </w:rPr>
        <w:t>However, in English the word may be applied in much broader context.</w:t>
      </w:r>
    </w:p>
    <w:tbl>
      <w:tblPr>
        <w:tblStyle w:val="TableGrid"/>
        <w:tblW w:w="0" w:type="auto"/>
        <w:tblLook w:val="04A0" w:firstRow="1" w:lastRow="0" w:firstColumn="1" w:lastColumn="0" w:noHBand="0" w:noVBand="1"/>
      </w:tblPr>
      <w:tblGrid>
        <w:gridCol w:w="4530"/>
        <w:gridCol w:w="4531"/>
      </w:tblGrid>
      <w:tr w:rsidR="00056BB0" w:rsidRPr="00613304" w14:paraId="1AD522AA" w14:textId="77777777" w:rsidTr="00BD3DF1">
        <w:tc>
          <w:tcPr>
            <w:tcW w:w="4530" w:type="dxa"/>
          </w:tcPr>
          <w:p w14:paraId="31C513F6" w14:textId="5945F3F6" w:rsidR="00BD3DF1" w:rsidRPr="00613304" w:rsidRDefault="00BD3DF1" w:rsidP="00BD3DF1">
            <w:pPr>
              <w:rPr>
                <w:lang w:val="en-GB"/>
              </w:rPr>
            </w:pPr>
            <w:r w:rsidRPr="00613304">
              <w:rPr>
                <w:lang w:val="en-GB"/>
              </w:rPr>
              <w:t>Response</w:t>
            </w:r>
          </w:p>
        </w:tc>
        <w:tc>
          <w:tcPr>
            <w:tcW w:w="4531" w:type="dxa"/>
          </w:tcPr>
          <w:p w14:paraId="709B8F4B" w14:textId="47ED9CD4" w:rsidR="00BD3DF1" w:rsidRPr="00613304" w:rsidRDefault="00BD3DF1" w:rsidP="00BD3DF1">
            <w:pPr>
              <w:rPr>
                <w:lang w:val="en-GB"/>
              </w:rPr>
            </w:pPr>
            <w:r w:rsidRPr="00613304">
              <w:rPr>
                <w:lang w:val="en-GB"/>
              </w:rPr>
              <w:t>Number of respon</w:t>
            </w:r>
            <w:r w:rsidR="00E06B80" w:rsidRPr="00613304">
              <w:rPr>
                <w:lang w:val="en-GB"/>
              </w:rPr>
              <w:t>ses</w:t>
            </w:r>
          </w:p>
        </w:tc>
      </w:tr>
      <w:tr w:rsidR="00056BB0" w:rsidRPr="00613304" w14:paraId="4C66CA94" w14:textId="77777777" w:rsidTr="00BD3DF1">
        <w:tc>
          <w:tcPr>
            <w:tcW w:w="4530" w:type="dxa"/>
          </w:tcPr>
          <w:p w14:paraId="7D9F9551" w14:textId="660AF2DF" w:rsidR="00BD3DF1" w:rsidRPr="00613304" w:rsidRDefault="00BD3DF1" w:rsidP="00BD3DF1">
            <w:pPr>
              <w:rPr>
                <w:lang w:val="en-GB"/>
              </w:rPr>
            </w:pPr>
            <w:r w:rsidRPr="00613304">
              <w:rPr>
                <w:lang w:val="en-GB"/>
              </w:rPr>
              <w:t>No answer</w:t>
            </w:r>
          </w:p>
        </w:tc>
        <w:tc>
          <w:tcPr>
            <w:tcW w:w="4531" w:type="dxa"/>
          </w:tcPr>
          <w:p w14:paraId="6E304227" w14:textId="15C9064C" w:rsidR="00BD3DF1" w:rsidRPr="00613304" w:rsidRDefault="001220A8" w:rsidP="00BD3DF1">
            <w:pPr>
              <w:rPr>
                <w:lang w:val="en-GB"/>
              </w:rPr>
            </w:pPr>
            <w:r w:rsidRPr="00613304">
              <w:rPr>
                <w:lang w:val="en-GB"/>
              </w:rPr>
              <w:t>25</w:t>
            </w:r>
          </w:p>
        </w:tc>
      </w:tr>
      <w:tr w:rsidR="00056BB0" w:rsidRPr="00613304" w14:paraId="181C6443" w14:textId="77777777" w:rsidTr="00BD3DF1">
        <w:tc>
          <w:tcPr>
            <w:tcW w:w="4530" w:type="dxa"/>
          </w:tcPr>
          <w:p w14:paraId="1E7665B6" w14:textId="124D2B5F" w:rsidR="00BD3DF1" w:rsidRPr="00613304" w:rsidRDefault="00294136" w:rsidP="00BD3DF1">
            <w:pPr>
              <w:rPr>
                <w:lang w:val="en-GB"/>
              </w:rPr>
            </w:pPr>
            <w:r w:rsidRPr="00613304">
              <w:rPr>
                <w:lang w:val="en-GB"/>
              </w:rPr>
              <w:t>Zablokovat</w:t>
            </w:r>
          </w:p>
        </w:tc>
        <w:tc>
          <w:tcPr>
            <w:tcW w:w="4531" w:type="dxa"/>
          </w:tcPr>
          <w:p w14:paraId="3F28B7B5" w14:textId="04982566" w:rsidR="00BD3DF1" w:rsidRPr="00613304" w:rsidRDefault="00294136" w:rsidP="00BD3DF1">
            <w:pPr>
              <w:rPr>
                <w:lang w:val="en-GB"/>
              </w:rPr>
            </w:pPr>
            <w:r w:rsidRPr="00613304">
              <w:rPr>
                <w:lang w:val="en-GB"/>
              </w:rPr>
              <w:t>33</w:t>
            </w:r>
          </w:p>
        </w:tc>
      </w:tr>
      <w:tr w:rsidR="00056BB0" w:rsidRPr="00613304" w14:paraId="741DF65D" w14:textId="77777777" w:rsidTr="00BD3DF1">
        <w:tc>
          <w:tcPr>
            <w:tcW w:w="4530" w:type="dxa"/>
          </w:tcPr>
          <w:p w14:paraId="143F1916" w14:textId="143B8BCE" w:rsidR="00BD3DF1" w:rsidRPr="00613304" w:rsidRDefault="00294136" w:rsidP="00BD3DF1">
            <w:pPr>
              <w:rPr>
                <w:lang w:val="en-GB"/>
              </w:rPr>
            </w:pPr>
            <w:r w:rsidRPr="00613304">
              <w:rPr>
                <w:lang w:val="en-GB"/>
              </w:rPr>
              <w:t>Vyhodit</w:t>
            </w:r>
          </w:p>
        </w:tc>
        <w:tc>
          <w:tcPr>
            <w:tcW w:w="4531" w:type="dxa"/>
          </w:tcPr>
          <w:p w14:paraId="53B2240D" w14:textId="713D70A7" w:rsidR="00BD3DF1" w:rsidRPr="00613304" w:rsidRDefault="001220A8" w:rsidP="00BD3DF1">
            <w:pPr>
              <w:rPr>
                <w:lang w:val="en-GB"/>
              </w:rPr>
            </w:pPr>
            <w:r w:rsidRPr="00613304">
              <w:rPr>
                <w:lang w:val="en-GB"/>
              </w:rPr>
              <w:t>21</w:t>
            </w:r>
          </w:p>
        </w:tc>
      </w:tr>
      <w:tr w:rsidR="00056BB0" w:rsidRPr="00613304" w14:paraId="08A5294B" w14:textId="77777777" w:rsidTr="00BD3DF1">
        <w:tc>
          <w:tcPr>
            <w:tcW w:w="4530" w:type="dxa"/>
          </w:tcPr>
          <w:p w14:paraId="3C81405A" w14:textId="4C8CFDEA" w:rsidR="00BD3DF1" w:rsidRPr="00613304" w:rsidRDefault="00294136" w:rsidP="00BD3DF1">
            <w:pPr>
              <w:rPr>
                <w:lang w:val="en-GB"/>
              </w:rPr>
            </w:pPr>
            <w:r w:rsidRPr="00613304">
              <w:rPr>
                <w:lang w:val="en-GB"/>
              </w:rPr>
              <w:t>Zakázat přístup</w:t>
            </w:r>
          </w:p>
        </w:tc>
        <w:tc>
          <w:tcPr>
            <w:tcW w:w="4531" w:type="dxa"/>
          </w:tcPr>
          <w:p w14:paraId="458E8C32" w14:textId="07747E8B" w:rsidR="00BD3DF1" w:rsidRPr="00613304" w:rsidRDefault="00294136" w:rsidP="00BD3DF1">
            <w:pPr>
              <w:rPr>
                <w:lang w:val="en-GB"/>
              </w:rPr>
            </w:pPr>
            <w:r w:rsidRPr="00613304">
              <w:rPr>
                <w:lang w:val="en-GB"/>
              </w:rPr>
              <w:t>7</w:t>
            </w:r>
          </w:p>
        </w:tc>
      </w:tr>
      <w:tr w:rsidR="00056BB0" w:rsidRPr="00613304" w14:paraId="56D4F350" w14:textId="77777777" w:rsidTr="00BD3DF1">
        <w:tc>
          <w:tcPr>
            <w:tcW w:w="4530" w:type="dxa"/>
          </w:tcPr>
          <w:p w14:paraId="2BFF1463" w14:textId="7972A3AD" w:rsidR="007432BE" w:rsidRPr="00613304" w:rsidRDefault="007432BE" w:rsidP="007432BE">
            <w:pPr>
              <w:rPr>
                <w:lang w:val="en-GB"/>
              </w:rPr>
            </w:pPr>
            <w:r w:rsidRPr="00613304">
              <w:rPr>
                <w:lang w:val="en-GB"/>
              </w:rPr>
              <w:t>Vyřadit</w:t>
            </w:r>
          </w:p>
        </w:tc>
        <w:tc>
          <w:tcPr>
            <w:tcW w:w="4531" w:type="dxa"/>
          </w:tcPr>
          <w:p w14:paraId="73BDE3B1" w14:textId="5A693081" w:rsidR="007432BE" w:rsidRPr="00613304" w:rsidRDefault="007432BE" w:rsidP="007432BE">
            <w:pPr>
              <w:rPr>
                <w:lang w:val="en-GB"/>
              </w:rPr>
            </w:pPr>
            <w:r w:rsidRPr="00613304">
              <w:rPr>
                <w:lang w:val="en-GB"/>
              </w:rPr>
              <w:t>4</w:t>
            </w:r>
          </w:p>
        </w:tc>
      </w:tr>
      <w:tr w:rsidR="00056BB0" w:rsidRPr="00613304" w14:paraId="61F00514" w14:textId="77777777" w:rsidTr="00BD3DF1">
        <w:tc>
          <w:tcPr>
            <w:tcW w:w="4530" w:type="dxa"/>
          </w:tcPr>
          <w:p w14:paraId="6DF8564B" w14:textId="53564CD9" w:rsidR="007432BE" w:rsidRPr="00613304" w:rsidRDefault="007432BE" w:rsidP="007432BE">
            <w:pPr>
              <w:rPr>
                <w:lang w:val="en-GB"/>
              </w:rPr>
            </w:pPr>
            <w:r w:rsidRPr="00613304">
              <w:rPr>
                <w:lang w:val="en-GB"/>
              </w:rPr>
              <w:t>Zákaz hraní</w:t>
            </w:r>
          </w:p>
        </w:tc>
        <w:tc>
          <w:tcPr>
            <w:tcW w:w="4531" w:type="dxa"/>
          </w:tcPr>
          <w:p w14:paraId="6B1363FE" w14:textId="327B6593" w:rsidR="007432BE" w:rsidRPr="00613304" w:rsidRDefault="007432BE" w:rsidP="007432BE">
            <w:pPr>
              <w:rPr>
                <w:lang w:val="en-GB"/>
              </w:rPr>
            </w:pPr>
            <w:r w:rsidRPr="00613304">
              <w:rPr>
                <w:lang w:val="en-GB"/>
              </w:rPr>
              <w:t>2</w:t>
            </w:r>
          </w:p>
        </w:tc>
      </w:tr>
      <w:tr w:rsidR="00056BB0" w:rsidRPr="00613304" w14:paraId="15FC88E7" w14:textId="77777777" w:rsidTr="00BD3DF1">
        <w:tc>
          <w:tcPr>
            <w:tcW w:w="4530" w:type="dxa"/>
          </w:tcPr>
          <w:p w14:paraId="4E020ACA" w14:textId="54427D50" w:rsidR="007432BE" w:rsidRPr="00613304" w:rsidRDefault="007432BE" w:rsidP="007432BE">
            <w:pPr>
              <w:rPr>
                <w:lang w:val="en-GB"/>
              </w:rPr>
            </w:pPr>
            <w:r w:rsidRPr="00613304">
              <w:rPr>
                <w:lang w:val="en-GB"/>
              </w:rPr>
              <w:t>Odebrat</w:t>
            </w:r>
          </w:p>
        </w:tc>
        <w:tc>
          <w:tcPr>
            <w:tcW w:w="4531" w:type="dxa"/>
          </w:tcPr>
          <w:p w14:paraId="3F64B83B" w14:textId="15CE4CDE" w:rsidR="007432BE" w:rsidRPr="00613304" w:rsidRDefault="007432BE" w:rsidP="007432BE">
            <w:pPr>
              <w:rPr>
                <w:lang w:val="en-GB"/>
              </w:rPr>
            </w:pPr>
            <w:r w:rsidRPr="00613304">
              <w:rPr>
                <w:lang w:val="en-GB"/>
              </w:rPr>
              <w:t>1</w:t>
            </w:r>
          </w:p>
        </w:tc>
      </w:tr>
      <w:tr w:rsidR="00056BB0" w:rsidRPr="00613304" w14:paraId="31254A94" w14:textId="77777777" w:rsidTr="00BD3DF1">
        <w:tc>
          <w:tcPr>
            <w:tcW w:w="4530" w:type="dxa"/>
          </w:tcPr>
          <w:p w14:paraId="099B6016" w14:textId="141E84B8" w:rsidR="007432BE" w:rsidRPr="00613304" w:rsidRDefault="007432BE" w:rsidP="007432BE">
            <w:pPr>
              <w:rPr>
                <w:lang w:val="en-GB"/>
              </w:rPr>
            </w:pPr>
            <w:r w:rsidRPr="00613304">
              <w:rPr>
                <w:lang w:val="en-GB"/>
              </w:rPr>
              <w:t>Zaspamovat</w:t>
            </w:r>
          </w:p>
        </w:tc>
        <w:tc>
          <w:tcPr>
            <w:tcW w:w="4531" w:type="dxa"/>
          </w:tcPr>
          <w:p w14:paraId="28C1E2C4" w14:textId="71D63D2A" w:rsidR="007432BE" w:rsidRPr="00613304" w:rsidRDefault="007432BE" w:rsidP="007432BE">
            <w:pPr>
              <w:rPr>
                <w:lang w:val="en-GB"/>
              </w:rPr>
            </w:pPr>
            <w:r w:rsidRPr="00613304">
              <w:rPr>
                <w:lang w:val="en-GB"/>
              </w:rPr>
              <w:t>1</w:t>
            </w:r>
          </w:p>
        </w:tc>
      </w:tr>
      <w:tr w:rsidR="00056BB0" w:rsidRPr="00613304" w14:paraId="486E195D" w14:textId="77777777" w:rsidTr="00BD3DF1">
        <w:tc>
          <w:tcPr>
            <w:tcW w:w="4530" w:type="dxa"/>
          </w:tcPr>
          <w:p w14:paraId="53D656E8" w14:textId="5DC0C91C" w:rsidR="007432BE" w:rsidRPr="00613304" w:rsidRDefault="007432BE" w:rsidP="007432BE">
            <w:pPr>
              <w:rPr>
                <w:lang w:val="en-GB"/>
              </w:rPr>
            </w:pPr>
            <w:r w:rsidRPr="00613304">
              <w:rPr>
                <w:lang w:val="en-GB"/>
              </w:rPr>
              <w:t>Heknout</w:t>
            </w:r>
          </w:p>
        </w:tc>
        <w:tc>
          <w:tcPr>
            <w:tcW w:w="4531" w:type="dxa"/>
          </w:tcPr>
          <w:p w14:paraId="60D0E1AA" w14:textId="47F012CF" w:rsidR="007432BE" w:rsidRPr="00613304" w:rsidRDefault="007432BE" w:rsidP="007432BE">
            <w:pPr>
              <w:rPr>
                <w:lang w:val="en-GB"/>
              </w:rPr>
            </w:pPr>
            <w:r w:rsidRPr="00613304">
              <w:rPr>
                <w:lang w:val="en-GB"/>
              </w:rPr>
              <w:t>1</w:t>
            </w:r>
          </w:p>
        </w:tc>
      </w:tr>
      <w:tr w:rsidR="005E2948" w:rsidRPr="00613304" w14:paraId="32F3274A" w14:textId="77777777" w:rsidTr="00BD3DF1">
        <w:tc>
          <w:tcPr>
            <w:tcW w:w="4530" w:type="dxa"/>
          </w:tcPr>
          <w:p w14:paraId="7740570D" w14:textId="324F7A28" w:rsidR="007432BE" w:rsidRPr="00613304" w:rsidRDefault="007432BE" w:rsidP="007432BE">
            <w:pPr>
              <w:rPr>
                <w:lang w:val="en-GB"/>
              </w:rPr>
            </w:pPr>
            <w:r w:rsidRPr="00613304">
              <w:rPr>
                <w:lang w:val="en-GB"/>
              </w:rPr>
              <w:t>Odstranit</w:t>
            </w:r>
          </w:p>
        </w:tc>
        <w:tc>
          <w:tcPr>
            <w:tcW w:w="4531" w:type="dxa"/>
          </w:tcPr>
          <w:p w14:paraId="7A589258" w14:textId="2E0E19D0" w:rsidR="007432BE" w:rsidRPr="00613304" w:rsidRDefault="007432BE" w:rsidP="0029519B">
            <w:pPr>
              <w:keepNext/>
              <w:rPr>
                <w:lang w:val="en-GB"/>
              </w:rPr>
            </w:pPr>
            <w:r w:rsidRPr="00613304">
              <w:rPr>
                <w:lang w:val="en-GB"/>
              </w:rPr>
              <w:t>1</w:t>
            </w:r>
          </w:p>
        </w:tc>
      </w:tr>
    </w:tbl>
    <w:p w14:paraId="0E14AFF0" w14:textId="6D52449D" w:rsidR="00FA1337" w:rsidRPr="00613304" w:rsidRDefault="0029519B" w:rsidP="0029519B">
      <w:pPr>
        <w:pStyle w:val="Caption"/>
        <w:rPr>
          <w:lang w:val="en-GB"/>
        </w:rPr>
      </w:pPr>
      <w:bookmarkStart w:id="83" w:name="_Toc76070734"/>
      <w:r>
        <w:t xml:space="preserve">Table </w:t>
      </w:r>
      <w:fldSimple w:instr=" SEQ Table \* ARABIC ">
        <w:r w:rsidR="008A00B1">
          <w:rPr>
            <w:noProof/>
          </w:rPr>
          <w:t>12</w:t>
        </w:r>
      </w:fldSimple>
      <w:r w:rsidR="007F473B">
        <w:t>: Zabanovat</w:t>
      </w:r>
      <w:bookmarkEnd w:id="83"/>
    </w:p>
    <w:p w14:paraId="54418E93" w14:textId="51AF40D3" w:rsidR="00D07F37" w:rsidRPr="00613304" w:rsidRDefault="00D07F37" w:rsidP="00BB7A2E">
      <w:pPr>
        <w:pStyle w:val="BC3"/>
        <w:rPr>
          <w:lang w:val="en-GB"/>
        </w:rPr>
      </w:pPr>
      <w:bookmarkStart w:id="84" w:name="_Toc76111614"/>
      <w:r w:rsidRPr="00613304">
        <w:rPr>
          <w:lang w:val="en-GB"/>
        </w:rPr>
        <w:t>Sejvnout</w:t>
      </w:r>
      <w:bookmarkEnd w:id="84"/>
    </w:p>
    <w:p w14:paraId="350A6120" w14:textId="7B56884A" w:rsidR="00923800" w:rsidRPr="00613304" w:rsidRDefault="00FA1337" w:rsidP="00FA1337">
      <w:pPr>
        <w:rPr>
          <w:lang w:val="en-GB"/>
        </w:rPr>
      </w:pPr>
      <w:r w:rsidRPr="00613304">
        <w:rPr>
          <w:lang w:val="en-GB"/>
        </w:rPr>
        <w:t xml:space="preserve">The term </w:t>
      </w:r>
      <w:r w:rsidRPr="00BF64F7">
        <w:rPr>
          <w:i/>
          <w:iCs/>
          <w:lang w:val="en-GB"/>
        </w:rPr>
        <w:t>sejvnout</w:t>
      </w:r>
      <w:r w:rsidRPr="00613304">
        <w:rPr>
          <w:lang w:val="en-GB"/>
        </w:rPr>
        <w:t xml:space="preserve"> is derived from English </w:t>
      </w:r>
      <w:r w:rsidRPr="00BF64F7">
        <w:rPr>
          <w:i/>
          <w:iCs/>
          <w:lang w:val="en-GB"/>
        </w:rPr>
        <w:t>save</w:t>
      </w:r>
      <w:r w:rsidRPr="00613304">
        <w:rPr>
          <w:lang w:val="en-GB"/>
        </w:rPr>
        <w:t xml:space="preserve"> by the formant </w:t>
      </w:r>
      <w:r w:rsidRPr="00BF64F7">
        <w:rPr>
          <w:i/>
          <w:iCs/>
          <w:lang w:val="en-GB"/>
        </w:rPr>
        <w:t>-nou-/-nu-</w:t>
      </w:r>
      <w:r w:rsidRPr="00613304">
        <w:rPr>
          <w:lang w:val="en-GB"/>
        </w:rPr>
        <w:t xml:space="preserve"> </w:t>
      </w:r>
      <w:r w:rsidR="001D40C4" w:rsidRPr="00613304">
        <w:rPr>
          <w:lang w:val="en-GB"/>
        </w:rPr>
        <w:t>and it was explained by 83 teenagers</w:t>
      </w:r>
      <w:r w:rsidR="00204757" w:rsidRPr="00613304">
        <w:rPr>
          <w:lang w:val="en-GB"/>
        </w:rPr>
        <w:t xml:space="preserve"> (93.26 %)</w:t>
      </w:r>
      <w:r w:rsidR="001D40C4" w:rsidRPr="00613304">
        <w:rPr>
          <w:lang w:val="en-GB"/>
        </w:rPr>
        <w:t xml:space="preserve"> who provided 96 responses in total (13 respondents gave 2 responses). Out of 6 answers 3 fully correspond with the original meaning – </w:t>
      </w:r>
      <w:r w:rsidR="001D40C4" w:rsidRPr="00BF64F7">
        <w:rPr>
          <w:i/>
          <w:iCs/>
          <w:lang w:val="en-GB"/>
        </w:rPr>
        <w:t>uložit</w:t>
      </w:r>
      <w:r w:rsidR="001D40C4" w:rsidRPr="00613304">
        <w:rPr>
          <w:lang w:val="en-GB"/>
        </w:rPr>
        <w:t xml:space="preserve"> and</w:t>
      </w:r>
      <w:r w:rsidR="001D40C4" w:rsidRPr="00BF64F7">
        <w:rPr>
          <w:i/>
          <w:iCs/>
          <w:lang w:val="en-GB"/>
        </w:rPr>
        <w:t xml:space="preserve"> uchovat</w:t>
      </w:r>
      <w:r w:rsidR="001D40C4" w:rsidRPr="00613304">
        <w:rPr>
          <w:lang w:val="en-GB"/>
        </w:rPr>
        <w:t xml:space="preserve"> (57 responses – 55.88 %) with </w:t>
      </w:r>
      <w:r w:rsidR="001D40C4" w:rsidRPr="00BF64F7">
        <w:rPr>
          <w:i/>
          <w:iCs/>
          <w:lang w:val="en-GB"/>
        </w:rPr>
        <w:t>“to put information into a computer’s memory or onto a computer disk“</w:t>
      </w:r>
      <w:bookmarkStart w:id="85" w:name="_Ref76036376"/>
      <w:r w:rsidR="00F06E9F">
        <w:rPr>
          <w:rStyle w:val="FootnoteReference"/>
          <w:lang w:val="en-GB"/>
        </w:rPr>
        <w:footnoteReference w:id="27"/>
      </w:r>
      <w:bookmarkEnd w:id="85"/>
      <w:r w:rsidR="001D40C4" w:rsidRPr="00613304">
        <w:rPr>
          <w:lang w:val="en-GB"/>
        </w:rPr>
        <w:t xml:space="preserve"> and </w:t>
      </w:r>
      <w:r w:rsidR="001D40C4" w:rsidRPr="00BF64F7">
        <w:rPr>
          <w:i/>
          <w:iCs/>
          <w:lang w:val="en-GB"/>
        </w:rPr>
        <w:t>zachránit</w:t>
      </w:r>
      <w:r w:rsidR="001D40C4" w:rsidRPr="00613304">
        <w:rPr>
          <w:lang w:val="en-GB"/>
        </w:rPr>
        <w:t xml:space="preserve"> (</w:t>
      </w:r>
      <w:r w:rsidR="00923800" w:rsidRPr="00613304">
        <w:rPr>
          <w:lang w:val="en-GB"/>
        </w:rPr>
        <w:t>28</w:t>
      </w:r>
      <w:r w:rsidR="001D40C4" w:rsidRPr="00613304">
        <w:rPr>
          <w:lang w:val="en-GB"/>
        </w:rPr>
        <w:t xml:space="preserve"> responses – </w:t>
      </w:r>
      <w:r w:rsidR="00923800" w:rsidRPr="00613304">
        <w:rPr>
          <w:lang w:val="en-GB"/>
        </w:rPr>
        <w:t>27.45</w:t>
      </w:r>
      <w:r w:rsidR="001D40C4" w:rsidRPr="00613304">
        <w:rPr>
          <w:lang w:val="en-GB"/>
        </w:rPr>
        <w:t xml:space="preserve"> %) with </w:t>
      </w:r>
      <w:r w:rsidR="001D40C4" w:rsidRPr="00BF64F7">
        <w:rPr>
          <w:i/>
          <w:iCs/>
          <w:lang w:val="en-GB"/>
        </w:rPr>
        <w:t>“to stop someone or something from being killed, injured or destroyed.“</w:t>
      </w:r>
      <w:r w:rsidR="00F06E9F">
        <w:rPr>
          <w:lang w:val="en-GB"/>
        </w:rPr>
        <w:fldChar w:fldCharType="begin"/>
      </w:r>
      <w:r w:rsidR="00F06E9F">
        <w:rPr>
          <w:lang w:val="en-GB"/>
        </w:rPr>
        <w:instrText xml:space="preserve"> NOTEREF _Ref76036376 \f \h </w:instrText>
      </w:r>
      <w:r w:rsidR="00F06E9F">
        <w:rPr>
          <w:lang w:val="en-GB"/>
        </w:rPr>
      </w:r>
      <w:r w:rsidR="00F06E9F">
        <w:rPr>
          <w:lang w:val="en-GB"/>
        </w:rPr>
        <w:fldChar w:fldCharType="separate"/>
      </w:r>
      <w:r w:rsidR="00F06E9F" w:rsidRPr="00F06E9F">
        <w:rPr>
          <w:rStyle w:val="FootnoteReference"/>
        </w:rPr>
        <w:t>11</w:t>
      </w:r>
      <w:r w:rsidR="00F06E9F">
        <w:rPr>
          <w:lang w:val="en-GB"/>
        </w:rPr>
        <w:fldChar w:fldCharType="end"/>
      </w:r>
      <w:r w:rsidR="001D40C4" w:rsidRPr="00613304">
        <w:rPr>
          <w:lang w:val="en-GB"/>
        </w:rPr>
        <w:t xml:space="preserve"> </w:t>
      </w:r>
      <w:r w:rsidR="00923800" w:rsidRPr="00613304">
        <w:rPr>
          <w:lang w:val="en-GB"/>
        </w:rPr>
        <w:t xml:space="preserve">The term </w:t>
      </w:r>
      <w:r w:rsidR="00923800" w:rsidRPr="00BF64F7">
        <w:rPr>
          <w:i/>
          <w:iCs/>
          <w:lang w:val="en-GB"/>
        </w:rPr>
        <w:t>schovat</w:t>
      </w:r>
      <w:r w:rsidR="00923800" w:rsidRPr="00613304">
        <w:rPr>
          <w:lang w:val="en-GB"/>
        </w:rPr>
        <w:t xml:space="preserve"> differs from the original semantics</w:t>
      </w:r>
      <w:r w:rsidR="006E6832">
        <w:rPr>
          <w:lang w:val="en-GB"/>
        </w:rPr>
        <w:t>,</w:t>
      </w:r>
      <w:r w:rsidR="00923800" w:rsidRPr="00613304">
        <w:rPr>
          <w:lang w:val="en-GB"/>
        </w:rPr>
        <w:t xml:space="preserve"> but it appear</w:t>
      </w:r>
      <w:r w:rsidR="00BF64F7">
        <w:rPr>
          <w:lang w:val="en-GB"/>
        </w:rPr>
        <w:t>ed</w:t>
      </w:r>
      <w:r w:rsidR="00923800" w:rsidRPr="00613304">
        <w:rPr>
          <w:lang w:val="en-GB"/>
        </w:rPr>
        <w:t xml:space="preserve"> only once. However, certain attention may be given to the verbs </w:t>
      </w:r>
      <w:r w:rsidR="00204757" w:rsidRPr="00BF64F7">
        <w:rPr>
          <w:i/>
          <w:iCs/>
          <w:lang w:val="en-GB"/>
        </w:rPr>
        <w:t>ubránit</w:t>
      </w:r>
      <w:r w:rsidR="00204757" w:rsidRPr="00613304">
        <w:rPr>
          <w:lang w:val="en-GB"/>
        </w:rPr>
        <w:t xml:space="preserve"> and </w:t>
      </w:r>
      <w:r w:rsidR="00204757" w:rsidRPr="00BF64F7">
        <w:rPr>
          <w:i/>
          <w:iCs/>
          <w:lang w:val="en-GB"/>
        </w:rPr>
        <w:t>zabezpečit</w:t>
      </w:r>
      <w:r w:rsidR="00204757" w:rsidRPr="00613304">
        <w:rPr>
          <w:lang w:val="en-GB"/>
        </w:rPr>
        <w:t xml:space="preserve">. None of them can be considered </w:t>
      </w:r>
      <w:r w:rsidR="00BF64F7">
        <w:rPr>
          <w:lang w:val="en-GB"/>
        </w:rPr>
        <w:t>the</w:t>
      </w:r>
      <w:r w:rsidR="00204757" w:rsidRPr="00613304">
        <w:rPr>
          <w:lang w:val="en-GB"/>
        </w:rPr>
        <w:t xml:space="preserve"> exact equivalent</w:t>
      </w:r>
      <w:r w:rsidR="006E6832">
        <w:rPr>
          <w:lang w:val="en-GB"/>
        </w:rPr>
        <w:t>,</w:t>
      </w:r>
      <w:r w:rsidR="00204757" w:rsidRPr="00613304">
        <w:rPr>
          <w:lang w:val="en-GB"/>
        </w:rPr>
        <w:t xml:space="preserve"> but the respondents could derive this meaning while using it with their peers </w:t>
      </w:r>
      <w:r w:rsidR="007F473B">
        <w:rPr>
          <w:lang w:val="en-GB"/>
        </w:rPr>
        <w:t>in</w:t>
      </w:r>
      <w:r w:rsidR="00204757" w:rsidRPr="00613304">
        <w:rPr>
          <w:lang w:val="en-GB"/>
        </w:rPr>
        <w:t xml:space="preserve"> computer games. </w:t>
      </w:r>
    </w:p>
    <w:tbl>
      <w:tblPr>
        <w:tblStyle w:val="TableGrid"/>
        <w:tblW w:w="0" w:type="auto"/>
        <w:tblLook w:val="04A0" w:firstRow="1" w:lastRow="0" w:firstColumn="1" w:lastColumn="0" w:noHBand="0" w:noVBand="1"/>
      </w:tblPr>
      <w:tblGrid>
        <w:gridCol w:w="4530"/>
        <w:gridCol w:w="4531"/>
      </w:tblGrid>
      <w:tr w:rsidR="00056BB0" w:rsidRPr="00613304" w14:paraId="5AB0BDEB" w14:textId="77777777" w:rsidTr="001220A8">
        <w:tc>
          <w:tcPr>
            <w:tcW w:w="4530" w:type="dxa"/>
          </w:tcPr>
          <w:p w14:paraId="1E3B45F7" w14:textId="05E2AE66" w:rsidR="001220A8" w:rsidRPr="00613304" w:rsidRDefault="001220A8" w:rsidP="003D2B7B">
            <w:pPr>
              <w:rPr>
                <w:lang w:val="en-GB"/>
              </w:rPr>
            </w:pPr>
            <w:r w:rsidRPr="00613304">
              <w:rPr>
                <w:lang w:val="en-GB"/>
              </w:rPr>
              <w:t>Response</w:t>
            </w:r>
          </w:p>
        </w:tc>
        <w:tc>
          <w:tcPr>
            <w:tcW w:w="4531" w:type="dxa"/>
          </w:tcPr>
          <w:p w14:paraId="62F7E248" w14:textId="7092C3ED" w:rsidR="001220A8" w:rsidRPr="00613304" w:rsidRDefault="001220A8" w:rsidP="003D2B7B">
            <w:pPr>
              <w:rPr>
                <w:lang w:val="en-GB"/>
              </w:rPr>
            </w:pPr>
            <w:r w:rsidRPr="00613304">
              <w:rPr>
                <w:lang w:val="en-GB"/>
              </w:rPr>
              <w:t>Number of respondents</w:t>
            </w:r>
          </w:p>
        </w:tc>
      </w:tr>
      <w:tr w:rsidR="00056BB0" w:rsidRPr="00613304" w14:paraId="39F0D961" w14:textId="77777777" w:rsidTr="001220A8">
        <w:tc>
          <w:tcPr>
            <w:tcW w:w="4530" w:type="dxa"/>
          </w:tcPr>
          <w:p w14:paraId="4972D170" w14:textId="3F700B62" w:rsidR="001220A8" w:rsidRPr="00613304" w:rsidRDefault="00EC39DD" w:rsidP="003D2B7B">
            <w:pPr>
              <w:rPr>
                <w:lang w:val="en-GB"/>
              </w:rPr>
            </w:pPr>
            <w:r w:rsidRPr="00613304">
              <w:rPr>
                <w:lang w:val="en-GB"/>
              </w:rPr>
              <w:t>No answer</w:t>
            </w:r>
          </w:p>
        </w:tc>
        <w:tc>
          <w:tcPr>
            <w:tcW w:w="4531" w:type="dxa"/>
          </w:tcPr>
          <w:p w14:paraId="54D99332" w14:textId="12413421" w:rsidR="001220A8" w:rsidRPr="00613304" w:rsidRDefault="006D142D" w:rsidP="003D2B7B">
            <w:pPr>
              <w:rPr>
                <w:lang w:val="en-GB"/>
              </w:rPr>
            </w:pPr>
            <w:r w:rsidRPr="00613304">
              <w:rPr>
                <w:lang w:val="en-GB"/>
              </w:rPr>
              <w:t>6</w:t>
            </w:r>
          </w:p>
        </w:tc>
      </w:tr>
      <w:tr w:rsidR="00056BB0" w:rsidRPr="00613304" w14:paraId="0FDB05FF" w14:textId="77777777" w:rsidTr="001220A8">
        <w:tc>
          <w:tcPr>
            <w:tcW w:w="4530" w:type="dxa"/>
          </w:tcPr>
          <w:p w14:paraId="67D02D83" w14:textId="776EB48F" w:rsidR="003C144E" w:rsidRPr="00613304" w:rsidRDefault="003C144E" w:rsidP="003C144E">
            <w:pPr>
              <w:rPr>
                <w:lang w:val="en-GB"/>
              </w:rPr>
            </w:pPr>
            <w:r w:rsidRPr="00613304">
              <w:rPr>
                <w:lang w:val="en-GB"/>
              </w:rPr>
              <w:t>uložit</w:t>
            </w:r>
          </w:p>
        </w:tc>
        <w:tc>
          <w:tcPr>
            <w:tcW w:w="4531" w:type="dxa"/>
          </w:tcPr>
          <w:p w14:paraId="386EDB2C" w14:textId="5FE8D1A4" w:rsidR="003C144E" w:rsidRPr="00613304" w:rsidRDefault="003C144E" w:rsidP="003C144E">
            <w:pPr>
              <w:rPr>
                <w:lang w:val="en-GB"/>
              </w:rPr>
            </w:pPr>
            <w:r w:rsidRPr="00613304">
              <w:rPr>
                <w:lang w:val="en-GB"/>
              </w:rPr>
              <w:t>56</w:t>
            </w:r>
          </w:p>
        </w:tc>
      </w:tr>
      <w:tr w:rsidR="00056BB0" w:rsidRPr="00613304" w14:paraId="3393B5B7" w14:textId="77777777" w:rsidTr="001220A8">
        <w:tc>
          <w:tcPr>
            <w:tcW w:w="4530" w:type="dxa"/>
          </w:tcPr>
          <w:p w14:paraId="6081C766" w14:textId="37962D6B" w:rsidR="003C144E" w:rsidRPr="00613304" w:rsidRDefault="003C144E" w:rsidP="003C144E">
            <w:pPr>
              <w:rPr>
                <w:lang w:val="en-GB"/>
              </w:rPr>
            </w:pPr>
            <w:r w:rsidRPr="00613304">
              <w:rPr>
                <w:lang w:val="en-GB"/>
              </w:rPr>
              <w:t>zachránit</w:t>
            </w:r>
          </w:p>
        </w:tc>
        <w:tc>
          <w:tcPr>
            <w:tcW w:w="4531" w:type="dxa"/>
          </w:tcPr>
          <w:p w14:paraId="6DCB83FF" w14:textId="54ED0B72" w:rsidR="003C144E" w:rsidRPr="00613304" w:rsidRDefault="003C144E" w:rsidP="003C144E">
            <w:pPr>
              <w:rPr>
                <w:lang w:val="en-GB"/>
              </w:rPr>
            </w:pPr>
            <w:r w:rsidRPr="00613304">
              <w:rPr>
                <w:lang w:val="en-GB"/>
              </w:rPr>
              <w:t>28</w:t>
            </w:r>
          </w:p>
        </w:tc>
      </w:tr>
      <w:tr w:rsidR="00056BB0" w:rsidRPr="00613304" w14:paraId="555EC166" w14:textId="77777777" w:rsidTr="001220A8">
        <w:tc>
          <w:tcPr>
            <w:tcW w:w="4530" w:type="dxa"/>
          </w:tcPr>
          <w:p w14:paraId="44AEEC7F" w14:textId="16A9A226" w:rsidR="003C144E" w:rsidRPr="00613304" w:rsidRDefault="003C144E" w:rsidP="003C144E">
            <w:pPr>
              <w:rPr>
                <w:lang w:val="en-GB"/>
              </w:rPr>
            </w:pPr>
            <w:r w:rsidRPr="00613304">
              <w:rPr>
                <w:lang w:val="en-GB"/>
              </w:rPr>
              <w:t>ubránit</w:t>
            </w:r>
          </w:p>
        </w:tc>
        <w:tc>
          <w:tcPr>
            <w:tcW w:w="4531" w:type="dxa"/>
          </w:tcPr>
          <w:p w14:paraId="05B394C3" w14:textId="5F7B7916" w:rsidR="003C144E" w:rsidRPr="00613304" w:rsidRDefault="003C144E" w:rsidP="003C144E">
            <w:pPr>
              <w:rPr>
                <w:lang w:val="en-GB"/>
              </w:rPr>
            </w:pPr>
            <w:r w:rsidRPr="00613304">
              <w:rPr>
                <w:lang w:val="en-GB"/>
              </w:rPr>
              <w:t>7</w:t>
            </w:r>
          </w:p>
        </w:tc>
      </w:tr>
      <w:tr w:rsidR="00056BB0" w:rsidRPr="00613304" w14:paraId="32B0B776" w14:textId="77777777" w:rsidTr="001220A8">
        <w:tc>
          <w:tcPr>
            <w:tcW w:w="4530" w:type="dxa"/>
          </w:tcPr>
          <w:p w14:paraId="0A55FF01" w14:textId="5275024D" w:rsidR="003C144E" w:rsidRPr="00613304" w:rsidRDefault="003C144E" w:rsidP="003C144E">
            <w:pPr>
              <w:rPr>
                <w:lang w:val="en-GB"/>
              </w:rPr>
            </w:pPr>
            <w:r w:rsidRPr="00613304">
              <w:rPr>
                <w:lang w:val="en-GB"/>
              </w:rPr>
              <w:lastRenderedPageBreak/>
              <w:t>zabezpečit</w:t>
            </w:r>
          </w:p>
        </w:tc>
        <w:tc>
          <w:tcPr>
            <w:tcW w:w="4531" w:type="dxa"/>
          </w:tcPr>
          <w:p w14:paraId="20247BDE" w14:textId="37F20CE8" w:rsidR="003C144E" w:rsidRPr="00613304" w:rsidRDefault="003C144E" w:rsidP="003C144E">
            <w:pPr>
              <w:rPr>
                <w:lang w:val="en-GB"/>
              </w:rPr>
            </w:pPr>
            <w:r w:rsidRPr="00613304">
              <w:rPr>
                <w:lang w:val="en-GB"/>
              </w:rPr>
              <w:t>3</w:t>
            </w:r>
          </w:p>
        </w:tc>
      </w:tr>
      <w:tr w:rsidR="00056BB0" w:rsidRPr="00613304" w14:paraId="5B3713AE" w14:textId="77777777" w:rsidTr="001220A8">
        <w:tc>
          <w:tcPr>
            <w:tcW w:w="4530" w:type="dxa"/>
          </w:tcPr>
          <w:p w14:paraId="4DD0D803" w14:textId="4DBF545A" w:rsidR="003C144E" w:rsidRPr="00613304" w:rsidRDefault="003C144E" w:rsidP="003C144E">
            <w:pPr>
              <w:rPr>
                <w:lang w:val="en-GB"/>
              </w:rPr>
            </w:pPr>
            <w:r w:rsidRPr="00613304">
              <w:rPr>
                <w:lang w:val="en-GB"/>
              </w:rPr>
              <w:t>uchovat</w:t>
            </w:r>
          </w:p>
        </w:tc>
        <w:tc>
          <w:tcPr>
            <w:tcW w:w="4531" w:type="dxa"/>
          </w:tcPr>
          <w:p w14:paraId="5FFBD569" w14:textId="4013DFEE" w:rsidR="003C144E" w:rsidRPr="00613304" w:rsidRDefault="003C144E" w:rsidP="003C144E">
            <w:pPr>
              <w:rPr>
                <w:lang w:val="en-GB"/>
              </w:rPr>
            </w:pPr>
            <w:r w:rsidRPr="00613304">
              <w:rPr>
                <w:lang w:val="en-GB"/>
              </w:rPr>
              <w:t>1</w:t>
            </w:r>
          </w:p>
        </w:tc>
      </w:tr>
      <w:tr w:rsidR="00056BB0" w:rsidRPr="00613304" w14:paraId="731AB319" w14:textId="77777777" w:rsidTr="001220A8">
        <w:tc>
          <w:tcPr>
            <w:tcW w:w="4530" w:type="dxa"/>
          </w:tcPr>
          <w:p w14:paraId="11AD16E1" w14:textId="6526607E" w:rsidR="003C144E" w:rsidRPr="00613304" w:rsidRDefault="003C144E" w:rsidP="003C144E">
            <w:pPr>
              <w:rPr>
                <w:lang w:val="en-GB"/>
              </w:rPr>
            </w:pPr>
            <w:r w:rsidRPr="00613304">
              <w:rPr>
                <w:lang w:val="en-GB"/>
              </w:rPr>
              <w:t>schovat</w:t>
            </w:r>
          </w:p>
        </w:tc>
        <w:tc>
          <w:tcPr>
            <w:tcW w:w="4531" w:type="dxa"/>
          </w:tcPr>
          <w:p w14:paraId="38536A1D" w14:textId="0C50B265" w:rsidR="003C144E" w:rsidRPr="00613304" w:rsidRDefault="003C144E" w:rsidP="0029519B">
            <w:pPr>
              <w:keepNext/>
              <w:rPr>
                <w:lang w:val="en-GB"/>
              </w:rPr>
            </w:pPr>
            <w:r w:rsidRPr="00613304">
              <w:rPr>
                <w:lang w:val="en-GB"/>
              </w:rPr>
              <w:t>1</w:t>
            </w:r>
          </w:p>
        </w:tc>
      </w:tr>
    </w:tbl>
    <w:p w14:paraId="0FDD77BA" w14:textId="312149D9" w:rsidR="0029519B" w:rsidRDefault="0029519B">
      <w:pPr>
        <w:pStyle w:val="Caption"/>
      </w:pPr>
      <w:bookmarkStart w:id="86" w:name="_Toc76070735"/>
      <w:r>
        <w:t xml:space="preserve">Table </w:t>
      </w:r>
      <w:fldSimple w:instr=" SEQ Table \* ARABIC ">
        <w:r w:rsidR="008A00B1">
          <w:rPr>
            <w:noProof/>
          </w:rPr>
          <w:t>13</w:t>
        </w:r>
      </w:fldSimple>
      <w:r w:rsidR="007F473B">
        <w:t>: Sejvnout</w:t>
      </w:r>
      <w:bookmarkEnd w:id="86"/>
    </w:p>
    <w:p w14:paraId="60F7A4F2" w14:textId="490F82B2" w:rsidR="00C006BD" w:rsidRDefault="00C006BD" w:rsidP="00BB7A2E">
      <w:pPr>
        <w:pStyle w:val="BC3"/>
        <w:rPr>
          <w:lang w:val="en-GB"/>
        </w:rPr>
      </w:pPr>
      <w:bookmarkStart w:id="87" w:name="_Toc76111615"/>
      <w:r w:rsidRPr="00613304">
        <w:rPr>
          <w:lang w:val="en-GB"/>
        </w:rPr>
        <w:t>Cover</w:t>
      </w:r>
      <w:bookmarkEnd w:id="87"/>
    </w:p>
    <w:p w14:paraId="7315BCFB" w14:textId="7086FFB6" w:rsidR="004830B1" w:rsidRPr="00613304" w:rsidRDefault="004830B1" w:rsidP="008326C4">
      <w:pPr>
        <w:rPr>
          <w:lang w:val="en-GB"/>
        </w:rPr>
      </w:pPr>
      <w:r>
        <w:rPr>
          <w:lang w:val="en-GB"/>
        </w:rPr>
        <w:t xml:space="preserve">The word </w:t>
      </w:r>
      <w:r w:rsidRPr="00BF64F7">
        <w:rPr>
          <w:i/>
          <w:iCs/>
          <w:lang w:val="en-GB"/>
        </w:rPr>
        <w:t>cover</w:t>
      </w:r>
      <w:r>
        <w:rPr>
          <w:lang w:val="en-GB"/>
        </w:rPr>
        <w:t xml:space="preserve"> was described by 62 respondents (69.66 %) and 5 pupils provided more than 1 equivalent/explanation. The original polysemous character of the word </w:t>
      </w:r>
      <w:r w:rsidR="00BF64F7">
        <w:rPr>
          <w:lang w:val="en-GB"/>
        </w:rPr>
        <w:t>was</w:t>
      </w:r>
      <w:r>
        <w:rPr>
          <w:lang w:val="en-GB"/>
        </w:rPr>
        <w:t xml:space="preserve">, to a certain extent, reflected in </w:t>
      </w:r>
      <w:r w:rsidR="00BF64F7">
        <w:rPr>
          <w:lang w:val="en-GB"/>
        </w:rPr>
        <w:t xml:space="preserve">the </w:t>
      </w:r>
      <w:r>
        <w:rPr>
          <w:lang w:val="en-GB"/>
        </w:rPr>
        <w:t xml:space="preserve">Czech respondents’ interpretation as well. </w:t>
      </w:r>
      <w:r w:rsidR="006E6832">
        <w:rPr>
          <w:lang w:val="en-GB"/>
        </w:rPr>
        <w:t>The r</w:t>
      </w:r>
      <w:r>
        <w:rPr>
          <w:lang w:val="en-GB"/>
        </w:rPr>
        <w:t>esponses</w:t>
      </w:r>
      <w:r w:rsidR="006428C6">
        <w:rPr>
          <w:lang w:val="en-GB"/>
        </w:rPr>
        <w:t>,</w:t>
      </w:r>
      <w:r>
        <w:rPr>
          <w:lang w:val="en-GB"/>
        </w:rPr>
        <w:t xml:space="preserve"> including the terms </w:t>
      </w:r>
      <w:r w:rsidRPr="00BF64F7">
        <w:rPr>
          <w:i/>
          <w:iCs/>
          <w:lang w:val="en-GB"/>
        </w:rPr>
        <w:t>zakrýt, obal, krýt záda</w:t>
      </w:r>
      <w:r w:rsidR="006A4C9E" w:rsidRPr="00BF64F7">
        <w:rPr>
          <w:i/>
          <w:iCs/>
          <w:lang w:val="en-GB"/>
        </w:rPr>
        <w:t>, pokrývka, zaskočit, v utajení</w:t>
      </w:r>
      <w:r w:rsidR="006A4C9E">
        <w:rPr>
          <w:lang w:val="en-GB"/>
        </w:rPr>
        <w:t xml:space="preserve"> and </w:t>
      </w:r>
      <w:r w:rsidR="006A4C9E" w:rsidRPr="00BF64F7">
        <w:rPr>
          <w:i/>
          <w:iCs/>
          <w:lang w:val="en-GB"/>
        </w:rPr>
        <w:t>chránit</w:t>
      </w:r>
      <w:r w:rsidR="006A4C9E">
        <w:rPr>
          <w:lang w:val="en-GB"/>
        </w:rPr>
        <w:t xml:space="preserve"> roughly correspond with the original definitions of the word given by Cambridge Dictio</w:t>
      </w:r>
      <w:r w:rsidR="00F06E9F">
        <w:rPr>
          <w:lang w:val="en-GB"/>
        </w:rPr>
        <w:t>na</w:t>
      </w:r>
      <w:r w:rsidR="006A4C9E">
        <w:rPr>
          <w:lang w:val="en-GB"/>
        </w:rPr>
        <w:t>ry</w:t>
      </w:r>
      <w:r w:rsidR="00F06E9F">
        <w:rPr>
          <w:rStyle w:val="FootnoteReference"/>
          <w:lang w:val="en-GB"/>
        </w:rPr>
        <w:footnoteReference w:id="28"/>
      </w:r>
      <w:r w:rsidR="006A4C9E">
        <w:rPr>
          <w:lang w:val="en-GB"/>
        </w:rPr>
        <w:t xml:space="preserve">. Additionally, </w:t>
      </w:r>
      <w:r w:rsidR="006E6832">
        <w:rPr>
          <w:lang w:val="en-GB"/>
        </w:rPr>
        <w:t xml:space="preserve">the </w:t>
      </w:r>
      <w:r w:rsidR="006A4C9E">
        <w:rPr>
          <w:lang w:val="en-GB"/>
        </w:rPr>
        <w:t xml:space="preserve">answers of </w:t>
      </w:r>
      <w:r w:rsidR="006E6832">
        <w:rPr>
          <w:lang w:val="en-GB"/>
        </w:rPr>
        <w:t xml:space="preserve">the </w:t>
      </w:r>
      <w:r w:rsidR="006A4C9E">
        <w:rPr>
          <w:lang w:val="en-GB"/>
        </w:rPr>
        <w:t xml:space="preserve">pupils who defined cover as a </w:t>
      </w:r>
      <w:r w:rsidR="006A4C9E" w:rsidRPr="00BF64F7">
        <w:rPr>
          <w:i/>
          <w:iCs/>
          <w:lang w:val="en-GB"/>
        </w:rPr>
        <w:t>version of a song</w:t>
      </w:r>
      <w:r>
        <w:rPr>
          <w:lang w:val="en-GB"/>
        </w:rPr>
        <w:t xml:space="preserve"> </w:t>
      </w:r>
      <w:r w:rsidR="006A4C9E">
        <w:rPr>
          <w:lang w:val="en-GB"/>
        </w:rPr>
        <w:t xml:space="preserve">were </w:t>
      </w:r>
      <w:r w:rsidR="00BF64F7">
        <w:rPr>
          <w:lang w:val="en-GB"/>
        </w:rPr>
        <w:t xml:space="preserve">also </w:t>
      </w:r>
      <w:r w:rsidR="006A4C9E">
        <w:rPr>
          <w:lang w:val="en-GB"/>
        </w:rPr>
        <w:t>considered in agreement with the original meaning of the word. Overall, 67,02 % of</w:t>
      </w:r>
      <w:r w:rsidR="006E6832">
        <w:rPr>
          <w:lang w:val="en-GB"/>
        </w:rPr>
        <w:t xml:space="preserve"> the</w:t>
      </w:r>
      <w:r w:rsidR="006A4C9E">
        <w:rPr>
          <w:lang w:val="en-GB"/>
        </w:rPr>
        <w:t xml:space="preserve"> responses were corresponding with one of the original meanings. </w:t>
      </w:r>
      <w:r w:rsidR="006E6832">
        <w:rPr>
          <w:lang w:val="en-GB"/>
        </w:rPr>
        <w:t>The o</w:t>
      </w:r>
      <w:r w:rsidR="006A4C9E">
        <w:rPr>
          <w:lang w:val="en-GB"/>
        </w:rPr>
        <w:t>ther terms appeared only sporadically.</w:t>
      </w:r>
    </w:p>
    <w:tbl>
      <w:tblPr>
        <w:tblStyle w:val="TableGrid"/>
        <w:tblW w:w="0" w:type="auto"/>
        <w:tblLook w:val="04A0" w:firstRow="1" w:lastRow="0" w:firstColumn="1" w:lastColumn="0" w:noHBand="0" w:noVBand="1"/>
      </w:tblPr>
      <w:tblGrid>
        <w:gridCol w:w="4530"/>
        <w:gridCol w:w="4531"/>
      </w:tblGrid>
      <w:tr w:rsidR="00056BB0" w:rsidRPr="00613304" w14:paraId="7A102716" w14:textId="77777777" w:rsidTr="00E56C8F">
        <w:tc>
          <w:tcPr>
            <w:tcW w:w="4530" w:type="dxa"/>
          </w:tcPr>
          <w:p w14:paraId="7889A69C" w14:textId="19066CBD" w:rsidR="00E56C8F" w:rsidRPr="00613304" w:rsidRDefault="00E56C8F" w:rsidP="00E56C8F">
            <w:pPr>
              <w:rPr>
                <w:lang w:val="en-GB"/>
              </w:rPr>
            </w:pPr>
            <w:r w:rsidRPr="00613304">
              <w:rPr>
                <w:lang w:val="en-GB"/>
              </w:rPr>
              <w:t>Response</w:t>
            </w:r>
          </w:p>
        </w:tc>
        <w:tc>
          <w:tcPr>
            <w:tcW w:w="4531" w:type="dxa"/>
          </w:tcPr>
          <w:p w14:paraId="53C9A6C8" w14:textId="69B34968" w:rsidR="00E56C8F" w:rsidRPr="00613304" w:rsidRDefault="00E56C8F" w:rsidP="00E56C8F">
            <w:pPr>
              <w:rPr>
                <w:lang w:val="en-GB"/>
              </w:rPr>
            </w:pPr>
            <w:r w:rsidRPr="00613304">
              <w:rPr>
                <w:lang w:val="en-GB"/>
              </w:rPr>
              <w:t>Number of respon</w:t>
            </w:r>
            <w:r w:rsidR="00B65D3B" w:rsidRPr="00613304">
              <w:rPr>
                <w:lang w:val="en-GB"/>
              </w:rPr>
              <w:t>ses</w:t>
            </w:r>
          </w:p>
        </w:tc>
      </w:tr>
      <w:tr w:rsidR="00056BB0" w:rsidRPr="00613304" w14:paraId="30CF67AB" w14:textId="77777777" w:rsidTr="00E56C8F">
        <w:tc>
          <w:tcPr>
            <w:tcW w:w="4530" w:type="dxa"/>
          </w:tcPr>
          <w:p w14:paraId="58B86E6D" w14:textId="63ECB45F" w:rsidR="00E56C8F" w:rsidRPr="00613304" w:rsidRDefault="00E56C8F" w:rsidP="00E56C8F">
            <w:pPr>
              <w:rPr>
                <w:lang w:val="en-GB"/>
              </w:rPr>
            </w:pPr>
            <w:r w:rsidRPr="00613304">
              <w:rPr>
                <w:lang w:val="en-GB"/>
              </w:rPr>
              <w:t>No answer</w:t>
            </w:r>
          </w:p>
        </w:tc>
        <w:tc>
          <w:tcPr>
            <w:tcW w:w="4531" w:type="dxa"/>
          </w:tcPr>
          <w:p w14:paraId="36713A1E" w14:textId="2CA0A032" w:rsidR="00E56C8F" w:rsidRPr="00613304" w:rsidRDefault="008D0795" w:rsidP="00E56C8F">
            <w:pPr>
              <w:rPr>
                <w:lang w:val="en-GB"/>
              </w:rPr>
            </w:pPr>
            <w:r>
              <w:rPr>
                <w:lang w:val="en-GB"/>
              </w:rPr>
              <w:t>27</w:t>
            </w:r>
          </w:p>
        </w:tc>
      </w:tr>
      <w:tr w:rsidR="008D0795" w:rsidRPr="00613304" w14:paraId="242C20FB" w14:textId="77777777" w:rsidTr="00E56C8F">
        <w:tc>
          <w:tcPr>
            <w:tcW w:w="4530" w:type="dxa"/>
          </w:tcPr>
          <w:p w14:paraId="1FC8CBA3" w14:textId="58DE46C4" w:rsidR="008D0795" w:rsidRPr="00613304" w:rsidRDefault="008D0795" w:rsidP="008D0795">
            <w:pPr>
              <w:rPr>
                <w:lang w:val="en-GB"/>
              </w:rPr>
            </w:pPr>
            <w:r>
              <w:rPr>
                <w:lang w:val="en-GB"/>
              </w:rPr>
              <w:t>z</w:t>
            </w:r>
            <w:r w:rsidRPr="00613304">
              <w:rPr>
                <w:lang w:val="en-GB"/>
              </w:rPr>
              <w:t>akrýt</w:t>
            </w:r>
          </w:p>
        </w:tc>
        <w:tc>
          <w:tcPr>
            <w:tcW w:w="4531" w:type="dxa"/>
          </w:tcPr>
          <w:p w14:paraId="7538EEC0" w14:textId="57B502F6" w:rsidR="008D0795" w:rsidRPr="00613304" w:rsidRDefault="00F6166A" w:rsidP="008D0795">
            <w:pPr>
              <w:rPr>
                <w:lang w:val="en-GB"/>
              </w:rPr>
            </w:pPr>
            <w:r>
              <w:rPr>
                <w:lang w:val="en-GB"/>
              </w:rPr>
              <w:t>20</w:t>
            </w:r>
          </w:p>
        </w:tc>
      </w:tr>
      <w:tr w:rsidR="008D0795" w:rsidRPr="00613304" w14:paraId="3EF2A843" w14:textId="77777777" w:rsidTr="00E56C8F">
        <w:tc>
          <w:tcPr>
            <w:tcW w:w="4530" w:type="dxa"/>
          </w:tcPr>
          <w:p w14:paraId="4BF9FFF2" w14:textId="1C494281" w:rsidR="008D0795" w:rsidRPr="00613304" w:rsidRDefault="008D0795" w:rsidP="008D0795">
            <w:pPr>
              <w:rPr>
                <w:lang w:val="en-GB"/>
              </w:rPr>
            </w:pPr>
            <w:r>
              <w:rPr>
                <w:lang w:val="en-GB"/>
              </w:rPr>
              <w:t>obal</w:t>
            </w:r>
          </w:p>
        </w:tc>
        <w:tc>
          <w:tcPr>
            <w:tcW w:w="4531" w:type="dxa"/>
          </w:tcPr>
          <w:p w14:paraId="50DCBAAF" w14:textId="2F652FEA" w:rsidR="008D0795" w:rsidRPr="00613304" w:rsidRDefault="00F6166A" w:rsidP="008D0795">
            <w:pPr>
              <w:rPr>
                <w:lang w:val="en-GB"/>
              </w:rPr>
            </w:pPr>
            <w:r>
              <w:rPr>
                <w:lang w:val="en-GB"/>
              </w:rPr>
              <w:t>16</w:t>
            </w:r>
          </w:p>
        </w:tc>
      </w:tr>
      <w:tr w:rsidR="008D0795" w:rsidRPr="00613304" w14:paraId="6DD72E73" w14:textId="77777777" w:rsidTr="00E56C8F">
        <w:tc>
          <w:tcPr>
            <w:tcW w:w="4530" w:type="dxa"/>
          </w:tcPr>
          <w:p w14:paraId="7E2DE043" w14:textId="48F06A2C" w:rsidR="008D0795" w:rsidRPr="00613304" w:rsidRDefault="00F6166A" w:rsidP="008D0795">
            <w:pPr>
              <w:rPr>
                <w:lang w:val="en-GB"/>
              </w:rPr>
            </w:pPr>
            <w:r>
              <w:rPr>
                <w:lang w:val="en-GB"/>
              </w:rPr>
              <w:t>s</w:t>
            </w:r>
            <w:r w:rsidR="008D0795" w:rsidRPr="00613304">
              <w:rPr>
                <w:lang w:val="en-GB"/>
              </w:rPr>
              <w:t>ong</w:t>
            </w:r>
            <w:r w:rsidR="008D0795">
              <w:rPr>
                <w:lang w:val="en-GB"/>
              </w:rPr>
              <w:t xml:space="preserve"> </w:t>
            </w:r>
          </w:p>
        </w:tc>
        <w:tc>
          <w:tcPr>
            <w:tcW w:w="4531" w:type="dxa"/>
          </w:tcPr>
          <w:p w14:paraId="410166F2" w14:textId="77B2C546" w:rsidR="008D0795" w:rsidRPr="00613304" w:rsidRDefault="008D0795" w:rsidP="008D0795">
            <w:pPr>
              <w:rPr>
                <w:lang w:val="en-GB"/>
              </w:rPr>
            </w:pPr>
            <w:r>
              <w:rPr>
                <w:lang w:val="en-GB"/>
              </w:rPr>
              <w:t>12</w:t>
            </w:r>
          </w:p>
        </w:tc>
      </w:tr>
      <w:tr w:rsidR="008D0795" w:rsidRPr="00613304" w14:paraId="53439ADA" w14:textId="77777777" w:rsidTr="00B65D3B">
        <w:trPr>
          <w:trHeight w:val="46"/>
        </w:trPr>
        <w:tc>
          <w:tcPr>
            <w:tcW w:w="4530" w:type="dxa"/>
          </w:tcPr>
          <w:p w14:paraId="42356FD3" w14:textId="333E98A8" w:rsidR="008D0795" w:rsidRPr="00613304" w:rsidRDefault="008D0795" w:rsidP="008D0795">
            <w:pPr>
              <w:rPr>
                <w:lang w:val="en-GB"/>
              </w:rPr>
            </w:pPr>
            <w:r>
              <w:rPr>
                <w:lang w:val="en-GB"/>
              </w:rPr>
              <w:t>k</w:t>
            </w:r>
            <w:r w:rsidRPr="00613304">
              <w:rPr>
                <w:lang w:val="en-GB"/>
              </w:rPr>
              <w:t>rýt záda</w:t>
            </w:r>
          </w:p>
        </w:tc>
        <w:tc>
          <w:tcPr>
            <w:tcW w:w="4531" w:type="dxa"/>
          </w:tcPr>
          <w:p w14:paraId="170FC6A0" w14:textId="5D1196F7" w:rsidR="008D0795" w:rsidRPr="00613304" w:rsidRDefault="00F6166A" w:rsidP="008D0795">
            <w:pPr>
              <w:rPr>
                <w:lang w:val="en-GB"/>
              </w:rPr>
            </w:pPr>
            <w:r>
              <w:rPr>
                <w:lang w:val="en-GB"/>
              </w:rPr>
              <w:t>7</w:t>
            </w:r>
          </w:p>
        </w:tc>
      </w:tr>
      <w:tr w:rsidR="008D0795" w:rsidRPr="00613304" w14:paraId="04EBE729" w14:textId="77777777" w:rsidTr="00E56C8F">
        <w:tc>
          <w:tcPr>
            <w:tcW w:w="4530" w:type="dxa"/>
          </w:tcPr>
          <w:p w14:paraId="47E96A7D" w14:textId="44CE96E9" w:rsidR="008D0795" w:rsidRPr="00613304" w:rsidRDefault="008D0795" w:rsidP="008D0795">
            <w:pPr>
              <w:rPr>
                <w:lang w:val="en-GB"/>
              </w:rPr>
            </w:pPr>
            <w:r w:rsidRPr="00613304">
              <w:rPr>
                <w:lang w:val="en-GB"/>
              </w:rPr>
              <w:t>pokrývka</w:t>
            </w:r>
          </w:p>
        </w:tc>
        <w:tc>
          <w:tcPr>
            <w:tcW w:w="4531" w:type="dxa"/>
          </w:tcPr>
          <w:p w14:paraId="60A71560" w14:textId="49592004" w:rsidR="008D0795" w:rsidRPr="00613304" w:rsidRDefault="00F6166A" w:rsidP="008D0795">
            <w:pPr>
              <w:rPr>
                <w:lang w:val="en-GB"/>
              </w:rPr>
            </w:pPr>
            <w:r>
              <w:rPr>
                <w:lang w:val="en-GB"/>
              </w:rPr>
              <w:t>4</w:t>
            </w:r>
          </w:p>
        </w:tc>
      </w:tr>
      <w:tr w:rsidR="008D0795" w:rsidRPr="00613304" w14:paraId="67FE92DA" w14:textId="77777777" w:rsidTr="00E56C8F">
        <w:tc>
          <w:tcPr>
            <w:tcW w:w="4530" w:type="dxa"/>
          </w:tcPr>
          <w:p w14:paraId="48176125" w14:textId="3DC090B6" w:rsidR="008D0795" w:rsidRPr="00613304" w:rsidRDefault="008D0795" w:rsidP="008D0795">
            <w:pPr>
              <w:rPr>
                <w:lang w:val="en-GB"/>
              </w:rPr>
            </w:pPr>
            <w:r w:rsidRPr="00613304">
              <w:rPr>
                <w:lang w:val="en-GB"/>
              </w:rPr>
              <w:t>zaskočit</w:t>
            </w:r>
          </w:p>
        </w:tc>
        <w:tc>
          <w:tcPr>
            <w:tcW w:w="4531" w:type="dxa"/>
          </w:tcPr>
          <w:p w14:paraId="43F6A401" w14:textId="5D1350C5" w:rsidR="008D0795" w:rsidRPr="00613304" w:rsidRDefault="00F6166A" w:rsidP="008D0795">
            <w:pPr>
              <w:keepNext/>
              <w:rPr>
                <w:lang w:val="en-GB"/>
              </w:rPr>
            </w:pPr>
            <w:r>
              <w:rPr>
                <w:lang w:val="en-GB"/>
              </w:rPr>
              <w:t>2</w:t>
            </w:r>
          </w:p>
        </w:tc>
      </w:tr>
      <w:tr w:rsidR="008D0795" w:rsidRPr="00613304" w14:paraId="5B812813" w14:textId="77777777" w:rsidTr="00E56C8F">
        <w:tc>
          <w:tcPr>
            <w:tcW w:w="4530" w:type="dxa"/>
          </w:tcPr>
          <w:p w14:paraId="778EB9FF" w14:textId="6223E7DA" w:rsidR="008D0795" w:rsidRPr="00613304" w:rsidRDefault="008D0795" w:rsidP="008D0795">
            <w:pPr>
              <w:rPr>
                <w:lang w:val="en-GB"/>
              </w:rPr>
            </w:pPr>
            <w:r>
              <w:rPr>
                <w:lang w:val="en-GB"/>
              </w:rPr>
              <w:t>chránit</w:t>
            </w:r>
          </w:p>
        </w:tc>
        <w:tc>
          <w:tcPr>
            <w:tcW w:w="4531" w:type="dxa"/>
          </w:tcPr>
          <w:p w14:paraId="39826C4A" w14:textId="43F1A0CA" w:rsidR="008D0795" w:rsidRDefault="008D0795" w:rsidP="008D0795">
            <w:pPr>
              <w:keepNext/>
              <w:rPr>
                <w:lang w:val="en-GB"/>
              </w:rPr>
            </w:pPr>
            <w:r>
              <w:rPr>
                <w:lang w:val="en-GB"/>
              </w:rPr>
              <w:t>1</w:t>
            </w:r>
          </w:p>
        </w:tc>
      </w:tr>
      <w:tr w:rsidR="008D0795" w:rsidRPr="00613304" w14:paraId="46C40413" w14:textId="77777777" w:rsidTr="00E56C8F">
        <w:tc>
          <w:tcPr>
            <w:tcW w:w="4530" w:type="dxa"/>
          </w:tcPr>
          <w:p w14:paraId="46A336A4" w14:textId="2FF864A4" w:rsidR="008D0795" w:rsidRPr="00613304" w:rsidRDefault="008D0795" w:rsidP="008D0795">
            <w:pPr>
              <w:rPr>
                <w:lang w:val="en-GB"/>
              </w:rPr>
            </w:pPr>
            <w:r>
              <w:rPr>
                <w:lang w:val="en-GB"/>
              </w:rPr>
              <w:t>playback</w:t>
            </w:r>
          </w:p>
        </w:tc>
        <w:tc>
          <w:tcPr>
            <w:tcW w:w="4531" w:type="dxa"/>
          </w:tcPr>
          <w:p w14:paraId="7E7417DA" w14:textId="6739B38E" w:rsidR="008D0795" w:rsidRDefault="008D0795" w:rsidP="008D0795">
            <w:pPr>
              <w:keepNext/>
              <w:rPr>
                <w:lang w:val="en-GB"/>
              </w:rPr>
            </w:pPr>
            <w:r>
              <w:rPr>
                <w:lang w:val="en-GB"/>
              </w:rPr>
              <w:t>1</w:t>
            </w:r>
          </w:p>
        </w:tc>
      </w:tr>
      <w:tr w:rsidR="008D0795" w:rsidRPr="00613304" w14:paraId="507AAF55" w14:textId="77777777" w:rsidTr="00E56C8F">
        <w:tc>
          <w:tcPr>
            <w:tcW w:w="4530" w:type="dxa"/>
          </w:tcPr>
          <w:p w14:paraId="04D5554F" w14:textId="121DD4D8" w:rsidR="008D0795" w:rsidRPr="00613304" w:rsidRDefault="008D0795" w:rsidP="008D0795">
            <w:pPr>
              <w:rPr>
                <w:lang w:val="en-GB"/>
              </w:rPr>
            </w:pPr>
            <w:r>
              <w:rPr>
                <w:lang w:val="en-GB"/>
              </w:rPr>
              <w:t>v utajení</w:t>
            </w:r>
          </w:p>
        </w:tc>
        <w:tc>
          <w:tcPr>
            <w:tcW w:w="4531" w:type="dxa"/>
          </w:tcPr>
          <w:p w14:paraId="07367D89" w14:textId="2BAA2F78" w:rsidR="008D0795" w:rsidRDefault="008D0795" w:rsidP="008D0795">
            <w:pPr>
              <w:keepNext/>
              <w:rPr>
                <w:lang w:val="en-GB"/>
              </w:rPr>
            </w:pPr>
            <w:r>
              <w:rPr>
                <w:lang w:val="en-GB"/>
              </w:rPr>
              <w:t>1</w:t>
            </w:r>
          </w:p>
        </w:tc>
      </w:tr>
      <w:tr w:rsidR="008D0795" w:rsidRPr="00613304" w14:paraId="6C74F58E" w14:textId="77777777" w:rsidTr="00E56C8F">
        <w:tc>
          <w:tcPr>
            <w:tcW w:w="4530" w:type="dxa"/>
          </w:tcPr>
          <w:p w14:paraId="74EF06D6" w14:textId="20879335" w:rsidR="008D0795" w:rsidRPr="00613304" w:rsidRDefault="008D0795" w:rsidP="008D0795">
            <w:pPr>
              <w:rPr>
                <w:lang w:val="en-GB"/>
              </w:rPr>
            </w:pPr>
            <w:r>
              <w:rPr>
                <w:lang w:val="en-GB"/>
              </w:rPr>
              <w:t>fotografie</w:t>
            </w:r>
          </w:p>
        </w:tc>
        <w:tc>
          <w:tcPr>
            <w:tcW w:w="4531" w:type="dxa"/>
          </w:tcPr>
          <w:p w14:paraId="10E641BF" w14:textId="27B23F60" w:rsidR="008D0795" w:rsidRDefault="008D0795" w:rsidP="008D0795">
            <w:pPr>
              <w:keepNext/>
              <w:rPr>
                <w:lang w:val="en-GB"/>
              </w:rPr>
            </w:pPr>
            <w:r>
              <w:rPr>
                <w:lang w:val="en-GB"/>
              </w:rPr>
              <w:t>1</w:t>
            </w:r>
          </w:p>
        </w:tc>
      </w:tr>
      <w:tr w:rsidR="008D0795" w:rsidRPr="00613304" w14:paraId="4FEECDE6" w14:textId="77777777" w:rsidTr="00E56C8F">
        <w:tc>
          <w:tcPr>
            <w:tcW w:w="4530" w:type="dxa"/>
          </w:tcPr>
          <w:p w14:paraId="59AF2211" w14:textId="62E87814" w:rsidR="008D0795" w:rsidRPr="00613304" w:rsidRDefault="008D0795" w:rsidP="008D0795">
            <w:pPr>
              <w:rPr>
                <w:lang w:val="en-GB"/>
              </w:rPr>
            </w:pPr>
            <w:r>
              <w:rPr>
                <w:lang w:val="en-GB"/>
              </w:rPr>
              <w:t>zajmout</w:t>
            </w:r>
          </w:p>
        </w:tc>
        <w:tc>
          <w:tcPr>
            <w:tcW w:w="4531" w:type="dxa"/>
          </w:tcPr>
          <w:p w14:paraId="2EBAD0F3" w14:textId="7C35FF1E" w:rsidR="008D0795" w:rsidRDefault="008D0795" w:rsidP="008D0795">
            <w:pPr>
              <w:keepNext/>
              <w:rPr>
                <w:lang w:val="en-GB"/>
              </w:rPr>
            </w:pPr>
            <w:r>
              <w:rPr>
                <w:lang w:val="en-GB"/>
              </w:rPr>
              <w:t>1</w:t>
            </w:r>
          </w:p>
        </w:tc>
      </w:tr>
      <w:tr w:rsidR="008D0795" w:rsidRPr="00613304" w14:paraId="21D59898" w14:textId="77777777" w:rsidTr="00E56C8F">
        <w:tc>
          <w:tcPr>
            <w:tcW w:w="4530" w:type="dxa"/>
          </w:tcPr>
          <w:p w14:paraId="5934F3AC" w14:textId="07D74C37" w:rsidR="008D0795" w:rsidRPr="00613304" w:rsidRDefault="008D0795" w:rsidP="008D0795">
            <w:pPr>
              <w:rPr>
                <w:lang w:val="en-GB"/>
              </w:rPr>
            </w:pPr>
            <w:r>
              <w:rPr>
                <w:lang w:val="en-GB"/>
              </w:rPr>
              <w:t>snížit</w:t>
            </w:r>
          </w:p>
        </w:tc>
        <w:tc>
          <w:tcPr>
            <w:tcW w:w="4531" w:type="dxa"/>
          </w:tcPr>
          <w:p w14:paraId="5F74E081" w14:textId="69939805" w:rsidR="008D0795" w:rsidRDefault="008D0795" w:rsidP="008D0795">
            <w:pPr>
              <w:keepNext/>
              <w:rPr>
                <w:lang w:val="en-GB"/>
              </w:rPr>
            </w:pPr>
            <w:r>
              <w:rPr>
                <w:lang w:val="en-GB"/>
              </w:rPr>
              <w:t>1</w:t>
            </w:r>
          </w:p>
        </w:tc>
      </w:tr>
    </w:tbl>
    <w:p w14:paraId="20304AA7" w14:textId="5D75FB52" w:rsidR="002A3563" w:rsidRPr="00613304" w:rsidRDefault="0029519B" w:rsidP="0029519B">
      <w:pPr>
        <w:pStyle w:val="Caption"/>
        <w:rPr>
          <w:lang w:val="en-GB"/>
        </w:rPr>
      </w:pPr>
      <w:bookmarkStart w:id="88" w:name="_Toc76070736"/>
      <w:r>
        <w:t xml:space="preserve">Table </w:t>
      </w:r>
      <w:fldSimple w:instr=" SEQ Table \* ARABIC ">
        <w:r w:rsidR="008A00B1">
          <w:rPr>
            <w:noProof/>
          </w:rPr>
          <w:t>14</w:t>
        </w:r>
      </w:fldSimple>
      <w:r w:rsidR="007F473B">
        <w:t>: Cover</w:t>
      </w:r>
      <w:bookmarkEnd w:id="88"/>
    </w:p>
    <w:p w14:paraId="6AA55D2D" w14:textId="77777777" w:rsidR="003A1EA1" w:rsidRDefault="003A1EA1" w:rsidP="00C67AA4">
      <w:pPr>
        <w:rPr>
          <w:lang w:val="en-GB"/>
        </w:rPr>
      </w:pPr>
    </w:p>
    <w:p w14:paraId="37B62818" w14:textId="77777777" w:rsidR="00BF64F7" w:rsidRDefault="00BF64F7" w:rsidP="00DF0610">
      <w:pPr>
        <w:rPr>
          <w:lang w:val="en-GB"/>
        </w:rPr>
      </w:pPr>
    </w:p>
    <w:p w14:paraId="71407084" w14:textId="060CE4E7" w:rsidR="00783DB7" w:rsidRDefault="00783DB7" w:rsidP="00DF0610">
      <w:pPr>
        <w:rPr>
          <w:lang w:val="en-GB"/>
        </w:rPr>
      </w:pPr>
      <w:r>
        <w:rPr>
          <w:lang w:val="en-GB"/>
        </w:rPr>
        <w:lastRenderedPageBreak/>
        <w:t>Task 2: Conclusion</w:t>
      </w:r>
    </w:p>
    <w:p w14:paraId="31092381" w14:textId="5362C4AB" w:rsidR="00DF0610" w:rsidRDefault="006E0EB5" w:rsidP="00DF0610">
      <w:pPr>
        <w:rPr>
          <w:lang w:val="en-GB"/>
        </w:rPr>
      </w:pPr>
      <w:r>
        <w:rPr>
          <w:lang w:val="en-GB"/>
        </w:rPr>
        <w:t xml:space="preserve">The author presumed that </w:t>
      </w:r>
      <w:r w:rsidR="00783DB7">
        <w:rPr>
          <w:lang w:val="en-GB"/>
        </w:rPr>
        <w:t xml:space="preserve">a </w:t>
      </w:r>
      <w:r>
        <w:rPr>
          <w:lang w:val="en-GB"/>
        </w:rPr>
        <w:t xml:space="preserve">certain semantic shift would be noticeable after </w:t>
      </w:r>
      <w:r w:rsidR="00783DB7">
        <w:rPr>
          <w:lang w:val="en-GB"/>
        </w:rPr>
        <w:t xml:space="preserve">a </w:t>
      </w:r>
      <w:r>
        <w:rPr>
          <w:lang w:val="en-GB"/>
        </w:rPr>
        <w:t>detailed analysis. However, the differences in semantics were r</w:t>
      </w:r>
      <w:r w:rsidR="00BF64F7">
        <w:rPr>
          <w:lang w:val="en-GB"/>
        </w:rPr>
        <w:t>elatively</w:t>
      </w:r>
      <w:r>
        <w:rPr>
          <w:lang w:val="en-GB"/>
        </w:rPr>
        <w:t xml:space="preserve"> uncommon. In several cases</w:t>
      </w:r>
      <w:r w:rsidR="006E6832">
        <w:rPr>
          <w:lang w:val="en-GB"/>
        </w:rPr>
        <w:t>,</w:t>
      </w:r>
      <w:r>
        <w:rPr>
          <w:lang w:val="en-GB"/>
        </w:rPr>
        <w:t xml:space="preserve"> small groups of pupils agreed on a meaning that slightly differ</w:t>
      </w:r>
      <w:r w:rsidR="00BF64F7">
        <w:rPr>
          <w:lang w:val="en-GB"/>
        </w:rPr>
        <w:t>ed from the lexeme's original meanings</w:t>
      </w:r>
      <w:r>
        <w:rPr>
          <w:lang w:val="en-GB"/>
        </w:rPr>
        <w:t>. These</w:t>
      </w:r>
      <w:r w:rsidR="00783DB7">
        <w:rPr>
          <w:lang w:val="en-GB"/>
        </w:rPr>
        <w:t xml:space="preserve"> are</w:t>
      </w:r>
      <w:r>
        <w:rPr>
          <w:lang w:val="en-GB"/>
        </w:rPr>
        <w:t xml:space="preserve"> as follows: the term </w:t>
      </w:r>
      <w:r w:rsidRPr="00BF64F7">
        <w:rPr>
          <w:i/>
          <w:iCs/>
          <w:lang w:val="en-GB"/>
        </w:rPr>
        <w:t>influencer</w:t>
      </w:r>
      <w:r>
        <w:rPr>
          <w:lang w:val="en-GB"/>
        </w:rPr>
        <w:t xml:space="preserve"> defined as </w:t>
      </w:r>
      <w:r w:rsidRPr="00BF64F7">
        <w:rPr>
          <w:i/>
          <w:iCs/>
          <w:lang w:val="en-GB"/>
        </w:rPr>
        <w:t>slavná osoba</w:t>
      </w:r>
      <w:r>
        <w:rPr>
          <w:lang w:val="en-GB"/>
        </w:rPr>
        <w:t xml:space="preserve">, the noun </w:t>
      </w:r>
      <w:r w:rsidRPr="00BF64F7">
        <w:rPr>
          <w:i/>
          <w:iCs/>
          <w:lang w:val="en-GB"/>
        </w:rPr>
        <w:t xml:space="preserve">stalker </w:t>
      </w:r>
      <w:r w:rsidR="00783DB7">
        <w:rPr>
          <w:lang w:val="en-GB"/>
        </w:rPr>
        <w:t>defined as</w:t>
      </w:r>
      <w:r>
        <w:rPr>
          <w:lang w:val="en-GB"/>
        </w:rPr>
        <w:t xml:space="preserve"> </w:t>
      </w:r>
      <w:r w:rsidRPr="00BF64F7">
        <w:rPr>
          <w:i/>
          <w:iCs/>
          <w:lang w:val="en-GB"/>
        </w:rPr>
        <w:t>špeh</w:t>
      </w:r>
      <w:r>
        <w:rPr>
          <w:lang w:val="en-GB"/>
        </w:rPr>
        <w:t xml:space="preserve">, </w:t>
      </w:r>
      <w:r w:rsidR="00DF0610">
        <w:rPr>
          <w:lang w:val="en-GB"/>
        </w:rPr>
        <w:t xml:space="preserve">the term </w:t>
      </w:r>
      <w:r w:rsidR="00DF0610" w:rsidRPr="00BF64F7">
        <w:rPr>
          <w:i/>
          <w:iCs/>
          <w:lang w:val="en-GB"/>
        </w:rPr>
        <w:t>fejl</w:t>
      </w:r>
      <w:r w:rsidR="00DF0610">
        <w:rPr>
          <w:lang w:val="en-GB"/>
        </w:rPr>
        <w:t xml:space="preserve"> </w:t>
      </w:r>
      <w:r w:rsidR="00783DB7">
        <w:rPr>
          <w:lang w:val="en-GB"/>
        </w:rPr>
        <w:t>defined as</w:t>
      </w:r>
      <w:r w:rsidR="00DF0610">
        <w:rPr>
          <w:lang w:val="en-GB"/>
        </w:rPr>
        <w:t xml:space="preserve"> </w:t>
      </w:r>
      <w:r w:rsidR="00DF0610" w:rsidRPr="00BF64F7">
        <w:rPr>
          <w:i/>
          <w:iCs/>
          <w:lang w:val="en-GB"/>
        </w:rPr>
        <w:t>trapas</w:t>
      </w:r>
      <w:r w:rsidR="00DF0610">
        <w:rPr>
          <w:lang w:val="en-GB"/>
        </w:rPr>
        <w:t xml:space="preserve">, and finally, the term </w:t>
      </w:r>
      <w:r w:rsidR="00DF0610" w:rsidRPr="00BF64F7">
        <w:rPr>
          <w:i/>
          <w:iCs/>
          <w:lang w:val="en-GB"/>
        </w:rPr>
        <w:t>loser</w:t>
      </w:r>
      <w:r w:rsidR="00DF0610">
        <w:rPr>
          <w:lang w:val="en-GB"/>
        </w:rPr>
        <w:t xml:space="preserve"> where the meaning seems to deteriorate from</w:t>
      </w:r>
      <w:r w:rsidR="00783DB7">
        <w:rPr>
          <w:lang w:val="en-GB"/>
        </w:rPr>
        <w:t xml:space="preserve"> the</w:t>
      </w:r>
      <w:r w:rsidR="00DF0610">
        <w:rPr>
          <w:lang w:val="en-GB"/>
        </w:rPr>
        <w:t xml:space="preserve"> originally impolite meaning to </w:t>
      </w:r>
      <w:r w:rsidR="00783DB7">
        <w:rPr>
          <w:lang w:val="en-GB"/>
        </w:rPr>
        <w:t xml:space="preserve">a </w:t>
      </w:r>
      <w:r w:rsidR="00DF0610">
        <w:rPr>
          <w:lang w:val="en-GB"/>
        </w:rPr>
        <w:t>more expressive one.</w:t>
      </w:r>
    </w:p>
    <w:p w14:paraId="68C89ED5" w14:textId="7A0DA480" w:rsidR="003A1EA1" w:rsidRDefault="00B37CA3" w:rsidP="00DF0610">
      <w:pPr>
        <w:rPr>
          <w:lang w:val="en-GB"/>
        </w:rPr>
      </w:pPr>
      <w:r>
        <w:rPr>
          <w:lang w:val="en-GB"/>
        </w:rPr>
        <w:t>For our purpose</w:t>
      </w:r>
      <w:r w:rsidR="00DF0610">
        <w:rPr>
          <w:lang w:val="en-GB"/>
        </w:rPr>
        <w:t>s</w:t>
      </w:r>
      <w:r w:rsidR="006E6832">
        <w:rPr>
          <w:lang w:val="en-GB"/>
        </w:rPr>
        <w:t>,</w:t>
      </w:r>
      <w:r>
        <w:rPr>
          <w:lang w:val="en-GB"/>
        </w:rPr>
        <w:t xml:space="preserve"> </w:t>
      </w:r>
      <w:r w:rsidR="00DF0610">
        <w:rPr>
          <w:lang w:val="en-GB"/>
        </w:rPr>
        <w:t>this conclusion is</w:t>
      </w:r>
      <w:r>
        <w:rPr>
          <w:lang w:val="en-GB"/>
        </w:rPr>
        <w:t xml:space="preserve"> beneficial as the teacher does not have to deal with semantic changes that could confuse the pupils and reduce the facilitative effect of loanwords.</w:t>
      </w:r>
    </w:p>
    <w:p w14:paraId="650A68C0" w14:textId="6CA09D8A" w:rsidR="006B722C" w:rsidRPr="00613304" w:rsidRDefault="006B722C" w:rsidP="00C67AA4">
      <w:pPr>
        <w:rPr>
          <w:lang w:val="en-GB"/>
        </w:rPr>
      </w:pPr>
      <w:r w:rsidRPr="00613304">
        <w:rPr>
          <w:lang w:val="en-GB"/>
        </w:rPr>
        <w:br w:type="page"/>
      </w:r>
    </w:p>
    <w:p w14:paraId="06E5DFF8" w14:textId="2BF5CC97" w:rsidR="007367BF" w:rsidRPr="00613304" w:rsidRDefault="006B722C" w:rsidP="006B722C">
      <w:pPr>
        <w:pStyle w:val="BC1"/>
        <w:rPr>
          <w:lang w:val="en-GB"/>
        </w:rPr>
      </w:pPr>
      <w:bookmarkStart w:id="89" w:name="_Toc76111616"/>
      <w:r w:rsidRPr="00613304">
        <w:rPr>
          <w:lang w:val="en-GB"/>
        </w:rPr>
        <w:lastRenderedPageBreak/>
        <w:t>Activities</w:t>
      </w:r>
      <w:bookmarkEnd w:id="89"/>
    </w:p>
    <w:p w14:paraId="76D690E5" w14:textId="2755D144" w:rsidR="00F6166A" w:rsidRDefault="006B722C" w:rsidP="0044747B">
      <w:pPr>
        <w:rPr>
          <w:lang w:val="en-GB"/>
        </w:rPr>
      </w:pPr>
      <w:r w:rsidRPr="00613304">
        <w:rPr>
          <w:lang w:val="en-GB"/>
        </w:rPr>
        <w:t>The aim of the last chapter is to present the readers of this thesis with 4 activities using borrow</w:t>
      </w:r>
      <w:r w:rsidR="0044747B">
        <w:rPr>
          <w:lang w:val="en-GB"/>
        </w:rPr>
        <w:t>ed expression</w:t>
      </w:r>
      <w:r w:rsidR="00783DB7">
        <w:rPr>
          <w:lang w:val="en-GB"/>
        </w:rPr>
        <w:t>s</w:t>
      </w:r>
      <w:r w:rsidRPr="00613304">
        <w:rPr>
          <w:lang w:val="en-GB"/>
        </w:rPr>
        <w:t xml:space="preserve"> as a learning </w:t>
      </w:r>
      <w:r w:rsidR="0044747B">
        <w:rPr>
          <w:lang w:val="en-GB"/>
        </w:rPr>
        <w:t>aid</w:t>
      </w:r>
      <w:r w:rsidRPr="00613304">
        <w:rPr>
          <w:lang w:val="en-GB"/>
        </w:rPr>
        <w:t xml:space="preserve"> </w:t>
      </w:r>
      <w:r w:rsidR="005A47D6">
        <w:rPr>
          <w:lang w:val="en-GB"/>
        </w:rPr>
        <w:t>during</w:t>
      </w:r>
      <w:r w:rsidRPr="00613304">
        <w:rPr>
          <w:lang w:val="en-GB"/>
        </w:rPr>
        <w:t xml:space="preserve"> English classes. </w:t>
      </w:r>
      <w:r w:rsidR="008D0795">
        <w:t>Activities result from the data acquired from the research that</w:t>
      </w:r>
      <w:r w:rsidR="0044747B">
        <w:t xml:space="preserve"> was executed</w:t>
      </w:r>
      <w:r w:rsidR="008D0795">
        <w:t xml:space="preserve"> on or </w:t>
      </w:r>
      <w:r w:rsidR="006E6832">
        <w:t xml:space="preserve">a </w:t>
      </w:r>
      <w:r w:rsidR="008D0795">
        <w:t>small sample of</w:t>
      </w:r>
      <w:r w:rsidR="00070731">
        <w:t xml:space="preserve"> the</w:t>
      </w:r>
      <w:r w:rsidR="00783DB7">
        <w:t xml:space="preserve"> pupils and</w:t>
      </w:r>
      <w:r w:rsidR="008D0795">
        <w:t xml:space="preserve"> borrowings</w:t>
      </w:r>
      <w:r w:rsidR="0044747B">
        <w:t>.</w:t>
      </w:r>
      <w:r w:rsidR="008D0795">
        <w:t xml:space="preserve"> </w:t>
      </w:r>
    </w:p>
    <w:p w14:paraId="273E0E17" w14:textId="655E6581" w:rsidR="0044747B" w:rsidRPr="0044747B" w:rsidRDefault="00F6166A" w:rsidP="0044747B">
      <w:pPr>
        <w:pStyle w:val="BC2"/>
      </w:pPr>
      <w:bookmarkStart w:id="90" w:name="_Toc76111617"/>
      <w:r>
        <w:t>Activity 1</w:t>
      </w:r>
      <w:bookmarkEnd w:id="90"/>
    </w:p>
    <w:p w14:paraId="6F7A3DEB" w14:textId="1F626E2E" w:rsidR="0044747B" w:rsidRDefault="0044747B" w:rsidP="00F63371">
      <w:pPr>
        <w:pStyle w:val="BC3"/>
        <w:rPr>
          <w:lang w:val="en-GB"/>
        </w:rPr>
      </w:pPr>
      <w:bookmarkStart w:id="91" w:name="_Toc76111618"/>
      <w:r>
        <w:rPr>
          <w:lang w:val="en-GB"/>
        </w:rPr>
        <w:t>Introduction</w:t>
      </w:r>
      <w:bookmarkEnd w:id="91"/>
    </w:p>
    <w:p w14:paraId="38CAEFD7" w14:textId="25110953" w:rsidR="0032308A" w:rsidRDefault="0032308A" w:rsidP="0044747B">
      <w:pPr>
        <w:rPr>
          <w:lang w:val="en-GB"/>
        </w:rPr>
      </w:pPr>
      <w:r>
        <w:rPr>
          <w:lang w:val="en-GB"/>
        </w:rPr>
        <w:t>The first activity deals with the fact that while students usually know of at least one of the original meanings of a borrowing, generally</w:t>
      </w:r>
      <w:r w:rsidR="006E6832">
        <w:rPr>
          <w:lang w:val="en-GB"/>
        </w:rPr>
        <w:t>,</w:t>
      </w:r>
      <w:r>
        <w:rPr>
          <w:lang w:val="en-GB"/>
        </w:rPr>
        <w:t xml:space="preserve"> they are not aware of the rest of the meanings. In the theoretical part, chapter 4.4 it is indicated that borrowings are </w:t>
      </w:r>
      <w:r w:rsidRPr="00613304">
        <w:rPr>
          <w:lang w:val="en-GB"/>
        </w:rPr>
        <w:t xml:space="preserve">only rarely borrowed with all </w:t>
      </w:r>
      <w:r>
        <w:rPr>
          <w:lang w:val="en-GB"/>
        </w:rPr>
        <w:t>semantic properties</w:t>
      </w:r>
      <w:r w:rsidR="006E6832">
        <w:rPr>
          <w:lang w:val="en-GB"/>
        </w:rPr>
        <w:t>,</w:t>
      </w:r>
      <w:r w:rsidRPr="00613304">
        <w:rPr>
          <w:lang w:val="en-GB"/>
        </w:rPr>
        <w:t xml:space="preserve"> </w:t>
      </w:r>
      <w:r>
        <w:rPr>
          <w:lang w:val="en-GB"/>
        </w:rPr>
        <w:t xml:space="preserve">which was proved on the analysed sample of anglicisms. The </w:t>
      </w:r>
      <w:r w:rsidR="003A1EA1">
        <w:rPr>
          <w:lang w:val="en-GB"/>
        </w:rPr>
        <w:t xml:space="preserve">idea behind this activity is an assumption that even partial overlap may unconsciously enhance </w:t>
      </w:r>
      <w:r w:rsidR="006E6832">
        <w:rPr>
          <w:lang w:val="en-GB"/>
        </w:rPr>
        <w:t xml:space="preserve">the </w:t>
      </w:r>
      <w:r w:rsidR="003A1EA1">
        <w:rPr>
          <w:lang w:val="en-GB"/>
        </w:rPr>
        <w:t>learning of the other meanings as the word is already well-known by the learners.</w:t>
      </w:r>
    </w:p>
    <w:p w14:paraId="1C483BFE" w14:textId="47FF9F6F" w:rsidR="003A1EA1" w:rsidRDefault="003A1EA1" w:rsidP="003A1EA1">
      <w:pPr>
        <w:rPr>
          <w:bCs/>
          <w:szCs w:val="24"/>
        </w:rPr>
      </w:pPr>
      <w:r>
        <w:rPr>
          <w:bCs/>
          <w:szCs w:val="24"/>
        </w:rPr>
        <w:t>Age/grade: 13-14 years, 7</w:t>
      </w:r>
      <w:r w:rsidRPr="00305D73">
        <w:rPr>
          <w:bCs/>
          <w:szCs w:val="24"/>
          <w:vertAlign w:val="superscript"/>
        </w:rPr>
        <w:t xml:space="preserve"> </w:t>
      </w:r>
      <w:r w:rsidRPr="00274CB2">
        <w:rPr>
          <w:bCs/>
          <w:szCs w:val="24"/>
          <w:vertAlign w:val="superscript"/>
        </w:rPr>
        <w:t>th</w:t>
      </w:r>
      <w:r>
        <w:rPr>
          <w:bCs/>
          <w:szCs w:val="24"/>
        </w:rPr>
        <w:t>/8</w:t>
      </w:r>
      <w:r w:rsidRPr="00274CB2">
        <w:rPr>
          <w:bCs/>
          <w:szCs w:val="24"/>
          <w:vertAlign w:val="superscript"/>
        </w:rPr>
        <w:t>th</w:t>
      </w:r>
      <w:r>
        <w:rPr>
          <w:bCs/>
          <w:szCs w:val="24"/>
        </w:rPr>
        <w:t xml:space="preserve"> grade</w:t>
      </w:r>
    </w:p>
    <w:p w14:paraId="34943A85" w14:textId="04C28616" w:rsidR="003A1EA1" w:rsidRPr="003A1EA1" w:rsidRDefault="003A1EA1" w:rsidP="003A1EA1">
      <w:pPr>
        <w:rPr>
          <w:bCs/>
          <w:szCs w:val="24"/>
        </w:rPr>
      </w:pPr>
      <w:r>
        <w:rPr>
          <w:bCs/>
          <w:szCs w:val="24"/>
        </w:rPr>
        <w:t>Duration of the activity: 3</w:t>
      </w:r>
      <w:r w:rsidR="005D38E4">
        <w:rPr>
          <w:bCs/>
          <w:szCs w:val="24"/>
        </w:rPr>
        <w:t>5</w:t>
      </w:r>
      <w:r>
        <w:rPr>
          <w:bCs/>
          <w:szCs w:val="24"/>
        </w:rPr>
        <w:t xml:space="preserve"> minutes</w:t>
      </w:r>
    </w:p>
    <w:p w14:paraId="20E0F9FC" w14:textId="77777777" w:rsidR="00F6166A" w:rsidRDefault="00F6166A" w:rsidP="00F6166A">
      <w:pPr>
        <w:rPr>
          <w:bCs/>
          <w:szCs w:val="24"/>
        </w:rPr>
      </w:pPr>
      <w:r>
        <w:rPr>
          <w:bCs/>
          <w:szCs w:val="24"/>
        </w:rPr>
        <w:t>Aims:</w:t>
      </w:r>
    </w:p>
    <w:p w14:paraId="2E64FBBA" w14:textId="24A42748" w:rsidR="00F9575C" w:rsidRDefault="00F6166A" w:rsidP="001733A4">
      <w:pPr>
        <w:rPr>
          <w:bCs/>
          <w:szCs w:val="24"/>
        </w:rPr>
      </w:pPr>
      <w:r>
        <w:rPr>
          <w:bCs/>
          <w:szCs w:val="24"/>
        </w:rPr>
        <w:t xml:space="preserve">The pupils are capable of explaining </w:t>
      </w:r>
      <w:r w:rsidR="003A1EA1">
        <w:rPr>
          <w:bCs/>
          <w:szCs w:val="24"/>
        </w:rPr>
        <w:t xml:space="preserve">what </w:t>
      </w:r>
      <w:r w:rsidR="006E6832">
        <w:rPr>
          <w:bCs/>
          <w:szCs w:val="24"/>
        </w:rPr>
        <w:t xml:space="preserve">the term </w:t>
      </w:r>
      <w:r w:rsidR="003A1EA1">
        <w:rPr>
          <w:bCs/>
          <w:szCs w:val="24"/>
        </w:rPr>
        <w:t>anglicism means</w:t>
      </w:r>
      <w:r>
        <w:rPr>
          <w:bCs/>
          <w:szCs w:val="24"/>
        </w:rPr>
        <w:t>. In pairs</w:t>
      </w:r>
      <w:r w:rsidR="006E6832">
        <w:rPr>
          <w:bCs/>
          <w:szCs w:val="24"/>
        </w:rPr>
        <w:t>,</w:t>
      </w:r>
      <w:r>
        <w:rPr>
          <w:bCs/>
          <w:szCs w:val="24"/>
        </w:rPr>
        <w:t xml:space="preserve"> they use their knowledge about </w:t>
      </w:r>
      <w:r w:rsidR="00F9575C">
        <w:rPr>
          <w:bCs/>
          <w:szCs w:val="24"/>
        </w:rPr>
        <w:t>chosen</w:t>
      </w:r>
      <w:r>
        <w:rPr>
          <w:bCs/>
          <w:szCs w:val="24"/>
        </w:rPr>
        <w:t xml:space="preserve"> borrowings to form their </w:t>
      </w:r>
      <w:r w:rsidR="00F9575C">
        <w:rPr>
          <w:bCs/>
          <w:szCs w:val="24"/>
        </w:rPr>
        <w:t>English definitions</w:t>
      </w:r>
      <w:r>
        <w:rPr>
          <w:bCs/>
          <w:szCs w:val="24"/>
        </w:rPr>
        <w:t xml:space="preserve">. They determine which </w:t>
      </w:r>
      <w:r w:rsidR="006E6832">
        <w:rPr>
          <w:bCs/>
          <w:szCs w:val="24"/>
        </w:rPr>
        <w:t xml:space="preserve">the </w:t>
      </w:r>
      <w:r>
        <w:rPr>
          <w:bCs/>
          <w:szCs w:val="24"/>
        </w:rPr>
        <w:t xml:space="preserve">English word anglicism </w:t>
      </w:r>
      <w:r w:rsidR="00F9575C">
        <w:rPr>
          <w:bCs/>
          <w:szCs w:val="24"/>
        </w:rPr>
        <w:t>is</w:t>
      </w:r>
      <w:r>
        <w:rPr>
          <w:bCs/>
          <w:szCs w:val="24"/>
        </w:rPr>
        <w:t xml:space="preserve"> derived from. They complete sentences with corresponding words and are able to explain the polysemic character of the words from the </w:t>
      </w:r>
      <w:r w:rsidR="00F9575C">
        <w:rPr>
          <w:bCs/>
          <w:szCs w:val="24"/>
        </w:rPr>
        <w:t>sentences.</w:t>
      </w:r>
    </w:p>
    <w:p w14:paraId="431FD02A" w14:textId="77777777" w:rsidR="00A0429F" w:rsidRDefault="00A0429F" w:rsidP="00A0429F">
      <w:pPr>
        <w:rPr>
          <w:bCs/>
          <w:szCs w:val="24"/>
        </w:rPr>
      </w:pPr>
      <w:r>
        <w:rPr>
          <w:bCs/>
          <w:szCs w:val="24"/>
        </w:rPr>
        <w:t xml:space="preserve">Additional information: </w:t>
      </w:r>
    </w:p>
    <w:p w14:paraId="3681C56F" w14:textId="4883B2D2" w:rsidR="00A0429F" w:rsidRPr="003A1EA1" w:rsidRDefault="00A0429F" w:rsidP="00A0429F">
      <w:r>
        <w:rPr>
          <w:bCs/>
          <w:szCs w:val="24"/>
        </w:rPr>
        <w:t>The activity (the second exercise) m</w:t>
      </w:r>
      <w:r w:rsidR="006E6832">
        <w:rPr>
          <w:bCs/>
          <w:szCs w:val="24"/>
        </w:rPr>
        <w:t>a</w:t>
      </w:r>
      <w:r>
        <w:rPr>
          <w:bCs/>
          <w:szCs w:val="24"/>
        </w:rPr>
        <w:t>y be adapted to the abilities of the pupils – the sentences may be ordered according to the word that is supposed to be filled or may be mixed together.</w:t>
      </w:r>
      <w:r w:rsidRPr="0044747B">
        <w:t xml:space="preserve"> </w:t>
      </w:r>
      <w:r>
        <w:t>Simultaneously, while the author provides 20 sentences their number may be easily reduced as the teacher may consider some</w:t>
      </w:r>
      <w:r w:rsidR="00783DB7">
        <w:t xml:space="preserve"> of the</w:t>
      </w:r>
      <w:r>
        <w:t xml:space="preserve"> meanings too advanced. </w:t>
      </w:r>
    </w:p>
    <w:p w14:paraId="54DADED0" w14:textId="79526016" w:rsidR="00F63371" w:rsidRDefault="00F63371" w:rsidP="001733A4">
      <w:pPr>
        <w:rPr>
          <w:bCs/>
          <w:szCs w:val="24"/>
        </w:rPr>
      </w:pPr>
    </w:p>
    <w:p w14:paraId="7404B7C2" w14:textId="0A96A45C" w:rsidR="00F6166A" w:rsidRDefault="00F9575C" w:rsidP="00F9575C">
      <w:pPr>
        <w:spacing w:line="264" w:lineRule="auto"/>
        <w:ind w:firstLine="0"/>
        <w:jc w:val="left"/>
        <w:rPr>
          <w:bCs/>
          <w:szCs w:val="24"/>
        </w:rPr>
      </w:pPr>
      <w:r>
        <w:rPr>
          <w:bCs/>
          <w:szCs w:val="24"/>
        </w:rPr>
        <w:br w:type="page"/>
      </w:r>
    </w:p>
    <w:p w14:paraId="37FA87E4" w14:textId="3DB058A6" w:rsidR="00F6166A" w:rsidRDefault="00F6166A" w:rsidP="00F63371">
      <w:pPr>
        <w:pStyle w:val="BC3"/>
      </w:pPr>
      <w:bookmarkStart w:id="92" w:name="_Toc76111619"/>
      <w:r>
        <w:lastRenderedPageBreak/>
        <w:t>Activity Plan</w:t>
      </w:r>
      <w:bookmarkEnd w:id="92"/>
    </w:p>
    <w:tbl>
      <w:tblPr>
        <w:tblStyle w:val="TableGrid"/>
        <w:tblW w:w="0" w:type="auto"/>
        <w:tblLook w:val="04A0" w:firstRow="1" w:lastRow="0" w:firstColumn="1" w:lastColumn="0" w:noHBand="0" w:noVBand="1"/>
      </w:tblPr>
      <w:tblGrid>
        <w:gridCol w:w="946"/>
        <w:gridCol w:w="5849"/>
        <w:gridCol w:w="1206"/>
        <w:gridCol w:w="1060"/>
      </w:tblGrid>
      <w:tr w:rsidR="00F6166A" w:rsidRPr="001733A4" w14:paraId="123D21A7" w14:textId="77777777" w:rsidTr="001733A4">
        <w:trPr>
          <w:trHeight w:val="393"/>
        </w:trPr>
        <w:tc>
          <w:tcPr>
            <w:tcW w:w="0" w:type="auto"/>
          </w:tcPr>
          <w:p w14:paraId="17998BA6" w14:textId="0DA425AC" w:rsidR="00F6166A" w:rsidRPr="001733A4" w:rsidRDefault="00F6166A" w:rsidP="001733A4">
            <w:pPr>
              <w:spacing w:line="240" w:lineRule="auto"/>
              <w:ind w:firstLine="0"/>
              <w:rPr>
                <w:bCs/>
                <w:sz w:val="22"/>
                <w:szCs w:val="22"/>
              </w:rPr>
            </w:pPr>
            <w:r w:rsidRPr="001733A4">
              <w:rPr>
                <w:bCs/>
                <w:sz w:val="22"/>
                <w:szCs w:val="22"/>
              </w:rPr>
              <w:t>Time</w:t>
            </w:r>
          </w:p>
          <w:p w14:paraId="788F2CED" w14:textId="77777777" w:rsidR="00F6166A" w:rsidRPr="001733A4" w:rsidRDefault="00F6166A" w:rsidP="001733A4">
            <w:pPr>
              <w:spacing w:line="240" w:lineRule="auto"/>
              <w:ind w:firstLine="0"/>
              <w:rPr>
                <w:bCs/>
                <w:sz w:val="22"/>
                <w:szCs w:val="22"/>
              </w:rPr>
            </w:pPr>
          </w:p>
        </w:tc>
        <w:tc>
          <w:tcPr>
            <w:tcW w:w="0" w:type="auto"/>
          </w:tcPr>
          <w:p w14:paraId="27BB8732" w14:textId="77777777" w:rsidR="00F6166A" w:rsidRPr="001733A4" w:rsidRDefault="00F6166A" w:rsidP="001733A4">
            <w:pPr>
              <w:spacing w:line="240" w:lineRule="auto"/>
              <w:ind w:firstLine="0"/>
              <w:rPr>
                <w:bCs/>
                <w:sz w:val="22"/>
                <w:szCs w:val="22"/>
              </w:rPr>
            </w:pPr>
            <w:r w:rsidRPr="001733A4">
              <w:rPr>
                <w:bCs/>
                <w:sz w:val="22"/>
                <w:szCs w:val="22"/>
              </w:rPr>
              <w:t>Procedure/ organizational information</w:t>
            </w:r>
          </w:p>
        </w:tc>
        <w:tc>
          <w:tcPr>
            <w:tcW w:w="0" w:type="auto"/>
          </w:tcPr>
          <w:p w14:paraId="603E4FD2" w14:textId="77777777" w:rsidR="00F6166A" w:rsidRPr="001733A4" w:rsidRDefault="00F6166A" w:rsidP="001733A4">
            <w:pPr>
              <w:spacing w:line="240" w:lineRule="auto"/>
              <w:ind w:firstLine="0"/>
              <w:rPr>
                <w:bCs/>
                <w:sz w:val="22"/>
                <w:szCs w:val="22"/>
              </w:rPr>
            </w:pPr>
            <w:r w:rsidRPr="001733A4">
              <w:rPr>
                <w:bCs/>
                <w:sz w:val="22"/>
                <w:szCs w:val="22"/>
              </w:rPr>
              <w:t>Material</w:t>
            </w:r>
          </w:p>
        </w:tc>
        <w:tc>
          <w:tcPr>
            <w:tcW w:w="0" w:type="auto"/>
          </w:tcPr>
          <w:p w14:paraId="51891024" w14:textId="77777777" w:rsidR="00F6166A" w:rsidRPr="001733A4" w:rsidRDefault="00F6166A" w:rsidP="001733A4">
            <w:pPr>
              <w:spacing w:line="240" w:lineRule="auto"/>
              <w:ind w:firstLine="0"/>
              <w:rPr>
                <w:bCs/>
                <w:sz w:val="22"/>
                <w:szCs w:val="22"/>
              </w:rPr>
            </w:pPr>
            <w:r w:rsidRPr="001733A4">
              <w:rPr>
                <w:bCs/>
                <w:sz w:val="22"/>
                <w:szCs w:val="22"/>
              </w:rPr>
              <w:t>Skills</w:t>
            </w:r>
          </w:p>
        </w:tc>
      </w:tr>
      <w:tr w:rsidR="00F6166A" w:rsidRPr="001733A4" w14:paraId="04A2345B" w14:textId="77777777" w:rsidTr="00F9575C">
        <w:trPr>
          <w:trHeight w:val="1077"/>
        </w:trPr>
        <w:tc>
          <w:tcPr>
            <w:tcW w:w="0" w:type="auto"/>
          </w:tcPr>
          <w:p w14:paraId="4E40BEB6" w14:textId="12D3F123" w:rsidR="00F6166A" w:rsidRPr="001733A4" w:rsidRDefault="005D38E4" w:rsidP="001733A4">
            <w:pPr>
              <w:spacing w:line="240" w:lineRule="auto"/>
              <w:ind w:firstLine="0"/>
              <w:rPr>
                <w:bCs/>
                <w:sz w:val="22"/>
                <w:szCs w:val="22"/>
              </w:rPr>
            </w:pPr>
            <w:r>
              <w:rPr>
                <w:bCs/>
                <w:sz w:val="22"/>
                <w:szCs w:val="22"/>
              </w:rPr>
              <w:t>5</w:t>
            </w:r>
            <w:r w:rsidR="00F6166A" w:rsidRPr="001733A4">
              <w:rPr>
                <w:bCs/>
                <w:sz w:val="22"/>
                <w:szCs w:val="22"/>
              </w:rPr>
              <w:t xml:space="preserve"> </w:t>
            </w:r>
            <w:r w:rsidR="00F9575C">
              <w:rPr>
                <w:bCs/>
                <w:sz w:val="22"/>
                <w:szCs w:val="22"/>
              </w:rPr>
              <w:t>min</w:t>
            </w:r>
          </w:p>
        </w:tc>
        <w:tc>
          <w:tcPr>
            <w:tcW w:w="0" w:type="auto"/>
          </w:tcPr>
          <w:p w14:paraId="69205BCD" w14:textId="556D37E1" w:rsidR="001733A4" w:rsidRPr="001733A4" w:rsidRDefault="00F6166A" w:rsidP="00F9575C">
            <w:pPr>
              <w:spacing w:line="240" w:lineRule="auto"/>
              <w:ind w:firstLine="0"/>
              <w:jc w:val="left"/>
              <w:rPr>
                <w:bCs/>
                <w:sz w:val="22"/>
                <w:szCs w:val="22"/>
              </w:rPr>
            </w:pPr>
            <w:r w:rsidRPr="001733A4">
              <w:rPr>
                <w:bCs/>
                <w:sz w:val="22"/>
                <w:szCs w:val="22"/>
              </w:rPr>
              <w:t>The teacher introduces the concept of borrowings/</w:t>
            </w:r>
            <w:r w:rsidR="00F9575C">
              <w:rPr>
                <w:bCs/>
                <w:sz w:val="22"/>
                <w:szCs w:val="22"/>
              </w:rPr>
              <w:t xml:space="preserve"> </w:t>
            </w:r>
            <w:r w:rsidRPr="001733A4">
              <w:rPr>
                <w:bCs/>
                <w:sz w:val="22"/>
                <w:szCs w:val="22"/>
              </w:rPr>
              <w:t>anglicisms/</w:t>
            </w:r>
            <w:r w:rsidR="00F9575C">
              <w:rPr>
                <w:bCs/>
                <w:sz w:val="22"/>
                <w:szCs w:val="22"/>
              </w:rPr>
              <w:t xml:space="preserve"> </w:t>
            </w:r>
            <w:r w:rsidRPr="001733A4">
              <w:rPr>
                <w:bCs/>
                <w:sz w:val="22"/>
                <w:szCs w:val="22"/>
              </w:rPr>
              <w:t>loanwords and gives several examples: hokej, drink, zabookovat etc.</w:t>
            </w:r>
            <w:r w:rsidR="00F9575C">
              <w:rPr>
                <w:bCs/>
                <w:sz w:val="22"/>
                <w:szCs w:val="22"/>
              </w:rPr>
              <w:t xml:space="preserve"> </w:t>
            </w:r>
            <w:r w:rsidRPr="001733A4">
              <w:rPr>
                <w:bCs/>
                <w:sz w:val="22"/>
                <w:szCs w:val="22"/>
              </w:rPr>
              <w:t>The pupils are asked to give an example of a borrowing and write it on the blackboard.</w:t>
            </w:r>
          </w:p>
        </w:tc>
        <w:tc>
          <w:tcPr>
            <w:tcW w:w="0" w:type="auto"/>
          </w:tcPr>
          <w:p w14:paraId="196EAF40" w14:textId="77777777" w:rsidR="00F6166A" w:rsidRPr="001733A4" w:rsidRDefault="00F6166A" w:rsidP="001733A4">
            <w:pPr>
              <w:spacing w:line="240" w:lineRule="auto"/>
              <w:ind w:firstLine="0"/>
              <w:rPr>
                <w:bCs/>
                <w:sz w:val="22"/>
                <w:szCs w:val="22"/>
              </w:rPr>
            </w:pPr>
            <w:r w:rsidRPr="001733A4">
              <w:rPr>
                <w:bCs/>
                <w:sz w:val="22"/>
                <w:szCs w:val="22"/>
              </w:rPr>
              <w:t>blackboard</w:t>
            </w:r>
          </w:p>
        </w:tc>
        <w:tc>
          <w:tcPr>
            <w:tcW w:w="0" w:type="auto"/>
          </w:tcPr>
          <w:p w14:paraId="4645F3AE" w14:textId="77777777" w:rsidR="00F6166A" w:rsidRPr="001733A4" w:rsidRDefault="00F6166A" w:rsidP="001733A4">
            <w:pPr>
              <w:spacing w:line="240" w:lineRule="auto"/>
              <w:ind w:firstLine="0"/>
              <w:rPr>
                <w:bCs/>
                <w:sz w:val="22"/>
                <w:szCs w:val="22"/>
              </w:rPr>
            </w:pPr>
            <w:r w:rsidRPr="001733A4">
              <w:rPr>
                <w:bCs/>
                <w:sz w:val="22"/>
                <w:szCs w:val="22"/>
              </w:rPr>
              <w:t>speaking</w:t>
            </w:r>
          </w:p>
        </w:tc>
      </w:tr>
      <w:tr w:rsidR="00F6166A" w:rsidRPr="001733A4" w14:paraId="110D292B" w14:textId="77777777" w:rsidTr="001733A4">
        <w:trPr>
          <w:trHeight w:val="1900"/>
        </w:trPr>
        <w:tc>
          <w:tcPr>
            <w:tcW w:w="0" w:type="auto"/>
          </w:tcPr>
          <w:p w14:paraId="5DBF27E0" w14:textId="4BF25A7A" w:rsidR="00F6166A" w:rsidRPr="001733A4" w:rsidRDefault="00F6166A" w:rsidP="001733A4">
            <w:pPr>
              <w:spacing w:line="240" w:lineRule="auto"/>
              <w:ind w:firstLine="0"/>
              <w:rPr>
                <w:bCs/>
                <w:sz w:val="22"/>
                <w:szCs w:val="22"/>
              </w:rPr>
            </w:pPr>
            <w:r w:rsidRPr="001733A4">
              <w:rPr>
                <w:bCs/>
                <w:sz w:val="22"/>
                <w:szCs w:val="22"/>
              </w:rPr>
              <w:t>10 min</w:t>
            </w:r>
          </w:p>
        </w:tc>
        <w:tc>
          <w:tcPr>
            <w:tcW w:w="0" w:type="auto"/>
          </w:tcPr>
          <w:p w14:paraId="0969ABA6" w14:textId="08F9CF34" w:rsidR="00F6166A" w:rsidRPr="001733A4" w:rsidRDefault="00F9575C" w:rsidP="001733A4">
            <w:pPr>
              <w:spacing w:line="240" w:lineRule="auto"/>
              <w:ind w:firstLine="0"/>
              <w:rPr>
                <w:bCs/>
                <w:sz w:val="22"/>
                <w:szCs w:val="22"/>
              </w:rPr>
            </w:pPr>
            <w:r>
              <w:rPr>
                <w:bCs/>
                <w:sz w:val="22"/>
                <w:szCs w:val="22"/>
              </w:rPr>
              <w:t>The p</w:t>
            </w:r>
            <w:r w:rsidR="00F6166A" w:rsidRPr="001733A4">
              <w:rPr>
                <w:bCs/>
                <w:sz w:val="22"/>
                <w:szCs w:val="22"/>
              </w:rPr>
              <w:t>upils are given a prepared worksheet. They work on the first exercise in pairs – their task is to write down an English characterization of the given words: zčeknout, postnout, sejvnout, cover</w:t>
            </w:r>
            <w:r w:rsidR="006E6832">
              <w:rPr>
                <w:bCs/>
                <w:sz w:val="22"/>
                <w:szCs w:val="22"/>
              </w:rPr>
              <w:t>,</w:t>
            </w:r>
            <w:r w:rsidR="00F6166A" w:rsidRPr="001733A4">
              <w:rPr>
                <w:bCs/>
                <w:sz w:val="22"/>
                <w:szCs w:val="22"/>
              </w:rPr>
              <w:t xml:space="preserve"> and dropnout and add the original English form of the word.</w:t>
            </w:r>
          </w:p>
          <w:p w14:paraId="35EAA8AB" w14:textId="7F700EEE" w:rsidR="001733A4" w:rsidRPr="001733A4" w:rsidRDefault="00F6166A" w:rsidP="001733A4">
            <w:pPr>
              <w:spacing w:line="240" w:lineRule="auto"/>
              <w:ind w:firstLine="0"/>
              <w:rPr>
                <w:bCs/>
                <w:sz w:val="22"/>
                <w:szCs w:val="22"/>
              </w:rPr>
            </w:pPr>
            <w:r w:rsidRPr="001733A4">
              <w:rPr>
                <w:bCs/>
                <w:sz w:val="22"/>
                <w:szCs w:val="22"/>
              </w:rPr>
              <w:t>After 5 minutes</w:t>
            </w:r>
            <w:r w:rsidR="006E6832">
              <w:rPr>
                <w:bCs/>
                <w:sz w:val="22"/>
                <w:szCs w:val="22"/>
              </w:rPr>
              <w:t>,</w:t>
            </w:r>
            <w:r w:rsidRPr="001733A4">
              <w:rPr>
                <w:bCs/>
                <w:sz w:val="22"/>
                <w:szCs w:val="22"/>
              </w:rPr>
              <w:t xml:space="preserve"> the teacher and the class go through their definitions and original forms together</w:t>
            </w:r>
            <w:r w:rsidR="00F9575C">
              <w:rPr>
                <w:bCs/>
                <w:sz w:val="22"/>
                <w:szCs w:val="22"/>
              </w:rPr>
              <w:t>.</w:t>
            </w:r>
          </w:p>
        </w:tc>
        <w:tc>
          <w:tcPr>
            <w:tcW w:w="0" w:type="auto"/>
          </w:tcPr>
          <w:p w14:paraId="065565CA" w14:textId="77777777" w:rsidR="00F6166A" w:rsidRPr="001733A4" w:rsidRDefault="00F6166A" w:rsidP="001733A4">
            <w:pPr>
              <w:spacing w:line="240" w:lineRule="auto"/>
              <w:ind w:firstLine="0"/>
              <w:rPr>
                <w:bCs/>
                <w:sz w:val="22"/>
                <w:szCs w:val="22"/>
              </w:rPr>
            </w:pPr>
            <w:r w:rsidRPr="001733A4">
              <w:rPr>
                <w:bCs/>
                <w:sz w:val="22"/>
                <w:szCs w:val="22"/>
              </w:rPr>
              <w:t>worksheets</w:t>
            </w:r>
          </w:p>
        </w:tc>
        <w:tc>
          <w:tcPr>
            <w:tcW w:w="0" w:type="auto"/>
          </w:tcPr>
          <w:p w14:paraId="152EBCAB" w14:textId="77777777" w:rsidR="00F6166A" w:rsidRPr="001733A4" w:rsidRDefault="00F6166A" w:rsidP="001733A4">
            <w:pPr>
              <w:spacing w:line="240" w:lineRule="auto"/>
              <w:ind w:firstLine="0"/>
              <w:rPr>
                <w:bCs/>
                <w:sz w:val="22"/>
                <w:szCs w:val="22"/>
              </w:rPr>
            </w:pPr>
            <w:r w:rsidRPr="001733A4">
              <w:rPr>
                <w:bCs/>
                <w:sz w:val="22"/>
                <w:szCs w:val="22"/>
              </w:rPr>
              <w:t>speaking/</w:t>
            </w:r>
          </w:p>
          <w:p w14:paraId="3D08AE22" w14:textId="77777777" w:rsidR="00F6166A" w:rsidRPr="001733A4" w:rsidRDefault="00F6166A" w:rsidP="001733A4">
            <w:pPr>
              <w:spacing w:line="240" w:lineRule="auto"/>
              <w:ind w:firstLine="0"/>
              <w:rPr>
                <w:bCs/>
                <w:sz w:val="22"/>
                <w:szCs w:val="22"/>
              </w:rPr>
            </w:pPr>
            <w:r w:rsidRPr="001733A4">
              <w:rPr>
                <w:bCs/>
                <w:sz w:val="22"/>
                <w:szCs w:val="22"/>
              </w:rPr>
              <w:t>writing</w:t>
            </w:r>
          </w:p>
        </w:tc>
      </w:tr>
      <w:tr w:rsidR="00F6166A" w:rsidRPr="001733A4" w14:paraId="1403B0A2" w14:textId="77777777" w:rsidTr="001733A4">
        <w:trPr>
          <w:trHeight w:val="919"/>
        </w:trPr>
        <w:tc>
          <w:tcPr>
            <w:tcW w:w="0" w:type="auto"/>
          </w:tcPr>
          <w:p w14:paraId="40F10FCB" w14:textId="2CFC73E7" w:rsidR="00F6166A" w:rsidRPr="001733A4" w:rsidRDefault="00F6166A" w:rsidP="001733A4">
            <w:pPr>
              <w:spacing w:line="240" w:lineRule="auto"/>
              <w:ind w:firstLine="0"/>
              <w:rPr>
                <w:bCs/>
                <w:sz w:val="22"/>
                <w:szCs w:val="22"/>
              </w:rPr>
            </w:pPr>
            <w:r w:rsidRPr="001733A4">
              <w:rPr>
                <w:bCs/>
                <w:sz w:val="22"/>
                <w:szCs w:val="22"/>
              </w:rPr>
              <w:t>1</w:t>
            </w:r>
            <w:r w:rsidR="005D38E4">
              <w:rPr>
                <w:bCs/>
                <w:sz w:val="22"/>
                <w:szCs w:val="22"/>
              </w:rPr>
              <w:t>5</w:t>
            </w:r>
            <w:r w:rsidRPr="001733A4">
              <w:rPr>
                <w:bCs/>
                <w:sz w:val="22"/>
                <w:szCs w:val="22"/>
              </w:rPr>
              <w:t xml:space="preserve"> min</w:t>
            </w:r>
          </w:p>
        </w:tc>
        <w:tc>
          <w:tcPr>
            <w:tcW w:w="0" w:type="auto"/>
          </w:tcPr>
          <w:p w14:paraId="7AF7A8EC" w14:textId="728EB26A" w:rsidR="00F6166A" w:rsidRPr="001733A4" w:rsidRDefault="00F6166A" w:rsidP="001733A4">
            <w:pPr>
              <w:spacing w:line="240" w:lineRule="auto"/>
              <w:ind w:firstLine="0"/>
              <w:rPr>
                <w:bCs/>
                <w:sz w:val="22"/>
                <w:szCs w:val="22"/>
              </w:rPr>
            </w:pPr>
            <w:r w:rsidRPr="001733A4">
              <w:rPr>
                <w:bCs/>
                <w:sz w:val="22"/>
                <w:szCs w:val="22"/>
              </w:rPr>
              <w:t>On their own</w:t>
            </w:r>
            <w:r w:rsidR="006E6832">
              <w:rPr>
                <w:bCs/>
                <w:sz w:val="22"/>
                <w:szCs w:val="22"/>
              </w:rPr>
              <w:t>,</w:t>
            </w:r>
            <w:r w:rsidRPr="001733A4">
              <w:rPr>
                <w:bCs/>
                <w:sz w:val="22"/>
                <w:szCs w:val="22"/>
              </w:rPr>
              <w:t xml:space="preserve"> </w:t>
            </w:r>
            <w:r w:rsidR="00F9575C">
              <w:rPr>
                <w:bCs/>
                <w:sz w:val="22"/>
                <w:szCs w:val="22"/>
              </w:rPr>
              <w:t xml:space="preserve">the </w:t>
            </w:r>
            <w:r w:rsidRPr="001733A4">
              <w:rPr>
                <w:bCs/>
                <w:sz w:val="22"/>
                <w:szCs w:val="22"/>
              </w:rPr>
              <w:t>pupils complete the sentences with original forms of the words from the previous exercise.</w:t>
            </w:r>
          </w:p>
          <w:p w14:paraId="0A185F32" w14:textId="77777777" w:rsidR="00F6166A" w:rsidRPr="001733A4" w:rsidRDefault="00F6166A" w:rsidP="001733A4">
            <w:pPr>
              <w:spacing w:line="240" w:lineRule="auto"/>
              <w:ind w:firstLine="0"/>
              <w:rPr>
                <w:bCs/>
                <w:sz w:val="22"/>
                <w:szCs w:val="22"/>
              </w:rPr>
            </w:pPr>
            <w:r w:rsidRPr="001733A4">
              <w:rPr>
                <w:bCs/>
                <w:sz w:val="22"/>
                <w:szCs w:val="22"/>
              </w:rPr>
              <w:t>The teacher goes through the sentences with the pupils.</w:t>
            </w:r>
          </w:p>
        </w:tc>
        <w:tc>
          <w:tcPr>
            <w:tcW w:w="0" w:type="auto"/>
          </w:tcPr>
          <w:p w14:paraId="6408C592" w14:textId="77777777" w:rsidR="00F6166A" w:rsidRPr="001733A4" w:rsidRDefault="00F6166A" w:rsidP="001733A4">
            <w:pPr>
              <w:spacing w:line="240" w:lineRule="auto"/>
              <w:ind w:firstLine="0"/>
              <w:rPr>
                <w:bCs/>
                <w:sz w:val="22"/>
                <w:szCs w:val="22"/>
              </w:rPr>
            </w:pPr>
            <w:r w:rsidRPr="001733A4">
              <w:rPr>
                <w:bCs/>
                <w:sz w:val="22"/>
                <w:szCs w:val="22"/>
              </w:rPr>
              <w:t>worksheets</w:t>
            </w:r>
          </w:p>
        </w:tc>
        <w:tc>
          <w:tcPr>
            <w:tcW w:w="0" w:type="auto"/>
          </w:tcPr>
          <w:p w14:paraId="3F906C06" w14:textId="77777777" w:rsidR="00F6166A" w:rsidRPr="001733A4" w:rsidRDefault="00F6166A" w:rsidP="001733A4">
            <w:pPr>
              <w:spacing w:line="240" w:lineRule="auto"/>
              <w:ind w:firstLine="0"/>
              <w:rPr>
                <w:bCs/>
                <w:sz w:val="22"/>
                <w:szCs w:val="22"/>
              </w:rPr>
            </w:pPr>
            <w:r w:rsidRPr="001733A4">
              <w:rPr>
                <w:bCs/>
                <w:sz w:val="22"/>
                <w:szCs w:val="22"/>
              </w:rPr>
              <w:t>speaking/</w:t>
            </w:r>
          </w:p>
          <w:p w14:paraId="228CF0EE" w14:textId="77777777" w:rsidR="00F6166A" w:rsidRPr="001733A4" w:rsidRDefault="00F6166A" w:rsidP="001733A4">
            <w:pPr>
              <w:spacing w:line="240" w:lineRule="auto"/>
              <w:ind w:firstLine="0"/>
              <w:rPr>
                <w:bCs/>
                <w:sz w:val="22"/>
                <w:szCs w:val="22"/>
              </w:rPr>
            </w:pPr>
            <w:r w:rsidRPr="001733A4">
              <w:rPr>
                <w:bCs/>
                <w:sz w:val="22"/>
                <w:szCs w:val="22"/>
              </w:rPr>
              <w:t>writing</w:t>
            </w:r>
          </w:p>
        </w:tc>
      </w:tr>
      <w:tr w:rsidR="00F6166A" w:rsidRPr="001733A4" w14:paraId="5AF59DDF" w14:textId="77777777" w:rsidTr="00F63371">
        <w:trPr>
          <w:trHeight w:val="1104"/>
        </w:trPr>
        <w:tc>
          <w:tcPr>
            <w:tcW w:w="0" w:type="auto"/>
          </w:tcPr>
          <w:p w14:paraId="6C9BE5FB" w14:textId="77777777" w:rsidR="00F6166A" w:rsidRPr="001733A4" w:rsidRDefault="00F6166A" w:rsidP="001733A4">
            <w:pPr>
              <w:spacing w:line="240" w:lineRule="auto"/>
              <w:ind w:firstLine="0"/>
              <w:rPr>
                <w:bCs/>
                <w:sz w:val="22"/>
                <w:szCs w:val="22"/>
              </w:rPr>
            </w:pPr>
            <w:r w:rsidRPr="001733A4">
              <w:rPr>
                <w:bCs/>
                <w:sz w:val="22"/>
                <w:szCs w:val="22"/>
              </w:rPr>
              <w:t>5 minutes</w:t>
            </w:r>
          </w:p>
        </w:tc>
        <w:tc>
          <w:tcPr>
            <w:tcW w:w="0" w:type="auto"/>
          </w:tcPr>
          <w:p w14:paraId="33D2B1B0" w14:textId="14D73C97" w:rsidR="00F6166A" w:rsidRPr="001733A4" w:rsidRDefault="00F6166A" w:rsidP="001733A4">
            <w:pPr>
              <w:spacing w:line="240" w:lineRule="auto"/>
              <w:ind w:firstLine="0"/>
              <w:rPr>
                <w:bCs/>
                <w:sz w:val="22"/>
                <w:szCs w:val="22"/>
              </w:rPr>
            </w:pPr>
            <w:r w:rsidRPr="001733A4">
              <w:rPr>
                <w:bCs/>
                <w:sz w:val="22"/>
                <w:szCs w:val="22"/>
              </w:rPr>
              <w:t>Together with the pupils</w:t>
            </w:r>
            <w:r w:rsidR="006E6832">
              <w:rPr>
                <w:bCs/>
                <w:sz w:val="22"/>
                <w:szCs w:val="22"/>
              </w:rPr>
              <w:t>,</w:t>
            </w:r>
            <w:r w:rsidRPr="001733A4">
              <w:rPr>
                <w:bCs/>
                <w:sz w:val="22"/>
                <w:szCs w:val="22"/>
              </w:rPr>
              <w:t xml:space="preserve"> the teacher reaches </w:t>
            </w:r>
            <w:r w:rsidR="006E6832">
              <w:rPr>
                <w:bCs/>
                <w:sz w:val="22"/>
                <w:szCs w:val="22"/>
              </w:rPr>
              <w:t>a</w:t>
            </w:r>
            <w:r w:rsidRPr="001733A4">
              <w:rPr>
                <w:bCs/>
                <w:sz w:val="22"/>
                <w:szCs w:val="22"/>
              </w:rPr>
              <w:t xml:space="preserve"> conclusion – while in Czech we use the word in one or two </w:t>
            </w:r>
            <w:r w:rsidR="00F9575C">
              <w:rPr>
                <w:bCs/>
                <w:sz w:val="22"/>
                <w:szCs w:val="22"/>
              </w:rPr>
              <w:t>meanings</w:t>
            </w:r>
            <w:r w:rsidRPr="001733A4">
              <w:rPr>
                <w:bCs/>
                <w:sz w:val="22"/>
                <w:szCs w:val="22"/>
              </w:rPr>
              <w:t>, for native speakers</w:t>
            </w:r>
            <w:r w:rsidR="006E6832">
              <w:rPr>
                <w:bCs/>
                <w:sz w:val="22"/>
                <w:szCs w:val="22"/>
              </w:rPr>
              <w:t>,</w:t>
            </w:r>
            <w:r w:rsidRPr="001733A4">
              <w:rPr>
                <w:bCs/>
                <w:sz w:val="22"/>
                <w:szCs w:val="22"/>
              </w:rPr>
              <w:t xml:space="preserve"> the original form of the word has </w:t>
            </w:r>
            <w:r w:rsidR="006E6832">
              <w:rPr>
                <w:bCs/>
                <w:sz w:val="22"/>
                <w:szCs w:val="22"/>
              </w:rPr>
              <w:t xml:space="preserve">a </w:t>
            </w:r>
            <w:r w:rsidRPr="001733A4">
              <w:rPr>
                <w:bCs/>
                <w:sz w:val="22"/>
                <w:szCs w:val="22"/>
              </w:rPr>
              <w:t>bigger potential.</w:t>
            </w:r>
          </w:p>
        </w:tc>
        <w:tc>
          <w:tcPr>
            <w:tcW w:w="0" w:type="auto"/>
          </w:tcPr>
          <w:p w14:paraId="34F78F2B" w14:textId="59F9F5F7" w:rsidR="00F6166A" w:rsidRPr="001733A4" w:rsidRDefault="00F6166A" w:rsidP="001733A4">
            <w:pPr>
              <w:spacing w:line="240" w:lineRule="auto"/>
              <w:ind w:firstLine="0"/>
              <w:rPr>
                <w:bCs/>
                <w:sz w:val="22"/>
                <w:szCs w:val="22"/>
              </w:rPr>
            </w:pPr>
          </w:p>
        </w:tc>
        <w:tc>
          <w:tcPr>
            <w:tcW w:w="0" w:type="auto"/>
          </w:tcPr>
          <w:p w14:paraId="183C437C" w14:textId="77777777" w:rsidR="00F6166A" w:rsidRPr="001733A4" w:rsidRDefault="00F6166A" w:rsidP="001733A4">
            <w:pPr>
              <w:spacing w:line="240" w:lineRule="auto"/>
              <w:ind w:firstLine="0"/>
              <w:rPr>
                <w:bCs/>
                <w:sz w:val="22"/>
                <w:szCs w:val="22"/>
              </w:rPr>
            </w:pPr>
            <w:r w:rsidRPr="001733A4">
              <w:rPr>
                <w:bCs/>
                <w:sz w:val="22"/>
                <w:szCs w:val="22"/>
              </w:rPr>
              <w:t>speaking</w:t>
            </w:r>
          </w:p>
        </w:tc>
      </w:tr>
    </w:tbl>
    <w:p w14:paraId="4061A17E" w14:textId="1B873C1F" w:rsidR="00F6166A" w:rsidRDefault="00F30433" w:rsidP="00F30433">
      <w:pPr>
        <w:spacing w:line="264" w:lineRule="auto"/>
        <w:ind w:firstLine="0"/>
        <w:jc w:val="left"/>
        <w:rPr>
          <w:bCs/>
          <w:szCs w:val="24"/>
          <w:lang w:val="en-GB"/>
        </w:rPr>
      </w:pPr>
      <w:r>
        <w:rPr>
          <w:bCs/>
          <w:szCs w:val="24"/>
          <w:lang w:val="en-GB"/>
        </w:rPr>
        <w:br w:type="page"/>
      </w:r>
    </w:p>
    <w:p w14:paraId="65E8DFB3" w14:textId="42A7E2B0" w:rsidR="00F63371" w:rsidRDefault="00F63371" w:rsidP="00F63371">
      <w:pPr>
        <w:pStyle w:val="BC3"/>
        <w:rPr>
          <w:bCs/>
          <w:sz w:val="22"/>
          <w:szCs w:val="22"/>
          <w:lang w:val="en-GB"/>
        </w:rPr>
      </w:pPr>
      <w:bookmarkStart w:id="93" w:name="_Toc76111620"/>
      <w:r w:rsidRPr="00F63371">
        <w:rPr>
          <w:rStyle w:val="BC3Char"/>
        </w:rPr>
        <w:lastRenderedPageBreak/>
        <w:t>Worksheet</w:t>
      </w:r>
      <w:r>
        <w:rPr>
          <w:bCs/>
          <w:sz w:val="22"/>
          <w:szCs w:val="22"/>
          <w:lang w:val="en-GB"/>
        </w:rPr>
        <w:t xml:space="preserve"> </w:t>
      </w:r>
      <w:r w:rsidR="00393B7B">
        <w:rPr>
          <w:bCs/>
          <w:sz w:val="22"/>
          <w:szCs w:val="22"/>
          <w:lang w:val="en-GB"/>
        </w:rPr>
        <w:t>content</w:t>
      </w:r>
      <w:bookmarkEnd w:id="93"/>
    </w:p>
    <w:p w14:paraId="766FE35B" w14:textId="4A0782D8" w:rsidR="00F30433" w:rsidRDefault="00F30433" w:rsidP="00F30433">
      <w:pPr>
        <w:pStyle w:val="BC3"/>
        <w:numPr>
          <w:ilvl w:val="0"/>
          <w:numId w:val="0"/>
        </w:numPr>
        <w:rPr>
          <w:bCs/>
          <w:sz w:val="22"/>
          <w:szCs w:val="22"/>
          <w:lang w:val="en-GB"/>
        </w:rPr>
      </w:pPr>
      <w:bookmarkStart w:id="94" w:name="_Toc76111621"/>
      <w:r>
        <w:rPr>
          <w:bCs/>
          <w:sz w:val="22"/>
          <w:szCs w:val="22"/>
          <w:lang w:val="en-GB"/>
        </w:rPr>
        <w:t>Exercise 1: Define the anglicisms.</w:t>
      </w:r>
      <w:bookmarkEnd w:id="94"/>
    </w:p>
    <w:p w14:paraId="01B1B2D4" w14:textId="6D7A5445" w:rsidR="00F30433" w:rsidRPr="00F30433" w:rsidRDefault="00F30433" w:rsidP="00F30433">
      <w:pPr>
        <w:spacing w:line="240" w:lineRule="auto"/>
        <w:rPr>
          <w:sz w:val="20"/>
          <w:szCs w:val="20"/>
          <w:lang w:val="en-GB"/>
        </w:rPr>
      </w:pPr>
      <w:r w:rsidRPr="00F30433">
        <w:rPr>
          <w:sz w:val="20"/>
          <w:szCs w:val="20"/>
          <w:lang w:val="en-GB"/>
        </w:rPr>
        <w:t>Zčeknout:______________________________________________________</w:t>
      </w:r>
    </w:p>
    <w:p w14:paraId="08FFCF5C" w14:textId="06163805" w:rsidR="00F30433" w:rsidRPr="00F30433" w:rsidRDefault="00F30433" w:rsidP="00F30433">
      <w:pPr>
        <w:spacing w:line="240" w:lineRule="auto"/>
        <w:ind w:left="707"/>
        <w:rPr>
          <w:sz w:val="20"/>
          <w:szCs w:val="20"/>
          <w:lang w:val="en-GB"/>
        </w:rPr>
      </w:pPr>
      <w:r w:rsidRPr="00F30433">
        <w:rPr>
          <w:sz w:val="20"/>
          <w:szCs w:val="20"/>
          <w:lang w:val="en-GB"/>
        </w:rPr>
        <w:t>Original form:</w:t>
      </w:r>
    </w:p>
    <w:p w14:paraId="1D05876A" w14:textId="1D6FD9E8" w:rsidR="00F30433" w:rsidRPr="00F30433" w:rsidRDefault="00F30433" w:rsidP="00F30433">
      <w:pPr>
        <w:spacing w:line="240" w:lineRule="auto"/>
        <w:rPr>
          <w:sz w:val="20"/>
          <w:szCs w:val="20"/>
          <w:lang w:val="en-GB"/>
        </w:rPr>
      </w:pPr>
      <w:r w:rsidRPr="00F30433">
        <w:rPr>
          <w:sz w:val="20"/>
          <w:szCs w:val="20"/>
          <w:lang w:val="en-GB"/>
        </w:rPr>
        <w:t>Postnout:_______________________________________________________</w:t>
      </w:r>
    </w:p>
    <w:p w14:paraId="5B198255" w14:textId="70A8CB96" w:rsidR="00F30433" w:rsidRPr="00F30433" w:rsidRDefault="00F30433" w:rsidP="00F30433">
      <w:pPr>
        <w:spacing w:line="240" w:lineRule="auto"/>
        <w:rPr>
          <w:sz w:val="20"/>
          <w:szCs w:val="20"/>
          <w:lang w:val="en-GB"/>
        </w:rPr>
      </w:pPr>
      <w:r w:rsidRPr="00F30433">
        <w:rPr>
          <w:sz w:val="20"/>
          <w:szCs w:val="20"/>
          <w:lang w:val="en-GB"/>
        </w:rPr>
        <w:tab/>
        <w:t>Original form:</w:t>
      </w:r>
    </w:p>
    <w:p w14:paraId="5C58F6C2" w14:textId="0101DEEC" w:rsidR="00F30433" w:rsidRPr="00F30433" w:rsidRDefault="00F30433" w:rsidP="00F30433">
      <w:pPr>
        <w:spacing w:line="240" w:lineRule="auto"/>
        <w:rPr>
          <w:sz w:val="20"/>
          <w:szCs w:val="20"/>
          <w:lang w:val="en-GB"/>
        </w:rPr>
      </w:pPr>
      <w:r w:rsidRPr="00F30433">
        <w:rPr>
          <w:sz w:val="20"/>
          <w:szCs w:val="20"/>
          <w:lang w:val="en-GB"/>
        </w:rPr>
        <w:t>Sejvnout: _______________________________________________________</w:t>
      </w:r>
    </w:p>
    <w:p w14:paraId="3FD1ADC5" w14:textId="11671EC8" w:rsidR="00F30433" w:rsidRPr="00F30433" w:rsidRDefault="00F30433" w:rsidP="00F30433">
      <w:pPr>
        <w:spacing w:line="240" w:lineRule="auto"/>
        <w:rPr>
          <w:sz w:val="20"/>
          <w:szCs w:val="20"/>
          <w:lang w:val="en-GB"/>
        </w:rPr>
      </w:pPr>
      <w:r w:rsidRPr="00F30433">
        <w:rPr>
          <w:sz w:val="20"/>
          <w:szCs w:val="20"/>
          <w:lang w:val="en-GB"/>
        </w:rPr>
        <w:tab/>
        <w:t>Original form:</w:t>
      </w:r>
    </w:p>
    <w:p w14:paraId="796CFB76" w14:textId="0B59EE2E" w:rsidR="00F30433" w:rsidRPr="00F30433" w:rsidRDefault="00F30433" w:rsidP="00F30433">
      <w:pPr>
        <w:spacing w:line="240" w:lineRule="auto"/>
        <w:rPr>
          <w:sz w:val="20"/>
          <w:szCs w:val="20"/>
          <w:lang w:val="en-GB"/>
        </w:rPr>
      </w:pPr>
      <w:r w:rsidRPr="00F30433">
        <w:rPr>
          <w:sz w:val="20"/>
          <w:szCs w:val="20"/>
          <w:lang w:val="en-GB"/>
        </w:rPr>
        <w:t>Cover: __________________________________________________________</w:t>
      </w:r>
    </w:p>
    <w:p w14:paraId="14130A4B" w14:textId="30BE86EB" w:rsidR="00F30433" w:rsidRPr="00F30433" w:rsidRDefault="00F30433" w:rsidP="00F30433">
      <w:pPr>
        <w:spacing w:line="240" w:lineRule="auto"/>
        <w:rPr>
          <w:sz w:val="20"/>
          <w:szCs w:val="20"/>
          <w:lang w:val="en-GB"/>
        </w:rPr>
      </w:pPr>
      <w:r w:rsidRPr="00F30433">
        <w:rPr>
          <w:sz w:val="20"/>
          <w:szCs w:val="20"/>
          <w:lang w:val="en-GB"/>
        </w:rPr>
        <w:tab/>
        <w:t>Original form:</w:t>
      </w:r>
    </w:p>
    <w:p w14:paraId="7FFF1E4E" w14:textId="6D492BEF" w:rsidR="00F30433" w:rsidRPr="00F30433" w:rsidRDefault="00F30433" w:rsidP="00F30433">
      <w:pPr>
        <w:spacing w:line="240" w:lineRule="auto"/>
        <w:rPr>
          <w:sz w:val="20"/>
          <w:szCs w:val="20"/>
          <w:lang w:val="en-GB"/>
        </w:rPr>
      </w:pPr>
      <w:r w:rsidRPr="00F30433">
        <w:rPr>
          <w:sz w:val="20"/>
          <w:szCs w:val="20"/>
          <w:lang w:val="en-GB"/>
        </w:rPr>
        <w:t>Dropnout: _______________________________________________________</w:t>
      </w:r>
    </w:p>
    <w:p w14:paraId="0BE0FBF7" w14:textId="241A95C2" w:rsidR="00F30433" w:rsidRDefault="00F30433" w:rsidP="00F30433">
      <w:pPr>
        <w:spacing w:line="240" w:lineRule="auto"/>
        <w:rPr>
          <w:sz w:val="20"/>
          <w:szCs w:val="20"/>
          <w:lang w:val="en-GB"/>
        </w:rPr>
      </w:pPr>
      <w:r w:rsidRPr="00F30433">
        <w:rPr>
          <w:sz w:val="20"/>
          <w:szCs w:val="20"/>
          <w:lang w:val="en-GB"/>
        </w:rPr>
        <w:tab/>
        <w:t>Original form:</w:t>
      </w:r>
    </w:p>
    <w:p w14:paraId="2AF0085F" w14:textId="77777777" w:rsidR="00F30433" w:rsidRDefault="00F30433" w:rsidP="00F30433">
      <w:pPr>
        <w:spacing w:line="240" w:lineRule="auto"/>
        <w:rPr>
          <w:sz w:val="20"/>
          <w:szCs w:val="20"/>
          <w:lang w:val="en-GB"/>
        </w:rPr>
      </w:pPr>
    </w:p>
    <w:p w14:paraId="2F1BAB94" w14:textId="4D2867B6" w:rsidR="00F30433" w:rsidRPr="00F30433" w:rsidRDefault="00F30433" w:rsidP="00F30433">
      <w:pPr>
        <w:spacing w:line="240" w:lineRule="auto"/>
        <w:ind w:firstLine="0"/>
        <w:rPr>
          <w:sz w:val="22"/>
          <w:szCs w:val="22"/>
          <w:lang w:val="en-GB"/>
        </w:rPr>
      </w:pPr>
      <w:r w:rsidRPr="00F30433">
        <w:rPr>
          <w:sz w:val="22"/>
          <w:szCs w:val="22"/>
          <w:lang w:val="en-GB"/>
        </w:rPr>
        <w:t>Exercise 2: Complete the sentences with English words from the previous exercise.</w:t>
      </w:r>
      <w:r w:rsidR="008542AE">
        <w:rPr>
          <w:sz w:val="22"/>
          <w:szCs w:val="22"/>
          <w:lang w:val="en-GB"/>
        </w:rPr>
        <w:t xml:space="preserve"> (may be used only several of them)</w:t>
      </w:r>
    </w:p>
    <w:p w14:paraId="5CC21145" w14:textId="557DF6A2" w:rsidR="00F6166A" w:rsidRPr="00F30433" w:rsidRDefault="00F6166A" w:rsidP="005D38E4">
      <w:pPr>
        <w:pStyle w:val="ListParagraph"/>
        <w:numPr>
          <w:ilvl w:val="0"/>
          <w:numId w:val="41"/>
        </w:numPr>
        <w:ind w:left="426"/>
        <w:rPr>
          <w:bCs/>
          <w:szCs w:val="24"/>
          <w:lang w:val="en-GB"/>
        </w:rPr>
      </w:pPr>
      <w:r w:rsidRPr="00F30433">
        <w:rPr>
          <w:bCs/>
          <w:szCs w:val="24"/>
          <w:lang w:val="en-GB"/>
        </w:rPr>
        <w:t>The number of Minecraft players has _______________ because of that new popular game.</w:t>
      </w:r>
    </w:p>
    <w:p w14:paraId="5EDD46A6"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 xml:space="preserve">The teacher _______________ my homework for mistakes. </w:t>
      </w:r>
    </w:p>
    <w:p w14:paraId="69EC3421"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My answers _______________ with the answers of my classmates.</w:t>
      </w:r>
    </w:p>
    <w:p w14:paraId="2598D06C"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When you come to the airport, you have to _______________ your luggage.</w:t>
      </w:r>
    </w:p>
    <w:p w14:paraId="7280916E"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_______________ out the new video created by Kovi.</w:t>
      </w:r>
    </w:p>
    <w:p w14:paraId="49580CC4"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Did you open your _______________ yesterday?</w:t>
      </w:r>
    </w:p>
    <w:p w14:paraId="51EE92F2"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Can you _______________ this letter tomorrow?</w:t>
      </w:r>
    </w:p>
    <w:p w14:paraId="48881C4A"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My favourite Youtuber _______________ a new video every Friday.</w:t>
      </w:r>
    </w:p>
    <w:p w14:paraId="28B21C93"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A soldier should not leave his _______________.</w:t>
      </w:r>
    </w:p>
    <w:p w14:paraId="53FEF723"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The police officer _______________ my life in that accident.</w:t>
      </w:r>
    </w:p>
    <w:p w14:paraId="775BDB58"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Children should learn how to _______________ money as soon as possible.</w:t>
      </w:r>
    </w:p>
    <w:p w14:paraId="19FAB2D0"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You should _______________ the document to your flash disc.</w:t>
      </w:r>
    </w:p>
    <w:p w14:paraId="41AA8225"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The girl _______________ her eyes with her hand.</w:t>
      </w:r>
    </w:p>
    <w:p w14:paraId="454FA234"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Each of his videos _______________ an interesting topic.</w:t>
      </w:r>
    </w:p>
    <w:p w14:paraId="1B0E79C9"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They bought a colourful _______________ for their sofa.</w:t>
      </w:r>
    </w:p>
    <w:p w14:paraId="1562E625"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I promise I will _______________ your back next time.</w:t>
      </w:r>
    </w:p>
    <w:p w14:paraId="0E23CFEB"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That famous Youtuber made a _______________ version of my favourite song.</w:t>
      </w:r>
    </w:p>
    <w:p w14:paraId="0EEC1FE0"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The boy tripped and _______________ his teacup.</w:t>
      </w:r>
    </w:p>
    <w:p w14:paraId="138F7C04" w14:textId="77777777" w:rsidR="00F30433" w:rsidRPr="00F30433" w:rsidRDefault="00F30433" w:rsidP="005D38E4">
      <w:pPr>
        <w:pStyle w:val="ListParagraph"/>
        <w:numPr>
          <w:ilvl w:val="0"/>
          <w:numId w:val="41"/>
        </w:numPr>
        <w:ind w:left="426"/>
        <w:rPr>
          <w:bCs/>
          <w:szCs w:val="24"/>
          <w:lang w:val="en-GB"/>
        </w:rPr>
      </w:pPr>
      <w:r w:rsidRPr="00F30433">
        <w:rPr>
          <w:bCs/>
          <w:szCs w:val="24"/>
          <w:lang w:val="en-GB"/>
        </w:rPr>
        <w:t>She is going to _______________ her Japanese lesson and do volleyball instead.</w:t>
      </w:r>
    </w:p>
    <w:p w14:paraId="2BA51A57" w14:textId="09BB43CF" w:rsidR="005D38E4" w:rsidRDefault="00F30433" w:rsidP="005D38E4">
      <w:pPr>
        <w:pStyle w:val="ListParagraph"/>
        <w:numPr>
          <w:ilvl w:val="0"/>
          <w:numId w:val="41"/>
        </w:numPr>
        <w:ind w:left="426"/>
        <w:rPr>
          <w:bCs/>
          <w:szCs w:val="24"/>
          <w:lang w:val="en-GB"/>
        </w:rPr>
      </w:pPr>
      <w:r w:rsidRPr="00F30433">
        <w:rPr>
          <w:bCs/>
          <w:szCs w:val="24"/>
          <w:lang w:val="en-GB"/>
        </w:rPr>
        <w:t>Would you _______________ me in front of the swimming pool?</w:t>
      </w:r>
    </w:p>
    <w:p w14:paraId="39866F37" w14:textId="77777777" w:rsidR="005D38E4" w:rsidRDefault="005D38E4" w:rsidP="005D38E4">
      <w:pPr>
        <w:pStyle w:val="BC2"/>
        <w:rPr>
          <w:lang w:val="en-GB"/>
        </w:rPr>
      </w:pPr>
      <w:bookmarkStart w:id="95" w:name="_Toc76111622"/>
      <w:r>
        <w:rPr>
          <w:lang w:val="en-GB"/>
        </w:rPr>
        <w:lastRenderedPageBreak/>
        <w:t>Activity 2</w:t>
      </w:r>
      <w:bookmarkEnd w:id="95"/>
    </w:p>
    <w:p w14:paraId="718E5497" w14:textId="449F9791" w:rsidR="00F6166A" w:rsidRDefault="00F6166A" w:rsidP="005D38E4">
      <w:pPr>
        <w:pStyle w:val="BC3"/>
      </w:pPr>
      <w:bookmarkStart w:id="96" w:name="_Toc76111623"/>
      <w:r>
        <w:t>Introduction:</w:t>
      </w:r>
      <w:bookmarkEnd w:id="96"/>
    </w:p>
    <w:p w14:paraId="609A3245" w14:textId="7C9E97FB" w:rsidR="00F6166A" w:rsidRDefault="00F6166A" w:rsidP="00A0429F">
      <w:pPr>
        <w:rPr>
          <w:bCs/>
          <w:szCs w:val="24"/>
        </w:rPr>
      </w:pPr>
      <w:r>
        <w:rPr>
          <w:bCs/>
          <w:szCs w:val="24"/>
        </w:rPr>
        <w:t xml:space="preserve">The second activity is divided into two parts. In the first part, pupils are supposed to circle words of </w:t>
      </w:r>
      <w:r w:rsidR="006E6832">
        <w:rPr>
          <w:bCs/>
          <w:szCs w:val="24"/>
        </w:rPr>
        <w:t xml:space="preserve">the </w:t>
      </w:r>
      <w:r>
        <w:rPr>
          <w:bCs/>
          <w:szCs w:val="24"/>
        </w:rPr>
        <w:t>English origin. This task is followed by an article where the</w:t>
      </w:r>
      <w:r w:rsidR="005D38E4">
        <w:rPr>
          <w:bCs/>
          <w:szCs w:val="24"/>
        </w:rPr>
        <w:t xml:space="preserve"> original forms of the chosen anglicisms </w:t>
      </w:r>
      <w:r>
        <w:rPr>
          <w:bCs/>
          <w:szCs w:val="24"/>
        </w:rPr>
        <w:t xml:space="preserve">are used in the text. Additionally, English equivalents of the </w:t>
      </w:r>
      <w:r w:rsidR="005D38E4">
        <w:rPr>
          <w:bCs/>
          <w:szCs w:val="24"/>
        </w:rPr>
        <w:t>rest of the</w:t>
      </w:r>
      <w:r>
        <w:rPr>
          <w:bCs/>
          <w:szCs w:val="24"/>
        </w:rPr>
        <w:t xml:space="preserve"> words </w:t>
      </w:r>
      <w:r w:rsidR="005D38E4">
        <w:rPr>
          <w:bCs/>
          <w:szCs w:val="24"/>
        </w:rPr>
        <w:t xml:space="preserve">from the table </w:t>
      </w:r>
      <w:r>
        <w:rPr>
          <w:bCs/>
          <w:szCs w:val="24"/>
        </w:rPr>
        <w:t>are</w:t>
      </w:r>
      <w:r w:rsidR="005D38E4">
        <w:rPr>
          <w:bCs/>
          <w:szCs w:val="24"/>
        </w:rPr>
        <w:t xml:space="preserve"> also</w:t>
      </w:r>
      <w:r>
        <w:rPr>
          <w:bCs/>
          <w:szCs w:val="24"/>
        </w:rPr>
        <w:t xml:space="preserve"> </w:t>
      </w:r>
      <w:r w:rsidR="005D38E4">
        <w:rPr>
          <w:bCs/>
          <w:szCs w:val="24"/>
        </w:rPr>
        <w:t>included</w:t>
      </w:r>
      <w:r>
        <w:rPr>
          <w:bCs/>
          <w:szCs w:val="24"/>
        </w:rPr>
        <w:t xml:space="preserve"> in the article –</w:t>
      </w:r>
      <w:r w:rsidR="005D38E4">
        <w:rPr>
          <w:bCs/>
          <w:szCs w:val="24"/>
        </w:rPr>
        <w:t xml:space="preserve"> </w:t>
      </w:r>
      <w:r w:rsidR="00A0429F">
        <w:rPr>
          <w:bCs/>
          <w:szCs w:val="24"/>
        </w:rPr>
        <w:t>comparing those two forms may have a facilitative effect on remembering the new terms.</w:t>
      </w:r>
    </w:p>
    <w:p w14:paraId="16877835" w14:textId="77777777" w:rsidR="00F6166A" w:rsidRDefault="00F6166A" w:rsidP="00F6166A">
      <w:pPr>
        <w:rPr>
          <w:bCs/>
          <w:szCs w:val="24"/>
        </w:rPr>
      </w:pPr>
      <w:r>
        <w:rPr>
          <w:bCs/>
          <w:szCs w:val="24"/>
        </w:rPr>
        <w:t>Age/grade: 13-14 years, 7</w:t>
      </w:r>
      <w:r w:rsidRPr="00305D73">
        <w:rPr>
          <w:bCs/>
          <w:szCs w:val="24"/>
          <w:vertAlign w:val="superscript"/>
        </w:rPr>
        <w:t xml:space="preserve"> </w:t>
      </w:r>
      <w:r w:rsidRPr="00274CB2">
        <w:rPr>
          <w:bCs/>
          <w:szCs w:val="24"/>
          <w:vertAlign w:val="superscript"/>
        </w:rPr>
        <w:t>th</w:t>
      </w:r>
      <w:r>
        <w:rPr>
          <w:bCs/>
          <w:szCs w:val="24"/>
        </w:rPr>
        <w:t>/8</w:t>
      </w:r>
      <w:r w:rsidRPr="00274CB2">
        <w:rPr>
          <w:bCs/>
          <w:szCs w:val="24"/>
          <w:vertAlign w:val="superscript"/>
        </w:rPr>
        <w:t>th</w:t>
      </w:r>
      <w:r>
        <w:rPr>
          <w:bCs/>
          <w:szCs w:val="24"/>
        </w:rPr>
        <w:t xml:space="preserve"> grade</w:t>
      </w:r>
    </w:p>
    <w:p w14:paraId="661B3562" w14:textId="2DDAD68F" w:rsidR="00F6166A" w:rsidRDefault="00A0429F" w:rsidP="00A0429F">
      <w:pPr>
        <w:rPr>
          <w:bCs/>
          <w:szCs w:val="24"/>
        </w:rPr>
      </w:pPr>
      <w:r>
        <w:rPr>
          <w:bCs/>
          <w:szCs w:val="24"/>
        </w:rPr>
        <w:t xml:space="preserve">Duration of the activity: 25 minutes </w:t>
      </w:r>
    </w:p>
    <w:p w14:paraId="3CDBF048" w14:textId="77777777" w:rsidR="00F6166A" w:rsidRDefault="00F6166A" w:rsidP="00F6166A">
      <w:pPr>
        <w:rPr>
          <w:bCs/>
          <w:szCs w:val="24"/>
        </w:rPr>
      </w:pPr>
      <w:r>
        <w:rPr>
          <w:bCs/>
          <w:szCs w:val="24"/>
        </w:rPr>
        <w:t>Aims:</w:t>
      </w:r>
    </w:p>
    <w:p w14:paraId="5B1058B9" w14:textId="623A8A14" w:rsidR="00A0429F" w:rsidRDefault="00A0429F" w:rsidP="00A0429F">
      <w:pPr>
        <w:rPr>
          <w:bCs/>
          <w:szCs w:val="24"/>
        </w:rPr>
      </w:pPr>
      <w:r>
        <w:rPr>
          <w:bCs/>
          <w:szCs w:val="24"/>
        </w:rPr>
        <w:t xml:space="preserve">Pupils distinguish </w:t>
      </w:r>
      <w:r w:rsidR="00783DB7">
        <w:rPr>
          <w:bCs/>
          <w:szCs w:val="24"/>
        </w:rPr>
        <w:t xml:space="preserve">the </w:t>
      </w:r>
      <w:r>
        <w:rPr>
          <w:bCs/>
          <w:szCs w:val="24"/>
        </w:rPr>
        <w:t>anglicisms from the rest of the words in the table. They read the article and find</w:t>
      </w:r>
      <w:r w:rsidR="00783DB7">
        <w:rPr>
          <w:bCs/>
          <w:szCs w:val="24"/>
        </w:rPr>
        <w:t xml:space="preserve"> the</w:t>
      </w:r>
      <w:r>
        <w:rPr>
          <w:bCs/>
          <w:szCs w:val="24"/>
        </w:rPr>
        <w:t xml:space="preserve"> English equivalents of the word</w:t>
      </w:r>
      <w:r w:rsidR="00783DB7">
        <w:rPr>
          <w:bCs/>
          <w:szCs w:val="24"/>
        </w:rPr>
        <w:t>s</w:t>
      </w:r>
      <w:r>
        <w:rPr>
          <w:bCs/>
          <w:szCs w:val="24"/>
        </w:rPr>
        <w:t xml:space="preserve"> in the table that are not originating from the English language.</w:t>
      </w:r>
    </w:p>
    <w:p w14:paraId="3B6D6A4C" w14:textId="3CA2AC21" w:rsidR="00A0429F" w:rsidRDefault="00A0429F" w:rsidP="00F6166A">
      <w:pPr>
        <w:rPr>
          <w:bCs/>
          <w:szCs w:val="24"/>
        </w:rPr>
      </w:pPr>
      <w:r>
        <w:rPr>
          <w:bCs/>
          <w:szCs w:val="24"/>
        </w:rPr>
        <w:t>Additional information:</w:t>
      </w:r>
    </w:p>
    <w:p w14:paraId="5620F223" w14:textId="0F18F1E7" w:rsidR="00F6166A" w:rsidRPr="00A0429F" w:rsidRDefault="00A0429F" w:rsidP="00A0429F">
      <w:pPr>
        <w:rPr>
          <w:bCs/>
          <w:szCs w:val="24"/>
        </w:rPr>
      </w:pPr>
      <w:r>
        <w:rPr>
          <w:bCs/>
          <w:szCs w:val="24"/>
        </w:rPr>
        <w:t xml:space="preserve">The text is full </w:t>
      </w:r>
      <w:r w:rsidR="0099549F">
        <w:rPr>
          <w:bCs/>
          <w:szCs w:val="24"/>
        </w:rPr>
        <w:t xml:space="preserve">of </w:t>
      </w:r>
      <w:r w:rsidR="00783DB7">
        <w:rPr>
          <w:bCs/>
          <w:szCs w:val="24"/>
        </w:rPr>
        <w:t xml:space="preserve">the </w:t>
      </w:r>
      <w:r>
        <w:rPr>
          <w:bCs/>
          <w:szCs w:val="24"/>
        </w:rPr>
        <w:t xml:space="preserve">original forms of loanwords </w:t>
      </w:r>
      <w:r w:rsidR="00783DB7">
        <w:rPr>
          <w:bCs/>
          <w:szCs w:val="24"/>
        </w:rPr>
        <w:t>as well as</w:t>
      </w:r>
      <w:r>
        <w:rPr>
          <w:bCs/>
          <w:szCs w:val="24"/>
        </w:rPr>
        <w:t xml:space="preserve"> a high number of cognates. There is no need to explain the concept of cog</w:t>
      </w:r>
      <w:r w:rsidR="00783DB7">
        <w:rPr>
          <w:bCs/>
          <w:szCs w:val="24"/>
        </w:rPr>
        <w:t>n</w:t>
      </w:r>
      <w:r>
        <w:rPr>
          <w:bCs/>
          <w:szCs w:val="24"/>
        </w:rPr>
        <w:t xml:space="preserve">ates, however for the purpose of raising awareness additional task </w:t>
      </w:r>
      <w:r w:rsidR="00783DB7">
        <w:rPr>
          <w:bCs/>
          <w:szCs w:val="24"/>
        </w:rPr>
        <w:t xml:space="preserve">for the pupils </w:t>
      </w:r>
      <w:r>
        <w:rPr>
          <w:bCs/>
          <w:szCs w:val="24"/>
        </w:rPr>
        <w:t xml:space="preserve">may be to underline English words that are similar to their Czech equivalents. </w:t>
      </w:r>
    </w:p>
    <w:p w14:paraId="48F601A8" w14:textId="77777777" w:rsidR="00F6166A" w:rsidRDefault="00F6166A" w:rsidP="00A0429F">
      <w:pPr>
        <w:pStyle w:val="BC3"/>
      </w:pPr>
      <w:bookmarkStart w:id="97" w:name="_Toc76111624"/>
      <w:r>
        <w:t>Activity Plan</w:t>
      </w:r>
      <w:bookmarkEnd w:id="97"/>
    </w:p>
    <w:tbl>
      <w:tblPr>
        <w:tblStyle w:val="TableGrid"/>
        <w:tblW w:w="0" w:type="auto"/>
        <w:tblLook w:val="04A0" w:firstRow="1" w:lastRow="0" w:firstColumn="1" w:lastColumn="0" w:noHBand="0" w:noVBand="1"/>
      </w:tblPr>
      <w:tblGrid>
        <w:gridCol w:w="1299"/>
        <w:gridCol w:w="5334"/>
        <w:gridCol w:w="1300"/>
        <w:gridCol w:w="1128"/>
      </w:tblGrid>
      <w:tr w:rsidR="00204214" w14:paraId="412C1A0D" w14:textId="77777777" w:rsidTr="00932D70">
        <w:trPr>
          <w:trHeight w:val="543"/>
        </w:trPr>
        <w:tc>
          <w:tcPr>
            <w:tcW w:w="1299" w:type="dxa"/>
          </w:tcPr>
          <w:p w14:paraId="107075F2" w14:textId="6A523C06" w:rsidR="00F6166A" w:rsidRPr="0099549F" w:rsidRDefault="00F6166A" w:rsidP="00932D70">
            <w:pPr>
              <w:spacing w:line="276" w:lineRule="auto"/>
              <w:ind w:left="30" w:firstLine="0"/>
              <w:jc w:val="left"/>
            </w:pPr>
            <w:r w:rsidRPr="0099549F">
              <w:t>Time</w:t>
            </w:r>
          </w:p>
        </w:tc>
        <w:tc>
          <w:tcPr>
            <w:tcW w:w="5334" w:type="dxa"/>
          </w:tcPr>
          <w:p w14:paraId="45696E33" w14:textId="77777777" w:rsidR="00F6166A" w:rsidRPr="0099549F" w:rsidRDefault="00F6166A" w:rsidP="00932D70">
            <w:pPr>
              <w:spacing w:line="276" w:lineRule="auto"/>
              <w:ind w:firstLine="0"/>
              <w:jc w:val="left"/>
            </w:pPr>
            <w:r w:rsidRPr="0099549F">
              <w:t>Procedure/ organizational information</w:t>
            </w:r>
          </w:p>
        </w:tc>
        <w:tc>
          <w:tcPr>
            <w:tcW w:w="1300" w:type="dxa"/>
          </w:tcPr>
          <w:p w14:paraId="78B57796" w14:textId="77777777" w:rsidR="00F6166A" w:rsidRPr="0099549F" w:rsidRDefault="00F6166A" w:rsidP="00932D70">
            <w:pPr>
              <w:spacing w:line="276" w:lineRule="auto"/>
              <w:ind w:firstLine="0"/>
              <w:jc w:val="left"/>
            </w:pPr>
            <w:r w:rsidRPr="0099549F">
              <w:t>Material</w:t>
            </w:r>
          </w:p>
        </w:tc>
        <w:tc>
          <w:tcPr>
            <w:tcW w:w="1128" w:type="dxa"/>
          </w:tcPr>
          <w:p w14:paraId="64B9A642" w14:textId="77777777" w:rsidR="00F6166A" w:rsidRPr="0099549F" w:rsidRDefault="00F6166A" w:rsidP="00932D70">
            <w:pPr>
              <w:spacing w:line="276" w:lineRule="auto"/>
              <w:ind w:firstLine="0"/>
              <w:jc w:val="left"/>
            </w:pPr>
            <w:r w:rsidRPr="0099549F">
              <w:t>Skills</w:t>
            </w:r>
          </w:p>
        </w:tc>
      </w:tr>
      <w:tr w:rsidR="00204214" w14:paraId="630FA806" w14:textId="77777777" w:rsidTr="00932D70">
        <w:trPr>
          <w:trHeight w:val="693"/>
        </w:trPr>
        <w:tc>
          <w:tcPr>
            <w:tcW w:w="1299" w:type="dxa"/>
          </w:tcPr>
          <w:p w14:paraId="53F04A06" w14:textId="68523775" w:rsidR="00F6166A" w:rsidRPr="0099549F" w:rsidRDefault="0099549F" w:rsidP="00932D70">
            <w:pPr>
              <w:spacing w:line="276" w:lineRule="auto"/>
              <w:ind w:left="30" w:firstLine="0"/>
              <w:jc w:val="left"/>
            </w:pPr>
            <w:r w:rsidRPr="0099549F">
              <w:t>5 min</w:t>
            </w:r>
          </w:p>
        </w:tc>
        <w:tc>
          <w:tcPr>
            <w:tcW w:w="5334" w:type="dxa"/>
          </w:tcPr>
          <w:p w14:paraId="012B4536" w14:textId="4282B11D" w:rsidR="00F6166A" w:rsidRPr="0099549F" w:rsidRDefault="0099549F" w:rsidP="00932D70">
            <w:pPr>
              <w:spacing w:line="276" w:lineRule="auto"/>
              <w:ind w:firstLine="0"/>
              <w:jc w:val="left"/>
            </w:pPr>
            <w:r>
              <w:t>In pairs</w:t>
            </w:r>
            <w:r w:rsidR="006E6832">
              <w:t>, the</w:t>
            </w:r>
            <w:r>
              <w:t xml:space="preserve"> pupils circle words that</w:t>
            </w:r>
            <w:r w:rsidR="006E6832">
              <w:t>,</w:t>
            </w:r>
            <w:r>
              <w:t xml:space="preserve"> in their opinion</w:t>
            </w:r>
            <w:r w:rsidR="006E6832">
              <w:t>,</w:t>
            </w:r>
            <w:r>
              <w:t xml:space="preserve"> originate from English.</w:t>
            </w:r>
          </w:p>
        </w:tc>
        <w:tc>
          <w:tcPr>
            <w:tcW w:w="1300" w:type="dxa"/>
          </w:tcPr>
          <w:p w14:paraId="740AE36F" w14:textId="64A31D92" w:rsidR="00F6166A" w:rsidRPr="0099549F" w:rsidRDefault="00204214" w:rsidP="00932D70">
            <w:pPr>
              <w:spacing w:line="276" w:lineRule="auto"/>
              <w:ind w:firstLine="0"/>
              <w:jc w:val="left"/>
            </w:pPr>
            <w:r>
              <w:t>w</w:t>
            </w:r>
            <w:r w:rsidR="00F6166A" w:rsidRPr="0099549F">
              <w:t>orksheets</w:t>
            </w:r>
          </w:p>
        </w:tc>
        <w:tc>
          <w:tcPr>
            <w:tcW w:w="1128" w:type="dxa"/>
          </w:tcPr>
          <w:p w14:paraId="5BB5A88A" w14:textId="763B7A47" w:rsidR="00F6166A" w:rsidRPr="0099549F" w:rsidRDefault="00F6166A" w:rsidP="00932D70">
            <w:pPr>
              <w:spacing w:line="276" w:lineRule="auto"/>
              <w:ind w:firstLine="0"/>
              <w:jc w:val="left"/>
            </w:pPr>
            <w:r w:rsidRPr="0099549F">
              <w:t>speakin</w:t>
            </w:r>
            <w:r w:rsidR="0099549F">
              <w:t>g</w:t>
            </w:r>
          </w:p>
        </w:tc>
      </w:tr>
      <w:tr w:rsidR="00204214" w14:paraId="43CCA826" w14:textId="77777777" w:rsidTr="00932D70">
        <w:trPr>
          <w:trHeight w:val="1203"/>
        </w:trPr>
        <w:tc>
          <w:tcPr>
            <w:tcW w:w="1299" w:type="dxa"/>
          </w:tcPr>
          <w:p w14:paraId="6AADCB9D" w14:textId="05D02C4A" w:rsidR="00F6166A" w:rsidRPr="0099549F" w:rsidRDefault="0099549F" w:rsidP="00932D70">
            <w:pPr>
              <w:spacing w:line="276" w:lineRule="auto"/>
              <w:ind w:left="30" w:firstLine="0"/>
              <w:jc w:val="left"/>
            </w:pPr>
            <w:r>
              <w:t xml:space="preserve">10-15 </w:t>
            </w:r>
            <w:r w:rsidR="00F6166A" w:rsidRPr="0099549F">
              <w:t>min</w:t>
            </w:r>
          </w:p>
        </w:tc>
        <w:tc>
          <w:tcPr>
            <w:tcW w:w="5334" w:type="dxa"/>
          </w:tcPr>
          <w:p w14:paraId="66E1248D" w14:textId="7A370AD8" w:rsidR="00F6166A" w:rsidRPr="0099549F" w:rsidRDefault="0099549F" w:rsidP="00932D70">
            <w:pPr>
              <w:spacing w:line="276" w:lineRule="auto"/>
              <w:ind w:firstLine="0"/>
              <w:jc w:val="left"/>
            </w:pPr>
            <w:r>
              <w:t>The class reads the article together</w:t>
            </w:r>
            <w:r w:rsidR="006E6832">
              <w:t>,</w:t>
            </w:r>
            <w:r>
              <w:t xml:space="preserve"> and </w:t>
            </w:r>
            <w:r w:rsidR="006E6832">
              <w:t xml:space="preserve">the </w:t>
            </w:r>
            <w:r>
              <w:t xml:space="preserve">pupils check whether they circled </w:t>
            </w:r>
            <w:r w:rsidR="006E6832">
              <w:t xml:space="preserve">the </w:t>
            </w:r>
            <w:r>
              <w:t>correct words from the table. After reading the article</w:t>
            </w:r>
            <w:r w:rsidR="006E6832">
              <w:t>,</w:t>
            </w:r>
            <w:r>
              <w:t xml:space="preserve"> they search the text for the English equivalents of the rest of the words from the table: publikum, dojem, téma, rada, móda, tlak, reklama, obsah.</w:t>
            </w:r>
          </w:p>
        </w:tc>
        <w:tc>
          <w:tcPr>
            <w:tcW w:w="1300" w:type="dxa"/>
          </w:tcPr>
          <w:p w14:paraId="6644156E" w14:textId="77777777" w:rsidR="00F6166A" w:rsidRPr="0099549F" w:rsidRDefault="00F6166A" w:rsidP="00932D70">
            <w:pPr>
              <w:spacing w:line="276" w:lineRule="auto"/>
              <w:ind w:firstLine="0"/>
              <w:jc w:val="left"/>
            </w:pPr>
            <w:r w:rsidRPr="0099549F">
              <w:t>worksheets</w:t>
            </w:r>
          </w:p>
        </w:tc>
        <w:tc>
          <w:tcPr>
            <w:tcW w:w="1128" w:type="dxa"/>
          </w:tcPr>
          <w:p w14:paraId="0AB45925" w14:textId="04554A1B" w:rsidR="00F6166A" w:rsidRPr="0099549F" w:rsidRDefault="00204214" w:rsidP="00932D70">
            <w:pPr>
              <w:spacing w:line="276" w:lineRule="auto"/>
              <w:ind w:firstLine="0"/>
              <w:jc w:val="left"/>
            </w:pPr>
            <w:r>
              <w:t>R</w:t>
            </w:r>
            <w:r w:rsidR="0099549F">
              <w:t>eading</w:t>
            </w:r>
            <w:r>
              <w:t>/</w:t>
            </w:r>
            <w:r w:rsidR="00932D70">
              <w:t xml:space="preserve"> </w:t>
            </w:r>
            <w:r>
              <w:t>speaking</w:t>
            </w:r>
          </w:p>
        </w:tc>
      </w:tr>
      <w:tr w:rsidR="00204214" w14:paraId="6EF60A4D" w14:textId="77777777" w:rsidTr="00932D70">
        <w:trPr>
          <w:trHeight w:val="1135"/>
        </w:trPr>
        <w:tc>
          <w:tcPr>
            <w:tcW w:w="1299" w:type="dxa"/>
          </w:tcPr>
          <w:p w14:paraId="1D5B8D21" w14:textId="18DA8DFC" w:rsidR="00F6166A" w:rsidRPr="0099549F" w:rsidRDefault="0099549F" w:rsidP="00932D70">
            <w:pPr>
              <w:spacing w:line="276" w:lineRule="auto"/>
              <w:ind w:firstLine="0"/>
              <w:jc w:val="left"/>
            </w:pPr>
            <w:r>
              <w:t>3 min</w:t>
            </w:r>
          </w:p>
        </w:tc>
        <w:tc>
          <w:tcPr>
            <w:tcW w:w="5334" w:type="dxa"/>
          </w:tcPr>
          <w:p w14:paraId="5C41DDDD" w14:textId="4F3546B1" w:rsidR="00F6166A" w:rsidRPr="0099549F" w:rsidRDefault="006E6832" w:rsidP="00932D70">
            <w:pPr>
              <w:spacing w:line="276" w:lineRule="auto"/>
              <w:ind w:left="-34" w:firstLine="0"/>
              <w:jc w:val="left"/>
            </w:pPr>
            <w:r>
              <w:t>The p</w:t>
            </w:r>
            <w:r w:rsidR="0099549F">
              <w:t xml:space="preserve">upils suggest other English terms that they usually </w:t>
            </w:r>
            <w:r>
              <w:t>encounter</w:t>
            </w:r>
            <w:r w:rsidR="0099549F">
              <w:t xml:space="preserve"> when browsing </w:t>
            </w:r>
            <w:r>
              <w:t xml:space="preserve">the </w:t>
            </w:r>
            <w:r w:rsidR="00655A4E">
              <w:t>I</w:t>
            </w:r>
            <w:r w:rsidR="0099549F">
              <w:t>nternet, playing games</w:t>
            </w:r>
            <w:r>
              <w:t>,</w:t>
            </w:r>
            <w:r w:rsidR="0099549F">
              <w:t xml:space="preserve"> and spending time on social websites.</w:t>
            </w:r>
          </w:p>
        </w:tc>
        <w:tc>
          <w:tcPr>
            <w:tcW w:w="1300" w:type="dxa"/>
          </w:tcPr>
          <w:p w14:paraId="65E94DEF" w14:textId="50CE0928" w:rsidR="00F6166A" w:rsidRPr="0099549F" w:rsidRDefault="00F6166A" w:rsidP="00932D70">
            <w:pPr>
              <w:spacing w:line="276" w:lineRule="auto"/>
              <w:ind w:firstLine="0"/>
              <w:jc w:val="left"/>
            </w:pPr>
          </w:p>
        </w:tc>
        <w:tc>
          <w:tcPr>
            <w:tcW w:w="1128" w:type="dxa"/>
          </w:tcPr>
          <w:p w14:paraId="425FC42F" w14:textId="77777777" w:rsidR="00F6166A" w:rsidRPr="0099549F" w:rsidRDefault="00F6166A" w:rsidP="00932D70">
            <w:pPr>
              <w:spacing w:line="276" w:lineRule="auto"/>
              <w:ind w:firstLine="0"/>
              <w:jc w:val="left"/>
            </w:pPr>
            <w:r w:rsidRPr="0099549F">
              <w:t>speaking</w:t>
            </w:r>
          </w:p>
        </w:tc>
      </w:tr>
    </w:tbl>
    <w:p w14:paraId="6FF613E5" w14:textId="77777777" w:rsidR="00F6166A" w:rsidRDefault="00F6166A" w:rsidP="00F6166A"/>
    <w:p w14:paraId="6BA53812" w14:textId="12EA72C5" w:rsidR="00204214" w:rsidRDefault="00204214" w:rsidP="00204214">
      <w:pPr>
        <w:pStyle w:val="BC3"/>
      </w:pPr>
      <w:bookmarkStart w:id="98" w:name="_Toc76111625"/>
      <w:r>
        <w:lastRenderedPageBreak/>
        <w:t>Worksheet</w:t>
      </w:r>
      <w:r w:rsidR="000C4143">
        <w:t xml:space="preserve"> content</w:t>
      </w:r>
      <w:bookmarkEnd w:id="98"/>
    </w:p>
    <w:p w14:paraId="4E6635FF" w14:textId="23780B01" w:rsidR="00F6166A" w:rsidRDefault="00204214" w:rsidP="00F6166A">
      <w:r>
        <w:t xml:space="preserve">Exercise 1: </w:t>
      </w:r>
      <w:r w:rsidR="00783DB7">
        <w:t xml:space="preserve">    </w:t>
      </w:r>
      <w:r w:rsidR="00F6166A">
        <w:t>9 out of 16 words originate from English, circle them</w:t>
      </w:r>
      <w:r>
        <w:t>.</w:t>
      </w:r>
    </w:p>
    <w:tbl>
      <w:tblPr>
        <w:tblStyle w:val="TableGrid"/>
        <w:tblW w:w="0" w:type="auto"/>
        <w:tblLook w:val="04A0" w:firstRow="1" w:lastRow="0" w:firstColumn="1" w:lastColumn="0" w:noHBand="0" w:noVBand="1"/>
      </w:tblPr>
      <w:tblGrid>
        <w:gridCol w:w="2272"/>
        <w:gridCol w:w="2280"/>
        <w:gridCol w:w="2255"/>
        <w:gridCol w:w="2254"/>
      </w:tblGrid>
      <w:tr w:rsidR="00F6166A" w14:paraId="76E6D0DE" w14:textId="77777777" w:rsidTr="00F6166A">
        <w:tc>
          <w:tcPr>
            <w:tcW w:w="2349" w:type="dxa"/>
          </w:tcPr>
          <w:p w14:paraId="42325094" w14:textId="77777777" w:rsidR="00F6166A" w:rsidRPr="003574B9" w:rsidRDefault="00F6166A" w:rsidP="00F6166A">
            <w:pPr>
              <w:rPr>
                <w:bCs/>
                <w:szCs w:val="24"/>
                <w:lang w:val="en-GB"/>
              </w:rPr>
            </w:pPr>
            <w:r w:rsidRPr="003574B9">
              <w:rPr>
                <w:bCs/>
                <w:szCs w:val="24"/>
                <w:lang w:val="en-GB"/>
              </w:rPr>
              <w:t>publikum</w:t>
            </w:r>
          </w:p>
        </w:tc>
        <w:tc>
          <w:tcPr>
            <w:tcW w:w="2349" w:type="dxa"/>
          </w:tcPr>
          <w:p w14:paraId="1F4A088C" w14:textId="77777777" w:rsidR="00F6166A" w:rsidRPr="003574B9" w:rsidRDefault="00F6166A" w:rsidP="00F6166A">
            <w:pPr>
              <w:rPr>
                <w:bCs/>
                <w:szCs w:val="24"/>
                <w:lang w:val="en-GB"/>
              </w:rPr>
            </w:pPr>
            <w:r w:rsidRPr="003574B9">
              <w:rPr>
                <w:bCs/>
                <w:szCs w:val="24"/>
                <w:lang w:val="en-GB"/>
              </w:rPr>
              <w:t>influencer</w:t>
            </w:r>
          </w:p>
        </w:tc>
        <w:tc>
          <w:tcPr>
            <w:tcW w:w="2349" w:type="dxa"/>
          </w:tcPr>
          <w:p w14:paraId="7636A0F9" w14:textId="77777777" w:rsidR="00F6166A" w:rsidRPr="003574B9" w:rsidRDefault="00F6166A" w:rsidP="00F6166A">
            <w:pPr>
              <w:rPr>
                <w:bCs/>
                <w:szCs w:val="24"/>
                <w:lang w:val="en-GB"/>
              </w:rPr>
            </w:pPr>
            <w:r w:rsidRPr="003574B9">
              <w:rPr>
                <w:bCs/>
                <w:szCs w:val="24"/>
                <w:lang w:val="en-GB"/>
              </w:rPr>
              <w:t>móda</w:t>
            </w:r>
          </w:p>
        </w:tc>
        <w:tc>
          <w:tcPr>
            <w:tcW w:w="2349" w:type="dxa"/>
          </w:tcPr>
          <w:p w14:paraId="28CA608D" w14:textId="77777777" w:rsidR="00F6166A" w:rsidRPr="003574B9" w:rsidRDefault="00F6166A" w:rsidP="00F6166A">
            <w:pPr>
              <w:rPr>
                <w:bCs/>
                <w:szCs w:val="24"/>
                <w:lang w:val="en-GB"/>
              </w:rPr>
            </w:pPr>
            <w:r w:rsidRPr="003574B9">
              <w:rPr>
                <w:bCs/>
                <w:szCs w:val="24"/>
                <w:lang w:val="en-GB"/>
              </w:rPr>
              <w:t>reklama</w:t>
            </w:r>
          </w:p>
        </w:tc>
      </w:tr>
      <w:tr w:rsidR="00F6166A" w14:paraId="7F1997F1" w14:textId="77777777" w:rsidTr="00F6166A">
        <w:tc>
          <w:tcPr>
            <w:tcW w:w="2349" w:type="dxa"/>
          </w:tcPr>
          <w:p w14:paraId="0FE7D813" w14:textId="77777777" w:rsidR="00F6166A" w:rsidRPr="003574B9" w:rsidRDefault="00F6166A" w:rsidP="00F6166A">
            <w:pPr>
              <w:rPr>
                <w:bCs/>
                <w:szCs w:val="24"/>
                <w:lang w:val="en-GB"/>
              </w:rPr>
            </w:pPr>
            <w:r w:rsidRPr="003574B9">
              <w:rPr>
                <w:bCs/>
                <w:szCs w:val="24"/>
                <w:lang w:val="en-GB"/>
              </w:rPr>
              <w:t>tým</w:t>
            </w:r>
          </w:p>
        </w:tc>
        <w:tc>
          <w:tcPr>
            <w:tcW w:w="2349" w:type="dxa"/>
          </w:tcPr>
          <w:p w14:paraId="4C591B75" w14:textId="77777777" w:rsidR="00F6166A" w:rsidRPr="003574B9" w:rsidRDefault="00F6166A" w:rsidP="00F6166A">
            <w:pPr>
              <w:rPr>
                <w:bCs/>
                <w:szCs w:val="24"/>
                <w:lang w:val="en-GB"/>
              </w:rPr>
            </w:pPr>
            <w:r w:rsidRPr="003574B9">
              <w:rPr>
                <w:bCs/>
                <w:szCs w:val="24"/>
                <w:lang w:val="en-GB"/>
              </w:rPr>
              <w:t>rada</w:t>
            </w:r>
          </w:p>
        </w:tc>
        <w:tc>
          <w:tcPr>
            <w:tcW w:w="2349" w:type="dxa"/>
          </w:tcPr>
          <w:p w14:paraId="117F2715" w14:textId="77777777" w:rsidR="00F6166A" w:rsidRPr="003574B9" w:rsidRDefault="00F6166A" w:rsidP="00F6166A">
            <w:pPr>
              <w:rPr>
                <w:bCs/>
                <w:szCs w:val="24"/>
                <w:lang w:val="en-GB"/>
              </w:rPr>
            </w:pPr>
            <w:r w:rsidRPr="003574B9">
              <w:rPr>
                <w:bCs/>
                <w:szCs w:val="24"/>
                <w:lang w:val="en-GB"/>
              </w:rPr>
              <w:t>teenager</w:t>
            </w:r>
          </w:p>
        </w:tc>
        <w:tc>
          <w:tcPr>
            <w:tcW w:w="2349" w:type="dxa"/>
          </w:tcPr>
          <w:p w14:paraId="560B005B" w14:textId="77777777" w:rsidR="00F6166A" w:rsidRPr="003574B9" w:rsidRDefault="00F6166A" w:rsidP="00F6166A">
            <w:pPr>
              <w:rPr>
                <w:bCs/>
                <w:szCs w:val="24"/>
                <w:lang w:val="en-GB"/>
              </w:rPr>
            </w:pPr>
            <w:r w:rsidRPr="003574B9">
              <w:rPr>
                <w:bCs/>
                <w:szCs w:val="24"/>
                <w:lang w:val="en-GB"/>
              </w:rPr>
              <w:t>kliknout</w:t>
            </w:r>
          </w:p>
        </w:tc>
      </w:tr>
      <w:tr w:rsidR="00F6166A" w14:paraId="2582275D" w14:textId="77777777" w:rsidTr="00F6166A">
        <w:tc>
          <w:tcPr>
            <w:tcW w:w="2349" w:type="dxa"/>
          </w:tcPr>
          <w:p w14:paraId="13E7068B" w14:textId="77777777" w:rsidR="00F6166A" w:rsidRPr="003574B9" w:rsidRDefault="00F6166A" w:rsidP="00F6166A">
            <w:pPr>
              <w:rPr>
                <w:bCs/>
                <w:szCs w:val="24"/>
                <w:lang w:val="en-GB"/>
              </w:rPr>
            </w:pPr>
            <w:r w:rsidRPr="003574B9">
              <w:rPr>
                <w:bCs/>
                <w:szCs w:val="24"/>
                <w:lang w:val="en-GB"/>
              </w:rPr>
              <w:t>dojem</w:t>
            </w:r>
          </w:p>
        </w:tc>
        <w:tc>
          <w:tcPr>
            <w:tcW w:w="2349" w:type="dxa"/>
          </w:tcPr>
          <w:p w14:paraId="20F2BE11" w14:textId="77777777" w:rsidR="00F6166A" w:rsidRPr="003574B9" w:rsidRDefault="00F6166A" w:rsidP="00F6166A">
            <w:pPr>
              <w:rPr>
                <w:bCs/>
                <w:szCs w:val="24"/>
                <w:lang w:val="en-GB"/>
              </w:rPr>
            </w:pPr>
            <w:r w:rsidRPr="003574B9">
              <w:rPr>
                <w:bCs/>
                <w:szCs w:val="24"/>
                <w:lang w:val="en-GB"/>
              </w:rPr>
              <w:t>stres</w:t>
            </w:r>
          </w:p>
        </w:tc>
        <w:tc>
          <w:tcPr>
            <w:tcW w:w="2349" w:type="dxa"/>
          </w:tcPr>
          <w:p w14:paraId="1B72552A" w14:textId="77777777" w:rsidR="00F6166A" w:rsidRPr="003574B9" w:rsidRDefault="00F6166A" w:rsidP="00F6166A">
            <w:pPr>
              <w:rPr>
                <w:bCs/>
                <w:szCs w:val="24"/>
                <w:lang w:val="en-GB"/>
              </w:rPr>
            </w:pPr>
            <w:r w:rsidRPr="003574B9">
              <w:rPr>
                <w:bCs/>
                <w:szCs w:val="24"/>
                <w:lang w:val="en-GB"/>
              </w:rPr>
              <w:t>lůzr</w:t>
            </w:r>
          </w:p>
        </w:tc>
        <w:tc>
          <w:tcPr>
            <w:tcW w:w="2349" w:type="dxa"/>
          </w:tcPr>
          <w:p w14:paraId="0C39EE93" w14:textId="77777777" w:rsidR="00F6166A" w:rsidRPr="003574B9" w:rsidRDefault="00F6166A" w:rsidP="00F6166A">
            <w:pPr>
              <w:rPr>
                <w:bCs/>
                <w:szCs w:val="24"/>
                <w:lang w:val="en-GB"/>
              </w:rPr>
            </w:pPr>
            <w:r w:rsidRPr="003574B9">
              <w:rPr>
                <w:bCs/>
                <w:szCs w:val="24"/>
                <w:lang w:val="en-GB"/>
              </w:rPr>
              <w:t>obsah</w:t>
            </w:r>
          </w:p>
        </w:tc>
      </w:tr>
      <w:tr w:rsidR="00F6166A" w14:paraId="21FB4031" w14:textId="77777777" w:rsidTr="00F6166A">
        <w:tc>
          <w:tcPr>
            <w:tcW w:w="2349" w:type="dxa"/>
          </w:tcPr>
          <w:p w14:paraId="0D2CE9D7" w14:textId="77777777" w:rsidR="00F6166A" w:rsidRPr="003574B9" w:rsidRDefault="00F6166A" w:rsidP="00F6166A">
            <w:pPr>
              <w:rPr>
                <w:bCs/>
                <w:szCs w:val="24"/>
                <w:lang w:val="en-GB"/>
              </w:rPr>
            </w:pPr>
            <w:r w:rsidRPr="003574B9">
              <w:rPr>
                <w:bCs/>
                <w:szCs w:val="24"/>
                <w:lang w:val="en-GB"/>
              </w:rPr>
              <w:t>téma</w:t>
            </w:r>
          </w:p>
        </w:tc>
        <w:tc>
          <w:tcPr>
            <w:tcW w:w="2349" w:type="dxa"/>
          </w:tcPr>
          <w:p w14:paraId="0F13826C" w14:textId="77777777" w:rsidR="00F6166A" w:rsidRPr="003574B9" w:rsidRDefault="00F6166A" w:rsidP="00F6166A">
            <w:pPr>
              <w:rPr>
                <w:bCs/>
                <w:szCs w:val="24"/>
                <w:lang w:val="en-GB"/>
              </w:rPr>
            </w:pPr>
            <w:r w:rsidRPr="003574B9">
              <w:rPr>
                <w:bCs/>
                <w:szCs w:val="24"/>
                <w:lang w:val="en-GB"/>
              </w:rPr>
              <w:t>follower</w:t>
            </w:r>
          </w:p>
        </w:tc>
        <w:tc>
          <w:tcPr>
            <w:tcW w:w="2349" w:type="dxa"/>
          </w:tcPr>
          <w:p w14:paraId="7A7F2E3D" w14:textId="77777777" w:rsidR="00F6166A" w:rsidRPr="003574B9" w:rsidRDefault="00F6166A" w:rsidP="00F6166A">
            <w:pPr>
              <w:rPr>
                <w:bCs/>
                <w:szCs w:val="24"/>
                <w:lang w:val="en-GB"/>
              </w:rPr>
            </w:pPr>
            <w:r w:rsidRPr="003574B9">
              <w:rPr>
                <w:bCs/>
                <w:szCs w:val="24"/>
                <w:lang w:val="en-GB"/>
              </w:rPr>
              <w:t>tlak</w:t>
            </w:r>
          </w:p>
        </w:tc>
        <w:tc>
          <w:tcPr>
            <w:tcW w:w="2349" w:type="dxa"/>
          </w:tcPr>
          <w:p w14:paraId="7C1DE586" w14:textId="77777777" w:rsidR="00F6166A" w:rsidRPr="003574B9" w:rsidRDefault="00F6166A" w:rsidP="00F6166A">
            <w:pPr>
              <w:rPr>
                <w:bCs/>
                <w:szCs w:val="24"/>
                <w:lang w:val="en-GB"/>
              </w:rPr>
            </w:pPr>
            <w:r w:rsidRPr="003574B9">
              <w:rPr>
                <w:bCs/>
                <w:szCs w:val="24"/>
                <w:lang w:val="en-GB"/>
              </w:rPr>
              <w:t>vlog</w:t>
            </w:r>
          </w:p>
        </w:tc>
      </w:tr>
    </w:tbl>
    <w:p w14:paraId="3EDA4AAD" w14:textId="77777777" w:rsidR="00F6166A" w:rsidRDefault="00F6166A" w:rsidP="00F6166A">
      <w:pPr>
        <w:rPr>
          <w:bCs/>
          <w:szCs w:val="24"/>
          <w:lang w:val="en-GB"/>
        </w:rPr>
      </w:pPr>
    </w:p>
    <w:p w14:paraId="37300D45" w14:textId="6F760E27" w:rsidR="00204214" w:rsidRDefault="00204214" w:rsidP="00204214">
      <w:pPr>
        <w:rPr>
          <w:bCs/>
          <w:szCs w:val="24"/>
          <w:lang w:val="en-GB"/>
        </w:rPr>
      </w:pPr>
      <w:r>
        <w:rPr>
          <w:bCs/>
          <w:szCs w:val="24"/>
          <w:lang w:val="en-GB"/>
        </w:rPr>
        <w:t>Exercise 2: Read and notice original forms of anglicisms.</w:t>
      </w:r>
    </w:p>
    <w:p w14:paraId="576FB580" w14:textId="2208335E" w:rsidR="00F6166A" w:rsidRPr="000F09F6" w:rsidRDefault="00204214" w:rsidP="00204214">
      <w:pPr>
        <w:rPr>
          <w:bCs/>
          <w:sz w:val="22"/>
          <w:szCs w:val="22"/>
          <w:lang w:val="en-GB"/>
        </w:rPr>
      </w:pPr>
      <w:r w:rsidRPr="000F09F6">
        <w:rPr>
          <w:bCs/>
          <w:sz w:val="22"/>
          <w:szCs w:val="22"/>
          <w:lang w:val="en-GB"/>
        </w:rPr>
        <w:t>W</w:t>
      </w:r>
      <w:r w:rsidR="00F6166A" w:rsidRPr="000F09F6">
        <w:rPr>
          <w:bCs/>
          <w:sz w:val="22"/>
          <w:szCs w:val="22"/>
          <w:lang w:val="en-GB"/>
        </w:rPr>
        <w:t xml:space="preserve">ho are influencers? How do they affect </w:t>
      </w:r>
      <w:r w:rsidR="00036B74" w:rsidRPr="000F09F6">
        <w:rPr>
          <w:bCs/>
          <w:sz w:val="22"/>
          <w:szCs w:val="22"/>
          <w:lang w:val="en-GB"/>
        </w:rPr>
        <w:t xml:space="preserve">the </w:t>
      </w:r>
      <w:r w:rsidR="00F6166A" w:rsidRPr="000F09F6">
        <w:rPr>
          <w:bCs/>
          <w:sz w:val="22"/>
          <w:szCs w:val="22"/>
          <w:lang w:val="en-GB"/>
        </w:rPr>
        <w:t>lives of teenagers? Influencers are people who influence their fans through their profiles on social media platforms such as Facebook, Instagram, or Twitter. The content of their profiles includes images, videos</w:t>
      </w:r>
      <w:r w:rsidR="00036B74" w:rsidRPr="000F09F6">
        <w:rPr>
          <w:bCs/>
          <w:sz w:val="22"/>
          <w:szCs w:val="22"/>
          <w:lang w:val="en-GB"/>
        </w:rPr>
        <w:t>,</w:t>
      </w:r>
      <w:r w:rsidR="00F6166A" w:rsidRPr="000F09F6">
        <w:rPr>
          <w:bCs/>
          <w:sz w:val="22"/>
          <w:szCs w:val="22"/>
          <w:lang w:val="en-GB"/>
        </w:rPr>
        <w:t xml:space="preserve"> and information concerning various topics such as fashion, politics, sports and fitness</w:t>
      </w:r>
      <w:r w:rsidR="00036B74" w:rsidRPr="000F09F6">
        <w:rPr>
          <w:bCs/>
          <w:sz w:val="22"/>
          <w:szCs w:val="22"/>
          <w:lang w:val="en-GB"/>
        </w:rPr>
        <w:t>,</w:t>
      </w:r>
      <w:r w:rsidR="00F6166A" w:rsidRPr="000F09F6">
        <w:rPr>
          <w:bCs/>
          <w:sz w:val="22"/>
          <w:szCs w:val="22"/>
          <w:lang w:val="en-GB"/>
        </w:rPr>
        <w:t xml:space="preserve"> or a general lifestyle. Successful influencers are usually likable</w:t>
      </w:r>
      <w:r w:rsidR="00036B74" w:rsidRPr="000F09F6">
        <w:rPr>
          <w:bCs/>
          <w:sz w:val="22"/>
          <w:szCs w:val="22"/>
          <w:lang w:val="en-GB"/>
        </w:rPr>
        <w:t>,</w:t>
      </w:r>
      <w:r w:rsidR="00F6166A" w:rsidRPr="000F09F6">
        <w:rPr>
          <w:bCs/>
          <w:sz w:val="22"/>
          <w:szCs w:val="22"/>
          <w:lang w:val="en-GB"/>
        </w:rPr>
        <w:t xml:space="preserve"> interesting, and cool people who are passionate about the issues they discuss in their vlogs and articles as well as passionate about ideas they promote. They regularly interact with their followers – answer their questions, react to their comments, and generally make them feel that their idol</w:t>
      </w:r>
      <w:r w:rsidR="009A1D83">
        <w:rPr>
          <w:bCs/>
          <w:sz w:val="22"/>
          <w:szCs w:val="22"/>
          <w:lang w:val="en-GB"/>
        </w:rPr>
        <w:t>s</w:t>
      </w:r>
      <w:r w:rsidR="00F6166A" w:rsidRPr="000F09F6">
        <w:rPr>
          <w:bCs/>
          <w:sz w:val="22"/>
          <w:szCs w:val="22"/>
          <w:lang w:val="en-GB"/>
        </w:rPr>
        <w:t xml:space="preserve"> care for them and listen to them. </w:t>
      </w:r>
    </w:p>
    <w:p w14:paraId="7392C37E" w14:textId="5B4877B6" w:rsidR="00F6166A" w:rsidRPr="000F09F6" w:rsidRDefault="00F6166A" w:rsidP="00F6166A">
      <w:pPr>
        <w:rPr>
          <w:bCs/>
          <w:sz w:val="22"/>
          <w:szCs w:val="22"/>
          <w:lang w:val="en-GB"/>
        </w:rPr>
      </w:pPr>
      <w:r w:rsidRPr="000F09F6">
        <w:rPr>
          <w:bCs/>
          <w:sz w:val="22"/>
          <w:szCs w:val="22"/>
          <w:lang w:val="en-GB"/>
        </w:rPr>
        <w:t>The audience of influencers often follow their advice, take over their opinions and buy products that are recommend</w:t>
      </w:r>
      <w:r w:rsidR="00036B74" w:rsidRPr="000F09F6">
        <w:rPr>
          <w:bCs/>
          <w:sz w:val="22"/>
          <w:szCs w:val="22"/>
          <w:lang w:val="en-GB"/>
        </w:rPr>
        <w:t>ed</w:t>
      </w:r>
      <w:r w:rsidRPr="000F09F6">
        <w:rPr>
          <w:bCs/>
          <w:sz w:val="22"/>
          <w:szCs w:val="22"/>
          <w:lang w:val="en-GB"/>
        </w:rPr>
        <w:t xml:space="preserve"> to them. It is not surprising that as much as they can be inspiring and affect </w:t>
      </w:r>
      <w:r w:rsidR="00036B74" w:rsidRPr="000F09F6">
        <w:rPr>
          <w:bCs/>
          <w:sz w:val="22"/>
          <w:szCs w:val="22"/>
          <w:lang w:val="en-GB"/>
        </w:rPr>
        <w:t xml:space="preserve">the </w:t>
      </w:r>
      <w:r w:rsidRPr="000F09F6">
        <w:rPr>
          <w:bCs/>
          <w:sz w:val="22"/>
          <w:szCs w:val="22"/>
          <w:lang w:val="en-GB"/>
        </w:rPr>
        <w:t xml:space="preserve">lives of their fans in a positive </w:t>
      </w:r>
      <w:r w:rsidR="00036B74" w:rsidRPr="000F09F6">
        <w:rPr>
          <w:bCs/>
          <w:sz w:val="22"/>
          <w:szCs w:val="22"/>
          <w:lang w:val="en-GB"/>
        </w:rPr>
        <w:t>way,</w:t>
      </w:r>
      <w:r w:rsidRPr="000F09F6">
        <w:rPr>
          <w:bCs/>
          <w:sz w:val="22"/>
          <w:szCs w:val="22"/>
          <w:lang w:val="en-GB"/>
        </w:rPr>
        <w:t xml:space="preserve"> they can also influence them negatively. </w:t>
      </w:r>
    </w:p>
    <w:p w14:paraId="6062AA5D" w14:textId="030829D4" w:rsidR="00F6166A" w:rsidRPr="000F09F6" w:rsidRDefault="00F6166A" w:rsidP="00F6166A">
      <w:pPr>
        <w:rPr>
          <w:bCs/>
          <w:sz w:val="22"/>
          <w:szCs w:val="22"/>
          <w:lang w:val="en-GB"/>
        </w:rPr>
      </w:pPr>
      <w:r w:rsidRPr="000F09F6">
        <w:rPr>
          <w:bCs/>
          <w:sz w:val="22"/>
          <w:szCs w:val="22"/>
          <w:lang w:val="en-GB"/>
        </w:rPr>
        <w:t>Even without influencers</w:t>
      </w:r>
      <w:r w:rsidR="00036B74" w:rsidRPr="000F09F6">
        <w:rPr>
          <w:bCs/>
          <w:sz w:val="22"/>
          <w:szCs w:val="22"/>
          <w:lang w:val="en-GB"/>
        </w:rPr>
        <w:t>,</w:t>
      </w:r>
      <w:r w:rsidRPr="000F09F6">
        <w:rPr>
          <w:bCs/>
          <w:sz w:val="22"/>
          <w:szCs w:val="22"/>
          <w:lang w:val="en-GB"/>
        </w:rPr>
        <w:t xml:space="preserve"> they are surrounded by advertisements full of expensive products and perfect models. Teenagers generally want to be popular among their peers and especially make an impression on the other sex. For this reason, they frequently imitate their </w:t>
      </w:r>
      <w:r w:rsidR="00036B74" w:rsidRPr="000F09F6">
        <w:rPr>
          <w:bCs/>
          <w:sz w:val="22"/>
          <w:szCs w:val="22"/>
          <w:lang w:val="en-GB"/>
        </w:rPr>
        <w:t>favourite</w:t>
      </w:r>
      <w:r w:rsidRPr="000F09F6">
        <w:rPr>
          <w:bCs/>
          <w:sz w:val="22"/>
          <w:szCs w:val="22"/>
          <w:lang w:val="en-GB"/>
        </w:rPr>
        <w:t xml:space="preserve"> influencer as much as possible. A</w:t>
      </w:r>
      <w:r w:rsidR="006E6832">
        <w:rPr>
          <w:bCs/>
          <w:sz w:val="22"/>
          <w:szCs w:val="22"/>
          <w:lang w:val="en-GB"/>
        </w:rPr>
        <w:t>n excellent</w:t>
      </w:r>
      <w:r w:rsidRPr="000F09F6">
        <w:rPr>
          <w:bCs/>
          <w:sz w:val="22"/>
          <w:szCs w:val="22"/>
          <w:lang w:val="en-GB"/>
        </w:rPr>
        <w:t xml:space="preserve"> example of negative impact is the case of Kim Kardashian</w:t>
      </w:r>
      <w:r w:rsidR="006E6832">
        <w:rPr>
          <w:bCs/>
          <w:sz w:val="22"/>
          <w:szCs w:val="22"/>
          <w:lang w:val="en-GB"/>
        </w:rPr>
        <w:t>,</w:t>
      </w:r>
      <w:r w:rsidRPr="000F09F6">
        <w:rPr>
          <w:bCs/>
          <w:sz w:val="22"/>
          <w:szCs w:val="22"/>
          <w:lang w:val="en-GB"/>
        </w:rPr>
        <w:t xml:space="preserve"> who decided to promote a special diet and appetite suppressants that were unhealthy – especially for girls who were still growing. Seeing her posts made her followers feel self-conscious of their </w:t>
      </w:r>
      <w:r w:rsidR="00036B74" w:rsidRPr="000F09F6">
        <w:rPr>
          <w:bCs/>
          <w:sz w:val="22"/>
          <w:szCs w:val="22"/>
          <w:lang w:val="en-GB"/>
        </w:rPr>
        <w:t>bodies</w:t>
      </w:r>
      <w:r w:rsidR="006E6832">
        <w:rPr>
          <w:bCs/>
          <w:sz w:val="22"/>
          <w:szCs w:val="22"/>
          <w:lang w:val="en-GB"/>
        </w:rPr>
        <w:t>,</w:t>
      </w:r>
      <w:r w:rsidR="00036B74" w:rsidRPr="000F09F6">
        <w:rPr>
          <w:bCs/>
          <w:sz w:val="22"/>
          <w:szCs w:val="22"/>
          <w:lang w:val="en-GB"/>
        </w:rPr>
        <w:t xml:space="preserve"> and suddenly, her profile was</w:t>
      </w:r>
      <w:r w:rsidRPr="000F09F6">
        <w:rPr>
          <w:bCs/>
          <w:sz w:val="22"/>
          <w:szCs w:val="22"/>
          <w:lang w:val="en-GB"/>
        </w:rPr>
        <w:t xml:space="preserve"> a stressful reminder of their “imperfection”.</w:t>
      </w:r>
    </w:p>
    <w:p w14:paraId="142AC1B1" w14:textId="4669B7F5" w:rsidR="000A45A1" w:rsidRPr="00036B74" w:rsidRDefault="00F6166A" w:rsidP="00036B74">
      <w:pPr>
        <w:rPr>
          <w:bCs/>
          <w:szCs w:val="24"/>
          <w:lang w:val="en-GB"/>
        </w:rPr>
      </w:pPr>
      <w:r w:rsidRPr="000F09F6">
        <w:rPr>
          <w:bCs/>
          <w:sz w:val="22"/>
          <w:szCs w:val="22"/>
          <w:lang w:val="en-GB"/>
        </w:rPr>
        <w:t xml:space="preserve">So, while a click on the “follow” button may be a source of inspirational ideas, it may also put unnecessary pressure on the </w:t>
      </w:r>
      <w:r w:rsidR="00036B74" w:rsidRPr="000F09F6">
        <w:rPr>
          <w:bCs/>
          <w:sz w:val="22"/>
          <w:szCs w:val="22"/>
          <w:lang w:val="en-GB"/>
        </w:rPr>
        <w:t>anxious followers</w:t>
      </w:r>
      <w:r w:rsidRPr="000F09F6">
        <w:rPr>
          <w:bCs/>
          <w:sz w:val="22"/>
          <w:szCs w:val="22"/>
          <w:lang w:val="en-GB"/>
        </w:rPr>
        <w:t xml:space="preserve"> because they do not look like their role models, do not have money to buy the recommended products they promote and in the end</w:t>
      </w:r>
      <w:r w:rsidR="00036B74" w:rsidRPr="000F09F6">
        <w:rPr>
          <w:bCs/>
          <w:sz w:val="22"/>
          <w:szCs w:val="22"/>
          <w:lang w:val="en-GB"/>
        </w:rPr>
        <w:t>,</w:t>
      </w:r>
      <w:r w:rsidRPr="000F09F6">
        <w:rPr>
          <w:bCs/>
          <w:sz w:val="22"/>
          <w:szCs w:val="22"/>
          <w:lang w:val="en-GB"/>
        </w:rPr>
        <w:t xml:space="preserve"> feel like losers with comparison to them.</w:t>
      </w:r>
      <w:r w:rsidR="000A45A1">
        <w:rPr>
          <w:lang w:val="en-GB"/>
        </w:rPr>
        <w:br w:type="page"/>
      </w:r>
    </w:p>
    <w:p w14:paraId="476369B0" w14:textId="1686EBDF" w:rsidR="000A45A1" w:rsidRDefault="000A45A1" w:rsidP="000A45A1">
      <w:pPr>
        <w:pStyle w:val="BC2"/>
        <w:rPr>
          <w:lang w:val="en-GB"/>
        </w:rPr>
      </w:pPr>
      <w:bookmarkStart w:id="99" w:name="_Toc76111626"/>
      <w:r>
        <w:rPr>
          <w:lang w:val="en-GB"/>
        </w:rPr>
        <w:lastRenderedPageBreak/>
        <w:t>Activity 3</w:t>
      </w:r>
      <w:bookmarkEnd w:id="99"/>
    </w:p>
    <w:p w14:paraId="51137BB0" w14:textId="2D17B808" w:rsidR="00127F92" w:rsidRDefault="00127F92" w:rsidP="000543F7">
      <w:pPr>
        <w:pStyle w:val="BC3"/>
        <w:rPr>
          <w:lang w:val="en-GB"/>
        </w:rPr>
      </w:pPr>
      <w:bookmarkStart w:id="100" w:name="_Toc76111627"/>
      <w:r>
        <w:rPr>
          <w:lang w:val="en-GB"/>
        </w:rPr>
        <w:t>Introduction:</w:t>
      </w:r>
      <w:bookmarkEnd w:id="100"/>
    </w:p>
    <w:p w14:paraId="01FBCF78" w14:textId="148AA804" w:rsidR="00127F92" w:rsidRDefault="00127F92" w:rsidP="00127F92">
      <w:pPr>
        <w:rPr>
          <w:lang w:val="en-GB"/>
        </w:rPr>
      </w:pPr>
      <w:r>
        <w:rPr>
          <w:lang w:val="en-GB"/>
        </w:rPr>
        <w:t>Among the language skills</w:t>
      </w:r>
      <w:r w:rsidR="006E6832">
        <w:rPr>
          <w:lang w:val="en-GB"/>
        </w:rPr>
        <w:t>,</w:t>
      </w:r>
      <w:r>
        <w:rPr>
          <w:lang w:val="en-GB"/>
        </w:rPr>
        <w:t xml:space="preserve"> including speaking and writing</w:t>
      </w:r>
      <w:r w:rsidR="009A1D83">
        <w:rPr>
          <w:lang w:val="en-GB"/>
        </w:rPr>
        <w:t>,</w:t>
      </w:r>
      <w:r>
        <w:rPr>
          <w:lang w:val="en-GB"/>
        </w:rPr>
        <w:t xml:space="preserve"> the activity focuses on semantic differences </w:t>
      </w:r>
      <w:r w:rsidR="000543F7">
        <w:rPr>
          <w:lang w:val="en-GB"/>
        </w:rPr>
        <w:t>between</w:t>
      </w:r>
      <w:r>
        <w:rPr>
          <w:lang w:val="en-GB"/>
        </w:rPr>
        <w:t xml:space="preserve"> English loanwords and their forms in </w:t>
      </w:r>
      <w:r w:rsidR="006E6832">
        <w:rPr>
          <w:lang w:val="en-GB"/>
        </w:rPr>
        <w:t xml:space="preserve">the </w:t>
      </w:r>
      <w:r>
        <w:rPr>
          <w:lang w:val="en-GB"/>
        </w:rPr>
        <w:t>original language that were noticed in the research part of the thesis.</w:t>
      </w:r>
    </w:p>
    <w:p w14:paraId="78988F22" w14:textId="77777777" w:rsidR="000543F7" w:rsidRDefault="000543F7" w:rsidP="000543F7">
      <w:pPr>
        <w:rPr>
          <w:bCs/>
          <w:szCs w:val="24"/>
        </w:rPr>
      </w:pPr>
      <w:r>
        <w:rPr>
          <w:bCs/>
          <w:szCs w:val="24"/>
        </w:rPr>
        <w:t>Age/grade: 13-14 years, 7</w:t>
      </w:r>
      <w:r w:rsidRPr="00305D73">
        <w:rPr>
          <w:bCs/>
          <w:szCs w:val="24"/>
          <w:vertAlign w:val="superscript"/>
        </w:rPr>
        <w:t xml:space="preserve"> </w:t>
      </w:r>
      <w:r w:rsidRPr="00274CB2">
        <w:rPr>
          <w:bCs/>
          <w:szCs w:val="24"/>
          <w:vertAlign w:val="superscript"/>
        </w:rPr>
        <w:t>th</w:t>
      </w:r>
      <w:r>
        <w:rPr>
          <w:bCs/>
          <w:szCs w:val="24"/>
        </w:rPr>
        <w:t>/8</w:t>
      </w:r>
      <w:r w:rsidRPr="00274CB2">
        <w:rPr>
          <w:bCs/>
          <w:szCs w:val="24"/>
          <w:vertAlign w:val="superscript"/>
        </w:rPr>
        <w:t>th</w:t>
      </w:r>
      <w:r>
        <w:rPr>
          <w:bCs/>
          <w:szCs w:val="24"/>
        </w:rPr>
        <w:t xml:space="preserve"> grade</w:t>
      </w:r>
    </w:p>
    <w:p w14:paraId="0FB80DE1" w14:textId="35D15A28" w:rsidR="000543F7" w:rsidRDefault="000543F7" w:rsidP="000543F7">
      <w:pPr>
        <w:rPr>
          <w:bCs/>
          <w:szCs w:val="24"/>
        </w:rPr>
      </w:pPr>
      <w:r>
        <w:rPr>
          <w:bCs/>
          <w:szCs w:val="24"/>
        </w:rPr>
        <w:t>Duration of the activity: 40</w:t>
      </w:r>
      <w:r w:rsidR="002802EF">
        <w:rPr>
          <w:bCs/>
          <w:szCs w:val="24"/>
        </w:rPr>
        <w:t>-45</w:t>
      </w:r>
      <w:r>
        <w:rPr>
          <w:bCs/>
          <w:szCs w:val="24"/>
        </w:rPr>
        <w:t xml:space="preserve"> minutes </w:t>
      </w:r>
    </w:p>
    <w:p w14:paraId="22F93467" w14:textId="77777777" w:rsidR="000543F7" w:rsidRDefault="000543F7" w:rsidP="000543F7">
      <w:pPr>
        <w:rPr>
          <w:bCs/>
          <w:szCs w:val="24"/>
        </w:rPr>
      </w:pPr>
      <w:r>
        <w:rPr>
          <w:bCs/>
          <w:szCs w:val="24"/>
        </w:rPr>
        <w:t>Aims:</w:t>
      </w:r>
    </w:p>
    <w:p w14:paraId="58F2E06D" w14:textId="6A3D328E" w:rsidR="000543F7" w:rsidRDefault="009A1D83" w:rsidP="00127F92">
      <w:pPr>
        <w:rPr>
          <w:lang w:val="en-GB"/>
        </w:rPr>
      </w:pPr>
      <w:r>
        <w:rPr>
          <w:lang w:val="en-GB"/>
        </w:rPr>
        <w:t>P</w:t>
      </w:r>
      <w:r w:rsidR="000543F7">
        <w:rPr>
          <w:lang w:val="en-GB"/>
        </w:rPr>
        <w:t>upil</w:t>
      </w:r>
      <w:r>
        <w:rPr>
          <w:lang w:val="en-GB"/>
        </w:rPr>
        <w:t>s</w:t>
      </w:r>
      <w:r w:rsidR="000543F7">
        <w:rPr>
          <w:lang w:val="en-GB"/>
        </w:rPr>
        <w:t xml:space="preserve"> state which words were the chosen anglicisms derived from. They discuss their original meaning in the English language. They actively use the target vocabulary items when creating the comic. </w:t>
      </w:r>
    </w:p>
    <w:p w14:paraId="239F0E79" w14:textId="65AA337F" w:rsidR="00987161" w:rsidRDefault="00987161" w:rsidP="00987161">
      <w:pPr>
        <w:rPr>
          <w:lang w:val="en-GB"/>
        </w:rPr>
      </w:pPr>
      <w:r>
        <w:rPr>
          <w:lang w:val="en-GB"/>
        </w:rPr>
        <w:t>Additional information:</w:t>
      </w:r>
    </w:p>
    <w:p w14:paraId="4D867257" w14:textId="265C6C9C" w:rsidR="00987161" w:rsidRDefault="00987161" w:rsidP="00987161">
      <w:pPr>
        <w:rPr>
          <w:lang w:val="en-GB"/>
        </w:rPr>
      </w:pPr>
      <w:r>
        <w:rPr>
          <w:lang w:val="en-GB"/>
        </w:rPr>
        <w:t>T</w:t>
      </w:r>
      <w:r w:rsidR="006E6832">
        <w:rPr>
          <w:lang w:val="en-GB"/>
        </w:rPr>
        <w:t>he t</w:t>
      </w:r>
      <w:r>
        <w:rPr>
          <w:lang w:val="en-GB"/>
        </w:rPr>
        <w:t xml:space="preserve">eacher may decide which questions should be included in the worksheet as 6 of them may be too much for some pupils. Additionally, the number of loanwords may be either reduced or broadened. Finally, as the activity may last longer, it </w:t>
      </w:r>
      <w:r w:rsidR="009A1D83">
        <w:rPr>
          <w:lang w:val="en-GB"/>
        </w:rPr>
        <w:t>may</w:t>
      </w:r>
      <w:r>
        <w:rPr>
          <w:lang w:val="en-GB"/>
        </w:rPr>
        <w:t xml:space="preserve"> be finished during the following lesson.</w:t>
      </w:r>
    </w:p>
    <w:p w14:paraId="6C495EC5" w14:textId="77777777" w:rsidR="000543F7" w:rsidRDefault="000543F7" w:rsidP="000543F7">
      <w:pPr>
        <w:pStyle w:val="BC3"/>
      </w:pPr>
      <w:bookmarkStart w:id="101" w:name="_Toc76111628"/>
      <w:r>
        <w:t>Activity Plan</w:t>
      </w:r>
      <w:bookmarkEnd w:id="101"/>
    </w:p>
    <w:tbl>
      <w:tblPr>
        <w:tblStyle w:val="TableGrid"/>
        <w:tblW w:w="0" w:type="auto"/>
        <w:tblLook w:val="04A0" w:firstRow="1" w:lastRow="0" w:firstColumn="1" w:lastColumn="0" w:noHBand="0" w:noVBand="1"/>
      </w:tblPr>
      <w:tblGrid>
        <w:gridCol w:w="1293"/>
        <w:gridCol w:w="5292"/>
        <w:gridCol w:w="1300"/>
        <w:gridCol w:w="1176"/>
      </w:tblGrid>
      <w:tr w:rsidR="000543F7" w14:paraId="086678EB" w14:textId="77777777" w:rsidTr="0086182B">
        <w:trPr>
          <w:trHeight w:val="543"/>
        </w:trPr>
        <w:tc>
          <w:tcPr>
            <w:tcW w:w="1299" w:type="dxa"/>
          </w:tcPr>
          <w:p w14:paraId="55C5949D" w14:textId="77777777" w:rsidR="000543F7" w:rsidRPr="0099549F" w:rsidRDefault="000543F7" w:rsidP="0086182B">
            <w:pPr>
              <w:spacing w:line="276" w:lineRule="auto"/>
              <w:ind w:left="30" w:firstLine="0"/>
              <w:jc w:val="left"/>
            </w:pPr>
            <w:r w:rsidRPr="0099549F">
              <w:t>Time</w:t>
            </w:r>
          </w:p>
        </w:tc>
        <w:tc>
          <w:tcPr>
            <w:tcW w:w="5334" w:type="dxa"/>
          </w:tcPr>
          <w:p w14:paraId="17E33E5A" w14:textId="77777777" w:rsidR="000543F7" w:rsidRPr="0099549F" w:rsidRDefault="000543F7" w:rsidP="0086182B">
            <w:pPr>
              <w:spacing w:line="276" w:lineRule="auto"/>
              <w:ind w:firstLine="0"/>
              <w:jc w:val="left"/>
            </w:pPr>
            <w:r w:rsidRPr="0099549F">
              <w:t>Procedure/ organizational information</w:t>
            </w:r>
          </w:p>
        </w:tc>
        <w:tc>
          <w:tcPr>
            <w:tcW w:w="1300" w:type="dxa"/>
          </w:tcPr>
          <w:p w14:paraId="03DBCB14" w14:textId="77777777" w:rsidR="000543F7" w:rsidRPr="0099549F" w:rsidRDefault="000543F7" w:rsidP="0086182B">
            <w:pPr>
              <w:spacing w:line="276" w:lineRule="auto"/>
              <w:ind w:firstLine="0"/>
              <w:jc w:val="left"/>
            </w:pPr>
            <w:r w:rsidRPr="0099549F">
              <w:t>Material</w:t>
            </w:r>
          </w:p>
        </w:tc>
        <w:tc>
          <w:tcPr>
            <w:tcW w:w="1128" w:type="dxa"/>
          </w:tcPr>
          <w:p w14:paraId="220A8394" w14:textId="77777777" w:rsidR="000543F7" w:rsidRPr="0099549F" w:rsidRDefault="000543F7" w:rsidP="0086182B">
            <w:pPr>
              <w:spacing w:line="276" w:lineRule="auto"/>
              <w:ind w:firstLine="0"/>
              <w:jc w:val="left"/>
            </w:pPr>
            <w:r w:rsidRPr="0099549F">
              <w:t>Skills</w:t>
            </w:r>
          </w:p>
        </w:tc>
      </w:tr>
      <w:tr w:rsidR="000543F7" w14:paraId="6843288F" w14:textId="77777777" w:rsidTr="0086182B">
        <w:trPr>
          <w:trHeight w:val="693"/>
        </w:trPr>
        <w:tc>
          <w:tcPr>
            <w:tcW w:w="1299" w:type="dxa"/>
          </w:tcPr>
          <w:p w14:paraId="5E399308" w14:textId="52EBD32A" w:rsidR="000543F7" w:rsidRPr="0099549F" w:rsidRDefault="000543F7" w:rsidP="0086182B">
            <w:pPr>
              <w:spacing w:line="276" w:lineRule="auto"/>
              <w:ind w:left="30" w:firstLine="0"/>
              <w:jc w:val="left"/>
            </w:pPr>
            <w:r w:rsidRPr="0099549F">
              <w:t>5</w:t>
            </w:r>
            <w:r w:rsidR="002802EF">
              <w:t xml:space="preserve">-8 </w:t>
            </w:r>
            <w:r w:rsidRPr="0099549F">
              <w:t>min</w:t>
            </w:r>
          </w:p>
        </w:tc>
        <w:tc>
          <w:tcPr>
            <w:tcW w:w="5334" w:type="dxa"/>
          </w:tcPr>
          <w:p w14:paraId="61CA7491" w14:textId="4183A731" w:rsidR="000543F7" w:rsidRPr="0099549F" w:rsidRDefault="000543F7" w:rsidP="0086182B">
            <w:pPr>
              <w:spacing w:line="276" w:lineRule="auto"/>
              <w:ind w:firstLine="0"/>
              <w:jc w:val="left"/>
            </w:pPr>
            <w:r>
              <w:t>In pairs</w:t>
            </w:r>
            <w:r w:rsidR="006E6832">
              <w:t>,</w:t>
            </w:r>
            <w:r>
              <w:t xml:space="preserve"> </w:t>
            </w:r>
            <w:r w:rsidR="009A1D83">
              <w:t xml:space="preserve">the </w:t>
            </w:r>
            <w:r>
              <w:t xml:space="preserve">pupils </w:t>
            </w:r>
            <w:r w:rsidR="001A0860">
              <w:t xml:space="preserve">write down the original form of </w:t>
            </w:r>
            <w:r w:rsidR="009A1D83">
              <w:t xml:space="preserve">the </w:t>
            </w:r>
            <w:r w:rsidR="001A0860">
              <w:t>given loanwords. Together with the teacher</w:t>
            </w:r>
            <w:r w:rsidR="006E6832">
              <w:t>,</w:t>
            </w:r>
            <w:r w:rsidR="001A0860">
              <w:t xml:space="preserve"> the class discusses</w:t>
            </w:r>
            <w:r w:rsidR="002802EF">
              <w:t xml:space="preserve"> the meanings of the words.</w:t>
            </w:r>
          </w:p>
        </w:tc>
        <w:tc>
          <w:tcPr>
            <w:tcW w:w="1300" w:type="dxa"/>
          </w:tcPr>
          <w:p w14:paraId="2EE6D6A3" w14:textId="77777777" w:rsidR="000543F7" w:rsidRPr="0099549F" w:rsidRDefault="000543F7" w:rsidP="0086182B">
            <w:pPr>
              <w:spacing w:line="276" w:lineRule="auto"/>
              <w:ind w:firstLine="0"/>
              <w:jc w:val="left"/>
            </w:pPr>
            <w:r>
              <w:t>w</w:t>
            </w:r>
            <w:r w:rsidRPr="0099549F">
              <w:t>orksheets</w:t>
            </w:r>
          </w:p>
        </w:tc>
        <w:tc>
          <w:tcPr>
            <w:tcW w:w="1128" w:type="dxa"/>
          </w:tcPr>
          <w:p w14:paraId="68C4FDA2" w14:textId="1486E626" w:rsidR="000543F7" w:rsidRPr="0099549F" w:rsidRDefault="000543F7" w:rsidP="0086182B">
            <w:pPr>
              <w:spacing w:line="276" w:lineRule="auto"/>
              <w:ind w:firstLine="0"/>
              <w:jc w:val="left"/>
            </w:pPr>
            <w:r w:rsidRPr="0099549F">
              <w:t>Speakin</w:t>
            </w:r>
            <w:r>
              <w:t>g/ writing</w:t>
            </w:r>
          </w:p>
        </w:tc>
      </w:tr>
      <w:tr w:rsidR="000543F7" w14:paraId="18B20137" w14:textId="77777777" w:rsidTr="0086182B">
        <w:trPr>
          <w:trHeight w:val="1203"/>
        </w:trPr>
        <w:tc>
          <w:tcPr>
            <w:tcW w:w="1299" w:type="dxa"/>
          </w:tcPr>
          <w:p w14:paraId="7377E7B0" w14:textId="0076E862" w:rsidR="000543F7" w:rsidRPr="0099549F" w:rsidRDefault="000543F7" w:rsidP="0086182B">
            <w:pPr>
              <w:spacing w:line="276" w:lineRule="auto"/>
              <w:ind w:left="30" w:firstLine="0"/>
              <w:jc w:val="left"/>
            </w:pPr>
            <w:r>
              <w:t>10</w:t>
            </w:r>
            <w:r w:rsidR="002802EF">
              <w:t xml:space="preserve">-12 </w:t>
            </w:r>
            <w:r w:rsidRPr="0099549F">
              <w:t>min</w:t>
            </w:r>
          </w:p>
        </w:tc>
        <w:tc>
          <w:tcPr>
            <w:tcW w:w="5334" w:type="dxa"/>
          </w:tcPr>
          <w:p w14:paraId="5A0040CC" w14:textId="72B1D452" w:rsidR="000543F7" w:rsidRPr="0099549F" w:rsidRDefault="002802EF" w:rsidP="0086182B">
            <w:pPr>
              <w:spacing w:line="276" w:lineRule="auto"/>
              <w:ind w:firstLine="0"/>
              <w:jc w:val="left"/>
            </w:pPr>
            <w:r>
              <w:t>In pairs</w:t>
            </w:r>
            <w:r w:rsidR="006E6832">
              <w:t>,</w:t>
            </w:r>
            <w:r>
              <w:t xml:space="preserve"> the pupils discuss questions from the exercise 2. After several minutes the class goes through the question</w:t>
            </w:r>
            <w:r w:rsidR="009A1D83">
              <w:t>s</w:t>
            </w:r>
            <w:r>
              <w:t xml:space="preserve"> together with the teacher.</w:t>
            </w:r>
          </w:p>
        </w:tc>
        <w:tc>
          <w:tcPr>
            <w:tcW w:w="1300" w:type="dxa"/>
          </w:tcPr>
          <w:p w14:paraId="56C2C7AC" w14:textId="77777777" w:rsidR="000543F7" w:rsidRPr="0099549F" w:rsidRDefault="000543F7" w:rsidP="0086182B">
            <w:pPr>
              <w:spacing w:line="276" w:lineRule="auto"/>
              <w:ind w:firstLine="0"/>
              <w:jc w:val="left"/>
            </w:pPr>
            <w:r w:rsidRPr="0099549F">
              <w:t>worksheets</w:t>
            </w:r>
          </w:p>
        </w:tc>
        <w:tc>
          <w:tcPr>
            <w:tcW w:w="1128" w:type="dxa"/>
          </w:tcPr>
          <w:p w14:paraId="0972EB1A" w14:textId="7CE96009" w:rsidR="000543F7" w:rsidRPr="0099549F" w:rsidRDefault="000543F7" w:rsidP="0086182B">
            <w:pPr>
              <w:spacing w:line="276" w:lineRule="auto"/>
              <w:ind w:firstLine="0"/>
              <w:jc w:val="left"/>
            </w:pPr>
            <w:r>
              <w:t>Speaking</w:t>
            </w:r>
          </w:p>
        </w:tc>
      </w:tr>
      <w:tr w:rsidR="000543F7" w14:paraId="5A669CC7" w14:textId="77777777" w:rsidTr="0086182B">
        <w:trPr>
          <w:trHeight w:val="1135"/>
        </w:trPr>
        <w:tc>
          <w:tcPr>
            <w:tcW w:w="1299" w:type="dxa"/>
          </w:tcPr>
          <w:p w14:paraId="7FE55A5E" w14:textId="1C321E4A" w:rsidR="000543F7" w:rsidRPr="0099549F" w:rsidRDefault="002802EF" w:rsidP="0086182B">
            <w:pPr>
              <w:spacing w:line="276" w:lineRule="auto"/>
              <w:ind w:firstLine="0"/>
              <w:jc w:val="left"/>
            </w:pPr>
            <w:r>
              <w:t>25</w:t>
            </w:r>
            <w:r w:rsidR="000543F7">
              <w:t xml:space="preserve"> min</w:t>
            </w:r>
          </w:p>
        </w:tc>
        <w:tc>
          <w:tcPr>
            <w:tcW w:w="5334" w:type="dxa"/>
          </w:tcPr>
          <w:p w14:paraId="1CC8BB9E" w14:textId="3533F3DA" w:rsidR="000543F7" w:rsidRPr="0099549F" w:rsidRDefault="002802EF" w:rsidP="0086182B">
            <w:pPr>
              <w:spacing w:line="276" w:lineRule="auto"/>
              <w:ind w:left="-34" w:firstLine="0"/>
              <w:jc w:val="left"/>
            </w:pPr>
            <w:r>
              <w:t>The other side of the worksheet includes a short comic</w:t>
            </w:r>
            <w:r w:rsidR="009A1D83">
              <w:t xml:space="preserve"> -</w:t>
            </w:r>
            <w:r>
              <w:t xml:space="preserve"> pictures and blank spaces. The pupils work in groups of three</w:t>
            </w:r>
            <w:r w:rsidR="000A6DB4">
              <w:t xml:space="preserve"> and are encouraged to use not only </w:t>
            </w:r>
            <w:r w:rsidR="009A1D83">
              <w:t xml:space="preserve">the </w:t>
            </w:r>
            <w:r w:rsidR="000A6DB4">
              <w:t>original forms of loanwords mentioned above but also other English words originating from social websites and the Internet that come to their mind</w:t>
            </w:r>
            <w:r w:rsidR="009A1D83">
              <w:t>s</w:t>
            </w:r>
            <w:r w:rsidR="000A6DB4">
              <w:t>.</w:t>
            </w:r>
          </w:p>
        </w:tc>
        <w:tc>
          <w:tcPr>
            <w:tcW w:w="1300" w:type="dxa"/>
          </w:tcPr>
          <w:p w14:paraId="5BD24C6D" w14:textId="083C9619" w:rsidR="000543F7" w:rsidRPr="0099549F" w:rsidRDefault="002802EF" w:rsidP="0086182B">
            <w:pPr>
              <w:spacing w:line="276" w:lineRule="auto"/>
              <w:ind w:firstLine="0"/>
              <w:jc w:val="left"/>
            </w:pPr>
            <w:r>
              <w:t>worksheets</w:t>
            </w:r>
          </w:p>
        </w:tc>
        <w:tc>
          <w:tcPr>
            <w:tcW w:w="1128" w:type="dxa"/>
          </w:tcPr>
          <w:p w14:paraId="2DCADBFF" w14:textId="5C0CC85C" w:rsidR="000543F7" w:rsidRPr="0099549F" w:rsidRDefault="002802EF" w:rsidP="0086182B">
            <w:pPr>
              <w:spacing w:line="276" w:lineRule="auto"/>
              <w:ind w:firstLine="0"/>
              <w:jc w:val="left"/>
            </w:pPr>
            <w:r w:rsidRPr="0099549F">
              <w:t>S</w:t>
            </w:r>
            <w:r w:rsidR="000543F7" w:rsidRPr="0099549F">
              <w:t>peaking</w:t>
            </w:r>
            <w:r>
              <w:t>/ writing</w:t>
            </w:r>
          </w:p>
        </w:tc>
      </w:tr>
    </w:tbl>
    <w:p w14:paraId="08921592" w14:textId="77777777" w:rsidR="00114064" w:rsidRDefault="00114064">
      <w:pPr>
        <w:spacing w:line="264" w:lineRule="auto"/>
        <w:ind w:firstLine="0"/>
        <w:jc w:val="left"/>
        <w:rPr>
          <w:lang w:val="en-GB"/>
        </w:rPr>
      </w:pPr>
      <w:r>
        <w:rPr>
          <w:lang w:val="en-GB"/>
        </w:rPr>
        <w:br w:type="page"/>
      </w:r>
    </w:p>
    <w:p w14:paraId="78F19355" w14:textId="1BE1029D" w:rsidR="00114064" w:rsidRDefault="00114064" w:rsidP="00114064">
      <w:pPr>
        <w:pStyle w:val="BC3"/>
        <w:rPr>
          <w:lang w:val="en-GB"/>
        </w:rPr>
      </w:pPr>
      <w:bookmarkStart w:id="102" w:name="_Toc76111629"/>
      <w:r>
        <w:rPr>
          <w:lang w:val="en-GB"/>
        </w:rPr>
        <w:lastRenderedPageBreak/>
        <w:t xml:space="preserve">Worksheet </w:t>
      </w:r>
      <w:r w:rsidR="000C4143">
        <w:rPr>
          <w:lang w:val="en-GB"/>
        </w:rPr>
        <w:t>content</w:t>
      </w:r>
      <w:bookmarkEnd w:id="102"/>
    </w:p>
    <w:p w14:paraId="6DDB66E5" w14:textId="2EF80675" w:rsidR="00114064" w:rsidRDefault="00114064" w:rsidP="00114064">
      <w:pPr>
        <w:rPr>
          <w:lang w:val="en-GB"/>
        </w:rPr>
      </w:pPr>
      <w:r>
        <w:rPr>
          <w:lang w:val="en-GB"/>
        </w:rPr>
        <w:t>Exercise 1</w:t>
      </w:r>
      <w:r w:rsidR="000C4143">
        <w:rPr>
          <w:lang w:val="en-GB"/>
        </w:rPr>
        <w:t>: Define the anglicisms.</w:t>
      </w:r>
    </w:p>
    <w:p w14:paraId="76CA1974" w14:textId="684EB90F" w:rsidR="00114064" w:rsidRDefault="000C4143" w:rsidP="00114064">
      <w:pPr>
        <w:rPr>
          <w:lang w:val="en-GB"/>
        </w:rPr>
      </w:pPr>
      <w:r>
        <w:rPr>
          <w:lang w:val="en-GB"/>
        </w:rPr>
        <w:t>zčeknout</w:t>
      </w:r>
    </w:p>
    <w:p w14:paraId="1517BC12" w14:textId="48D85932" w:rsidR="00114064" w:rsidRDefault="000C4143" w:rsidP="00114064">
      <w:pPr>
        <w:rPr>
          <w:lang w:val="en-GB"/>
        </w:rPr>
      </w:pPr>
      <w:r>
        <w:rPr>
          <w:lang w:val="en-GB"/>
        </w:rPr>
        <w:t>dropnout</w:t>
      </w:r>
    </w:p>
    <w:p w14:paraId="2EE2B5A9" w14:textId="68B515E0" w:rsidR="000C4143" w:rsidRDefault="000C4143" w:rsidP="00114064">
      <w:pPr>
        <w:rPr>
          <w:lang w:val="en-GB"/>
        </w:rPr>
      </w:pPr>
      <w:r>
        <w:rPr>
          <w:lang w:val="en-GB"/>
        </w:rPr>
        <w:t>sejvnout</w:t>
      </w:r>
    </w:p>
    <w:p w14:paraId="06151609" w14:textId="05FF3DDB" w:rsidR="000C4143" w:rsidRDefault="000C4143" w:rsidP="00114064">
      <w:pPr>
        <w:rPr>
          <w:lang w:val="en-GB"/>
        </w:rPr>
      </w:pPr>
      <w:r>
        <w:rPr>
          <w:lang w:val="en-GB"/>
        </w:rPr>
        <w:t>loser</w:t>
      </w:r>
    </w:p>
    <w:p w14:paraId="2BF4A3D8" w14:textId="5B7A2422" w:rsidR="000C4143" w:rsidRDefault="000C4143" w:rsidP="00114064">
      <w:pPr>
        <w:rPr>
          <w:lang w:val="en-GB"/>
        </w:rPr>
      </w:pPr>
      <w:r>
        <w:rPr>
          <w:lang w:val="en-GB"/>
        </w:rPr>
        <w:t>fejl</w:t>
      </w:r>
    </w:p>
    <w:p w14:paraId="77C921FC" w14:textId="3E95832C" w:rsidR="000C4143" w:rsidRDefault="000C4143" w:rsidP="00114064">
      <w:pPr>
        <w:rPr>
          <w:lang w:val="en-GB"/>
        </w:rPr>
      </w:pPr>
      <w:r>
        <w:rPr>
          <w:lang w:val="en-GB"/>
        </w:rPr>
        <w:t>čilovat</w:t>
      </w:r>
    </w:p>
    <w:p w14:paraId="13E154C6" w14:textId="26FDB3F3" w:rsidR="000C4143" w:rsidRDefault="000C4143" w:rsidP="00114064">
      <w:pPr>
        <w:rPr>
          <w:lang w:val="en-GB"/>
        </w:rPr>
      </w:pPr>
      <w:r>
        <w:rPr>
          <w:lang w:val="en-GB"/>
        </w:rPr>
        <w:t>zabanovat</w:t>
      </w:r>
    </w:p>
    <w:p w14:paraId="6DED463E" w14:textId="3BC5CF3D" w:rsidR="000C4143" w:rsidRDefault="000C4143" w:rsidP="00114064">
      <w:pPr>
        <w:rPr>
          <w:lang w:val="en-GB"/>
        </w:rPr>
      </w:pPr>
      <w:r>
        <w:rPr>
          <w:lang w:val="en-GB"/>
        </w:rPr>
        <w:t>random</w:t>
      </w:r>
    </w:p>
    <w:p w14:paraId="2EAC24F0" w14:textId="065AF957" w:rsidR="000C4143" w:rsidRDefault="000C4143" w:rsidP="00114064">
      <w:pPr>
        <w:rPr>
          <w:lang w:val="en-GB"/>
        </w:rPr>
      </w:pPr>
      <w:r>
        <w:rPr>
          <w:lang w:val="en-GB"/>
        </w:rPr>
        <w:t>postnout</w:t>
      </w:r>
    </w:p>
    <w:p w14:paraId="6B1C4137" w14:textId="771E440D" w:rsidR="000C4143" w:rsidRDefault="000C4143" w:rsidP="00114064">
      <w:pPr>
        <w:rPr>
          <w:lang w:val="en-GB"/>
        </w:rPr>
      </w:pPr>
    </w:p>
    <w:p w14:paraId="12BF2F0D" w14:textId="4B7CB6E0" w:rsidR="00114064" w:rsidRDefault="00114064" w:rsidP="000C4143">
      <w:pPr>
        <w:ind w:firstLine="0"/>
        <w:rPr>
          <w:lang w:val="en-GB"/>
        </w:rPr>
      </w:pPr>
    </w:p>
    <w:p w14:paraId="0A808F36" w14:textId="24CDF594" w:rsidR="00114064" w:rsidRDefault="00114064" w:rsidP="00114064">
      <w:pPr>
        <w:rPr>
          <w:lang w:val="en-GB"/>
        </w:rPr>
      </w:pPr>
      <w:r>
        <w:rPr>
          <w:lang w:val="en-GB"/>
        </w:rPr>
        <w:t xml:space="preserve">Exercise 2: </w:t>
      </w:r>
      <w:r w:rsidR="00987E05">
        <w:rPr>
          <w:lang w:val="en-GB"/>
        </w:rPr>
        <w:t>In pairs answer the q</w:t>
      </w:r>
      <w:r>
        <w:rPr>
          <w:lang w:val="en-GB"/>
        </w:rPr>
        <w:t>uestions</w:t>
      </w:r>
      <w:r w:rsidR="00987E05">
        <w:rPr>
          <w:lang w:val="en-GB"/>
        </w:rPr>
        <w:t>.</w:t>
      </w:r>
    </w:p>
    <w:p w14:paraId="592CC8B3" w14:textId="7A72B08B" w:rsidR="00114064" w:rsidRDefault="00114064" w:rsidP="00114064">
      <w:pPr>
        <w:pStyle w:val="ListParagraph"/>
        <w:numPr>
          <w:ilvl w:val="0"/>
          <w:numId w:val="42"/>
        </w:numPr>
        <w:rPr>
          <w:lang w:val="en-GB"/>
        </w:rPr>
      </w:pPr>
      <w:r>
        <w:rPr>
          <w:lang w:val="en-GB"/>
        </w:rPr>
        <w:t xml:space="preserve">What are the differences between a stalker, a </w:t>
      </w:r>
      <w:r w:rsidR="009A1D83">
        <w:rPr>
          <w:lang w:val="en-GB"/>
        </w:rPr>
        <w:t>follower,</w:t>
      </w:r>
      <w:r>
        <w:rPr>
          <w:lang w:val="en-GB"/>
        </w:rPr>
        <w:t xml:space="preserve"> and a spy?</w:t>
      </w:r>
    </w:p>
    <w:p w14:paraId="4ADFBBB5" w14:textId="7A67C76F" w:rsidR="00114064" w:rsidRDefault="00114064" w:rsidP="00506829">
      <w:pPr>
        <w:pStyle w:val="ListParagraph"/>
        <w:numPr>
          <w:ilvl w:val="0"/>
          <w:numId w:val="42"/>
        </w:numPr>
        <w:rPr>
          <w:lang w:val="en-GB"/>
        </w:rPr>
      </w:pPr>
      <w:r>
        <w:rPr>
          <w:lang w:val="en-GB"/>
        </w:rPr>
        <w:t xml:space="preserve">Think of </w:t>
      </w:r>
      <w:r w:rsidR="009A1D83">
        <w:rPr>
          <w:lang w:val="en-GB"/>
        </w:rPr>
        <w:t>2</w:t>
      </w:r>
      <w:r>
        <w:rPr>
          <w:lang w:val="en-GB"/>
        </w:rPr>
        <w:t xml:space="preserve"> sentences where you can use the word follow </w:t>
      </w:r>
      <w:r w:rsidR="009A1D83">
        <w:rPr>
          <w:lang w:val="en-GB"/>
        </w:rPr>
        <w:t>in different</w:t>
      </w:r>
      <w:r>
        <w:rPr>
          <w:lang w:val="en-GB"/>
        </w:rPr>
        <w:t xml:space="preserve"> meaning</w:t>
      </w:r>
      <w:r w:rsidR="00506829">
        <w:rPr>
          <w:lang w:val="en-GB"/>
        </w:rPr>
        <w:t>s and write them down.</w:t>
      </w:r>
    </w:p>
    <w:p w14:paraId="15C2F626" w14:textId="4BBC2CD8" w:rsidR="00506829" w:rsidRDefault="00506829" w:rsidP="00506829">
      <w:pPr>
        <w:rPr>
          <w:lang w:val="en-GB"/>
        </w:rPr>
      </w:pPr>
    </w:p>
    <w:p w14:paraId="0D114698" w14:textId="6ACDECD0" w:rsidR="00506829" w:rsidRDefault="00506829" w:rsidP="00506829">
      <w:pPr>
        <w:rPr>
          <w:lang w:val="en-GB"/>
        </w:rPr>
      </w:pPr>
    </w:p>
    <w:p w14:paraId="7902DF38" w14:textId="4D9A7460" w:rsidR="00506829" w:rsidRDefault="00506829" w:rsidP="00506829">
      <w:pPr>
        <w:pStyle w:val="ListParagraph"/>
        <w:numPr>
          <w:ilvl w:val="0"/>
          <w:numId w:val="42"/>
        </w:numPr>
        <w:rPr>
          <w:lang w:val="en-GB"/>
        </w:rPr>
      </w:pPr>
      <w:r>
        <w:rPr>
          <w:lang w:val="en-GB"/>
        </w:rPr>
        <w:t>Have you ever done a prank on your friend/parent/sibling/teacher?</w:t>
      </w:r>
    </w:p>
    <w:p w14:paraId="396F67D5" w14:textId="0A6F6ABD" w:rsidR="00506829" w:rsidRDefault="00506829" w:rsidP="00506829">
      <w:pPr>
        <w:pStyle w:val="ListParagraph"/>
        <w:numPr>
          <w:ilvl w:val="0"/>
          <w:numId w:val="42"/>
        </w:numPr>
        <w:rPr>
          <w:lang w:val="en-GB"/>
        </w:rPr>
      </w:pPr>
      <w:r>
        <w:rPr>
          <w:lang w:val="en-GB"/>
        </w:rPr>
        <w:t>How would you define a loser?</w:t>
      </w:r>
    </w:p>
    <w:p w14:paraId="6F5E78D9" w14:textId="6108FB4B" w:rsidR="00506829" w:rsidRDefault="00506829" w:rsidP="00506829">
      <w:pPr>
        <w:pStyle w:val="ListParagraph"/>
        <w:numPr>
          <w:ilvl w:val="0"/>
          <w:numId w:val="42"/>
        </w:numPr>
        <w:rPr>
          <w:lang w:val="en-GB"/>
        </w:rPr>
      </w:pPr>
      <w:r>
        <w:rPr>
          <w:lang w:val="en-GB"/>
        </w:rPr>
        <w:t>What does a ban mean? Have you ever been banned from any website? Why? What are the frequent reasons for being banned from websites?</w:t>
      </w:r>
    </w:p>
    <w:p w14:paraId="309D4DF4" w14:textId="326222C3" w:rsidR="00987161" w:rsidRPr="00506829" w:rsidRDefault="00987161" w:rsidP="00506829">
      <w:pPr>
        <w:pStyle w:val="ListParagraph"/>
        <w:numPr>
          <w:ilvl w:val="0"/>
          <w:numId w:val="42"/>
        </w:numPr>
        <w:rPr>
          <w:lang w:val="en-GB"/>
        </w:rPr>
      </w:pPr>
      <w:r>
        <w:rPr>
          <w:lang w:val="en-GB"/>
        </w:rPr>
        <w:t xml:space="preserve">Who </w:t>
      </w:r>
      <w:r w:rsidR="009A1D83">
        <w:rPr>
          <w:lang w:val="en-GB"/>
        </w:rPr>
        <w:t xml:space="preserve">are </w:t>
      </w:r>
      <w:r>
        <w:rPr>
          <w:lang w:val="en-GB"/>
        </w:rPr>
        <w:t>influencer</w:t>
      </w:r>
      <w:r w:rsidR="009A1D83">
        <w:rPr>
          <w:lang w:val="en-GB"/>
        </w:rPr>
        <w:t>s</w:t>
      </w:r>
      <w:r>
        <w:rPr>
          <w:lang w:val="en-GB"/>
        </w:rPr>
        <w:t xml:space="preserve"> and what do </w:t>
      </w:r>
      <w:r w:rsidR="009A1D83">
        <w:rPr>
          <w:lang w:val="en-GB"/>
        </w:rPr>
        <w:t>t</w:t>
      </w:r>
      <w:r>
        <w:rPr>
          <w:lang w:val="en-GB"/>
        </w:rPr>
        <w:t>he</w:t>
      </w:r>
      <w:r w:rsidR="009A1D83">
        <w:rPr>
          <w:lang w:val="en-GB"/>
        </w:rPr>
        <w:t>y</w:t>
      </w:r>
      <w:r>
        <w:rPr>
          <w:lang w:val="en-GB"/>
        </w:rPr>
        <w:t xml:space="preserve"> do? Would you like to be</w:t>
      </w:r>
      <w:r w:rsidR="009A1D83">
        <w:rPr>
          <w:lang w:val="en-GB"/>
        </w:rPr>
        <w:t>come</w:t>
      </w:r>
      <w:r>
        <w:rPr>
          <w:lang w:val="en-GB"/>
        </w:rPr>
        <w:t xml:space="preserve"> one?</w:t>
      </w:r>
    </w:p>
    <w:p w14:paraId="334B6F6F" w14:textId="6FFED1DC" w:rsidR="000A45A1" w:rsidRDefault="00A54F10">
      <w:pPr>
        <w:spacing w:line="264" w:lineRule="auto"/>
        <w:ind w:firstLine="0"/>
        <w:jc w:val="left"/>
        <w:rPr>
          <w:b/>
          <w:sz w:val="28"/>
          <w:lang w:val="en-GB"/>
        </w:rPr>
      </w:pPr>
      <w:r>
        <w:rPr>
          <w:b/>
          <w:sz w:val="28"/>
          <w:lang w:val="en-GB"/>
        </w:rPr>
        <w:br w:type="page"/>
      </w:r>
    </w:p>
    <w:p w14:paraId="17DB6841" w14:textId="75444BAB" w:rsidR="00F71312" w:rsidRDefault="000A45A1" w:rsidP="000A45A1">
      <w:pPr>
        <w:pStyle w:val="BC2"/>
        <w:rPr>
          <w:lang w:val="en-GB"/>
        </w:rPr>
      </w:pPr>
      <w:bookmarkStart w:id="103" w:name="_Toc76111630"/>
      <w:r>
        <w:rPr>
          <w:lang w:val="en-GB"/>
        </w:rPr>
        <w:lastRenderedPageBreak/>
        <w:t>Activity 4</w:t>
      </w:r>
      <w:bookmarkEnd w:id="103"/>
    </w:p>
    <w:p w14:paraId="5817C2A0" w14:textId="73706B73" w:rsidR="000A45A1" w:rsidRDefault="000A45A1" w:rsidP="000A45A1">
      <w:pPr>
        <w:pStyle w:val="BC3"/>
        <w:rPr>
          <w:lang w:val="en-GB"/>
        </w:rPr>
      </w:pPr>
      <w:bookmarkStart w:id="104" w:name="_Toc76111631"/>
      <w:r>
        <w:rPr>
          <w:lang w:val="en-GB"/>
        </w:rPr>
        <w:t>Introduction</w:t>
      </w:r>
      <w:bookmarkEnd w:id="104"/>
    </w:p>
    <w:p w14:paraId="3AD71B6E" w14:textId="6986A872" w:rsidR="000A45A1" w:rsidRDefault="000E1247" w:rsidP="000A45A1">
      <w:pPr>
        <w:rPr>
          <w:lang w:val="en-GB"/>
        </w:rPr>
      </w:pPr>
      <w:r>
        <w:rPr>
          <w:lang w:val="en-GB"/>
        </w:rPr>
        <w:t>The last activity results from the theoretical part of the thesis – specifically from the chapter about adaptation that discusses pronunciation and the shift of the word stress applied when a lexeme is used as a borrowing in the Czech language.</w:t>
      </w:r>
      <w:r w:rsidR="00C64492">
        <w:rPr>
          <w:lang w:val="en-GB"/>
        </w:rPr>
        <w:t xml:space="preserve"> The aim of the activity is to emphasize </w:t>
      </w:r>
      <w:r w:rsidR="00464FB9">
        <w:rPr>
          <w:lang w:val="en-GB"/>
        </w:rPr>
        <w:t>pronunciation features</w:t>
      </w:r>
      <w:r w:rsidR="00C64492">
        <w:rPr>
          <w:lang w:val="en-GB"/>
        </w:rPr>
        <w:t xml:space="preserve"> of </w:t>
      </w:r>
      <w:r w:rsidR="000F09F6">
        <w:rPr>
          <w:lang w:val="en-GB"/>
        </w:rPr>
        <w:t xml:space="preserve">the </w:t>
      </w:r>
      <w:r w:rsidR="00C64492">
        <w:rPr>
          <w:lang w:val="en-GB"/>
        </w:rPr>
        <w:t>English language while comparing it to Czech.</w:t>
      </w:r>
    </w:p>
    <w:p w14:paraId="31E424EB" w14:textId="521C3CD1" w:rsidR="000E1247" w:rsidRDefault="000E1247" w:rsidP="000E1247">
      <w:pPr>
        <w:rPr>
          <w:bCs/>
          <w:szCs w:val="24"/>
        </w:rPr>
      </w:pPr>
      <w:r>
        <w:rPr>
          <w:bCs/>
          <w:szCs w:val="24"/>
        </w:rPr>
        <w:t>Age/grade: 12-14 years, 6</w:t>
      </w:r>
      <w:r w:rsidRPr="00274CB2">
        <w:rPr>
          <w:bCs/>
          <w:szCs w:val="24"/>
          <w:vertAlign w:val="superscript"/>
        </w:rPr>
        <w:t>th</w:t>
      </w:r>
      <w:r>
        <w:rPr>
          <w:bCs/>
          <w:szCs w:val="24"/>
        </w:rPr>
        <w:t>/8</w:t>
      </w:r>
      <w:r w:rsidRPr="00274CB2">
        <w:rPr>
          <w:bCs/>
          <w:szCs w:val="24"/>
          <w:vertAlign w:val="superscript"/>
        </w:rPr>
        <w:t>th</w:t>
      </w:r>
      <w:r>
        <w:rPr>
          <w:bCs/>
          <w:szCs w:val="24"/>
        </w:rPr>
        <w:t xml:space="preserve"> grade</w:t>
      </w:r>
    </w:p>
    <w:p w14:paraId="186906F1" w14:textId="249D9179" w:rsidR="000E1247" w:rsidRDefault="000E1247" w:rsidP="000E1247">
      <w:pPr>
        <w:rPr>
          <w:bCs/>
          <w:szCs w:val="24"/>
        </w:rPr>
      </w:pPr>
      <w:r>
        <w:rPr>
          <w:bCs/>
          <w:szCs w:val="24"/>
        </w:rPr>
        <w:t xml:space="preserve">Duration of the activity: </w:t>
      </w:r>
      <w:r w:rsidR="007072C1">
        <w:rPr>
          <w:bCs/>
          <w:szCs w:val="24"/>
        </w:rPr>
        <w:t>20</w:t>
      </w:r>
      <w:r>
        <w:rPr>
          <w:bCs/>
          <w:szCs w:val="24"/>
        </w:rPr>
        <w:t xml:space="preserve"> minutes </w:t>
      </w:r>
    </w:p>
    <w:p w14:paraId="103C0E8A" w14:textId="155E3A11" w:rsidR="000E1247" w:rsidRDefault="000E1247" w:rsidP="000E1247">
      <w:pPr>
        <w:rPr>
          <w:bCs/>
          <w:szCs w:val="24"/>
        </w:rPr>
      </w:pPr>
      <w:r>
        <w:rPr>
          <w:bCs/>
          <w:szCs w:val="24"/>
        </w:rPr>
        <w:t>Aims:</w:t>
      </w:r>
    </w:p>
    <w:p w14:paraId="75E60BC3" w14:textId="543980BC" w:rsidR="000E1247" w:rsidRDefault="000E1247" w:rsidP="00C64492">
      <w:pPr>
        <w:rPr>
          <w:bCs/>
          <w:szCs w:val="24"/>
        </w:rPr>
      </w:pPr>
      <w:r>
        <w:rPr>
          <w:bCs/>
          <w:szCs w:val="24"/>
        </w:rPr>
        <w:t>Pupils describe differences between</w:t>
      </w:r>
      <w:r w:rsidR="00464FB9">
        <w:rPr>
          <w:bCs/>
          <w:szCs w:val="24"/>
        </w:rPr>
        <w:t xml:space="preserve"> the</w:t>
      </w:r>
      <w:r>
        <w:rPr>
          <w:bCs/>
          <w:szCs w:val="24"/>
        </w:rPr>
        <w:t xml:space="preserve"> Czech and </w:t>
      </w:r>
      <w:r w:rsidR="00464FB9">
        <w:rPr>
          <w:bCs/>
          <w:szCs w:val="24"/>
        </w:rPr>
        <w:t xml:space="preserve">the </w:t>
      </w:r>
      <w:r>
        <w:rPr>
          <w:bCs/>
          <w:szCs w:val="24"/>
        </w:rPr>
        <w:t>En</w:t>
      </w:r>
      <w:r w:rsidR="00464FB9">
        <w:rPr>
          <w:bCs/>
          <w:szCs w:val="24"/>
        </w:rPr>
        <w:t>g</w:t>
      </w:r>
      <w:r>
        <w:rPr>
          <w:bCs/>
          <w:szCs w:val="24"/>
        </w:rPr>
        <w:t>lish word stress</w:t>
      </w:r>
      <w:r w:rsidR="00C64492">
        <w:rPr>
          <w:bCs/>
          <w:szCs w:val="24"/>
        </w:rPr>
        <w:t xml:space="preserve"> concerning nouns</w:t>
      </w:r>
      <w:r w:rsidR="000F09F6">
        <w:rPr>
          <w:bCs/>
          <w:szCs w:val="24"/>
        </w:rPr>
        <w:t xml:space="preserve"> and verbs</w:t>
      </w:r>
      <w:r w:rsidR="00127F92">
        <w:rPr>
          <w:bCs/>
          <w:szCs w:val="24"/>
        </w:rPr>
        <w:t xml:space="preserve"> and pronounce the chosen English e</w:t>
      </w:r>
      <w:r w:rsidR="00464FB9">
        <w:rPr>
          <w:bCs/>
          <w:szCs w:val="24"/>
        </w:rPr>
        <w:t>x</w:t>
      </w:r>
      <w:r w:rsidR="00127F92">
        <w:rPr>
          <w:bCs/>
          <w:szCs w:val="24"/>
        </w:rPr>
        <w:t>pressions correctly.</w:t>
      </w:r>
    </w:p>
    <w:p w14:paraId="6D5979DE" w14:textId="77777777" w:rsidR="000E1247" w:rsidRDefault="000E1247" w:rsidP="000E1247">
      <w:pPr>
        <w:pStyle w:val="BC3"/>
      </w:pPr>
      <w:bookmarkStart w:id="105" w:name="_Toc76111632"/>
      <w:r>
        <w:t>Activity Plan</w:t>
      </w:r>
      <w:bookmarkEnd w:id="105"/>
    </w:p>
    <w:tbl>
      <w:tblPr>
        <w:tblStyle w:val="TableGrid"/>
        <w:tblW w:w="0" w:type="auto"/>
        <w:tblLook w:val="04A0" w:firstRow="1" w:lastRow="0" w:firstColumn="1" w:lastColumn="0" w:noHBand="0" w:noVBand="1"/>
      </w:tblPr>
      <w:tblGrid>
        <w:gridCol w:w="1432"/>
        <w:gridCol w:w="4985"/>
        <w:gridCol w:w="1206"/>
        <w:gridCol w:w="1438"/>
      </w:tblGrid>
      <w:tr w:rsidR="00C64492" w:rsidRPr="001733A4" w14:paraId="3885A8E3" w14:textId="77777777" w:rsidTr="003B629C">
        <w:trPr>
          <w:trHeight w:val="393"/>
        </w:trPr>
        <w:tc>
          <w:tcPr>
            <w:tcW w:w="0" w:type="auto"/>
          </w:tcPr>
          <w:p w14:paraId="6B5A6B08" w14:textId="55B9C34A" w:rsidR="00C64492" w:rsidRPr="001733A4" w:rsidRDefault="00C64492" w:rsidP="00C64492">
            <w:r w:rsidRPr="001733A4">
              <w:t>Time</w:t>
            </w:r>
          </w:p>
        </w:tc>
        <w:tc>
          <w:tcPr>
            <w:tcW w:w="0" w:type="auto"/>
          </w:tcPr>
          <w:p w14:paraId="06C8FDBB" w14:textId="77777777" w:rsidR="00C64492" w:rsidRPr="001733A4" w:rsidRDefault="00C64492" w:rsidP="00204192">
            <w:pPr>
              <w:spacing w:line="240" w:lineRule="auto"/>
              <w:ind w:firstLine="0"/>
              <w:rPr>
                <w:bCs/>
                <w:sz w:val="22"/>
                <w:szCs w:val="22"/>
              </w:rPr>
            </w:pPr>
            <w:r w:rsidRPr="001733A4">
              <w:rPr>
                <w:bCs/>
                <w:sz w:val="22"/>
                <w:szCs w:val="22"/>
              </w:rPr>
              <w:t>Procedure/ organizational information</w:t>
            </w:r>
          </w:p>
        </w:tc>
        <w:tc>
          <w:tcPr>
            <w:tcW w:w="0" w:type="auto"/>
          </w:tcPr>
          <w:p w14:paraId="67BAB118" w14:textId="77777777" w:rsidR="00C64492" w:rsidRPr="001733A4" w:rsidRDefault="00C64492" w:rsidP="00204192">
            <w:pPr>
              <w:spacing w:line="240" w:lineRule="auto"/>
              <w:ind w:firstLine="0"/>
              <w:rPr>
                <w:bCs/>
                <w:sz w:val="22"/>
                <w:szCs w:val="22"/>
              </w:rPr>
            </w:pPr>
            <w:r w:rsidRPr="001733A4">
              <w:rPr>
                <w:bCs/>
                <w:sz w:val="22"/>
                <w:szCs w:val="22"/>
              </w:rPr>
              <w:t>Material</w:t>
            </w:r>
          </w:p>
        </w:tc>
        <w:tc>
          <w:tcPr>
            <w:tcW w:w="1438" w:type="dxa"/>
          </w:tcPr>
          <w:p w14:paraId="0028CE79" w14:textId="77777777" w:rsidR="00C64492" w:rsidRPr="001733A4" w:rsidRDefault="00C64492" w:rsidP="00204192">
            <w:pPr>
              <w:spacing w:line="240" w:lineRule="auto"/>
              <w:ind w:firstLine="0"/>
              <w:rPr>
                <w:bCs/>
                <w:sz w:val="22"/>
                <w:szCs w:val="22"/>
              </w:rPr>
            </w:pPr>
            <w:r w:rsidRPr="001733A4">
              <w:rPr>
                <w:bCs/>
                <w:sz w:val="22"/>
                <w:szCs w:val="22"/>
              </w:rPr>
              <w:t>Skills</w:t>
            </w:r>
          </w:p>
        </w:tc>
      </w:tr>
      <w:tr w:rsidR="00C64492" w:rsidRPr="001733A4" w14:paraId="5960DCEB" w14:textId="77777777" w:rsidTr="003B629C">
        <w:trPr>
          <w:trHeight w:val="1077"/>
        </w:trPr>
        <w:tc>
          <w:tcPr>
            <w:tcW w:w="0" w:type="auto"/>
          </w:tcPr>
          <w:p w14:paraId="7AACD764" w14:textId="44DEE88A" w:rsidR="00C64492" w:rsidRPr="001733A4" w:rsidRDefault="007072C1" w:rsidP="00204192">
            <w:pPr>
              <w:spacing w:line="240" w:lineRule="auto"/>
              <w:ind w:firstLine="0"/>
              <w:rPr>
                <w:bCs/>
                <w:sz w:val="22"/>
                <w:szCs w:val="22"/>
              </w:rPr>
            </w:pPr>
            <w:r>
              <w:rPr>
                <w:bCs/>
                <w:sz w:val="22"/>
                <w:szCs w:val="22"/>
              </w:rPr>
              <w:t xml:space="preserve">10 </w:t>
            </w:r>
            <w:r w:rsidR="00C64492">
              <w:rPr>
                <w:bCs/>
                <w:sz w:val="22"/>
                <w:szCs w:val="22"/>
              </w:rPr>
              <w:t>min</w:t>
            </w:r>
          </w:p>
        </w:tc>
        <w:tc>
          <w:tcPr>
            <w:tcW w:w="0" w:type="auto"/>
          </w:tcPr>
          <w:p w14:paraId="612470D7" w14:textId="251EC42B" w:rsidR="00C64492" w:rsidRDefault="00C64492" w:rsidP="00204192">
            <w:pPr>
              <w:spacing w:line="240" w:lineRule="auto"/>
              <w:ind w:firstLine="0"/>
              <w:jc w:val="left"/>
              <w:rPr>
                <w:bCs/>
                <w:sz w:val="22"/>
                <w:szCs w:val="22"/>
              </w:rPr>
            </w:pPr>
            <w:r>
              <w:rPr>
                <w:bCs/>
                <w:sz w:val="22"/>
                <w:szCs w:val="22"/>
              </w:rPr>
              <w:t>At first</w:t>
            </w:r>
            <w:r w:rsidR="00464FB9">
              <w:rPr>
                <w:bCs/>
                <w:sz w:val="22"/>
                <w:szCs w:val="22"/>
              </w:rPr>
              <w:t>,</w:t>
            </w:r>
            <w:r>
              <w:rPr>
                <w:bCs/>
                <w:sz w:val="22"/>
                <w:szCs w:val="22"/>
              </w:rPr>
              <w:t xml:space="preserve"> the teacher uses several</w:t>
            </w:r>
            <w:r w:rsidR="007072C1">
              <w:rPr>
                <w:bCs/>
                <w:sz w:val="22"/>
                <w:szCs w:val="22"/>
              </w:rPr>
              <w:t xml:space="preserve"> Czech words (nouns</w:t>
            </w:r>
            <w:r w:rsidR="000F09F6">
              <w:rPr>
                <w:bCs/>
                <w:sz w:val="22"/>
                <w:szCs w:val="22"/>
              </w:rPr>
              <w:t xml:space="preserve"> and verbs</w:t>
            </w:r>
            <w:r w:rsidR="007072C1">
              <w:rPr>
                <w:bCs/>
                <w:sz w:val="22"/>
                <w:szCs w:val="22"/>
              </w:rPr>
              <w:t>) – both short and long and together with the pupils</w:t>
            </w:r>
            <w:r w:rsidR="006E6832">
              <w:rPr>
                <w:bCs/>
                <w:sz w:val="22"/>
                <w:szCs w:val="22"/>
              </w:rPr>
              <w:t>,</w:t>
            </w:r>
            <w:r w:rsidR="007072C1">
              <w:rPr>
                <w:bCs/>
                <w:sz w:val="22"/>
                <w:szCs w:val="22"/>
              </w:rPr>
              <w:t xml:space="preserve"> they decide where the word stress is placed.</w:t>
            </w:r>
          </w:p>
          <w:p w14:paraId="53D01821" w14:textId="28587486" w:rsidR="007072C1" w:rsidRPr="001733A4" w:rsidRDefault="007072C1" w:rsidP="00204192">
            <w:pPr>
              <w:spacing w:line="240" w:lineRule="auto"/>
              <w:ind w:firstLine="0"/>
              <w:jc w:val="left"/>
              <w:rPr>
                <w:bCs/>
                <w:sz w:val="22"/>
                <w:szCs w:val="22"/>
              </w:rPr>
            </w:pPr>
            <w:r>
              <w:rPr>
                <w:bCs/>
                <w:sz w:val="22"/>
                <w:szCs w:val="22"/>
              </w:rPr>
              <w:t>This is followed by</w:t>
            </w:r>
            <w:r w:rsidR="009A1D83">
              <w:rPr>
                <w:bCs/>
                <w:sz w:val="22"/>
                <w:szCs w:val="22"/>
              </w:rPr>
              <w:t xml:space="preserve"> the</w:t>
            </w:r>
            <w:r>
              <w:rPr>
                <w:bCs/>
                <w:sz w:val="22"/>
                <w:szCs w:val="22"/>
              </w:rPr>
              <w:t xml:space="preserve"> English examples – together</w:t>
            </w:r>
            <w:r w:rsidR="006E6832">
              <w:rPr>
                <w:bCs/>
                <w:sz w:val="22"/>
                <w:szCs w:val="22"/>
              </w:rPr>
              <w:t>,</w:t>
            </w:r>
            <w:r>
              <w:rPr>
                <w:bCs/>
                <w:sz w:val="22"/>
                <w:szCs w:val="22"/>
              </w:rPr>
              <w:t xml:space="preserve"> the class with the teacher forms</w:t>
            </w:r>
            <w:r w:rsidR="009A1D83">
              <w:rPr>
                <w:bCs/>
                <w:sz w:val="22"/>
                <w:szCs w:val="22"/>
              </w:rPr>
              <w:t xml:space="preserve"> the</w:t>
            </w:r>
            <w:r>
              <w:rPr>
                <w:bCs/>
                <w:sz w:val="22"/>
                <w:szCs w:val="22"/>
              </w:rPr>
              <w:t xml:space="preserve"> general rules concerning the word stress in English.</w:t>
            </w:r>
          </w:p>
        </w:tc>
        <w:tc>
          <w:tcPr>
            <w:tcW w:w="0" w:type="auto"/>
          </w:tcPr>
          <w:p w14:paraId="713A8D1E" w14:textId="300D9105" w:rsidR="00C64492" w:rsidRPr="001733A4" w:rsidRDefault="00C64492" w:rsidP="00204192">
            <w:pPr>
              <w:spacing w:line="240" w:lineRule="auto"/>
              <w:ind w:firstLine="0"/>
              <w:rPr>
                <w:bCs/>
                <w:sz w:val="22"/>
                <w:szCs w:val="22"/>
              </w:rPr>
            </w:pPr>
          </w:p>
        </w:tc>
        <w:tc>
          <w:tcPr>
            <w:tcW w:w="1438" w:type="dxa"/>
          </w:tcPr>
          <w:p w14:paraId="6E449DA6" w14:textId="7EE40CC6" w:rsidR="00C64492" w:rsidRPr="001733A4" w:rsidRDefault="003B629C" w:rsidP="00204192">
            <w:pPr>
              <w:spacing w:line="240" w:lineRule="auto"/>
              <w:ind w:firstLine="0"/>
              <w:rPr>
                <w:bCs/>
                <w:sz w:val="22"/>
                <w:szCs w:val="22"/>
              </w:rPr>
            </w:pPr>
            <w:r w:rsidRPr="001733A4">
              <w:rPr>
                <w:bCs/>
                <w:sz w:val="22"/>
                <w:szCs w:val="22"/>
              </w:rPr>
              <w:t>S</w:t>
            </w:r>
            <w:r w:rsidR="00C64492" w:rsidRPr="001733A4">
              <w:rPr>
                <w:bCs/>
                <w:sz w:val="22"/>
                <w:szCs w:val="22"/>
              </w:rPr>
              <w:t>peaking</w:t>
            </w:r>
            <w:r>
              <w:rPr>
                <w:bCs/>
                <w:sz w:val="22"/>
                <w:szCs w:val="22"/>
              </w:rPr>
              <w:t xml:space="preserve"> – pronunciation</w:t>
            </w:r>
          </w:p>
        </w:tc>
      </w:tr>
      <w:tr w:rsidR="00C64492" w:rsidRPr="001733A4" w14:paraId="734BB715" w14:textId="77777777" w:rsidTr="003B629C">
        <w:trPr>
          <w:trHeight w:val="1900"/>
        </w:trPr>
        <w:tc>
          <w:tcPr>
            <w:tcW w:w="0" w:type="auto"/>
          </w:tcPr>
          <w:p w14:paraId="740807B2" w14:textId="77777777" w:rsidR="00C64492" w:rsidRPr="001733A4" w:rsidRDefault="00C64492" w:rsidP="00204192">
            <w:pPr>
              <w:spacing w:line="240" w:lineRule="auto"/>
              <w:ind w:firstLine="0"/>
              <w:rPr>
                <w:bCs/>
                <w:sz w:val="22"/>
                <w:szCs w:val="22"/>
              </w:rPr>
            </w:pPr>
            <w:r w:rsidRPr="001733A4">
              <w:rPr>
                <w:bCs/>
                <w:sz w:val="22"/>
                <w:szCs w:val="22"/>
              </w:rPr>
              <w:t>10 min</w:t>
            </w:r>
          </w:p>
        </w:tc>
        <w:tc>
          <w:tcPr>
            <w:tcW w:w="0" w:type="auto"/>
          </w:tcPr>
          <w:p w14:paraId="45942F5D" w14:textId="1282A418" w:rsidR="00C64492" w:rsidRDefault="009A1D83" w:rsidP="00204192">
            <w:pPr>
              <w:spacing w:line="240" w:lineRule="auto"/>
              <w:ind w:firstLine="0"/>
              <w:rPr>
                <w:bCs/>
                <w:sz w:val="22"/>
                <w:szCs w:val="22"/>
              </w:rPr>
            </w:pPr>
            <w:r>
              <w:rPr>
                <w:bCs/>
                <w:sz w:val="22"/>
                <w:szCs w:val="22"/>
              </w:rPr>
              <w:t>The p</w:t>
            </w:r>
            <w:r w:rsidR="007072C1">
              <w:rPr>
                <w:bCs/>
                <w:sz w:val="22"/>
                <w:szCs w:val="22"/>
              </w:rPr>
              <w:t xml:space="preserve">upils are given a list of </w:t>
            </w:r>
            <w:r>
              <w:rPr>
                <w:bCs/>
                <w:sz w:val="22"/>
                <w:szCs w:val="22"/>
              </w:rPr>
              <w:t xml:space="preserve">the </w:t>
            </w:r>
            <w:r w:rsidR="007072C1">
              <w:rPr>
                <w:bCs/>
                <w:sz w:val="22"/>
                <w:szCs w:val="22"/>
              </w:rPr>
              <w:t xml:space="preserve">loanwords and </w:t>
            </w:r>
            <w:r>
              <w:rPr>
                <w:bCs/>
                <w:sz w:val="22"/>
                <w:szCs w:val="22"/>
              </w:rPr>
              <w:t xml:space="preserve">the </w:t>
            </w:r>
            <w:r w:rsidR="007072C1">
              <w:rPr>
                <w:bCs/>
                <w:sz w:val="22"/>
                <w:szCs w:val="22"/>
              </w:rPr>
              <w:t>cognates in two colum</w:t>
            </w:r>
            <w:r w:rsidR="006E6832">
              <w:rPr>
                <w:bCs/>
                <w:sz w:val="22"/>
                <w:szCs w:val="22"/>
              </w:rPr>
              <w:t>n</w:t>
            </w:r>
            <w:r w:rsidR="007072C1">
              <w:rPr>
                <w:bCs/>
                <w:sz w:val="22"/>
                <w:szCs w:val="22"/>
              </w:rPr>
              <w:t xml:space="preserve">s – </w:t>
            </w:r>
            <w:r w:rsidR="006E6832">
              <w:rPr>
                <w:bCs/>
                <w:sz w:val="22"/>
                <w:szCs w:val="22"/>
              </w:rPr>
              <w:t xml:space="preserve">the </w:t>
            </w:r>
            <w:r w:rsidR="007072C1">
              <w:rPr>
                <w:bCs/>
                <w:sz w:val="22"/>
                <w:szCs w:val="22"/>
              </w:rPr>
              <w:t>Czech version/</w:t>
            </w:r>
            <w:r w:rsidR="006E6832">
              <w:rPr>
                <w:bCs/>
                <w:sz w:val="22"/>
                <w:szCs w:val="22"/>
              </w:rPr>
              <w:t xml:space="preserve">the </w:t>
            </w:r>
            <w:r w:rsidR="007072C1">
              <w:rPr>
                <w:bCs/>
                <w:sz w:val="22"/>
                <w:szCs w:val="22"/>
              </w:rPr>
              <w:t xml:space="preserve">English version. The aim of the </w:t>
            </w:r>
            <w:r>
              <w:rPr>
                <w:bCs/>
                <w:sz w:val="22"/>
                <w:szCs w:val="22"/>
              </w:rPr>
              <w:t>pupil</w:t>
            </w:r>
            <w:r w:rsidR="007072C1">
              <w:rPr>
                <w:bCs/>
                <w:sz w:val="22"/>
                <w:szCs w:val="22"/>
              </w:rPr>
              <w:t xml:space="preserve">s is to underline the part of </w:t>
            </w:r>
            <w:r>
              <w:rPr>
                <w:bCs/>
                <w:sz w:val="22"/>
                <w:szCs w:val="22"/>
              </w:rPr>
              <w:t xml:space="preserve">the </w:t>
            </w:r>
            <w:r w:rsidR="007072C1">
              <w:rPr>
                <w:bCs/>
                <w:sz w:val="22"/>
                <w:szCs w:val="22"/>
              </w:rPr>
              <w:t>word where the word stress is located.</w:t>
            </w:r>
          </w:p>
          <w:p w14:paraId="5DA2C5D0" w14:textId="0815BA02" w:rsidR="007072C1" w:rsidRDefault="009A1D83" w:rsidP="00204192">
            <w:pPr>
              <w:spacing w:line="240" w:lineRule="auto"/>
              <w:ind w:firstLine="0"/>
              <w:rPr>
                <w:bCs/>
                <w:sz w:val="22"/>
                <w:szCs w:val="22"/>
              </w:rPr>
            </w:pPr>
            <w:r>
              <w:rPr>
                <w:bCs/>
                <w:sz w:val="22"/>
                <w:szCs w:val="22"/>
              </w:rPr>
              <w:t>The p</w:t>
            </w:r>
            <w:r w:rsidR="007072C1">
              <w:rPr>
                <w:bCs/>
                <w:sz w:val="22"/>
                <w:szCs w:val="22"/>
              </w:rPr>
              <w:t>upils work in pair</w:t>
            </w:r>
            <w:r>
              <w:rPr>
                <w:bCs/>
                <w:sz w:val="22"/>
                <w:szCs w:val="22"/>
              </w:rPr>
              <w:t>s</w:t>
            </w:r>
            <w:r w:rsidR="007072C1">
              <w:rPr>
                <w:bCs/>
                <w:sz w:val="22"/>
                <w:szCs w:val="22"/>
              </w:rPr>
              <w:t xml:space="preserve"> and say the words aloud to practice correct pronunciation.</w:t>
            </w:r>
          </w:p>
          <w:p w14:paraId="1DD7231E" w14:textId="0680C348" w:rsidR="007072C1" w:rsidRPr="001733A4" w:rsidRDefault="007072C1" w:rsidP="00204192">
            <w:pPr>
              <w:spacing w:line="240" w:lineRule="auto"/>
              <w:ind w:firstLine="0"/>
              <w:rPr>
                <w:bCs/>
                <w:sz w:val="22"/>
                <w:szCs w:val="22"/>
              </w:rPr>
            </w:pPr>
            <w:r>
              <w:rPr>
                <w:bCs/>
                <w:sz w:val="22"/>
                <w:szCs w:val="22"/>
              </w:rPr>
              <w:t>After several minutes the teacher goes through the words</w:t>
            </w:r>
            <w:r w:rsidR="009A1D83">
              <w:rPr>
                <w:bCs/>
                <w:sz w:val="22"/>
                <w:szCs w:val="22"/>
              </w:rPr>
              <w:t xml:space="preserve"> with</w:t>
            </w:r>
            <w:r>
              <w:rPr>
                <w:bCs/>
                <w:sz w:val="22"/>
                <w:szCs w:val="22"/>
              </w:rPr>
              <w:t xml:space="preserve"> </w:t>
            </w:r>
            <w:r w:rsidR="000F09F6">
              <w:rPr>
                <w:bCs/>
                <w:sz w:val="22"/>
                <w:szCs w:val="22"/>
              </w:rPr>
              <w:t>the</w:t>
            </w:r>
            <w:r>
              <w:rPr>
                <w:bCs/>
                <w:sz w:val="22"/>
                <w:szCs w:val="22"/>
              </w:rPr>
              <w:t xml:space="preserve"> pupils, emphasizing the differences.</w:t>
            </w:r>
          </w:p>
        </w:tc>
        <w:tc>
          <w:tcPr>
            <w:tcW w:w="0" w:type="auto"/>
          </w:tcPr>
          <w:p w14:paraId="616AF9DB" w14:textId="77777777" w:rsidR="00C64492" w:rsidRPr="001733A4" w:rsidRDefault="00C64492" w:rsidP="00204192">
            <w:pPr>
              <w:spacing w:line="240" w:lineRule="auto"/>
              <w:ind w:firstLine="0"/>
              <w:rPr>
                <w:bCs/>
                <w:sz w:val="22"/>
                <w:szCs w:val="22"/>
              </w:rPr>
            </w:pPr>
            <w:r w:rsidRPr="001733A4">
              <w:rPr>
                <w:bCs/>
                <w:sz w:val="22"/>
                <w:szCs w:val="22"/>
              </w:rPr>
              <w:t>worksheets</w:t>
            </w:r>
          </w:p>
        </w:tc>
        <w:tc>
          <w:tcPr>
            <w:tcW w:w="1438" w:type="dxa"/>
          </w:tcPr>
          <w:p w14:paraId="60003D18" w14:textId="16D24A7B" w:rsidR="003B629C" w:rsidRPr="001733A4" w:rsidRDefault="003B629C" w:rsidP="003B629C">
            <w:pPr>
              <w:spacing w:line="240" w:lineRule="auto"/>
              <w:ind w:firstLine="0"/>
              <w:rPr>
                <w:bCs/>
                <w:sz w:val="22"/>
                <w:szCs w:val="22"/>
              </w:rPr>
            </w:pPr>
            <w:r w:rsidRPr="001733A4">
              <w:rPr>
                <w:bCs/>
                <w:sz w:val="22"/>
                <w:szCs w:val="22"/>
              </w:rPr>
              <w:t>S</w:t>
            </w:r>
            <w:r w:rsidR="00C64492" w:rsidRPr="001733A4">
              <w:rPr>
                <w:bCs/>
                <w:sz w:val="22"/>
                <w:szCs w:val="22"/>
              </w:rPr>
              <w:t>peaking</w:t>
            </w:r>
            <w:r>
              <w:rPr>
                <w:bCs/>
                <w:sz w:val="22"/>
                <w:szCs w:val="22"/>
              </w:rPr>
              <w:t xml:space="preserve"> - pronunciation</w:t>
            </w:r>
          </w:p>
          <w:p w14:paraId="0434A933" w14:textId="4750DA6F" w:rsidR="00C64492" w:rsidRPr="001733A4" w:rsidRDefault="00C64492" w:rsidP="00204192">
            <w:pPr>
              <w:spacing w:line="240" w:lineRule="auto"/>
              <w:ind w:firstLine="0"/>
              <w:rPr>
                <w:bCs/>
                <w:sz w:val="22"/>
                <w:szCs w:val="22"/>
              </w:rPr>
            </w:pPr>
          </w:p>
        </w:tc>
      </w:tr>
      <w:tr w:rsidR="00C64492" w:rsidRPr="001733A4" w14:paraId="7689E377" w14:textId="77777777" w:rsidTr="003B629C">
        <w:trPr>
          <w:trHeight w:val="919"/>
        </w:trPr>
        <w:tc>
          <w:tcPr>
            <w:tcW w:w="0" w:type="auto"/>
          </w:tcPr>
          <w:p w14:paraId="3ABB8B41" w14:textId="68FE422A" w:rsidR="00C64492" w:rsidRPr="001733A4" w:rsidRDefault="00C64492" w:rsidP="00204192">
            <w:pPr>
              <w:spacing w:line="240" w:lineRule="auto"/>
              <w:ind w:firstLine="0"/>
              <w:rPr>
                <w:bCs/>
                <w:sz w:val="22"/>
                <w:szCs w:val="22"/>
              </w:rPr>
            </w:pPr>
          </w:p>
        </w:tc>
        <w:tc>
          <w:tcPr>
            <w:tcW w:w="0" w:type="auto"/>
          </w:tcPr>
          <w:p w14:paraId="1199D47A" w14:textId="5C4D538C" w:rsidR="00C64492" w:rsidRPr="001733A4" w:rsidRDefault="003B629C" w:rsidP="00204192">
            <w:pPr>
              <w:spacing w:line="240" w:lineRule="auto"/>
              <w:ind w:firstLine="0"/>
              <w:rPr>
                <w:bCs/>
                <w:sz w:val="22"/>
                <w:szCs w:val="22"/>
              </w:rPr>
            </w:pPr>
            <w:r>
              <w:rPr>
                <w:bCs/>
                <w:sz w:val="22"/>
                <w:szCs w:val="22"/>
              </w:rPr>
              <w:t>In</w:t>
            </w:r>
            <w:r w:rsidR="000F09F6">
              <w:rPr>
                <w:bCs/>
                <w:sz w:val="22"/>
                <w:szCs w:val="22"/>
              </w:rPr>
              <w:t xml:space="preserve"> the</w:t>
            </w:r>
            <w:r>
              <w:rPr>
                <w:bCs/>
                <w:sz w:val="22"/>
                <w:szCs w:val="22"/>
              </w:rPr>
              <w:t xml:space="preserve"> case the class is advanced</w:t>
            </w:r>
            <w:r w:rsidR="006E6832">
              <w:rPr>
                <w:bCs/>
                <w:sz w:val="22"/>
                <w:szCs w:val="22"/>
              </w:rPr>
              <w:t>,</w:t>
            </w:r>
            <w:r>
              <w:rPr>
                <w:bCs/>
                <w:sz w:val="22"/>
                <w:szCs w:val="22"/>
              </w:rPr>
              <w:t xml:space="preserve"> the teacher may use only the Czech version of loanwords/cognates and let the pupil</w:t>
            </w:r>
            <w:r w:rsidR="000F09F6">
              <w:rPr>
                <w:bCs/>
                <w:sz w:val="22"/>
                <w:szCs w:val="22"/>
              </w:rPr>
              <w:t>s</w:t>
            </w:r>
            <w:r>
              <w:rPr>
                <w:bCs/>
                <w:sz w:val="22"/>
                <w:szCs w:val="22"/>
              </w:rPr>
              <w:t xml:space="preserve"> add the English versions of these words.</w:t>
            </w:r>
          </w:p>
        </w:tc>
        <w:tc>
          <w:tcPr>
            <w:tcW w:w="0" w:type="auto"/>
          </w:tcPr>
          <w:p w14:paraId="5578F741" w14:textId="122127EB" w:rsidR="00C64492" w:rsidRPr="001733A4" w:rsidRDefault="00C64492" w:rsidP="00204192">
            <w:pPr>
              <w:spacing w:line="240" w:lineRule="auto"/>
              <w:ind w:firstLine="0"/>
              <w:rPr>
                <w:bCs/>
                <w:sz w:val="22"/>
                <w:szCs w:val="22"/>
              </w:rPr>
            </w:pPr>
          </w:p>
        </w:tc>
        <w:tc>
          <w:tcPr>
            <w:tcW w:w="1438" w:type="dxa"/>
          </w:tcPr>
          <w:p w14:paraId="0087D884" w14:textId="1D052236" w:rsidR="00C64492" w:rsidRPr="001733A4" w:rsidRDefault="00C64492" w:rsidP="00204192">
            <w:pPr>
              <w:spacing w:line="240" w:lineRule="auto"/>
              <w:ind w:firstLine="0"/>
              <w:rPr>
                <w:bCs/>
                <w:sz w:val="22"/>
                <w:szCs w:val="22"/>
              </w:rPr>
            </w:pPr>
          </w:p>
        </w:tc>
      </w:tr>
    </w:tbl>
    <w:p w14:paraId="105C9328" w14:textId="77777777" w:rsidR="00C64492" w:rsidRDefault="00C64492" w:rsidP="00C64492">
      <w:pPr>
        <w:spacing w:line="264" w:lineRule="auto"/>
        <w:ind w:firstLine="0"/>
        <w:jc w:val="left"/>
        <w:rPr>
          <w:bCs/>
          <w:szCs w:val="24"/>
          <w:lang w:val="en-GB"/>
        </w:rPr>
      </w:pPr>
      <w:r>
        <w:rPr>
          <w:bCs/>
          <w:szCs w:val="24"/>
          <w:lang w:val="en-GB"/>
        </w:rPr>
        <w:br w:type="page"/>
      </w:r>
    </w:p>
    <w:p w14:paraId="2B1A7AC2" w14:textId="3FEDA35B" w:rsidR="000E1247" w:rsidRDefault="003B629C" w:rsidP="003B629C">
      <w:pPr>
        <w:pStyle w:val="BC3"/>
        <w:rPr>
          <w:lang w:val="en-GB"/>
        </w:rPr>
      </w:pPr>
      <w:bookmarkStart w:id="106" w:name="_Toc76111633"/>
      <w:r>
        <w:rPr>
          <w:lang w:val="en-GB"/>
        </w:rPr>
        <w:lastRenderedPageBreak/>
        <w:t>Worksheet</w:t>
      </w:r>
      <w:r w:rsidR="000F09F6">
        <w:rPr>
          <w:lang w:val="en-GB"/>
        </w:rPr>
        <w:t xml:space="preserve"> </w:t>
      </w:r>
      <w:r w:rsidR="000C4143">
        <w:rPr>
          <w:lang w:val="en-GB"/>
        </w:rPr>
        <w:t>content</w:t>
      </w:r>
      <w:bookmarkEnd w:id="106"/>
    </w:p>
    <w:p w14:paraId="6FA618D6" w14:textId="02236C68" w:rsidR="003B629C" w:rsidRPr="000F09F6" w:rsidRDefault="003B629C" w:rsidP="008A00B1">
      <w:pPr>
        <w:rPr>
          <w:sz w:val="22"/>
          <w:szCs w:val="20"/>
          <w:lang w:val="en-GB"/>
        </w:rPr>
      </w:pPr>
      <w:r w:rsidRPr="000F09F6">
        <w:rPr>
          <w:sz w:val="22"/>
          <w:szCs w:val="20"/>
          <w:lang w:val="en-GB"/>
        </w:rPr>
        <w:t>List of vocabulary</w:t>
      </w:r>
      <w:r w:rsidR="000C4143">
        <w:rPr>
          <w:sz w:val="22"/>
          <w:szCs w:val="20"/>
          <w:lang w:val="en-GB"/>
        </w:rPr>
        <w:t xml:space="preserve"> (</w:t>
      </w:r>
      <w:r w:rsidR="008D1322">
        <w:rPr>
          <w:sz w:val="22"/>
          <w:szCs w:val="20"/>
          <w:lang w:val="en-GB"/>
        </w:rPr>
        <w:t>the teacher may choose only</w:t>
      </w:r>
      <w:r w:rsidR="000C4143">
        <w:rPr>
          <w:sz w:val="22"/>
          <w:szCs w:val="20"/>
          <w:lang w:val="en-GB"/>
        </w:rPr>
        <w:t xml:space="preserve"> several of th</w:t>
      </w:r>
      <w:r w:rsidR="00D408FE">
        <w:rPr>
          <w:sz w:val="22"/>
          <w:szCs w:val="20"/>
          <w:lang w:val="en-GB"/>
        </w:rPr>
        <w:t>ese items</w:t>
      </w:r>
      <w:r w:rsidR="000C4143">
        <w:rPr>
          <w:sz w:val="22"/>
          <w:szCs w:val="20"/>
          <w:lang w:val="en-GB"/>
        </w:rPr>
        <w:t>)</w:t>
      </w:r>
      <w:r w:rsidRPr="000F09F6">
        <w:rPr>
          <w:sz w:val="22"/>
          <w:szCs w:val="20"/>
          <w:lang w:val="en-GB"/>
        </w:rPr>
        <w:t>:</w:t>
      </w:r>
    </w:p>
    <w:p w14:paraId="184602BD" w14:textId="25B4A619" w:rsidR="003B629C" w:rsidRPr="000F09F6" w:rsidRDefault="008A00B1" w:rsidP="008A00B1">
      <w:pPr>
        <w:rPr>
          <w:sz w:val="22"/>
          <w:szCs w:val="20"/>
          <w:lang w:val="en-GB"/>
        </w:rPr>
      </w:pPr>
      <w:r w:rsidRPr="000F09F6">
        <w:rPr>
          <w:sz w:val="22"/>
          <w:szCs w:val="20"/>
          <w:lang w:val="en-GB"/>
        </w:rPr>
        <w:t>Hamburger</w:t>
      </w:r>
    </w:p>
    <w:p w14:paraId="433D8C05" w14:textId="0028A9EA" w:rsidR="008A00B1" w:rsidRPr="000F09F6" w:rsidRDefault="008A00B1" w:rsidP="008A00B1">
      <w:pPr>
        <w:rPr>
          <w:sz w:val="22"/>
          <w:szCs w:val="20"/>
          <w:lang w:val="en-GB"/>
        </w:rPr>
      </w:pPr>
      <w:r w:rsidRPr="000F09F6">
        <w:rPr>
          <w:sz w:val="22"/>
          <w:szCs w:val="20"/>
          <w:lang w:val="en-GB"/>
        </w:rPr>
        <w:t>Afterparty</w:t>
      </w:r>
    </w:p>
    <w:p w14:paraId="51B03929" w14:textId="77777777" w:rsidR="000F09F6" w:rsidRPr="000F09F6" w:rsidRDefault="000F09F6" w:rsidP="000F09F6">
      <w:pPr>
        <w:rPr>
          <w:sz w:val="22"/>
          <w:szCs w:val="20"/>
          <w:lang w:val="en-GB"/>
        </w:rPr>
      </w:pPr>
      <w:r w:rsidRPr="000F09F6">
        <w:rPr>
          <w:sz w:val="22"/>
          <w:szCs w:val="20"/>
          <w:lang w:val="en-GB"/>
        </w:rPr>
        <w:t>Escort</w:t>
      </w:r>
    </w:p>
    <w:p w14:paraId="142E285F" w14:textId="09F54B75" w:rsidR="008A00B1" w:rsidRPr="000F09F6" w:rsidRDefault="008A00B1" w:rsidP="008A00B1">
      <w:pPr>
        <w:rPr>
          <w:sz w:val="22"/>
          <w:szCs w:val="20"/>
          <w:lang w:val="en-GB"/>
        </w:rPr>
      </w:pPr>
      <w:r w:rsidRPr="000F09F6">
        <w:rPr>
          <w:sz w:val="22"/>
          <w:szCs w:val="20"/>
          <w:lang w:val="en-GB"/>
        </w:rPr>
        <w:t>Fotografie</w:t>
      </w:r>
    </w:p>
    <w:p w14:paraId="35F8ECF4" w14:textId="18501DD6" w:rsidR="008A00B1" w:rsidRPr="000F09F6" w:rsidRDefault="008A00B1" w:rsidP="008A00B1">
      <w:pPr>
        <w:rPr>
          <w:sz w:val="22"/>
          <w:szCs w:val="20"/>
          <w:lang w:val="en-GB"/>
        </w:rPr>
      </w:pPr>
      <w:r w:rsidRPr="000F09F6">
        <w:rPr>
          <w:sz w:val="22"/>
          <w:szCs w:val="20"/>
          <w:lang w:val="en-GB"/>
        </w:rPr>
        <w:t>Recordman</w:t>
      </w:r>
    </w:p>
    <w:p w14:paraId="1695265C" w14:textId="09B75EDB" w:rsidR="008A00B1" w:rsidRPr="000F09F6" w:rsidRDefault="008A00B1" w:rsidP="008A00B1">
      <w:pPr>
        <w:rPr>
          <w:sz w:val="22"/>
          <w:szCs w:val="20"/>
          <w:lang w:val="en-GB"/>
        </w:rPr>
      </w:pPr>
      <w:r w:rsidRPr="000F09F6">
        <w:rPr>
          <w:sz w:val="22"/>
          <w:szCs w:val="20"/>
          <w:lang w:val="en-GB"/>
        </w:rPr>
        <w:t>Snowboard</w:t>
      </w:r>
    </w:p>
    <w:p w14:paraId="2B0F2269" w14:textId="0379ECDC" w:rsidR="008A00B1" w:rsidRPr="000F09F6" w:rsidRDefault="008A00B1" w:rsidP="008A00B1">
      <w:pPr>
        <w:rPr>
          <w:sz w:val="22"/>
          <w:szCs w:val="20"/>
          <w:lang w:val="en-GB"/>
        </w:rPr>
      </w:pPr>
      <w:r w:rsidRPr="000F09F6">
        <w:rPr>
          <w:sz w:val="22"/>
          <w:szCs w:val="20"/>
          <w:lang w:val="en-GB"/>
        </w:rPr>
        <w:t>Soundtrack</w:t>
      </w:r>
    </w:p>
    <w:p w14:paraId="778072EF" w14:textId="6476D3E8" w:rsidR="004C3C67" w:rsidRPr="000F09F6" w:rsidRDefault="004C3C67" w:rsidP="008A00B1">
      <w:pPr>
        <w:rPr>
          <w:sz w:val="22"/>
          <w:szCs w:val="20"/>
          <w:lang w:val="en-GB"/>
        </w:rPr>
      </w:pPr>
      <w:r w:rsidRPr="000F09F6">
        <w:rPr>
          <w:sz w:val="22"/>
          <w:szCs w:val="20"/>
          <w:lang w:val="en-GB"/>
        </w:rPr>
        <w:t>Demokracie</w:t>
      </w:r>
    </w:p>
    <w:p w14:paraId="210B3141" w14:textId="0596A6CF" w:rsidR="00127F92" w:rsidRPr="000F09F6" w:rsidRDefault="00127F92" w:rsidP="00127F92">
      <w:pPr>
        <w:rPr>
          <w:sz w:val="22"/>
          <w:szCs w:val="20"/>
          <w:lang w:val="en-GB"/>
        </w:rPr>
      </w:pPr>
      <w:r w:rsidRPr="000F09F6">
        <w:rPr>
          <w:sz w:val="22"/>
          <w:szCs w:val="20"/>
          <w:lang w:val="en-GB"/>
        </w:rPr>
        <w:t>Upgreadnout</w:t>
      </w:r>
      <w:r>
        <w:rPr>
          <w:sz w:val="22"/>
          <w:szCs w:val="20"/>
          <w:lang w:val="en-GB"/>
        </w:rPr>
        <w:t>/Upgrade</w:t>
      </w:r>
    </w:p>
    <w:p w14:paraId="57A460EB" w14:textId="19C657B4" w:rsidR="008A00B1" w:rsidRPr="000F09F6" w:rsidRDefault="008A00B1" w:rsidP="008A00B1">
      <w:pPr>
        <w:rPr>
          <w:sz w:val="22"/>
          <w:szCs w:val="20"/>
          <w:lang w:val="en-GB"/>
        </w:rPr>
      </w:pPr>
      <w:r w:rsidRPr="000F09F6">
        <w:rPr>
          <w:sz w:val="22"/>
          <w:szCs w:val="20"/>
          <w:lang w:val="en-GB"/>
        </w:rPr>
        <w:t>Recyklace</w:t>
      </w:r>
    </w:p>
    <w:p w14:paraId="35B11D4C" w14:textId="3FBD6694" w:rsidR="008A00B1" w:rsidRPr="000F09F6" w:rsidRDefault="000F09F6" w:rsidP="008A00B1">
      <w:pPr>
        <w:rPr>
          <w:sz w:val="22"/>
          <w:szCs w:val="20"/>
          <w:lang w:val="en-GB"/>
        </w:rPr>
      </w:pPr>
      <w:r>
        <w:rPr>
          <w:sz w:val="22"/>
          <w:szCs w:val="20"/>
          <w:lang w:val="en-GB"/>
        </w:rPr>
        <w:t>Export</w:t>
      </w:r>
    </w:p>
    <w:p w14:paraId="1BF7FDF9" w14:textId="278D499B" w:rsidR="008A00B1" w:rsidRPr="000F09F6" w:rsidRDefault="008A00B1" w:rsidP="008A00B1">
      <w:pPr>
        <w:rPr>
          <w:sz w:val="22"/>
          <w:szCs w:val="20"/>
          <w:lang w:val="en-GB"/>
        </w:rPr>
      </w:pPr>
      <w:r w:rsidRPr="000F09F6">
        <w:rPr>
          <w:sz w:val="22"/>
          <w:szCs w:val="20"/>
          <w:lang w:val="en-GB"/>
        </w:rPr>
        <w:t>Prote</w:t>
      </w:r>
      <w:r w:rsidR="00127F92">
        <w:rPr>
          <w:sz w:val="22"/>
          <w:szCs w:val="20"/>
          <w:lang w:val="en-GB"/>
        </w:rPr>
        <w:t>kce</w:t>
      </w:r>
    </w:p>
    <w:p w14:paraId="5AE1A9EE" w14:textId="3BFE9273" w:rsidR="008A00B1" w:rsidRPr="000F09F6" w:rsidRDefault="008A00B1" w:rsidP="008A00B1">
      <w:pPr>
        <w:rPr>
          <w:sz w:val="22"/>
          <w:szCs w:val="20"/>
          <w:lang w:val="en-GB"/>
        </w:rPr>
      </w:pPr>
      <w:r w:rsidRPr="000F09F6">
        <w:rPr>
          <w:sz w:val="22"/>
          <w:szCs w:val="20"/>
          <w:lang w:val="en-GB"/>
        </w:rPr>
        <w:t>Discussion</w:t>
      </w:r>
    </w:p>
    <w:p w14:paraId="6C355B75" w14:textId="14D6AA9E" w:rsidR="008A00B1" w:rsidRPr="000F09F6" w:rsidRDefault="008A00B1" w:rsidP="008A00B1">
      <w:pPr>
        <w:rPr>
          <w:sz w:val="22"/>
          <w:szCs w:val="20"/>
          <w:lang w:val="en-GB"/>
        </w:rPr>
      </w:pPr>
      <w:r w:rsidRPr="000F09F6">
        <w:rPr>
          <w:sz w:val="22"/>
          <w:szCs w:val="20"/>
          <w:lang w:val="en-GB"/>
        </w:rPr>
        <w:t>Electronics</w:t>
      </w:r>
    </w:p>
    <w:p w14:paraId="567FC343" w14:textId="2A43A615" w:rsidR="008A00B1" w:rsidRPr="000F09F6" w:rsidRDefault="008A00B1" w:rsidP="008A00B1">
      <w:pPr>
        <w:rPr>
          <w:sz w:val="22"/>
          <w:szCs w:val="20"/>
          <w:lang w:val="en-GB"/>
        </w:rPr>
      </w:pPr>
      <w:r w:rsidRPr="000F09F6">
        <w:rPr>
          <w:sz w:val="22"/>
          <w:szCs w:val="20"/>
          <w:lang w:val="en-GB"/>
        </w:rPr>
        <w:t>Gymnastics</w:t>
      </w:r>
    </w:p>
    <w:p w14:paraId="5FA1A3D5" w14:textId="6B09AFCE" w:rsidR="008A00B1" w:rsidRPr="000F09F6" w:rsidRDefault="008A00B1" w:rsidP="008A00B1">
      <w:pPr>
        <w:rPr>
          <w:sz w:val="22"/>
          <w:szCs w:val="20"/>
          <w:lang w:val="en-GB"/>
        </w:rPr>
      </w:pPr>
      <w:r w:rsidRPr="000F09F6">
        <w:rPr>
          <w:sz w:val="22"/>
          <w:szCs w:val="20"/>
          <w:lang w:val="en-GB"/>
        </w:rPr>
        <w:t>Flexibility</w:t>
      </w:r>
    </w:p>
    <w:p w14:paraId="253E0B7E" w14:textId="5FE4570A" w:rsidR="008A00B1" w:rsidRPr="000F09F6" w:rsidRDefault="008A00B1" w:rsidP="008A00B1">
      <w:pPr>
        <w:rPr>
          <w:sz w:val="22"/>
          <w:szCs w:val="20"/>
          <w:lang w:val="en-GB"/>
        </w:rPr>
      </w:pPr>
      <w:r w:rsidRPr="000F09F6">
        <w:rPr>
          <w:sz w:val="22"/>
          <w:szCs w:val="20"/>
          <w:lang w:val="en-GB"/>
        </w:rPr>
        <w:t>Radioactivity</w:t>
      </w:r>
    </w:p>
    <w:p w14:paraId="257D1AE0" w14:textId="77777777" w:rsidR="000F09F6" w:rsidRPr="000F09F6" w:rsidRDefault="000F09F6" w:rsidP="000F09F6">
      <w:pPr>
        <w:rPr>
          <w:sz w:val="22"/>
          <w:szCs w:val="20"/>
          <w:lang w:val="en-GB"/>
        </w:rPr>
      </w:pPr>
      <w:r w:rsidRPr="000F09F6">
        <w:rPr>
          <w:sz w:val="22"/>
          <w:szCs w:val="20"/>
          <w:lang w:val="en-GB"/>
        </w:rPr>
        <w:t>Import</w:t>
      </w:r>
    </w:p>
    <w:p w14:paraId="2C25CBE9" w14:textId="7859D284" w:rsidR="008A00B1" w:rsidRPr="000F09F6" w:rsidRDefault="008A00B1" w:rsidP="008A00B1">
      <w:pPr>
        <w:rPr>
          <w:sz w:val="22"/>
          <w:szCs w:val="20"/>
          <w:lang w:val="en-GB"/>
        </w:rPr>
      </w:pPr>
      <w:r w:rsidRPr="000F09F6">
        <w:rPr>
          <w:sz w:val="22"/>
          <w:szCs w:val="20"/>
          <w:lang w:val="en-GB"/>
        </w:rPr>
        <w:t>Management</w:t>
      </w:r>
    </w:p>
    <w:p w14:paraId="28EE1B13" w14:textId="220A8C75" w:rsidR="004C3C67" w:rsidRPr="000F09F6" w:rsidRDefault="004C3C67" w:rsidP="008A00B1">
      <w:pPr>
        <w:rPr>
          <w:sz w:val="22"/>
          <w:szCs w:val="20"/>
          <w:lang w:val="en-GB"/>
        </w:rPr>
      </w:pPr>
      <w:r w:rsidRPr="000F09F6">
        <w:rPr>
          <w:sz w:val="22"/>
          <w:szCs w:val="20"/>
          <w:lang w:val="en-GB"/>
        </w:rPr>
        <w:t>Export</w:t>
      </w:r>
      <w:r w:rsidR="000F09F6">
        <w:rPr>
          <w:sz w:val="22"/>
          <w:szCs w:val="20"/>
          <w:lang w:val="en-GB"/>
        </w:rPr>
        <w:t>ovat/export</w:t>
      </w:r>
    </w:p>
    <w:p w14:paraId="0D727C01" w14:textId="361216E7" w:rsidR="004C3C67" w:rsidRPr="000F09F6" w:rsidRDefault="004C3C67" w:rsidP="000F09F6">
      <w:pPr>
        <w:rPr>
          <w:sz w:val="22"/>
          <w:szCs w:val="20"/>
          <w:lang w:val="en-GB"/>
        </w:rPr>
      </w:pPr>
      <w:r w:rsidRPr="000F09F6">
        <w:rPr>
          <w:sz w:val="22"/>
          <w:szCs w:val="20"/>
          <w:lang w:val="en-GB"/>
        </w:rPr>
        <w:t>Record</w:t>
      </w:r>
    </w:p>
    <w:p w14:paraId="3F27C653" w14:textId="65983053" w:rsidR="006D4FF8" w:rsidRPr="000F09F6" w:rsidRDefault="006D4FF8" w:rsidP="008A00B1">
      <w:pPr>
        <w:rPr>
          <w:sz w:val="22"/>
          <w:szCs w:val="20"/>
          <w:lang w:val="en-GB"/>
        </w:rPr>
      </w:pPr>
      <w:r w:rsidRPr="000F09F6">
        <w:rPr>
          <w:sz w:val="22"/>
          <w:szCs w:val="20"/>
          <w:lang w:val="en-GB"/>
        </w:rPr>
        <w:t>Protestovat</w:t>
      </w:r>
      <w:r w:rsidR="00127F92">
        <w:rPr>
          <w:sz w:val="22"/>
          <w:szCs w:val="20"/>
          <w:lang w:val="en-GB"/>
        </w:rPr>
        <w:t>/Protest</w:t>
      </w:r>
    </w:p>
    <w:p w14:paraId="6ECCDE65" w14:textId="23A80AEF" w:rsidR="000A45A1" w:rsidRDefault="000A45A1" w:rsidP="00B37C5D">
      <w:pPr>
        <w:rPr>
          <w:lang w:val="en-GB"/>
        </w:rPr>
        <w:sectPr w:rsidR="000A45A1" w:rsidSect="0029519B">
          <w:type w:val="continuous"/>
          <w:pgSz w:w="11906" w:h="16838"/>
          <w:pgMar w:top="1418" w:right="1247" w:bottom="1418" w:left="1588" w:header="709" w:footer="709" w:gutter="0"/>
          <w:cols w:space="708"/>
          <w:docGrid w:linePitch="360"/>
        </w:sectPr>
      </w:pPr>
    </w:p>
    <w:p w14:paraId="170B473C" w14:textId="0F4AB22E" w:rsidR="009D1DF3" w:rsidRDefault="009D1DF3" w:rsidP="00467336">
      <w:pPr>
        <w:pStyle w:val="BC1"/>
        <w:numPr>
          <w:ilvl w:val="0"/>
          <w:numId w:val="0"/>
        </w:numPr>
        <w:rPr>
          <w:lang w:val="en-GB"/>
        </w:rPr>
      </w:pPr>
      <w:bookmarkStart w:id="107" w:name="_Toc76111634"/>
      <w:r>
        <w:rPr>
          <w:lang w:val="en-GB"/>
        </w:rPr>
        <w:lastRenderedPageBreak/>
        <w:t>Conclusion</w:t>
      </w:r>
      <w:bookmarkEnd w:id="107"/>
    </w:p>
    <w:p w14:paraId="3FA2584A" w14:textId="7B0BAF7C" w:rsidR="009D1DF3" w:rsidRDefault="006A0743" w:rsidP="00D5394A">
      <w:pPr>
        <w:rPr>
          <w:lang w:val="en-GB"/>
        </w:rPr>
      </w:pPr>
      <w:r>
        <w:rPr>
          <w:lang w:val="en-GB"/>
        </w:rPr>
        <w:t xml:space="preserve">The Czech language is full of English words – anglicisms </w:t>
      </w:r>
      <w:r w:rsidR="00B04A5B">
        <w:rPr>
          <w:lang w:val="en-GB"/>
        </w:rPr>
        <w:t xml:space="preserve">- </w:t>
      </w:r>
      <w:r>
        <w:rPr>
          <w:lang w:val="en-GB"/>
        </w:rPr>
        <w:t xml:space="preserve">that are used by people </w:t>
      </w:r>
      <w:r w:rsidR="009A1D83">
        <w:rPr>
          <w:lang w:val="en-GB"/>
        </w:rPr>
        <w:t>daily</w:t>
      </w:r>
      <w:r>
        <w:rPr>
          <w:lang w:val="en-GB"/>
        </w:rPr>
        <w:t xml:space="preserve">. This fact applies especially to </w:t>
      </w:r>
      <w:r w:rsidR="00E05808">
        <w:rPr>
          <w:lang w:val="en-GB"/>
        </w:rPr>
        <w:t>teenagers</w:t>
      </w:r>
      <w:r>
        <w:rPr>
          <w:lang w:val="en-GB"/>
        </w:rPr>
        <w:t xml:space="preserve"> who are exposed to them through cyberspace. Based on the theoretical research</w:t>
      </w:r>
      <w:r w:rsidR="00464FB9">
        <w:rPr>
          <w:lang w:val="en-GB"/>
        </w:rPr>
        <w:t>,</w:t>
      </w:r>
      <w:r>
        <w:rPr>
          <w:lang w:val="en-GB"/>
        </w:rPr>
        <w:t xml:space="preserve"> the author supports the idea of using anglicisms in language lessons as they may facilitate language acquisition. She considers modern anglicisms a rich source of vocabulary items </w:t>
      </w:r>
      <w:r w:rsidR="00E05808">
        <w:rPr>
          <w:lang w:val="en-GB"/>
        </w:rPr>
        <w:t xml:space="preserve">and assumes </w:t>
      </w:r>
      <w:r>
        <w:rPr>
          <w:lang w:val="en-GB"/>
        </w:rPr>
        <w:t xml:space="preserve">that </w:t>
      </w:r>
      <w:r w:rsidR="00E05808">
        <w:rPr>
          <w:lang w:val="en-GB"/>
        </w:rPr>
        <w:t xml:space="preserve">they </w:t>
      </w:r>
      <w:r>
        <w:rPr>
          <w:lang w:val="en-GB"/>
        </w:rPr>
        <w:t xml:space="preserve">should be creatively incorporated </w:t>
      </w:r>
      <w:r w:rsidR="00E05808">
        <w:rPr>
          <w:lang w:val="en-GB"/>
        </w:rPr>
        <w:t xml:space="preserve">in language lessons. The aim of this strategy would be to </w:t>
      </w:r>
      <w:r w:rsidR="00E05808" w:rsidRPr="00117317">
        <w:rPr>
          <w:i/>
          <w:iCs/>
          <w:lang w:val="en-GB"/>
        </w:rPr>
        <w:t>raise awareness</w:t>
      </w:r>
      <w:r w:rsidR="00E05808">
        <w:rPr>
          <w:lang w:val="en-GB"/>
        </w:rPr>
        <w:t xml:space="preserve"> of their potential as the pupils may not perceive them as </w:t>
      </w:r>
      <w:r w:rsidR="00B04A5B">
        <w:rPr>
          <w:lang w:val="en-GB"/>
        </w:rPr>
        <w:t xml:space="preserve">a </w:t>
      </w:r>
      <w:r w:rsidR="00E05808">
        <w:rPr>
          <w:lang w:val="en-GB"/>
        </w:rPr>
        <w:t>useful resource of English words.</w:t>
      </w:r>
    </w:p>
    <w:p w14:paraId="702E2797" w14:textId="5C5AF0A9" w:rsidR="00B04A5B" w:rsidRDefault="00105D6E" w:rsidP="007C6335">
      <w:pPr>
        <w:rPr>
          <w:lang w:val="en-GB"/>
        </w:rPr>
      </w:pPr>
      <w:r>
        <w:rPr>
          <w:lang w:val="en-GB"/>
        </w:rPr>
        <w:t xml:space="preserve">The theoretical part of the thesis </w:t>
      </w:r>
      <w:r w:rsidR="00A0752B">
        <w:rPr>
          <w:lang w:val="en-GB"/>
        </w:rPr>
        <w:t>studies</w:t>
      </w:r>
      <w:r>
        <w:rPr>
          <w:lang w:val="en-GB"/>
        </w:rPr>
        <w:t xml:space="preserve"> not only the linguistic aspect of anglicisms but also </w:t>
      </w:r>
      <w:r w:rsidR="00117317">
        <w:rPr>
          <w:lang w:val="en-GB"/>
        </w:rPr>
        <w:t>the language transfer,</w:t>
      </w:r>
      <w:r w:rsidR="00117317" w:rsidRPr="00117317">
        <w:rPr>
          <w:lang w:val="en-GB"/>
        </w:rPr>
        <w:t xml:space="preserve"> </w:t>
      </w:r>
      <w:r w:rsidR="00117317">
        <w:rPr>
          <w:lang w:val="en-GB"/>
        </w:rPr>
        <w:t>principles of the cross-linguistic similarities</w:t>
      </w:r>
      <w:r>
        <w:rPr>
          <w:lang w:val="en-GB"/>
        </w:rPr>
        <w:t xml:space="preserve"> and the</w:t>
      </w:r>
      <w:r w:rsidR="00117317">
        <w:rPr>
          <w:lang w:val="en-GB"/>
        </w:rPr>
        <w:t>ir</w:t>
      </w:r>
      <w:r>
        <w:rPr>
          <w:lang w:val="en-GB"/>
        </w:rPr>
        <w:t xml:space="preserve"> role in language acquisition. </w:t>
      </w:r>
      <w:r w:rsidR="00A0752B">
        <w:rPr>
          <w:lang w:val="en-GB"/>
        </w:rPr>
        <w:t xml:space="preserve">The author formed </w:t>
      </w:r>
      <w:r w:rsidR="0032414D">
        <w:rPr>
          <w:lang w:val="en-GB"/>
        </w:rPr>
        <w:t>5</w:t>
      </w:r>
      <w:r w:rsidR="00A0752B">
        <w:rPr>
          <w:lang w:val="en-GB"/>
        </w:rPr>
        <w:t xml:space="preserve"> research questions and 3 hypotheses and created a corresponding questionnaire. </w:t>
      </w:r>
      <w:r w:rsidR="007C6335" w:rsidRPr="007C6335">
        <w:rPr>
          <w:i/>
          <w:iCs/>
          <w:lang w:val="en-GB"/>
        </w:rPr>
        <w:t>The aim of the research was to explore the attitude of teenagers towards newly borrowed anglicisms, examine pupils’ ability to distinguish anglicisms from domestic words or words of foreign origin</w:t>
      </w:r>
      <w:r w:rsidR="00F45245">
        <w:rPr>
          <w:i/>
          <w:iCs/>
          <w:lang w:val="en-GB"/>
        </w:rPr>
        <w:t>,</w:t>
      </w:r>
      <w:r w:rsidR="007C6335" w:rsidRPr="007C6335">
        <w:rPr>
          <w:i/>
          <w:iCs/>
          <w:lang w:val="en-GB"/>
        </w:rPr>
        <w:t xml:space="preserve"> and finally, analyse the extent of semantic adaptation of 12 popular anglicisms.</w:t>
      </w:r>
      <w:r w:rsidR="007C6335">
        <w:rPr>
          <w:lang w:val="en-GB"/>
        </w:rPr>
        <w:t xml:space="preserve"> </w:t>
      </w:r>
      <w:r>
        <w:rPr>
          <w:lang w:val="en-GB"/>
        </w:rPr>
        <w:t xml:space="preserve">The survey was executed </w:t>
      </w:r>
      <w:r w:rsidR="005C62B4">
        <w:rPr>
          <w:lang w:val="en-GB"/>
        </w:rPr>
        <w:t>at two schools and the</w:t>
      </w:r>
      <w:r>
        <w:rPr>
          <w:lang w:val="en-GB"/>
        </w:rPr>
        <w:t xml:space="preserve"> questionnaire was filled by 89 students</w:t>
      </w:r>
      <w:r w:rsidR="005C62B4">
        <w:rPr>
          <w:lang w:val="en-GB"/>
        </w:rPr>
        <w:t xml:space="preserve"> in total. Based on</w:t>
      </w:r>
      <w:r w:rsidR="00A0752B">
        <w:rPr>
          <w:lang w:val="en-GB"/>
        </w:rPr>
        <w:t xml:space="preserve"> the information from the theoretical part and </w:t>
      </w:r>
      <w:r w:rsidR="00B95034">
        <w:rPr>
          <w:lang w:val="en-GB"/>
        </w:rPr>
        <w:t>the</w:t>
      </w:r>
      <w:r w:rsidR="005C62B4">
        <w:rPr>
          <w:lang w:val="en-GB"/>
        </w:rPr>
        <w:t xml:space="preserve"> results</w:t>
      </w:r>
      <w:r w:rsidR="00B95034">
        <w:rPr>
          <w:lang w:val="en-GB"/>
        </w:rPr>
        <w:t xml:space="preserve"> of the survey</w:t>
      </w:r>
      <w:r w:rsidR="00F45245">
        <w:rPr>
          <w:lang w:val="en-GB"/>
        </w:rPr>
        <w:t>,</w:t>
      </w:r>
      <w:r w:rsidR="005C62B4">
        <w:rPr>
          <w:lang w:val="en-GB"/>
        </w:rPr>
        <w:t xml:space="preserve"> the author created 4 activities </w:t>
      </w:r>
      <w:r w:rsidR="00A0752B">
        <w:rPr>
          <w:lang w:val="en-GB"/>
        </w:rPr>
        <w:t>containing</w:t>
      </w:r>
      <w:r w:rsidR="005C62B4">
        <w:rPr>
          <w:lang w:val="en-GB"/>
        </w:rPr>
        <w:t xml:space="preserve"> anglicisms that teachers may apply in their lessons in case they want to point out and utilize the </w:t>
      </w:r>
      <w:r w:rsidR="00A0752B">
        <w:rPr>
          <w:lang w:val="en-GB"/>
        </w:rPr>
        <w:t>potential that borrowed items provide.</w:t>
      </w:r>
      <w:r w:rsidR="005C62B4">
        <w:rPr>
          <w:lang w:val="en-GB"/>
        </w:rPr>
        <w:t xml:space="preserve">  </w:t>
      </w:r>
    </w:p>
    <w:p w14:paraId="709DDED1" w14:textId="4A36E351" w:rsidR="00B04A5B" w:rsidRDefault="00117317" w:rsidP="00D5394A">
      <w:pPr>
        <w:rPr>
          <w:lang w:val="en-GB"/>
        </w:rPr>
      </w:pPr>
      <w:r>
        <w:rPr>
          <w:lang w:val="en-GB"/>
        </w:rPr>
        <w:t>The first hypothesis</w:t>
      </w:r>
      <w:r w:rsidR="007C6335">
        <w:rPr>
          <w:lang w:val="en-GB"/>
        </w:rPr>
        <w:t xml:space="preserve"> presume</w:t>
      </w:r>
      <w:r>
        <w:rPr>
          <w:lang w:val="en-GB"/>
        </w:rPr>
        <w:t>s</w:t>
      </w:r>
      <w:r w:rsidR="00840F5A">
        <w:rPr>
          <w:lang w:val="en-GB"/>
        </w:rPr>
        <w:t xml:space="preserve"> </w:t>
      </w:r>
      <w:r w:rsidR="00840F5A" w:rsidRPr="003A7214">
        <w:rPr>
          <w:lang w:val="en-GB"/>
        </w:rPr>
        <w:t>that</w:t>
      </w:r>
      <w:r w:rsidR="00840F5A" w:rsidRPr="003A7214">
        <w:rPr>
          <w:i/>
          <w:iCs/>
          <w:lang w:val="en-GB"/>
        </w:rPr>
        <w:t xml:space="preserve"> pupils tend to use anglicisms on </w:t>
      </w:r>
      <w:r w:rsidR="00464FB9">
        <w:rPr>
          <w:i/>
          <w:iCs/>
          <w:lang w:val="en-GB"/>
        </w:rPr>
        <w:t xml:space="preserve">a </w:t>
      </w:r>
      <w:r w:rsidR="00840F5A" w:rsidRPr="003A7214">
        <w:rPr>
          <w:i/>
          <w:iCs/>
          <w:lang w:val="en-GB"/>
        </w:rPr>
        <w:t>daily basis</w:t>
      </w:r>
      <w:r w:rsidR="00AA02E2" w:rsidRPr="003A7214">
        <w:rPr>
          <w:i/>
          <w:iCs/>
          <w:lang w:val="en-GB"/>
        </w:rPr>
        <w:t xml:space="preserve"> as </w:t>
      </w:r>
      <w:r w:rsidRPr="003A7214">
        <w:rPr>
          <w:i/>
          <w:iCs/>
          <w:lang w:val="en-GB"/>
        </w:rPr>
        <w:t>they present</w:t>
      </w:r>
      <w:r w:rsidR="00AA02E2" w:rsidRPr="003A7214">
        <w:rPr>
          <w:i/>
          <w:iCs/>
          <w:lang w:val="en-GB"/>
        </w:rPr>
        <w:t xml:space="preserve"> a popular part of the teenage subculture</w:t>
      </w:r>
      <w:r w:rsidR="00840F5A" w:rsidRPr="003A7214">
        <w:rPr>
          <w:i/>
          <w:iCs/>
          <w:lang w:val="en-GB"/>
        </w:rPr>
        <w:t xml:space="preserve">, especially in </w:t>
      </w:r>
      <w:r w:rsidR="00A54F10">
        <w:rPr>
          <w:i/>
          <w:iCs/>
          <w:lang w:val="en-GB"/>
        </w:rPr>
        <w:t>spoken</w:t>
      </w:r>
      <w:r w:rsidR="00840F5A" w:rsidRPr="003A7214">
        <w:rPr>
          <w:i/>
          <w:iCs/>
          <w:lang w:val="en-GB"/>
        </w:rPr>
        <w:t xml:space="preserve"> communication</w:t>
      </w:r>
      <w:r w:rsidR="00840F5A">
        <w:rPr>
          <w:lang w:val="en-GB"/>
        </w:rPr>
        <w:t xml:space="preserve">. The results </w:t>
      </w:r>
      <w:r>
        <w:rPr>
          <w:lang w:val="en-GB"/>
        </w:rPr>
        <w:t>indicate</w:t>
      </w:r>
      <w:r w:rsidR="00840F5A">
        <w:rPr>
          <w:lang w:val="en-GB"/>
        </w:rPr>
        <w:t xml:space="preserve"> that most of the respondents (88</w:t>
      </w:r>
      <w:r w:rsidR="00081EF4">
        <w:rPr>
          <w:lang w:val="en-GB"/>
        </w:rPr>
        <w:t>.</w:t>
      </w:r>
      <w:r w:rsidR="00840F5A">
        <w:rPr>
          <w:lang w:val="en-GB"/>
        </w:rPr>
        <w:t xml:space="preserve">76 %) use anglicisms daily. </w:t>
      </w:r>
      <w:r w:rsidR="00693226">
        <w:rPr>
          <w:lang w:val="en-GB"/>
        </w:rPr>
        <w:t>Their</w:t>
      </w:r>
      <w:r w:rsidR="00AA02E2">
        <w:rPr>
          <w:lang w:val="en-GB"/>
        </w:rPr>
        <w:t xml:space="preserve"> </w:t>
      </w:r>
      <w:r w:rsidR="00693226">
        <w:rPr>
          <w:lang w:val="en-GB"/>
        </w:rPr>
        <w:t>motivation</w:t>
      </w:r>
      <w:r w:rsidR="00AA02E2">
        <w:rPr>
          <w:lang w:val="en-GB"/>
        </w:rPr>
        <w:t xml:space="preserve"> for this l</w:t>
      </w:r>
      <w:r w:rsidR="00693226">
        <w:rPr>
          <w:lang w:val="en-GB"/>
        </w:rPr>
        <w:t>inguistic</w:t>
      </w:r>
      <w:r w:rsidR="00AA02E2">
        <w:rPr>
          <w:lang w:val="en-GB"/>
        </w:rPr>
        <w:t xml:space="preserve"> phenomenon differs </w:t>
      </w:r>
      <w:r w:rsidR="00693226">
        <w:rPr>
          <w:lang w:val="en-GB"/>
        </w:rPr>
        <w:t xml:space="preserve">as none of the variants significantly </w:t>
      </w:r>
      <w:r w:rsidR="00A54F10">
        <w:rPr>
          <w:lang w:val="en-GB"/>
        </w:rPr>
        <w:t>prevails</w:t>
      </w:r>
      <w:r w:rsidR="00F45245">
        <w:rPr>
          <w:lang w:val="en-GB"/>
        </w:rPr>
        <w:t xml:space="preserve"> over</w:t>
      </w:r>
      <w:r w:rsidR="00693226">
        <w:rPr>
          <w:lang w:val="en-GB"/>
        </w:rPr>
        <w:t xml:space="preserve"> the others. Teenagers obviously use anglicisms for various reasons</w:t>
      </w:r>
      <w:r w:rsidR="00F45245">
        <w:rPr>
          <w:lang w:val="en-GB"/>
        </w:rPr>
        <w:t>,</w:t>
      </w:r>
      <w:r w:rsidR="00693226">
        <w:rPr>
          <w:lang w:val="en-GB"/>
        </w:rPr>
        <w:t xml:space="preserve"> including peers’ influence, general popularity, the lack of suitable Czech equivalents</w:t>
      </w:r>
      <w:r w:rsidR="00F45245">
        <w:rPr>
          <w:lang w:val="en-GB"/>
        </w:rPr>
        <w:t>,</w:t>
      </w:r>
      <w:r w:rsidR="00693226">
        <w:rPr>
          <w:lang w:val="en-GB"/>
        </w:rPr>
        <w:t xml:space="preserve"> and also for their shorter forms. </w:t>
      </w:r>
      <w:r w:rsidR="00AA02E2">
        <w:rPr>
          <w:lang w:val="en-GB"/>
        </w:rPr>
        <w:t>Finally</w:t>
      </w:r>
      <w:r w:rsidR="00840F5A">
        <w:rPr>
          <w:lang w:val="en-GB"/>
        </w:rPr>
        <w:t xml:space="preserve">, instead of being restricted </w:t>
      </w:r>
      <w:r w:rsidR="00AA02E2">
        <w:rPr>
          <w:lang w:val="en-GB"/>
        </w:rPr>
        <w:t xml:space="preserve">to </w:t>
      </w:r>
      <w:r w:rsidR="00A54F10">
        <w:rPr>
          <w:lang w:val="en-GB"/>
        </w:rPr>
        <w:t>spoken</w:t>
      </w:r>
      <w:r w:rsidR="00AA02E2">
        <w:rPr>
          <w:lang w:val="en-GB"/>
        </w:rPr>
        <w:t xml:space="preserve"> communication, 67.09 % of respondents use anglicisms in spoken communication</w:t>
      </w:r>
      <w:r w:rsidR="00840F5A">
        <w:rPr>
          <w:lang w:val="en-GB"/>
        </w:rPr>
        <w:t xml:space="preserve"> </w:t>
      </w:r>
      <w:r w:rsidR="00AA02E2">
        <w:rPr>
          <w:lang w:val="en-GB"/>
        </w:rPr>
        <w:t xml:space="preserve">as well as in the written form.  </w:t>
      </w:r>
    </w:p>
    <w:p w14:paraId="69257756" w14:textId="7694451F" w:rsidR="00CC0D79" w:rsidRDefault="00F23B02" w:rsidP="00CC0D79">
      <w:pPr>
        <w:rPr>
          <w:lang w:val="en-GB"/>
        </w:rPr>
      </w:pPr>
      <w:r>
        <w:rPr>
          <w:lang w:val="en-GB"/>
        </w:rPr>
        <w:t xml:space="preserve">The second hypothesis assumes that </w:t>
      </w:r>
      <w:r w:rsidRPr="003A7214">
        <w:rPr>
          <w:i/>
          <w:iCs/>
          <w:lang w:val="en-GB"/>
        </w:rPr>
        <w:t>pupils are able to distinguish adapted words originating from English from domestic words and from words borrowed from other languages</w:t>
      </w:r>
      <w:r>
        <w:rPr>
          <w:lang w:val="en-GB"/>
        </w:rPr>
        <w:t xml:space="preserve">. </w:t>
      </w:r>
      <w:r w:rsidR="00CC0D79">
        <w:rPr>
          <w:lang w:val="en-GB"/>
        </w:rPr>
        <w:t xml:space="preserve">According to the results, pupils </w:t>
      </w:r>
      <w:r w:rsidR="003A7214">
        <w:rPr>
          <w:lang w:val="en-GB"/>
        </w:rPr>
        <w:t>are</w:t>
      </w:r>
      <w:r w:rsidR="00CC0D79">
        <w:rPr>
          <w:lang w:val="en-GB"/>
        </w:rPr>
        <w:t xml:space="preserve"> quite successful</w:t>
      </w:r>
      <w:r w:rsidR="003A7214">
        <w:rPr>
          <w:lang w:val="en-GB"/>
        </w:rPr>
        <w:t xml:space="preserve"> at this task</w:t>
      </w:r>
      <w:r w:rsidR="00CC0D79">
        <w:rPr>
          <w:lang w:val="en-GB"/>
        </w:rPr>
        <w:t xml:space="preserve">. </w:t>
      </w:r>
      <w:r w:rsidR="00081EF4">
        <w:rPr>
          <w:lang w:val="en-GB"/>
        </w:rPr>
        <w:t>On average, each pupil</w:t>
      </w:r>
      <w:r w:rsidR="003A7214">
        <w:rPr>
          <w:lang w:val="en-GB"/>
        </w:rPr>
        <w:t xml:space="preserve"> was able to</w:t>
      </w:r>
      <w:r w:rsidR="00081EF4">
        <w:rPr>
          <w:lang w:val="en-GB"/>
        </w:rPr>
        <w:t xml:space="preserve"> </w:t>
      </w:r>
      <w:r w:rsidR="003A7214">
        <w:rPr>
          <w:lang w:val="en-GB"/>
        </w:rPr>
        <w:t>sort 75</w:t>
      </w:r>
      <w:r w:rsidR="00464FB9">
        <w:rPr>
          <w:lang w:val="en-GB"/>
        </w:rPr>
        <w:t>.</w:t>
      </w:r>
      <w:r w:rsidR="003A7214">
        <w:rPr>
          <w:lang w:val="en-GB"/>
        </w:rPr>
        <w:t>75 % of words correctly</w:t>
      </w:r>
      <w:r w:rsidR="00081EF4">
        <w:rPr>
          <w:lang w:val="en-GB"/>
        </w:rPr>
        <w:t>.</w:t>
      </w:r>
      <w:r w:rsidR="00F45245" w:rsidRPr="00F45245">
        <w:rPr>
          <w:lang w:val="en-GB"/>
        </w:rPr>
        <w:t xml:space="preserve"> </w:t>
      </w:r>
      <w:r w:rsidR="00F45245">
        <w:rPr>
          <w:lang w:val="en-GB"/>
        </w:rPr>
        <w:t xml:space="preserve">In total, </w:t>
      </w:r>
      <w:r w:rsidR="00F45245" w:rsidRPr="00613304">
        <w:rPr>
          <w:lang w:val="en-GB"/>
        </w:rPr>
        <w:t>72.43 % of the words</w:t>
      </w:r>
      <w:r w:rsidR="00F45245">
        <w:rPr>
          <w:lang w:val="en-GB"/>
        </w:rPr>
        <w:t xml:space="preserve"> were classified correctly and</w:t>
      </w:r>
      <w:r w:rsidR="00F45245" w:rsidRPr="00613304">
        <w:rPr>
          <w:lang w:val="en-GB"/>
        </w:rPr>
        <w:t xml:space="preserve"> 27.57 % incorrectly.</w:t>
      </w:r>
    </w:p>
    <w:p w14:paraId="03203966" w14:textId="3F3FCCD4" w:rsidR="00081EF4" w:rsidRDefault="00081EF4" w:rsidP="00CC0D79">
      <w:pPr>
        <w:rPr>
          <w:lang w:val="en-GB"/>
        </w:rPr>
      </w:pPr>
      <w:r>
        <w:rPr>
          <w:lang w:val="en-GB"/>
        </w:rPr>
        <w:lastRenderedPageBreak/>
        <w:t xml:space="preserve">The third and final hypothesis focuses on </w:t>
      </w:r>
      <w:r w:rsidR="00F45245">
        <w:rPr>
          <w:lang w:val="en-GB"/>
        </w:rPr>
        <w:t xml:space="preserve">the </w:t>
      </w:r>
      <w:r>
        <w:rPr>
          <w:lang w:val="en-GB"/>
        </w:rPr>
        <w:t>semanti</w:t>
      </w:r>
      <w:r w:rsidR="00F03348">
        <w:rPr>
          <w:lang w:val="en-GB"/>
        </w:rPr>
        <w:t xml:space="preserve">c adaptation of the chosen anglicisms and presumes that </w:t>
      </w:r>
      <w:r w:rsidR="00F03348" w:rsidRPr="00F9105D">
        <w:rPr>
          <w:i/>
          <w:iCs/>
          <w:lang w:val="en-GB"/>
        </w:rPr>
        <w:t xml:space="preserve">teenagers do not always associate </w:t>
      </w:r>
      <w:r w:rsidR="00F45245">
        <w:rPr>
          <w:i/>
          <w:iCs/>
          <w:lang w:val="en-GB"/>
        </w:rPr>
        <w:t>a</w:t>
      </w:r>
      <w:r w:rsidR="00F03348" w:rsidRPr="00F9105D">
        <w:rPr>
          <w:i/>
          <w:iCs/>
          <w:lang w:val="en-GB"/>
        </w:rPr>
        <w:t>nglicisms with the meaning</w:t>
      </w:r>
      <w:r w:rsidR="00422379" w:rsidRPr="00F9105D">
        <w:rPr>
          <w:i/>
          <w:iCs/>
          <w:lang w:val="en-GB"/>
        </w:rPr>
        <w:t>s</w:t>
      </w:r>
      <w:r w:rsidR="00F03348" w:rsidRPr="00F9105D">
        <w:rPr>
          <w:i/>
          <w:iCs/>
          <w:lang w:val="en-GB"/>
        </w:rPr>
        <w:t xml:space="preserve"> </w:t>
      </w:r>
      <w:r w:rsidR="00422379" w:rsidRPr="00F9105D">
        <w:rPr>
          <w:i/>
          <w:iCs/>
          <w:lang w:val="en-GB"/>
        </w:rPr>
        <w:t>their original forms have in the</w:t>
      </w:r>
      <w:r w:rsidR="00F03348" w:rsidRPr="00F9105D">
        <w:rPr>
          <w:i/>
          <w:iCs/>
          <w:lang w:val="en-GB"/>
        </w:rPr>
        <w:t xml:space="preserve"> English language as a certain semantic shift </w:t>
      </w:r>
      <w:r w:rsidR="00F9105D">
        <w:rPr>
          <w:i/>
          <w:iCs/>
          <w:lang w:val="en-GB"/>
        </w:rPr>
        <w:t>happened</w:t>
      </w:r>
      <w:r w:rsidR="00F03348" w:rsidRPr="002974AD">
        <w:rPr>
          <w:i/>
          <w:iCs/>
          <w:lang w:val="en-GB"/>
        </w:rPr>
        <w:t>.</w:t>
      </w:r>
      <w:r w:rsidR="00F03348">
        <w:rPr>
          <w:lang w:val="en-GB"/>
        </w:rPr>
        <w:t xml:space="preserve"> </w:t>
      </w:r>
      <w:r w:rsidR="00B66C93">
        <w:rPr>
          <w:lang w:val="en-GB"/>
        </w:rPr>
        <w:t>12 frequently used anglicisms were carefully analysed and w</w:t>
      </w:r>
      <w:r w:rsidR="00F03348">
        <w:rPr>
          <w:lang w:val="en-GB"/>
        </w:rPr>
        <w:t>hile in several cases: influencer, loser, fejl</w:t>
      </w:r>
      <w:r w:rsidR="00F45245">
        <w:rPr>
          <w:lang w:val="en-GB"/>
        </w:rPr>
        <w:t>,</w:t>
      </w:r>
      <w:r w:rsidR="00F03348">
        <w:rPr>
          <w:lang w:val="en-GB"/>
        </w:rPr>
        <w:t xml:space="preserve"> and stalker </w:t>
      </w:r>
      <w:r w:rsidR="00464FB9">
        <w:rPr>
          <w:lang w:val="en-GB"/>
        </w:rPr>
        <w:t>a</w:t>
      </w:r>
      <w:r w:rsidR="00F03348">
        <w:rPr>
          <w:lang w:val="en-GB"/>
        </w:rPr>
        <w:t xml:space="preserve"> slight semantic shift was discussed as a</w:t>
      </w:r>
      <w:r w:rsidR="00464FB9">
        <w:rPr>
          <w:lang w:val="en-GB"/>
        </w:rPr>
        <w:t>n</w:t>
      </w:r>
      <w:r w:rsidR="00F03348">
        <w:rPr>
          <w:lang w:val="en-GB"/>
        </w:rPr>
        <w:t xml:space="preserve"> equivalent/definition </w:t>
      </w:r>
      <w:r w:rsidR="00B66C93">
        <w:rPr>
          <w:lang w:val="en-GB"/>
        </w:rPr>
        <w:t xml:space="preserve">that was not corresponding with the original meaning of the word </w:t>
      </w:r>
      <w:r w:rsidR="00F03348">
        <w:rPr>
          <w:lang w:val="en-GB"/>
        </w:rPr>
        <w:t xml:space="preserve">appeared </w:t>
      </w:r>
      <w:r w:rsidR="00B66C93">
        <w:rPr>
          <w:lang w:val="en-GB"/>
        </w:rPr>
        <w:t>repeatedly, no significant changes were noticed. Overall, the expectations resulting from the third hypothesis were disproved.</w:t>
      </w:r>
    </w:p>
    <w:p w14:paraId="18F5EEF8" w14:textId="62E36279" w:rsidR="00B66C93" w:rsidRDefault="00B66C93" w:rsidP="00EB0911">
      <w:pPr>
        <w:rPr>
          <w:lang w:val="en-GB"/>
        </w:rPr>
      </w:pPr>
      <w:r>
        <w:rPr>
          <w:lang w:val="en-GB"/>
        </w:rPr>
        <w:t>Base</w:t>
      </w:r>
      <w:r w:rsidR="00250622">
        <w:rPr>
          <w:lang w:val="en-GB"/>
        </w:rPr>
        <w:t>d</w:t>
      </w:r>
      <w:r>
        <w:rPr>
          <w:lang w:val="en-GB"/>
        </w:rPr>
        <w:t xml:space="preserve"> on the information obtained from the research, the author created 4 classroom activities that use the concept of loanwords as a learning aid. As pupils use anglicisms frequently</w:t>
      </w:r>
      <w:r w:rsidR="00EB0911">
        <w:rPr>
          <w:lang w:val="en-GB"/>
        </w:rPr>
        <w:t xml:space="preserve"> in their everyday life,</w:t>
      </w:r>
      <w:r>
        <w:rPr>
          <w:lang w:val="en-GB"/>
        </w:rPr>
        <w:t xml:space="preserve"> the </w:t>
      </w:r>
      <w:r w:rsidR="00EB0911">
        <w:rPr>
          <w:lang w:val="en-GB"/>
        </w:rPr>
        <w:t>activity based on them may keep their attention more than an activity</w:t>
      </w:r>
      <w:r w:rsidR="006428C6">
        <w:rPr>
          <w:lang w:val="en-GB"/>
        </w:rPr>
        <w:t>,</w:t>
      </w:r>
      <w:r w:rsidR="00EB0911">
        <w:rPr>
          <w:lang w:val="en-GB"/>
        </w:rPr>
        <w:t xml:space="preserve"> including vocabulary they have no relationship to. Further, the fact that pupils are not able of flawless identification of borrowed words indicates that raising awareness of their presence in our language may be beneficial for their language acquisition. Finally, as the meanings of chosen loanwords were not shifted (which would reduce the desired cross-linguistic overlap that is needed for </w:t>
      </w:r>
      <w:r w:rsidR="0012179C">
        <w:rPr>
          <w:lang w:val="en-GB"/>
        </w:rPr>
        <w:t>a facilitative effect of loanwords on vocabulary learning)</w:t>
      </w:r>
      <w:r w:rsidR="00EB0911">
        <w:rPr>
          <w:lang w:val="en-GB"/>
        </w:rPr>
        <w:t xml:space="preserve"> it is possible to include them in activities </w:t>
      </w:r>
      <w:r w:rsidR="00EB0911" w:rsidRPr="00EB0911">
        <w:rPr>
          <w:lang w:val="en-GB"/>
        </w:rPr>
        <w:t xml:space="preserve">without any </w:t>
      </w:r>
      <w:r w:rsidR="0012179C">
        <w:rPr>
          <w:lang w:val="en-GB"/>
        </w:rPr>
        <w:t>problems.</w:t>
      </w:r>
    </w:p>
    <w:p w14:paraId="7B66ABE8" w14:textId="2A6730A9" w:rsidR="00A52E16" w:rsidRDefault="00A52E16" w:rsidP="00EB0911">
      <w:pPr>
        <w:rPr>
          <w:lang w:val="en-GB"/>
        </w:rPr>
      </w:pPr>
      <w:r>
        <w:rPr>
          <w:lang w:val="en-GB"/>
        </w:rPr>
        <w:t>Prepared activities may serve as an inspiration for teachers who decide to test the potential of anglicisms on the learning process of their pupils as well as on their attention in the lessons and willingness to work on the corresponding tasks.</w:t>
      </w:r>
    </w:p>
    <w:p w14:paraId="16B098EA" w14:textId="5CA19891" w:rsidR="0044747B" w:rsidRPr="001F5447" w:rsidRDefault="003B629C" w:rsidP="001F5447">
      <w:pPr>
        <w:spacing w:line="264" w:lineRule="auto"/>
        <w:ind w:firstLine="0"/>
        <w:jc w:val="left"/>
        <w:rPr>
          <w:color w:val="FF0000"/>
          <w:lang w:val="en-GB"/>
        </w:rPr>
      </w:pPr>
      <w:r>
        <w:rPr>
          <w:color w:val="FF0000"/>
          <w:lang w:val="en-GB"/>
        </w:rPr>
        <w:br w:type="page"/>
      </w:r>
    </w:p>
    <w:p w14:paraId="190D96B2" w14:textId="5494547F" w:rsidR="00F23B02" w:rsidRDefault="001F5447" w:rsidP="001F5447">
      <w:pPr>
        <w:pStyle w:val="BC1"/>
        <w:numPr>
          <w:ilvl w:val="0"/>
          <w:numId w:val="0"/>
        </w:numPr>
        <w:ind w:left="360"/>
        <w:rPr>
          <w:lang w:val="en-GB"/>
        </w:rPr>
      </w:pPr>
      <w:bookmarkStart w:id="108" w:name="_Toc76111635"/>
      <w:r>
        <w:rPr>
          <w:lang w:val="en-GB"/>
        </w:rPr>
        <w:lastRenderedPageBreak/>
        <w:t>Bibliography</w:t>
      </w:r>
      <w:bookmarkEnd w:id="108"/>
    </w:p>
    <w:p w14:paraId="52D2771B" w14:textId="182F2416" w:rsidR="001F5447" w:rsidRPr="00393B7B" w:rsidRDefault="00393B7B" w:rsidP="00393B7B">
      <w:pPr>
        <w:ind w:firstLine="0"/>
        <w:jc w:val="left"/>
        <w:rPr>
          <w:rFonts w:cs="Times New Roman"/>
          <w:sz w:val="22"/>
          <w:szCs w:val="22"/>
          <w:shd w:val="clear" w:color="auto" w:fill="FFFFFF"/>
        </w:rPr>
      </w:pPr>
      <w:r w:rsidRPr="00393B7B">
        <w:rPr>
          <w:rFonts w:cs="Times New Roman"/>
          <w:color w:val="212529"/>
          <w:sz w:val="22"/>
          <w:szCs w:val="22"/>
          <w:shd w:val="clear" w:color="auto" w:fill="FFFFFF"/>
        </w:rPr>
        <w:t>BOZDĚCHOVÁ</w:t>
      </w:r>
      <w:r w:rsidR="001F5447" w:rsidRPr="00393B7B">
        <w:rPr>
          <w:rFonts w:cs="Times New Roman"/>
          <w:color w:val="212529"/>
          <w:sz w:val="22"/>
          <w:szCs w:val="22"/>
          <w:shd w:val="clear" w:color="auto" w:fill="FFFFFF"/>
        </w:rPr>
        <w:t xml:space="preserve">, </w:t>
      </w:r>
      <w:r w:rsidRPr="00393B7B">
        <w:rPr>
          <w:rFonts w:cs="Times New Roman"/>
          <w:color w:val="212529"/>
          <w:sz w:val="22"/>
          <w:szCs w:val="22"/>
          <w:shd w:val="clear" w:color="auto" w:fill="FFFFFF"/>
        </w:rPr>
        <w:t>Ivana</w:t>
      </w:r>
      <w:r w:rsidR="001F5447" w:rsidRPr="00393B7B">
        <w:rPr>
          <w:rFonts w:cs="Times New Roman"/>
          <w:color w:val="212529"/>
          <w:sz w:val="22"/>
          <w:szCs w:val="22"/>
          <w:shd w:val="clear" w:color="auto" w:fill="FFFFFF"/>
        </w:rPr>
        <w:t>. Vliv angličtiny na češtinu. DANEŠ, František. </w:t>
      </w:r>
      <w:r w:rsidR="001F5447" w:rsidRPr="00393B7B">
        <w:rPr>
          <w:rFonts w:cs="Times New Roman"/>
          <w:i/>
          <w:iCs/>
          <w:color w:val="212529"/>
          <w:sz w:val="22"/>
          <w:szCs w:val="22"/>
          <w:shd w:val="clear" w:color="auto" w:fill="FFFFFF"/>
        </w:rPr>
        <w:t>Český jazyk na přelomu tisíciletí</w:t>
      </w:r>
      <w:r w:rsidR="001F5447" w:rsidRPr="00393B7B">
        <w:rPr>
          <w:rFonts w:cs="Times New Roman"/>
          <w:color w:val="212529"/>
          <w:sz w:val="22"/>
          <w:szCs w:val="22"/>
          <w:shd w:val="clear" w:color="auto" w:fill="FFFFFF"/>
        </w:rPr>
        <w:t>. 1. Praha: Academia, 1997, s. 271-279. ISBN 80-200-0617-6.</w:t>
      </w:r>
    </w:p>
    <w:p w14:paraId="6F303420" w14:textId="77777777" w:rsidR="001F5447" w:rsidRPr="00393B7B" w:rsidRDefault="001F5447" w:rsidP="00393B7B">
      <w:pPr>
        <w:ind w:firstLine="0"/>
        <w:jc w:val="left"/>
        <w:rPr>
          <w:rFonts w:cs="Times New Roman"/>
          <w:sz w:val="22"/>
          <w:szCs w:val="22"/>
          <w:shd w:val="clear" w:color="auto" w:fill="FFFFFF"/>
        </w:rPr>
      </w:pPr>
      <w:r w:rsidRPr="00393B7B">
        <w:rPr>
          <w:rFonts w:cs="Times New Roman"/>
          <w:sz w:val="22"/>
          <w:szCs w:val="22"/>
          <w:shd w:val="clear" w:color="auto" w:fill="FFFFFF"/>
        </w:rPr>
        <w:t>COMRIE, Bernard. </w:t>
      </w:r>
      <w:r w:rsidRPr="00393B7B">
        <w:rPr>
          <w:rFonts w:cs="Times New Roman"/>
          <w:i/>
          <w:iCs/>
          <w:sz w:val="22"/>
          <w:szCs w:val="22"/>
          <w:shd w:val="clear" w:color="auto" w:fill="FFFFFF"/>
        </w:rPr>
        <w:t>Language universals and linguistic typology: syntax and morphology</w:t>
      </w:r>
      <w:r w:rsidRPr="00393B7B">
        <w:rPr>
          <w:rFonts w:cs="Times New Roman"/>
          <w:sz w:val="22"/>
          <w:szCs w:val="22"/>
          <w:shd w:val="clear" w:color="auto" w:fill="FFFFFF"/>
        </w:rPr>
        <w:t>. Oxford: Blackwell, 1981, ISBN 0631162569.</w:t>
      </w:r>
    </w:p>
    <w:p w14:paraId="274CB05B" w14:textId="7D3578E9" w:rsidR="001F5447" w:rsidRPr="00393B7B" w:rsidRDefault="001F5447"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COMRIE, Bernard. </w:t>
      </w:r>
      <w:r w:rsidRPr="00393B7B">
        <w:rPr>
          <w:rFonts w:cs="Times New Roman"/>
          <w:i/>
          <w:iCs/>
          <w:color w:val="212529"/>
          <w:sz w:val="22"/>
          <w:szCs w:val="22"/>
          <w:shd w:val="clear" w:color="auto" w:fill="FFFFFF"/>
        </w:rPr>
        <w:t>Language Universals and Linguistic Typology</w:t>
      </w:r>
      <w:r w:rsidRPr="00393B7B">
        <w:rPr>
          <w:rFonts w:cs="Times New Roman"/>
          <w:color w:val="212529"/>
          <w:sz w:val="22"/>
          <w:szCs w:val="22"/>
          <w:shd w:val="clear" w:color="auto" w:fill="FFFFFF"/>
        </w:rPr>
        <w:t>. 2. Chicago: The University of Chicago Press, 1989. ISBN 0-226-11433-3.</w:t>
      </w:r>
    </w:p>
    <w:p w14:paraId="076C8540" w14:textId="0FBDD12E" w:rsidR="00101AA6" w:rsidRPr="00393B7B" w:rsidRDefault="00101AA6" w:rsidP="00393B7B">
      <w:pPr>
        <w:ind w:firstLine="0"/>
        <w:jc w:val="left"/>
        <w:rPr>
          <w:rFonts w:cs="Times New Roman"/>
          <w:sz w:val="22"/>
          <w:szCs w:val="22"/>
          <w:shd w:val="clear" w:color="auto" w:fill="FFFFFF"/>
        </w:rPr>
      </w:pPr>
      <w:r w:rsidRPr="00393B7B">
        <w:rPr>
          <w:rFonts w:cs="Times New Roman"/>
          <w:color w:val="212529"/>
          <w:sz w:val="22"/>
          <w:szCs w:val="22"/>
          <w:shd w:val="clear" w:color="auto" w:fill="FFFFFF"/>
        </w:rPr>
        <w:t>CROFT, William. </w:t>
      </w:r>
      <w:r w:rsidRPr="00393B7B">
        <w:rPr>
          <w:rFonts w:cs="Times New Roman"/>
          <w:i/>
          <w:iCs/>
          <w:color w:val="212529"/>
          <w:sz w:val="22"/>
          <w:szCs w:val="22"/>
          <w:shd w:val="clear" w:color="auto" w:fill="FFFFFF"/>
        </w:rPr>
        <w:t>Explaining Language Change. An Evolutionary Approach</w:t>
      </w:r>
      <w:r w:rsidRPr="00393B7B">
        <w:rPr>
          <w:rFonts w:cs="Times New Roman"/>
          <w:color w:val="212529"/>
          <w:sz w:val="22"/>
          <w:szCs w:val="22"/>
          <w:shd w:val="clear" w:color="auto" w:fill="FFFFFF"/>
        </w:rPr>
        <w:t>. 1. London: Pearson Education, 2000. ISBN 0582356776.</w:t>
      </w:r>
    </w:p>
    <w:p w14:paraId="441648EF" w14:textId="77777777" w:rsidR="001F5447" w:rsidRPr="00393B7B" w:rsidRDefault="001F5447" w:rsidP="00393B7B">
      <w:pPr>
        <w:ind w:firstLine="0"/>
        <w:jc w:val="left"/>
        <w:rPr>
          <w:rFonts w:cs="Times New Roman"/>
          <w:sz w:val="22"/>
          <w:szCs w:val="22"/>
          <w:lang w:val="en-GB"/>
        </w:rPr>
      </w:pPr>
      <w:r w:rsidRPr="00393B7B">
        <w:rPr>
          <w:rFonts w:cs="Times New Roman"/>
          <w:sz w:val="22"/>
          <w:szCs w:val="22"/>
          <w:shd w:val="clear" w:color="auto" w:fill="FFFFFF"/>
        </w:rPr>
        <w:t>CRYSTAL, David. </w:t>
      </w:r>
      <w:r w:rsidRPr="00393B7B">
        <w:rPr>
          <w:rFonts w:cs="Times New Roman"/>
          <w:i/>
          <w:iCs/>
          <w:sz w:val="22"/>
          <w:szCs w:val="22"/>
          <w:shd w:val="clear" w:color="auto" w:fill="FFFFFF"/>
        </w:rPr>
        <w:t>The Cambridge encyclopedia of language</w:t>
      </w:r>
      <w:r w:rsidRPr="00393B7B">
        <w:rPr>
          <w:rFonts w:cs="Times New Roman"/>
          <w:sz w:val="22"/>
          <w:szCs w:val="22"/>
          <w:shd w:val="clear" w:color="auto" w:fill="FFFFFF"/>
        </w:rPr>
        <w:t>. Cambridge: Cambridge University Press, 1987. ISBN 0521264383.</w:t>
      </w:r>
    </w:p>
    <w:p w14:paraId="25F8C34E" w14:textId="77777777" w:rsidR="001F5447" w:rsidRPr="00393B7B" w:rsidRDefault="001F5447" w:rsidP="00393B7B">
      <w:pPr>
        <w:ind w:firstLine="0"/>
        <w:jc w:val="left"/>
        <w:rPr>
          <w:rFonts w:cs="Times New Roman"/>
          <w:sz w:val="22"/>
          <w:szCs w:val="22"/>
          <w:shd w:val="clear" w:color="auto" w:fill="FFFFFF"/>
        </w:rPr>
      </w:pPr>
      <w:r w:rsidRPr="00393B7B">
        <w:rPr>
          <w:rFonts w:cs="Times New Roman"/>
          <w:sz w:val="22"/>
          <w:szCs w:val="22"/>
          <w:shd w:val="clear" w:color="auto" w:fill="FFFFFF"/>
        </w:rPr>
        <w:t>CRYSTAL, David. </w:t>
      </w:r>
      <w:r w:rsidRPr="00393B7B">
        <w:rPr>
          <w:rFonts w:cs="Times New Roman"/>
          <w:i/>
          <w:iCs/>
          <w:sz w:val="22"/>
          <w:szCs w:val="22"/>
          <w:shd w:val="clear" w:color="auto" w:fill="FFFFFF"/>
        </w:rPr>
        <w:t>The Cambridge encyclopedia of the English language. Second Edition</w:t>
      </w:r>
      <w:r w:rsidRPr="00393B7B">
        <w:rPr>
          <w:rFonts w:cs="Times New Roman"/>
          <w:sz w:val="22"/>
          <w:szCs w:val="22"/>
          <w:shd w:val="clear" w:color="auto" w:fill="FFFFFF"/>
        </w:rPr>
        <w:t>. New York: Cambridge University Press, 2003. ISBN 0521530334.</w:t>
      </w:r>
    </w:p>
    <w:p w14:paraId="53694FF1" w14:textId="77777777" w:rsidR="001F5447" w:rsidRPr="00393B7B" w:rsidRDefault="001F5447" w:rsidP="00393B7B">
      <w:pPr>
        <w:ind w:firstLine="0"/>
        <w:jc w:val="left"/>
        <w:rPr>
          <w:rFonts w:cs="Times New Roman"/>
          <w:sz w:val="22"/>
          <w:szCs w:val="22"/>
          <w:shd w:val="clear" w:color="auto" w:fill="FFFFFF"/>
        </w:rPr>
      </w:pPr>
      <w:r w:rsidRPr="00393B7B">
        <w:rPr>
          <w:rFonts w:cs="Times New Roman"/>
          <w:color w:val="212529"/>
          <w:sz w:val="22"/>
          <w:szCs w:val="22"/>
          <w:shd w:val="clear" w:color="auto" w:fill="FFFFFF"/>
        </w:rPr>
        <w:t>CULPEPER, Jonathan, Paul KERSWILL, Ruth WODAK, Tony MCENERY a Francis KATAMBA. </w:t>
      </w:r>
      <w:r w:rsidRPr="00393B7B">
        <w:rPr>
          <w:rFonts w:cs="Times New Roman"/>
          <w:i/>
          <w:iCs/>
          <w:color w:val="212529"/>
          <w:sz w:val="22"/>
          <w:szCs w:val="22"/>
          <w:shd w:val="clear" w:color="auto" w:fill="FFFFFF"/>
        </w:rPr>
        <w:t>English language: description, variation and context</w:t>
      </w:r>
      <w:r w:rsidRPr="00393B7B">
        <w:rPr>
          <w:rFonts w:cs="Times New Roman"/>
          <w:color w:val="212529"/>
          <w:sz w:val="22"/>
          <w:szCs w:val="22"/>
          <w:shd w:val="clear" w:color="auto" w:fill="FFFFFF"/>
        </w:rPr>
        <w:t>. Second edition. London: Macmillan International, 2018. ISBN 978-1-137-57182-3.</w:t>
      </w:r>
    </w:p>
    <w:p w14:paraId="0A2CAAC5" w14:textId="77777777" w:rsidR="001F5447" w:rsidRPr="00393B7B" w:rsidRDefault="001F5447" w:rsidP="00393B7B">
      <w:pPr>
        <w:ind w:firstLine="0"/>
        <w:jc w:val="left"/>
        <w:rPr>
          <w:rFonts w:cs="Times New Roman"/>
          <w:sz w:val="22"/>
          <w:szCs w:val="22"/>
          <w:shd w:val="clear" w:color="auto" w:fill="FFFFFF"/>
        </w:rPr>
      </w:pPr>
      <w:r w:rsidRPr="00393B7B">
        <w:rPr>
          <w:rFonts w:cs="Times New Roman"/>
          <w:sz w:val="22"/>
          <w:szCs w:val="22"/>
          <w:shd w:val="clear" w:color="auto" w:fill="FFFFFF"/>
        </w:rPr>
        <w:t>ČERMÁK, František. </w:t>
      </w:r>
      <w:r w:rsidRPr="00393B7B">
        <w:rPr>
          <w:rFonts w:cs="Times New Roman"/>
          <w:i/>
          <w:iCs/>
          <w:sz w:val="22"/>
          <w:szCs w:val="22"/>
          <w:shd w:val="clear" w:color="auto" w:fill="FFFFFF"/>
        </w:rPr>
        <w:t>Morfématika a slovotvorba češtiny</w:t>
      </w:r>
      <w:r w:rsidRPr="00393B7B">
        <w:rPr>
          <w:rFonts w:cs="Times New Roman"/>
          <w:sz w:val="22"/>
          <w:szCs w:val="22"/>
          <w:shd w:val="clear" w:color="auto" w:fill="FFFFFF"/>
        </w:rPr>
        <w:t>. Praha: NLN, Nakladatelství Lidové noviny, 2012. ISBN 978-80-7422-146-0.</w:t>
      </w:r>
    </w:p>
    <w:p w14:paraId="6E9FEF5A" w14:textId="77777777" w:rsidR="001F5447" w:rsidRPr="00393B7B" w:rsidRDefault="001F5447" w:rsidP="00393B7B">
      <w:pPr>
        <w:ind w:firstLine="0"/>
        <w:jc w:val="left"/>
        <w:rPr>
          <w:rFonts w:cs="Times New Roman"/>
          <w:sz w:val="22"/>
          <w:szCs w:val="22"/>
          <w:shd w:val="clear" w:color="auto" w:fill="FFFFFF"/>
        </w:rPr>
      </w:pPr>
      <w:r w:rsidRPr="00393B7B">
        <w:rPr>
          <w:rFonts w:cs="Times New Roman"/>
          <w:sz w:val="22"/>
          <w:szCs w:val="22"/>
          <w:shd w:val="clear" w:color="auto" w:fill="FFFFFF"/>
        </w:rPr>
        <w:t>DANEŠ, František, ed. </w:t>
      </w:r>
      <w:r w:rsidRPr="00393B7B">
        <w:rPr>
          <w:rFonts w:cs="Times New Roman"/>
          <w:i/>
          <w:iCs/>
          <w:sz w:val="22"/>
          <w:szCs w:val="22"/>
          <w:shd w:val="clear" w:color="auto" w:fill="FFFFFF"/>
        </w:rPr>
        <w:t>Český jazyk na přelomu tisíciletí</w:t>
      </w:r>
      <w:r w:rsidRPr="00393B7B">
        <w:rPr>
          <w:rFonts w:cs="Times New Roman"/>
          <w:sz w:val="22"/>
          <w:szCs w:val="22"/>
          <w:shd w:val="clear" w:color="auto" w:fill="FFFFFF"/>
        </w:rPr>
        <w:t>. Praha: Academia, 1997. ISBN 80</w:t>
      </w:r>
      <w:r w:rsidRPr="00393B7B">
        <w:rPr>
          <w:rFonts w:cs="Times New Roman"/>
          <w:sz w:val="22"/>
          <w:szCs w:val="22"/>
          <w:shd w:val="clear" w:color="auto" w:fill="FFFFFF"/>
        </w:rPr>
        <w:noBreakHyphen/>
        <w:t>200</w:t>
      </w:r>
      <w:r w:rsidRPr="00393B7B">
        <w:rPr>
          <w:rFonts w:cs="Times New Roman"/>
          <w:sz w:val="22"/>
          <w:szCs w:val="22"/>
          <w:shd w:val="clear" w:color="auto" w:fill="FFFFFF"/>
        </w:rPr>
        <w:noBreakHyphen/>
        <w:t>0617-6.</w:t>
      </w:r>
    </w:p>
    <w:p w14:paraId="08AE3AD9" w14:textId="77777777" w:rsidR="001F5447" w:rsidRPr="00393B7B" w:rsidRDefault="001F5447" w:rsidP="00393B7B">
      <w:pPr>
        <w:ind w:firstLine="0"/>
        <w:jc w:val="left"/>
        <w:rPr>
          <w:rFonts w:cs="Times New Roman"/>
          <w:sz w:val="22"/>
          <w:szCs w:val="22"/>
          <w:shd w:val="clear" w:color="auto" w:fill="FFFFFF"/>
        </w:rPr>
      </w:pPr>
      <w:r w:rsidRPr="00393B7B">
        <w:rPr>
          <w:rFonts w:cs="Times New Roman"/>
          <w:sz w:val="22"/>
          <w:szCs w:val="22"/>
          <w:shd w:val="clear" w:color="auto" w:fill="FFFFFF"/>
        </w:rPr>
        <w:t>DUŠKOVÁ, Libuše. </w:t>
      </w:r>
      <w:r w:rsidRPr="00393B7B">
        <w:rPr>
          <w:rFonts w:cs="Times New Roman"/>
          <w:i/>
          <w:iCs/>
          <w:sz w:val="22"/>
          <w:szCs w:val="22"/>
          <w:shd w:val="clear" w:color="auto" w:fill="FFFFFF"/>
        </w:rPr>
        <w:t>Mluvnice současné angličtiny na pozadí češtiny</w:t>
      </w:r>
      <w:r w:rsidRPr="00393B7B">
        <w:rPr>
          <w:rFonts w:cs="Times New Roman"/>
          <w:sz w:val="22"/>
          <w:szCs w:val="22"/>
          <w:shd w:val="clear" w:color="auto" w:fill="FFFFFF"/>
        </w:rPr>
        <w:t>. Praha: Academia, 2012. ISBN 978-80-200-2211-0.</w:t>
      </w:r>
    </w:p>
    <w:p w14:paraId="67039AEC" w14:textId="77777777" w:rsidR="001F5447" w:rsidRPr="00393B7B" w:rsidRDefault="001F5447" w:rsidP="00393B7B">
      <w:pPr>
        <w:ind w:firstLine="0"/>
        <w:jc w:val="left"/>
        <w:rPr>
          <w:rFonts w:cs="Times New Roman"/>
          <w:sz w:val="22"/>
          <w:szCs w:val="22"/>
          <w:shd w:val="clear" w:color="auto" w:fill="FFFFFF"/>
        </w:rPr>
      </w:pPr>
      <w:r w:rsidRPr="00393B7B">
        <w:rPr>
          <w:rFonts w:cs="Times New Roman"/>
          <w:color w:val="212529"/>
          <w:sz w:val="22"/>
          <w:szCs w:val="22"/>
          <w:shd w:val="clear" w:color="auto" w:fill="FFFFFF"/>
        </w:rPr>
        <w:t>HALLMANN, Willem. Semantic Change. CULPEPER, Jonathan. </w:t>
      </w:r>
      <w:r w:rsidRPr="00393B7B">
        <w:rPr>
          <w:rFonts w:cs="Times New Roman"/>
          <w:i/>
          <w:iCs/>
          <w:color w:val="212529"/>
          <w:sz w:val="22"/>
          <w:szCs w:val="22"/>
          <w:shd w:val="clear" w:color="auto" w:fill="FFFFFF"/>
        </w:rPr>
        <w:t>English language: description, variation and context</w:t>
      </w:r>
      <w:r w:rsidRPr="00393B7B">
        <w:rPr>
          <w:rFonts w:cs="Times New Roman"/>
          <w:color w:val="212529"/>
          <w:sz w:val="22"/>
          <w:szCs w:val="22"/>
          <w:shd w:val="clear" w:color="auto" w:fill="FFFFFF"/>
        </w:rPr>
        <w:t>. 2. London: Macmillan International, 2018, s. 525-537. ISBN 978-1-137-57182-3.</w:t>
      </w:r>
    </w:p>
    <w:p w14:paraId="105B45E6" w14:textId="77777777" w:rsidR="001F5447" w:rsidRPr="00393B7B" w:rsidRDefault="001F5447" w:rsidP="00393B7B">
      <w:pPr>
        <w:ind w:firstLine="0"/>
        <w:jc w:val="left"/>
        <w:rPr>
          <w:rFonts w:cs="Times New Roman"/>
          <w:sz w:val="22"/>
          <w:szCs w:val="22"/>
          <w:shd w:val="clear" w:color="auto" w:fill="FFFFFF"/>
        </w:rPr>
      </w:pPr>
      <w:r w:rsidRPr="00393B7B">
        <w:rPr>
          <w:rFonts w:cs="Times New Roman"/>
          <w:color w:val="212529"/>
          <w:sz w:val="22"/>
          <w:szCs w:val="22"/>
          <w:shd w:val="clear" w:color="auto" w:fill="FFFFFF"/>
        </w:rPr>
        <w:t>JANOVEC, Ladislav. Neologie. ADÁMKOVÁ, Petra, Michaela MARTINKOVÁ a Oldřich ULIČNÝ. </w:t>
      </w:r>
      <w:r w:rsidRPr="00393B7B">
        <w:rPr>
          <w:rFonts w:cs="Times New Roman"/>
          <w:i/>
          <w:iCs/>
          <w:color w:val="212529"/>
          <w:sz w:val="22"/>
          <w:szCs w:val="22"/>
          <w:shd w:val="clear" w:color="auto" w:fill="FFFFFF"/>
        </w:rPr>
        <w:t>Studie k moderní mluvnici češtiny</w:t>
      </w:r>
      <w:r w:rsidRPr="00393B7B">
        <w:rPr>
          <w:rFonts w:cs="Times New Roman"/>
          <w:color w:val="212529"/>
          <w:sz w:val="22"/>
          <w:szCs w:val="22"/>
          <w:shd w:val="clear" w:color="auto" w:fill="FFFFFF"/>
        </w:rPr>
        <w:t>. 1. Olomouc: Univerzita Palackého v Olomouci, 2013, s. 105-129. ISBN 978-80-244-3622-7.</w:t>
      </w:r>
    </w:p>
    <w:p w14:paraId="76EE9FAB" w14:textId="77777777" w:rsidR="00393B7B" w:rsidRPr="00393B7B" w:rsidRDefault="00393B7B"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MACEK, Petr. </w:t>
      </w:r>
      <w:r w:rsidRPr="00393B7B">
        <w:rPr>
          <w:rFonts w:cs="Times New Roman"/>
          <w:i/>
          <w:iCs/>
          <w:color w:val="212529"/>
          <w:sz w:val="22"/>
          <w:szCs w:val="22"/>
          <w:shd w:val="clear" w:color="auto" w:fill="FFFFFF"/>
        </w:rPr>
        <w:t>Adolescence: psychologické a sociální charakteristiky dospívajících</w:t>
      </w:r>
      <w:r w:rsidRPr="00393B7B">
        <w:rPr>
          <w:rFonts w:cs="Times New Roman"/>
          <w:color w:val="212529"/>
          <w:sz w:val="22"/>
          <w:szCs w:val="22"/>
          <w:shd w:val="clear" w:color="auto" w:fill="FFFFFF"/>
        </w:rPr>
        <w:t>. Praha: Portál, 1999. ISBN 80-7178-348-x.</w:t>
      </w:r>
    </w:p>
    <w:p w14:paraId="18954D31" w14:textId="77777777" w:rsidR="001F5447" w:rsidRPr="00393B7B" w:rsidRDefault="001F5447" w:rsidP="00393B7B">
      <w:pPr>
        <w:ind w:firstLine="0"/>
        <w:jc w:val="left"/>
        <w:rPr>
          <w:rFonts w:cs="Times New Roman"/>
          <w:sz w:val="22"/>
          <w:szCs w:val="22"/>
          <w:shd w:val="clear" w:color="auto" w:fill="FFFFFF"/>
        </w:rPr>
      </w:pPr>
      <w:r w:rsidRPr="00393B7B">
        <w:rPr>
          <w:rFonts w:cs="Times New Roman"/>
          <w:sz w:val="22"/>
          <w:szCs w:val="22"/>
          <w:shd w:val="clear" w:color="auto" w:fill="FFFFFF"/>
        </w:rPr>
        <w:t>MARTINCOVÁ, Olga, ed. </w:t>
      </w:r>
      <w:r w:rsidRPr="00393B7B">
        <w:rPr>
          <w:rFonts w:cs="Times New Roman"/>
          <w:i/>
          <w:iCs/>
          <w:sz w:val="22"/>
          <w:szCs w:val="22"/>
          <w:shd w:val="clear" w:color="auto" w:fill="FFFFFF"/>
        </w:rPr>
        <w:t>Neologizmy v dnešní češtině</w:t>
      </w:r>
      <w:r w:rsidRPr="00393B7B">
        <w:rPr>
          <w:rFonts w:cs="Times New Roman"/>
          <w:sz w:val="22"/>
          <w:szCs w:val="22"/>
          <w:shd w:val="clear" w:color="auto" w:fill="FFFFFF"/>
        </w:rPr>
        <w:t>. Praha: Ústav pro jazyk český Akademie věd České republiky, 2005. ISBN 80-86496-21-x.</w:t>
      </w:r>
    </w:p>
    <w:p w14:paraId="760D88F4" w14:textId="77777777" w:rsidR="00393B7B" w:rsidRPr="00393B7B" w:rsidRDefault="00393B7B"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lastRenderedPageBreak/>
        <w:t>MCKAY, Sandra Lee. </w:t>
      </w:r>
      <w:r w:rsidRPr="00393B7B">
        <w:rPr>
          <w:rFonts w:cs="Times New Roman"/>
          <w:i/>
          <w:iCs/>
          <w:color w:val="212529"/>
          <w:sz w:val="22"/>
          <w:szCs w:val="22"/>
          <w:shd w:val="clear" w:color="auto" w:fill="FFFFFF"/>
        </w:rPr>
        <w:t>Teaching English as an international language : rethinking goals and approaches</w:t>
      </w:r>
      <w:r w:rsidRPr="00393B7B">
        <w:rPr>
          <w:rFonts w:cs="Times New Roman"/>
          <w:color w:val="212529"/>
          <w:sz w:val="22"/>
          <w:szCs w:val="22"/>
          <w:shd w:val="clear" w:color="auto" w:fill="FFFFFF"/>
        </w:rPr>
        <w:t>. Oxford: Oxford University Press, 2002. ISBN 978-0194373647.</w:t>
      </w:r>
    </w:p>
    <w:p w14:paraId="257FC6C3" w14:textId="77777777" w:rsidR="00393B7B" w:rsidRPr="00393B7B" w:rsidRDefault="00393B7B" w:rsidP="00393B7B">
      <w:pPr>
        <w:ind w:firstLine="0"/>
        <w:jc w:val="left"/>
        <w:rPr>
          <w:rFonts w:cs="Times New Roman"/>
          <w:sz w:val="22"/>
          <w:szCs w:val="22"/>
          <w:shd w:val="clear" w:color="auto" w:fill="FFFFFF"/>
        </w:rPr>
      </w:pPr>
      <w:r w:rsidRPr="00393B7B">
        <w:rPr>
          <w:rFonts w:cs="Times New Roman"/>
          <w:color w:val="222222"/>
          <w:sz w:val="22"/>
          <w:szCs w:val="22"/>
          <w:shd w:val="clear" w:color="auto" w:fill="FFFFFF"/>
        </w:rPr>
        <w:t>MEYER, Harry. The pedagogical implications of L1 use in the L2 classroom. </w:t>
      </w:r>
      <w:r w:rsidRPr="00393B7B">
        <w:rPr>
          <w:rFonts w:cs="Times New Roman"/>
          <w:i/>
          <w:iCs/>
          <w:color w:val="222222"/>
          <w:sz w:val="22"/>
          <w:szCs w:val="22"/>
          <w:shd w:val="clear" w:color="auto" w:fill="FFFFFF"/>
        </w:rPr>
        <w:t>Maebashi Kyoai Gakuen College Ronsyu</w:t>
      </w:r>
      <w:r w:rsidRPr="00393B7B">
        <w:rPr>
          <w:rFonts w:cs="Times New Roman"/>
          <w:color w:val="222222"/>
          <w:sz w:val="22"/>
          <w:szCs w:val="22"/>
          <w:shd w:val="clear" w:color="auto" w:fill="FFFFFF"/>
        </w:rPr>
        <w:t>, 2008, 8.147-159.</w:t>
      </w:r>
    </w:p>
    <w:p w14:paraId="32BF12F7" w14:textId="77777777" w:rsidR="001F5447" w:rsidRPr="00393B7B" w:rsidRDefault="001F5447" w:rsidP="00393B7B">
      <w:pPr>
        <w:ind w:firstLine="0"/>
        <w:jc w:val="left"/>
        <w:rPr>
          <w:rFonts w:cs="Times New Roman"/>
          <w:sz w:val="22"/>
          <w:szCs w:val="22"/>
          <w:shd w:val="clear" w:color="auto" w:fill="FFFFFF"/>
        </w:rPr>
      </w:pPr>
      <w:r w:rsidRPr="00393B7B">
        <w:rPr>
          <w:rFonts w:cs="Times New Roman"/>
          <w:color w:val="212529"/>
          <w:sz w:val="22"/>
          <w:szCs w:val="22"/>
          <w:shd w:val="clear" w:color="auto" w:fill="FFFFFF"/>
        </w:rPr>
        <w:t>MRAVINACOVÁ, Jitka. Přejímání cizích lexémů. MARTINCOVÁ, Olga. </w:t>
      </w:r>
      <w:r w:rsidRPr="00393B7B">
        <w:rPr>
          <w:rFonts w:cs="Times New Roman"/>
          <w:i/>
          <w:iCs/>
          <w:color w:val="212529"/>
          <w:sz w:val="22"/>
          <w:szCs w:val="22"/>
          <w:shd w:val="clear" w:color="auto" w:fill="FFFFFF"/>
        </w:rPr>
        <w:t>Neologismy v dnešní češtině</w:t>
      </w:r>
      <w:r w:rsidRPr="00393B7B">
        <w:rPr>
          <w:rFonts w:cs="Times New Roman"/>
          <w:color w:val="212529"/>
          <w:sz w:val="22"/>
          <w:szCs w:val="22"/>
          <w:shd w:val="clear" w:color="auto" w:fill="FFFFFF"/>
        </w:rPr>
        <w:t>. 1. Praha: Ústav pro jazyk český Akademie věd České republiky, 2005, s. 187-211. ISBN 80-86496-21-x.</w:t>
      </w:r>
    </w:p>
    <w:p w14:paraId="7CE44878" w14:textId="77777777" w:rsidR="001F5447" w:rsidRPr="00393B7B" w:rsidRDefault="001F5447"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NATION, Paul. </w:t>
      </w:r>
      <w:r w:rsidRPr="00393B7B">
        <w:rPr>
          <w:rFonts w:cs="Times New Roman"/>
          <w:i/>
          <w:iCs/>
          <w:color w:val="212529"/>
          <w:sz w:val="22"/>
          <w:szCs w:val="22"/>
          <w:shd w:val="clear" w:color="auto" w:fill="FFFFFF"/>
        </w:rPr>
        <w:t>Teaching and Learning Vocabulary</w:t>
      </w:r>
      <w:r w:rsidRPr="00393B7B">
        <w:rPr>
          <w:rFonts w:cs="Times New Roman"/>
          <w:color w:val="212529"/>
          <w:sz w:val="22"/>
          <w:szCs w:val="22"/>
          <w:shd w:val="clear" w:color="auto" w:fill="FFFFFF"/>
        </w:rPr>
        <w:t>. 1. Boston: Heinle and Heinle Publishers, 1990. ISBN 0-8384-2863.</w:t>
      </w:r>
    </w:p>
    <w:p w14:paraId="3D8CAB4E" w14:textId="0B16A33B" w:rsidR="00101AA6" w:rsidRPr="00393B7B" w:rsidRDefault="001F5447"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ODLIN, Terence. </w:t>
      </w:r>
      <w:r w:rsidRPr="00393B7B">
        <w:rPr>
          <w:rFonts w:cs="Times New Roman"/>
          <w:i/>
          <w:iCs/>
          <w:color w:val="212529"/>
          <w:sz w:val="22"/>
          <w:szCs w:val="22"/>
          <w:shd w:val="clear" w:color="auto" w:fill="FFFFFF"/>
        </w:rPr>
        <w:t>Language Transfer: Cross-Linguistic Influence in Language Learning</w:t>
      </w:r>
      <w:r w:rsidRPr="00393B7B">
        <w:rPr>
          <w:rFonts w:cs="Times New Roman"/>
          <w:color w:val="212529"/>
          <w:sz w:val="22"/>
          <w:szCs w:val="22"/>
          <w:shd w:val="clear" w:color="auto" w:fill="FFFFFF"/>
        </w:rPr>
        <w:t>. 1. Cambridge: Cambridge University Press, 1989.</w:t>
      </w:r>
    </w:p>
    <w:p w14:paraId="5EB43F33" w14:textId="77777777" w:rsidR="001F5447" w:rsidRPr="00393B7B" w:rsidRDefault="001F5447"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OPAVSKÁ, Zdeňka. Nová pojmenování osob. MARTINCOVÁ, Olga. </w:t>
      </w:r>
      <w:r w:rsidRPr="00393B7B">
        <w:rPr>
          <w:rFonts w:cs="Times New Roman"/>
          <w:i/>
          <w:iCs/>
          <w:color w:val="212529"/>
          <w:sz w:val="22"/>
          <w:szCs w:val="22"/>
          <w:shd w:val="clear" w:color="auto" w:fill="FFFFFF"/>
        </w:rPr>
        <w:t>Neologismy v dnešní češtině</w:t>
      </w:r>
      <w:r w:rsidRPr="00393B7B">
        <w:rPr>
          <w:rFonts w:cs="Times New Roman"/>
          <w:color w:val="212529"/>
          <w:sz w:val="22"/>
          <w:szCs w:val="22"/>
          <w:shd w:val="clear" w:color="auto" w:fill="FFFFFF"/>
        </w:rPr>
        <w:t>. 1. Praha: Ústav pro jazyk český Akademie věd České republiky, 2005, s. 19-39. ISBN 80-86496-21-x.</w:t>
      </w:r>
    </w:p>
    <w:p w14:paraId="43E95D65" w14:textId="77777777" w:rsidR="001F5447" w:rsidRPr="00393B7B" w:rsidRDefault="001F5447"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RANGELOVÁ, Albena. Neosémantizmy a neosémantizační. MARTINCOVÁ, Olga. </w:t>
      </w:r>
      <w:r w:rsidRPr="00393B7B">
        <w:rPr>
          <w:rFonts w:cs="Times New Roman"/>
          <w:i/>
          <w:iCs/>
          <w:color w:val="212529"/>
          <w:sz w:val="22"/>
          <w:szCs w:val="22"/>
          <w:shd w:val="clear" w:color="auto" w:fill="FFFFFF"/>
        </w:rPr>
        <w:t>Neologismy v dnešní češtině</w:t>
      </w:r>
      <w:r w:rsidRPr="00393B7B">
        <w:rPr>
          <w:rFonts w:cs="Times New Roman"/>
          <w:color w:val="212529"/>
          <w:sz w:val="22"/>
          <w:szCs w:val="22"/>
          <w:shd w:val="clear" w:color="auto" w:fill="FFFFFF"/>
        </w:rPr>
        <w:t>. 1. Praha: Ústav pro jazyk český Akademie věd České republiky, 2005, s. 159-179. ISBN 80-86496-21-x.</w:t>
      </w:r>
    </w:p>
    <w:p w14:paraId="437D07E2" w14:textId="7E14C286" w:rsidR="001F5447" w:rsidRPr="00393B7B" w:rsidRDefault="001F5447"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SEIDLHOFER, Barbara. Lingua franca English: the European context. KIRKPATRICK, Andy. </w:t>
      </w:r>
      <w:r w:rsidRPr="00393B7B">
        <w:rPr>
          <w:rFonts w:cs="Times New Roman"/>
          <w:i/>
          <w:iCs/>
          <w:color w:val="212529"/>
          <w:sz w:val="22"/>
          <w:szCs w:val="22"/>
          <w:shd w:val="clear" w:color="auto" w:fill="FFFFFF"/>
        </w:rPr>
        <w:t>The Routledge Handbook of World Englishes</w:t>
      </w:r>
      <w:r w:rsidRPr="00393B7B">
        <w:rPr>
          <w:rFonts w:cs="Times New Roman"/>
          <w:color w:val="212529"/>
          <w:sz w:val="22"/>
          <w:szCs w:val="22"/>
          <w:shd w:val="clear" w:color="auto" w:fill="FFFFFF"/>
        </w:rPr>
        <w:t>. 1. London: Routledge, 2010, s. 355-372. ISBN 9780203849323.</w:t>
      </w:r>
    </w:p>
    <w:p w14:paraId="22F2D493" w14:textId="77777777" w:rsidR="00393B7B" w:rsidRPr="00393B7B" w:rsidRDefault="00393B7B" w:rsidP="00393B7B">
      <w:pPr>
        <w:ind w:firstLine="0"/>
        <w:jc w:val="left"/>
        <w:rPr>
          <w:rFonts w:cs="Times New Roman"/>
          <w:sz w:val="22"/>
          <w:szCs w:val="22"/>
          <w:shd w:val="clear" w:color="auto" w:fill="FFFFFF"/>
        </w:rPr>
      </w:pPr>
      <w:r w:rsidRPr="00393B7B">
        <w:rPr>
          <w:rFonts w:cs="Times New Roman"/>
          <w:sz w:val="22"/>
          <w:szCs w:val="22"/>
          <w:shd w:val="clear" w:color="auto" w:fill="FFFFFF"/>
        </w:rPr>
        <w:t>SVOBODOVÁ, Diana. </w:t>
      </w:r>
      <w:r w:rsidRPr="00393B7B">
        <w:rPr>
          <w:rFonts w:cs="Times New Roman"/>
          <w:i/>
          <w:iCs/>
          <w:sz w:val="22"/>
          <w:szCs w:val="22"/>
          <w:shd w:val="clear" w:color="auto" w:fill="FFFFFF"/>
        </w:rPr>
        <w:t>Internacionalizace současné české slovní zásoby</w:t>
      </w:r>
      <w:r w:rsidRPr="00393B7B">
        <w:rPr>
          <w:rFonts w:cs="Times New Roman"/>
          <w:sz w:val="22"/>
          <w:szCs w:val="22"/>
          <w:shd w:val="clear" w:color="auto" w:fill="FFFFFF"/>
        </w:rPr>
        <w:t>. Ostrava: Ostravská univerzita, Pedagogická fakulta, 2007. ISBN 978-80-7368-308-5.</w:t>
      </w:r>
    </w:p>
    <w:p w14:paraId="45035DBD" w14:textId="77777777" w:rsidR="001F5447" w:rsidRPr="00393B7B" w:rsidRDefault="001F5447" w:rsidP="00393B7B">
      <w:pPr>
        <w:pBdr>
          <w:bottom w:val="single" w:sz="6" w:space="1" w:color="auto"/>
        </w:pBdr>
        <w:spacing w:after="0" w:line="240" w:lineRule="auto"/>
        <w:jc w:val="left"/>
        <w:rPr>
          <w:rFonts w:eastAsia="Times New Roman" w:cs="Times New Roman"/>
          <w:vanish/>
          <w:sz w:val="22"/>
          <w:szCs w:val="22"/>
          <w:lang w:eastAsia="cs-CZ"/>
        </w:rPr>
      </w:pPr>
      <w:r w:rsidRPr="00393B7B">
        <w:rPr>
          <w:rFonts w:eastAsia="Times New Roman" w:cs="Times New Roman"/>
          <w:vanish/>
          <w:sz w:val="22"/>
          <w:szCs w:val="22"/>
          <w:lang w:eastAsia="cs-CZ"/>
        </w:rPr>
        <w:t>Top of Form</w:t>
      </w:r>
    </w:p>
    <w:p w14:paraId="220A023C" w14:textId="77777777" w:rsidR="001F5447" w:rsidRPr="00393B7B" w:rsidRDefault="001F5447" w:rsidP="00393B7B">
      <w:pPr>
        <w:ind w:firstLine="0"/>
        <w:jc w:val="left"/>
        <w:rPr>
          <w:rFonts w:cs="Times New Roman"/>
          <w:sz w:val="22"/>
          <w:szCs w:val="22"/>
          <w:shd w:val="clear" w:color="auto" w:fill="FFFFFF"/>
        </w:rPr>
      </w:pPr>
      <w:r w:rsidRPr="00393B7B">
        <w:rPr>
          <w:rFonts w:cs="Times New Roman"/>
          <w:sz w:val="22"/>
          <w:szCs w:val="22"/>
          <w:shd w:val="clear" w:color="auto" w:fill="FFFFFF"/>
        </w:rPr>
        <w:t xml:space="preserve">SVOBODOVÁ, Diana. </w:t>
      </w:r>
      <w:r w:rsidRPr="00393B7B">
        <w:rPr>
          <w:rFonts w:cs="Times New Roman"/>
          <w:i/>
          <w:iCs/>
          <w:sz w:val="22"/>
          <w:szCs w:val="22"/>
          <w:shd w:val="clear" w:color="auto" w:fill="FFFFFF"/>
        </w:rPr>
        <w:t>Aspekty hodnocení cizojazyčných přejímek: mezi módností a standardem</w:t>
      </w:r>
      <w:r w:rsidRPr="00393B7B">
        <w:rPr>
          <w:rFonts w:cs="Times New Roman"/>
          <w:sz w:val="22"/>
          <w:szCs w:val="22"/>
          <w:shd w:val="clear" w:color="auto" w:fill="FFFFFF"/>
        </w:rPr>
        <w:t>. Ostrava: Ostravská univerzita, Pedagogická fakulta, 2009. ISBN 978</w:t>
      </w:r>
      <w:r w:rsidRPr="00393B7B">
        <w:rPr>
          <w:rFonts w:cs="Times New Roman"/>
          <w:sz w:val="22"/>
          <w:szCs w:val="22"/>
          <w:shd w:val="clear" w:color="auto" w:fill="FFFFFF"/>
        </w:rPr>
        <w:noBreakHyphen/>
        <w:t>80-7368-732-8.</w:t>
      </w:r>
    </w:p>
    <w:p w14:paraId="5A2C05AB" w14:textId="77777777" w:rsidR="00393B7B" w:rsidRPr="00393B7B" w:rsidRDefault="00393B7B" w:rsidP="00393B7B">
      <w:pPr>
        <w:ind w:firstLine="0"/>
        <w:jc w:val="left"/>
        <w:rPr>
          <w:rFonts w:cs="Times New Roman"/>
          <w:sz w:val="22"/>
          <w:szCs w:val="22"/>
          <w:shd w:val="clear" w:color="auto" w:fill="FFFFFF"/>
        </w:rPr>
      </w:pPr>
      <w:r w:rsidRPr="00393B7B">
        <w:rPr>
          <w:rFonts w:cs="Times New Roman"/>
          <w:sz w:val="22"/>
          <w:szCs w:val="22"/>
          <w:shd w:val="clear" w:color="auto" w:fill="FFFFFF"/>
        </w:rPr>
        <w:t>SVOBODOVÁ, Diana. </w:t>
      </w:r>
      <w:r w:rsidRPr="00393B7B">
        <w:rPr>
          <w:rFonts w:cs="Times New Roman"/>
          <w:i/>
          <w:iCs/>
          <w:sz w:val="22"/>
          <w:szCs w:val="22"/>
          <w:shd w:val="clear" w:color="auto" w:fill="FFFFFF"/>
        </w:rPr>
        <w:t>Czech word-formation and vocabulary</w:t>
      </w:r>
      <w:r w:rsidRPr="00393B7B">
        <w:rPr>
          <w:rFonts w:cs="Times New Roman"/>
          <w:sz w:val="22"/>
          <w:szCs w:val="22"/>
          <w:shd w:val="clear" w:color="auto" w:fill="FFFFFF"/>
        </w:rPr>
        <w:t xml:space="preserve">. Ostrava: Ostravská univerzita, Pedagogická fakulta, 2011a. ISBN 978-80-7464-067-4. </w:t>
      </w:r>
    </w:p>
    <w:p w14:paraId="24380E8E" w14:textId="73CEA8BB" w:rsidR="00393B7B" w:rsidRPr="00393B7B" w:rsidRDefault="00393B7B" w:rsidP="00393B7B">
      <w:pPr>
        <w:ind w:firstLine="0"/>
        <w:jc w:val="left"/>
        <w:rPr>
          <w:rFonts w:cs="Times New Roman"/>
          <w:sz w:val="22"/>
          <w:szCs w:val="22"/>
          <w:shd w:val="clear" w:color="auto" w:fill="FFFFFF"/>
        </w:rPr>
      </w:pPr>
      <w:r w:rsidRPr="00393B7B">
        <w:rPr>
          <w:rFonts w:cs="Times New Roman"/>
          <w:sz w:val="22"/>
          <w:szCs w:val="22"/>
          <w:shd w:val="clear" w:color="auto" w:fill="FFFFFF"/>
        </w:rPr>
        <w:t>SVOBODOVÁ, Diana. </w:t>
      </w:r>
      <w:r w:rsidRPr="00393B7B">
        <w:rPr>
          <w:rFonts w:cs="Times New Roman"/>
          <w:i/>
          <w:iCs/>
          <w:sz w:val="22"/>
          <w:szCs w:val="22"/>
          <w:shd w:val="clear" w:color="auto" w:fill="FFFFFF"/>
        </w:rPr>
        <w:t>Foreign lexical borrowings in the Czech language</w:t>
      </w:r>
      <w:r w:rsidRPr="00393B7B">
        <w:rPr>
          <w:rFonts w:cs="Times New Roman"/>
          <w:sz w:val="22"/>
          <w:szCs w:val="22"/>
          <w:shd w:val="clear" w:color="auto" w:fill="FFFFFF"/>
        </w:rPr>
        <w:t>. Ostrava: Ostravská univerzita, Pedagogická fakulta, 2011b. ISBN 978-80-7464-066-7.</w:t>
      </w:r>
    </w:p>
    <w:p w14:paraId="750486D8" w14:textId="4B52D1A9" w:rsidR="001F5447" w:rsidRPr="00393B7B" w:rsidRDefault="001F5447" w:rsidP="00393B7B">
      <w:pPr>
        <w:ind w:firstLine="0"/>
        <w:jc w:val="left"/>
        <w:rPr>
          <w:rFonts w:cs="Times New Roman"/>
          <w:sz w:val="22"/>
          <w:szCs w:val="22"/>
          <w:shd w:val="clear" w:color="auto" w:fill="FFFFFF"/>
        </w:rPr>
      </w:pPr>
      <w:r w:rsidRPr="00393B7B">
        <w:rPr>
          <w:rFonts w:cs="Times New Roman"/>
          <w:color w:val="212529"/>
          <w:sz w:val="22"/>
          <w:szCs w:val="22"/>
          <w:shd w:val="clear" w:color="auto" w:fill="FFFFFF"/>
        </w:rPr>
        <w:t>SVOBODOVÁ, Diana. Děti a mládež v kontaktu s cizojazyčnými výrazy. In: </w:t>
      </w:r>
      <w:r w:rsidRPr="00393B7B">
        <w:rPr>
          <w:rFonts w:cs="Times New Roman"/>
          <w:i/>
          <w:iCs/>
          <w:color w:val="212529"/>
          <w:sz w:val="22"/>
          <w:szCs w:val="22"/>
          <w:shd w:val="clear" w:color="auto" w:fill="FFFFFF"/>
        </w:rPr>
        <w:t>Slovo a obraz v komunikaci s dětmi</w:t>
      </w:r>
      <w:r w:rsidRPr="00393B7B">
        <w:rPr>
          <w:rFonts w:cs="Times New Roman"/>
          <w:color w:val="212529"/>
          <w:sz w:val="22"/>
          <w:szCs w:val="22"/>
          <w:shd w:val="clear" w:color="auto" w:fill="FFFFFF"/>
        </w:rPr>
        <w:t>. Ostrava: Ostravská univerzita, Pedagogická fakulta, 2012, s. 34-37. ISSN 1805-1464.</w:t>
      </w:r>
    </w:p>
    <w:p w14:paraId="3A677AC9" w14:textId="77777777" w:rsidR="001F5447" w:rsidRPr="00393B7B" w:rsidRDefault="001F5447" w:rsidP="00393B7B">
      <w:pPr>
        <w:ind w:firstLine="0"/>
        <w:jc w:val="left"/>
        <w:rPr>
          <w:rFonts w:cs="Times New Roman"/>
          <w:sz w:val="22"/>
          <w:szCs w:val="22"/>
          <w:shd w:val="clear" w:color="auto" w:fill="FFFFFF"/>
        </w:rPr>
      </w:pPr>
      <w:r w:rsidRPr="00393B7B">
        <w:rPr>
          <w:rFonts w:cs="Times New Roman"/>
          <w:sz w:val="22"/>
          <w:szCs w:val="22"/>
          <w:shd w:val="clear" w:color="auto" w:fill="FFFFFF"/>
        </w:rPr>
        <w:t>ŠTEKAUER, Pavol, ed. </w:t>
      </w:r>
      <w:r w:rsidRPr="00393B7B">
        <w:rPr>
          <w:rFonts w:cs="Times New Roman"/>
          <w:i/>
          <w:iCs/>
          <w:sz w:val="22"/>
          <w:szCs w:val="22"/>
          <w:shd w:val="clear" w:color="auto" w:fill="FFFFFF"/>
        </w:rPr>
        <w:t>Rudiments of English linguistics</w:t>
      </w:r>
      <w:r w:rsidRPr="00393B7B">
        <w:rPr>
          <w:rFonts w:cs="Times New Roman"/>
          <w:sz w:val="22"/>
          <w:szCs w:val="22"/>
          <w:shd w:val="clear" w:color="auto" w:fill="FFFFFF"/>
        </w:rPr>
        <w:t>. Prešov: Slovacontact, 2000. ISBN 80-88876-04-4.</w:t>
      </w:r>
    </w:p>
    <w:p w14:paraId="2EDE49A9" w14:textId="77777777" w:rsidR="001F5447" w:rsidRPr="00393B7B" w:rsidRDefault="001F5447" w:rsidP="00393B7B">
      <w:pPr>
        <w:ind w:firstLine="0"/>
        <w:jc w:val="left"/>
        <w:rPr>
          <w:rFonts w:cs="Times New Roman"/>
          <w:sz w:val="22"/>
          <w:szCs w:val="22"/>
          <w:shd w:val="clear" w:color="auto" w:fill="FFFFFF"/>
        </w:rPr>
      </w:pPr>
      <w:r w:rsidRPr="00393B7B">
        <w:rPr>
          <w:rFonts w:cs="Times New Roman"/>
          <w:sz w:val="22"/>
          <w:szCs w:val="22"/>
          <w:shd w:val="clear" w:color="auto" w:fill="FFFFFF"/>
        </w:rPr>
        <w:lastRenderedPageBreak/>
        <w:t>ŠTÍCHA, František. </w:t>
      </w:r>
      <w:r w:rsidRPr="00393B7B">
        <w:rPr>
          <w:rFonts w:cs="Times New Roman"/>
          <w:i/>
          <w:iCs/>
          <w:sz w:val="22"/>
          <w:szCs w:val="22"/>
          <w:shd w:val="clear" w:color="auto" w:fill="FFFFFF"/>
        </w:rPr>
        <w:t>Velká akademická gramatika spisovné češtiny</w:t>
      </w:r>
      <w:r w:rsidRPr="00393B7B">
        <w:rPr>
          <w:rFonts w:cs="Times New Roman"/>
          <w:sz w:val="22"/>
          <w:szCs w:val="22"/>
          <w:shd w:val="clear" w:color="auto" w:fill="FFFFFF"/>
        </w:rPr>
        <w:t>. Praha: Academia, 2018. ISBN 978-80-200-2719-1.</w:t>
      </w:r>
    </w:p>
    <w:p w14:paraId="015F215D" w14:textId="77777777" w:rsidR="001F5447" w:rsidRPr="00393B7B" w:rsidRDefault="001F5447" w:rsidP="00393B7B">
      <w:pPr>
        <w:ind w:firstLine="0"/>
        <w:jc w:val="left"/>
        <w:rPr>
          <w:rFonts w:cs="Times New Roman"/>
          <w:sz w:val="22"/>
          <w:szCs w:val="22"/>
          <w:shd w:val="clear" w:color="auto" w:fill="FFFFFF"/>
        </w:rPr>
      </w:pPr>
      <w:r w:rsidRPr="00393B7B">
        <w:rPr>
          <w:rFonts w:cs="Times New Roman"/>
          <w:sz w:val="22"/>
          <w:szCs w:val="22"/>
          <w:shd w:val="clear" w:color="auto" w:fill="FFFFFF"/>
        </w:rPr>
        <w:t>VIERECK, Wolfgang, VIERECK, Karin, RAMISCH, Heinrich. </w:t>
      </w:r>
      <w:r w:rsidRPr="00393B7B">
        <w:rPr>
          <w:rFonts w:cs="Times New Roman"/>
          <w:i/>
          <w:iCs/>
          <w:sz w:val="22"/>
          <w:szCs w:val="22"/>
          <w:shd w:val="clear" w:color="auto" w:fill="FFFFFF"/>
        </w:rPr>
        <w:t>Encyklopedický atlas anglického jazyka</w:t>
      </w:r>
      <w:r w:rsidRPr="00393B7B">
        <w:rPr>
          <w:rFonts w:cs="Times New Roman"/>
          <w:sz w:val="22"/>
          <w:szCs w:val="22"/>
          <w:shd w:val="clear" w:color="auto" w:fill="FFFFFF"/>
        </w:rPr>
        <w:t>. Přeložil Marek NEKULA, Andrea FISCHEROVÁ. Praha: NLN, Nakladatelství Lidové noviny, 2005. Encyklopedický atlas. ISBN 80-7106-569-2.</w:t>
      </w:r>
    </w:p>
    <w:p w14:paraId="398F8EA7" w14:textId="77777777" w:rsidR="001F5447" w:rsidRPr="00393B7B" w:rsidRDefault="001F5447" w:rsidP="00393B7B">
      <w:pPr>
        <w:ind w:firstLine="0"/>
        <w:jc w:val="left"/>
        <w:rPr>
          <w:rFonts w:cs="Times New Roman"/>
          <w:sz w:val="22"/>
          <w:szCs w:val="22"/>
          <w:shd w:val="clear" w:color="auto" w:fill="FFFFFF"/>
        </w:rPr>
      </w:pPr>
      <w:r w:rsidRPr="00393B7B">
        <w:rPr>
          <w:rFonts w:cs="Times New Roman"/>
          <w:color w:val="212529"/>
          <w:sz w:val="22"/>
          <w:szCs w:val="22"/>
          <w:shd w:val="clear" w:color="auto" w:fill="FFFFFF"/>
        </w:rPr>
        <w:t>WŁOSOWICZ, Teresa Maria. Cross-linguistic similarities and differences between cognates and implications for foreign language learning. CETNAROWSKA, Bożena. </w:t>
      </w:r>
      <w:r w:rsidRPr="00393B7B">
        <w:rPr>
          <w:rFonts w:cs="Times New Roman"/>
          <w:i/>
          <w:iCs/>
          <w:color w:val="212529"/>
          <w:sz w:val="22"/>
          <w:szCs w:val="22"/>
          <w:shd w:val="clear" w:color="auto" w:fill="FFFFFF"/>
        </w:rPr>
        <w:t>Various Dimensions of Contrastive Studies</w:t>
      </w:r>
      <w:r w:rsidRPr="00393B7B">
        <w:rPr>
          <w:rFonts w:cs="Times New Roman"/>
          <w:color w:val="212529"/>
          <w:sz w:val="22"/>
          <w:szCs w:val="22"/>
          <w:shd w:val="clear" w:color="auto" w:fill="FFFFFF"/>
        </w:rPr>
        <w:t>. 1. Wydawnictwo Uniwersytetu Śląskiego, 2016, s. 295-309. ISBN 978-83-8012-918-4.</w:t>
      </w:r>
    </w:p>
    <w:p w14:paraId="153303DA" w14:textId="77777777" w:rsidR="00BF048A" w:rsidRPr="00BF048A" w:rsidRDefault="00BF048A" w:rsidP="00BF048A">
      <w:pPr>
        <w:pBdr>
          <w:bottom w:val="single" w:sz="6" w:space="1" w:color="auto"/>
        </w:pBdr>
        <w:spacing w:after="0" w:line="240" w:lineRule="auto"/>
        <w:ind w:firstLine="0"/>
        <w:jc w:val="center"/>
        <w:rPr>
          <w:rFonts w:ascii="Arial" w:eastAsia="Times New Roman" w:hAnsi="Arial" w:cs="Arial"/>
          <w:vanish/>
          <w:sz w:val="16"/>
          <w:szCs w:val="16"/>
          <w:lang w:eastAsia="cs-CZ"/>
        </w:rPr>
      </w:pPr>
      <w:r w:rsidRPr="00BF048A">
        <w:rPr>
          <w:rFonts w:ascii="Arial" w:eastAsia="Times New Roman" w:hAnsi="Arial" w:cs="Arial"/>
          <w:vanish/>
          <w:sz w:val="16"/>
          <w:szCs w:val="16"/>
          <w:lang w:eastAsia="cs-CZ"/>
        </w:rPr>
        <w:t>Top of Form</w:t>
      </w:r>
    </w:p>
    <w:p w14:paraId="331123FB" w14:textId="77777777" w:rsidR="008F66C8" w:rsidRPr="008F66C8" w:rsidRDefault="008F66C8" w:rsidP="001F5447">
      <w:pPr>
        <w:rPr>
          <w:rFonts w:cs="Times New Roman"/>
          <w:szCs w:val="24"/>
        </w:rPr>
      </w:pPr>
    </w:p>
    <w:p w14:paraId="597A7CAE" w14:textId="77777777" w:rsidR="001F5447" w:rsidRDefault="001F5447" w:rsidP="001F5447">
      <w:pPr>
        <w:ind w:firstLine="0"/>
        <w:rPr>
          <w:lang w:val="en-GB"/>
        </w:rPr>
      </w:pPr>
    </w:p>
    <w:p w14:paraId="0174F0D6" w14:textId="77777777" w:rsidR="00393B7B" w:rsidRDefault="00393B7B">
      <w:pPr>
        <w:spacing w:line="264" w:lineRule="auto"/>
        <w:ind w:firstLine="0"/>
        <w:jc w:val="left"/>
        <w:rPr>
          <w:b/>
          <w:sz w:val="32"/>
          <w:shd w:val="clear" w:color="auto" w:fill="FFFFFF"/>
        </w:rPr>
      </w:pPr>
      <w:r>
        <w:rPr>
          <w:shd w:val="clear" w:color="auto" w:fill="FFFFFF"/>
        </w:rPr>
        <w:br w:type="page"/>
      </w:r>
    </w:p>
    <w:p w14:paraId="773566B7" w14:textId="58D1BE0D" w:rsidR="00393B7B" w:rsidRDefault="00393B7B" w:rsidP="00393B7B">
      <w:pPr>
        <w:pStyle w:val="BC1"/>
        <w:numPr>
          <w:ilvl w:val="0"/>
          <w:numId w:val="0"/>
        </w:numPr>
        <w:ind w:left="360"/>
        <w:rPr>
          <w:shd w:val="clear" w:color="auto" w:fill="FFFFFF"/>
        </w:rPr>
      </w:pPr>
      <w:bookmarkStart w:id="109" w:name="_Toc76111636"/>
      <w:r>
        <w:rPr>
          <w:shd w:val="clear" w:color="auto" w:fill="FFFFFF"/>
        </w:rPr>
        <w:lastRenderedPageBreak/>
        <w:t>Online sources</w:t>
      </w:r>
      <w:bookmarkEnd w:id="109"/>
    </w:p>
    <w:p w14:paraId="7C2E7130" w14:textId="77777777" w:rsidR="00393B7B" w:rsidRPr="00393B7B" w:rsidRDefault="00393B7B" w:rsidP="00393B7B">
      <w:pPr>
        <w:ind w:firstLine="0"/>
        <w:jc w:val="left"/>
        <w:rPr>
          <w:rFonts w:cs="Times New Roman"/>
          <w:sz w:val="22"/>
          <w:szCs w:val="22"/>
          <w:shd w:val="clear" w:color="auto" w:fill="FFFFFF"/>
        </w:rPr>
      </w:pPr>
      <w:r w:rsidRPr="00393B7B">
        <w:rPr>
          <w:rFonts w:cs="Times New Roman"/>
          <w:color w:val="212529"/>
          <w:sz w:val="22"/>
          <w:szCs w:val="22"/>
          <w:shd w:val="clear" w:color="auto" w:fill="FFFFFF"/>
        </w:rPr>
        <w:t>AMADEO, Kimberly. Silicon Valley, America's Innovative Advantage. </w:t>
      </w:r>
      <w:r w:rsidRPr="00393B7B">
        <w:rPr>
          <w:rFonts w:cs="Times New Roman"/>
          <w:i/>
          <w:iCs/>
          <w:color w:val="212529"/>
          <w:sz w:val="22"/>
          <w:szCs w:val="22"/>
          <w:shd w:val="clear" w:color="auto" w:fill="FFFFFF"/>
        </w:rPr>
        <w:t>The balance</w:t>
      </w:r>
      <w:r w:rsidRPr="00393B7B">
        <w:rPr>
          <w:rFonts w:cs="Times New Roman"/>
          <w:color w:val="212529"/>
          <w:sz w:val="22"/>
          <w:szCs w:val="22"/>
          <w:shd w:val="clear" w:color="auto" w:fill="FFFFFF"/>
        </w:rPr>
        <w:t> [online]. New York: Dotdash, 2021 [cit. 2021-6-30]. Available from: https://www.thebalance.com/what-is-silicon-valley-3305808</w:t>
      </w:r>
    </w:p>
    <w:p w14:paraId="3A72128F" w14:textId="2A914BC4" w:rsidR="00393B7B" w:rsidRPr="00393B7B" w:rsidRDefault="00393B7B"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ALIZADEH, Iman. Vocabulary Teaching Techniques: A Review of Common Practices. </w:t>
      </w:r>
      <w:r w:rsidRPr="00393B7B">
        <w:rPr>
          <w:rFonts w:cs="Times New Roman"/>
          <w:i/>
          <w:iCs/>
          <w:color w:val="212529"/>
          <w:sz w:val="22"/>
          <w:szCs w:val="22"/>
          <w:shd w:val="clear" w:color="auto" w:fill="FFFFFF"/>
        </w:rPr>
        <w:t>International Journal of Research in English Education</w:t>
      </w:r>
      <w:r w:rsidRPr="00393B7B">
        <w:rPr>
          <w:rFonts w:cs="Times New Roman"/>
          <w:color w:val="212529"/>
          <w:sz w:val="22"/>
          <w:szCs w:val="22"/>
          <w:shd w:val="clear" w:color="auto" w:fill="FFFFFF"/>
        </w:rPr>
        <w:t> [online]. 2016, </w:t>
      </w:r>
      <w:r w:rsidRPr="00393B7B">
        <w:rPr>
          <w:rFonts w:cs="Times New Roman"/>
          <w:b/>
          <w:bCs/>
          <w:color w:val="212529"/>
          <w:sz w:val="22"/>
          <w:szCs w:val="22"/>
          <w:shd w:val="clear" w:color="auto" w:fill="FFFFFF"/>
        </w:rPr>
        <w:t>1</w:t>
      </w:r>
      <w:r w:rsidRPr="00393B7B">
        <w:rPr>
          <w:rFonts w:cs="Times New Roman"/>
          <w:color w:val="212529"/>
          <w:sz w:val="22"/>
          <w:szCs w:val="22"/>
          <w:shd w:val="clear" w:color="auto" w:fill="FFFFFF"/>
        </w:rPr>
        <w:t xml:space="preserve">(1), 22-30 [cit. 2021-6-29]. ISSN 2538-3027. Available from: </w:t>
      </w:r>
      <w:r w:rsidRPr="00393B7B">
        <w:rPr>
          <w:rFonts w:cs="Times New Roman"/>
          <w:sz w:val="22"/>
          <w:szCs w:val="22"/>
          <w:shd w:val="clear" w:color="auto" w:fill="FFFFFF"/>
        </w:rPr>
        <w:t>http://ijreeonline.com/article-1-25-en.pdf</w:t>
      </w:r>
    </w:p>
    <w:p w14:paraId="4BDCD55E" w14:textId="77777777" w:rsidR="00393B7B" w:rsidRPr="00393B7B" w:rsidRDefault="00393B7B" w:rsidP="00393B7B">
      <w:pPr>
        <w:ind w:firstLine="0"/>
        <w:jc w:val="left"/>
        <w:rPr>
          <w:rFonts w:cs="Times New Roman"/>
          <w:sz w:val="22"/>
          <w:szCs w:val="22"/>
          <w:shd w:val="clear" w:color="auto" w:fill="FFFFFF"/>
        </w:rPr>
      </w:pPr>
      <w:r w:rsidRPr="00393B7B">
        <w:rPr>
          <w:rFonts w:cs="Times New Roman"/>
          <w:color w:val="212529"/>
          <w:sz w:val="22"/>
          <w:szCs w:val="22"/>
          <w:shd w:val="clear" w:color="auto" w:fill="FFFFFF"/>
        </w:rPr>
        <w:t>ARABSKI, Janusz, ed. </w:t>
      </w:r>
      <w:r w:rsidRPr="00393B7B">
        <w:rPr>
          <w:rFonts w:cs="Times New Roman"/>
          <w:i/>
          <w:iCs/>
          <w:color w:val="212529"/>
          <w:sz w:val="22"/>
          <w:szCs w:val="22"/>
          <w:shd w:val="clear" w:color="auto" w:fill="FFFFFF"/>
        </w:rPr>
        <w:t>Cross-linguistic Influences in the Second Language Lexicon</w:t>
      </w:r>
      <w:r w:rsidRPr="00393B7B">
        <w:rPr>
          <w:rFonts w:cs="Times New Roman"/>
          <w:color w:val="212529"/>
          <w:sz w:val="22"/>
          <w:szCs w:val="22"/>
          <w:shd w:val="clear" w:color="auto" w:fill="FFFFFF"/>
        </w:rPr>
        <w:t> [online]. Multilingual Matters, 2006 [cit. 2021-6-29]. ISBN 9781853598579. Available from: doi:10.21832/9781853598579</w:t>
      </w:r>
    </w:p>
    <w:p w14:paraId="71F259AE" w14:textId="5AF913B0" w:rsidR="00393B7B" w:rsidRPr="00393B7B" w:rsidRDefault="00393B7B"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AUGUST, Diane, Maria CARLO, Cheryl DRESSLER a Catherine SNOW. The Critical Role of Vocabulary Development for English Language Learners. </w:t>
      </w:r>
      <w:r w:rsidRPr="00393B7B">
        <w:rPr>
          <w:rFonts w:cs="Times New Roman"/>
          <w:i/>
          <w:iCs/>
          <w:color w:val="212529"/>
          <w:sz w:val="22"/>
          <w:szCs w:val="22"/>
          <w:shd w:val="clear" w:color="auto" w:fill="FFFFFF"/>
        </w:rPr>
        <w:t>Learning Disabilities Research and Practice</w:t>
      </w:r>
      <w:r w:rsidRPr="00393B7B">
        <w:rPr>
          <w:rFonts w:cs="Times New Roman"/>
          <w:color w:val="212529"/>
          <w:sz w:val="22"/>
          <w:szCs w:val="22"/>
          <w:shd w:val="clear" w:color="auto" w:fill="FFFFFF"/>
        </w:rPr>
        <w:t> [online]. 2005, </w:t>
      </w:r>
      <w:r w:rsidRPr="00393B7B">
        <w:rPr>
          <w:rFonts w:cs="Times New Roman"/>
          <w:b/>
          <w:bCs/>
          <w:color w:val="212529"/>
          <w:sz w:val="22"/>
          <w:szCs w:val="22"/>
          <w:shd w:val="clear" w:color="auto" w:fill="FFFFFF"/>
        </w:rPr>
        <w:t>20</w:t>
      </w:r>
      <w:r w:rsidRPr="00393B7B">
        <w:rPr>
          <w:rFonts w:cs="Times New Roman"/>
          <w:color w:val="212529"/>
          <w:sz w:val="22"/>
          <w:szCs w:val="22"/>
          <w:shd w:val="clear" w:color="auto" w:fill="FFFFFF"/>
        </w:rPr>
        <w:t>(1), 50-57 [cit. 2021-6-29]. ISSN 0938-8982. Available from: doi:10.1111/j.1540-5826.2005.00120.x</w:t>
      </w:r>
    </w:p>
    <w:p w14:paraId="207536CF" w14:textId="771C9916" w:rsidR="00393B7B" w:rsidRPr="00393B7B" w:rsidRDefault="00393B7B" w:rsidP="00393B7B">
      <w:pPr>
        <w:ind w:firstLine="0"/>
        <w:jc w:val="left"/>
        <w:rPr>
          <w:rFonts w:cs="Times New Roman"/>
          <w:color w:val="212529"/>
          <w:sz w:val="22"/>
          <w:szCs w:val="22"/>
          <w:shd w:val="clear" w:color="auto" w:fill="FFFFFF"/>
        </w:rPr>
      </w:pPr>
      <w:r w:rsidRPr="00393B7B">
        <w:rPr>
          <w:rFonts w:cs="Times New Roman"/>
          <w:i/>
          <w:iCs/>
          <w:color w:val="212529"/>
          <w:sz w:val="22"/>
          <w:szCs w:val="22"/>
          <w:shd w:val="clear" w:color="auto" w:fill="FFFFFF"/>
        </w:rPr>
        <w:t>Cambridge Dictionary</w:t>
      </w:r>
      <w:r w:rsidRPr="00393B7B">
        <w:rPr>
          <w:rFonts w:cs="Times New Roman"/>
          <w:color w:val="212529"/>
          <w:sz w:val="22"/>
          <w:szCs w:val="22"/>
          <w:shd w:val="clear" w:color="auto" w:fill="FFFFFF"/>
        </w:rPr>
        <w:t xml:space="preserve"> [online]. Cambridge: Cambridge University Press, 2021 [cit. 2021-6-30]. Available from: </w:t>
      </w:r>
      <w:r w:rsidRPr="00393B7B">
        <w:rPr>
          <w:rFonts w:cs="Times New Roman"/>
          <w:sz w:val="22"/>
          <w:szCs w:val="22"/>
          <w:shd w:val="clear" w:color="auto" w:fill="FFFFFF"/>
        </w:rPr>
        <w:t>https://dictionary.cambridge.org/</w:t>
      </w:r>
    </w:p>
    <w:p w14:paraId="42DC1728" w14:textId="77777777" w:rsidR="00393B7B" w:rsidRPr="00393B7B" w:rsidRDefault="00393B7B"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FORTSON, Benjamin W. An Approach to Semantic Change. </w:t>
      </w:r>
      <w:r w:rsidRPr="00393B7B">
        <w:rPr>
          <w:rFonts w:cs="Times New Roman"/>
          <w:i/>
          <w:iCs/>
          <w:color w:val="212529"/>
          <w:sz w:val="22"/>
          <w:szCs w:val="22"/>
          <w:shd w:val="clear" w:color="auto" w:fill="FFFFFF"/>
        </w:rPr>
        <w:t>The Handbook of Historical Linguistics</w:t>
      </w:r>
      <w:r w:rsidRPr="00393B7B">
        <w:rPr>
          <w:rFonts w:cs="Times New Roman"/>
          <w:color w:val="212529"/>
          <w:sz w:val="22"/>
          <w:szCs w:val="22"/>
          <w:shd w:val="clear" w:color="auto" w:fill="FFFFFF"/>
        </w:rPr>
        <w:t> [online]. Oxford: Blackwell Publishing, 2008, , 648-666 [cit. 2021-6-29]. Available from: doi:10.1111/b.9781405127479.2004.00023.x</w:t>
      </w:r>
    </w:p>
    <w:p w14:paraId="4FCDC1DE" w14:textId="77777777" w:rsidR="00393B7B" w:rsidRPr="00393B7B" w:rsidRDefault="00393B7B"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NAKAO, Kaori. Loanwords for Language Learners: Help or Hindrance? </w:t>
      </w:r>
      <w:r w:rsidRPr="00393B7B">
        <w:rPr>
          <w:rFonts w:cs="Times New Roman"/>
          <w:i/>
          <w:iCs/>
          <w:color w:val="212529"/>
          <w:sz w:val="22"/>
          <w:szCs w:val="22"/>
          <w:shd w:val="clear" w:color="auto" w:fill="FFFFFF"/>
        </w:rPr>
        <w:t>Vocabulary Learning and Instruction</w:t>
      </w:r>
      <w:r w:rsidRPr="00393B7B">
        <w:rPr>
          <w:rFonts w:cs="Times New Roman"/>
          <w:color w:val="212529"/>
          <w:sz w:val="22"/>
          <w:szCs w:val="22"/>
          <w:shd w:val="clear" w:color="auto" w:fill="FFFFFF"/>
        </w:rPr>
        <w:t> [online]. 2016, </w:t>
      </w:r>
      <w:r w:rsidRPr="00393B7B">
        <w:rPr>
          <w:rFonts w:cs="Times New Roman"/>
          <w:b/>
          <w:bCs/>
          <w:color w:val="212529"/>
          <w:sz w:val="22"/>
          <w:szCs w:val="22"/>
          <w:shd w:val="clear" w:color="auto" w:fill="FFFFFF"/>
        </w:rPr>
        <w:t>5</w:t>
      </w:r>
      <w:r w:rsidRPr="00393B7B">
        <w:rPr>
          <w:rFonts w:cs="Times New Roman"/>
          <w:color w:val="212529"/>
          <w:sz w:val="22"/>
          <w:szCs w:val="22"/>
          <w:shd w:val="clear" w:color="auto" w:fill="FFFFFF"/>
        </w:rPr>
        <w:t>(1), 1-11 [cit. 2021-6-29]. Available from: http://vli-journal.org/wp/wp-content/uploads/2013/10/vli.v05.1.nakao-onlinefirst.pdf</w:t>
      </w:r>
    </w:p>
    <w:p w14:paraId="0F718933" w14:textId="25F2FE6E" w:rsidR="00393B7B" w:rsidRPr="00393B7B" w:rsidRDefault="00393B7B" w:rsidP="00393B7B">
      <w:pPr>
        <w:ind w:firstLine="0"/>
        <w:jc w:val="left"/>
        <w:rPr>
          <w:rFonts w:cs="Times New Roman"/>
          <w:color w:val="212529"/>
          <w:sz w:val="22"/>
          <w:szCs w:val="22"/>
          <w:shd w:val="clear" w:color="auto" w:fill="FFFFFF"/>
        </w:rPr>
      </w:pPr>
      <w:r w:rsidRPr="00393B7B">
        <w:rPr>
          <w:rFonts w:cs="Times New Roman"/>
          <w:i/>
          <w:iCs/>
          <w:color w:val="212529"/>
          <w:sz w:val="22"/>
          <w:szCs w:val="22"/>
          <w:shd w:val="clear" w:color="auto" w:fill="FFFFFF"/>
        </w:rPr>
        <w:t>Online Etymology Dictionary</w:t>
      </w:r>
      <w:r w:rsidRPr="00393B7B">
        <w:rPr>
          <w:rFonts w:cs="Times New Roman"/>
          <w:color w:val="212529"/>
          <w:sz w:val="22"/>
          <w:szCs w:val="22"/>
          <w:shd w:val="clear" w:color="auto" w:fill="FFFFFF"/>
        </w:rPr>
        <w:t xml:space="preserve"> [online]. 2017 [cit. 2021-7-1]. Dostupné z: https://www.etymonline.com/ </w:t>
      </w:r>
    </w:p>
    <w:p w14:paraId="05193E43" w14:textId="6E889441" w:rsidR="00393B7B" w:rsidRPr="00393B7B" w:rsidRDefault="00393B7B" w:rsidP="00393B7B">
      <w:pPr>
        <w:ind w:firstLine="0"/>
        <w:jc w:val="left"/>
        <w:rPr>
          <w:rFonts w:cs="Times New Roman"/>
          <w:color w:val="212529"/>
          <w:sz w:val="22"/>
          <w:szCs w:val="22"/>
          <w:shd w:val="clear" w:color="auto" w:fill="FFFFFF"/>
        </w:rPr>
      </w:pPr>
      <w:r w:rsidRPr="00393B7B">
        <w:rPr>
          <w:rFonts w:cs="Times New Roman"/>
          <w:i/>
          <w:iCs/>
          <w:color w:val="212529"/>
          <w:sz w:val="22"/>
          <w:szCs w:val="22"/>
          <w:shd w:val="clear" w:color="auto" w:fill="FFFFFF"/>
        </w:rPr>
        <w:t>Online slovník současné češtiny</w:t>
      </w:r>
      <w:r w:rsidRPr="00393B7B">
        <w:rPr>
          <w:rFonts w:cs="Times New Roman"/>
          <w:color w:val="212529"/>
          <w:sz w:val="22"/>
          <w:szCs w:val="22"/>
          <w:shd w:val="clear" w:color="auto" w:fill="FFFFFF"/>
        </w:rPr>
        <w:t> [online]. Brno, 2018 [cit. 2021-7-1]. Available from: https://www.nechybujte.cz/slovnik-soucasne-cestiny/</w:t>
      </w:r>
    </w:p>
    <w:p w14:paraId="0F7A6F6A" w14:textId="5B9B7081" w:rsidR="00393B7B" w:rsidRPr="00393B7B" w:rsidRDefault="00393B7B" w:rsidP="00393B7B">
      <w:pPr>
        <w:shd w:val="clear" w:color="auto" w:fill="FFFFFF"/>
        <w:spacing w:after="0" w:line="240" w:lineRule="auto"/>
        <w:ind w:firstLine="0"/>
        <w:jc w:val="left"/>
        <w:rPr>
          <w:rFonts w:eastAsia="Times New Roman" w:cs="Times New Roman"/>
          <w:color w:val="212529"/>
          <w:sz w:val="22"/>
          <w:szCs w:val="22"/>
          <w:lang w:eastAsia="cs-CZ"/>
        </w:rPr>
      </w:pPr>
      <w:r w:rsidRPr="00393B7B">
        <w:rPr>
          <w:rFonts w:eastAsia="Times New Roman" w:cs="Times New Roman"/>
          <w:i/>
          <w:iCs/>
          <w:color w:val="212529"/>
          <w:sz w:val="22"/>
          <w:szCs w:val="22"/>
          <w:lang w:eastAsia="cs-CZ"/>
        </w:rPr>
        <w:t>Oxford Learner's Dictionaries</w:t>
      </w:r>
      <w:r w:rsidRPr="00393B7B">
        <w:rPr>
          <w:rFonts w:eastAsia="Times New Roman" w:cs="Times New Roman"/>
          <w:color w:val="212529"/>
          <w:sz w:val="22"/>
          <w:szCs w:val="22"/>
          <w:lang w:eastAsia="cs-CZ"/>
        </w:rPr>
        <w:t xml:space="preserve"> [online]. Oxford: Oxford University Press, 2021 [cit. 2021-6-30]. </w:t>
      </w:r>
      <w:r w:rsidRPr="00393B7B">
        <w:rPr>
          <w:rFonts w:cs="Times New Roman"/>
          <w:color w:val="212529"/>
          <w:sz w:val="22"/>
          <w:szCs w:val="22"/>
          <w:shd w:val="clear" w:color="auto" w:fill="FFFFFF"/>
        </w:rPr>
        <w:t>Available from</w:t>
      </w:r>
      <w:r w:rsidRPr="00393B7B">
        <w:rPr>
          <w:rFonts w:eastAsia="Times New Roman" w:cs="Times New Roman"/>
          <w:color w:val="212529"/>
          <w:sz w:val="22"/>
          <w:szCs w:val="22"/>
          <w:lang w:eastAsia="cs-CZ"/>
        </w:rPr>
        <w:t>: https://www.oxfordlearnersdictionaries.com/</w:t>
      </w:r>
    </w:p>
    <w:p w14:paraId="0A36D0F2" w14:textId="77777777" w:rsidR="00393B7B" w:rsidRPr="00393B7B" w:rsidRDefault="00393B7B" w:rsidP="00393B7B">
      <w:pPr>
        <w:shd w:val="clear" w:color="auto" w:fill="FFFFFF"/>
        <w:spacing w:after="0" w:line="240" w:lineRule="auto"/>
        <w:ind w:firstLine="0"/>
        <w:jc w:val="left"/>
        <w:rPr>
          <w:rFonts w:eastAsia="Times New Roman" w:cs="Times New Roman"/>
          <w:color w:val="212529"/>
          <w:sz w:val="22"/>
          <w:szCs w:val="22"/>
          <w:lang w:eastAsia="cs-CZ"/>
        </w:rPr>
      </w:pPr>
    </w:p>
    <w:p w14:paraId="0B64DF13" w14:textId="41B58E0F" w:rsidR="00393B7B" w:rsidRDefault="00393B7B"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RINGBOM, Hkan a Scott JARVIS. The Importance of Cross-Linguistic Similarity in Foreign Language Learning. LONG, Michael H. a Catherine J. DOUGHTY, ed. </w:t>
      </w:r>
      <w:r w:rsidRPr="00393B7B">
        <w:rPr>
          <w:rFonts w:cs="Times New Roman"/>
          <w:i/>
          <w:iCs/>
          <w:color w:val="212529"/>
          <w:sz w:val="22"/>
          <w:szCs w:val="22"/>
          <w:shd w:val="clear" w:color="auto" w:fill="FFFFFF"/>
        </w:rPr>
        <w:t>The Handbook of Language Teaching</w:t>
      </w:r>
      <w:r w:rsidRPr="00393B7B">
        <w:rPr>
          <w:rFonts w:cs="Times New Roman"/>
          <w:color w:val="212529"/>
          <w:sz w:val="22"/>
          <w:szCs w:val="22"/>
          <w:shd w:val="clear" w:color="auto" w:fill="FFFFFF"/>
        </w:rPr>
        <w:t> [online]. Oxford, UK: Wiley-Blackwell, 2009, s. 106-118 [cit. 2021-6-29]. ISBN 9781444315783. Available from: doi:10.1002/9781444315783.ch7</w:t>
      </w:r>
    </w:p>
    <w:p w14:paraId="2FCAA835" w14:textId="77777777" w:rsidR="00BF64F7" w:rsidRDefault="00BF64F7" w:rsidP="00393B7B">
      <w:pPr>
        <w:ind w:firstLine="0"/>
        <w:jc w:val="left"/>
        <w:rPr>
          <w:rFonts w:cs="Times New Roman"/>
          <w:color w:val="212529"/>
          <w:shd w:val="clear" w:color="auto" w:fill="FFFFFF"/>
        </w:rPr>
      </w:pPr>
    </w:p>
    <w:p w14:paraId="04140F53" w14:textId="068574F7" w:rsidR="00BF64F7" w:rsidRPr="00BF64F7" w:rsidRDefault="00BF64F7" w:rsidP="00393B7B">
      <w:pPr>
        <w:ind w:firstLine="0"/>
        <w:jc w:val="left"/>
        <w:rPr>
          <w:rFonts w:cs="Times New Roman"/>
          <w:color w:val="212529"/>
          <w:sz w:val="22"/>
          <w:szCs w:val="20"/>
          <w:shd w:val="clear" w:color="auto" w:fill="FFFFFF"/>
        </w:rPr>
      </w:pPr>
      <w:r w:rsidRPr="00BF64F7">
        <w:rPr>
          <w:rFonts w:cs="Times New Roman"/>
          <w:color w:val="212529"/>
          <w:sz w:val="22"/>
          <w:szCs w:val="20"/>
          <w:shd w:val="clear" w:color="auto" w:fill="FFFFFF"/>
        </w:rPr>
        <w:lastRenderedPageBreak/>
        <w:t>SCHMIDT, Richard. Attention. </w:t>
      </w:r>
      <w:r w:rsidRPr="00BF64F7">
        <w:rPr>
          <w:rFonts w:cs="Times New Roman"/>
          <w:i/>
          <w:iCs/>
          <w:color w:val="212529"/>
          <w:sz w:val="22"/>
          <w:szCs w:val="20"/>
          <w:shd w:val="clear" w:color="auto" w:fill="FFFFFF"/>
        </w:rPr>
        <w:t>Cognition and Second Language Instruction</w:t>
      </w:r>
      <w:r w:rsidRPr="00BF64F7">
        <w:rPr>
          <w:rFonts w:cs="Times New Roman"/>
          <w:color w:val="212529"/>
          <w:sz w:val="22"/>
          <w:szCs w:val="20"/>
          <w:shd w:val="clear" w:color="auto" w:fill="FFFFFF"/>
        </w:rPr>
        <w:t>. 1. Cambridge: Cambridge University Press, 2001, s. 3-32. ISBN 0521802881.</w:t>
      </w:r>
    </w:p>
    <w:p w14:paraId="7F5EA7E5" w14:textId="0CA3D44C" w:rsidR="00393B7B" w:rsidRPr="00393B7B" w:rsidRDefault="00393B7B"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ROGERS, James, Stuart WEBB a Tatsuya NAKATA. Do the cognacy characteristics of loanwords make them more easily learned than noncognates? </w:t>
      </w:r>
      <w:r w:rsidRPr="00393B7B">
        <w:rPr>
          <w:rFonts w:cs="Times New Roman"/>
          <w:i/>
          <w:iCs/>
          <w:color w:val="212529"/>
          <w:sz w:val="22"/>
          <w:szCs w:val="22"/>
          <w:shd w:val="clear" w:color="auto" w:fill="FFFFFF"/>
        </w:rPr>
        <w:t>Language Teaching Research</w:t>
      </w:r>
      <w:r w:rsidRPr="00393B7B">
        <w:rPr>
          <w:rFonts w:cs="Times New Roman"/>
          <w:color w:val="212529"/>
          <w:sz w:val="22"/>
          <w:szCs w:val="22"/>
          <w:shd w:val="clear" w:color="auto" w:fill="FFFFFF"/>
        </w:rPr>
        <w:t> [online]. 2015, </w:t>
      </w:r>
      <w:r w:rsidRPr="00393B7B">
        <w:rPr>
          <w:rFonts w:cs="Times New Roman"/>
          <w:b/>
          <w:bCs/>
          <w:color w:val="212529"/>
          <w:sz w:val="22"/>
          <w:szCs w:val="22"/>
          <w:shd w:val="clear" w:color="auto" w:fill="FFFFFF"/>
        </w:rPr>
        <w:t>19</w:t>
      </w:r>
      <w:r w:rsidRPr="00393B7B">
        <w:rPr>
          <w:rFonts w:cs="Times New Roman"/>
          <w:color w:val="212529"/>
          <w:sz w:val="22"/>
          <w:szCs w:val="22"/>
          <w:shd w:val="clear" w:color="auto" w:fill="FFFFFF"/>
        </w:rPr>
        <w:t>(1), 9-27 [cit. 2021-6-29]. ISSN 1362-1688. Available from: doi:10.1177/1362168814541752</w:t>
      </w:r>
    </w:p>
    <w:p w14:paraId="0B22218A" w14:textId="77777777" w:rsidR="00393B7B" w:rsidRPr="00393B7B" w:rsidRDefault="00393B7B"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SCHÖNTHAL, David, THOMPSON, Geoff, Wendy L. BOWCHER a Lise FONTAINE, ed. </w:t>
      </w:r>
      <w:r w:rsidRPr="00393B7B">
        <w:rPr>
          <w:rFonts w:cs="Times New Roman"/>
          <w:i/>
          <w:iCs/>
          <w:color w:val="212529"/>
          <w:sz w:val="22"/>
          <w:szCs w:val="22"/>
          <w:shd w:val="clear" w:color="auto" w:fill="FFFFFF"/>
        </w:rPr>
        <w:t>The Cambridge Handbook of Systemic Functional Linguistics</w:t>
      </w:r>
      <w:r w:rsidRPr="00393B7B">
        <w:rPr>
          <w:rFonts w:cs="Times New Roman"/>
          <w:color w:val="212529"/>
          <w:sz w:val="22"/>
          <w:szCs w:val="22"/>
          <w:shd w:val="clear" w:color="auto" w:fill="FFFFFF"/>
        </w:rPr>
        <w:t> [online]. Cambridge University Press, 2019 [cit. 2021-6-30]. ISBN 9781316337936. Available from: doi:10.1017/9781316337936</w:t>
      </w:r>
    </w:p>
    <w:p w14:paraId="6D5BF7BF" w14:textId="7880279A" w:rsidR="00393B7B" w:rsidRPr="00393B7B" w:rsidRDefault="00393B7B"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SEIDLHOFER, Barbara. </w:t>
      </w:r>
      <w:r w:rsidRPr="00393B7B">
        <w:rPr>
          <w:rFonts w:cs="Times New Roman"/>
          <w:i/>
          <w:iCs/>
          <w:color w:val="212529"/>
          <w:sz w:val="22"/>
          <w:szCs w:val="22"/>
          <w:shd w:val="clear" w:color="auto" w:fill="FFFFFF"/>
        </w:rPr>
        <w:t>A CONCEPT OF INTERNATIONAL ENGLISH AND RELATED ISSUES: FROM 'REAL ENGLISH' TO 'REALISTIC ENGLISH'?</w:t>
      </w:r>
      <w:r w:rsidRPr="00393B7B">
        <w:rPr>
          <w:rFonts w:cs="Times New Roman"/>
          <w:color w:val="212529"/>
          <w:sz w:val="22"/>
          <w:szCs w:val="22"/>
          <w:shd w:val="clear" w:color="auto" w:fill="FFFFFF"/>
        </w:rPr>
        <w:t xml:space="preserve"> [online]. Language Policy Division, 2003, , 1-28 [cit. 2021-6-30]. Available from: </w:t>
      </w:r>
      <w:r w:rsidRPr="00393B7B">
        <w:rPr>
          <w:rFonts w:cs="Times New Roman"/>
          <w:sz w:val="22"/>
          <w:szCs w:val="22"/>
          <w:shd w:val="clear" w:color="auto" w:fill="FFFFFF"/>
        </w:rPr>
        <w:t>http://citeseerx.ist.psu.edu/viewdoc/download?doi=10.1.1.475.6022&amp;rep=rep1&amp;type=pdf</w:t>
      </w:r>
    </w:p>
    <w:p w14:paraId="62FD934A" w14:textId="77777777" w:rsidR="00393B7B" w:rsidRPr="00393B7B" w:rsidRDefault="00393B7B"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SEIDLHOFER, Barbara. 10. RESEARCH PERSPECTIVES ON TEACHING ENGLISH AS A LINGUA FRANCA. </w:t>
      </w:r>
      <w:r w:rsidRPr="00393B7B">
        <w:rPr>
          <w:rFonts w:cs="Times New Roman"/>
          <w:i/>
          <w:iCs/>
          <w:color w:val="212529"/>
          <w:sz w:val="22"/>
          <w:szCs w:val="22"/>
          <w:shd w:val="clear" w:color="auto" w:fill="FFFFFF"/>
        </w:rPr>
        <w:t>Annual Review of Applied Linguistics</w:t>
      </w:r>
      <w:r w:rsidRPr="00393B7B">
        <w:rPr>
          <w:rFonts w:cs="Times New Roman"/>
          <w:color w:val="212529"/>
          <w:sz w:val="22"/>
          <w:szCs w:val="22"/>
          <w:shd w:val="clear" w:color="auto" w:fill="FFFFFF"/>
        </w:rPr>
        <w:t> [online]. 2004, </w:t>
      </w:r>
      <w:r w:rsidRPr="00393B7B">
        <w:rPr>
          <w:rFonts w:cs="Times New Roman"/>
          <w:b/>
          <w:bCs/>
          <w:color w:val="212529"/>
          <w:sz w:val="22"/>
          <w:szCs w:val="22"/>
          <w:shd w:val="clear" w:color="auto" w:fill="FFFFFF"/>
        </w:rPr>
        <w:t>24</w:t>
      </w:r>
      <w:r w:rsidRPr="00393B7B">
        <w:rPr>
          <w:rFonts w:cs="Times New Roman"/>
          <w:color w:val="212529"/>
          <w:sz w:val="22"/>
          <w:szCs w:val="22"/>
          <w:shd w:val="clear" w:color="auto" w:fill="FFFFFF"/>
        </w:rPr>
        <w:t xml:space="preserve"> [cit. 2021-6-29]. ISSN 0267-1905. Available from: doi:10.1017/S0267190504000145 </w:t>
      </w:r>
    </w:p>
    <w:p w14:paraId="642AA6E7" w14:textId="6B01EDC4" w:rsidR="00393B7B" w:rsidRPr="00393B7B" w:rsidRDefault="00393B7B" w:rsidP="00393B7B">
      <w:pPr>
        <w:shd w:val="clear" w:color="auto" w:fill="FFFFFF"/>
        <w:spacing w:after="0" w:line="240" w:lineRule="auto"/>
        <w:ind w:firstLine="0"/>
        <w:jc w:val="left"/>
        <w:rPr>
          <w:rFonts w:eastAsia="Times New Roman" w:cs="Times New Roman"/>
          <w:color w:val="212529"/>
          <w:sz w:val="22"/>
          <w:szCs w:val="22"/>
          <w:lang w:eastAsia="cs-CZ"/>
        </w:rPr>
      </w:pPr>
      <w:r w:rsidRPr="00393B7B">
        <w:rPr>
          <w:rFonts w:eastAsia="Times New Roman" w:cs="Times New Roman"/>
          <w:color w:val="212529"/>
          <w:sz w:val="22"/>
          <w:szCs w:val="22"/>
          <w:lang w:eastAsia="cs-CZ"/>
        </w:rPr>
        <w:t>SGALL, Petr. Typy jazyků a jejich základní vlastnosti. </w:t>
      </w:r>
      <w:r w:rsidRPr="00393B7B">
        <w:rPr>
          <w:rFonts w:eastAsia="Times New Roman" w:cs="Times New Roman"/>
          <w:i/>
          <w:iCs/>
          <w:color w:val="212529"/>
          <w:sz w:val="22"/>
          <w:szCs w:val="22"/>
          <w:lang w:eastAsia="cs-CZ"/>
        </w:rPr>
        <w:t>Slovo a slovesnost</w:t>
      </w:r>
      <w:r w:rsidRPr="00393B7B">
        <w:rPr>
          <w:rFonts w:eastAsia="Times New Roman" w:cs="Times New Roman"/>
          <w:color w:val="212529"/>
          <w:sz w:val="22"/>
          <w:szCs w:val="22"/>
          <w:lang w:eastAsia="cs-CZ"/>
        </w:rPr>
        <w:t> [online]. Praha: Ústav teoretické a aplikované lingvistiky, 1993, 1993, </w:t>
      </w:r>
      <w:r w:rsidRPr="00393B7B">
        <w:rPr>
          <w:rFonts w:eastAsia="Times New Roman" w:cs="Times New Roman"/>
          <w:b/>
          <w:bCs/>
          <w:color w:val="212529"/>
          <w:sz w:val="22"/>
          <w:szCs w:val="22"/>
          <w:lang w:eastAsia="cs-CZ"/>
        </w:rPr>
        <w:t>54</w:t>
      </w:r>
      <w:r w:rsidRPr="00393B7B">
        <w:rPr>
          <w:rFonts w:eastAsia="Times New Roman" w:cs="Times New Roman"/>
          <w:color w:val="212529"/>
          <w:sz w:val="22"/>
          <w:szCs w:val="22"/>
          <w:lang w:eastAsia="cs-CZ"/>
        </w:rPr>
        <w:t xml:space="preserve">(4), 271-277 [cit. 2021-6-29]. </w:t>
      </w:r>
      <w:r w:rsidRPr="00393B7B">
        <w:rPr>
          <w:rFonts w:cs="Times New Roman"/>
          <w:color w:val="212529"/>
          <w:sz w:val="22"/>
          <w:szCs w:val="22"/>
          <w:shd w:val="clear" w:color="auto" w:fill="FFFFFF"/>
        </w:rPr>
        <w:t>Available from</w:t>
      </w:r>
      <w:r w:rsidRPr="00393B7B">
        <w:rPr>
          <w:rFonts w:eastAsia="Times New Roman" w:cs="Times New Roman"/>
          <w:color w:val="212529"/>
          <w:sz w:val="22"/>
          <w:szCs w:val="22"/>
          <w:lang w:eastAsia="cs-CZ"/>
        </w:rPr>
        <w:t>: http://sas.ujc.cas.cz/archiv.php?art=3546</w:t>
      </w:r>
    </w:p>
    <w:p w14:paraId="54A039E9" w14:textId="77777777" w:rsidR="00393B7B" w:rsidRPr="00393B7B" w:rsidRDefault="00393B7B" w:rsidP="00393B7B">
      <w:pPr>
        <w:shd w:val="clear" w:color="auto" w:fill="FFFFFF"/>
        <w:spacing w:after="0" w:line="240" w:lineRule="auto"/>
        <w:ind w:firstLine="0"/>
        <w:jc w:val="left"/>
        <w:rPr>
          <w:rFonts w:eastAsia="Times New Roman" w:cs="Times New Roman"/>
          <w:color w:val="212529"/>
          <w:sz w:val="22"/>
          <w:szCs w:val="22"/>
          <w:lang w:eastAsia="cs-CZ"/>
        </w:rPr>
      </w:pPr>
    </w:p>
    <w:p w14:paraId="267A14B0" w14:textId="67773B4B" w:rsidR="00393B7B" w:rsidRPr="00393B7B" w:rsidRDefault="00393B7B" w:rsidP="00393B7B">
      <w:pPr>
        <w:ind w:firstLine="0"/>
        <w:jc w:val="left"/>
        <w:rPr>
          <w:rFonts w:cs="Times New Roman"/>
          <w:sz w:val="22"/>
          <w:szCs w:val="22"/>
          <w:shd w:val="clear" w:color="auto" w:fill="FFFFFF"/>
        </w:rPr>
      </w:pPr>
      <w:r w:rsidRPr="00393B7B">
        <w:rPr>
          <w:rFonts w:cs="Times New Roman"/>
          <w:color w:val="212529"/>
          <w:sz w:val="22"/>
          <w:szCs w:val="22"/>
          <w:shd w:val="clear" w:color="auto" w:fill="FFFFFF"/>
        </w:rPr>
        <w:t>ŠAMALOVÁ, Michaela. </w:t>
      </w:r>
      <w:r w:rsidRPr="00393B7B">
        <w:rPr>
          <w:rFonts w:cs="Times New Roman"/>
          <w:i/>
          <w:iCs/>
          <w:color w:val="212529"/>
          <w:sz w:val="22"/>
          <w:szCs w:val="22"/>
          <w:shd w:val="clear" w:color="auto" w:fill="FFFFFF"/>
        </w:rPr>
        <w:t>KONCEPT MEZIJAZYKOVÉ PODOBNOSTI A PŘEKLAD VE VÝUCE ANGLICKÉHO JAZYKA</w:t>
      </w:r>
      <w:r w:rsidRPr="00393B7B">
        <w:rPr>
          <w:rFonts w:cs="Times New Roman"/>
          <w:color w:val="212529"/>
          <w:sz w:val="22"/>
          <w:szCs w:val="22"/>
          <w:shd w:val="clear" w:color="auto" w:fill="FFFFFF"/>
        </w:rPr>
        <w:t> [online]. , 1-7 [cit. 2021-6-30]. Available from: https://educoland.muni.cz/down-825/</w:t>
      </w:r>
    </w:p>
    <w:p w14:paraId="4E949A62" w14:textId="7D770B4A" w:rsidR="00393B7B" w:rsidRPr="00393B7B" w:rsidRDefault="00393B7B" w:rsidP="00393B7B">
      <w:pPr>
        <w:ind w:firstLine="0"/>
        <w:jc w:val="left"/>
        <w:rPr>
          <w:rFonts w:cs="Times New Roman"/>
          <w:color w:val="212529"/>
          <w:sz w:val="22"/>
          <w:szCs w:val="22"/>
          <w:shd w:val="clear" w:color="auto" w:fill="FFFFFF"/>
        </w:rPr>
      </w:pPr>
      <w:r w:rsidRPr="00393B7B">
        <w:rPr>
          <w:rFonts w:cs="Times New Roman"/>
          <w:color w:val="212529"/>
          <w:sz w:val="22"/>
          <w:szCs w:val="22"/>
          <w:shd w:val="clear" w:color="auto" w:fill="FFFFFF"/>
        </w:rPr>
        <w:t>TRAUGOTT, Elizabeth. Semantic Change. </w:t>
      </w:r>
      <w:r w:rsidRPr="00393B7B">
        <w:rPr>
          <w:rFonts w:cs="Times New Roman"/>
          <w:i/>
          <w:iCs/>
          <w:color w:val="212529"/>
          <w:sz w:val="22"/>
          <w:szCs w:val="22"/>
          <w:shd w:val="clear" w:color="auto" w:fill="FFFFFF"/>
        </w:rPr>
        <w:t>Oxford Research Encyclopedia of Linguistics</w:t>
      </w:r>
      <w:r w:rsidRPr="00393B7B">
        <w:rPr>
          <w:rFonts w:cs="Times New Roman"/>
          <w:color w:val="212529"/>
          <w:sz w:val="22"/>
          <w:szCs w:val="22"/>
          <w:shd w:val="clear" w:color="auto" w:fill="FFFFFF"/>
        </w:rPr>
        <w:t> [online]. 1. Oxford: Oxford University Press, 2017 [cit. 2021-6-29]. ISBN 9780199384655. Available from:</w:t>
      </w:r>
      <w:r w:rsidRPr="00393B7B">
        <w:rPr>
          <w:sz w:val="22"/>
          <w:szCs w:val="22"/>
        </w:rPr>
        <w:t xml:space="preserve"> </w:t>
      </w:r>
      <w:r w:rsidRPr="00393B7B">
        <w:rPr>
          <w:rFonts w:cs="Times New Roman"/>
          <w:sz w:val="22"/>
          <w:szCs w:val="22"/>
          <w:shd w:val="clear" w:color="auto" w:fill="FFFFFF"/>
        </w:rPr>
        <w:t>https://oxfordre.com/linguistics/view/10.1093/acrefore/9780199384655.001.0001/acrefore-9780199384655-e-323</w:t>
      </w:r>
    </w:p>
    <w:p w14:paraId="534B9078" w14:textId="37E031A4" w:rsidR="00F45245" w:rsidRDefault="009D1DF3">
      <w:pPr>
        <w:spacing w:line="264" w:lineRule="auto"/>
        <w:ind w:firstLine="0"/>
        <w:jc w:val="left"/>
        <w:rPr>
          <w:lang w:val="en-GB"/>
        </w:rPr>
      </w:pPr>
      <w:r>
        <w:rPr>
          <w:lang w:val="en-GB"/>
        </w:rPr>
        <w:br w:type="page"/>
      </w:r>
    </w:p>
    <w:p w14:paraId="2396A75F" w14:textId="77777777" w:rsidR="00393B7B" w:rsidRDefault="00393B7B" w:rsidP="00393B7B">
      <w:pPr>
        <w:pStyle w:val="BC1"/>
        <w:numPr>
          <w:ilvl w:val="0"/>
          <w:numId w:val="0"/>
        </w:numPr>
        <w:ind w:left="360" w:hanging="360"/>
        <w:rPr>
          <w:lang w:val="en-GB"/>
        </w:rPr>
      </w:pPr>
      <w:bookmarkStart w:id="110" w:name="_Toc76111637"/>
      <w:r>
        <w:rPr>
          <w:lang w:val="en-GB"/>
        </w:rPr>
        <w:lastRenderedPageBreak/>
        <w:t>Appendices</w:t>
      </w:r>
      <w:bookmarkEnd w:id="110"/>
    </w:p>
    <w:p w14:paraId="5C8A0665" w14:textId="77777777" w:rsidR="00393B7B" w:rsidRDefault="00393B7B">
      <w:pPr>
        <w:spacing w:line="264" w:lineRule="auto"/>
        <w:ind w:firstLine="0"/>
        <w:jc w:val="left"/>
        <w:rPr>
          <w:lang w:val="en-GB"/>
        </w:rPr>
      </w:pPr>
      <w:r>
        <w:rPr>
          <w:lang w:val="en-GB"/>
        </w:rPr>
        <w:t>Appendix 1: Questionnaire</w:t>
      </w:r>
    </w:p>
    <w:p w14:paraId="73D10D95" w14:textId="77777777" w:rsidR="00393B7B" w:rsidRDefault="00393B7B">
      <w:pPr>
        <w:spacing w:line="264" w:lineRule="auto"/>
        <w:ind w:firstLine="0"/>
        <w:jc w:val="left"/>
        <w:rPr>
          <w:lang w:val="en-GB"/>
        </w:rPr>
      </w:pPr>
      <w:r>
        <w:rPr>
          <w:lang w:val="en-GB"/>
        </w:rPr>
        <w:t>Appendix 2: Worksheet 1</w:t>
      </w:r>
    </w:p>
    <w:p w14:paraId="278A185D" w14:textId="77777777" w:rsidR="00393B7B" w:rsidRDefault="00393B7B">
      <w:pPr>
        <w:spacing w:line="264" w:lineRule="auto"/>
        <w:ind w:firstLine="0"/>
        <w:jc w:val="left"/>
        <w:rPr>
          <w:lang w:val="en-GB"/>
        </w:rPr>
      </w:pPr>
      <w:r>
        <w:rPr>
          <w:lang w:val="en-GB"/>
        </w:rPr>
        <w:t>Appendix 3: Worksheet 2</w:t>
      </w:r>
    </w:p>
    <w:p w14:paraId="69454AC6" w14:textId="77777777" w:rsidR="00393B7B" w:rsidRDefault="00393B7B">
      <w:pPr>
        <w:spacing w:line="264" w:lineRule="auto"/>
        <w:ind w:firstLine="0"/>
        <w:jc w:val="left"/>
        <w:rPr>
          <w:lang w:val="en-GB"/>
        </w:rPr>
      </w:pPr>
      <w:r>
        <w:rPr>
          <w:lang w:val="en-GB"/>
        </w:rPr>
        <w:t>Appendix 4: Worksheet 3</w:t>
      </w:r>
    </w:p>
    <w:p w14:paraId="38EC97DB" w14:textId="09541821" w:rsidR="00393B7B" w:rsidRDefault="00393B7B">
      <w:pPr>
        <w:spacing w:line="264" w:lineRule="auto"/>
        <w:ind w:firstLine="0"/>
        <w:jc w:val="left"/>
        <w:rPr>
          <w:b/>
          <w:sz w:val="32"/>
          <w:lang w:val="en-GB"/>
        </w:rPr>
      </w:pPr>
      <w:r>
        <w:rPr>
          <w:lang w:val="en-GB"/>
        </w:rPr>
        <w:t>Appendix 5: Worksheet 4</w:t>
      </w:r>
      <w:r>
        <w:rPr>
          <w:lang w:val="en-GB"/>
        </w:rPr>
        <w:br w:type="page"/>
      </w:r>
    </w:p>
    <w:p w14:paraId="4868806F" w14:textId="6C140201" w:rsidR="00E42C49" w:rsidRPr="00BF64F7" w:rsidRDefault="00E42C49" w:rsidP="00BF64F7">
      <w:pPr>
        <w:rPr>
          <w:b/>
          <w:bCs/>
          <w:sz w:val="28"/>
          <w:szCs w:val="22"/>
        </w:rPr>
      </w:pPr>
      <w:r w:rsidRPr="00BF64F7">
        <w:rPr>
          <w:b/>
          <w:bCs/>
          <w:sz w:val="28"/>
          <w:szCs w:val="22"/>
        </w:rPr>
        <w:lastRenderedPageBreak/>
        <w:t>Appendix 1: Questionnaire</w:t>
      </w:r>
    </w:p>
    <w:p w14:paraId="017ACF54" w14:textId="77777777" w:rsidR="00E42C49" w:rsidRPr="008542AE" w:rsidRDefault="00E42C49" w:rsidP="008542AE">
      <w:pPr>
        <w:jc w:val="center"/>
        <w:rPr>
          <w:sz w:val="28"/>
          <w:szCs w:val="22"/>
        </w:rPr>
      </w:pPr>
      <w:r w:rsidRPr="008542AE">
        <w:rPr>
          <w:sz w:val="28"/>
          <w:szCs w:val="22"/>
        </w:rPr>
        <w:t>Dotazník: Anglické výpůjčky používané českou mládeží</w:t>
      </w:r>
    </w:p>
    <w:p w14:paraId="5F70683C" w14:textId="77777777" w:rsidR="00E42C49" w:rsidRDefault="00E42C49" w:rsidP="00E42C49">
      <w:pPr>
        <w:rPr>
          <w:rFonts w:cs="Times New Roman"/>
          <w:szCs w:val="24"/>
        </w:rPr>
      </w:pPr>
      <w:r>
        <w:rPr>
          <w:rFonts w:cs="Times New Roman"/>
          <w:szCs w:val="24"/>
        </w:rPr>
        <w:t>Tento dotazník vznikl za účelem vypracování diplomové práce pojednávající o anglických výrazech používaných při běžné komunikaci žáků základních škol. Dotazník je anonymní a získané výsledky poslouží pouze k vypracování diplomové práce. Děkuji Vám za spolupráci.</w:t>
      </w:r>
    </w:p>
    <w:p w14:paraId="765BB1C4" w14:textId="77777777" w:rsidR="00E42C49" w:rsidRPr="00EC0E95" w:rsidRDefault="00E42C49" w:rsidP="00E42C49">
      <w:pPr>
        <w:spacing w:line="480" w:lineRule="auto"/>
        <w:rPr>
          <w:rFonts w:cs="Times New Roman"/>
          <w:szCs w:val="24"/>
        </w:rPr>
      </w:pPr>
      <w:r w:rsidRPr="00EC0E95">
        <w:rPr>
          <w:rFonts w:cs="Times New Roman"/>
          <w:szCs w:val="24"/>
        </w:rPr>
        <w:t>Základní informace:</w:t>
      </w:r>
    </w:p>
    <w:p w14:paraId="36BFAE0E" w14:textId="77777777" w:rsidR="00E42C49" w:rsidRDefault="00E42C49" w:rsidP="00E42C49">
      <w:pPr>
        <w:spacing w:line="480" w:lineRule="auto"/>
        <w:rPr>
          <w:rFonts w:cs="Times New Roman"/>
          <w:szCs w:val="24"/>
        </w:rPr>
      </w:pPr>
      <w:r w:rsidRPr="006575BA">
        <w:rPr>
          <w:rFonts w:cs="Times New Roman"/>
          <w:szCs w:val="24"/>
          <w:u w:val="single"/>
        </w:rPr>
        <w:t>Pohlaví:</w:t>
      </w:r>
      <w:r>
        <w:rPr>
          <w:rFonts w:cs="Times New Roman"/>
          <w:szCs w:val="24"/>
        </w:rPr>
        <w:t xml:space="preserve"> </w:t>
      </w:r>
      <w:r>
        <w:rPr>
          <w:rFonts w:cs="Times New Roman"/>
          <w:szCs w:val="24"/>
        </w:rPr>
        <w:tab/>
      </w:r>
      <w:r w:rsidRPr="006575BA">
        <w:rPr>
          <w:rFonts w:cs="Times New Roman"/>
          <w:szCs w:val="24"/>
        </w:rPr>
        <w:t>muž</w:t>
      </w:r>
      <w:r>
        <w:rPr>
          <w:rFonts w:cs="Times New Roman"/>
          <w:szCs w:val="24"/>
        </w:rPr>
        <w:t xml:space="preserve"> </w:t>
      </w:r>
      <w:r w:rsidRPr="006575BA">
        <w:rPr>
          <w:rFonts w:cs="Times New Roman"/>
          <w:szCs w:val="24"/>
        </w:rPr>
        <w:t>/</w:t>
      </w:r>
      <w:r>
        <w:rPr>
          <w:rFonts w:cs="Times New Roman"/>
          <w:szCs w:val="24"/>
        </w:rPr>
        <w:t xml:space="preserve"> </w:t>
      </w:r>
      <w:r w:rsidRPr="006575BA">
        <w:rPr>
          <w:rFonts w:cs="Times New Roman"/>
          <w:szCs w:val="24"/>
        </w:rPr>
        <w:t>žena</w:t>
      </w:r>
      <w:r>
        <w:rPr>
          <w:rFonts w:cs="Times New Roman"/>
          <w:szCs w:val="24"/>
        </w:rPr>
        <w:tab/>
        <w:t xml:space="preserve">    </w:t>
      </w:r>
      <w:r w:rsidRPr="006575BA">
        <w:rPr>
          <w:rFonts w:cs="Times New Roman"/>
          <w:szCs w:val="24"/>
          <w:u w:val="single"/>
        </w:rPr>
        <w:t>Věk:</w:t>
      </w:r>
      <w:r w:rsidRPr="006575BA">
        <w:rPr>
          <w:rFonts w:cs="Times New Roman"/>
          <w:szCs w:val="24"/>
          <w:u w:val="single"/>
        </w:rPr>
        <w:tab/>
      </w:r>
      <w:r>
        <w:rPr>
          <w:rFonts w:cs="Times New Roman"/>
          <w:szCs w:val="24"/>
        </w:rPr>
        <w:t xml:space="preserve"> _____         </w:t>
      </w:r>
      <w:r w:rsidRPr="006575BA">
        <w:rPr>
          <w:rFonts w:cs="Times New Roman"/>
          <w:szCs w:val="24"/>
          <w:u w:val="single"/>
        </w:rPr>
        <w:t>Škola</w:t>
      </w:r>
      <w:r>
        <w:rPr>
          <w:rFonts w:cs="Times New Roman"/>
          <w:szCs w:val="24"/>
        </w:rPr>
        <w:t>: základní škola / osmilené gymnázium</w:t>
      </w:r>
    </w:p>
    <w:p w14:paraId="728520AE" w14:textId="77777777" w:rsidR="00E42C49" w:rsidRPr="002773E9" w:rsidRDefault="00E42C49" w:rsidP="00E42C49">
      <w:pPr>
        <w:pStyle w:val="ListParagraph"/>
        <w:numPr>
          <w:ilvl w:val="0"/>
          <w:numId w:val="43"/>
        </w:numPr>
        <w:spacing w:after="160" w:line="276" w:lineRule="auto"/>
        <w:rPr>
          <w:rFonts w:cs="Times New Roman"/>
          <w:szCs w:val="24"/>
        </w:rPr>
      </w:pPr>
      <w:r w:rsidRPr="002773E9">
        <w:rPr>
          <w:rFonts w:cs="Times New Roman"/>
          <w:szCs w:val="24"/>
        </w:rPr>
        <w:t xml:space="preserve">Anglické výrazy typu </w:t>
      </w:r>
      <w:r w:rsidRPr="002773E9">
        <w:rPr>
          <w:rFonts w:cs="Times New Roman"/>
          <w:szCs w:val="24"/>
          <w:lang w:val="en-GB"/>
        </w:rPr>
        <w:t>typu postnout, savenout, LOL, reportnout, OMG, streamovat, failnout, cool, no comment, follower, memečko, hater, apod.</w:t>
      </w:r>
    </w:p>
    <w:p w14:paraId="7843ABFE" w14:textId="77777777" w:rsidR="00E42C49" w:rsidRPr="002773E9" w:rsidRDefault="00E42C49" w:rsidP="00E42C49">
      <w:pPr>
        <w:pStyle w:val="ListParagraph"/>
        <w:spacing w:line="276" w:lineRule="auto"/>
        <w:ind w:firstLine="0"/>
        <w:rPr>
          <w:rFonts w:cs="Times New Roman"/>
          <w:szCs w:val="24"/>
        </w:rPr>
      </w:pPr>
    </w:p>
    <w:p w14:paraId="572A27FB" w14:textId="77777777" w:rsidR="00E42C49" w:rsidRDefault="00E42C49" w:rsidP="00E42C49">
      <w:pPr>
        <w:pStyle w:val="ListParagraph"/>
        <w:numPr>
          <w:ilvl w:val="0"/>
          <w:numId w:val="44"/>
        </w:numPr>
        <w:spacing w:after="160" w:line="259" w:lineRule="auto"/>
        <w:rPr>
          <w:rFonts w:cs="Times New Roman"/>
          <w:szCs w:val="24"/>
        </w:rPr>
      </w:pPr>
      <w:r>
        <w:rPr>
          <w:rFonts w:cs="Times New Roman"/>
          <w:szCs w:val="24"/>
        </w:rPr>
        <w:t xml:space="preserve">používám </w:t>
      </w:r>
      <w:r w:rsidRPr="000108A0">
        <w:rPr>
          <w:rFonts w:cs="Times New Roman"/>
          <w:szCs w:val="24"/>
        </w:rPr>
        <w:t xml:space="preserve"> </w:t>
      </w:r>
      <w:r>
        <w:rPr>
          <w:rFonts w:cs="Times New Roman"/>
          <w:szCs w:val="24"/>
        </w:rPr>
        <w:t>(pokračujte na otázku č.2)</w:t>
      </w:r>
    </w:p>
    <w:p w14:paraId="074CBA01" w14:textId="77777777" w:rsidR="00E42C49" w:rsidRPr="008919CF" w:rsidRDefault="00E42C49" w:rsidP="00E42C49">
      <w:pPr>
        <w:pStyle w:val="ListParagraph"/>
        <w:numPr>
          <w:ilvl w:val="0"/>
          <w:numId w:val="44"/>
        </w:numPr>
        <w:spacing w:after="160" w:line="480" w:lineRule="auto"/>
        <w:rPr>
          <w:rFonts w:cs="Times New Roman"/>
          <w:szCs w:val="24"/>
        </w:rPr>
      </w:pPr>
      <w:r>
        <w:rPr>
          <w:rFonts w:cs="Times New Roman"/>
          <w:szCs w:val="24"/>
        </w:rPr>
        <w:t>nepoužívám (pokračujte na úkol č.1)</w:t>
      </w:r>
    </w:p>
    <w:p w14:paraId="25886878" w14:textId="77777777" w:rsidR="00E42C49" w:rsidRDefault="00E42C49" w:rsidP="00E42C49">
      <w:pPr>
        <w:pStyle w:val="ListParagraph"/>
        <w:numPr>
          <w:ilvl w:val="0"/>
          <w:numId w:val="43"/>
        </w:numPr>
        <w:spacing w:after="160" w:line="480" w:lineRule="auto"/>
        <w:rPr>
          <w:rFonts w:cs="Times New Roman"/>
          <w:szCs w:val="24"/>
        </w:rPr>
      </w:pPr>
      <w:r>
        <w:rPr>
          <w:rFonts w:cs="Times New Roman"/>
          <w:szCs w:val="24"/>
        </w:rPr>
        <w:t>Z jakého důvodu používáte anglické výrazy? Můžete označit více možností!</w:t>
      </w:r>
    </w:p>
    <w:p w14:paraId="7D1C8E98" w14:textId="77777777" w:rsidR="00E42C49" w:rsidRDefault="00E42C49" w:rsidP="00E42C49">
      <w:pPr>
        <w:pStyle w:val="ListParagraph"/>
        <w:numPr>
          <w:ilvl w:val="0"/>
          <w:numId w:val="45"/>
        </w:numPr>
        <w:spacing w:after="160" w:line="259" w:lineRule="auto"/>
        <w:rPr>
          <w:rFonts w:cs="Times New Roman"/>
          <w:szCs w:val="24"/>
        </w:rPr>
      </w:pPr>
      <w:r>
        <w:rPr>
          <w:rFonts w:cs="Times New Roman"/>
          <w:szCs w:val="24"/>
        </w:rPr>
        <w:t>Protože je používá mé okolí.</w:t>
      </w:r>
    </w:p>
    <w:p w14:paraId="4B97569A" w14:textId="77777777" w:rsidR="00E42C49" w:rsidRDefault="00E42C49" w:rsidP="00E42C49">
      <w:pPr>
        <w:pStyle w:val="ListParagraph"/>
        <w:numPr>
          <w:ilvl w:val="0"/>
          <w:numId w:val="45"/>
        </w:numPr>
        <w:spacing w:after="160" w:line="259" w:lineRule="auto"/>
        <w:rPr>
          <w:rFonts w:cs="Times New Roman"/>
          <w:szCs w:val="24"/>
        </w:rPr>
      </w:pPr>
      <w:r>
        <w:rPr>
          <w:rFonts w:cs="Times New Roman"/>
          <w:szCs w:val="24"/>
        </w:rPr>
        <w:t>Protože je to moderní.</w:t>
      </w:r>
    </w:p>
    <w:p w14:paraId="07E235AE" w14:textId="77777777" w:rsidR="00E42C49" w:rsidRDefault="00E42C49" w:rsidP="00E42C49">
      <w:pPr>
        <w:pStyle w:val="ListParagraph"/>
        <w:numPr>
          <w:ilvl w:val="0"/>
          <w:numId w:val="45"/>
        </w:numPr>
        <w:spacing w:after="160" w:line="259" w:lineRule="auto"/>
        <w:rPr>
          <w:rFonts w:cs="Times New Roman"/>
          <w:szCs w:val="24"/>
        </w:rPr>
      </w:pPr>
      <w:r>
        <w:rPr>
          <w:rFonts w:cs="Times New Roman"/>
          <w:szCs w:val="24"/>
        </w:rPr>
        <w:t>Protože neznám slova, kterými bych anglické výrazy nahradil(a)</w:t>
      </w:r>
    </w:p>
    <w:p w14:paraId="0C31FEA0" w14:textId="77777777" w:rsidR="00E42C49" w:rsidRPr="008919CF" w:rsidRDefault="00E42C49" w:rsidP="00E42C49">
      <w:pPr>
        <w:pStyle w:val="ListParagraph"/>
        <w:numPr>
          <w:ilvl w:val="0"/>
          <w:numId w:val="45"/>
        </w:numPr>
        <w:spacing w:after="160" w:line="480" w:lineRule="auto"/>
        <w:rPr>
          <w:rFonts w:cs="Times New Roman"/>
          <w:szCs w:val="24"/>
        </w:rPr>
      </w:pPr>
      <w:r>
        <w:rPr>
          <w:rFonts w:cs="Times New Roman"/>
          <w:szCs w:val="24"/>
        </w:rPr>
        <w:t>jiná možnost: ________________________________________________________</w:t>
      </w:r>
    </w:p>
    <w:p w14:paraId="7501EC41" w14:textId="77777777" w:rsidR="00E42C49" w:rsidRDefault="00E42C49" w:rsidP="00E42C49">
      <w:pPr>
        <w:pStyle w:val="ListParagraph"/>
        <w:numPr>
          <w:ilvl w:val="0"/>
          <w:numId w:val="43"/>
        </w:numPr>
        <w:spacing w:after="160"/>
        <w:rPr>
          <w:rFonts w:cs="Times New Roman"/>
          <w:szCs w:val="24"/>
        </w:rPr>
      </w:pPr>
      <w:r>
        <w:rPr>
          <w:rFonts w:cs="Times New Roman"/>
          <w:szCs w:val="24"/>
        </w:rPr>
        <w:t>Anglické výrazy používám při:</w:t>
      </w:r>
    </w:p>
    <w:p w14:paraId="65D1794A" w14:textId="77777777" w:rsidR="00E42C49" w:rsidRDefault="00E42C49" w:rsidP="00E42C49">
      <w:pPr>
        <w:pStyle w:val="ListParagraph"/>
        <w:numPr>
          <w:ilvl w:val="0"/>
          <w:numId w:val="46"/>
        </w:numPr>
        <w:spacing w:after="160" w:line="259" w:lineRule="auto"/>
        <w:rPr>
          <w:rFonts w:cs="Times New Roman"/>
          <w:szCs w:val="24"/>
        </w:rPr>
      </w:pPr>
      <w:r>
        <w:rPr>
          <w:rFonts w:cs="Times New Roman"/>
          <w:szCs w:val="24"/>
        </w:rPr>
        <w:t>mluvené komunikaci</w:t>
      </w:r>
    </w:p>
    <w:p w14:paraId="3026F981" w14:textId="77777777" w:rsidR="00E42C49" w:rsidRDefault="00E42C49" w:rsidP="00E42C49">
      <w:pPr>
        <w:pStyle w:val="ListParagraph"/>
        <w:numPr>
          <w:ilvl w:val="0"/>
          <w:numId w:val="46"/>
        </w:numPr>
        <w:spacing w:after="160" w:line="259" w:lineRule="auto"/>
        <w:rPr>
          <w:rFonts w:cs="Times New Roman"/>
          <w:szCs w:val="24"/>
        </w:rPr>
      </w:pPr>
      <w:r>
        <w:rPr>
          <w:rFonts w:cs="Times New Roman"/>
          <w:szCs w:val="24"/>
        </w:rPr>
        <w:t>psané komunikaci</w:t>
      </w:r>
    </w:p>
    <w:p w14:paraId="623E99BC" w14:textId="77777777" w:rsidR="00E42C49" w:rsidRPr="00921BCC" w:rsidRDefault="00E42C49" w:rsidP="00E42C49">
      <w:pPr>
        <w:pStyle w:val="ListParagraph"/>
        <w:numPr>
          <w:ilvl w:val="0"/>
          <w:numId w:val="46"/>
        </w:numPr>
        <w:spacing w:after="160" w:line="259" w:lineRule="auto"/>
        <w:rPr>
          <w:rFonts w:cs="Times New Roman"/>
          <w:szCs w:val="24"/>
        </w:rPr>
      </w:pPr>
      <w:r>
        <w:rPr>
          <w:rFonts w:cs="Times New Roman"/>
          <w:szCs w:val="24"/>
        </w:rPr>
        <w:t>mluvení i psané komunikaci</w:t>
      </w:r>
    </w:p>
    <w:p w14:paraId="169CB344" w14:textId="77777777" w:rsidR="00E42C49" w:rsidRDefault="00E42C49" w:rsidP="00E42C49">
      <w:pPr>
        <w:rPr>
          <w:rFonts w:cs="Times New Roman"/>
          <w:szCs w:val="24"/>
        </w:rPr>
      </w:pPr>
      <w:r>
        <w:rPr>
          <w:rFonts w:cs="Times New Roman"/>
          <w:szCs w:val="24"/>
        </w:rPr>
        <w:t>Úkol č.1:</w:t>
      </w:r>
    </w:p>
    <w:p w14:paraId="1495F5BF" w14:textId="77777777" w:rsidR="00E42C49" w:rsidRPr="002773E9" w:rsidRDefault="00E42C49" w:rsidP="00E42C49">
      <w:pPr>
        <w:ind w:firstLine="0"/>
        <w:rPr>
          <w:rFonts w:cs="Times New Roman"/>
          <w:szCs w:val="24"/>
          <w:lang w:val="en-GB"/>
        </w:rPr>
      </w:pPr>
      <w:r w:rsidRPr="002773E9">
        <w:rPr>
          <w:rFonts w:cs="Times New Roman"/>
          <w:szCs w:val="24"/>
          <w:lang w:val="en-GB"/>
        </w:rPr>
        <w:t>Šest slov v tabulce pochází z anglického jazyka. Pokuste se zakroužkovat, o která se jedná.</w:t>
      </w:r>
    </w:p>
    <w:p w14:paraId="58016326" w14:textId="77777777" w:rsidR="00E42C49" w:rsidRPr="002773E9" w:rsidRDefault="00E42C49" w:rsidP="00E42C49">
      <w:pPr>
        <w:pStyle w:val="Caption"/>
        <w:rPr>
          <w:rFonts w:cs="Times New Roman"/>
          <w:sz w:val="24"/>
          <w:szCs w:val="24"/>
          <w:lang w:val="en-GB"/>
        </w:rPr>
      </w:pPr>
    </w:p>
    <w:tbl>
      <w:tblPr>
        <w:tblStyle w:val="TableGrid"/>
        <w:tblW w:w="9125" w:type="dxa"/>
        <w:tblLook w:val="04A0" w:firstRow="1" w:lastRow="0" w:firstColumn="1" w:lastColumn="0" w:noHBand="0" w:noVBand="1"/>
      </w:tblPr>
      <w:tblGrid>
        <w:gridCol w:w="2281"/>
        <w:gridCol w:w="2281"/>
        <w:gridCol w:w="2281"/>
        <w:gridCol w:w="2282"/>
      </w:tblGrid>
      <w:tr w:rsidR="00E42C49" w:rsidRPr="002773E9" w14:paraId="1A71E87D" w14:textId="77777777" w:rsidTr="008542AE">
        <w:trPr>
          <w:trHeight w:val="292"/>
        </w:trPr>
        <w:tc>
          <w:tcPr>
            <w:tcW w:w="2281" w:type="dxa"/>
          </w:tcPr>
          <w:p w14:paraId="48457C93" w14:textId="77777777" w:rsidR="00E42C49" w:rsidRDefault="00E42C49" w:rsidP="008542AE">
            <w:pPr>
              <w:rPr>
                <w:rFonts w:cs="Times New Roman"/>
                <w:szCs w:val="24"/>
                <w:lang w:val="en-GB"/>
              </w:rPr>
            </w:pPr>
            <w:r>
              <w:rPr>
                <w:rFonts w:cs="Times New Roman"/>
                <w:szCs w:val="24"/>
                <w:lang w:val="en-GB"/>
              </w:rPr>
              <w:t>t</w:t>
            </w:r>
            <w:r w:rsidRPr="002773E9">
              <w:rPr>
                <w:rFonts w:cs="Times New Roman"/>
                <w:szCs w:val="24"/>
                <w:lang w:val="en-GB"/>
              </w:rPr>
              <w:t>ým</w:t>
            </w:r>
          </w:p>
          <w:p w14:paraId="2CC8F017" w14:textId="77777777" w:rsidR="00E42C49" w:rsidRPr="002773E9" w:rsidRDefault="00E42C49" w:rsidP="008542AE">
            <w:pPr>
              <w:rPr>
                <w:rFonts w:cs="Times New Roman"/>
                <w:szCs w:val="24"/>
                <w:lang w:val="en-GB"/>
              </w:rPr>
            </w:pPr>
          </w:p>
        </w:tc>
        <w:tc>
          <w:tcPr>
            <w:tcW w:w="2281" w:type="dxa"/>
          </w:tcPr>
          <w:p w14:paraId="33AF7048" w14:textId="77777777" w:rsidR="00E42C49" w:rsidRPr="002773E9" w:rsidRDefault="00E42C49" w:rsidP="008542AE">
            <w:pPr>
              <w:rPr>
                <w:rFonts w:cs="Times New Roman"/>
                <w:szCs w:val="24"/>
                <w:lang w:val="en-GB"/>
              </w:rPr>
            </w:pPr>
            <w:r w:rsidRPr="002773E9">
              <w:rPr>
                <w:rFonts w:cs="Times New Roman"/>
                <w:szCs w:val="24"/>
                <w:lang w:val="en-GB"/>
              </w:rPr>
              <w:t>robot</w:t>
            </w:r>
          </w:p>
        </w:tc>
        <w:tc>
          <w:tcPr>
            <w:tcW w:w="2281" w:type="dxa"/>
          </w:tcPr>
          <w:p w14:paraId="6C735065" w14:textId="77777777" w:rsidR="00E42C49" w:rsidRPr="002773E9" w:rsidRDefault="00E42C49" w:rsidP="008542AE">
            <w:pPr>
              <w:rPr>
                <w:rFonts w:cs="Times New Roman"/>
                <w:szCs w:val="24"/>
                <w:lang w:val="en-GB"/>
              </w:rPr>
            </w:pPr>
            <w:r w:rsidRPr="002773E9">
              <w:rPr>
                <w:rFonts w:cs="Times New Roman"/>
                <w:szCs w:val="24"/>
                <w:lang w:val="en-GB"/>
              </w:rPr>
              <w:t>stres</w:t>
            </w:r>
          </w:p>
        </w:tc>
        <w:tc>
          <w:tcPr>
            <w:tcW w:w="2282" w:type="dxa"/>
          </w:tcPr>
          <w:p w14:paraId="1EE03585" w14:textId="77777777" w:rsidR="00E42C49" w:rsidRPr="002773E9" w:rsidRDefault="00E42C49" w:rsidP="008542AE">
            <w:pPr>
              <w:rPr>
                <w:rFonts w:cs="Times New Roman"/>
                <w:szCs w:val="24"/>
                <w:lang w:val="en-GB"/>
              </w:rPr>
            </w:pPr>
            <w:r w:rsidRPr="002773E9">
              <w:rPr>
                <w:rFonts w:cs="Times New Roman"/>
                <w:szCs w:val="24"/>
                <w:lang w:val="en-GB"/>
              </w:rPr>
              <w:t>revizor</w:t>
            </w:r>
          </w:p>
        </w:tc>
      </w:tr>
      <w:tr w:rsidR="00E42C49" w:rsidRPr="002773E9" w14:paraId="2AADDBD4" w14:textId="77777777" w:rsidTr="008542AE">
        <w:trPr>
          <w:trHeight w:val="637"/>
        </w:trPr>
        <w:tc>
          <w:tcPr>
            <w:tcW w:w="2281" w:type="dxa"/>
          </w:tcPr>
          <w:p w14:paraId="1EF0CD97" w14:textId="77777777" w:rsidR="00E42C49" w:rsidRPr="002773E9" w:rsidRDefault="00E42C49" w:rsidP="008542AE">
            <w:pPr>
              <w:rPr>
                <w:rFonts w:cs="Times New Roman"/>
                <w:szCs w:val="24"/>
                <w:lang w:val="en-GB"/>
              </w:rPr>
            </w:pPr>
            <w:r w:rsidRPr="002773E9">
              <w:rPr>
                <w:rFonts w:cs="Times New Roman"/>
                <w:szCs w:val="24"/>
                <w:lang w:val="en-GB"/>
              </w:rPr>
              <w:t>stativ</w:t>
            </w:r>
          </w:p>
        </w:tc>
        <w:tc>
          <w:tcPr>
            <w:tcW w:w="2281" w:type="dxa"/>
          </w:tcPr>
          <w:p w14:paraId="170BECF4" w14:textId="77777777" w:rsidR="00E42C49" w:rsidRPr="002773E9" w:rsidRDefault="00E42C49" w:rsidP="008542AE">
            <w:pPr>
              <w:rPr>
                <w:rFonts w:cs="Times New Roman"/>
                <w:szCs w:val="24"/>
                <w:lang w:val="en-GB"/>
              </w:rPr>
            </w:pPr>
            <w:r w:rsidRPr="002773E9">
              <w:rPr>
                <w:rFonts w:cs="Times New Roman"/>
                <w:szCs w:val="24"/>
                <w:lang w:val="en-GB"/>
              </w:rPr>
              <w:t>sprej</w:t>
            </w:r>
          </w:p>
        </w:tc>
        <w:tc>
          <w:tcPr>
            <w:tcW w:w="2281" w:type="dxa"/>
          </w:tcPr>
          <w:p w14:paraId="3F8E10FA" w14:textId="77777777" w:rsidR="00E42C49" w:rsidRPr="002773E9" w:rsidRDefault="00E42C49" w:rsidP="008542AE">
            <w:pPr>
              <w:rPr>
                <w:rFonts w:cs="Times New Roman"/>
                <w:szCs w:val="24"/>
                <w:lang w:val="en-GB"/>
              </w:rPr>
            </w:pPr>
            <w:r w:rsidRPr="002773E9">
              <w:rPr>
                <w:rFonts w:cs="Times New Roman"/>
                <w:szCs w:val="24"/>
                <w:lang w:val="en-GB"/>
              </w:rPr>
              <w:t>ordinace</w:t>
            </w:r>
          </w:p>
        </w:tc>
        <w:tc>
          <w:tcPr>
            <w:tcW w:w="2282" w:type="dxa"/>
          </w:tcPr>
          <w:p w14:paraId="482E1379" w14:textId="77777777" w:rsidR="00E42C49" w:rsidRPr="002773E9" w:rsidRDefault="00E42C49" w:rsidP="008542AE">
            <w:pPr>
              <w:rPr>
                <w:rFonts w:cs="Times New Roman"/>
                <w:szCs w:val="24"/>
                <w:lang w:val="en-GB"/>
              </w:rPr>
            </w:pPr>
            <w:r w:rsidRPr="002773E9">
              <w:rPr>
                <w:rFonts w:cs="Times New Roman"/>
                <w:szCs w:val="24"/>
                <w:lang w:val="en-GB"/>
              </w:rPr>
              <w:t>klip</w:t>
            </w:r>
          </w:p>
        </w:tc>
      </w:tr>
      <w:tr w:rsidR="00E42C49" w:rsidRPr="002773E9" w14:paraId="38666D91" w14:textId="77777777" w:rsidTr="008542AE">
        <w:trPr>
          <w:trHeight w:val="660"/>
        </w:trPr>
        <w:tc>
          <w:tcPr>
            <w:tcW w:w="2281" w:type="dxa"/>
          </w:tcPr>
          <w:p w14:paraId="6AD729CE" w14:textId="77777777" w:rsidR="00E42C49" w:rsidRPr="002773E9" w:rsidRDefault="00E42C49" w:rsidP="008542AE">
            <w:pPr>
              <w:rPr>
                <w:rFonts w:cs="Times New Roman"/>
                <w:szCs w:val="24"/>
                <w:lang w:val="en-GB"/>
              </w:rPr>
            </w:pPr>
            <w:r w:rsidRPr="002773E9">
              <w:rPr>
                <w:rFonts w:cs="Times New Roman"/>
                <w:szCs w:val="24"/>
                <w:lang w:val="en-GB"/>
              </w:rPr>
              <w:t>lídr</w:t>
            </w:r>
          </w:p>
        </w:tc>
        <w:tc>
          <w:tcPr>
            <w:tcW w:w="2281" w:type="dxa"/>
          </w:tcPr>
          <w:p w14:paraId="5B6BC336" w14:textId="77777777" w:rsidR="00E42C49" w:rsidRPr="002773E9" w:rsidRDefault="00E42C49" w:rsidP="008542AE">
            <w:pPr>
              <w:rPr>
                <w:rFonts w:cs="Times New Roman"/>
                <w:szCs w:val="24"/>
                <w:lang w:val="en-GB"/>
              </w:rPr>
            </w:pPr>
            <w:r w:rsidRPr="002773E9">
              <w:rPr>
                <w:rFonts w:cs="Times New Roman"/>
                <w:szCs w:val="24"/>
                <w:lang w:val="en-GB"/>
              </w:rPr>
              <w:t>fabrika</w:t>
            </w:r>
          </w:p>
        </w:tc>
        <w:tc>
          <w:tcPr>
            <w:tcW w:w="2281" w:type="dxa"/>
          </w:tcPr>
          <w:p w14:paraId="502CE6BA" w14:textId="77777777" w:rsidR="00E42C49" w:rsidRPr="002773E9" w:rsidRDefault="00E42C49" w:rsidP="008542AE">
            <w:pPr>
              <w:rPr>
                <w:rFonts w:cs="Times New Roman"/>
                <w:szCs w:val="24"/>
                <w:lang w:val="en-GB"/>
              </w:rPr>
            </w:pPr>
            <w:r w:rsidRPr="002773E9">
              <w:rPr>
                <w:rFonts w:cs="Times New Roman"/>
                <w:szCs w:val="24"/>
                <w:lang w:val="en-GB"/>
              </w:rPr>
              <w:t>film</w:t>
            </w:r>
          </w:p>
        </w:tc>
        <w:tc>
          <w:tcPr>
            <w:tcW w:w="2282" w:type="dxa"/>
          </w:tcPr>
          <w:p w14:paraId="659C4DED" w14:textId="77777777" w:rsidR="00E42C49" w:rsidRPr="002773E9" w:rsidRDefault="00E42C49" w:rsidP="008542AE">
            <w:pPr>
              <w:keepNext/>
              <w:rPr>
                <w:rFonts w:cs="Times New Roman"/>
                <w:szCs w:val="24"/>
                <w:lang w:val="en-GB"/>
              </w:rPr>
            </w:pPr>
            <w:r w:rsidRPr="002773E9">
              <w:rPr>
                <w:rFonts w:cs="Times New Roman"/>
                <w:szCs w:val="24"/>
                <w:lang w:val="en-GB"/>
              </w:rPr>
              <w:t>gepard</w:t>
            </w:r>
          </w:p>
        </w:tc>
      </w:tr>
    </w:tbl>
    <w:p w14:paraId="44B5A3BF" w14:textId="0757A2BE" w:rsidR="00E42C49" w:rsidRDefault="00E42C49">
      <w:pPr>
        <w:spacing w:line="264" w:lineRule="auto"/>
        <w:ind w:firstLine="0"/>
        <w:jc w:val="left"/>
        <w:rPr>
          <w:rFonts w:cs="Times New Roman"/>
          <w:szCs w:val="24"/>
        </w:rPr>
      </w:pPr>
    </w:p>
    <w:p w14:paraId="079B4766" w14:textId="011CB0C2" w:rsidR="00E42C49" w:rsidRDefault="00E42C49" w:rsidP="00E42C49">
      <w:pPr>
        <w:rPr>
          <w:rFonts w:cs="Times New Roman"/>
          <w:szCs w:val="24"/>
        </w:rPr>
      </w:pPr>
      <w:r w:rsidRPr="00E42C49">
        <w:rPr>
          <w:rFonts w:cs="Times New Roman"/>
          <w:szCs w:val="24"/>
        </w:rPr>
        <w:t xml:space="preserve">Úkol č. 2: </w:t>
      </w:r>
    </w:p>
    <w:p w14:paraId="2FEF0B86" w14:textId="0F88A128" w:rsidR="00E42C49" w:rsidRPr="00E42C49" w:rsidRDefault="00E42C49" w:rsidP="00E42C49">
      <w:pPr>
        <w:ind w:firstLine="0"/>
        <w:rPr>
          <w:rFonts w:cs="Times New Roman"/>
          <w:szCs w:val="24"/>
        </w:rPr>
      </w:pPr>
      <w:r w:rsidRPr="00E42C49">
        <w:rPr>
          <w:rFonts w:cs="Times New Roman"/>
          <w:szCs w:val="24"/>
        </w:rPr>
        <w:t>Pokuste se napsat české synonymum nebo vysvětlit slovo:</w:t>
      </w:r>
    </w:p>
    <w:p w14:paraId="0099EA14" w14:textId="77777777" w:rsidR="00E42C49" w:rsidRPr="00F33E75" w:rsidRDefault="00E42C49" w:rsidP="00E42C49">
      <w:pPr>
        <w:spacing w:line="720" w:lineRule="auto"/>
        <w:ind w:firstLine="142"/>
        <w:rPr>
          <w:rFonts w:cs="Times New Roman"/>
          <w:szCs w:val="24"/>
        </w:rPr>
      </w:pPr>
      <w:r w:rsidRPr="00F33E75">
        <w:rPr>
          <w:rFonts w:cs="Times New Roman"/>
          <w:szCs w:val="24"/>
        </w:rPr>
        <w:t>INFLUENCER</w:t>
      </w:r>
    </w:p>
    <w:p w14:paraId="2BB59EF0" w14:textId="77777777" w:rsidR="00E42C49" w:rsidRPr="00F33E75" w:rsidRDefault="00E42C49" w:rsidP="00E42C49">
      <w:pPr>
        <w:spacing w:line="720" w:lineRule="auto"/>
        <w:ind w:firstLine="142"/>
        <w:rPr>
          <w:rFonts w:cs="Times New Roman"/>
          <w:szCs w:val="24"/>
        </w:rPr>
      </w:pPr>
      <w:r w:rsidRPr="00F33E75">
        <w:rPr>
          <w:rFonts w:cs="Times New Roman"/>
          <w:szCs w:val="24"/>
        </w:rPr>
        <w:t>DROP</w:t>
      </w:r>
      <w:r>
        <w:rPr>
          <w:rFonts w:cs="Times New Roman"/>
          <w:szCs w:val="24"/>
        </w:rPr>
        <w:t>NOUT</w:t>
      </w:r>
    </w:p>
    <w:p w14:paraId="719F3454" w14:textId="77777777" w:rsidR="00E42C49" w:rsidRPr="00F33E75" w:rsidRDefault="00E42C49" w:rsidP="00E42C49">
      <w:pPr>
        <w:spacing w:line="720" w:lineRule="auto"/>
        <w:ind w:firstLine="142"/>
        <w:rPr>
          <w:rFonts w:cs="Times New Roman"/>
          <w:szCs w:val="24"/>
        </w:rPr>
      </w:pPr>
      <w:r>
        <w:rPr>
          <w:rFonts w:cs="Times New Roman"/>
          <w:szCs w:val="24"/>
        </w:rPr>
        <w:t>ZČ</w:t>
      </w:r>
      <w:r w:rsidRPr="00F33E75">
        <w:rPr>
          <w:rFonts w:cs="Times New Roman"/>
          <w:szCs w:val="24"/>
        </w:rPr>
        <w:t>EKNOUT</w:t>
      </w:r>
    </w:p>
    <w:p w14:paraId="03A76960" w14:textId="77777777" w:rsidR="00E42C49" w:rsidRPr="00F33E75" w:rsidRDefault="00E42C49" w:rsidP="00E42C49">
      <w:pPr>
        <w:spacing w:line="720" w:lineRule="auto"/>
        <w:ind w:firstLine="142"/>
        <w:rPr>
          <w:rFonts w:cs="Times New Roman"/>
          <w:szCs w:val="24"/>
        </w:rPr>
      </w:pPr>
      <w:r w:rsidRPr="00F33E75">
        <w:rPr>
          <w:rFonts w:cs="Times New Roman"/>
          <w:szCs w:val="24"/>
        </w:rPr>
        <w:t>STALKER</w:t>
      </w:r>
    </w:p>
    <w:p w14:paraId="4882447E" w14:textId="77777777" w:rsidR="00E42C49" w:rsidRPr="00F33E75" w:rsidRDefault="00E42C49" w:rsidP="00E42C49">
      <w:pPr>
        <w:spacing w:line="720" w:lineRule="auto"/>
        <w:ind w:firstLine="142"/>
        <w:rPr>
          <w:rFonts w:cs="Times New Roman"/>
          <w:szCs w:val="24"/>
        </w:rPr>
      </w:pPr>
      <w:r w:rsidRPr="00F33E75">
        <w:rPr>
          <w:rFonts w:cs="Times New Roman"/>
          <w:szCs w:val="24"/>
        </w:rPr>
        <w:t>FOLLOWER</w:t>
      </w:r>
    </w:p>
    <w:p w14:paraId="488A6D97" w14:textId="77777777" w:rsidR="00E42C49" w:rsidRPr="00F33E75" w:rsidRDefault="00E42C49" w:rsidP="00E42C49">
      <w:pPr>
        <w:spacing w:line="720" w:lineRule="auto"/>
        <w:ind w:firstLine="142"/>
        <w:rPr>
          <w:rFonts w:cs="Times New Roman"/>
          <w:szCs w:val="24"/>
        </w:rPr>
      </w:pPr>
      <w:r w:rsidRPr="00F33E75">
        <w:rPr>
          <w:rFonts w:cs="Times New Roman"/>
          <w:szCs w:val="24"/>
        </w:rPr>
        <w:t>POSTNOUT</w:t>
      </w:r>
    </w:p>
    <w:p w14:paraId="019B0F34" w14:textId="77777777" w:rsidR="00E42C49" w:rsidRPr="00F33E75" w:rsidRDefault="00E42C49" w:rsidP="00E42C49">
      <w:pPr>
        <w:spacing w:line="720" w:lineRule="auto"/>
        <w:ind w:firstLine="142"/>
        <w:rPr>
          <w:rFonts w:cs="Times New Roman"/>
          <w:szCs w:val="24"/>
        </w:rPr>
      </w:pPr>
      <w:r w:rsidRPr="00F33E75">
        <w:rPr>
          <w:rFonts w:cs="Times New Roman"/>
          <w:szCs w:val="24"/>
        </w:rPr>
        <w:t>FAIL</w:t>
      </w:r>
    </w:p>
    <w:p w14:paraId="34A2ED19" w14:textId="77777777" w:rsidR="00E42C49" w:rsidRPr="00F33E75" w:rsidRDefault="00E42C49" w:rsidP="00E42C49">
      <w:pPr>
        <w:spacing w:line="720" w:lineRule="auto"/>
        <w:ind w:firstLine="142"/>
        <w:rPr>
          <w:rFonts w:cs="Times New Roman"/>
          <w:szCs w:val="24"/>
        </w:rPr>
      </w:pPr>
      <w:r>
        <w:rPr>
          <w:rFonts w:cs="Times New Roman"/>
          <w:szCs w:val="24"/>
        </w:rPr>
        <w:t>LOOSER</w:t>
      </w:r>
    </w:p>
    <w:p w14:paraId="536AED69" w14:textId="77777777" w:rsidR="00E42C49" w:rsidRPr="00F33E75" w:rsidRDefault="00E42C49" w:rsidP="00E42C49">
      <w:pPr>
        <w:spacing w:line="720" w:lineRule="auto"/>
        <w:ind w:firstLine="142"/>
        <w:rPr>
          <w:rFonts w:cs="Times New Roman"/>
          <w:szCs w:val="24"/>
        </w:rPr>
      </w:pPr>
      <w:r w:rsidRPr="00F33E75">
        <w:rPr>
          <w:rFonts w:cs="Times New Roman"/>
          <w:szCs w:val="24"/>
        </w:rPr>
        <w:t>SHAROVAT</w:t>
      </w:r>
    </w:p>
    <w:p w14:paraId="4822C2FD" w14:textId="77777777" w:rsidR="00E42C49" w:rsidRPr="00F33E75" w:rsidRDefault="00E42C49" w:rsidP="00E42C49">
      <w:pPr>
        <w:spacing w:line="720" w:lineRule="auto"/>
        <w:ind w:firstLine="142"/>
        <w:rPr>
          <w:rFonts w:cs="Times New Roman"/>
          <w:szCs w:val="24"/>
        </w:rPr>
      </w:pPr>
      <w:r w:rsidRPr="00F33E75">
        <w:rPr>
          <w:rFonts w:cs="Times New Roman"/>
          <w:szCs w:val="24"/>
        </w:rPr>
        <w:t>ZABANOVAT</w:t>
      </w:r>
    </w:p>
    <w:p w14:paraId="789F48B0" w14:textId="77777777" w:rsidR="00E42C49" w:rsidRPr="00F33E75" w:rsidRDefault="00E42C49" w:rsidP="00E42C49">
      <w:pPr>
        <w:spacing w:line="720" w:lineRule="auto"/>
        <w:ind w:firstLine="142"/>
        <w:rPr>
          <w:rFonts w:cs="Times New Roman"/>
          <w:szCs w:val="24"/>
        </w:rPr>
      </w:pPr>
      <w:r w:rsidRPr="00F33E75">
        <w:rPr>
          <w:rFonts w:cs="Times New Roman"/>
          <w:szCs w:val="24"/>
        </w:rPr>
        <w:t>SEJVNOUT</w:t>
      </w:r>
    </w:p>
    <w:p w14:paraId="11B46D8B" w14:textId="77777777" w:rsidR="00E42C49" w:rsidRDefault="00E42C49" w:rsidP="00E42C49">
      <w:pPr>
        <w:spacing w:line="720" w:lineRule="auto"/>
        <w:ind w:firstLine="142"/>
        <w:rPr>
          <w:rFonts w:cs="Times New Roman"/>
          <w:szCs w:val="24"/>
        </w:rPr>
      </w:pPr>
      <w:r>
        <w:rPr>
          <w:rFonts w:cs="Times New Roman"/>
          <w:szCs w:val="24"/>
        </w:rPr>
        <w:t>COVER</w:t>
      </w:r>
    </w:p>
    <w:p w14:paraId="569DDED7" w14:textId="77777777" w:rsidR="00E42C49" w:rsidRDefault="00E42C49" w:rsidP="00393B7B">
      <w:pPr>
        <w:pStyle w:val="BC1"/>
        <w:numPr>
          <w:ilvl w:val="0"/>
          <w:numId w:val="0"/>
        </w:numPr>
        <w:ind w:left="360" w:hanging="360"/>
        <w:rPr>
          <w:lang w:val="en-GB"/>
        </w:rPr>
      </w:pPr>
    </w:p>
    <w:p w14:paraId="46B3C296" w14:textId="77777777" w:rsidR="000C4143" w:rsidRDefault="000C4143">
      <w:pPr>
        <w:spacing w:line="264" w:lineRule="auto"/>
        <w:ind w:firstLine="0"/>
        <w:jc w:val="left"/>
        <w:rPr>
          <w:b/>
          <w:bCs/>
          <w:sz w:val="28"/>
          <w:szCs w:val="22"/>
          <w:lang w:val="en-GB"/>
        </w:rPr>
      </w:pPr>
      <w:r>
        <w:rPr>
          <w:b/>
          <w:bCs/>
          <w:sz w:val="28"/>
          <w:szCs w:val="22"/>
          <w:lang w:val="en-GB"/>
        </w:rPr>
        <w:br w:type="page"/>
      </w:r>
    </w:p>
    <w:p w14:paraId="2E25A79A" w14:textId="2D844765" w:rsidR="00393B7B" w:rsidRPr="00BF64F7" w:rsidRDefault="00BF64F7" w:rsidP="00BF64F7">
      <w:pPr>
        <w:rPr>
          <w:b/>
          <w:bCs/>
          <w:sz w:val="28"/>
          <w:szCs w:val="22"/>
          <w:lang w:val="en-GB"/>
        </w:rPr>
      </w:pPr>
      <w:r w:rsidRPr="00BF64F7">
        <w:rPr>
          <w:b/>
          <w:bCs/>
          <w:sz w:val="28"/>
          <w:szCs w:val="22"/>
          <w:lang w:val="en-GB"/>
        </w:rPr>
        <w:lastRenderedPageBreak/>
        <w:t>Appendix 2:</w:t>
      </w:r>
      <w:r>
        <w:rPr>
          <w:b/>
          <w:bCs/>
          <w:sz w:val="28"/>
          <w:szCs w:val="22"/>
          <w:lang w:val="en-GB"/>
        </w:rPr>
        <w:t xml:space="preserve"> Worksheet 1</w:t>
      </w:r>
    </w:p>
    <w:p w14:paraId="32C8E64A" w14:textId="77777777" w:rsidR="008542AE" w:rsidRDefault="008542AE" w:rsidP="008542AE">
      <w:pPr>
        <w:rPr>
          <w:lang w:val="en-GB"/>
        </w:rPr>
      </w:pPr>
      <w:r>
        <w:rPr>
          <w:lang w:val="en-GB"/>
        </w:rPr>
        <w:t>Exercise 1: Define the anglicisms.</w:t>
      </w:r>
    </w:p>
    <w:p w14:paraId="6037743B" w14:textId="77777777" w:rsidR="008542AE" w:rsidRPr="00F30433" w:rsidRDefault="008542AE" w:rsidP="008542AE">
      <w:pPr>
        <w:spacing w:line="240" w:lineRule="auto"/>
        <w:rPr>
          <w:sz w:val="20"/>
          <w:szCs w:val="20"/>
          <w:lang w:val="en-GB"/>
        </w:rPr>
      </w:pPr>
      <w:r w:rsidRPr="00F30433">
        <w:rPr>
          <w:sz w:val="20"/>
          <w:szCs w:val="20"/>
          <w:lang w:val="en-GB"/>
        </w:rPr>
        <w:t>Zčeknout:______________________________________________________</w:t>
      </w:r>
    </w:p>
    <w:p w14:paraId="4A72E2FC" w14:textId="77777777" w:rsidR="008542AE" w:rsidRPr="00F30433" w:rsidRDefault="008542AE" w:rsidP="008542AE">
      <w:pPr>
        <w:spacing w:line="240" w:lineRule="auto"/>
        <w:ind w:left="707"/>
        <w:rPr>
          <w:sz w:val="20"/>
          <w:szCs w:val="20"/>
          <w:lang w:val="en-GB"/>
        </w:rPr>
      </w:pPr>
      <w:r w:rsidRPr="00F30433">
        <w:rPr>
          <w:sz w:val="20"/>
          <w:szCs w:val="20"/>
          <w:lang w:val="en-GB"/>
        </w:rPr>
        <w:t>Original form:</w:t>
      </w:r>
    </w:p>
    <w:p w14:paraId="347AB870" w14:textId="77777777" w:rsidR="008542AE" w:rsidRPr="00F30433" w:rsidRDefault="008542AE" w:rsidP="008542AE">
      <w:pPr>
        <w:spacing w:line="240" w:lineRule="auto"/>
        <w:rPr>
          <w:sz w:val="20"/>
          <w:szCs w:val="20"/>
          <w:lang w:val="en-GB"/>
        </w:rPr>
      </w:pPr>
      <w:r w:rsidRPr="00F30433">
        <w:rPr>
          <w:sz w:val="20"/>
          <w:szCs w:val="20"/>
          <w:lang w:val="en-GB"/>
        </w:rPr>
        <w:t>Postnout:_______________________________________________________</w:t>
      </w:r>
    </w:p>
    <w:p w14:paraId="630260D3" w14:textId="77777777" w:rsidR="008542AE" w:rsidRPr="00F30433" w:rsidRDefault="008542AE" w:rsidP="008542AE">
      <w:pPr>
        <w:spacing w:line="240" w:lineRule="auto"/>
        <w:rPr>
          <w:sz w:val="20"/>
          <w:szCs w:val="20"/>
          <w:lang w:val="en-GB"/>
        </w:rPr>
      </w:pPr>
      <w:r w:rsidRPr="00F30433">
        <w:rPr>
          <w:sz w:val="20"/>
          <w:szCs w:val="20"/>
          <w:lang w:val="en-GB"/>
        </w:rPr>
        <w:tab/>
        <w:t>Original form:</w:t>
      </w:r>
    </w:p>
    <w:p w14:paraId="6D496B12" w14:textId="77777777" w:rsidR="008542AE" w:rsidRPr="00F30433" w:rsidRDefault="008542AE" w:rsidP="008542AE">
      <w:pPr>
        <w:spacing w:line="240" w:lineRule="auto"/>
        <w:rPr>
          <w:sz w:val="20"/>
          <w:szCs w:val="20"/>
          <w:lang w:val="en-GB"/>
        </w:rPr>
      </w:pPr>
      <w:r w:rsidRPr="00F30433">
        <w:rPr>
          <w:sz w:val="20"/>
          <w:szCs w:val="20"/>
          <w:lang w:val="en-GB"/>
        </w:rPr>
        <w:t>Sejvnout: _______________________________________________________</w:t>
      </w:r>
    </w:p>
    <w:p w14:paraId="349D8B60" w14:textId="77777777" w:rsidR="008542AE" w:rsidRPr="00F30433" w:rsidRDefault="008542AE" w:rsidP="008542AE">
      <w:pPr>
        <w:spacing w:line="240" w:lineRule="auto"/>
        <w:rPr>
          <w:sz w:val="20"/>
          <w:szCs w:val="20"/>
          <w:lang w:val="en-GB"/>
        </w:rPr>
      </w:pPr>
      <w:r w:rsidRPr="00F30433">
        <w:rPr>
          <w:sz w:val="20"/>
          <w:szCs w:val="20"/>
          <w:lang w:val="en-GB"/>
        </w:rPr>
        <w:tab/>
        <w:t>Original form:</w:t>
      </w:r>
    </w:p>
    <w:p w14:paraId="1AF8A2D7" w14:textId="77777777" w:rsidR="008542AE" w:rsidRPr="00F30433" w:rsidRDefault="008542AE" w:rsidP="008542AE">
      <w:pPr>
        <w:spacing w:line="240" w:lineRule="auto"/>
        <w:rPr>
          <w:sz w:val="20"/>
          <w:szCs w:val="20"/>
          <w:lang w:val="en-GB"/>
        </w:rPr>
      </w:pPr>
      <w:r w:rsidRPr="00F30433">
        <w:rPr>
          <w:sz w:val="20"/>
          <w:szCs w:val="20"/>
          <w:lang w:val="en-GB"/>
        </w:rPr>
        <w:t>Cover: __________________________________________________________</w:t>
      </w:r>
    </w:p>
    <w:p w14:paraId="4F8BD816" w14:textId="77777777" w:rsidR="008542AE" w:rsidRPr="00F30433" w:rsidRDefault="008542AE" w:rsidP="008542AE">
      <w:pPr>
        <w:spacing w:line="240" w:lineRule="auto"/>
        <w:rPr>
          <w:sz w:val="20"/>
          <w:szCs w:val="20"/>
          <w:lang w:val="en-GB"/>
        </w:rPr>
      </w:pPr>
      <w:r w:rsidRPr="00F30433">
        <w:rPr>
          <w:sz w:val="20"/>
          <w:szCs w:val="20"/>
          <w:lang w:val="en-GB"/>
        </w:rPr>
        <w:tab/>
        <w:t>Original form:</w:t>
      </w:r>
    </w:p>
    <w:p w14:paraId="42EDB6DB" w14:textId="77777777" w:rsidR="008542AE" w:rsidRPr="00F30433" w:rsidRDefault="008542AE" w:rsidP="008542AE">
      <w:pPr>
        <w:spacing w:line="240" w:lineRule="auto"/>
        <w:rPr>
          <w:sz w:val="20"/>
          <w:szCs w:val="20"/>
          <w:lang w:val="en-GB"/>
        </w:rPr>
      </w:pPr>
      <w:r w:rsidRPr="00F30433">
        <w:rPr>
          <w:sz w:val="20"/>
          <w:szCs w:val="20"/>
          <w:lang w:val="en-GB"/>
        </w:rPr>
        <w:t>Dropnout: _______________________________________________________</w:t>
      </w:r>
    </w:p>
    <w:p w14:paraId="348CDADB" w14:textId="77777777" w:rsidR="008542AE" w:rsidRDefault="008542AE" w:rsidP="008542AE">
      <w:pPr>
        <w:spacing w:line="240" w:lineRule="auto"/>
        <w:rPr>
          <w:sz w:val="20"/>
          <w:szCs w:val="20"/>
          <w:lang w:val="en-GB"/>
        </w:rPr>
      </w:pPr>
      <w:r w:rsidRPr="00F30433">
        <w:rPr>
          <w:sz w:val="20"/>
          <w:szCs w:val="20"/>
          <w:lang w:val="en-GB"/>
        </w:rPr>
        <w:tab/>
        <w:t>Original form:</w:t>
      </w:r>
    </w:p>
    <w:p w14:paraId="1AB4E199" w14:textId="77777777" w:rsidR="008542AE" w:rsidRPr="008542AE" w:rsidRDefault="008542AE" w:rsidP="008542AE">
      <w:pPr>
        <w:spacing w:line="240" w:lineRule="auto"/>
        <w:rPr>
          <w:sz w:val="22"/>
          <w:szCs w:val="22"/>
          <w:lang w:val="en-GB"/>
        </w:rPr>
      </w:pPr>
    </w:p>
    <w:p w14:paraId="283F5C7C" w14:textId="018BCDAB" w:rsidR="008542AE" w:rsidRDefault="008542AE" w:rsidP="008542AE">
      <w:pPr>
        <w:spacing w:line="240" w:lineRule="auto"/>
        <w:ind w:firstLine="0"/>
        <w:rPr>
          <w:szCs w:val="24"/>
          <w:lang w:val="en-GB"/>
        </w:rPr>
      </w:pPr>
      <w:r w:rsidRPr="008542AE">
        <w:rPr>
          <w:szCs w:val="24"/>
          <w:lang w:val="en-GB"/>
        </w:rPr>
        <w:t>Exercise 2: Complete the sentences with English words from the previous exercise.</w:t>
      </w:r>
    </w:p>
    <w:p w14:paraId="6B5DCA6C" w14:textId="77777777" w:rsidR="008542AE" w:rsidRPr="008542AE" w:rsidRDefault="008542AE" w:rsidP="008542AE">
      <w:pPr>
        <w:spacing w:line="240" w:lineRule="auto"/>
        <w:ind w:firstLine="0"/>
        <w:rPr>
          <w:szCs w:val="24"/>
          <w:lang w:val="en-GB"/>
        </w:rPr>
      </w:pPr>
    </w:p>
    <w:p w14:paraId="2470C9F3" w14:textId="77777777" w:rsidR="008542AE" w:rsidRPr="00F30433" w:rsidRDefault="008542AE" w:rsidP="008542AE">
      <w:pPr>
        <w:pStyle w:val="ListParagraph"/>
        <w:numPr>
          <w:ilvl w:val="0"/>
          <w:numId w:val="47"/>
        </w:numPr>
        <w:spacing w:line="480" w:lineRule="auto"/>
        <w:ind w:left="426"/>
        <w:rPr>
          <w:bCs/>
          <w:szCs w:val="24"/>
          <w:lang w:val="en-GB"/>
        </w:rPr>
      </w:pPr>
      <w:r w:rsidRPr="00F30433">
        <w:rPr>
          <w:bCs/>
          <w:szCs w:val="24"/>
          <w:lang w:val="en-GB"/>
        </w:rPr>
        <w:t xml:space="preserve">The teacher _______________ my homework for mistakes. </w:t>
      </w:r>
    </w:p>
    <w:p w14:paraId="21167732" w14:textId="77777777" w:rsidR="008542AE" w:rsidRPr="00F30433" w:rsidRDefault="008542AE" w:rsidP="008542AE">
      <w:pPr>
        <w:pStyle w:val="ListParagraph"/>
        <w:numPr>
          <w:ilvl w:val="0"/>
          <w:numId w:val="47"/>
        </w:numPr>
        <w:spacing w:line="480" w:lineRule="auto"/>
        <w:ind w:left="426"/>
        <w:rPr>
          <w:bCs/>
          <w:szCs w:val="24"/>
          <w:lang w:val="en-GB"/>
        </w:rPr>
      </w:pPr>
      <w:r w:rsidRPr="00F30433">
        <w:rPr>
          <w:bCs/>
          <w:szCs w:val="24"/>
          <w:lang w:val="en-GB"/>
        </w:rPr>
        <w:t>When you come to the airport, you have to _______________ your luggage.</w:t>
      </w:r>
    </w:p>
    <w:p w14:paraId="75E78FDA" w14:textId="77777777" w:rsidR="008542AE" w:rsidRPr="00F30433" w:rsidRDefault="008542AE" w:rsidP="008542AE">
      <w:pPr>
        <w:pStyle w:val="ListParagraph"/>
        <w:numPr>
          <w:ilvl w:val="0"/>
          <w:numId w:val="47"/>
        </w:numPr>
        <w:spacing w:line="480" w:lineRule="auto"/>
        <w:ind w:left="426"/>
        <w:rPr>
          <w:bCs/>
          <w:szCs w:val="24"/>
          <w:lang w:val="en-GB"/>
        </w:rPr>
      </w:pPr>
      <w:r w:rsidRPr="00F30433">
        <w:rPr>
          <w:bCs/>
          <w:szCs w:val="24"/>
          <w:lang w:val="en-GB"/>
        </w:rPr>
        <w:t>_______________ out the new video created by Kovi.</w:t>
      </w:r>
    </w:p>
    <w:p w14:paraId="4F86A477" w14:textId="77777777" w:rsidR="008542AE" w:rsidRPr="00F30433" w:rsidRDefault="008542AE" w:rsidP="008542AE">
      <w:pPr>
        <w:pStyle w:val="ListParagraph"/>
        <w:numPr>
          <w:ilvl w:val="0"/>
          <w:numId w:val="47"/>
        </w:numPr>
        <w:spacing w:line="480" w:lineRule="auto"/>
        <w:ind w:left="426"/>
        <w:rPr>
          <w:bCs/>
          <w:szCs w:val="24"/>
          <w:lang w:val="en-GB"/>
        </w:rPr>
      </w:pPr>
      <w:r w:rsidRPr="00F30433">
        <w:rPr>
          <w:bCs/>
          <w:szCs w:val="24"/>
          <w:lang w:val="en-GB"/>
        </w:rPr>
        <w:t>Did you open your _______________ yesterday?</w:t>
      </w:r>
    </w:p>
    <w:p w14:paraId="7B60563F" w14:textId="77777777" w:rsidR="008542AE" w:rsidRPr="00F30433" w:rsidRDefault="008542AE" w:rsidP="008542AE">
      <w:pPr>
        <w:pStyle w:val="ListParagraph"/>
        <w:numPr>
          <w:ilvl w:val="0"/>
          <w:numId w:val="47"/>
        </w:numPr>
        <w:spacing w:line="480" w:lineRule="auto"/>
        <w:ind w:left="426"/>
        <w:rPr>
          <w:bCs/>
          <w:szCs w:val="24"/>
          <w:lang w:val="en-GB"/>
        </w:rPr>
      </w:pPr>
      <w:r w:rsidRPr="00F30433">
        <w:rPr>
          <w:bCs/>
          <w:szCs w:val="24"/>
          <w:lang w:val="en-GB"/>
        </w:rPr>
        <w:t>Can you _______________ this letter tomorrow?</w:t>
      </w:r>
    </w:p>
    <w:p w14:paraId="70C5642A" w14:textId="77777777" w:rsidR="008542AE" w:rsidRPr="00F30433" w:rsidRDefault="008542AE" w:rsidP="008542AE">
      <w:pPr>
        <w:pStyle w:val="ListParagraph"/>
        <w:numPr>
          <w:ilvl w:val="0"/>
          <w:numId w:val="47"/>
        </w:numPr>
        <w:spacing w:line="480" w:lineRule="auto"/>
        <w:ind w:left="426"/>
        <w:rPr>
          <w:bCs/>
          <w:szCs w:val="24"/>
          <w:lang w:val="en-GB"/>
        </w:rPr>
      </w:pPr>
      <w:r w:rsidRPr="00F30433">
        <w:rPr>
          <w:bCs/>
          <w:szCs w:val="24"/>
          <w:lang w:val="en-GB"/>
        </w:rPr>
        <w:t>A soldier should not leave his _______________.</w:t>
      </w:r>
    </w:p>
    <w:p w14:paraId="5FA08E9A" w14:textId="77777777" w:rsidR="008542AE" w:rsidRPr="00F30433" w:rsidRDefault="008542AE" w:rsidP="008542AE">
      <w:pPr>
        <w:pStyle w:val="ListParagraph"/>
        <w:numPr>
          <w:ilvl w:val="0"/>
          <w:numId w:val="47"/>
        </w:numPr>
        <w:spacing w:line="480" w:lineRule="auto"/>
        <w:ind w:left="426"/>
        <w:rPr>
          <w:bCs/>
          <w:szCs w:val="24"/>
          <w:lang w:val="en-GB"/>
        </w:rPr>
      </w:pPr>
      <w:r w:rsidRPr="00F30433">
        <w:rPr>
          <w:bCs/>
          <w:szCs w:val="24"/>
          <w:lang w:val="en-GB"/>
        </w:rPr>
        <w:t>The police officer _______________ my life in that accident.</w:t>
      </w:r>
    </w:p>
    <w:p w14:paraId="2D8B80CA" w14:textId="77777777" w:rsidR="008542AE" w:rsidRPr="00F30433" w:rsidRDefault="008542AE" w:rsidP="008542AE">
      <w:pPr>
        <w:pStyle w:val="ListParagraph"/>
        <w:numPr>
          <w:ilvl w:val="0"/>
          <w:numId w:val="47"/>
        </w:numPr>
        <w:spacing w:line="480" w:lineRule="auto"/>
        <w:ind w:left="426"/>
        <w:rPr>
          <w:bCs/>
          <w:szCs w:val="24"/>
          <w:lang w:val="en-GB"/>
        </w:rPr>
      </w:pPr>
      <w:r w:rsidRPr="00F30433">
        <w:rPr>
          <w:bCs/>
          <w:szCs w:val="24"/>
          <w:lang w:val="en-GB"/>
        </w:rPr>
        <w:t>Children should learn how to _______________ money as soon as possible.</w:t>
      </w:r>
    </w:p>
    <w:p w14:paraId="5BD88CDD" w14:textId="77777777" w:rsidR="008542AE" w:rsidRPr="00F30433" w:rsidRDefault="008542AE" w:rsidP="008542AE">
      <w:pPr>
        <w:pStyle w:val="ListParagraph"/>
        <w:numPr>
          <w:ilvl w:val="0"/>
          <w:numId w:val="47"/>
        </w:numPr>
        <w:spacing w:line="480" w:lineRule="auto"/>
        <w:ind w:left="426"/>
        <w:rPr>
          <w:bCs/>
          <w:szCs w:val="24"/>
          <w:lang w:val="en-GB"/>
        </w:rPr>
      </w:pPr>
      <w:r w:rsidRPr="00F30433">
        <w:rPr>
          <w:bCs/>
          <w:szCs w:val="24"/>
          <w:lang w:val="en-GB"/>
        </w:rPr>
        <w:t>You should _______________ the document to your flash disc.</w:t>
      </w:r>
    </w:p>
    <w:p w14:paraId="3F9A4E6A" w14:textId="77777777" w:rsidR="008542AE" w:rsidRPr="00F30433" w:rsidRDefault="008542AE" w:rsidP="008542AE">
      <w:pPr>
        <w:pStyle w:val="ListParagraph"/>
        <w:numPr>
          <w:ilvl w:val="0"/>
          <w:numId w:val="47"/>
        </w:numPr>
        <w:spacing w:line="480" w:lineRule="auto"/>
        <w:ind w:left="426"/>
        <w:rPr>
          <w:bCs/>
          <w:szCs w:val="24"/>
          <w:lang w:val="en-GB"/>
        </w:rPr>
      </w:pPr>
      <w:r w:rsidRPr="00F30433">
        <w:rPr>
          <w:bCs/>
          <w:szCs w:val="24"/>
          <w:lang w:val="en-GB"/>
        </w:rPr>
        <w:t>Each of his videos _______________ an interesting topic.</w:t>
      </w:r>
    </w:p>
    <w:p w14:paraId="1DBF1E0A" w14:textId="77777777" w:rsidR="008542AE" w:rsidRPr="00F30433" w:rsidRDefault="008542AE" w:rsidP="008542AE">
      <w:pPr>
        <w:pStyle w:val="ListParagraph"/>
        <w:numPr>
          <w:ilvl w:val="0"/>
          <w:numId w:val="47"/>
        </w:numPr>
        <w:spacing w:line="480" w:lineRule="auto"/>
        <w:ind w:left="426"/>
        <w:rPr>
          <w:bCs/>
          <w:szCs w:val="24"/>
          <w:lang w:val="en-GB"/>
        </w:rPr>
      </w:pPr>
      <w:r w:rsidRPr="00F30433">
        <w:rPr>
          <w:bCs/>
          <w:szCs w:val="24"/>
          <w:lang w:val="en-GB"/>
        </w:rPr>
        <w:t>They bought a colourful _______________ for their sofa.</w:t>
      </w:r>
    </w:p>
    <w:p w14:paraId="61B530B2" w14:textId="173FF352" w:rsidR="008542AE" w:rsidRPr="008542AE" w:rsidRDefault="008542AE" w:rsidP="008542AE">
      <w:pPr>
        <w:pStyle w:val="ListParagraph"/>
        <w:numPr>
          <w:ilvl w:val="0"/>
          <w:numId w:val="47"/>
        </w:numPr>
        <w:spacing w:line="480" w:lineRule="auto"/>
        <w:ind w:left="426"/>
        <w:rPr>
          <w:bCs/>
          <w:szCs w:val="24"/>
          <w:lang w:val="en-GB"/>
        </w:rPr>
      </w:pPr>
      <w:r w:rsidRPr="00F30433">
        <w:rPr>
          <w:bCs/>
          <w:szCs w:val="24"/>
          <w:lang w:val="en-GB"/>
        </w:rPr>
        <w:t>I promise I will _______________ your back next time.</w:t>
      </w:r>
    </w:p>
    <w:p w14:paraId="235755EC" w14:textId="4FE1769F" w:rsidR="008542AE" w:rsidRPr="008542AE" w:rsidRDefault="008542AE" w:rsidP="008542AE">
      <w:pPr>
        <w:pStyle w:val="ListParagraph"/>
        <w:numPr>
          <w:ilvl w:val="0"/>
          <w:numId w:val="47"/>
        </w:numPr>
        <w:spacing w:line="480" w:lineRule="auto"/>
        <w:ind w:left="426"/>
        <w:rPr>
          <w:bCs/>
          <w:szCs w:val="24"/>
          <w:lang w:val="en-GB"/>
        </w:rPr>
      </w:pPr>
      <w:r w:rsidRPr="00F30433">
        <w:rPr>
          <w:bCs/>
          <w:szCs w:val="24"/>
          <w:lang w:val="en-GB"/>
        </w:rPr>
        <w:t>The boy tripped and _______________ his teacup.</w:t>
      </w:r>
    </w:p>
    <w:p w14:paraId="688812E0" w14:textId="77777777" w:rsidR="008542AE" w:rsidRDefault="008542AE" w:rsidP="008542AE">
      <w:pPr>
        <w:pStyle w:val="ListParagraph"/>
        <w:numPr>
          <w:ilvl w:val="0"/>
          <w:numId w:val="47"/>
        </w:numPr>
        <w:spacing w:line="480" w:lineRule="auto"/>
        <w:ind w:left="426"/>
        <w:rPr>
          <w:bCs/>
          <w:szCs w:val="24"/>
          <w:lang w:val="en-GB"/>
        </w:rPr>
      </w:pPr>
      <w:r w:rsidRPr="00F30433">
        <w:rPr>
          <w:bCs/>
          <w:szCs w:val="24"/>
          <w:lang w:val="en-GB"/>
        </w:rPr>
        <w:t>Would you _______________ me in front of the swimming pool?</w:t>
      </w:r>
    </w:p>
    <w:p w14:paraId="0C6A9033" w14:textId="77777777" w:rsidR="000C4143" w:rsidRDefault="000C4143">
      <w:pPr>
        <w:spacing w:line="264" w:lineRule="auto"/>
        <w:ind w:firstLine="0"/>
        <w:jc w:val="left"/>
        <w:rPr>
          <w:b/>
          <w:bCs/>
          <w:sz w:val="28"/>
          <w:szCs w:val="22"/>
          <w:lang w:val="en-GB"/>
        </w:rPr>
      </w:pPr>
      <w:r>
        <w:rPr>
          <w:b/>
          <w:bCs/>
          <w:sz w:val="28"/>
          <w:szCs w:val="22"/>
          <w:lang w:val="en-GB"/>
        </w:rPr>
        <w:br w:type="page"/>
      </w:r>
    </w:p>
    <w:p w14:paraId="3D6918AF" w14:textId="577A5DBA" w:rsidR="000C4143" w:rsidRPr="000C4143" w:rsidRDefault="000C4143" w:rsidP="000C4143">
      <w:pPr>
        <w:rPr>
          <w:b/>
          <w:bCs/>
          <w:sz w:val="28"/>
          <w:szCs w:val="22"/>
          <w:lang w:val="en-GB"/>
        </w:rPr>
      </w:pPr>
      <w:r w:rsidRPr="000C4143">
        <w:rPr>
          <w:b/>
          <w:bCs/>
          <w:sz w:val="28"/>
          <w:szCs w:val="22"/>
          <w:lang w:val="en-GB"/>
        </w:rPr>
        <w:lastRenderedPageBreak/>
        <w:t xml:space="preserve">Appendix </w:t>
      </w:r>
      <w:r>
        <w:rPr>
          <w:b/>
          <w:bCs/>
          <w:sz w:val="28"/>
          <w:szCs w:val="22"/>
          <w:lang w:val="en-GB"/>
        </w:rPr>
        <w:t>3</w:t>
      </w:r>
      <w:r w:rsidRPr="000C4143">
        <w:rPr>
          <w:b/>
          <w:bCs/>
          <w:sz w:val="28"/>
          <w:szCs w:val="22"/>
          <w:lang w:val="en-GB"/>
        </w:rPr>
        <w:t xml:space="preserve">: Worksheet </w:t>
      </w:r>
      <w:r>
        <w:rPr>
          <w:b/>
          <w:bCs/>
          <w:sz w:val="28"/>
          <w:szCs w:val="22"/>
          <w:lang w:val="en-GB"/>
        </w:rPr>
        <w:t>2</w:t>
      </w:r>
    </w:p>
    <w:p w14:paraId="4741A60A" w14:textId="77777777" w:rsidR="000C4143" w:rsidRDefault="000C4143" w:rsidP="000C4143">
      <w:r>
        <w:t>Exercise 1:     9 out of 16 words originate from English, circle them.</w:t>
      </w:r>
    </w:p>
    <w:tbl>
      <w:tblPr>
        <w:tblStyle w:val="TableGrid"/>
        <w:tblW w:w="0" w:type="auto"/>
        <w:tblLook w:val="04A0" w:firstRow="1" w:lastRow="0" w:firstColumn="1" w:lastColumn="0" w:noHBand="0" w:noVBand="1"/>
      </w:tblPr>
      <w:tblGrid>
        <w:gridCol w:w="2272"/>
        <w:gridCol w:w="2280"/>
        <w:gridCol w:w="2255"/>
        <w:gridCol w:w="2254"/>
      </w:tblGrid>
      <w:tr w:rsidR="000C4143" w14:paraId="75506E85" w14:textId="77777777" w:rsidTr="00DC7DBC">
        <w:tc>
          <w:tcPr>
            <w:tcW w:w="2349" w:type="dxa"/>
          </w:tcPr>
          <w:p w14:paraId="3C8BA97F" w14:textId="77777777" w:rsidR="000C4143" w:rsidRPr="003574B9" w:rsidRDefault="000C4143" w:rsidP="00DC7DBC">
            <w:pPr>
              <w:rPr>
                <w:bCs/>
                <w:szCs w:val="24"/>
                <w:lang w:val="en-GB"/>
              </w:rPr>
            </w:pPr>
            <w:r w:rsidRPr="003574B9">
              <w:rPr>
                <w:bCs/>
                <w:szCs w:val="24"/>
                <w:lang w:val="en-GB"/>
              </w:rPr>
              <w:t>publikum</w:t>
            </w:r>
          </w:p>
        </w:tc>
        <w:tc>
          <w:tcPr>
            <w:tcW w:w="2349" w:type="dxa"/>
          </w:tcPr>
          <w:p w14:paraId="54F23B23" w14:textId="77777777" w:rsidR="000C4143" w:rsidRPr="003574B9" w:rsidRDefault="000C4143" w:rsidP="00DC7DBC">
            <w:pPr>
              <w:rPr>
                <w:bCs/>
                <w:szCs w:val="24"/>
                <w:lang w:val="en-GB"/>
              </w:rPr>
            </w:pPr>
            <w:r w:rsidRPr="003574B9">
              <w:rPr>
                <w:bCs/>
                <w:szCs w:val="24"/>
                <w:lang w:val="en-GB"/>
              </w:rPr>
              <w:t>influencer</w:t>
            </w:r>
          </w:p>
        </w:tc>
        <w:tc>
          <w:tcPr>
            <w:tcW w:w="2349" w:type="dxa"/>
          </w:tcPr>
          <w:p w14:paraId="6BD38AEC" w14:textId="77777777" w:rsidR="000C4143" w:rsidRPr="003574B9" w:rsidRDefault="000C4143" w:rsidP="00DC7DBC">
            <w:pPr>
              <w:rPr>
                <w:bCs/>
                <w:szCs w:val="24"/>
                <w:lang w:val="en-GB"/>
              </w:rPr>
            </w:pPr>
            <w:r w:rsidRPr="003574B9">
              <w:rPr>
                <w:bCs/>
                <w:szCs w:val="24"/>
                <w:lang w:val="en-GB"/>
              </w:rPr>
              <w:t>móda</w:t>
            </w:r>
          </w:p>
        </w:tc>
        <w:tc>
          <w:tcPr>
            <w:tcW w:w="2349" w:type="dxa"/>
          </w:tcPr>
          <w:p w14:paraId="2D857E71" w14:textId="77777777" w:rsidR="000C4143" w:rsidRPr="003574B9" w:rsidRDefault="000C4143" w:rsidP="00DC7DBC">
            <w:pPr>
              <w:rPr>
                <w:bCs/>
                <w:szCs w:val="24"/>
                <w:lang w:val="en-GB"/>
              </w:rPr>
            </w:pPr>
            <w:r w:rsidRPr="003574B9">
              <w:rPr>
                <w:bCs/>
                <w:szCs w:val="24"/>
                <w:lang w:val="en-GB"/>
              </w:rPr>
              <w:t>reklama</w:t>
            </w:r>
          </w:p>
        </w:tc>
      </w:tr>
      <w:tr w:rsidR="000C4143" w14:paraId="7EDF66FA" w14:textId="77777777" w:rsidTr="00DC7DBC">
        <w:tc>
          <w:tcPr>
            <w:tcW w:w="2349" w:type="dxa"/>
          </w:tcPr>
          <w:p w14:paraId="29ACCA5F" w14:textId="77777777" w:rsidR="000C4143" w:rsidRPr="003574B9" w:rsidRDefault="000C4143" w:rsidP="00DC7DBC">
            <w:pPr>
              <w:rPr>
                <w:bCs/>
                <w:szCs w:val="24"/>
                <w:lang w:val="en-GB"/>
              </w:rPr>
            </w:pPr>
            <w:r w:rsidRPr="003574B9">
              <w:rPr>
                <w:bCs/>
                <w:szCs w:val="24"/>
                <w:lang w:val="en-GB"/>
              </w:rPr>
              <w:t>tým</w:t>
            </w:r>
          </w:p>
        </w:tc>
        <w:tc>
          <w:tcPr>
            <w:tcW w:w="2349" w:type="dxa"/>
          </w:tcPr>
          <w:p w14:paraId="64DC6145" w14:textId="77777777" w:rsidR="000C4143" w:rsidRPr="003574B9" w:rsidRDefault="000C4143" w:rsidP="00DC7DBC">
            <w:pPr>
              <w:rPr>
                <w:bCs/>
                <w:szCs w:val="24"/>
                <w:lang w:val="en-GB"/>
              </w:rPr>
            </w:pPr>
            <w:r w:rsidRPr="003574B9">
              <w:rPr>
                <w:bCs/>
                <w:szCs w:val="24"/>
                <w:lang w:val="en-GB"/>
              </w:rPr>
              <w:t>rada</w:t>
            </w:r>
          </w:p>
        </w:tc>
        <w:tc>
          <w:tcPr>
            <w:tcW w:w="2349" w:type="dxa"/>
          </w:tcPr>
          <w:p w14:paraId="758C8E32" w14:textId="77777777" w:rsidR="000C4143" w:rsidRPr="003574B9" w:rsidRDefault="000C4143" w:rsidP="00DC7DBC">
            <w:pPr>
              <w:rPr>
                <w:bCs/>
                <w:szCs w:val="24"/>
                <w:lang w:val="en-GB"/>
              </w:rPr>
            </w:pPr>
            <w:r w:rsidRPr="003574B9">
              <w:rPr>
                <w:bCs/>
                <w:szCs w:val="24"/>
                <w:lang w:val="en-GB"/>
              </w:rPr>
              <w:t>teenager</w:t>
            </w:r>
          </w:p>
        </w:tc>
        <w:tc>
          <w:tcPr>
            <w:tcW w:w="2349" w:type="dxa"/>
          </w:tcPr>
          <w:p w14:paraId="2C381737" w14:textId="77777777" w:rsidR="000C4143" w:rsidRPr="003574B9" w:rsidRDefault="000C4143" w:rsidP="00DC7DBC">
            <w:pPr>
              <w:rPr>
                <w:bCs/>
                <w:szCs w:val="24"/>
                <w:lang w:val="en-GB"/>
              </w:rPr>
            </w:pPr>
            <w:r w:rsidRPr="003574B9">
              <w:rPr>
                <w:bCs/>
                <w:szCs w:val="24"/>
                <w:lang w:val="en-GB"/>
              </w:rPr>
              <w:t>kliknout</w:t>
            </w:r>
          </w:p>
        </w:tc>
      </w:tr>
      <w:tr w:rsidR="000C4143" w14:paraId="182A2E34" w14:textId="77777777" w:rsidTr="00DC7DBC">
        <w:tc>
          <w:tcPr>
            <w:tcW w:w="2349" w:type="dxa"/>
          </w:tcPr>
          <w:p w14:paraId="5B7E8865" w14:textId="77777777" w:rsidR="000C4143" w:rsidRPr="003574B9" w:rsidRDefault="000C4143" w:rsidP="00DC7DBC">
            <w:pPr>
              <w:rPr>
                <w:bCs/>
                <w:szCs w:val="24"/>
                <w:lang w:val="en-GB"/>
              </w:rPr>
            </w:pPr>
            <w:r w:rsidRPr="003574B9">
              <w:rPr>
                <w:bCs/>
                <w:szCs w:val="24"/>
                <w:lang w:val="en-GB"/>
              </w:rPr>
              <w:t>dojem</w:t>
            </w:r>
          </w:p>
        </w:tc>
        <w:tc>
          <w:tcPr>
            <w:tcW w:w="2349" w:type="dxa"/>
          </w:tcPr>
          <w:p w14:paraId="20436309" w14:textId="77777777" w:rsidR="000C4143" w:rsidRPr="003574B9" w:rsidRDefault="000C4143" w:rsidP="00DC7DBC">
            <w:pPr>
              <w:rPr>
                <w:bCs/>
                <w:szCs w:val="24"/>
                <w:lang w:val="en-GB"/>
              </w:rPr>
            </w:pPr>
            <w:r w:rsidRPr="003574B9">
              <w:rPr>
                <w:bCs/>
                <w:szCs w:val="24"/>
                <w:lang w:val="en-GB"/>
              </w:rPr>
              <w:t>stres</w:t>
            </w:r>
          </w:p>
        </w:tc>
        <w:tc>
          <w:tcPr>
            <w:tcW w:w="2349" w:type="dxa"/>
          </w:tcPr>
          <w:p w14:paraId="543B09AA" w14:textId="77777777" w:rsidR="000C4143" w:rsidRPr="003574B9" w:rsidRDefault="000C4143" w:rsidP="00DC7DBC">
            <w:pPr>
              <w:rPr>
                <w:bCs/>
                <w:szCs w:val="24"/>
                <w:lang w:val="en-GB"/>
              </w:rPr>
            </w:pPr>
            <w:r w:rsidRPr="003574B9">
              <w:rPr>
                <w:bCs/>
                <w:szCs w:val="24"/>
                <w:lang w:val="en-GB"/>
              </w:rPr>
              <w:t>lůzr</w:t>
            </w:r>
          </w:p>
        </w:tc>
        <w:tc>
          <w:tcPr>
            <w:tcW w:w="2349" w:type="dxa"/>
          </w:tcPr>
          <w:p w14:paraId="77EE9DD7" w14:textId="77777777" w:rsidR="000C4143" w:rsidRPr="003574B9" w:rsidRDefault="000C4143" w:rsidP="00DC7DBC">
            <w:pPr>
              <w:rPr>
                <w:bCs/>
                <w:szCs w:val="24"/>
                <w:lang w:val="en-GB"/>
              </w:rPr>
            </w:pPr>
            <w:r w:rsidRPr="003574B9">
              <w:rPr>
                <w:bCs/>
                <w:szCs w:val="24"/>
                <w:lang w:val="en-GB"/>
              </w:rPr>
              <w:t>obsah</w:t>
            </w:r>
          </w:p>
        </w:tc>
      </w:tr>
      <w:tr w:rsidR="000C4143" w14:paraId="1948A9DF" w14:textId="77777777" w:rsidTr="00DC7DBC">
        <w:tc>
          <w:tcPr>
            <w:tcW w:w="2349" w:type="dxa"/>
          </w:tcPr>
          <w:p w14:paraId="253B465A" w14:textId="77777777" w:rsidR="000C4143" w:rsidRPr="003574B9" w:rsidRDefault="000C4143" w:rsidP="00DC7DBC">
            <w:pPr>
              <w:rPr>
                <w:bCs/>
                <w:szCs w:val="24"/>
                <w:lang w:val="en-GB"/>
              </w:rPr>
            </w:pPr>
            <w:r w:rsidRPr="003574B9">
              <w:rPr>
                <w:bCs/>
                <w:szCs w:val="24"/>
                <w:lang w:val="en-GB"/>
              </w:rPr>
              <w:t>téma</w:t>
            </w:r>
          </w:p>
        </w:tc>
        <w:tc>
          <w:tcPr>
            <w:tcW w:w="2349" w:type="dxa"/>
          </w:tcPr>
          <w:p w14:paraId="6E06ACC8" w14:textId="77777777" w:rsidR="000C4143" w:rsidRPr="003574B9" w:rsidRDefault="000C4143" w:rsidP="00DC7DBC">
            <w:pPr>
              <w:rPr>
                <w:bCs/>
                <w:szCs w:val="24"/>
                <w:lang w:val="en-GB"/>
              </w:rPr>
            </w:pPr>
            <w:r w:rsidRPr="003574B9">
              <w:rPr>
                <w:bCs/>
                <w:szCs w:val="24"/>
                <w:lang w:val="en-GB"/>
              </w:rPr>
              <w:t>follower</w:t>
            </w:r>
          </w:p>
        </w:tc>
        <w:tc>
          <w:tcPr>
            <w:tcW w:w="2349" w:type="dxa"/>
          </w:tcPr>
          <w:p w14:paraId="111F5671" w14:textId="77777777" w:rsidR="000C4143" w:rsidRPr="003574B9" w:rsidRDefault="000C4143" w:rsidP="00DC7DBC">
            <w:pPr>
              <w:rPr>
                <w:bCs/>
                <w:szCs w:val="24"/>
                <w:lang w:val="en-GB"/>
              </w:rPr>
            </w:pPr>
            <w:r w:rsidRPr="003574B9">
              <w:rPr>
                <w:bCs/>
                <w:szCs w:val="24"/>
                <w:lang w:val="en-GB"/>
              </w:rPr>
              <w:t>tlak</w:t>
            </w:r>
          </w:p>
        </w:tc>
        <w:tc>
          <w:tcPr>
            <w:tcW w:w="2349" w:type="dxa"/>
          </w:tcPr>
          <w:p w14:paraId="7A43E22C" w14:textId="77777777" w:rsidR="000C4143" w:rsidRPr="003574B9" w:rsidRDefault="000C4143" w:rsidP="00DC7DBC">
            <w:pPr>
              <w:rPr>
                <w:bCs/>
                <w:szCs w:val="24"/>
                <w:lang w:val="en-GB"/>
              </w:rPr>
            </w:pPr>
            <w:r w:rsidRPr="003574B9">
              <w:rPr>
                <w:bCs/>
                <w:szCs w:val="24"/>
                <w:lang w:val="en-GB"/>
              </w:rPr>
              <w:t>vlog</w:t>
            </w:r>
          </w:p>
        </w:tc>
      </w:tr>
    </w:tbl>
    <w:p w14:paraId="13A99B78" w14:textId="77777777" w:rsidR="000C4143" w:rsidRDefault="000C4143" w:rsidP="000C4143">
      <w:pPr>
        <w:rPr>
          <w:bCs/>
          <w:szCs w:val="24"/>
          <w:lang w:val="en-GB"/>
        </w:rPr>
      </w:pPr>
    </w:p>
    <w:p w14:paraId="6CBDFAB2" w14:textId="77777777" w:rsidR="000C4143" w:rsidRDefault="000C4143" w:rsidP="000C4143">
      <w:pPr>
        <w:rPr>
          <w:bCs/>
          <w:szCs w:val="24"/>
          <w:lang w:val="en-GB"/>
        </w:rPr>
      </w:pPr>
      <w:r>
        <w:rPr>
          <w:bCs/>
          <w:szCs w:val="24"/>
          <w:lang w:val="en-GB"/>
        </w:rPr>
        <w:t>Exercise 2: Read and notice original forms of anglicisms.</w:t>
      </w:r>
    </w:p>
    <w:p w14:paraId="4F477008" w14:textId="77777777" w:rsidR="000C4143" w:rsidRPr="000F09F6" w:rsidRDefault="000C4143" w:rsidP="000C4143">
      <w:pPr>
        <w:rPr>
          <w:bCs/>
          <w:sz w:val="22"/>
          <w:szCs w:val="22"/>
          <w:lang w:val="en-GB"/>
        </w:rPr>
      </w:pPr>
      <w:r w:rsidRPr="000F09F6">
        <w:rPr>
          <w:bCs/>
          <w:sz w:val="22"/>
          <w:szCs w:val="22"/>
          <w:lang w:val="en-GB"/>
        </w:rPr>
        <w:t>Who are influencers? How do they affect the lives of teenagers? Influencers are people who influence their fans through their profiles on social media platforms such as Facebook, Instagram, or Twitter. The content of their profiles includes images, videos, and information concerning various topics such as fashion, politics, sports and fitness, or a general lifestyle. Successful influencers are usually likable, interesting, and cool people who are passionate about the issues they discuss in their vlogs and articles as well as passionate about ideas they promote. They regularly interact with their followers – answer their questions, react to their comments, and generally make them feel that their idol</w:t>
      </w:r>
      <w:r>
        <w:rPr>
          <w:bCs/>
          <w:sz w:val="22"/>
          <w:szCs w:val="22"/>
          <w:lang w:val="en-GB"/>
        </w:rPr>
        <w:t>s</w:t>
      </w:r>
      <w:r w:rsidRPr="000F09F6">
        <w:rPr>
          <w:bCs/>
          <w:sz w:val="22"/>
          <w:szCs w:val="22"/>
          <w:lang w:val="en-GB"/>
        </w:rPr>
        <w:t xml:space="preserve"> care for them and listen to them. </w:t>
      </w:r>
    </w:p>
    <w:p w14:paraId="02A1B601" w14:textId="77777777" w:rsidR="000C4143" w:rsidRPr="000F09F6" w:rsidRDefault="000C4143" w:rsidP="000C4143">
      <w:pPr>
        <w:rPr>
          <w:bCs/>
          <w:sz w:val="22"/>
          <w:szCs w:val="22"/>
          <w:lang w:val="en-GB"/>
        </w:rPr>
      </w:pPr>
      <w:r w:rsidRPr="000F09F6">
        <w:rPr>
          <w:bCs/>
          <w:sz w:val="22"/>
          <w:szCs w:val="22"/>
          <w:lang w:val="en-GB"/>
        </w:rPr>
        <w:t xml:space="preserve">The audience of influencers often follow their advice, take over their opinions and buy products that are recommended to them. It is not surprising that as much as they can be inspiring and affect the lives of their fans in a positive way, they can also influence them negatively. </w:t>
      </w:r>
    </w:p>
    <w:p w14:paraId="10D008B3" w14:textId="77777777" w:rsidR="000C4143" w:rsidRPr="000F09F6" w:rsidRDefault="000C4143" w:rsidP="000C4143">
      <w:pPr>
        <w:rPr>
          <w:bCs/>
          <w:sz w:val="22"/>
          <w:szCs w:val="22"/>
          <w:lang w:val="en-GB"/>
        </w:rPr>
      </w:pPr>
      <w:r w:rsidRPr="000F09F6">
        <w:rPr>
          <w:bCs/>
          <w:sz w:val="22"/>
          <w:szCs w:val="22"/>
          <w:lang w:val="en-GB"/>
        </w:rPr>
        <w:t>Even without influencers, they are surrounded by advertisements full of expensive products and perfect models. Teenagers generally want to be popular among their peers and especially make an impression on the other sex. For this reason, they frequently imitate their favourite influencer as much as possible. A</w:t>
      </w:r>
      <w:r>
        <w:rPr>
          <w:bCs/>
          <w:sz w:val="22"/>
          <w:szCs w:val="22"/>
          <w:lang w:val="en-GB"/>
        </w:rPr>
        <w:t>n excellent</w:t>
      </w:r>
      <w:r w:rsidRPr="000F09F6">
        <w:rPr>
          <w:bCs/>
          <w:sz w:val="22"/>
          <w:szCs w:val="22"/>
          <w:lang w:val="en-GB"/>
        </w:rPr>
        <w:t xml:space="preserve"> example of negative impact is the case of Kim Kardashian</w:t>
      </w:r>
      <w:r>
        <w:rPr>
          <w:bCs/>
          <w:sz w:val="22"/>
          <w:szCs w:val="22"/>
          <w:lang w:val="en-GB"/>
        </w:rPr>
        <w:t>,</w:t>
      </w:r>
      <w:r w:rsidRPr="000F09F6">
        <w:rPr>
          <w:bCs/>
          <w:sz w:val="22"/>
          <w:szCs w:val="22"/>
          <w:lang w:val="en-GB"/>
        </w:rPr>
        <w:t xml:space="preserve"> who decided to promote a special diet and appetite suppressants that were unhealthy – especially for girls who were still growing. Seeing her posts made her followers feel self-conscious of their bodies</w:t>
      </w:r>
      <w:r>
        <w:rPr>
          <w:bCs/>
          <w:sz w:val="22"/>
          <w:szCs w:val="22"/>
          <w:lang w:val="en-GB"/>
        </w:rPr>
        <w:t>,</w:t>
      </w:r>
      <w:r w:rsidRPr="000F09F6">
        <w:rPr>
          <w:bCs/>
          <w:sz w:val="22"/>
          <w:szCs w:val="22"/>
          <w:lang w:val="en-GB"/>
        </w:rPr>
        <w:t xml:space="preserve"> and suddenly, her profile was a stressful reminder of their “imperfection”.</w:t>
      </w:r>
    </w:p>
    <w:p w14:paraId="577A2203" w14:textId="17EA87AF" w:rsidR="00393B7B" w:rsidRDefault="000C4143" w:rsidP="000C4143">
      <w:pPr>
        <w:spacing w:line="264" w:lineRule="auto"/>
        <w:ind w:firstLine="0"/>
        <w:jc w:val="left"/>
        <w:rPr>
          <w:b/>
          <w:sz w:val="32"/>
          <w:lang w:val="en-GB"/>
        </w:rPr>
      </w:pPr>
      <w:r w:rsidRPr="000F09F6">
        <w:rPr>
          <w:bCs/>
          <w:sz w:val="22"/>
          <w:szCs w:val="22"/>
          <w:lang w:val="en-GB"/>
        </w:rPr>
        <w:t>So, while a click on the “follow” button may be a source of inspirational ideas, it may also put unnecessary pressure on the anxious followers because they do not look like their role models, do not have money to buy the recommended products they promote and in the end, feel like losers with comparison to them.</w:t>
      </w:r>
    </w:p>
    <w:p w14:paraId="22347426" w14:textId="5158A527" w:rsidR="00393B7B" w:rsidRDefault="00393B7B">
      <w:pPr>
        <w:spacing w:line="264" w:lineRule="auto"/>
        <w:ind w:firstLine="0"/>
        <w:jc w:val="left"/>
        <w:rPr>
          <w:b/>
          <w:sz w:val="32"/>
          <w:lang w:val="en-GB"/>
        </w:rPr>
      </w:pPr>
      <w:r>
        <w:rPr>
          <w:lang w:val="en-GB"/>
        </w:rPr>
        <w:br w:type="page"/>
      </w:r>
    </w:p>
    <w:p w14:paraId="7A5DCEC3" w14:textId="3BE4AC6A" w:rsidR="000C4143" w:rsidRDefault="000C4143" w:rsidP="000C4143">
      <w:pPr>
        <w:rPr>
          <w:b/>
          <w:bCs/>
          <w:sz w:val="28"/>
          <w:szCs w:val="22"/>
          <w:lang w:val="en-GB"/>
        </w:rPr>
      </w:pPr>
      <w:r w:rsidRPr="000C4143">
        <w:rPr>
          <w:b/>
          <w:bCs/>
          <w:sz w:val="28"/>
          <w:szCs w:val="22"/>
          <w:lang w:val="en-GB"/>
        </w:rPr>
        <w:lastRenderedPageBreak/>
        <w:t xml:space="preserve">Appendix </w:t>
      </w:r>
      <w:r>
        <w:rPr>
          <w:b/>
          <w:bCs/>
          <w:sz w:val="28"/>
          <w:szCs w:val="22"/>
          <w:lang w:val="en-GB"/>
        </w:rPr>
        <w:t>4</w:t>
      </w:r>
      <w:r w:rsidRPr="000C4143">
        <w:rPr>
          <w:b/>
          <w:bCs/>
          <w:sz w:val="28"/>
          <w:szCs w:val="22"/>
          <w:lang w:val="en-GB"/>
        </w:rPr>
        <w:t xml:space="preserve">: Worksheet </w:t>
      </w:r>
      <w:r>
        <w:rPr>
          <w:b/>
          <w:bCs/>
          <w:sz w:val="28"/>
          <w:szCs w:val="22"/>
          <w:lang w:val="en-GB"/>
        </w:rPr>
        <w:t>3</w:t>
      </w:r>
    </w:p>
    <w:p w14:paraId="62815EF7" w14:textId="77777777" w:rsidR="000C4143" w:rsidRDefault="000C4143" w:rsidP="000C4143">
      <w:pPr>
        <w:ind w:firstLine="0"/>
        <w:rPr>
          <w:lang w:val="en-GB"/>
        </w:rPr>
      </w:pPr>
      <w:r>
        <w:rPr>
          <w:lang w:val="en-GB"/>
        </w:rPr>
        <w:t>Exercise 1: Define the anglicisms.</w:t>
      </w:r>
    </w:p>
    <w:p w14:paraId="182527D6" w14:textId="77777777" w:rsidR="000C4143" w:rsidRDefault="000C4143" w:rsidP="000C4143">
      <w:pPr>
        <w:rPr>
          <w:lang w:val="en-GB"/>
        </w:rPr>
      </w:pPr>
      <w:r>
        <w:rPr>
          <w:lang w:val="en-GB"/>
        </w:rPr>
        <w:t>zčeknout</w:t>
      </w:r>
    </w:p>
    <w:p w14:paraId="64760B1E" w14:textId="77777777" w:rsidR="000C4143" w:rsidRDefault="000C4143" w:rsidP="000C4143">
      <w:pPr>
        <w:rPr>
          <w:lang w:val="en-GB"/>
        </w:rPr>
      </w:pPr>
      <w:r>
        <w:rPr>
          <w:lang w:val="en-GB"/>
        </w:rPr>
        <w:t>dropnout</w:t>
      </w:r>
    </w:p>
    <w:p w14:paraId="1F955797" w14:textId="77777777" w:rsidR="000C4143" w:rsidRDefault="000C4143" w:rsidP="000C4143">
      <w:pPr>
        <w:rPr>
          <w:lang w:val="en-GB"/>
        </w:rPr>
      </w:pPr>
      <w:r>
        <w:rPr>
          <w:lang w:val="en-GB"/>
        </w:rPr>
        <w:t>sejvnout</w:t>
      </w:r>
    </w:p>
    <w:p w14:paraId="3F4DFF97" w14:textId="77777777" w:rsidR="000C4143" w:rsidRDefault="000C4143" w:rsidP="000C4143">
      <w:pPr>
        <w:rPr>
          <w:lang w:val="en-GB"/>
        </w:rPr>
      </w:pPr>
      <w:r>
        <w:rPr>
          <w:lang w:val="en-GB"/>
        </w:rPr>
        <w:t>loser</w:t>
      </w:r>
    </w:p>
    <w:p w14:paraId="2E53257D" w14:textId="77777777" w:rsidR="000C4143" w:rsidRDefault="000C4143" w:rsidP="000C4143">
      <w:pPr>
        <w:rPr>
          <w:lang w:val="en-GB"/>
        </w:rPr>
      </w:pPr>
      <w:r>
        <w:rPr>
          <w:lang w:val="en-GB"/>
        </w:rPr>
        <w:t>fejl</w:t>
      </w:r>
    </w:p>
    <w:p w14:paraId="46D1F9E3" w14:textId="77777777" w:rsidR="000C4143" w:rsidRDefault="000C4143" w:rsidP="000C4143">
      <w:pPr>
        <w:rPr>
          <w:lang w:val="en-GB"/>
        </w:rPr>
      </w:pPr>
      <w:r>
        <w:rPr>
          <w:lang w:val="en-GB"/>
        </w:rPr>
        <w:t>čilovat</w:t>
      </w:r>
    </w:p>
    <w:p w14:paraId="006C4C44" w14:textId="77777777" w:rsidR="000C4143" w:rsidRDefault="000C4143" w:rsidP="000C4143">
      <w:pPr>
        <w:rPr>
          <w:lang w:val="en-GB"/>
        </w:rPr>
      </w:pPr>
      <w:r>
        <w:rPr>
          <w:lang w:val="en-GB"/>
        </w:rPr>
        <w:t>zabanovat</w:t>
      </w:r>
    </w:p>
    <w:p w14:paraId="55B6752A" w14:textId="77777777" w:rsidR="000C4143" w:rsidRDefault="000C4143" w:rsidP="000C4143">
      <w:pPr>
        <w:rPr>
          <w:lang w:val="en-GB"/>
        </w:rPr>
      </w:pPr>
      <w:r>
        <w:rPr>
          <w:lang w:val="en-GB"/>
        </w:rPr>
        <w:t>random</w:t>
      </w:r>
    </w:p>
    <w:p w14:paraId="53B9A965" w14:textId="464EA506" w:rsidR="000C4143" w:rsidRDefault="000C4143" w:rsidP="000C4143">
      <w:pPr>
        <w:rPr>
          <w:lang w:val="en-GB"/>
        </w:rPr>
      </w:pPr>
      <w:r>
        <w:rPr>
          <w:lang w:val="en-GB"/>
        </w:rPr>
        <w:t>postnout</w:t>
      </w:r>
    </w:p>
    <w:p w14:paraId="521DA9FA" w14:textId="53B3EF92" w:rsidR="008D1322" w:rsidRDefault="008D1322" w:rsidP="000C4143">
      <w:pPr>
        <w:rPr>
          <w:lang w:val="en-GB"/>
        </w:rPr>
      </w:pPr>
      <w:r>
        <w:rPr>
          <w:lang w:val="en-GB"/>
        </w:rPr>
        <w:t>lajknout</w:t>
      </w:r>
    </w:p>
    <w:p w14:paraId="01B16AE9" w14:textId="77777777" w:rsidR="000C4143" w:rsidRDefault="000C4143" w:rsidP="000C4143">
      <w:pPr>
        <w:ind w:firstLine="0"/>
        <w:rPr>
          <w:lang w:val="en-GB"/>
        </w:rPr>
      </w:pPr>
    </w:p>
    <w:p w14:paraId="0E5F1449" w14:textId="77A3528E" w:rsidR="000C4143" w:rsidRDefault="000C4143" w:rsidP="000C4143">
      <w:pPr>
        <w:ind w:firstLine="0"/>
        <w:rPr>
          <w:lang w:val="en-GB"/>
        </w:rPr>
      </w:pPr>
      <w:r>
        <w:rPr>
          <w:lang w:val="en-GB"/>
        </w:rPr>
        <w:t xml:space="preserve">Exercise 2: </w:t>
      </w:r>
      <w:r w:rsidR="00987E05">
        <w:rPr>
          <w:lang w:val="en-GB"/>
        </w:rPr>
        <w:t>Questions</w:t>
      </w:r>
    </w:p>
    <w:p w14:paraId="7099EB5E" w14:textId="77777777" w:rsidR="000C4143" w:rsidRDefault="000C4143" w:rsidP="000C4143">
      <w:pPr>
        <w:pStyle w:val="ListParagraph"/>
        <w:numPr>
          <w:ilvl w:val="0"/>
          <w:numId w:val="42"/>
        </w:numPr>
        <w:rPr>
          <w:lang w:val="en-GB"/>
        </w:rPr>
      </w:pPr>
      <w:r>
        <w:rPr>
          <w:lang w:val="en-GB"/>
        </w:rPr>
        <w:t>What are the differences between a stalker, a follower, and a spy?</w:t>
      </w:r>
    </w:p>
    <w:p w14:paraId="5BE7647E" w14:textId="77777777" w:rsidR="000C4143" w:rsidRDefault="000C4143" w:rsidP="000C4143">
      <w:pPr>
        <w:pStyle w:val="ListParagraph"/>
        <w:numPr>
          <w:ilvl w:val="0"/>
          <w:numId w:val="42"/>
        </w:numPr>
        <w:rPr>
          <w:lang w:val="en-GB"/>
        </w:rPr>
      </w:pPr>
      <w:r>
        <w:rPr>
          <w:lang w:val="en-GB"/>
        </w:rPr>
        <w:t>Think of 2 sentences where you can use the word follow in different meanings and write them down.</w:t>
      </w:r>
    </w:p>
    <w:p w14:paraId="57070C9D" w14:textId="77777777" w:rsidR="000C4143" w:rsidRDefault="000C4143" w:rsidP="000C4143">
      <w:pPr>
        <w:rPr>
          <w:lang w:val="en-GB"/>
        </w:rPr>
      </w:pPr>
    </w:p>
    <w:p w14:paraId="447BD0E1" w14:textId="77777777" w:rsidR="000C4143" w:rsidRDefault="000C4143" w:rsidP="000C4143">
      <w:pPr>
        <w:rPr>
          <w:lang w:val="en-GB"/>
        </w:rPr>
      </w:pPr>
    </w:p>
    <w:p w14:paraId="5D092C84" w14:textId="77777777" w:rsidR="000C4143" w:rsidRDefault="000C4143" w:rsidP="000C4143">
      <w:pPr>
        <w:pStyle w:val="ListParagraph"/>
        <w:numPr>
          <w:ilvl w:val="0"/>
          <w:numId w:val="42"/>
        </w:numPr>
        <w:rPr>
          <w:lang w:val="en-GB"/>
        </w:rPr>
      </w:pPr>
      <w:r>
        <w:rPr>
          <w:lang w:val="en-GB"/>
        </w:rPr>
        <w:t>Have you ever done a prank on your friend/parent/sibling/teacher?</w:t>
      </w:r>
    </w:p>
    <w:p w14:paraId="43FDA98E" w14:textId="77777777" w:rsidR="000C4143" w:rsidRDefault="000C4143" w:rsidP="000C4143">
      <w:pPr>
        <w:pStyle w:val="ListParagraph"/>
        <w:numPr>
          <w:ilvl w:val="0"/>
          <w:numId w:val="42"/>
        </w:numPr>
        <w:rPr>
          <w:lang w:val="en-GB"/>
        </w:rPr>
      </w:pPr>
      <w:r>
        <w:rPr>
          <w:lang w:val="en-GB"/>
        </w:rPr>
        <w:t>How would you define a loser?</w:t>
      </w:r>
    </w:p>
    <w:p w14:paraId="755E921C" w14:textId="77777777" w:rsidR="000C4143" w:rsidRDefault="000C4143" w:rsidP="000C4143">
      <w:pPr>
        <w:pStyle w:val="ListParagraph"/>
        <w:numPr>
          <w:ilvl w:val="0"/>
          <w:numId w:val="42"/>
        </w:numPr>
        <w:rPr>
          <w:lang w:val="en-GB"/>
        </w:rPr>
      </w:pPr>
      <w:r>
        <w:rPr>
          <w:lang w:val="en-GB"/>
        </w:rPr>
        <w:t>What does a ban mean? Have you ever been banned from any website? Why? What are the frequent reasons for being banned from websites?</w:t>
      </w:r>
    </w:p>
    <w:p w14:paraId="48184118" w14:textId="3023DAC3" w:rsidR="000C4143" w:rsidRDefault="000C4143" w:rsidP="000C4143">
      <w:pPr>
        <w:pStyle w:val="ListParagraph"/>
        <w:numPr>
          <w:ilvl w:val="0"/>
          <w:numId w:val="42"/>
        </w:numPr>
        <w:rPr>
          <w:lang w:val="en-GB"/>
        </w:rPr>
      </w:pPr>
      <w:r>
        <w:rPr>
          <w:lang w:val="en-GB"/>
        </w:rPr>
        <w:t>Who are influencers and what do they do? Would you like to become one?</w:t>
      </w:r>
    </w:p>
    <w:p w14:paraId="6A8C27E7" w14:textId="77777777" w:rsidR="000C4143" w:rsidRDefault="000C4143">
      <w:pPr>
        <w:spacing w:line="264" w:lineRule="auto"/>
        <w:ind w:firstLine="0"/>
        <w:jc w:val="left"/>
        <w:rPr>
          <w:lang w:val="en-GB"/>
        </w:rPr>
      </w:pPr>
      <w:r>
        <w:rPr>
          <w:lang w:val="en-GB"/>
        </w:rPr>
        <w:br w:type="page"/>
      </w:r>
    </w:p>
    <w:p w14:paraId="7503DC35" w14:textId="295A7AEB" w:rsidR="000C4143" w:rsidRDefault="000C4143" w:rsidP="000C4143">
      <w:pPr>
        <w:rPr>
          <w:b/>
          <w:bCs/>
          <w:sz w:val="28"/>
          <w:szCs w:val="22"/>
          <w:lang w:val="en-GB"/>
        </w:rPr>
      </w:pPr>
      <w:r w:rsidRPr="00C66DA2">
        <w:rPr>
          <w:b/>
          <w:bCs/>
          <w:sz w:val="28"/>
          <w:szCs w:val="22"/>
          <w:lang w:val="en-GB"/>
        </w:rPr>
        <w:lastRenderedPageBreak/>
        <w:t>Appendix 5: Worksheet 4</w:t>
      </w:r>
    </w:p>
    <w:p w14:paraId="0F2A4DEF" w14:textId="5145464B" w:rsidR="00C66DA2" w:rsidRPr="00C66DA2" w:rsidRDefault="00C66DA2" w:rsidP="000C4143">
      <w:pPr>
        <w:rPr>
          <w:sz w:val="28"/>
          <w:szCs w:val="22"/>
          <w:lang w:val="en-GB"/>
        </w:rPr>
      </w:pPr>
      <w:r w:rsidRPr="00C66DA2">
        <w:rPr>
          <w:sz w:val="28"/>
          <w:szCs w:val="22"/>
          <w:lang w:val="en-GB"/>
        </w:rPr>
        <w:t>Circle the primary stress of the chosen words:</w:t>
      </w:r>
    </w:p>
    <w:p w14:paraId="338047F4" w14:textId="2A1A8493" w:rsidR="00C66DA2" w:rsidRPr="00C66DA2" w:rsidRDefault="00C66DA2" w:rsidP="00C66DA2">
      <w:pPr>
        <w:rPr>
          <w:sz w:val="28"/>
          <w:szCs w:val="28"/>
          <w:lang w:val="en-GB"/>
        </w:rPr>
      </w:pPr>
      <w:r w:rsidRPr="00C66DA2">
        <w:rPr>
          <w:sz w:val="28"/>
          <w:szCs w:val="28"/>
          <w:lang w:val="en-GB"/>
        </w:rPr>
        <w:t>Hamburger</w:t>
      </w:r>
      <w:r w:rsidRPr="00C66DA2">
        <w:rPr>
          <w:sz w:val="28"/>
          <w:szCs w:val="28"/>
          <w:lang w:val="en-GB"/>
        </w:rPr>
        <w:tab/>
      </w:r>
      <w:r w:rsidRPr="00C66DA2">
        <w:rPr>
          <w:sz w:val="28"/>
          <w:szCs w:val="28"/>
          <w:lang w:val="en-GB"/>
        </w:rPr>
        <w:tab/>
      </w:r>
      <w:r w:rsidRPr="00C66DA2">
        <w:rPr>
          <w:sz w:val="28"/>
          <w:szCs w:val="28"/>
          <w:lang w:val="en-GB"/>
        </w:rPr>
        <w:tab/>
      </w:r>
      <w:r>
        <w:rPr>
          <w:sz w:val="28"/>
          <w:szCs w:val="28"/>
          <w:lang w:val="en-GB"/>
        </w:rPr>
        <w:tab/>
      </w:r>
      <w:r>
        <w:rPr>
          <w:sz w:val="28"/>
          <w:szCs w:val="28"/>
          <w:lang w:val="en-GB"/>
        </w:rPr>
        <w:tab/>
      </w:r>
      <w:r>
        <w:rPr>
          <w:sz w:val="28"/>
          <w:szCs w:val="28"/>
          <w:lang w:val="en-GB"/>
        </w:rPr>
        <w:tab/>
        <w:t>Hamburger</w:t>
      </w:r>
      <w:r w:rsidRPr="00C66DA2">
        <w:rPr>
          <w:sz w:val="28"/>
          <w:szCs w:val="28"/>
          <w:lang w:val="en-GB"/>
        </w:rPr>
        <w:tab/>
      </w:r>
      <w:r w:rsidRPr="00C66DA2">
        <w:rPr>
          <w:sz w:val="28"/>
          <w:szCs w:val="28"/>
          <w:lang w:val="en-GB"/>
        </w:rPr>
        <w:tab/>
      </w:r>
      <w:r w:rsidRPr="00C66DA2">
        <w:rPr>
          <w:sz w:val="28"/>
          <w:szCs w:val="28"/>
          <w:lang w:val="en-GB"/>
        </w:rPr>
        <w:tab/>
      </w:r>
    </w:p>
    <w:p w14:paraId="5B552E96" w14:textId="438F6F31" w:rsidR="00C66DA2" w:rsidRPr="00C66DA2" w:rsidRDefault="00C66DA2" w:rsidP="00C66DA2">
      <w:pPr>
        <w:rPr>
          <w:sz w:val="28"/>
          <w:szCs w:val="28"/>
          <w:lang w:val="en-GB"/>
        </w:rPr>
      </w:pPr>
      <w:r w:rsidRPr="00C66DA2">
        <w:rPr>
          <w:sz w:val="28"/>
          <w:szCs w:val="28"/>
          <w:lang w:val="en-GB"/>
        </w:rPr>
        <w:t>Afterparty</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Afterparty</w:t>
      </w:r>
    </w:p>
    <w:p w14:paraId="20AE4B82" w14:textId="41574CAB" w:rsidR="00C66DA2" w:rsidRDefault="00C66DA2" w:rsidP="00C66DA2">
      <w:pPr>
        <w:rPr>
          <w:sz w:val="28"/>
          <w:szCs w:val="28"/>
          <w:lang w:val="en-GB"/>
        </w:rPr>
      </w:pPr>
      <w:r w:rsidRPr="00C66DA2">
        <w:rPr>
          <w:sz w:val="28"/>
          <w:szCs w:val="28"/>
          <w:lang w:val="en-GB"/>
        </w:rPr>
        <w:t>Escort</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Escort</w:t>
      </w:r>
    </w:p>
    <w:p w14:paraId="314FA4E4" w14:textId="0D72BFC9" w:rsidR="00C66DA2" w:rsidRPr="00C66DA2" w:rsidRDefault="00C66DA2" w:rsidP="00C66DA2">
      <w:pPr>
        <w:rPr>
          <w:sz w:val="28"/>
          <w:szCs w:val="28"/>
          <w:lang w:val="en-GB"/>
        </w:rPr>
      </w:pPr>
      <w:r>
        <w:rPr>
          <w:sz w:val="28"/>
          <w:szCs w:val="28"/>
          <w:lang w:val="en-GB"/>
        </w:rPr>
        <w:t>Eskortovat</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Escort</w:t>
      </w:r>
    </w:p>
    <w:p w14:paraId="59938C6C" w14:textId="5A79D8C9" w:rsidR="00C66DA2" w:rsidRPr="00C66DA2" w:rsidRDefault="00C66DA2" w:rsidP="00C66DA2">
      <w:pPr>
        <w:rPr>
          <w:sz w:val="28"/>
          <w:szCs w:val="28"/>
          <w:lang w:val="en-GB"/>
        </w:rPr>
      </w:pPr>
      <w:r w:rsidRPr="00C66DA2">
        <w:rPr>
          <w:sz w:val="28"/>
          <w:szCs w:val="28"/>
          <w:lang w:val="en-GB"/>
        </w:rPr>
        <w:t>Fotografie</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Photography</w:t>
      </w:r>
    </w:p>
    <w:p w14:paraId="0C7EEF0B" w14:textId="4D4DAFF0" w:rsidR="00C66DA2" w:rsidRPr="00C66DA2" w:rsidRDefault="00C66DA2" w:rsidP="00C66DA2">
      <w:pPr>
        <w:rPr>
          <w:sz w:val="28"/>
          <w:szCs w:val="28"/>
          <w:lang w:val="en-GB"/>
        </w:rPr>
      </w:pPr>
      <w:r w:rsidRPr="00C66DA2">
        <w:rPr>
          <w:sz w:val="28"/>
          <w:szCs w:val="28"/>
          <w:lang w:val="en-GB"/>
        </w:rPr>
        <w:t>Recordman</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Rekordman</w:t>
      </w:r>
    </w:p>
    <w:p w14:paraId="20ED3817" w14:textId="59DA65D8" w:rsidR="00C66DA2" w:rsidRPr="00C66DA2" w:rsidRDefault="00C66DA2" w:rsidP="00C66DA2">
      <w:pPr>
        <w:rPr>
          <w:sz w:val="28"/>
          <w:szCs w:val="28"/>
          <w:lang w:val="en-GB"/>
        </w:rPr>
      </w:pPr>
      <w:r w:rsidRPr="00C66DA2">
        <w:rPr>
          <w:sz w:val="28"/>
          <w:szCs w:val="28"/>
          <w:lang w:val="en-GB"/>
        </w:rPr>
        <w:t>Demokracie</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Democracy</w:t>
      </w:r>
    </w:p>
    <w:p w14:paraId="4FC4A62E" w14:textId="10E0CC2F" w:rsidR="00C66DA2" w:rsidRDefault="00C66DA2" w:rsidP="00C66DA2">
      <w:pPr>
        <w:rPr>
          <w:sz w:val="28"/>
          <w:szCs w:val="28"/>
          <w:lang w:val="en-GB"/>
        </w:rPr>
      </w:pPr>
      <w:r w:rsidRPr="00C66DA2">
        <w:rPr>
          <w:sz w:val="28"/>
          <w:szCs w:val="28"/>
          <w:lang w:val="en-GB"/>
        </w:rPr>
        <w:t>Upgreadnout</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Upgrade</w:t>
      </w:r>
    </w:p>
    <w:p w14:paraId="478D9C07" w14:textId="02655826" w:rsidR="00C66DA2" w:rsidRPr="00C66DA2" w:rsidRDefault="00C66DA2" w:rsidP="00C66DA2">
      <w:pPr>
        <w:rPr>
          <w:sz w:val="28"/>
          <w:szCs w:val="28"/>
          <w:lang w:val="en-GB"/>
        </w:rPr>
      </w:pPr>
      <w:r w:rsidRPr="00C66DA2">
        <w:rPr>
          <w:sz w:val="28"/>
          <w:szCs w:val="28"/>
          <w:lang w:val="en-GB"/>
        </w:rPr>
        <w:t>Upgrade</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Upgrade</w:t>
      </w:r>
    </w:p>
    <w:p w14:paraId="1EA791EF" w14:textId="786A5269" w:rsidR="00C66DA2" w:rsidRPr="00C66DA2" w:rsidRDefault="00C66DA2" w:rsidP="00C66DA2">
      <w:pPr>
        <w:rPr>
          <w:sz w:val="28"/>
          <w:szCs w:val="28"/>
          <w:lang w:val="en-GB"/>
        </w:rPr>
      </w:pPr>
      <w:r w:rsidRPr="00C66DA2">
        <w:rPr>
          <w:sz w:val="28"/>
          <w:szCs w:val="28"/>
          <w:lang w:val="en-GB"/>
        </w:rPr>
        <w:t>Recyklace</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Recycling</w:t>
      </w:r>
    </w:p>
    <w:p w14:paraId="1D964C0D" w14:textId="6E00D301" w:rsidR="00C66DA2" w:rsidRDefault="00C66DA2" w:rsidP="00C66DA2">
      <w:pPr>
        <w:rPr>
          <w:sz w:val="28"/>
          <w:szCs w:val="28"/>
          <w:lang w:val="en-GB"/>
        </w:rPr>
      </w:pPr>
      <w:r w:rsidRPr="00C66DA2">
        <w:rPr>
          <w:sz w:val="28"/>
          <w:szCs w:val="28"/>
          <w:lang w:val="en-GB"/>
        </w:rPr>
        <w:t>Export</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Export</w:t>
      </w:r>
    </w:p>
    <w:p w14:paraId="6E51CEB4" w14:textId="5E02B93F" w:rsidR="00C66DA2" w:rsidRPr="00C66DA2" w:rsidRDefault="00C66DA2" w:rsidP="00C66DA2">
      <w:pPr>
        <w:rPr>
          <w:sz w:val="28"/>
          <w:szCs w:val="28"/>
          <w:lang w:val="en-GB"/>
        </w:rPr>
      </w:pPr>
      <w:r>
        <w:rPr>
          <w:sz w:val="28"/>
          <w:szCs w:val="28"/>
          <w:lang w:val="en-GB"/>
        </w:rPr>
        <w:t>Exportovat</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Export</w:t>
      </w:r>
    </w:p>
    <w:p w14:paraId="6607E554" w14:textId="54E031D3" w:rsidR="00C66DA2" w:rsidRPr="00C66DA2" w:rsidRDefault="00C66DA2" w:rsidP="00C66DA2">
      <w:pPr>
        <w:rPr>
          <w:sz w:val="28"/>
          <w:szCs w:val="28"/>
          <w:lang w:val="en-GB"/>
        </w:rPr>
      </w:pPr>
      <w:r w:rsidRPr="00C66DA2">
        <w:rPr>
          <w:sz w:val="28"/>
          <w:szCs w:val="28"/>
          <w:lang w:val="en-GB"/>
        </w:rPr>
        <w:t>Protekce</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Protection</w:t>
      </w:r>
      <w:r>
        <w:rPr>
          <w:sz w:val="28"/>
          <w:szCs w:val="28"/>
          <w:lang w:val="en-GB"/>
        </w:rPr>
        <w:tab/>
      </w:r>
      <w:r>
        <w:rPr>
          <w:sz w:val="28"/>
          <w:szCs w:val="28"/>
          <w:lang w:val="en-GB"/>
        </w:rPr>
        <w:tab/>
      </w:r>
      <w:r>
        <w:rPr>
          <w:sz w:val="28"/>
          <w:szCs w:val="28"/>
          <w:lang w:val="en-GB"/>
        </w:rPr>
        <w:tab/>
      </w:r>
    </w:p>
    <w:p w14:paraId="1883327F" w14:textId="4E8912D4" w:rsidR="00C66DA2" w:rsidRPr="00C66DA2" w:rsidRDefault="00C66DA2" w:rsidP="00C66DA2">
      <w:pPr>
        <w:rPr>
          <w:sz w:val="28"/>
          <w:szCs w:val="28"/>
          <w:lang w:val="en-GB"/>
        </w:rPr>
      </w:pPr>
      <w:r w:rsidRPr="00C66DA2">
        <w:rPr>
          <w:sz w:val="28"/>
          <w:szCs w:val="28"/>
          <w:lang w:val="en-GB"/>
        </w:rPr>
        <w:t>Electroni</w:t>
      </w:r>
      <w:r>
        <w:rPr>
          <w:sz w:val="28"/>
          <w:szCs w:val="28"/>
          <w:lang w:val="en-GB"/>
        </w:rPr>
        <w:t>ka</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sidRPr="00C66DA2">
        <w:rPr>
          <w:sz w:val="28"/>
          <w:szCs w:val="28"/>
          <w:lang w:val="en-GB"/>
        </w:rPr>
        <w:t>Electronics</w:t>
      </w:r>
    </w:p>
    <w:p w14:paraId="7C34E04A" w14:textId="67C31D3F" w:rsidR="00C66DA2" w:rsidRPr="00C66DA2" w:rsidRDefault="00C66DA2" w:rsidP="00C66DA2">
      <w:pPr>
        <w:rPr>
          <w:sz w:val="28"/>
          <w:szCs w:val="28"/>
          <w:lang w:val="en-GB"/>
        </w:rPr>
      </w:pPr>
      <w:r w:rsidRPr="00C66DA2">
        <w:rPr>
          <w:sz w:val="28"/>
          <w:szCs w:val="28"/>
          <w:lang w:val="en-GB"/>
        </w:rPr>
        <w:t>Gymnasti</w:t>
      </w:r>
      <w:r>
        <w:rPr>
          <w:sz w:val="28"/>
          <w:szCs w:val="28"/>
          <w:lang w:val="en-GB"/>
        </w:rPr>
        <w:t>ka</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Gymnastics</w:t>
      </w:r>
      <w:r>
        <w:rPr>
          <w:sz w:val="28"/>
          <w:szCs w:val="28"/>
          <w:lang w:val="en-GB"/>
        </w:rPr>
        <w:tab/>
      </w:r>
      <w:r>
        <w:rPr>
          <w:sz w:val="28"/>
          <w:szCs w:val="28"/>
          <w:lang w:val="en-GB"/>
        </w:rPr>
        <w:tab/>
      </w:r>
      <w:r>
        <w:rPr>
          <w:sz w:val="28"/>
          <w:szCs w:val="28"/>
          <w:lang w:val="en-GB"/>
        </w:rPr>
        <w:tab/>
      </w:r>
    </w:p>
    <w:p w14:paraId="138D72E4" w14:textId="03FFA7B0" w:rsidR="00C66DA2" w:rsidRPr="00C66DA2" w:rsidRDefault="00C66DA2" w:rsidP="00C66DA2">
      <w:pPr>
        <w:rPr>
          <w:sz w:val="28"/>
          <w:szCs w:val="28"/>
          <w:lang w:val="en-GB"/>
        </w:rPr>
      </w:pPr>
      <w:r w:rsidRPr="00C66DA2">
        <w:rPr>
          <w:sz w:val="28"/>
          <w:szCs w:val="28"/>
          <w:lang w:val="en-GB"/>
        </w:rPr>
        <w:t>Flexibilit</w:t>
      </w:r>
      <w:r>
        <w:rPr>
          <w:sz w:val="28"/>
          <w:szCs w:val="28"/>
          <w:lang w:val="en-GB"/>
        </w:rPr>
        <w:t>a</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Flexibility</w:t>
      </w:r>
    </w:p>
    <w:p w14:paraId="05F3DE05" w14:textId="1EADF22F" w:rsidR="00C66DA2" w:rsidRDefault="00C66DA2" w:rsidP="00C66DA2">
      <w:pPr>
        <w:rPr>
          <w:sz w:val="28"/>
          <w:szCs w:val="28"/>
          <w:lang w:val="en-GB"/>
        </w:rPr>
      </w:pPr>
      <w:r w:rsidRPr="00C66DA2">
        <w:rPr>
          <w:sz w:val="28"/>
          <w:szCs w:val="28"/>
          <w:lang w:val="en-GB"/>
        </w:rPr>
        <w:t>Protestovat</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Protest</w:t>
      </w:r>
    </w:p>
    <w:p w14:paraId="47AFC3A7" w14:textId="72EDD6E8" w:rsidR="00C66DA2" w:rsidRPr="00C66DA2" w:rsidRDefault="00C66DA2" w:rsidP="00C66DA2">
      <w:pPr>
        <w:rPr>
          <w:sz w:val="28"/>
          <w:szCs w:val="28"/>
          <w:lang w:val="en-GB"/>
        </w:rPr>
      </w:pPr>
      <w:r w:rsidRPr="00C66DA2">
        <w:rPr>
          <w:sz w:val="28"/>
          <w:szCs w:val="28"/>
          <w:lang w:val="en-GB"/>
        </w:rPr>
        <w:t>Protest</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Protest</w:t>
      </w:r>
    </w:p>
    <w:p w14:paraId="4EB72132" w14:textId="77777777" w:rsidR="000C4143" w:rsidRPr="000C4143" w:rsidRDefault="000C4143" w:rsidP="00C66DA2">
      <w:pPr>
        <w:ind w:firstLine="0"/>
        <w:rPr>
          <w:b/>
          <w:bCs/>
          <w:sz w:val="28"/>
          <w:szCs w:val="22"/>
          <w:lang w:val="en-GB"/>
        </w:rPr>
      </w:pPr>
    </w:p>
    <w:p w14:paraId="1153DE18" w14:textId="77777777" w:rsidR="000C4143" w:rsidRDefault="000C4143">
      <w:pPr>
        <w:spacing w:line="264" w:lineRule="auto"/>
        <w:ind w:firstLine="0"/>
        <w:jc w:val="left"/>
        <w:rPr>
          <w:b/>
          <w:sz w:val="32"/>
          <w:lang w:val="en-GB"/>
        </w:rPr>
      </w:pPr>
      <w:r>
        <w:rPr>
          <w:lang w:val="en-GB"/>
        </w:rPr>
        <w:br w:type="page"/>
      </w:r>
    </w:p>
    <w:p w14:paraId="0F374B09" w14:textId="175E223B" w:rsidR="00467336" w:rsidRDefault="00467336" w:rsidP="00467336">
      <w:pPr>
        <w:pStyle w:val="BC1"/>
        <w:numPr>
          <w:ilvl w:val="0"/>
          <w:numId w:val="0"/>
        </w:numPr>
        <w:rPr>
          <w:lang w:val="en-GB"/>
        </w:rPr>
      </w:pPr>
      <w:bookmarkStart w:id="111" w:name="_Toc76111638"/>
      <w:r>
        <w:rPr>
          <w:lang w:val="en-GB"/>
        </w:rPr>
        <w:lastRenderedPageBreak/>
        <w:t>List of figures</w:t>
      </w:r>
      <w:bookmarkEnd w:id="111"/>
    </w:p>
    <w:p w14:paraId="27D6EDD0" w14:textId="7697A2BB" w:rsidR="00393B7B" w:rsidRDefault="00467336">
      <w:pPr>
        <w:pStyle w:val="TableofFigures"/>
        <w:tabs>
          <w:tab w:val="right" w:leader="dot" w:pos="9061"/>
        </w:tabs>
        <w:rPr>
          <w:rFonts w:asciiTheme="minorHAnsi" w:hAnsiTheme="minorHAnsi"/>
          <w:noProof/>
          <w:sz w:val="22"/>
          <w:szCs w:val="22"/>
          <w:lang w:eastAsia="cs-CZ"/>
        </w:rPr>
      </w:pPr>
      <w:r>
        <w:rPr>
          <w:lang w:val="en-GB"/>
        </w:rPr>
        <w:fldChar w:fldCharType="begin"/>
      </w:r>
      <w:r>
        <w:rPr>
          <w:lang w:val="en-GB"/>
        </w:rPr>
        <w:instrText xml:space="preserve"> TOC \h \z \c "Figure" </w:instrText>
      </w:r>
      <w:r>
        <w:rPr>
          <w:lang w:val="en-GB"/>
        </w:rPr>
        <w:fldChar w:fldCharType="separate"/>
      </w:r>
      <w:hyperlink r:id="rId18" w:anchor="_Toc76070710" w:history="1">
        <w:r w:rsidR="00393B7B" w:rsidRPr="0070405F">
          <w:rPr>
            <w:rStyle w:val="Hyperlink"/>
            <w:noProof/>
          </w:rPr>
          <w:t>Figure 1: Age of the respondents</w:t>
        </w:r>
        <w:r w:rsidR="00393B7B">
          <w:rPr>
            <w:noProof/>
            <w:webHidden/>
          </w:rPr>
          <w:tab/>
        </w:r>
        <w:r w:rsidR="00393B7B">
          <w:rPr>
            <w:noProof/>
            <w:webHidden/>
          </w:rPr>
          <w:fldChar w:fldCharType="begin"/>
        </w:r>
        <w:r w:rsidR="00393B7B">
          <w:rPr>
            <w:noProof/>
            <w:webHidden/>
          </w:rPr>
          <w:instrText xml:space="preserve"> PAGEREF _Toc76070710 \h </w:instrText>
        </w:r>
        <w:r w:rsidR="00393B7B">
          <w:rPr>
            <w:noProof/>
            <w:webHidden/>
          </w:rPr>
        </w:r>
        <w:r w:rsidR="00393B7B">
          <w:rPr>
            <w:noProof/>
            <w:webHidden/>
          </w:rPr>
          <w:fldChar w:fldCharType="separate"/>
        </w:r>
        <w:r w:rsidR="00393B7B">
          <w:rPr>
            <w:noProof/>
            <w:webHidden/>
          </w:rPr>
          <w:t>42</w:t>
        </w:r>
        <w:r w:rsidR="00393B7B">
          <w:rPr>
            <w:noProof/>
            <w:webHidden/>
          </w:rPr>
          <w:fldChar w:fldCharType="end"/>
        </w:r>
      </w:hyperlink>
    </w:p>
    <w:p w14:paraId="7B6E0AB1" w14:textId="2AEC7AF7" w:rsidR="00393B7B" w:rsidRDefault="008542AE">
      <w:pPr>
        <w:pStyle w:val="TableofFigures"/>
        <w:tabs>
          <w:tab w:val="right" w:leader="dot" w:pos="9061"/>
        </w:tabs>
        <w:rPr>
          <w:rFonts w:asciiTheme="minorHAnsi" w:hAnsiTheme="minorHAnsi"/>
          <w:noProof/>
          <w:sz w:val="22"/>
          <w:szCs w:val="22"/>
          <w:lang w:eastAsia="cs-CZ"/>
        </w:rPr>
      </w:pPr>
      <w:hyperlink r:id="rId19" w:anchor="_Toc76070711" w:history="1">
        <w:r w:rsidR="00393B7B" w:rsidRPr="0070405F">
          <w:rPr>
            <w:rStyle w:val="Hyperlink"/>
            <w:noProof/>
          </w:rPr>
          <w:t>Figure 2: Usage of anglicisms</w:t>
        </w:r>
        <w:r w:rsidR="00393B7B">
          <w:rPr>
            <w:noProof/>
            <w:webHidden/>
          </w:rPr>
          <w:tab/>
        </w:r>
        <w:r w:rsidR="00393B7B">
          <w:rPr>
            <w:noProof/>
            <w:webHidden/>
          </w:rPr>
          <w:fldChar w:fldCharType="begin"/>
        </w:r>
        <w:r w:rsidR="00393B7B">
          <w:rPr>
            <w:noProof/>
            <w:webHidden/>
          </w:rPr>
          <w:instrText xml:space="preserve"> PAGEREF _Toc76070711 \h </w:instrText>
        </w:r>
        <w:r w:rsidR="00393B7B">
          <w:rPr>
            <w:noProof/>
            <w:webHidden/>
          </w:rPr>
        </w:r>
        <w:r w:rsidR="00393B7B">
          <w:rPr>
            <w:noProof/>
            <w:webHidden/>
          </w:rPr>
          <w:fldChar w:fldCharType="separate"/>
        </w:r>
        <w:r w:rsidR="00393B7B">
          <w:rPr>
            <w:noProof/>
            <w:webHidden/>
          </w:rPr>
          <w:t>43</w:t>
        </w:r>
        <w:r w:rsidR="00393B7B">
          <w:rPr>
            <w:noProof/>
            <w:webHidden/>
          </w:rPr>
          <w:fldChar w:fldCharType="end"/>
        </w:r>
      </w:hyperlink>
    </w:p>
    <w:p w14:paraId="479D291A" w14:textId="6CB5C23D" w:rsidR="00393B7B" w:rsidRDefault="008542AE">
      <w:pPr>
        <w:pStyle w:val="TableofFigures"/>
        <w:tabs>
          <w:tab w:val="right" w:leader="dot" w:pos="9061"/>
        </w:tabs>
        <w:rPr>
          <w:rFonts w:asciiTheme="minorHAnsi" w:hAnsiTheme="minorHAnsi"/>
          <w:noProof/>
          <w:sz w:val="22"/>
          <w:szCs w:val="22"/>
          <w:lang w:eastAsia="cs-CZ"/>
        </w:rPr>
      </w:pPr>
      <w:hyperlink r:id="rId20" w:anchor="_Toc76070712" w:history="1">
        <w:r w:rsidR="00393B7B" w:rsidRPr="0070405F">
          <w:rPr>
            <w:rStyle w:val="Hyperlink"/>
            <w:noProof/>
          </w:rPr>
          <w:t>Figure 3: Reasons for using anglicisms</w:t>
        </w:r>
        <w:r w:rsidR="00393B7B">
          <w:rPr>
            <w:noProof/>
            <w:webHidden/>
          </w:rPr>
          <w:tab/>
        </w:r>
        <w:r w:rsidR="00393B7B">
          <w:rPr>
            <w:noProof/>
            <w:webHidden/>
          </w:rPr>
          <w:fldChar w:fldCharType="begin"/>
        </w:r>
        <w:r w:rsidR="00393B7B">
          <w:rPr>
            <w:noProof/>
            <w:webHidden/>
          </w:rPr>
          <w:instrText xml:space="preserve"> PAGEREF _Toc76070712 \h </w:instrText>
        </w:r>
        <w:r w:rsidR="00393B7B">
          <w:rPr>
            <w:noProof/>
            <w:webHidden/>
          </w:rPr>
        </w:r>
        <w:r w:rsidR="00393B7B">
          <w:rPr>
            <w:noProof/>
            <w:webHidden/>
          </w:rPr>
          <w:fldChar w:fldCharType="separate"/>
        </w:r>
        <w:r w:rsidR="00393B7B">
          <w:rPr>
            <w:noProof/>
            <w:webHidden/>
          </w:rPr>
          <w:t>44</w:t>
        </w:r>
        <w:r w:rsidR="00393B7B">
          <w:rPr>
            <w:noProof/>
            <w:webHidden/>
          </w:rPr>
          <w:fldChar w:fldCharType="end"/>
        </w:r>
      </w:hyperlink>
    </w:p>
    <w:p w14:paraId="733EAD93" w14:textId="1D200D0B" w:rsidR="00393B7B" w:rsidRDefault="008542AE">
      <w:pPr>
        <w:pStyle w:val="TableofFigures"/>
        <w:tabs>
          <w:tab w:val="right" w:leader="dot" w:pos="9061"/>
        </w:tabs>
        <w:rPr>
          <w:rFonts w:asciiTheme="minorHAnsi" w:hAnsiTheme="minorHAnsi"/>
          <w:noProof/>
          <w:sz w:val="22"/>
          <w:szCs w:val="22"/>
          <w:lang w:eastAsia="cs-CZ"/>
        </w:rPr>
      </w:pPr>
      <w:hyperlink r:id="rId21" w:anchor="_Toc76070713" w:history="1">
        <w:r w:rsidR="00393B7B" w:rsidRPr="0070405F">
          <w:rPr>
            <w:rStyle w:val="Hyperlink"/>
            <w:noProof/>
          </w:rPr>
          <w:t>Figure 4: Types of communication</w:t>
        </w:r>
        <w:r w:rsidR="00393B7B">
          <w:rPr>
            <w:noProof/>
            <w:webHidden/>
          </w:rPr>
          <w:tab/>
        </w:r>
        <w:r w:rsidR="00393B7B">
          <w:rPr>
            <w:noProof/>
            <w:webHidden/>
          </w:rPr>
          <w:fldChar w:fldCharType="begin"/>
        </w:r>
        <w:r w:rsidR="00393B7B">
          <w:rPr>
            <w:noProof/>
            <w:webHidden/>
          </w:rPr>
          <w:instrText xml:space="preserve"> PAGEREF _Toc76070713 \h </w:instrText>
        </w:r>
        <w:r w:rsidR="00393B7B">
          <w:rPr>
            <w:noProof/>
            <w:webHidden/>
          </w:rPr>
        </w:r>
        <w:r w:rsidR="00393B7B">
          <w:rPr>
            <w:noProof/>
            <w:webHidden/>
          </w:rPr>
          <w:fldChar w:fldCharType="separate"/>
        </w:r>
        <w:r w:rsidR="00393B7B">
          <w:rPr>
            <w:noProof/>
            <w:webHidden/>
          </w:rPr>
          <w:t>45</w:t>
        </w:r>
        <w:r w:rsidR="00393B7B">
          <w:rPr>
            <w:noProof/>
            <w:webHidden/>
          </w:rPr>
          <w:fldChar w:fldCharType="end"/>
        </w:r>
      </w:hyperlink>
    </w:p>
    <w:p w14:paraId="4695C628" w14:textId="2D127D9C" w:rsidR="00393B7B" w:rsidRDefault="008542AE">
      <w:pPr>
        <w:pStyle w:val="TableofFigures"/>
        <w:tabs>
          <w:tab w:val="right" w:leader="dot" w:pos="9061"/>
        </w:tabs>
        <w:rPr>
          <w:rFonts w:asciiTheme="minorHAnsi" w:hAnsiTheme="minorHAnsi"/>
          <w:noProof/>
          <w:sz w:val="22"/>
          <w:szCs w:val="22"/>
          <w:lang w:eastAsia="cs-CZ"/>
        </w:rPr>
      </w:pPr>
      <w:hyperlink r:id="rId22" w:anchor="_Toc76070714" w:history="1">
        <w:r w:rsidR="00393B7B" w:rsidRPr="0070405F">
          <w:rPr>
            <w:rStyle w:val="Hyperlink"/>
            <w:noProof/>
          </w:rPr>
          <w:t>Figure 7: Number of students‘ mistakes</w:t>
        </w:r>
        <w:r w:rsidR="00393B7B">
          <w:rPr>
            <w:noProof/>
            <w:webHidden/>
          </w:rPr>
          <w:tab/>
        </w:r>
        <w:r w:rsidR="00393B7B">
          <w:rPr>
            <w:noProof/>
            <w:webHidden/>
          </w:rPr>
          <w:fldChar w:fldCharType="begin"/>
        </w:r>
        <w:r w:rsidR="00393B7B">
          <w:rPr>
            <w:noProof/>
            <w:webHidden/>
          </w:rPr>
          <w:instrText xml:space="preserve"> PAGEREF _Toc76070714 \h </w:instrText>
        </w:r>
        <w:r w:rsidR="00393B7B">
          <w:rPr>
            <w:noProof/>
            <w:webHidden/>
          </w:rPr>
        </w:r>
        <w:r w:rsidR="00393B7B">
          <w:rPr>
            <w:noProof/>
            <w:webHidden/>
          </w:rPr>
          <w:fldChar w:fldCharType="separate"/>
        </w:r>
        <w:r w:rsidR="00393B7B">
          <w:rPr>
            <w:noProof/>
            <w:webHidden/>
          </w:rPr>
          <w:t>46</w:t>
        </w:r>
        <w:r w:rsidR="00393B7B">
          <w:rPr>
            <w:noProof/>
            <w:webHidden/>
          </w:rPr>
          <w:fldChar w:fldCharType="end"/>
        </w:r>
      </w:hyperlink>
    </w:p>
    <w:p w14:paraId="7ADFB9C7" w14:textId="4E33786F" w:rsidR="00393B7B" w:rsidRDefault="008542AE">
      <w:pPr>
        <w:pStyle w:val="TableofFigures"/>
        <w:tabs>
          <w:tab w:val="right" w:leader="dot" w:pos="9061"/>
        </w:tabs>
        <w:rPr>
          <w:rFonts w:asciiTheme="minorHAnsi" w:hAnsiTheme="minorHAnsi"/>
          <w:noProof/>
          <w:sz w:val="22"/>
          <w:szCs w:val="22"/>
          <w:lang w:eastAsia="cs-CZ"/>
        </w:rPr>
      </w:pPr>
      <w:hyperlink r:id="rId23" w:anchor="_Toc76070715" w:history="1">
        <w:r w:rsidR="00393B7B" w:rsidRPr="0070405F">
          <w:rPr>
            <w:rStyle w:val="Hyperlink"/>
            <w:noProof/>
          </w:rPr>
          <w:t>Figure 8: Origin identification of the chosen words</w:t>
        </w:r>
        <w:r w:rsidR="00393B7B">
          <w:rPr>
            <w:noProof/>
            <w:webHidden/>
          </w:rPr>
          <w:tab/>
        </w:r>
        <w:r w:rsidR="00393B7B">
          <w:rPr>
            <w:noProof/>
            <w:webHidden/>
          </w:rPr>
          <w:fldChar w:fldCharType="begin"/>
        </w:r>
        <w:r w:rsidR="00393B7B">
          <w:rPr>
            <w:noProof/>
            <w:webHidden/>
          </w:rPr>
          <w:instrText xml:space="preserve"> PAGEREF _Toc76070715 \h </w:instrText>
        </w:r>
        <w:r w:rsidR="00393B7B">
          <w:rPr>
            <w:noProof/>
            <w:webHidden/>
          </w:rPr>
        </w:r>
        <w:r w:rsidR="00393B7B">
          <w:rPr>
            <w:noProof/>
            <w:webHidden/>
          </w:rPr>
          <w:fldChar w:fldCharType="separate"/>
        </w:r>
        <w:r w:rsidR="00393B7B">
          <w:rPr>
            <w:noProof/>
            <w:webHidden/>
          </w:rPr>
          <w:t>47</w:t>
        </w:r>
        <w:r w:rsidR="00393B7B">
          <w:rPr>
            <w:noProof/>
            <w:webHidden/>
          </w:rPr>
          <w:fldChar w:fldCharType="end"/>
        </w:r>
      </w:hyperlink>
    </w:p>
    <w:p w14:paraId="73E711E8" w14:textId="76D5B3F3" w:rsidR="00393B7B" w:rsidRDefault="008542AE">
      <w:pPr>
        <w:pStyle w:val="TableofFigures"/>
        <w:tabs>
          <w:tab w:val="right" w:leader="dot" w:pos="9061"/>
        </w:tabs>
        <w:rPr>
          <w:rFonts w:asciiTheme="minorHAnsi" w:hAnsiTheme="minorHAnsi"/>
          <w:noProof/>
          <w:sz w:val="22"/>
          <w:szCs w:val="22"/>
          <w:lang w:eastAsia="cs-CZ"/>
        </w:rPr>
      </w:pPr>
      <w:hyperlink r:id="rId24" w:anchor="_Toc76070716" w:history="1">
        <w:r w:rsidR="00393B7B" w:rsidRPr="0070405F">
          <w:rPr>
            <w:rStyle w:val="Hyperlink"/>
            <w:noProof/>
          </w:rPr>
          <w:t>Figure 9: Comparison of the results</w:t>
        </w:r>
        <w:r w:rsidR="00393B7B">
          <w:rPr>
            <w:noProof/>
            <w:webHidden/>
          </w:rPr>
          <w:tab/>
        </w:r>
        <w:r w:rsidR="00393B7B">
          <w:rPr>
            <w:noProof/>
            <w:webHidden/>
          </w:rPr>
          <w:fldChar w:fldCharType="begin"/>
        </w:r>
        <w:r w:rsidR="00393B7B">
          <w:rPr>
            <w:noProof/>
            <w:webHidden/>
          </w:rPr>
          <w:instrText xml:space="preserve"> PAGEREF _Toc76070716 \h </w:instrText>
        </w:r>
        <w:r w:rsidR="00393B7B">
          <w:rPr>
            <w:noProof/>
            <w:webHidden/>
          </w:rPr>
        </w:r>
        <w:r w:rsidR="00393B7B">
          <w:rPr>
            <w:noProof/>
            <w:webHidden/>
          </w:rPr>
          <w:fldChar w:fldCharType="separate"/>
        </w:r>
        <w:r w:rsidR="00393B7B">
          <w:rPr>
            <w:noProof/>
            <w:webHidden/>
          </w:rPr>
          <w:t>47</w:t>
        </w:r>
        <w:r w:rsidR="00393B7B">
          <w:rPr>
            <w:noProof/>
            <w:webHidden/>
          </w:rPr>
          <w:fldChar w:fldCharType="end"/>
        </w:r>
      </w:hyperlink>
    </w:p>
    <w:p w14:paraId="40671DF4" w14:textId="02A6F2FC" w:rsidR="00467336" w:rsidRDefault="00467336" w:rsidP="00467336">
      <w:pPr>
        <w:pStyle w:val="BC1"/>
        <w:numPr>
          <w:ilvl w:val="0"/>
          <w:numId w:val="0"/>
        </w:numPr>
        <w:rPr>
          <w:lang w:val="en-GB"/>
        </w:rPr>
        <w:sectPr w:rsidR="00467336" w:rsidSect="00C52F59">
          <w:pgSz w:w="11906" w:h="16838"/>
          <w:pgMar w:top="1418" w:right="1247" w:bottom="1418" w:left="1588" w:header="709" w:footer="709" w:gutter="0"/>
          <w:cols w:space="708"/>
          <w:docGrid w:linePitch="360"/>
        </w:sectPr>
      </w:pPr>
      <w:r>
        <w:rPr>
          <w:lang w:val="en-GB"/>
        </w:rPr>
        <w:fldChar w:fldCharType="end"/>
      </w:r>
    </w:p>
    <w:p w14:paraId="2151FE72" w14:textId="0F4D43A2" w:rsidR="00467336" w:rsidRDefault="00467336" w:rsidP="00467336">
      <w:pPr>
        <w:pStyle w:val="BC1"/>
        <w:numPr>
          <w:ilvl w:val="0"/>
          <w:numId w:val="0"/>
        </w:numPr>
        <w:rPr>
          <w:lang w:val="en-GB"/>
        </w:rPr>
      </w:pPr>
      <w:bookmarkStart w:id="112" w:name="_Toc76111639"/>
      <w:r>
        <w:rPr>
          <w:lang w:val="en-GB"/>
        </w:rPr>
        <w:lastRenderedPageBreak/>
        <w:t>List of tables</w:t>
      </w:r>
      <w:bookmarkEnd w:id="112"/>
    </w:p>
    <w:p w14:paraId="02D8BE5C" w14:textId="63C8734D" w:rsidR="00393B7B" w:rsidRDefault="0029519B">
      <w:pPr>
        <w:pStyle w:val="TableofFigures"/>
        <w:tabs>
          <w:tab w:val="right" w:leader="dot" w:pos="9061"/>
        </w:tabs>
        <w:rPr>
          <w:rFonts w:asciiTheme="minorHAnsi" w:hAnsiTheme="minorHAnsi"/>
          <w:noProof/>
          <w:sz w:val="22"/>
          <w:szCs w:val="22"/>
          <w:lang w:eastAsia="cs-CZ"/>
        </w:rPr>
      </w:pPr>
      <w:r>
        <w:rPr>
          <w:lang w:val="en-GB"/>
        </w:rPr>
        <w:fldChar w:fldCharType="begin"/>
      </w:r>
      <w:r>
        <w:rPr>
          <w:lang w:val="en-GB"/>
        </w:rPr>
        <w:instrText xml:space="preserve"> TOC \h \z \c "Table" </w:instrText>
      </w:r>
      <w:r>
        <w:rPr>
          <w:lang w:val="en-GB"/>
        </w:rPr>
        <w:fldChar w:fldCharType="separate"/>
      </w:r>
      <w:hyperlink w:anchor="_Toc76070723" w:history="1">
        <w:r w:rsidR="00393B7B" w:rsidRPr="006560FF">
          <w:rPr>
            <w:rStyle w:val="Hyperlink"/>
            <w:noProof/>
          </w:rPr>
          <w:t>Table 1: Other reasons for using anglicisms</w:t>
        </w:r>
        <w:r w:rsidR="00393B7B">
          <w:rPr>
            <w:noProof/>
            <w:webHidden/>
          </w:rPr>
          <w:tab/>
        </w:r>
        <w:r w:rsidR="00393B7B">
          <w:rPr>
            <w:noProof/>
            <w:webHidden/>
          </w:rPr>
          <w:fldChar w:fldCharType="begin"/>
        </w:r>
        <w:r w:rsidR="00393B7B">
          <w:rPr>
            <w:noProof/>
            <w:webHidden/>
          </w:rPr>
          <w:instrText xml:space="preserve"> PAGEREF _Toc76070723 \h </w:instrText>
        </w:r>
        <w:r w:rsidR="00393B7B">
          <w:rPr>
            <w:noProof/>
            <w:webHidden/>
          </w:rPr>
        </w:r>
        <w:r w:rsidR="00393B7B">
          <w:rPr>
            <w:noProof/>
            <w:webHidden/>
          </w:rPr>
          <w:fldChar w:fldCharType="separate"/>
        </w:r>
        <w:r w:rsidR="00393B7B">
          <w:rPr>
            <w:noProof/>
            <w:webHidden/>
          </w:rPr>
          <w:t>44</w:t>
        </w:r>
        <w:r w:rsidR="00393B7B">
          <w:rPr>
            <w:noProof/>
            <w:webHidden/>
          </w:rPr>
          <w:fldChar w:fldCharType="end"/>
        </w:r>
      </w:hyperlink>
    </w:p>
    <w:p w14:paraId="500B86A5" w14:textId="110BEB47" w:rsidR="00393B7B" w:rsidRDefault="008542AE">
      <w:pPr>
        <w:pStyle w:val="TableofFigures"/>
        <w:tabs>
          <w:tab w:val="right" w:leader="dot" w:pos="9061"/>
        </w:tabs>
        <w:rPr>
          <w:rFonts w:asciiTheme="minorHAnsi" w:hAnsiTheme="minorHAnsi"/>
          <w:noProof/>
          <w:sz w:val="22"/>
          <w:szCs w:val="22"/>
          <w:lang w:eastAsia="cs-CZ"/>
        </w:rPr>
      </w:pPr>
      <w:hyperlink w:anchor="_Toc76070724" w:history="1">
        <w:r w:rsidR="00393B7B" w:rsidRPr="006560FF">
          <w:rPr>
            <w:rStyle w:val="Hyperlink"/>
            <w:noProof/>
          </w:rPr>
          <w:t>Table 2: Task 1</w:t>
        </w:r>
        <w:r w:rsidR="00393B7B">
          <w:rPr>
            <w:noProof/>
            <w:webHidden/>
          </w:rPr>
          <w:tab/>
        </w:r>
        <w:r w:rsidR="00393B7B">
          <w:rPr>
            <w:noProof/>
            <w:webHidden/>
          </w:rPr>
          <w:fldChar w:fldCharType="begin"/>
        </w:r>
        <w:r w:rsidR="00393B7B">
          <w:rPr>
            <w:noProof/>
            <w:webHidden/>
          </w:rPr>
          <w:instrText xml:space="preserve"> PAGEREF _Toc76070724 \h </w:instrText>
        </w:r>
        <w:r w:rsidR="00393B7B">
          <w:rPr>
            <w:noProof/>
            <w:webHidden/>
          </w:rPr>
        </w:r>
        <w:r w:rsidR="00393B7B">
          <w:rPr>
            <w:noProof/>
            <w:webHidden/>
          </w:rPr>
          <w:fldChar w:fldCharType="separate"/>
        </w:r>
        <w:r w:rsidR="00393B7B">
          <w:rPr>
            <w:noProof/>
            <w:webHidden/>
          </w:rPr>
          <w:t>46</w:t>
        </w:r>
        <w:r w:rsidR="00393B7B">
          <w:rPr>
            <w:noProof/>
            <w:webHidden/>
          </w:rPr>
          <w:fldChar w:fldCharType="end"/>
        </w:r>
      </w:hyperlink>
    </w:p>
    <w:p w14:paraId="65393CC3" w14:textId="2083EC08" w:rsidR="00393B7B" w:rsidRDefault="008542AE">
      <w:pPr>
        <w:pStyle w:val="TableofFigures"/>
        <w:tabs>
          <w:tab w:val="right" w:leader="dot" w:pos="9061"/>
        </w:tabs>
        <w:rPr>
          <w:rFonts w:asciiTheme="minorHAnsi" w:hAnsiTheme="minorHAnsi"/>
          <w:noProof/>
          <w:sz w:val="22"/>
          <w:szCs w:val="22"/>
          <w:lang w:eastAsia="cs-CZ"/>
        </w:rPr>
      </w:pPr>
      <w:hyperlink w:anchor="_Toc76070725" w:history="1">
        <w:r w:rsidR="00393B7B" w:rsidRPr="006560FF">
          <w:rPr>
            <w:rStyle w:val="Hyperlink"/>
            <w:noProof/>
          </w:rPr>
          <w:t>Table 3: Influencer</w:t>
        </w:r>
        <w:r w:rsidR="00393B7B">
          <w:rPr>
            <w:noProof/>
            <w:webHidden/>
          </w:rPr>
          <w:tab/>
        </w:r>
        <w:r w:rsidR="00393B7B">
          <w:rPr>
            <w:noProof/>
            <w:webHidden/>
          </w:rPr>
          <w:fldChar w:fldCharType="begin"/>
        </w:r>
        <w:r w:rsidR="00393B7B">
          <w:rPr>
            <w:noProof/>
            <w:webHidden/>
          </w:rPr>
          <w:instrText xml:space="preserve"> PAGEREF _Toc76070725 \h </w:instrText>
        </w:r>
        <w:r w:rsidR="00393B7B">
          <w:rPr>
            <w:noProof/>
            <w:webHidden/>
          </w:rPr>
        </w:r>
        <w:r w:rsidR="00393B7B">
          <w:rPr>
            <w:noProof/>
            <w:webHidden/>
          </w:rPr>
          <w:fldChar w:fldCharType="separate"/>
        </w:r>
        <w:r w:rsidR="00393B7B">
          <w:rPr>
            <w:noProof/>
            <w:webHidden/>
          </w:rPr>
          <w:t>48</w:t>
        </w:r>
        <w:r w:rsidR="00393B7B">
          <w:rPr>
            <w:noProof/>
            <w:webHidden/>
          </w:rPr>
          <w:fldChar w:fldCharType="end"/>
        </w:r>
      </w:hyperlink>
    </w:p>
    <w:p w14:paraId="5FDCE6FF" w14:textId="420FE5ED" w:rsidR="00393B7B" w:rsidRDefault="008542AE">
      <w:pPr>
        <w:pStyle w:val="TableofFigures"/>
        <w:tabs>
          <w:tab w:val="right" w:leader="dot" w:pos="9061"/>
        </w:tabs>
        <w:rPr>
          <w:rFonts w:asciiTheme="minorHAnsi" w:hAnsiTheme="minorHAnsi"/>
          <w:noProof/>
          <w:sz w:val="22"/>
          <w:szCs w:val="22"/>
          <w:lang w:eastAsia="cs-CZ"/>
        </w:rPr>
      </w:pPr>
      <w:hyperlink w:anchor="_Toc76070726" w:history="1">
        <w:r w:rsidR="00393B7B" w:rsidRPr="006560FF">
          <w:rPr>
            <w:rStyle w:val="Hyperlink"/>
            <w:noProof/>
          </w:rPr>
          <w:t>Table 4: Dropnout</w:t>
        </w:r>
        <w:r w:rsidR="00393B7B">
          <w:rPr>
            <w:noProof/>
            <w:webHidden/>
          </w:rPr>
          <w:tab/>
        </w:r>
        <w:r w:rsidR="00393B7B">
          <w:rPr>
            <w:noProof/>
            <w:webHidden/>
          </w:rPr>
          <w:fldChar w:fldCharType="begin"/>
        </w:r>
        <w:r w:rsidR="00393B7B">
          <w:rPr>
            <w:noProof/>
            <w:webHidden/>
          </w:rPr>
          <w:instrText xml:space="preserve"> PAGEREF _Toc76070726 \h </w:instrText>
        </w:r>
        <w:r w:rsidR="00393B7B">
          <w:rPr>
            <w:noProof/>
            <w:webHidden/>
          </w:rPr>
        </w:r>
        <w:r w:rsidR="00393B7B">
          <w:rPr>
            <w:noProof/>
            <w:webHidden/>
          </w:rPr>
          <w:fldChar w:fldCharType="separate"/>
        </w:r>
        <w:r w:rsidR="00393B7B">
          <w:rPr>
            <w:noProof/>
            <w:webHidden/>
          </w:rPr>
          <w:t>49</w:t>
        </w:r>
        <w:r w:rsidR="00393B7B">
          <w:rPr>
            <w:noProof/>
            <w:webHidden/>
          </w:rPr>
          <w:fldChar w:fldCharType="end"/>
        </w:r>
      </w:hyperlink>
    </w:p>
    <w:p w14:paraId="38969C87" w14:textId="47785379" w:rsidR="00393B7B" w:rsidRDefault="008542AE">
      <w:pPr>
        <w:pStyle w:val="TableofFigures"/>
        <w:tabs>
          <w:tab w:val="right" w:leader="dot" w:pos="9061"/>
        </w:tabs>
        <w:rPr>
          <w:rFonts w:asciiTheme="minorHAnsi" w:hAnsiTheme="minorHAnsi"/>
          <w:noProof/>
          <w:sz w:val="22"/>
          <w:szCs w:val="22"/>
          <w:lang w:eastAsia="cs-CZ"/>
        </w:rPr>
      </w:pPr>
      <w:hyperlink w:anchor="_Toc76070727" w:history="1">
        <w:r w:rsidR="00393B7B" w:rsidRPr="006560FF">
          <w:rPr>
            <w:rStyle w:val="Hyperlink"/>
            <w:noProof/>
          </w:rPr>
          <w:t>Table 5: Zčeknout</w:t>
        </w:r>
        <w:r w:rsidR="00393B7B">
          <w:rPr>
            <w:noProof/>
            <w:webHidden/>
          </w:rPr>
          <w:tab/>
        </w:r>
        <w:r w:rsidR="00393B7B">
          <w:rPr>
            <w:noProof/>
            <w:webHidden/>
          </w:rPr>
          <w:fldChar w:fldCharType="begin"/>
        </w:r>
        <w:r w:rsidR="00393B7B">
          <w:rPr>
            <w:noProof/>
            <w:webHidden/>
          </w:rPr>
          <w:instrText xml:space="preserve"> PAGEREF _Toc76070727 \h </w:instrText>
        </w:r>
        <w:r w:rsidR="00393B7B">
          <w:rPr>
            <w:noProof/>
            <w:webHidden/>
          </w:rPr>
        </w:r>
        <w:r w:rsidR="00393B7B">
          <w:rPr>
            <w:noProof/>
            <w:webHidden/>
          </w:rPr>
          <w:fldChar w:fldCharType="separate"/>
        </w:r>
        <w:r w:rsidR="00393B7B">
          <w:rPr>
            <w:noProof/>
            <w:webHidden/>
          </w:rPr>
          <w:t>50</w:t>
        </w:r>
        <w:r w:rsidR="00393B7B">
          <w:rPr>
            <w:noProof/>
            <w:webHidden/>
          </w:rPr>
          <w:fldChar w:fldCharType="end"/>
        </w:r>
      </w:hyperlink>
    </w:p>
    <w:p w14:paraId="04FFC35C" w14:textId="1E02AFE0" w:rsidR="00393B7B" w:rsidRDefault="008542AE">
      <w:pPr>
        <w:pStyle w:val="TableofFigures"/>
        <w:tabs>
          <w:tab w:val="right" w:leader="dot" w:pos="9061"/>
        </w:tabs>
        <w:rPr>
          <w:rFonts w:asciiTheme="minorHAnsi" w:hAnsiTheme="minorHAnsi"/>
          <w:noProof/>
          <w:sz w:val="22"/>
          <w:szCs w:val="22"/>
          <w:lang w:eastAsia="cs-CZ"/>
        </w:rPr>
      </w:pPr>
      <w:hyperlink w:anchor="_Toc76070728" w:history="1">
        <w:r w:rsidR="00393B7B" w:rsidRPr="006560FF">
          <w:rPr>
            <w:rStyle w:val="Hyperlink"/>
            <w:noProof/>
          </w:rPr>
          <w:t>Table 6: Stalker</w:t>
        </w:r>
        <w:r w:rsidR="00393B7B">
          <w:rPr>
            <w:noProof/>
            <w:webHidden/>
          </w:rPr>
          <w:tab/>
        </w:r>
        <w:r w:rsidR="00393B7B">
          <w:rPr>
            <w:noProof/>
            <w:webHidden/>
          </w:rPr>
          <w:fldChar w:fldCharType="begin"/>
        </w:r>
        <w:r w:rsidR="00393B7B">
          <w:rPr>
            <w:noProof/>
            <w:webHidden/>
          </w:rPr>
          <w:instrText xml:space="preserve"> PAGEREF _Toc76070728 \h </w:instrText>
        </w:r>
        <w:r w:rsidR="00393B7B">
          <w:rPr>
            <w:noProof/>
            <w:webHidden/>
          </w:rPr>
        </w:r>
        <w:r w:rsidR="00393B7B">
          <w:rPr>
            <w:noProof/>
            <w:webHidden/>
          </w:rPr>
          <w:fldChar w:fldCharType="separate"/>
        </w:r>
        <w:r w:rsidR="00393B7B">
          <w:rPr>
            <w:noProof/>
            <w:webHidden/>
          </w:rPr>
          <w:t>50</w:t>
        </w:r>
        <w:r w:rsidR="00393B7B">
          <w:rPr>
            <w:noProof/>
            <w:webHidden/>
          </w:rPr>
          <w:fldChar w:fldCharType="end"/>
        </w:r>
      </w:hyperlink>
    </w:p>
    <w:p w14:paraId="62F64B81" w14:textId="5C7A9C62" w:rsidR="00393B7B" w:rsidRDefault="008542AE">
      <w:pPr>
        <w:pStyle w:val="TableofFigures"/>
        <w:tabs>
          <w:tab w:val="right" w:leader="dot" w:pos="9061"/>
        </w:tabs>
        <w:rPr>
          <w:rFonts w:asciiTheme="minorHAnsi" w:hAnsiTheme="minorHAnsi"/>
          <w:noProof/>
          <w:sz w:val="22"/>
          <w:szCs w:val="22"/>
          <w:lang w:eastAsia="cs-CZ"/>
        </w:rPr>
      </w:pPr>
      <w:hyperlink w:anchor="_Toc76070729" w:history="1">
        <w:r w:rsidR="00393B7B" w:rsidRPr="006560FF">
          <w:rPr>
            <w:rStyle w:val="Hyperlink"/>
            <w:noProof/>
          </w:rPr>
          <w:t>Table 7: Follower</w:t>
        </w:r>
        <w:r w:rsidR="00393B7B">
          <w:rPr>
            <w:noProof/>
            <w:webHidden/>
          </w:rPr>
          <w:tab/>
        </w:r>
        <w:r w:rsidR="00393B7B">
          <w:rPr>
            <w:noProof/>
            <w:webHidden/>
          </w:rPr>
          <w:fldChar w:fldCharType="begin"/>
        </w:r>
        <w:r w:rsidR="00393B7B">
          <w:rPr>
            <w:noProof/>
            <w:webHidden/>
          </w:rPr>
          <w:instrText xml:space="preserve"> PAGEREF _Toc76070729 \h </w:instrText>
        </w:r>
        <w:r w:rsidR="00393B7B">
          <w:rPr>
            <w:noProof/>
            <w:webHidden/>
          </w:rPr>
        </w:r>
        <w:r w:rsidR="00393B7B">
          <w:rPr>
            <w:noProof/>
            <w:webHidden/>
          </w:rPr>
          <w:fldChar w:fldCharType="separate"/>
        </w:r>
        <w:r w:rsidR="00393B7B">
          <w:rPr>
            <w:noProof/>
            <w:webHidden/>
          </w:rPr>
          <w:t>51</w:t>
        </w:r>
        <w:r w:rsidR="00393B7B">
          <w:rPr>
            <w:noProof/>
            <w:webHidden/>
          </w:rPr>
          <w:fldChar w:fldCharType="end"/>
        </w:r>
      </w:hyperlink>
    </w:p>
    <w:p w14:paraId="1DBB7EB7" w14:textId="018FF5C8" w:rsidR="00393B7B" w:rsidRDefault="008542AE">
      <w:pPr>
        <w:pStyle w:val="TableofFigures"/>
        <w:tabs>
          <w:tab w:val="right" w:leader="dot" w:pos="9061"/>
        </w:tabs>
        <w:rPr>
          <w:rFonts w:asciiTheme="minorHAnsi" w:hAnsiTheme="minorHAnsi"/>
          <w:noProof/>
          <w:sz w:val="22"/>
          <w:szCs w:val="22"/>
          <w:lang w:eastAsia="cs-CZ"/>
        </w:rPr>
      </w:pPr>
      <w:hyperlink w:anchor="_Toc76070730" w:history="1">
        <w:r w:rsidR="00393B7B" w:rsidRPr="006560FF">
          <w:rPr>
            <w:rStyle w:val="Hyperlink"/>
            <w:noProof/>
          </w:rPr>
          <w:t>Table 8: Postnout</w:t>
        </w:r>
        <w:r w:rsidR="00393B7B">
          <w:rPr>
            <w:noProof/>
            <w:webHidden/>
          </w:rPr>
          <w:tab/>
        </w:r>
        <w:r w:rsidR="00393B7B">
          <w:rPr>
            <w:noProof/>
            <w:webHidden/>
          </w:rPr>
          <w:fldChar w:fldCharType="begin"/>
        </w:r>
        <w:r w:rsidR="00393B7B">
          <w:rPr>
            <w:noProof/>
            <w:webHidden/>
          </w:rPr>
          <w:instrText xml:space="preserve"> PAGEREF _Toc76070730 \h </w:instrText>
        </w:r>
        <w:r w:rsidR="00393B7B">
          <w:rPr>
            <w:noProof/>
            <w:webHidden/>
          </w:rPr>
        </w:r>
        <w:r w:rsidR="00393B7B">
          <w:rPr>
            <w:noProof/>
            <w:webHidden/>
          </w:rPr>
          <w:fldChar w:fldCharType="separate"/>
        </w:r>
        <w:r w:rsidR="00393B7B">
          <w:rPr>
            <w:noProof/>
            <w:webHidden/>
          </w:rPr>
          <w:t>51</w:t>
        </w:r>
        <w:r w:rsidR="00393B7B">
          <w:rPr>
            <w:noProof/>
            <w:webHidden/>
          </w:rPr>
          <w:fldChar w:fldCharType="end"/>
        </w:r>
      </w:hyperlink>
    </w:p>
    <w:p w14:paraId="3CF8E6B5" w14:textId="0B960453" w:rsidR="00393B7B" w:rsidRDefault="008542AE">
      <w:pPr>
        <w:pStyle w:val="TableofFigures"/>
        <w:tabs>
          <w:tab w:val="right" w:leader="dot" w:pos="9061"/>
        </w:tabs>
        <w:rPr>
          <w:rFonts w:asciiTheme="minorHAnsi" w:hAnsiTheme="minorHAnsi"/>
          <w:noProof/>
          <w:sz w:val="22"/>
          <w:szCs w:val="22"/>
          <w:lang w:eastAsia="cs-CZ"/>
        </w:rPr>
      </w:pPr>
      <w:hyperlink w:anchor="_Toc76070731" w:history="1">
        <w:r w:rsidR="00393B7B" w:rsidRPr="006560FF">
          <w:rPr>
            <w:rStyle w:val="Hyperlink"/>
            <w:noProof/>
          </w:rPr>
          <w:t>Table 9: Fejl</w:t>
        </w:r>
        <w:r w:rsidR="00393B7B">
          <w:rPr>
            <w:noProof/>
            <w:webHidden/>
          </w:rPr>
          <w:tab/>
        </w:r>
        <w:r w:rsidR="00393B7B">
          <w:rPr>
            <w:noProof/>
            <w:webHidden/>
          </w:rPr>
          <w:fldChar w:fldCharType="begin"/>
        </w:r>
        <w:r w:rsidR="00393B7B">
          <w:rPr>
            <w:noProof/>
            <w:webHidden/>
          </w:rPr>
          <w:instrText xml:space="preserve"> PAGEREF _Toc76070731 \h </w:instrText>
        </w:r>
        <w:r w:rsidR="00393B7B">
          <w:rPr>
            <w:noProof/>
            <w:webHidden/>
          </w:rPr>
        </w:r>
        <w:r w:rsidR="00393B7B">
          <w:rPr>
            <w:noProof/>
            <w:webHidden/>
          </w:rPr>
          <w:fldChar w:fldCharType="separate"/>
        </w:r>
        <w:r w:rsidR="00393B7B">
          <w:rPr>
            <w:noProof/>
            <w:webHidden/>
          </w:rPr>
          <w:t>52</w:t>
        </w:r>
        <w:r w:rsidR="00393B7B">
          <w:rPr>
            <w:noProof/>
            <w:webHidden/>
          </w:rPr>
          <w:fldChar w:fldCharType="end"/>
        </w:r>
      </w:hyperlink>
    </w:p>
    <w:p w14:paraId="33B77862" w14:textId="1797FEB4" w:rsidR="00393B7B" w:rsidRDefault="008542AE">
      <w:pPr>
        <w:pStyle w:val="TableofFigures"/>
        <w:tabs>
          <w:tab w:val="right" w:leader="dot" w:pos="9061"/>
        </w:tabs>
        <w:rPr>
          <w:rFonts w:asciiTheme="minorHAnsi" w:hAnsiTheme="minorHAnsi"/>
          <w:noProof/>
          <w:sz w:val="22"/>
          <w:szCs w:val="22"/>
          <w:lang w:eastAsia="cs-CZ"/>
        </w:rPr>
      </w:pPr>
      <w:hyperlink w:anchor="_Toc76070732" w:history="1">
        <w:r w:rsidR="00393B7B" w:rsidRPr="006560FF">
          <w:rPr>
            <w:rStyle w:val="Hyperlink"/>
            <w:noProof/>
          </w:rPr>
          <w:t>Table 10: Loser</w:t>
        </w:r>
        <w:r w:rsidR="00393B7B">
          <w:rPr>
            <w:noProof/>
            <w:webHidden/>
          </w:rPr>
          <w:tab/>
        </w:r>
        <w:r w:rsidR="00393B7B">
          <w:rPr>
            <w:noProof/>
            <w:webHidden/>
          </w:rPr>
          <w:fldChar w:fldCharType="begin"/>
        </w:r>
        <w:r w:rsidR="00393B7B">
          <w:rPr>
            <w:noProof/>
            <w:webHidden/>
          </w:rPr>
          <w:instrText xml:space="preserve"> PAGEREF _Toc76070732 \h </w:instrText>
        </w:r>
        <w:r w:rsidR="00393B7B">
          <w:rPr>
            <w:noProof/>
            <w:webHidden/>
          </w:rPr>
        </w:r>
        <w:r w:rsidR="00393B7B">
          <w:rPr>
            <w:noProof/>
            <w:webHidden/>
          </w:rPr>
          <w:fldChar w:fldCharType="separate"/>
        </w:r>
        <w:r w:rsidR="00393B7B">
          <w:rPr>
            <w:noProof/>
            <w:webHidden/>
          </w:rPr>
          <w:t>53</w:t>
        </w:r>
        <w:r w:rsidR="00393B7B">
          <w:rPr>
            <w:noProof/>
            <w:webHidden/>
          </w:rPr>
          <w:fldChar w:fldCharType="end"/>
        </w:r>
      </w:hyperlink>
    </w:p>
    <w:p w14:paraId="20921E25" w14:textId="18C47782" w:rsidR="00393B7B" w:rsidRDefault="008542AE">
      <w:pPr>
        <w:pStyle w:val="TableofFigures"/>
        <w:tabs>
          <w:tab w:val="right" w:leader="dot" w:pos="9061"/>
        </w:tabs>
        <w:rPr>
          <w:rFonts w:asciiTheme="minorHAnsi" w:hAnsiTheme="minorHAnsi"/>
          <w:noProof/>
          <w:sz w:val="22"/>
          <w:szCs w:val="22"/>
          <w:lang w:eastAsia="cs-CZ"/>
        </w:rPr>
      </w:pPr>
      <w:hyperlink w:anchor="_Toc76070733" w:history="1">
        <w:r w:rsidR="00393B7B" w:rsidRPr="006560FF">
          <w:rPr>
            <w:rStyle w:val="Hyperlink"/>
            <w:noProof/>
          </w:rPr>
          <w:t>Table 11: Sharovat</w:t>
        </w:r>
        <w:r w:rsidR="00393B7B">
          <w:rPr>
            <w:noProof/>
            <w:webHidden/>
          </w:rPr>
          <w:tab/>
        </w:r>
        <w:r w:rsidR="00393B7B">
          <w:rPr>
            <w:noProof/>
            <w:webHidden/>
          </w:rPr>
          <w:fldChar w:fldCharType="begin"/>
        </w:r>
        <w:r w:rsidR="00393B7B">
          <w:rPr>
            <w:noProof/>
            <w:webHidden/>
          </w:rPr>
          <w:instrText xml:space="preserve"> PAGEREF _Toc76070733 \h </w:instrText>
        </w:r>
        <w:r w:rsidR="00393B7B">
          <w:rPr>
            <w:noProof/>
            <w:webHidden/>
          </w:rPr>
        </w:r>
        <w:r w:rsidR="00393B7B">
          <w:rPr>
            <w:noProof/>
            <w:webHidden/>
          </w:rPr>
          <w:fldChar w:fldCharType="separate"/>
        </w:r>
        <w:r w:rsidR="00393B7B">
          <w:rPr>
            <w:noProof/>
            <w:webHidden/>
          </w:rPr>
          <w:t>54</w:t>
        </w:r>
        <w:r w:rsidR="00393B7B">
          <w:rPr>
            <w:noProof/>
            <w:webHidden/>
          </w:rPr>
          <w:fldChar w:fldCharType="end"/>
        </w:r>
      </w:hyperlink>
    </w:p>
    <w:p w14:paraId="209B436A" w14:textId="501BB224" w:rsidR="00393B7B" w:rsidRDefault="008542AE">
      <w:pPr>
        <w:pStyle w:val="TableofFigures"/>
        <w:tabs>
          <w:tab w:val="right" w:leader="dot" w:pos="9061"/>
        </w:tabs>
        <w:rPr>
          <w:rFonts w:asciiTheme="minorHAnsi" w:hAnsiTheme="minorHAnsi"/>
          <w:noProof/>
          <w:sz w:val="22"/>
          <w:szCs w:val="22"/>
          <w:lang w:eastAsia="cs-CZ"/>
        </w:rPr>
      </w:pPr>
      <w:hyperlink w:anchor="_Toc76070734" w:history="1">
        <w:r w:rsidR="00393B7B" w:rsidRPr="006560FF">
          <w:rPr>
            <w:rStyle w:val="Hyperlink"/>
            <w:noProof/>
          </w:rPr>
          <w:t>Table 12: Zabanovat</w:t>
        </w:r>
        <w:r w:rsidR="00393B7B">
          <w:rPr>
            <w:noProof/>
            <w:webHidden/>
          </w:rPr>
          <w:tab/>
        </w:r>
        <w:r w:rsidR="00393B7B">
          <w:rPr>
            <w:noProof/>
            <w:webHidden/>
          </w:rPr>
          <w:fldChar w:fldCharType="begin"/>
        </w:r>
        <w:r w:rsidR="00393B7B">
          <w:rPr>
            <w:noProof/>
            <w:webHidden/>
          </w:rPr>
          <w:instrText xml:space="preserve"> PAGEREF _Toc76070734 \h </w:instrText>
        </w:r>
        <w:r w:rsidR="00393B7B">
          <w:rPr>
            <w:noProof/>
            <w:webHidden/>
          </w:rPr>
        </w:r>
        <w:r w:rsidR="00393B7B">
          <w:rPr>
            <w:noProof/>
            <w:webHidden/>
          </w:rPr>
          <w:fldChar w:fldCharType="separate"/>
        </w:r>
        <w:r w:rsidR="00393B7B">
          <w:rPr>
            <w:noProof/>
            <w:webHidden/>
          </w:rPr>
          <w:t>55</w:t>
        </w:r>
        <w:r w:rsidR="00393B7B">
          <w:rPr>
            <w:noProof/>
            <w:webHidden/>
          </w:rPr>
          <w:fldChar w:fldCharType="end"/>
        </w:r>
      </w:hyperlink>
    </w:p>
    <w:p w14:paraId="7F760867" w14:textId="5D238D7A" w:rsidR="00393B7B" w:rsidRDefault="008542AE">
      <w:pPr>
        <w:pStyle w:val="TableofFigures"/>
        <w:tabs>
          <w:tab w:val="right" w:leader="dot" w:pos="9061"/>
        </w:tabs>
        <w:rPr>
          <w:rFonts w:asciiTheme="minorHAnsi" w:hAnsiTheme="minorHAnsi"/>
          <w:noProof/>
          <w:sz w:val="22"/>
          <w:szCs w:val="22"/>
          <w:lang w:eastAsia="cs-CZ"/>
        </w:rPr>
      </w:pPr>
      <w:hyperlink w:anchor="_Toc76070735" w:history="1">
        <w:r w:rsidR="00393B7B" w:rsidRPr="006560FF">
          <w:rPr>
            <w:rStyle w:val="Hyperlink"/>
            <w:noProof/>
          </w:rPr>
          <w:t>Table 13: Sejvnout</w:t>
        </w:r>
        <w:r w:rsidR="00393B7B">
          <w:rPr>
            <w:noProof/>
            <w:webHidden/>
          </w:rPr>
          <w:tab/>
        </w:r>
        <w:r w:rsidR="00393B7B">
          <w:rPr>
            <w:noProof/>
            <w:webHidden/>
          </w:rPr>
          <w:fldChar w:fldCharType="begin"/>
        </w:r>
        <w:r w:rsidR="00393B7B">
          <w:rPr>
            <w:noProof/>
            <w:webHidden/>
          </w:rPr>
          <w:instrText xml:space="preserve"> PAGEREF _Toc76070735 \h </w:instrText>
        </w:r>
        <w:r w:rsidR="00393B7B">
          <w:rPr>
            <w:noProof/>
            <w:webHidden/>
          </w:rPr>
        </w:r>
        <w:r w:rsidR="00393B7B">
          <w:rPr>
            <w:noProof/>
            <w:webHidden/>
          </w:rPr>
          <w:fldChar w:fldCharType="separate"/>
        </w:r>
        <w:r w:rsidR="00393B7B">
          <w:rPr>
            <w:noProof/>
            <w:webHidden/>
          </w:rPr>
          <w:t>55</w:t>
        </w:r>
        <w:r w:rsidR="00393B7B">
          <w:rPr>
            <w:noProof/>
            <w:webHidden/>
          </w:rPr>
          <w:fldChar w:fldCharType="end"/>
        </w:r>
      </w:hyperlink>
    </w:p>
    <w:p w14:paraId="6E2D61E2" w14:textId="7F9FC0C4" w:rsidR="00393B7B" w:rsidRDefault="008542AE">
      <w:pPr>
        <w:pStyle w:val="TableofFigures"/>
        <w:tabs>
          <w:tab w:val="right" w:leader="dot" w:pos="9061"/>
        </w:tabs>
        <w:rPr>
          <w:rFonts w:asciiTheme="minorHAnsi" w:hAnsiTheme="minorHAnsi"/>
          <w:noProof/>
          <w:sz w:val="22"/>
          <w:szCs w:val="22"/>
          <w:lang w:eastAsia="cs-CZ"/>
        </w:rPr>
      </w:pPr>
      <w:hyperlink w:anchor="_Toc76070736" w:history="1">
        <w:r w:rsidR="00393B7B" w:rsidRPr="006560FF">
          <w:rPr>
            <w:rStyle w:val="Hyperlink"/>
            <w:noProof/>
          </w:rPr>
          <w:t>Table 14: Cover</w:t>
        </w:r>
        <w:r w:rsidR="00393B7B">
          <w:rPr>
            <w:noProof/>
            <w:webHidden/>
          </w:rPr>
          <w:tab/>
        </w:r>
        <w:r w:rsidR="00393B7B">
          <w:rPr>
            <w:noProof/>
            <w:webHidden/>
          </w:rPr>
          <w:fldChar w:fldCharType="begin"/>
        </w:r>
        <w:r w:rsidR="00393B7B">
          <w:rPr>
            <w:noProof/>
            <w:webHidden/>
          </w:rPr>
          <w:instrText xml:space="preserve"> PAGEREF _Toc76070736 \h </w:instrText>
        </w:r>
        <w:r w:rsidR="00393B7B">
          <w:rPr>
            <w:noProof/>
            <w:webHidden/>
          </w:rPr>
        </w:r>
        <w:r w:rsidR="00393B7B">
          <w:rPr>
            <w:noProof/>
            <w:webHidden/>
          </w:rPr>
          <w:fldChar w:fldCharType="separate"/>
        </w:r>
        <w:r w:rsidR="00393B7B">
          <w:rPr>
            <w:noProof/>
            <w:webHidden/>
          </w:rPr>
          <w:t>56</w:t>
        </w:r>
        <w:r w:rsidR="00393B7B">
          <w:rPr>
            <w:noProof/>
            <w:webHidden/>
          </w:rPr>
          <w:fldChar w:fldCharType="end"/>
        </w:r>
      </w:hyperlink>
    </w:p>
    <w:p w14:paraId="22285261" w14:textId="28CDB3C0" w:rsidR="00393B7B" w:rsidRDefault="0029519B" w:rsidP="00467336">
      <w:pPr>
        <w:pStyle w:val="BC1"/>
        <w:numPr>
          <w:ilvl w:val="0"/>
          <w:numId w:val="0"/>
        </w:numPr>
        <w:rPr>
          <w:lang w:val="en-GB"/>
        </w:rPr>
      </w:pPr>
      <w:r>
        <w:rPr>
          <w:lang w:val="en-GB"/>
        </w:rPr>
        <w:fldChar w:fldCharType="end"/>
      </w:r>
    </w:p>
    <w:p w14:paraId="767593B4" w14:textId="77777777" w:rsidR="00393B7B" w:rsidRDefault="00393B7B">
      <w:pPr>
        <w:spacing w:line="264" w:lineRule="auto"/>
        <w:ind w:firstLine="0"/>
        <w:jc w:val="left"/>
        <w:rPr>
          <w:b/>
          <w:sz w:val="32"/>
          <w:lang w:val="en-GB"/>
        </w:rPr>
      </w:pPr>
      <w:r>
        <w:rPr>
          <w:lang w:val="en-GB"/>
        </w:rPr>
        <w:br w:type="page"/>
      </w:r>
    </w:p>
    <w:p w14:paraId="05C2EFA6" w14:textId="19D0F179" w:rsidR="00393B7B" w:rsidRDefault="00393B7B" w:rsidP="00393B7B">
      <w:pPr>
        <w:pStyle w:val="BC1"/>
        <w:numPr>
          <w:ilvl w:val="0"/>
          <w:numId w:val="0"/>
        </w:numPr>
        <w:ind w:left="360"/>
        <w:rPr>
          <w:lang w:val="en-GB"/>
        </w:rPr>
      </w:pPr>
      <w:bookmarkStart w:id="113" w:name="_Toc76111640"/>
      <w:r>
        <w:rPr>
          <w:lang w:val="en-GB"/>
        </w:rPr>
        <w:lastRenderedPageBreak/>
        <w:t>Résumé</w:t>
      </w:r>
      <w:bookmarkEnd w:id="113"/>
    </w:p>
    <w:p w14:paraId="120A1B80" w14:textId="6A490441" w:rsidR="00393B7B" w:rsidRPr="00393B7B" w:rsidRDefault="00393B7B" w:rsidP="00393B7B">
      <w:pPr>
        <w:ind w:firstLine="0"/>
        <w:rPr>
          <w:b/>
          <w:sz w:val="32"/>
        </w:rPr>
      </w:pPr>
      <w:r w:rsidRPr="00393B7B">
        <w:t>Tato diplomová práce je zaměřena na anglické výpůjčky v češtině a jejich využití při výuce anglického jazyka. Analýzou dotazníků, které byly osobně vyplněny žáky ve věkovém rozmezí 13-15 let</w:t>
      </w:r>
      <w:r w:rsidR="008F0D62">
        <w:t xml:space="preserve"> ze dvou různých škol</w:t>
      </w:r>
      <w:r w:rsidRPr="00393B7B">
        <w:t xml:space="preserve">, autorka hodnotila </w:t>
      </w:r>
      <w:r w:rsidR="008F0D62">
        <w:t xml:space="preserve">osobní </w:t>
      </w:r>
      <w:r w:rsidRPr="00393B7B">
        <w:t xml:space="preserve">postoj žáků k anglickým výpůjčkám a jejich schopnost odlišit od sebe anglicismy a domácí slova či slova pocházející z jiného cizího jazyka.  Finální část dotazníku se soustředila na konkrétní výpůjčky z prostředí počítačů a internetu, které žáci vlastními slovy definovali. </w:t>
      </w:r>
      <w:r w:rsidR="008F0D62">
        <w:t xml:space="preserve">Podrobným vyhodnocením poslední části bylo možné rozhodnout, zdali se význam, který měly originální formy výpůjček v anglickém jazyce plně přenesl do jazyka českého nebo zdali došlo k patrnému posunu v oblasti sémantiky. </w:t>
      </w:r>
      <w:r w:rsidRPr="00393B7B">
        <w:t xml:space="preserve">Na základě získaných informací autorka vytvořila 4 aktivity zaměřené na anglické výpůjčky, které je možné </w:t>
      </w:r>
      <w:r w:rsidR="008F0D62">
        <w:rPr>
          <w:lang w:val="en-GB"/>
        </w:rPr>
        <w:t xml:space="preserve">použít </w:t>
      </w:r>
      <w:r w:rsidRPr="00393B7B">
        <w:t>při výuce</w:t>
      </w:r>
      <w:r>
        <w:t xml:space="preserve"> anglického jazyka</w:t>
      </w:r>
      <w:r w:rsidRPr="00393B7B">
        <w:t>.</w:t>
      </w:r>
      <w:r w:rsidRPr="00393B7B">
        <w:br w:type="page"/>
      </w:r>
    </w:p>
    <w:p w14:paraId="018153DF" w14:textId="57BAFA7F" w:rsidR="00393B7B" w:rsidRPr="00393B7B" w:rsidRDefault="00393B7B" w:rsidP="00393B7B">
      <w:pPr>
        <w:pStyle w:val="BC1"/>
        <w:numPr>
          <w:ilvl w:val="0"/>
          <w:numId w:val="0"/>
        </w:numPr>
        <w:rPr>
          <w:lang w:val="en-GB"/>
        </w:rPr>
      </w:pPr>
      <w:bookmarkStart w:id="114" w:name="_Toc76111641"/>
      <w:r>
        <w:rPr>
          <w:lang w:val="en-GB"/>
        </w:rPr>
        <w:lastRenderedPageBreak/>
        <w:t>Annotation</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40"/>
      </w:tblGrid>
      <w:tr w:rsidR="00393B7B" w14:paraId="4550D359" w14:textId="77777777" w:rsidTr="00393B7B">
        <w:trPr>
          <w:trHeight w:val="435"/>
        </w:trPr>
        <w:tc>
          <w:tcPr>
            <w:tcW w:w="2943" w:type="dxa"/>
            <w:tcBorders>
              <w:top w:val="double" w:sz="4" w:space="0" w:color="auto"/>
              <w:left w:val="double" w:sz="4" w:space="0" w:color="auto"/>
              <w:bottom w:val="single" w:sz="4" w:space="0" w:color="auto"/>
              <w:right w:val="single" w:sz="2" w:space="0" w:color="auto"/>
            </w:tcBorders>
            <w:hideMark/>
          </w:tcPr>
          <w:p w14:paraId="597B5299" w14:textId="77777777" w:rsidR="00393B7B" w:rsidRDefault="00393B7B" w:rsidP="00393B7B">
            <w:pPr>
              <w:spacing w:line="276" w:lineRule="auto"/>
              <w:ind w:firstLine="23"/>
              <w:rPr>
                <w:b/>
                <w:color w:val="000000"/>
              </w:rPr>
            </w:pPr>
            <w:r>
              <w:rPr>
                <w:b/>
                <w:color w:val="000000"/>
              </w:rPr>
              <w:t>Jméno a příjmení:</w:t>
            </w:r>
          </w:p>
        </w:tc>
        <w:tc>
          <w:tcPr>
            <w:tcW w:w="6269" w:type="dxa"/>
            <w:tcBorders>
              <w:top w:val="double" w:sz="4" w:space="0" w:color="auto"/>
              <w:left w:val="single" w:sz="2" w:space="0" w:color="auto"/>
              <w:bottom w:val="single" w:sz="4" w:space="0" w:color="auto"/>
              <w:right w:val="double" w:sz="4" w:space="0" w:color="auto"/>
            </w:tcBorders>
          </w:tcPr>
          <w:p w14:paraId="6B1CA773" w14:textId="799FDB89" w:rsidR="00393B7B" w:rsidRDefault="00393B7B" w:rsidP="00393B7B">
            <w:pPr>
              <w:spacing w:line="276" w:lineRule="auto"/>
              <w:ind w:firstLine="0"/>
              <w:rPr>
                <w:color w:val="000000"/>
              </w:rPr>
            </w:pPr>
            <w:r>
              <w:rPr>
                <w:color w:val="000000"/>
              </w:rPr>
              <w:t>Karolína Frainšicová</w:t>
            </w:r>
          </w:p>
        </w:tc>
      </w:tr>
      <w:tr w:rsidR="00393B7B" w14:paraId="18432B45" w14:textId="77777777" w:rsidTr="00393B7B">
        <w:trPr>
          <w:trHeight w:val="415"/>
        </w:trPr>
        <w:tc>
          <w:tcPr>
            <w:tcW w:w="2943" w:type="dxa"/>
            <w:tcBorders>
              <w:top w:val="single" w:sz="2" w:space="0" w:color="auto"/>
              <w:left w:val="double" w:sz="4" w:space="0" w:color="auto"/>
              <w:bottom w:val="single" w:sz="4" w:space="0" w:color="auto"/>
              <w:right w:val="single" w:sz="2" w:space="0" w:color="auto"/>
            </w:tcBorders>
            <w:hideMark/>
          </w:tcPr>
          <w:p w14:paraId="48C8DED0" w14:textId="77777777" w:rsidR="00393B7B" w:rsidRDefault="00393B7B" w:rsidP="00393B7B">
            <w:pPr>
              <w:spacing w:line="276" w:lineRule="auto"/>
              <w:ind w:firstLine="23"/>
              <w:rPr>
                <w:b/>
                <w:color w:val="000000"/>
              </w:rPr>
            </w:pPr>
            <w:r>
              <w:rPr>
                <w:b/>
                <w:color w:val="000000"/>
              </w:rPr>
              <w:t>Katedra nebo ústav:</w:t>
            </w:r>
          </w:p>
        </w:tc>
        <w:tc>
          <w:tcPr>
            <w:tcW w:w="6269" w:type="dxa"/>
            <w:tcBorders>
              <w:top w:val="single" w:sz="2" w:space="0" w:color="auto"/>
              <w:left w:val="single" w:sz="2" w:space="0" w:color="auto"/>
              <w:bottom w:val="single" w:sz="4" w:space="0" w:color="auto"/>
              <w:right w:val="double" w:sz="4" w:space="0" w:color="auto"/>
            </w:tcBorders>
          </w:tcPr>
          <w:p w14:paraId="5D18B777" w14:textId="644A7896" w:rsidR="00393B7B" w:rsidRDefault="00393B7B" w:rsidP="00393B7B">
            <w:pPr>
              <w:spacing w:line="276" w:lineRule="auto"/>
              <w:ind w:firstLine="0"/>
              <w:rPr>
                <w:color w:val="000000"/>
              </w:rPr>
            </w:pPr>
            <w:r>
              <w:rPr>
                <w:color w:val="000000"/>
              </w:rPr>
              <w:t>Ústav cizích jazyků</w:t>
            </w:r>
          </w:p>
        </w:tc>
      </w:tr>
      <w:tr w:rsidR="00393B7B" w14:paraId="01F62133" w14:textId="77777777" w:rsidTr="00393B7B">
        <w:trPr>
          <w:trHeight w:val="415"/>
        </w:trPr>
        <w:tc>
          <w:tcPr>
            <w:tcW w:w="2943" w:type="dxa"/>
            <w:tcBorders>
              <w:top w:val="single" w:sz="2" w:space="0" w:color="auto"/>
              <w:left w:val="double" w:sz="4" w:space="0" w:color="auto"/>
              <w:bottom w:val="single" w:sz="4" w:space="0" w:color="auto"/>
              <w:right w:val="single" w:sz="2" w:space="0" w:color="auto"/>
            </w:tcBorders>
            <w:hideMark/>
          </w:tcPr>
          <w:p w14:paraId="63DFC424" w14:textId="77777777" w:rsidR="00393B7B" w:rsidRDefault="00393B7B" w:rsidP="00393B7B">
            <w:pPr>
              <w:spacing w:line="276" w:lineRule="auto"/>
              <w:ind w:firstLine="23"/>
              <w:rPr>
                <w:b/>
                <w:color w:val="000000"/>
              </w:rPr>
            </w:pPr>
            <w:r>
              <w:rPr>
                <w:b/>
                <w:color w:val="000000"/>
              </w:rPr>
              <w:t xml:space="preserve">Vedoucí práce: </w:t>
            </w:r>
          </w:p>
        </w:tc>
        <w:tc>
          <w:tcPr>
            <w:tcW w:w="6269" w:type="dxa"/>
            <w:tcBorders>
              <w:top w:val="single" w:sz="2" w:space="0" w:color="auto"/>
              <w:left w:val="single" w:sz="2" w:space="0" w:color="auto"/>
              <w:bottom w:val="single" w:sz="4" w:space="0" w:color="auto"/>
              <w:right w:val="double" w:sz="4" w:space="0" w:color="auto"/>
            </w:tcBorders>
          </w:tcPr>
          <w:p w14:paraId="1A747D43" w14:textId="51538911" w:rsidR="00393B7B" w:rsidRDefault="00393B7B" w:rsidP="00393B7B">
            <w:pPr>
              <w:spacing w:line="276" w:lineRule="auto"/>
              <w:ind w:firstLine="0"/>
              <w:rPr>
                <w:color w:val="000000"/>
              </w:rPr>
            </w:pPr>
            <w:r>
              <w:rPr>
                <w:color w:val="000000"/>
              </w:rPr>
              <w:t xml:space="preserve">doc. PhDr. Václav Řeřicha CSc. </w:t>
            </w:r>
          </w:p>
        </w:tc>
      </w:tr>
      <w:tr w:rsidR="00393B7B" w14:paraId="0136DD7B" w14:textId="77777777" w:rsidTr="00393B7B">
        <w:trPr>
          <w:trHeight w:val="415"/>
        </w:trPr>
        <w:tc>
          <w:tcPr>
            <w:tcW w:w="2943" w:type="dxa"/>
            <w:tcBorders>
              <w:top w:val="single" w:sz="4" w:space="0" w:color="auto"/>
              <w:left w:val="double" w:sz="4" w:space="0" w:color="auto"/>
              <w:bottom w:val="double" w:sz="4" w:space="0" w:color="auto"/>
              <w:right w:val="single" w:sz="2" w:space="0" w:color="auto"/>
            </w:tcBorders>
            <w:hideMark/>
          </w:tcPr>
          <w:p w14:paraId="5A645B4C" w14:textId="77777777" w:rsidR="00393B7B" w:rsidRDefault="00393B7B" w:rsidP="00393B7B">
            <w:pPr>
              <w:spacing w:line="276" w:lineRule="auto"/>
              <w:ind w:firstLine="23"/>
              <w:rPr>
                <w:b/>
                <w:color w:val="000000"/>
              </w:rPr>
            </w:pPr>
            <w:r>
              <w:rPr>
                <w:b/>
                <w:color w:val="000000"/>
              </w:rPr>
              <w:t>Rok obhajoby:</w:t>
            </w:r>
          </w:p>
        </w:tc>
        <w:tc>
          <w:tcPr>
            <w:tcW w:w="6269" w:type="dxa"/>
            <w:tcBorders>
              <w:top w:val="single" w:sz="2" w:space="0" w:color="auto"/>
              <w:left w:val="single" w:sz="2" w:space="0" w:color="auto"/>
              <w:bottom w:val="single" w:sz="4" w:space="0" w:color="auto"/>
              <w:right w:val="double" w:sz="4" w:space="0" w:color="auto"/>
            </w:tcBorders>
          </w:tcPr>
          <w:p w14:paraId="570F4E2C" w14:textId="298FA0E9" w:rsidR="00393B7B" w:rsidRDefault="00393B7B" w:rsidP="00393B7B">
            <w:pPr>
              <w:spacing w:line="276" w:lineRule="auto"/>
              <w:ind w:firstLine="0"/>
              <w:rPr>
                <w:color w:val="000000"/>
              </w:rPr>
            </w:pPr>
            <w:r>
              <w:rPr>
                <w:color w:val="000000"/>
              </w:rPr>
              <w:t>2021</w:t>
            </w:r>
          </w:p>
        </w:tc>
      </w:tr>
      <w:tr w:rsidR="00393B7B" w14:paraId="786B90D2" w14:textId="77777777" w:rsidTr="00393B7B">
        <w:tc>
          <w:tcPr>
            <w:tcW w:w="2943" w:type="dxa"/>
            <w:tcBorders>
              <w:top w:val="double" w:sz="4" w:space="0" w:color="auto"/>
              <w:left w:val="nil"/>
              <w:bottom w:val="double" w:sz="4" w:space="0" w:color="auto"/>
              <w:right w:val="nil"/>
            </w:tcBorders>
          </w:tcPr>
          <w:p w14:paraId="30DB75F3" w14:textId="77777777" w:rsidR="00393B7B" w:rsidRDefault="00393B7B" w:rsidP="00393B7B">
            <w:pPr>
              <w:spacing w:line="276" w:lineRule="auto"/>
              <w:ind w:firstLine="23"/>
              <w:rPr>
                <w:color w:val="000000"/>
              </w:rPr>
            </w:pPr>
          </w:p>
        </w:tc>
        <w:tc>
          <w:tcPr>
            <w:tcW w:w="6269" w:type="dxa"/>
            <w:tcBorders>
              <w:top w:val="double" w:sz="4" w:space="0" w:color="auto"/>
              <w:left w:val="nil"/>
              <w:bottom w:val="double" w:sz="4" w:space="0" w:color="auto"/>
              <w:right w:val="nil"/>
            </w:tcBorders>
          </w:tcPr>
          <w:p w14:paraId="6E48C2F1" w14:textId="77777777" w:rsidR="00393B7B" w:rsidRDefault="00393B7B" w:rsidP="00393B7B">
            <w:pPr>
              <w:spacing w:line="276" w:lineRule="auto"/>
              <w:ind w:firstLine="0"/>
              <w:rPr>
                <w:color w:val="000000"/>
              </w:rPr>
            </w:pPr>
          </w:p>
        </w:tc>
      </w:tr>
      <w:tr w:rsidR="00393B7B" w14:paraId="66E19517" w14:textId="77777777" w:rsidTr="00393B7B">
        <w:trPr>
          <w:trHeight w:val="345"/>
        </w:trPr>
        <w:tc>
          <w:tcPr>
            <w:tcW w:w="2943" w:type="dxa"/>
            <w:tcBorders>
              <w:top w:val="double" w:sz="4" w:space="0" w:color="auto"/>
              <w:left w:val="double" w:sz="4" w:space="0" w:color="auto"/>
              <w:bottom w:val="single" w:sz="4" w:space="0" w:color="auto"/>
              <w:right w:val="single" w:sz="2" w:space="0" w:color="auto"/>
            </w:tcBorders>
            <w:hideMark/>
          </w:tcPr>
          <w:p w14:paraId="519FB4DC" w14:textId="77777777" w:rsidR="00393B7B" w:rsidRDefault="00393B7B" w:rsidP="00393B7B">
            <w:pPr>
              <w:spacing w:line="276" w:lineRule="auto"/>
              <w:ind w:firstLine="23"/>
              <w:rPr>
                <w:b/>
                <w:color w:val="000000"/>
              </w:rPr>
            </w:pPr>
            <w:r>
              <w:rPr>
                <w:b/>
                <w:color w:val="000000"/>
              </w:rPr>
              <w:t>Název závěrečné práce:</w:t>
            </w:r>
          </w:p>
        </w:tc>
        <w:tc>
          <w:tcPr>
            <w:tcW w:w="6269" w:type="dxa"/>
            <w:tcBorders>
              <w:top w:val="double" w:sz="4" w:space="0" w:color="auto"/>
              <w:left w:val="single" w:sz="2" w:space="0" w:color="auto"/>
              <w:bottom w:val="single" w:sz="4" w:space="0" w:color="auto"/>
              <w:right w:val="double" w:sz="4" w:space="0" w:color="auto"/>
            </w:tcBorders>
          </w:tcPr>
          <w:p w14:paraId="78F4EAD3" w14:textId="0FC123BE" w:rsidR="00393B7B" w:rsidRDefault="00393B7B" w:rsidP="00393B7B">
            <w:pPr>
              <w:spacing w:line="276" w:lineRule="auto"/>
              <w:ind w:firstLine="0"/>
              <w:rPr>
                <w:color w:val="000000"/>
              </w:rPr>
            </w:pPr>
            <w:r>
              <w:t>Změny ve významu anglických výpůjček používaných v mluvě českých teenagerů</w:t>
            </w:r>
          </w:p>
        </w:tc>
      </w:tr>
      <w:tr w:rsidR="00393B7B" w14:paraId="41502DF6" w14:textId="77777777" w:rsidTr="00393B7B">
        <w:trPr>
          <w:trHeight w:val="740"/>
        </w:trPr>
        <w:tc>
          <w:tcPr>
            <w:tcW w:w="2943" w:type="dxa"/>
            <w:tcBorders>
              <w:top w:val="single" w:sz="2" w:space="0" w:color="auto"/>
              <w:left w:val="double" w:sz="4" w:space="0" w:color="auto"/>
              <w:bottom w:val="single" w:sz="4" w:space="0" w:color="auto"/>
              <w:right w:val="single" w:sz="2" w:space="0" w:color="auto"/>
            </w:tcBorders>
            <w:hideMark/>
          </w:tcPr>
          <w:p w14:paraId="772177AE" w14:textId="77777777" w:rsidR="00393B7B" w:rsidRDefault="00393B7B" w:rsidP="00393B7B">
            <w:pPr>
              <w:spacing w:line="276" w:lineRule="auto"/>
              <w:ind w:firstLine="23"/>
              <w:rPr>
                <w:b/>
                <w:color w:val="000000"/>
              </w:rPr>
            </w:pPr>
            <w:r>
              <w:rPr>
                <w:b/>
                <w:color w:val="000000"/>
              </w:rPr>
              <w:t>Název závěrečné práce v angličtině:</w:t>
            </w:r>
          </w:p>
        </w:tc>
        <w:tc>
          <w:tcPr>
            <w:tcW w:w="6269" w:type="dxa"/>
            <w:tcBorders>
              <w:top w:val="single" w:sz="2" w:space="0" w:color="auto"/>
              <w:left w:val="single" w:sz="2" w:space="0" w:color="auto"/>
              <w:bottom w:val="single" w:sz="4" w:space="0" w:color="auto"/>
              <w:right w:val="double" w:sz="4" w:space="0" w:color="auto"/>
            </w:tcBorders>
          </w:tcPr>
          <w:p w14:paraId="6D1B09B4" w14:textId="3A91EE1D" w:rsidR="00393B7B" w:rsidRDefault="00393B7B" w:rsidP="00393B7B">
            <w:pPr>
              <w:spacing w:line="276" w:lineRule="auto"/>
              <w:ind w:firstLine="0"/>
              <w:rPr>
                <w:color w:val="000000"/>
              </w:rPr>
            </w:pPr>
            <w:r>
              <w:t>Semantic Changes of English Loanwords Used in the Speech of Czech Teenagers</w:t>
            </w:r>
          </w:p>
        </w:tc>
      </w:tr>
      <w:tr w:rsidR="00393B7B" w14:paraId="0BAAC7E7" w14:textId="77777777" w:rsidTr="00393B7B">
        <w:trPr>
          <w:trHeight w:val="397"/>
        </w:trPr>
        <w:tc>
          <w:tcPr>
            <w:tcW w:w="2943" w:type="dxa"/>
            <w:tcBorders>
              <w:top w:val="single" w:sz="2" w:space="0" w:color="auto"/>
              <w:left w:val="double" w:sz="4" w:space="0" w:color="auto"/>
              <w:bottom w:val="single" w:sz="4" w:space="0" w:color="auto"/>
              <w:right w:val="single" w:sz="2" w:space="0" w:color="auto"/>
            </w:tcBorders>
            <w:hideMark/>
          </w:tcPr>
          <w:p w14:paraId="3BFFFBAD" w14:textId="77777777" w:rsidR="00393B7B" w:rsidRDefault="00393B7B" w:rsidP="00393B7B">
            <w:pPr>
              <w:spacing w:line="276" w:lineRule="auto"/>
              <w:ind w:firstLine="23"/>
              <w:rPr>
                <w:b/>
                <w:color w:val="000000"/>
              </w:rPr>
            </w:pPr>
            <w:r>
              <w:rPr>
                <w:b/>
                <w:color w:val="000000"/>
              </w:rPr>
              <w:t>Anotace závěrečné práce:</w:t>
            </w:r>
          </w:p>
        </w:tc>
        <w:tc>
          <w:tcPr>
            <w:tcW w:w="6269" w:type="dxa"/>
            <w:tcBorders>
              <w:top w:val="single" w:sz="2" w:space="0" w:color="auto"/>
              <w:left w:val="single" w:sz="2" w:space="0" w:color="auto"/>
              <w:bottom w:val="single" w:sz="4" w:space="0" w:color="auto"/>
              <w:right w:val="double" w:sz="4" w:space="0" w:color="auto"/>
            </w:tcBorders>
          </w:tcPr>
          <w:p w14:paraId="0053031B" w14:textId="7868EC67" w:rsidR="00393B7B" w:rsidRDefault="00DC7DBC" w:rsidP="00393B7B">
            <w:pPr>
              <w:spacing w:line="276" w:lineRule="auto"/>
              <w:ind w:firstLine="0"/>
              <w:rPr>
                <w:color w:val="000000"/>
              </w:rPr>
            </w:pPr>
            <w:r>
              <w:rPr>
                <w:color w:val="000000"/>
              </w:rPr>
              <w:t xml:space="preserve">Cílem této diplomové práce je prostudovat problematiku anglických výpůjček a jejich potencionální využití při výuce jazyka. Práce analyzuje obecný přístup žáků k anglicismům, </w:t>
            </w:r>
            <w:r w:rsidR="00EB575D">
              <w:rPr>
                <w:color w:val="000000"/>
              </w:rPr>
              <w:t>schopnost odlišit výrazy anglického původu a možný sémantický posun u vybraných výpůjček. Na základě získaných informací jsou vytvořeny 4 aktivity, které může učitel použít při výuce anglického jazyka.</w:t>
            </w:r>
          </w:p>
        </w:tc>
      </w:tr>
      <w:tr w:rsidR="00393B7B" w14:paraId="570A123D" w14:textId="77777777" w:rsidTr="00393B7B">
        <w:trPr>
          <w:trHeight w:val="389"/>
        </w:trPr>
        <w:tc>
          <w:tcPr>
            <w:tcW w:w="2943" w:type="dxa"/>
            <w:tcBorders>
              <w:top w:val="single" w:sz="2" w:space="0" w:color="auto"/>
              <w:left w:val="double" w:sz="4" w:space="0" w:color="auto"/>
              <w:bottom w:val="single" w:sz="4" w:space="0" w:color="auto"/>
              <w:right w:val="single" w:sz="2" w:space="0" w:color="auto"/>
            </w:tcBorders>
            <w:hideMark/>
          </w:tcPr>
          <w:p w14:paraId="31C39906" w14:textId="77777777" w:rsidR="00393B7B" w:rsidRDefault="00393B7B" w:rsidP="00393B7B">
            <w:pPr>
              <w:spacing w:line="276" w:lineRule="auto"/>
              <w:ind w:firstLine="23"/>
              <w:rPr>
                <w:b/>
                <w:color w:val="000000"/>
              </w:rPr>
            </w:pPr>
            <w:r>
              <w:rPr>
                <w:b/>
                <w:color w:val="000000"/>
              </w:rPr>
              <w:t>Klíčová slova:</w:t>
            </w:r>
          </w:p>
        </w:tc>
        <w:tc>
          <w:tcPr>
            <w:tcW w:w="6269" w:type="dxa"/>
            <w:tcBorders>
              <w:top w:val="single" w:sz="2" w:space="0" w:color="auto"/>
              <w:left w:val="single" w:sz="2" w:space="0" w:color="auto"/>
              <w:bottom w:val="single" w:sz="4" w:space="0" w:color="auto"/>
              <w:right w:val="double" w:sz="4" w:space="0" w:color="auto"/>
            </w:tcBorders>
          </w:tcPr>
          <w:p w14:paraId="1B02D74B" w14:textId="33FF9883" w:rsidR="00393B7B" w:rsidRDefault="00393B7B" w:rsidP="00393B7B">
            <w:pPr>
              <w:spacing w:line="276" w:lineRule="auto"/>
              <w:ind w:firstLine="0"/>
              <w:rPr>
                <w:color w:val="000000"/>
              </w:rPr>
            </w:pPr>
            <w:r>
              <w:rPr>
                <w:color w:val="000000"/>
              </w:rPr>
              <w:t>Anglické výpůjčky, adaptace, výuka angličtiny, sémantická změna, mezijazykové vztahy</w:t>
            </w:r>
          </w:p>
        </w:tc>
      </w:tr>
      <w:tr w:rsidR="00393B7B" w14:paraId="4FC3B059" w14:textId="77777777" w:rsidTr="00393B7B">
        <w:trPr>
          <w:trHeight w:val="389"/>
        </w:trPr>
        <w:tc>
          <w:tcPr>
            <w:tcW w:w="2943" w:type="dxa"/>
            <w:tcBorders>
              <w:top w:val="single" w:sz="2" w:space="0" w:color="auto"/>
              <w:left w:val="double" w:sz="4" w:space="0" w:color="auto"/>
              <w:bottom w:val="single" w:sz="4" w:space="0" w:color="auto"/>
              <w:right w:val="single" w:sz="2" w:space="0" w:color="auto"/>
            </w:tcBorders>
          </w:tcPr>
          <w:p w14:paraId="64855708" w14:textId="77D265FE" w:rsidR="00393B7B" w:rsidRDefault="00393B7B" w:rsidP="00393B7B">
            <w:pPr>
              <w:spacing w:line="276" w:lineRule="auto"/>
              <w:ind w:firstLine="23"/>
              <w:rPr>
                <w:b/>
                <w:color w:val="000000"/>
              </w:rPr>
            </w:pPr>
            <w:r>
              <w:rPr>
                <w:b/>
                <w:color w:val="000000"/>
              </w:rPr>
              <w:t>Anotace v angličtině:</w:t>
            </w:r>
          </w:p>
        </w:tc>
        <w:tc>
          <w:tcPr>
            <w:tcW w:w="6269" w:type="dxa"/>
            <w:tcBorders>
              <w:top w:val="single" w:sz="2" w:space="0" w:color="auto"/>
              <w:left w:val="single" w:sz="2" w:space="0" w:color="auto"/>
              <w:bottom w:val="single" w:sz="4" w:space="0" w:color="auto"/>
              <w:right w:val="double" w:sz="4" w:space="0" w:color="auto"/>
            </w:tcBorders>
          </w:tcPr>
          <w:p w14:paraId="6A68C112" w14:textId="5070C1EC" w:rsidR="00393B7B" w:rsidRDefault="00EB575D" w:rsidP="00393B7B">
            <w:pPr>
              <w:spacing w:line="276" w:lineRule="auto"/>
              <w:ind w:firstLine="0"/>
              <w:rPr>
                <w:color w:val="000000"/>
              </w:rPr>
            </w:pPr>
            <w:r>
              <w:rPr>
                <w:color w:val="000000"/>
              </w:rPr>
              <w:t>The aim of this diploma project is to study the problematics of English loanwords and their potential usage during language teaching classes. The thesis analyses the general attitude of pupils towards anglicisms, their ability to distinguish words of English origin and possible semantic shift in the case of the chosen loanwords. Based on the information from the research, the author creates 4 classroom activities that may be used during the English language lessons.</w:t>
            </w:r>
          </w:p>
        </w:tc>
      </w:tr>
      <w:tr w:rsidR="00393B7B" w14:paraId="03EC9454" w14:textId="77777777" w:rsidTr="00393B7B">
        <w:trPr>
          <w:trHeight w:val="389"/>
        </w:trPr>
        <w:tc>
          <w:tcPr>
            <w:tcW w:w="2943" w:type="dxa"/>
            <w:tcBorders>
              <w:top w:val="single" w:sz="2" w:space="0" w:color="auto"/>
              <w:left w:val="double" w:sz="4" w:space="0" w:color="auto"/>
              <w:bottom w:val="single" w:sz="4" w:space="0" w:color="auto"/>
              <w:right w:val="single" w:sz="2" w:space="0" w:color="auto"/>
            </w:tcBorders>
          </w:tcPr>
          <w:p w14:paraId="41A06797" w14:textId="2A6E135A" w:rsidR="00393B7B" w:rsidRDefault="00393B7B" w:rsidP="00393B7B">
            <w:pPr>
              <w:spacing w:line="276" w:lineRule="auto"/>
              <w:ind w:firstLine="23"/>
              <w:rPr>
                <w:b/>
                <w:color w:val="000000"/>
              </w:rPr>
            </w:pPr>
            <w:r>
              <w:rPr>
                <w:b/>
                <w:color w:val="000000"/>
              </w:rPr>
              <w:t>Klíčová slova v angličtině:</w:t>
            </w:r>
          </w:p>
        </w:tc>
        <w:tc>
          <w:tcPr>
            <w:tcW w:w="6269" w:type="dxa"/>
            <w:tcBorders>
              <w:top w:val="single" w:sz="2" w:space="0" w:color="auto"/>
              <w:left w:val="single" w:sz="2" w:space="0" w:color="auto"/>
              <w:bottom w:val="single" w:sz="4" w:space="0" w:color="auto"/>
              <w:right w:val="double" w:sz="4" w:space="0" w:color="auto"/>
            </w:tcBorders>
          </w:tcPr>
          <w:p w14:paraId="41B2D044" w14:textId="648B438E" w:rsidR="00393B7B" w:rsidRDefault="008D1322" w:rsidP="00393B7B">
            <w:pPr>
              <w:spacing w:line="276" w:lineRule="auto"/>
              <w:ind w:firstLine="0"/>
              <w:rPr>
                <w:color w:val="000000"/>
              </w:rPr>
            </w:pPr>
            <w:r>
              <w:rPr>
                <w:color w:val="000000"/>
              </w:rPr>
              <w:t>English loanwords, adaptation, English teaching, semantic shift, cross-language relationsh</w:t>
            </w:r>
            <w:r w:rsidR="00BD3122">
              <w:rPr>
                <w:color w:val="000000"/>
              </w:rPr>
              <w:t>i</w:t>
            </w:r>
            <w:r>
              <w:rPr>
                <w:color w:val="000000"/>
              </w:rPr>
              <w:t>ps</w:t>
            </w:r>
          </w:p>
        </w:tc>
      </w:tr>
      <w:tr w:rsidR="00393B7B" w14:paraId="1B42B48F" w14:textId="77777777" w:rsidTr="00393B7B">
        <w:trPr>
          <w:trHeight w:val="495"/>
        </w:trPr>
        <w:tc>
          <w:tcPr>
            <w:tcW w:w="2943" w:type="dxa"/>
            <w:tcBorders>
              <w:top w:val="single" w:sz="2" w:space="0" w:color="auto"/>
              <w:left w:val="double" w:sz="4" w:space="0" w:color="auto"/>
              <w:bottom w:val="single" w:sz="4" w:space="0" w:color="auto"/>
              <w:right w:val="single" w:sz="2" w:space="0" w:color="auto"/>
            </w:tcBorders>
            <w:hideMark/>
          </w:tcPr>
          <w:p w14:paraId="386A9EA1" w14:textId="77777777" w:rsidR="00393B7B" w:rsidRDefault="00393B7B" w:rsidP="00393B7B">
            <w:pPr>
              <w:spacing w:line="276" w:lineRule="auto"/>
              <w:ind w:firstLine="23"/>
              <w:rPr>
                <w:b/>
                <w:color w:val="000000"/>
              </w:rPr>
            </w:pPr>
            <w:r>
              <w:rPr>
                <w:b/>
                <w:color w:val="000000"/>
              </w:rPr>
              <w:t>Přílohy vázané v práci:</w:t>
            </w:r>
          </w:p>
        </w:tc>
        <w:tc>
          <w:tcPr>
            <w:tcW w:w="6269" w:type="dxa"/>
            <w:tcBorders>
              <w:top w:val="single" w:sz="2" w:space="0" w:color="auto"/>
              <w:left w:val="single" w:sz="2" w:space="0" w:color="auto"/>
              <w:bottom w:val="single" w:sz="4" w:space="0" w:color="auto"/>
              <w:right w:val="double" w:sz="4" w:space="0" w:color="auto"/>
            </w:tcBorders>
          </w:tcPr>
          <w:p w14:paraId="5CDAD507" w14:textId="77777777" w:rsidR="00393B7B" w:rsidRDefault="00393B7B" w:rsidP="00393B7B">
            <w:pPr>
              <w:spacing w:line="276" w:lineRule="auto"/>
              <w:ind w:firstLine="0"/>
              <w:rPr>
                <w:color w:val="000000"/>
              </w:rPr>
            </w:pPr>
            <w:r>
              <w:rPr>
                <w:color w:val="000000"/>
              </w:rPr>
              <w:t>Dotazník</w:t>
            </w:r>
          </w:p>
          <w:p w14:paraId="2D483DA5" w14:textId="77777777" w:rsidR="00393B7B" w:rsidRDefault="00393B7B" w:rsidP="00393B7B">
            <w:pPr>
              <w:spacing w:line="276" w:lineRule="auto"/>
              <w:ind w:firstLine="0"/>
              <w:rPr>
                <w:color w:val="000000"/>
              </w:rPr>
            </w:pPr>
            <w:r>
              <w:rPr>
                <w:color w:val="000000"/>
              </w:rPr>
              <w:t>Pracovní listy</w:t>
            </w:r>
          </w:p>
          <w:p w14:paraId="19C7A647" w14:textId="6F08717C" w:rsidR="00BD3122" w:rsidRDefault="00BD3122" w:rsidP="00393B7B">
            <w:pPr>
              <w:spacing w:line="276" w:lineRule="auto"/>
              <w:ind w:firstLine="0"/>
              <w:rPr>
                <w:color w:val="000000"/>
              </w:rPr>
            </w:pPr>
            <w:r>
              <w:rPr>
                <w:color w:val="000000"/>
              </w:rPr>
              <w:t>CD</w:t>
            </w:r>
          </w:p>
        </w:tc>
      </w:tr>
      <w:tr w:rsidR="00393B7B" w14:paraId="04474751" w14:textId="77777777" w:rsidTr="00393B7B">
        <w:trPr>
          <w:trHeight w:val="415"/>
        </w:trPr>
        <w:tc>
          <w:tcPr>
            <w:tcW w:w="2943" w:type="dxa"/>
            <w:tcBorders>
              <w:top w:val="single" w:sz="4" w:space="0" w:color="auto"/>
              <w:left w:val="double" w:sz="4" w:space="0" w:color="auto"/>
              <w:bottom w:val="single" w:sz="4" w:space="0" w:color="auto"/>
              <w:right w:val="single" w:sz="2" w:space="0" w:color="auto"/>
            </w:tcBorders>
            <w:hideMark/>
          </w:tcPr>
          <w:p w14:paraId="69157F5B" w14:textId="77777777" w:rsidR="00393B7B" w:rsidRDefault="00393B7B" w:rsidP="00393B7B">
            <w:pPr>
              <w:spacing w:line="276" w:lineRule="auto"/>
              <w:ind w:firstLine="23"/>
              <w:rPr>
                <w:b/>
                <w:color w:val="000000"/>
              </w:rPr>
            </w:pPr>
            <w:r>
              <w:rPr>
                <w:b/>
                <w:color w:val="000000"/>
              </w:rPr>
              <w:t>Rozsah práce:</w:t>
            </w:r>
          </w:p>
        </w:tc>
        <w:tc>
          <w:tcPr>
            <w:tcW w:w="6269" w:type="dxa"/>
            <w:tcBorders>
              <w:top w:val="single" w:sz="2" w:space="0" w:color="auto"/>
              <w:left w:val="single" w:sz="2" w:space="0" w:color="auto"/>
              <w:bottom w:val="single" w:sz="4" w:space="0" w:color="auto"/>
              <w:right w:val="double" w:sz="4" w:space="0" w:color="auto"/>
            </w:tcBorders>
          </w:tcPr>
          <w:p w14:paraId="78C3A2BE" w14:textId="633835E1" w:rsidR="00393B7B" w:rsidRDefault="008D1322" w:rsidP="00393B7B">
            <w:pPr>
              <w:spacing w:line="276" w:lineRule="auto"/>
              <w:ind w:firstLine="0"/>
              <w:rPr>
                <w:color w:val="000000"/>
              </w:rPr>
            </w:pPr>
            <w:r>
              <w:rPr>
                <w:color w:val="000000"/>
              </w:rPr>
              <w:t>87 stran</w:t>
            </w:r>
          </w:p>
        </w:tc>
      </w:tr>
      <w:tr w:rsidR="00393B7B" w14:paraId="68FF5B7E" w14:textId="77777777" w:rsidTr="00393B7B">
        <w:trPr>
          <w:trHeight w:val="415"/>
        </w:trPr>
        <w:tc>
          <w:tcPr>
            <w:tcW w:w="2943" w:type="dxa"/>
            <w:tcBorders>
              <w:top w:val="single" w:sz="4" w:space="0" w:color="auto"/>
              <w:left w:val="double" w:sz="4" w:space="0" w:color="auto"/>
              <w:bottom w:val="double" w:sz="4" w:space="0" w:color="auto"/>
              <w:right w:val="single" w:sz="2" w:space="0" w:color="auto"/>
            </w:tcBorders>
            <w:hideMark/>
          </w:tcPr>
          <w:p w14:paraId="3D879E4E" w14:textId="77777777" w:rsidR="00393B7B" w:rsidRDefault="00393B7B" w:rsidP="00393B7B">
            <w:pPr>
              <w:spacing w:line="276" w:lineRule="auto"/>
              <w:ind w:firstLine="23"/>
              <w:rPr>
                <w:b/>
                <w:color w:val="000000"/>
              </w:rPr>
            </w:pPr>
            <w:r>
              <w:rPr>
                <w:b/>
                <w:color w:val="000000"/>
              </w:rPr>
              <w:t>Jazyk práce:</w:t>
            </w:r>
          </w:p>
        </w:tc>
        <w:tc>
          <w:tcPr>
            <w:tcW w:w="6269" w:type="dxa"/>
            <w:tcBorders>
              <w:top w:val="single" w:sz="4" w:space="0" w:color="auto"/>
              <w:left w:val="single" w:sz="2" w:space="0" w:color="auto"/>
              <w:bottom w:val="double" w:sz="4" w:space="0" w:color="auto"/>
              <w:right w:val="double" w:sz="4" w:space="0" w:color="auto"/>
            </w:tcBorders>
          </w:tcPr>
          <w:p w14:paraId="16D0F2CD" w14:textId="7B95843F" w:rsidR="00393B7B" w:rsidRDefault="00393B7B" w:rsidP="00393B7B">
            <w:pPr>
              <w:spacing w:line="276" w:lineRule="auto"/>
              <w:ind w:firstLine="0"/>
              <w:rPr>
                <w:color w:val="000000"/>
              </w:rPr>
            </w:pPr>
            <w:r>
              <w:rPr>
                <w:color w:val="000000"/>
              </w:rPr>
              <w:t>Anglický jazyk</w:t>
            </w:r>
          </w:p>
        </w:tc>
      </w:tr>
    </w:tbl>
    <w:p w14:paraId="28783B57" w14:textId="77777777" w:rsidR="00393B7B" w:rsidRPr="00613304" w:rsidRDefault="00393B7B" w:rsidP="00467336">
      <w:pPr>
        <w:pStyle w:val="BC1"/>
        <w:numPr>
          <w:ilvl w:val="0"/>
          <w:numId w:val="0"/>
        </w:numPr>
        <w:rPr>
          <w:lang w:val="en-GB"/>
        </w:rPr>
      </w:pPr>
    </w:p>
    <w:sectPr w:rsidR="00393B7B" w:rsidRPr="00613304" w:rsidSect="00C52F59">
      <w:pgSz w:w="11906" w:h="16838"/>
      <w:pgMar w:top="1418" w:right="1247"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82408" w14:textId="77777777" w:rsidR="007F2F4B" w:rsidRDefault="007F2F4B" w:rsidP="00FF1D88">
      <w:pPr>
        <w:spacing w:after="0" w:line="240" w:lineRule="auto"/>
      </w:pPr>
      <w:r>
        <w:separator/>
      </w:r>
    </w:p>
  </w:endnote>
  <w:endnote w:type="continuationSeparator" w:id="0">
    <w:p w14:paraId="6836ECAD" w14:textId="77777777" w:rsidR="007F2F4B" w:rsidRDefault="007F2F4B" w:rsidP="00FF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8037351"/>
      <w:docPartObj>
        <w:docPartGallery w:val="Page Numbers (Bottom of Page)"/>
        <w:docPartUnique/>
      </w:docPartObj>
    </w:sdtPr>
    <w:sdtContent>
      <w:p w14:paraId="2D5C1DA1" w14:textId="77777777" w:rsidR="00DC7DBC" w:rsidRDefault="00DC7DBC">
        <w:pPr>
          <w:pStyle w:val="Footer"/>
          <w:jc w:val="center"/>
        </w:pPr>
        <w:r>
          <w:fldChar w:fldCharType="begin"/>
        </w:r>
        <w:r>
          <w:instrText>PAGE   \* MERGEFORMAT</w:instrText>
        </w:r>
        <w:r>
          <w:fldChar w:fldCharType="separate"/>
        </w:r>
        <w:r>
          <w:t>2</w:t>
        </w:r>
        <w:r>
          <w:fldChar w:fldCharType="end"/>
        </w:r>
      </w:p>
    </w:sdtContent>
  </w:sdt>
  <w:p w14:paraId="41E97F6E" w14:textId="77777777" w:rsidR="00DC7DBC" w:rsidRDefault="00DC7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24030"/>
      <w:docPartObj>
        <w:docPartGallery w:val="Page Numbers (Bottom of Page)"/>
        <w:docPartUnique/>
      </w:docPartObj>
    </w:sdtPr>
    <w:sdtEndPr>
      <w:rPr>
        <w:noProof/>
      </w:rPr>
    </w:sdtEndPr>
    <w:sdtContent>
      <w:p w14:paraId="798569EC" w14:textId="65120E2E" w:rsidR="00DC7DBC" w:rsidRDefault="00DC7D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143015" w14:textId="77777777" w:rsidR="00DC7DBC" w:rsidRDefault="00DC7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8630017"/>
      <w:docPartObj>
        <w:docPartGallery w:val="Page Numbers (Bottom of Page)"/>
        <w:docPartUnique/>
      </w:docPartObj>
    </w:sdtPr>
    <w:sdtEndPr>
      <w:rPr>
        <w:noProof/>
      </w:rPr>
    </w:sdtEndPr>
    <w:sdtContent>
      <w:p w14:paraId="2A9685D9" w14:textId="77777777" w:rsidR="00DC7DBC" w:rsidRDefault="00DC7D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999CA3" w14:textId="77777777" w:rsidR="00DC7DBC" w:rsidRDefault="00DC7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4FF91" w14:textId="77777777" w:rsidR="007F2F4B" w:rsidRDefault="007F2F4B" w:rsidP="00FF1D88">
      <w:pPr>
        <w:spacing w:after="0" w:line="240" w:lineRule="auto"/>
      </w:pPr>
      <w:r>
        <w:separator/>
      </w:r>
    </w:p>
  </w:footnote>
  <w:footnote w:type="continuationSeparator" w:id="0">
    <w:p w14:paraId="522C3A93" w14:textId="77777777" w:rsidR="007F2F4B" w:rsidRDefault="007F2F4B" w:rsidP="00FF1D88">
      <w:pPr>
        <w:spacing w:after="0" w:line="240" w:lineRule="auto"/>
      </w:pPr>
      <w:r>
        <w:continuationSeparator/>
      </w:r>
    </w:p>
  </w:footnote>
  <w:footnote w:id="1">
    <w:p w14:paraId="56CB21E6" w14:textId="2F03243B" w:rsidR="00DC7DBC" w:rsidRPr="008F66C8" w:rsidRDefault="00DC7DBC" w:rsidP="00F45245">
      <w:pPr>
        <w:rPr>
          <w:rFonts w:cs="Times New Roman"/>
          <w:szCs w:val="24"/>
          <w:shd w:val="clear" w:color="auto" w:fill="FFFFFF"/>
        </w:rPr>
      </w:pPr>
      <w:r>
        <w:rPr>
          <w:rStyle w:val="FootnoteReference"/>
        </w:rPr>
        <w:footnoteRef/>
      </w:r>
      <w:r>
        <w:t xml:space="preserve"> </w:t>
      </w:r>
      <w:r w:rsidRPr="00F45245">
        <w:rPr>
          <w:rFonts w:cs="Times New Roman"/>
          <w:color w:val="212529"/>
          <w:sz w:val="20"/>
          <w:szCs w:val="20"/>
          <w:shd w:val="clear" w:color="auto" w:fill="FFFFFF"/>
        </w:rPr>
        <w:t>AMADEO, Kimberly. Silicon Valley, America's Innovative Advantage. </w:t>
      </w:r>
      <w:r w:rsidRPr="00F45245">
        <w:rPr>
          <w:rFonts w:cs="Times New Roman"/>
          <w:i/>
          <w:iCs/>
          <w:color w:val="212529"/>
          <w:sz w:val="20"/>
          <w:szCs w:val="20"/>
          <w:shd w:val="clear" w:color="auto" w:fill="FFFFFF"/>
        </w:rPr>
        <w:t>The balance</w:t>
      </w:r>
      <w:r w:rsidRPr="00F45245">
        <w:rPr>
          <w:rFonts w:cs="Times New Roman"/>
          <w:color w:val="212529"/>
          <w:sz w:val="20"/>
          <w:szCs w:val="20"/>
          <w:shd w:val="clear" w:color="auto" w:fill="FFFFFF"/>
        </w:rPr>
        <w:t xml:space="preserve"> [online]. New York: Dotdash, 2021 [cit. 2021-6-30]. </w:t>
      </w:r>
      <w:r>
        <w:rPr>
          <w:rFonts w:cs="Times New Roman"/>
          <w:color w:val="212529"/>
          <w:sz w:val="20"/>
          <w:szCs w:val="20"/>
          <w:shd w:val="clear" w:color="auto" w:fill="FFFFFF"/>
        </w:rPr>
        <w:t>Available from</w:t>
      </w:r>
      <w:r w:rsidRPr="00F45245">
        <w:rPr>
          <w:rFonts w:cs="Times New Roman"/>
          <w:color w:val="212529"/>
          <w:sz w:val="20"/>
          <w:szCs w:val="20"/>
          <w:shd w:val="clear" w:color="auto" w:fill="FFFFFF"/>
        </w:rPr>
        <w:t>: https://www.thebalance.com/what-is-silicon-valley-3305808</w:t>
      </w:r>
    </w:p>
    <w:p w14:paraId="32BA4722" w14:textId="49E05A02" w:rsidR="00DC7DBC" w:rsidRDefault="00DC7DBC">
      <w:pPr>
        <w:pStyle w:val="FootnoteText"/>
      </w:pPr>
    </w:p>
  </w:footnote>
  <w:footnote w:id="2">
    <w:p w14:paraId="1D272678" w14:textId="057EE061" w:rsidR="00DC7DBC" w:rsidRDefault="00DC7DBC">
      <w:pPr>
        <w:pStyle w:val="FootnoteText"/>
        <w:rPr>
          <w:rFonts w:cs="Times New Roman"/>
          <w:color w:val="212529"/>
          <w:shd w:val="clear" w:color="auto" w:fill="FFFFFF"/>
        </w:rPr>
      </w:pPr>
      <w:r>
        <w:rPr>
          <w:rStyle w:val="FootnoteReference"/>
        </w:rPr>
        <w:footnoteRef/>
      </w:r>
      <w:r>
        <w:t xml:space="preserve"> </w:t>
      </w:r>
      <w:r w:rsidRPr="00F45245">
        <w:rPr>
          <w:rFonts w:cs="Times New Roman"/>
          <w:color w:val="212529"/>
          <w:shd w:val="clear" w:color="auto" w:fill="FFFFFF"/>
        </w:rPr>
        <w:t>Loanword. </w:t>
      </w:r>
      <w:r w:rsidRPr="00F45245">
        <w:rPr>
          <w:rFonts w:cs="Times New Roman"/>
          <w:i/>
          <w:iCs/>
          <w:color w:val="212529"/>
          <w:shd w:val="clear" w:color="auto" w:fill="FFFFFF"/>
        </w:rPr>
        <w:t>Cambridge Dictionary</w:t>
      </w:r>
      <w:r w:rsidRPr="00F45245">
        <w:rPr>
          <w:rFonts w:cs="Times New Roman"/>
          <w:color w:val="212529"/>
          <w:shd w:val="clear" w:color="auto" w:fill="FFFFFF"/>
        </w:rPr>
        <w:t xml:space="preserve"> [online]. Cambridge: Cambridge University Press, 2021 [cit. 2021-7-1]. </w:t>
      </w:r>
      <w:r>
        <w:rPr>
          <w:rFonts w:cs="Times New Roman"/>
          <w:color w:val="212529"/>
          <w:shd w:val="clear" w:color="auto" w:fill="FFFFFF"/>
        </w:rPr>
        <w:t>Available from</w:t>
      </w:r>
      <w:r w:rsidRPr="00F45245">
        <w:rPr>
          <w:rFonts w:cs="Times New Roman"/>
          <w:color w:val="212529"/>
          <w:shd w:val="clear" w:color="auto" w:fill="FFFFFF"/>
        </w:rPr>
        <w:t xml:space="preserve">: </w:t>
      </w:r>
      <w:r w:rsidRPr="00F06E9F">
        <w:rPr>
          <w:rFonts w:cs="Times New Roman"/>
          <w:color w:val="212529"/>
          <w:shd w:val="clear" w:color="auto" w:fill="FFFFFF"/>
        </w:rPr>
        <w:t>https://dictionary.cambridge.org/dictionary/english/loanword?q=loanword</w:t>
      </w:r>
      <w:r w:rsidRPr="00F45245">
        <w:rPr>
          <w:rFonts w:cs="Times New Roman"/>
          <w:color w:val="212529"/>
          <w:shd w:val="clear" w:color="auto" w:fill="FFFFFF"/>
        </w:rPr>
        <w:t>+</w:t>
      </w:r>
    </w:p>
    <w:p w14:paraId="1C8E1539" w14:textId="77777777" w:rsidR="00DC7DBC" w:rsidRDefault="00DC7DBC">
      <w:pPr>
        <w:pStyle w:val="FootnoteText"/>
      </w:pPr>
    </w:p>
  </w:footnote>
  <w:footnote w:id="3">
    <w:p w14:paraId="2FFBBC77" w14:textId="0F7FD7D3" w:rsidR="00DC7DBC" w:rsidRPr="00F06E9F" w:rsidRDefault="00DC7DBC">
      <w:pPr>
        <w:pStyle w:val="FootnoteText"/>
        <w:rPr>
          <w:rFonts w:cs="Times New Roman"/>
        </w:rPr>
      </w:pPr>
      <w:r>
        <w:rPr>
          <w:rStyle w:val="FootnoteReference"/>
        </w:rPr>
        <w:footnoteRef/>
      </w:r>
      <w:r>
        <w:t xml:space="preserve"> </w:t>
      </w:r>
      <w:r w:rsidRPr="00F06E9F">
        <w:rPr>
          <w:rFonts w:cs="Times New Roman"/>
          <w:color w:val="212529"/>
          <w:shd w:val="clear" w:color="auto" w:fill="FFFFFF"/>
        </w:rPr>
        <w:t>Loanword. </w:t>
      </w:r>
      <w:r w:rsidRPr="00F06E9F">
        <w:rPr>
          <w:rFonts w:cs="Times New Roman"/>
          <w:i/>
          <w:iCs/>
          <w:color w:val="212529"/>
          <w:shd w:val="clear" w:color="auto" w:fill="FFFFFF"/>
        </w:rPr>
        <w:t>Oxford Learner's Dictionaries</w:t>
      </w:r>
      <w:r w:rsidRPr="00F06E9F">
        <w:rPr>
          <w:rFonts w:cs="Times New Roman"/>
          <w:color w:val="212529"/>
          <w:shd w:val="clear" w:color="auto" w:fill="FFFFFF"/>
        </w:rPr>
        <w:t xml:space="preserve"> [online]. Oxford: Oxford University Press, 2021 [cit. 2021-7-1]. </w:t>
      </w:r>
      <w:r>
        <w:rPr>
          <w:rFonts w:cs="Times New Roman"/>
          <w:color w:val="212529"/>
          <w:shd w:val="clear" w:color="auto" w:fill="FFFFFF"/>
        </w:rPr>
        <w:t>Available from</w:t>
      </w:r>
      <w:r w:rsidRPr="00F06E9F">
        <w:rPr>
          <w:rFonts w:cs="Times New Roman"/>
          <w:color w:val="212529"/>
          <w:shd w:val="clear" w:color="auto" w:fill="FFFFFF"/>
        </w:rPr>
        <w:t>: https://www.oxfordlearnersdictionaries.com/definition/english/loanword?q=loanword</w:t>
      </w:r>
    </w:p>
  </w:footnote>
  <w:footnote w:id="4">
    <w:p w14:paraId="5D3B693C" w14:textId="06B57F63" w:rsidR="00DC7DBC" w:rsidRDefault="00DC7DBC">
      <w:pPr>
        <w:pStyle w:val="FootnoteText"/>
        <w:rPr>
          <w:rFonts w:cs="Times New Roman"/>
          <w:color w:val="212529"/>
          <w:shd w:val="clear" w:color="auto" w:fill="FFFFFF"/>
        </w:rPr>
      </w:pPr>
      <w:r>
        <w:rPr>
          <w:rStyle w:val="FootnoteReference"/>
        </w:rPr>
        <w:footnoteRef/>
      </w:r>
      <w:r>
        <w:t xml:space="preserve"> </w:t>
      </w:r>
      <w:r w:rsidRPr="00F06E9F">
        <w:rPr>
          <w:rFonts w:cs="Times New Roman"/>
          <w:color w:val="212529"/>
          <w:shd w:val="clear" w:color="auto" w:fill="FFFFFF"/>
        </w:rPr>
        <w:t>Borrowing. </w:t>
      </w:r>
      <w:r w:rsidRPr="00F06E9F">
        <w:rPr>
          <w:rFonts w:cs="Times New Roman"/>
          <w:i/>
          <w:iCs/>
          <w:color w:val="212529"/>
          <w:shd w:val="clear" w:color="auto" w:fill="FFFFFF"/>
        </w:rPr>
        <w:t>Oxford Learner's Dictionaries</w:t>
      </w:r>
      <w:r w:rsidRPr="00F06E9F">
        <w:rPr>
          <w:rFonts w:cs="Times New Roman"/>
          <w:color w:val="212529"/>
          <w:shd w:val="clear" w:color="auto" w:fill="FFFFFF"/>
        </w:rPr>
        <w:t xml:space="preserve"> [online]. Oxford: Oxford University Press, 2021 [cit. 2021-7-1]. </w:t>
      </w:r>
      <w:r>
        <w:rPr>
          <w:rFonts w:cs="Times New Roman"/>
          <w:color w:val="212529"/>
          <w:shd w:val="clear" w:color="auto" w:fill="FFFFFF"/>
        </w:rPr>
        <w:t>Available from:</w:t>
      </w:r>
      <w:r w:rsidRPr="00F06E9F">
        <w:rPr>
          <w:rFonts w:cs="Times New Roman"/>
          <w:color w:val="212529"/>
          <w:shd w:val="clear" w:color="auto" w:fill="FFFFFF"/>
        </w:rPr>
        <w:t xml:space="preserve"> https://www.oxfordlearnersdictionaries.com/definition/english/borrowing?q=borrowing</w:t>
      </w:r>
    </w:p>
    <w:p w14:paraId="047DDC26" w14:textId="77777777" w:rsidR="00DC7DBC" w:rsidRDefault="00DC7DBC">
      <w:pPr>
        <w:pStyle w:val="FootnoteText"/>
      </w:pPr>
    </w:p>
  </w:footnote>
  <w:footnote w:id="5">
    <w:p w14:paraId="5E219F57" w14:textId="6AA9F47C" w:rsidR="00DC7DBC" w:rsidRDefault="00DC7DBC" w:rsidP="00F45245">
      <w:pPr>
        <w:pStyle w:val="FootnoteText"/>
      </w:pPr>
      <w:r>
        <w:rPr>
          <w:rStyle w:val="FootnoteReference"/>
        </w:rPr>
        <w:footnoteRef/>
      </w:r>
      <w:r>
        <w:t xml:space="preserve"> </w:t>
      </w:r>
      <w:r w:rsidRPr="00F45245">
        <w:rPr>
          <w:rFonts w:cs="Times New Roman"/>
          <w:color w:val="212529"/>
          <w:shd w:val="clear" w:color="auto" w:fill="FFFFFF"/>
        </w:rPr>
        <w:t>Anglicism. </w:t>
      </w:r>
      <w:r w:rsidRPr="00F45245">
        <w:rPr>
          <w:rFonts w:cs="Times New Roman"/>
          <w:i/>
          <w:iCs/>
          <w:color w:val="212529"/>
          <w:shd w:val="clear" w:color="auto" w:fill="FFFFFF"/>
        </w:rPr>
        <w:t>Cambridge Dictionary</w:t>
      </w:r>
      <w:r w:rsidRPr="00F45245">
        <w:rPr>
          <w:rFonts w:cs="Times New Roman"/>
          <w:color w:val="212529"/>
          <w:shd w:val="clear" w:color="auto" w:fill="FFFFFF"/>
        </w:rPr>
        <w:t xml:space="preserve"> [online]. Cambridge: Cambridge University Press, 2021 [cit. 2021-7-1]. </w:t>
      </w:r>
      <w:r>
        <w:rPr>
          <w:rFonts w:cs="Times New Roman"/>
          <w:color w:val="212529"/>
          <w:shd w:val="clear" w:color="auto" w:fill="FFFFFF"/>
        </w:rPr>
        <w:t>Available from</w:t>
      </w:r>
      <w:r w:rsidRPr="00F45245">
        <w:rPr>
          <w:rFonts w:cs="Times New Roman"/>
          <w:color w:val="212529"/>
          <w:shd w:val="clear" w:color="auto" w:fill="FFFFFF"/>
        </w:rPr>
        <w:t>: https://dictionary.cambridge.org/dictionary/english/anglicism</w:t>
      </w:r>
    </w:p>
  </w:footnote>
  <w:footnote w:id="6">
    <w:p w14:paraId="35E24CB6" w14:textId="670A78E9" w:rsidR="00DC7DBC" w:rsidRDefault="00DC7DBC">
      <w:pPr>
        <w:pStyle w:val="FootnoteText"/>
      </w:pPr>
      <w:r>
        <w:rPr>
          <w:rStyle w:val="FootnoteReference"/>
        </w:rPr>
        <w:footnoteRef/>
      </w:r>
      <w:r>
        <w:t xml:space="preserve"> </w:t>
      </w:r>
      <w:r w:rsidRPr="006428C6">
        <w:rPr>
          <w:rFonts w:cs="Times New Roman"/>
          <w:color w:val="212529"/>
          <w:shd w:val="clear" w:color="auto" w:fill="FFFFFF"/>
        </w:rPr>
        <w:t>SGALL, Petr. Typy jazyků a jejich základní vlastnosti. </w:t>
      </w:r>
      <w:r w:rsidRPr="006428C6">
        <w:rPr>
          <w:rFonts w:cs="Times New Roman"/>
          <w:i/>
          <w:iCs/>
          <w:color w:val="212529"/>
          <w:shd w:val="clear" w:color="auto" w:fill="FFFFFF"/>
        </w:rPr>
        <w:t>Slovo a Slovesnost</w:t>
      </w:r>
      <w:r w:rsidRPr="006428C6">
        <w:rPr>
          <w:rFonts w:cs="Times New Roman"/>
          <w:color w:val="212529"/>
          <w:shd w:val="clear" w:color="auto" w:fill="FFFFFF"/>
        </w:rPr>
        <w:t> [online]. 1993, </w:t>
      </w:r>
      <w:r w:rsidRPr="006428C6">
        <w:rPr>
          <w:rFonts w:cs="Times New Roman"/>
          <w:b/>
          <w:bCs/>
          <w:color w:val="212529"/>
          <w:shd w:val="clear" w:color="auto" w:fill="FFFFFF"/>
        </w:rPr>
        <w:t>54</w:t>
      </w:r>
      <w:r w:rsidRPr="006428C6">
        <w:rPr>
          <w:rFonts w:cs="Times New Roman"/>
          <w:color w:val="212529"/>
          <w:shd w:val="clear" w:color="auto" w:fill="FFFFFF"/>
        </w:rPr>
        <w:t xml:space="preserve">(4), 271-277 [cit. 2021-7-1]. </w:t>
      </w:r>
      <w:r>
        <w:rPr>
          <w:rFonts w:cs="Times New Roman"/>
          <w:color w:val="212529"/>
          <w:shd w:val="clear" w:color="auto" w:fill="FFFFFF"/>
        </w:rPr>
        <w:t>Available from</w:t>
      </w:r>
      <w:r w:rsidRPr="006428C6">
        <w:rPr>
          <w:rFonts w:cs="Times New Roman"/>
          <w:color w:val="212529"/>
          <w:shd w:val="clear" w:color="auto" w:fill="FFFFFF"/>
        </w:rPr>
        <w:t>: http://sas.ujc.cas.cz/archiv.php?art=3546</w:t>
      </w:r>
    </w:p>
  </w:footnote>
  <w:footnote w:id="7">
    <w:p w14:paraId="5F6FCE6C" w14:textId="6B07AB4D" w:rsidR="00DC7DBC" w:rsidRDefault="00DC7DBC">
      <w:pPr>
        <w:pStyle w:val="FootnoteText"/>
        <w:rPr>
          <w:rFonts w:cs="Times New Roman"/>
          <w:color w:val="212529"/>
          <w:shd w:val="clear" w:color="auto" w:fill="FFFFFF"/>
        </w:rPr>
      </w:pPr>
      <w:r>
        <w:rPr>
          <w:rStyle w:val="FootnoteReference"/>
        </w:rPr>
        <w:footnoteRef/>
      </w:r>
      <w:r>
        <w:t xml:space="preserve"> </w:t>
      </w:r>
      <w:r w:rsidRPr="00F06E9F">
        <w:rPr>
          <w:rFonts w:cs="Times New Roman"/>
          <w:color w:val="212529"/>
          <w:shd w:val="clear" w:color="auto" w:fill="FFFFFF"/>
        </w:rPr>
        <w:t>Foot. </w:t>
      </w:r>
      <w:r w:rsidRPr="00F06E9F">
        <w:rPr>
          <w:rFonts w:cs="Times New Roman"/>
          <w:i/>
          <w:iCs/>
          <w:color w:val="212529"/>
          <w:shd w:val="clear" w:color="auto" w:fill="FFFFFF"/>
        </w:rPr>
        <w:t>Oxford Learner's Dictionaries</w:t>
      </w:r>
      <w:r w:rsidRPr="00F06E9F">
        <w:rPr>
          <w:rFonts w:cs="Times New Roman"/>
          <w:color w:val="212529"/>
          <w:shd w:val="clear" w:color="auto" w:fill="FFFFFF"/>
        </w:rPr>
        <w:t xml:space="preserve"> [online]. Oxford: Oxford University Press, 2021 [cit. 2021-7-1]. </w:t>
      </w:r>
      <w:r>
        <w:rPr>
          <w:rFonts w:cs="Times New Roman"/>
          <w:color w:val="212529"/>
          <w:shd w:val="clear" w:color="auto" w:fill="FFFFFF"/>
        </w:rPr>
        <w:t>Available from</w:t>
      </w:r>
      <w:r w:rsidRPr="00F06E9F">
        <w:rPr>
          <w:rFonts w:cs="Times New Roman"/>
          <w:color w:val="212529"/>
          <w:shd w:val="clear" w:color="auto" w:fill="FFFFFF"/>
        </w:rPr>
        <w:t xml:space="preserve">: </w:t>
      </w:r>
      <w:r w:rsidRPr="00D605AD">
        <w:rPr>
          <w:rFonts w:cs="Times New Roman"/>
          <w:color w:val="212529"/>
          <w:shd w:val="clear" w:color="auto" w:fill="FFFFFF"/>
        </w:rPr>
        <w:t>https://www.oxfordlearnersdictionaries.com/definition/english/foot_1?q=foot</w:t>
      </w:r>
    </w:p>
    <w:p w14:paraId="66A6D296" w14:textId="77777777" w:rsidR="00DC7DBC" w:rsidRDefault="00DC7DBC">
      <w:pPr>
        <w:pStyle w:val="FootnoteText"/>
      </w:pPr>
    </w:p>
  </w:footnote>
  <w:footnote w:id="8">
    <w:p w14:paraId="591C4DBD" w14:textId="5A3D4907" w:rsidR="00DC7DBC" w:rsidRDefault="00DC7DBC" w:rsidP="00F06E9F">
      <w:pPr>
        <w:pStyle w:val="FootnoteText"/>
        <w:rPr>
          <w:rFonts w:cs="Times New Roman"/>
          <w:color w:val="212529"/>
          <w:shd w:val="clear" w:color="auto" w:fill="FFFFFF"/>
        </w:rPr>
      </w:pPr>
      <w:r>
        <w:rPr>
          <w:rStyle w:val="FootnoteReference"/>
        </w:rPr>
        <w:footnoteRef/>
      </w:r>
      <w:r w:rsidRPr="00F06E9F">
        <w:rPr>
          <w:rFonts w:cs="Times New Roman"/>
          <w:color w:val="212529"/>
          <w:shd w:val="clear" w:color="auto" w:fill="FFFFFF"/>
        </w:rPr>
        <w:t>Foot. </w:t>
      </w:r>
      <w:r w:rsidRPr="00F06E9F">
        <w:rPr>
          <w:rFonts w:cs="Times New Roman"/>
          <w:i/>
          <w:iCs/>
          <w:color w:val="212529"/>
          <w:shd w:val="clear" w:color="auto" w:fill="FFFFFF"/>
        </w:rPr>
        <w:t>Online Etymology Dictionary</w:t>
      </w:r>
      <w:r w:rsidRPr="00F06E9F">
        <w:rPr>
          <w:rFonts w:cs="Times New Roman"/>
          <w:color w:val="212529"/>
          <w:shd w:val="clear" w:color="auto" w:fill="FFFFFF"/>
        </w:rPr>
        <w:t> [online]. 2017 [cit. 2021-7-1].</w:t>
      </w:r>
      <w:r>
        <w:rPr>
          <w:rFonts w:cs="Times New Roman"/>
          <w:color w:val="212529"/>
          <w:shd w:val="clear" w:color="auto" w:fill="FFFFFF"/>
        </w:rPr>
        <w:t xml:space="preserve"> Available from</w:t>
      </w:r>
      <w:r w:rsidRPr="00F06E9F">
        <w:rPr>
          <w:rFonts w:cs="Times New Roman"/>
          <w:color w:val="212529"/>
          <w:shd w:val="clear" w:color="auto" w:fill="FFFFFF"/>
        </w:rPr>
        <w:t xml:space="preserve">: </w:t>
      </w:r>
      <w:r w:rsidRPr="00D605AD">
        <w:rPr>
          <w:rFonts w:cs="Times New Roman"/>
          <w:color w:val="212529"/>
          <w:shd w:val="clear" w:color="auto" w:fill="FFFFFF"/>
        </w:rPr>
        <w:t>https://www.etymonline.com/search?q=foot</w:t>
      </w:r>
    </w:p>
    <w:p w14:paraId="4EC3C714" w14:textId="77777777" w:rsidR="00DC7DBC" w:rsidRPr="00F06E9F" w:rsidRDefault="00DC7DBC" w:rsidP="00F06E9F">
      <w:pPr>
        <w:pStyle w:val="FootnoteText"/>
        <w:rPr>
          <w:rFonts w:cs="Times New Roman"/>
        </w:rPr>
      </w:pPr>
    </w:p>
  </w:footnote>
  <w:footnote w:id="9">
    <w:p w14:paraId="0FFD92DA" w14:textId="116EC23C" w:rsidR="00DC7DBC" w:rsidRDefault="00DC7DBC">
      <w:pPr>
        <w:pStyle w:val="FootnoteText"/>
      </w:pPr>
      <w:r>
        <w:rPr>
          <w:rStyle w:val="FootnoteReference"/>
        </w:rPr>
        <w:footnoteRef/>
      </w:r>
      <w:r>
        <w:t xml:space="preserve"> </w:t>
      </w:r>
      <w:r w:rsidRPr="00F06E9F">
        <w:rPr>
          <w:rFonts w:cs="Times New Roman"/>
          <w:color w:val="212529"/>
          <w:shd w:val="clear" w:color="auto" w:fill="FFFFFF"/>
        </w:rPr>
        <w:t>Head. </w:t>
      </w:r>
      <w:r w:rsidRPr="00F06E9F">
        <w:rPr>
          <w:rFonts w:cs="Times New Roman"/>
          <w:i/>
          <w:iCs/>
          <w:color w:val="212529"/>
          <w:shd w:val="clear" w:color="auto" w:fill="FFFFFF"/>
        </w:rPr>
        <w:t>Cambridge Dictionary</w:t>
      </w:r>
      <w:r w:rsidRPr="00F06E9F">
        <w:rPr>
          <w:rFonts w:cs="Times New Roman"/>
          <w:color w:val="212529"/>
          <w:shd w:val="clear" w:color="auto" w:fill="FFFFFF"/>
        </w:rPr>
        <w:t xml:space="preserve"> [online]. Cambridge: Cambridge University Press, 2021 [cit. 2021-7-1]. </w:t>
      </w:r>
      <w:r>
        <w:rPr>
          <w:rFonts w:cs="Times New Roman"/>
          <w:color w:val="212529"/>
          <w:shd w:val="clear" w:color="auto" w:fill="FFFFFF"/>
        </w:rPr>
        <w:t>Available from</w:t>
      </w:r>
      <w:r w:rsidRPr="00F06E9F">
        <w:rPr>
          <w:rFonts w:cs="Times New Roman"/>
          <w:color w:val="212529"/>
          <w:shd w:val="clear" w:color="auto" w:fill="FFFFFF"/>
        </w:rPr>
        <w:t>: https://dictionary.cambridge.org/dictionary/english/head</w:t>
      </w:r>
    </w:p>
  </w:footnote>
  <w:footnote w:id="10">
    <w:p w14:paraId="6D9FCB3B" w14:textId="33ACEC2A" w:rsidR="00DC7DBC" w:rsidRDefault="00DC7DBC">
      <w:pPr>
        <w:pStyle w:val="FootnoteText"/>
      </w:pPr>
      <w:r>
        <w:rPr>
          <w:rStyle w:val="FootnoteReference"/>
        </w:rPr>
        <w:footnoteRef/>
      </w:r>
      <w:r>
        <w:t xml:space="preserve"> </w:t>
      </w:r>
      <w:r w:rsidRPr="00F06E9F">
        <w:rPr>
          <w:rFonts w:cs="Times New Roman"/>
          <w:color w:val="212529"/>
          <w:shd w:val="clear" w:color="auto" w:fill="FFFFFF"/>
        </w:rPr>
        <w:t>Mean. </w:t>
      </w:r>
      <w:r w:rsidRPr="00F06E9F">
        <w:rPr>
          <w:rFonts w:cs="Times New Roman"/>
          <w:i/>
          <w:iCs/>
          <w:color w:val="212529"/>
          <w:shd w:val="clear" w:color="auto" w:fill="FFFFFF"/>
        </w:rPr>
        <w:t>Online Etymology Dictionary</w:t>
      </w:r>
      <w:r w:rsidRPr="00F06E9F">
        <w:rPr>
          <w:rFonts w:cs="Times New Roman"/>
          <w:color w:val="212529"/>
          <w:shd w:val="clear" w:color="auto" w:fill="FFFFFF"/>
        </w:rPr>
        <w:t xml:space="preserve"> [online]. 2017 [cit. 2021-7-1]. </w:t>
      </w:r>
      <w:r>
        <w:rPr>
          <w:rFonts w:cs="Times New Roman"/>
          <w:color w:val="212529"/>
          <w:shd w:val="clear" w:color="auto" w:fill="FFFFFF"/>
        </w:rPr>
        <w:t>Available from</w:t>
      </w:r>
      <w:r w:rsidRPr="00F06E9F">
        <w:rPr>
          <w:rFonts w:cs="Times New Roman"/>
          <w:color w:val="212529"/>
          <w:shd w:val="clear" w:color="auto" w:fill="FFFFFF"/>
        </w:rPr>
        <w:t>: https://www.etymonline.com/search?q=mean</w:t>
      </w:r>
    </w:p>
  </w:footnote>
  <w:footnote w:id="11">
    <w:p w14:paraId="1BF19274" w14:textId="72A3E5ED" w:rsidR="00DC7DBC" w:rsidRDefault="00DC7DBC">
      <w:pPr>
        <w:pStyle w:val="FootnoteText"/>
      </w:pPr>
      <w:r>
        <w:rPr>
          <w:rStyle w:val="FootnoteReference"/>
        </w:rPr>
        <w:footnoteRef/>
      </w:r>
      <w:r>
        <w:t xml:space="preserve"> </w:t>
      </w:r>
      <w:r w:rsidRPr="00F06E9F">
        <w:rPr>
          <w:rFonts w:cs="Times New Roman"/>
          <w:color w:val="212529"/>
          <w:shd w:val="clear" w:color="auto" w:fill="FFFFFF"/>
        </w:rPr>
        <w:t>Mean. </w:t>
      </w:r>
      <w:r w:rsidRPr="00F06E9F">
        <w:rPr>
          <w:rFonts w:cs="Times New Roman"/>
          <w:i/>
          <w:iCs/>
          <w:color w:val="212529"/>
          <w:shd w:val="clear" w:color="auto" w:fill="FFFFFF"/>
        </w:rPr>
        <w:t>Oxford Learner's Dictionaries</w:t>
      </w:r>
      <w:r w:rsidRPr="00F06E9F">
        <w:rPr>
          <w:rFonts w:cs="Times New Roman"/>
          <w:color w:val="212529"/>
          <w:shd w:val="clear" w:color="auto" w:fill="FFFFFF"/>
        </w:rPr>
        <w:t xml:space="preserve"> [online]. Oxford: Oxford University Press, 2021 [cit. 2021-7-1]. </w:t>
      </w:r>
      <w:r>
        <w:rPr>
          <w:rFonts w:cs="Times New Roman"/>
          <w:color w:val="212529"/>
          <w:shd w:val="clear" w:color="auto" w:fill="FFFFFF"/>
        </w:rPr>
        <w:t>Available from</w:t>
      </w:r>
      <w:r w:rsidRPr="00F06E9F">
        <w:rPr>
          <w:rFonts w:cs="Times New Roman"/>
          <w:color w:val="212529"/>
          <w:shd w:val="clear" w:color="auto" w:fill="FFFFFF"/>
        </w:rPr>
        <w:t>: https://www.oxfordlearnersdictionaries.com/definition/english/mean_1?q=mean</w:t>
      </w:r>
    </w:p>
  </w:footnote>
  <w:footnote w:id="12">
    <w:p w14:paraId="7F434372" w14:textId="20CA015D" w:rsidR="00DC7DBC" w:rsidRDefault="00DC7DBC">
      <w:pPr>
        <w:pStyle w:val="FootnoteText"/>
        <w:rPr>
          <w:rFonts w:cs="Times New Roman"/>
          <w:color w:val="212529"/>
          <w:shd w:val="clear" w:color="auto" w:fill="FFFFFF"/>
        </w:rPr>
      </w:pPr>
      <w:r>
        <w:rPr>
          <w:rStyle w:val="FootnoteReference"/>
        </w:rPr>
        <w:footnoteRef/>
      </w:r>
      <w:r>
        <w:t xml:space="preserve"> </w:t>
      </w:r>
      <w:r w:rsidRPr="00F06E9F">
        <w:rPr>
          <w:rFonts w:cs="Times New Roman"/>
          <w:color w:val="212529"/>
          <w:shd w:val="clear" w:color="auto" w:fill="FFFFFF"/>
        </w:rPr>
        <w:t>Nice. </w:t>
      </w:r>
      <w:r w:rsidRPr="00F06E9F">
        <w:rPr>
          <w:rFonts w:cs="Times New Roman"/>
          <w:i/>
          <w:iCs/>
          <w:color w:val="212529"/>
          <w:shd w:val="clear" w:color="auto" w:fill="FFFFFF"/>
        </w:rPr>
        <w:t>Online Etymology Dictionary</w:t>
      </w:r>
      <w:r w:rsidRPr="00F06E9F">
        <w:rPr>
          <w:rFonts w:cs="Times New Roman"/>
          <w:color w:val="212529"/>
          <w:shd w:val="clear" w:color="auto" w:fill="FFFFFF"/>
        </w:rPr>
        <w:t xml:space="preserve"> [online]. 2017 [cit. 2021-7-1]. </w:t>
      </w:r>
      <w:r>
        <w:rPr>
          <w:rFonts w:cs="Times New Roman"/>
          <w:color w:val="212529"/>
          <w:shd w:val="clear" w:color="auto" w:fill="FFFFFF"/>
        </w:rPr>
        <w:t>Available from</w:t>
      </w:r>
      <w:r w:rsidRPr="00F06E9F">
        <w:rPr>
          <w:rFonts w:cs="Times New Roman"/>
          <w:color w:val="212529"/>
          <w:shd w:val="clear" w:color="auto" w:fill="FFFFFF"/>
        </w:rPr>
        <w:t xml:space="preserve">: </w:t>
      </w:r>
      <w:r w:rsidRPr="00D605AD">
        <w:rPr>
          <w:rFonts w:cs="Times New Roman"/>
          <w:color w:val="212529"/>
          <w:shd w:val="clear" w:color="auto" w:fill="FFFFFF"/>
        </w:rPr>
        <w:t>https://www.etymonline.com/search?q=nice</w:t>
      </w:r>
    </w:p>
    <w:p w14:paraId="7F70DC7A" w14:textId="77777777" w:rsidR="00DC7DBC" w:rsidRDefault="00DC7DBC">
      <w:pPr>
        <w:pStyle w:val="FootnoteText"/>
      </w:pPr>
    </w:p>
  </w:footnote>
  <w:footnote w:id="13">
    <w:p w14:paraId="2003C46F" w14:textId="5209B497" w:rsidR="00DC7DBC" w:rsidRDefault="00DC7DBC">
      <w:pPr>
        <w:pStyle w:val="FootnoteText"/>
        <w:rPr>
          <w:rFonts w:cs="Times New Roman"/>
          <w:color w:val="212529"/>
          <w:shd w:val="clear" w:color="auto" w:fill="FFFFFF"/>
        </w:rPr>
      </w:pPr>
      <w:r>
        <w:rPr>
          <w:rStyle w:val="FootnoteReference"/>
        </w:rPr>
        <w:footnoteRef/>
      </w:r>
      <w:r>
        <w:t xml:space="preserve"> </w:t>
      </w:r>
      <w:r w:rsidRPr="00F06E9F">
        <w:rPr>
          <w:rFonts w:cs="Times New Roman"/>
          <w:color w:val="212529"/>
          <w:shd w:val="clear" w:color="auto" w:fill="FFFFFF"/>
        </w:rPr>
        <w:t>Nice. </w:t>
      </w:r>
      <w:r w:rsidRPr="00F06E9F">
        <w:rPr>
          <w:rFonts w:cs="Times New Roman"/>
          <w:i/>
          <w:iCs/>
          <w:color w:val="212529"/>
          <w:shd w:val="clear" w:color="auto" w:fill="FFFFFF"/>
        </w:rPr>
        <w:t>Oxford Learner's Dictionaries</w:t>
      </w:r>
      <w:r w:rsidRPr="00F06E9F">
        <w:rPr>
          <w:rFonts w:cs="Times New Roman"/>
          <w:color w:val="212529"/>
          <w:shd w:val="clear" w:color="auto" w:fill="FFFFFF"/>
        </w:rPr>
        <w:t xml:space="preserve"> [online]. Oxford: Oxford University Press, 2021 [cit. 2021-7-1]. </w:t>
      </w:r>
      <w:r>
        <w:rPr>
          <w:rFonts w:cs="Times New Roman"/>
          <w:color w:val="212529"/>
          <w:shd w:val="clear" w:color="auto" w:fill="FFFFFF"/>
        </w:rPr>
        <w:t>Available from</w:t>
      </w:r>
      <w:r w:rsidRPr="00F06E9F">
        <w:rPr>
          <w:rFonts w:cs="Times New Roman"/>
          <w:color w:val="212529"/>
          <w:shd w:val="clear" w:color="auto" w:fill="FFFFFF"/>
        </w:rPr>
        <w:t xml:space="preserve">: </w:t>
      </w:r>
      <w:r w:rsidRPr="00D605AD">
        <w:rPr>
          <w:rFonts w:cs="Times New Roman"/>
          <w:color w:val="212529"/>
          <w:shd w:val="clear" w:color="auto" w:fill="FFFFFF"/>
        </w:rPr>
        <w:t>https://www.oxfordlearnersdictionaries.com/definition/english/nice?q=nice</w:t>
      </w:r>
    </w:p>
    <w:p w14:paraId="09DA8A2B" w14:textId="77777777" w:rsidR="00DC7DBC" w:rsidRDefault="00DC7DBC">
      <w:pPr>
        <w:pStyle w:val="FootnoteText"/>
      </w:pPr>
    </w:p>
  </w:footnote>
  <w:footnote w:id="14">
    <w:p w14:paraId="19CBCE4C" w14:textId="201F89DA" w:rsidR="00DC7DBC" w:rsidRPr="00D605AD" w:rsidRDefault="00DC7DBC" w:rsidP="00D605AD">
      <w:pPr>
        <w:shd w:val="clear" w:color="auto" w:fill="FFFFFF"/>
        <w:spacing w:line="240" w:lineRule="auto"/>
        <w:ind w:firstLine="708"/>
        <w:jc w:val="left"/>
        <w:rPr>
          <w:rFonts w:eastAsia="Times New Roman" w:cs="Times New Roman"/>
          <w:color w:val="212529"/>
          <w:sz w:val="20"/>
          <w:szCs w:val="20"/>
          <w:lang w:eastAsia="cs-CZ"/>
        </w:rPr>
      </w:pPr>
      <w:r>
        <w:rPr>
          <w:rStyle w:val="FootnoteReference"/>
        </w:rPr>
        <w:footnoteRef/>
      </w:r>
      <w:r>
        <w:t xml:space="preserve"> </w:t>
      </w:r>
      <w:r w:rsidRPr="00F06E9F">
        <w:rPr>
          <w:rFonts w:eastAsia="Times New Roman" w:cs="Times New Roman"/>
          <w:color w:val="212529"/>
          <w:sz w:val="20"/>
          <w:szCs w:val="20"/>
          <w:lang w:eastAsia="cs-CZ"/>
        </w:rPr>
        <w:t>Client. </w:t>
      </w:r>
      <w:r w:rsidRPr="00F06E9F">
        <w:rPr>
          <w:rFonts w:eastAsia="Times New Roman" w:cs="Times New Roman"/>
          <w:i/>
          <w:iCs/>
          <w:color w:val="212529"/>
          <w:sz w:val="20"/>
          <w:szCs w:val="20"/>
          <w:lang w:eastAsia="cs-CZ"/>
        </w:rPr>
        <w:t>Oxford Learner's Dictionaries</w:t>
      </w:r>
      <w:r w:rsidRPr="00F06E9F">
        <w:rPr>
          <w:rFonts w:eastAsia="Times New Roman" w:cs="Times New Roman"/>
          <w:color w:val="212529"/>
          <w:sz w:val="20"/>
          <w:szCs w:val="20"/>
          <w:lang w:eastAsia="cs-CZ"/>
        </w:rPr>
        <w:t xml:space="preserve"> [online]. Oxford: Oxford University Press, 2021 [cit. 2021-7-1]. </w:t>
      </w:r>
      <w:r>
        <w:rPr>
          <w:rFonts w:eastAsia="Times New Roman" w:cs="Times New Roman"/>
          <w:color w:val="212529"/>
          <w:sz w:val="20"/>
          <w:szCs w:val="20"/>
          <w:lang w:eastAsia="cs-CZ"/>
        </w:rPr>
        <w:t>Available from</w:t>
      </w:r>
      <w:r w:rsidRPr="00F06E9F">
        <w:rPr>
          <w:rFonts w:eastAsia="Times New Roman" w:cs="Times New Roman"/>
          <w:color w:val="212529"/>
          <w:sz w:val="20"/>
          <w:szCs w:val="20"/>
          <w:lang w:eastAsia="cs-CZ"/>
        </w:rPr>
        <w:t>: https://www.oxfordlearnersdictionaries.com/definition/english/client?q=client</w:t>
      </w:r>
    </w:p>
    <w:p w14:paraId="1CCD0C55" w14:textId="77777777" w:rsidR="00DC7DBC" w:rsidRPr="00F06E9F" w:rsidRDefault="00DC7DBC" w:rsidP="00F06E9F">
      <w:pPr>
        <w:pBdr>
          <w:bottom w:val="single" w:sz="6" w:space="1" w:color="auto"/>
        </w:pBdr>
        <w:spacing w:after="0" w:line="240" w:lineRule="auto"/>
        <w:ind w:firstLine="0"/>
        <w:jc w:val="center"/>
        <w:rPr>
          <w:rFonts w:ascii="Arial" w:eastAsia="Times New Roman" w:hAnsi="Arial" w:cs="Arial"/>
          <w:vanish/>
          <w:sz w:val="16"/>
          <w:szCs w:val="16"/>
          <w:lang w:eastAsia="cs-CZ"/>
        </w:rPr>
      </w:pPr>
      <w:r w:rsidRPr="00F06E9F">
        <w:rPr>
          <w:rFonts w:ascii="Arial" w:eastAsia="Times New Roman" w:hAnsi="Arial" w:cs="Arial"/>
          <w:vanish/>
          <w:sz w:val="16"/>
          <w:szCs w:val="16"/>
          <w:lang w:eastAsia="cs-CZ"/>
        </w:rPr>
        <w:t>Top of Form</w:t>
      </w:r>
    </w:p>
    <w:p w14:paraId="4CA5A63D" w14:textId="015EC8FD" w:rsidR="00DC7DBC" w:rsidRDefault="00DC7DBC">
      <w:pPr>
        <w:pStyle w:val="FootnoteText"/>
      </w:pPr>
    </w:p>
  </w:footnote>
  <w:footnote w:id="15">
    <w:p w14:paraId="0EDF77A6" w14:textId="5FD1FD45" w:rsidR="00DC7DBC" w:rsidRDefault="00DC7DBC">
      <w:pPr>
        <w:pStyle w:val="FootnoteText"/>
      </w:pPr>
      <w:r>
        <w:rPr>
          <w:rStyle w:val="FootnoteReference"/>
        </w:rPr>
        <w:footnoteRef/>
      </w:r>
      <w:r>
        <w:t xml:space="preserve"> </w:t>
      </w:r>
      <w:r w:rsidRPr="009B657C">
        <w:t>Polish is genetically close to Czech and therefore suitable example for this project.</w:t>
      </w:r>
    </w:p>
  </w:footnote>
  <w:footnote w:id="16">
    <w:p w14:paraId="7F04C512" w14:textId="75FA8879" w:rsidR="00DC7DBC" w:rsidRPr="00F45245" w:rsidRDefault="00DC7DBC" w:rsidP="00F45245">
      <w:pPr>
        <w:shd w:val="clear" w:color="auto" w:fill="FFFFFF"/>
        <w:spacing w:line="240" w:lineRule="auto"/>
        <w:ind w:firstLine="0"/>
        <w:jc w:val="left"/>
        <w:rPr>
          <w:rFonts w:ascii="Arial" w:eastAsia="Times New Roman" w:hAnsi="Arial" w:cs="Arial"/>
          <w:color w:val="212529"/>
          <w:szCs w:val="24"/>
          <w:lang w:eastAsia="cs-CZ"/>
        </w:rPr>
      </w:pPr>
      <w:r>
        <w:rPr>
          <w:rStyle w:val="FootnoteReference"/>
        </w:rPr>
        <w:footnoteRef/>
      </w:r>
      <w:r>
        <w:t xml:space="preserve"> </w:t>
      </w:r>
      <w:r w:rsidRPr="00F45245">
        <w:rPr>
          <w:rFonts w:eastAsia="Times New Roman" w:cs="Times New Roman"/>
          <w:color w:val="212529"/>
          <w:sz w:val="20"/>
          <w:szCs w:val="20"/>
          <w:lang w:eastAsia="cs-CZ"/>
        </w:rPr>
        <w:t>Influencer. </w:t>
      </w:r>
      <w:r w:rsidRPr="00F45245">
        <w:rPr>
          <w:rFonts w:eastAsia="Times New Roman" w:cs="Times New Roman"/>
          <w:i/>
          <w:iCs/>
          <w:color w:val="212529"/>
          <w:sz w:val="20"/>
          <w:szCs w:val="20"/>
          <w:lang w:eastAsia="cs-CZ"/>
        </w:rPr>
        <w:t>Cambridge Dictionary</w:t>
      </w:r>
      <w:r w:rsidRPr="00F45245">
        <w:rPr>
          <w:rFonts w:eastAsia="Times New Roman" w:cs="Times New Roman"/>
          <w:color w:val="212529"/>
          <w:sz w:val="20"/>
          <w:szCs w:val="20"/>
          <w:lang w:eastAsia="cs-CZ"/>
        </w:rPr>
        <w:t xml:space="preserve"> [online]. Cambridge: Cambridge University Press, 2021 [cit. 2021-7-1]. </w:t>
      </w:r>
      <w:r>
        <w:rPr>
          <w:rFonts w:eastAsia="Times New Roman" w:cs="Times New Roman"/>
          <w:color w:val="212529"/>
          <w:sz w:val="20"/>
          <w:szCs w:val="20"/>
          <w:lang w:eastAsia="cs-CZ"/>
        </w:rPr>
        <w:t>Available from</w:t>
      </w:r>
      <w:r w:rsidRPr="00F45245">
        <w:rPr>
          <w:rFonts w:eastAsia="Times New Roman" w:cs="Times New Roman"/>
          <w:color w:val="212529"/>
          <w:sz w:val="20"/>
          <w:szCs w:val="20"/>
          <w:lang w:eastAsia="cs-CZ"/>
        </w:rPr>
        <w:t>: https://dictionary.cambridge.org/dictionary/english/influencer</w:t>
      </w:r>
    </w:p>
    <w:p w14:paraId="7EB52A90" w14:textId="77777777" w:rsidR="00DC7DBC" w:rsidRPr="00F45245" w:rsidRDefault="00DC7DBC" w:rsidP="00F45245">
      <w:pPr>
        <w:pBdr>
          <w:bottom w:val="single" w:sz="6" w:space="1" w:color="auto"/>
        </w:pBdr>
        <w:spacing w:after="0" w:line="240" w:lineRule="auto"/>
        <w:ind w:firstLine="0"/>
        <w:jc w:val="center"/>
        <w:rPr>
          <w:rFonts w:ascii="Arial" w:eastAsia="Times New Roman" w:hAnsi="Arial" w:cs="Arial"/>
          <w:vanish/>
          <w:sz w:val="16"/>
          <w:szCs w:val="16"/>
          <w:lang w:eastAsia="cs-CZ"/>
        </w:rPr>
      </w:pPr>
      <w:r w:rsidRPr="00F45245">
        <w:rPr>
          <w:rFonts w:ascii="Arial" w:eastAsia="Times New Roman" w:hAnsi="Arial" w:cs="Arial"/>
          <w:vanish/>
          <w:sz w:val="16"/>
          <w:szCs w:val="16"/>
          <w:lang w:eastAsia="cs-CZ"/>
        </w:rPr>
        <w:t>Top of Form</w:t>
      </w:r>
    </w:p>
    <w:p w14:paraId="594D268B" w14:textId="072EC270" w:rsidR="00DC7DBC" w:rsidRDefault="00DC7DBC">
      <w:pPr>
        <w:pStyle w:val="FootnoteText"/>
      </w:pPr>
    </w:p>
  </w:footnote>
  <w:footnote w:id="17">
    <w:p w14:paraId="09ABBC55" w14:textId="7530388C" w:rsidR="00DC7DBC" w:rsidRDefault="00DC7DBC">
      <w:pPr>
        <w:pStyle w:val="FootnoteText"/>
        <w:rPr>
          <w:rFonts w:cs="Times New Roman"/>
          <w:color w:val="212529"/>
          <w:shd w:val="clear" w:color="auto" w:fill="FFFFFF"/>
        </w:rPr>
      </w:pPr>
      <w:r>
        <w:rPr>
          <w:rStyle w:val="FootnoteReference"/>
        </w:rPr>
        <w:footnoteRef/>
      </w:r>
      <w:r>
        <w:t xml:space="preserve"> </w:t>
      </w:r>
      <w:r w:rsidRPr="00F45245">
        <w:rPr>
          <w:rFonts w:cs="Times New Roman"/>
          <w:color w:val="212529"/>
          <w:shd w:val="clear" w:color="auto" w:fill="FFFFFF"/>
        </w:rPr>
        <w:t>Drop. </w:t>
      </w:r>
      <w:r w:rsidRPr="00F45245">
        <w:rPr>
          <w:rFonts w:cs="Times New Roman"/>
          <w:i/>
          <w:iCs/>
          <w:color w:val="212529"/>
          <w:shd w:val="clear" w:color="auto" w:fill="FFFFFF"/>
        </w:rPr>
        <w:t>Cambridge Dictionary</w:t>
      </w:r>
      <w:r w:rsidRPr="00F45245">
        <w:rPr>
          <w:rFonts w:cs="Times New Roman"/>
          <w:color w:val="212529"/>
          <w:shd w:val="clear" w:color="auto" w:fill="FFFFFF"/>
        </w:rPr>
        <w:t xml:space="preserve"> [online]. Cambridge: Cambridge University Press, 2021 [cit. 2021-7-1]. </w:t>
      </w:r>
      <w:r>
        <w:rPr>
          <w:rFonts w:cs="Times New Roman"/>
          <w:color w:val="212529"/>
          <w:shd w:val="clear" w:color="auto" w:fill="FFFFFF"/>
        </w:rPr>
        <w:t>Available from</w:t>
      </w:r>
      <w:r w:rsidRPr="00F45245">
        <w:rPr>
          <w:rFonts w:cs="Times New Roman"/>
          <w:color w:val="212529"/>
          <w:shd w:val="clear" w:color="auto" w:fill="FFFFFF"/>
        </w:rPr>
        <w:t xml:space="preserve">: </w:t>
      </w:r>
      <w:r w:rsidRPr="00BF64F7">
        <w:rPr>
          <w:rFonts w:cs="Times New Roman"/>
          <w:color w:val="212529"/>
          <w:shd w:val="clear" w:color="auto" w:fill="FFFFFF"/>
        </w:rPr>
        <w:t>https://dictionary.cambridge.org/dictionary/english/drop</w:t>
      </w:r>
    </w:p>
    <w:p w14:paraId="1E5DA37C" w14:textId="77777777" w:rsidR="00DC7DBC" w:rsidRDefault="00DC7DBC">
      <w:pPr>
        <w:pStyle w:val="FootnoteText"/>
      </w:pPr>
    </w:p>
  </w:footnote>
  <w:footnote w:id="18">
    <w:p w14:paraId="3E00B592" w14:textId="42A99EB9" w:rsidR="00DC7DBC" w:rsidRPr="00F06E9F" w:rsidRDefault="00DC7DBC" w:rsidP="00BF64F7">
      <w:pPr>
        <w:shd w:val="clear" w:color="auto" w:fill="FFFFFF"/>
        <w:spacing w:line="240" w:lineRule="auto"/>
        <w:ind w:firstLine="708"/>
        <w:jc w:val="left"/>
        <w:rPr>
          <w:rFonts w:eastAsia="Times New Roman" w:cs="Times New Roman"/>
          <w:color w:val="212529"/>
          <w:sz w:val="20"/>
          <w:szCs w:val="20"/>
          <w:lang w:eastAsia="cs-CZ"/>
        </w:rPr>
      </w:pPr>
      <w:r>
        <w:rPr>
          <w:rStyle w:val="FootnoteReference"/>
        </w:rPr>
        <w:footnoteRef/>
      </w:r>
      <w:r>
        <w:t xml:space="preserve"> </w:t>
      </w:r>
      <w:r w:rsidRPr="00F06E9F">
        <w:rPr>
          <w:rFonts w:eastAsia="Times New Roman" w:cs="Times New Roman"/>
          <w:color w:val="212529"/>
          <w:sz w:val="20"/>
          <w:szCs w:val="20"/>
          <w:lang w:eastAsia="cs-CZ"/>
        </w:rPr>
        <w:t>Drop. </w:t>
      </w:r>
      <w:r w:rsidRPr="00F06E9F">
        <w:rPr>
          <w:rFonts w:eastAsia="Times New Roman" w:cs="Times New Roman"/>
          <w:i/>
          <w:iCs/>
          <w:color w:val="212529"/>
          <w:sz w:val="20"/>
          <w:szCs w:val="20"/>
          <w:lang w:eastAsia="cs-CZ"/>
        </w:rPr>
        <w:t>Oxford Learner's Dictionaries</w:t>
      </w:r>
      <w:r w:rsidRPr="00F06E9F">
        <w:rPr>
          <w:rFonts w:eastAsia="Times New Roman" w:cs="Times New Roman"/>
          <w:color w:val="212529"/>
          <w:sz w:val="20"/>
          <w:szCs w:val="20"/>
          <w:lang w:eastAsia="cs-CZ"/>
        </w:rPr>
        <w:t xml:space="preserve"> [online]. Oxford: Oxford University Press, 2021 [cit. 2021-7-1]. </w:t>
      </w:r>
      <w:r>
        <w:rPr>
          <w:rFonts w:eastAsia="Times New Roman" w:cs="Times New Roman"/>
          <w:color w:val="212529"/>
          <w:sz w:val="20"/>
          <w:szCs w:val="20"/>
          <w:lang w:eastAsia="cs-CZ"/>
        </w:rPr>
        <w:t>Available from</w:t>
      </w:r>
      <w:r w:rsidRPr="00F06E9F">
        <w:rPr>
          <w:rFonts w:eastAsia="Times New Roman" w:cs="Times New Roman"/>
          <w:color w:val="212529"/>
          <w:sz w:val="20"/>
          <w:szCs w:val="20"/>
          <w:lang w:eastAsia="cs-CZ"/>
        </w:rPr>
        <w:t>: https://www.oxfordlearnersdictionaries.com/definition/english/drop_1?q=drop</w:t>
      </w:r>
    </w:p>
    <w:p w14:paraId="3C4266D3" w14:textId="77777777" w:rsidR="00DC7DBC" w:rsidRPr="00F06E9F" w:rsidRDefault="00DC7DBC" w:rsidP="00F06E9F">
      <w:pPr>
        <w:pBdr>
          <w:bottom w:val="single" w:sz="6" w:space="1" w:color="auto"/>
        </w:pBdr>
        <w:spacing w:after="0" w:line="240" w:lineRule="auto"/>
        <w:ind w:firstLine="0"/>
        <w:jc w:val="center"/>
        <w:rPr>
          <w:rFonts w:eastAsia="Times New Roman" w:cs="Times New Roman"/>
          <w:vanish/>
          <w:sz w:val="20"/>
          <w:szCs w:val="20"/>
          <w:lang w:eastAsia="cs-CZ"/>
        </w:rPr>
      </w:pPr>
      <w:r w:rsidRPr="00F06E9F">
        <w:rPr>
          <w:rFonts w:eastAsia="Times New Roman" w:cs="Times New Roman"/>
          <w:vanish/>
          <w:sz w:val="20"/>
          <w:szCs w:val="20"/>
          <w:lang w:eastAsia="cs-CZ"/>
        </w:rPr>
        <w:t>Top of Form</w:t>
      </w:r>
    </w:p>
    <w:p w14:paraId="19AD05F8" w14:textId="5A6F7CC0" w:rsidR="00DC7DBC" w:rsidRPr="00F06E9F" w:rsidRDefault="00DC7DBC">
      <w:pPr>
        <w:pStyle w:val="FootnoteText"/>
        <w:rPr>
          <w:rFonts w:cs="Times New Roman"/>
        </w:rPr>
      </w:pPr>
    </w:p>
  </w:footnote>
  <w:footnote w:id="19">
    <w:p w14:paraId="46771175" w14:textId="7E3E972A" w:rsidR="00DC7DBC" w:rsidRDefault="00DC7DBC">
      <w:pPr>
        <w:pStyle w:val="FootnoteText"/>
        <w:rPr>
          <w:rFonts w:cs="Times New Roman"/>
          <w:color w:val="212529"/>
          <w:shd w:val="clear" w:color="auto" w:fill="FFFFFF"/>
        </w:rPr>
      </w:pPr>
      <w:r>
        <w:rPr>
          <w:rStyle w:val="FootnoteReference"/>
        </w:rPr>
        <w:footnoteRef/>
      </w:r>
      <w:r>
        <w:t xml:space="preserve"> </w:t>
      </w:r>
      <w:r w:rsidRPr="00F06E9F">
        <w:rPr>
          <w:rFonts w:cs="Times New Roman"/>
          <w:color w:val="212529"/>
          <w:shd w:val="clear" w:color="auto" w:fill="FFFFFF"/>
        </w:rPr>
        <w:t>Stalker. </w:t>
      </w:r>
      <w:r w:rsidRPr="00F06E9F">
        <w:rPr>
          <w:rFonts w:cs="Times New Roman"/>
          <w:i/>
          <w:iCs/>
          <w:color w:val="212529"/>
          <w:shd w:val="clear" w:color="auto" w:fill="FFFFFF"/>
        </w:rPr>
        <w:t>Oxford Learner's Dictionaries</w:t>
      </w:r>
      <w:r w:rsidRPr="00F06E9F">
        <w:rPr>
          <w:rFonts w:cs="Times New Roman"/>
          <w:color w:val="212529"/>
          <w:shd w:val="clear" w:color="auto" w:fill="FFFFFF"/>
        </w:rPr>
        <w:t xml:space="preserve"> [online]. Oxford: Oxford University Press, 2021 [cit. 2021-7-1]. </w:t>
      </w:r>
      <w:r>
        <w:rPr>
          <w:rFonts w:cs="Times New Roman"/>
          <w:color w:val="212529"/>
          <w:shd w:val="clear" w:color="auto" w:fill="FFFFFF"/>
        </w:rPr>
        <w:t>Available from</w:t>
      </w:r>
      <w:r w:rsidRPr="00F06E9F">
        <w:rPr>
          <w:rFonts w:cs="Times New Roman"/>
          <w:color w:val="212529"/>
          <w:shd w:val="clear" w:color="auto" w:fill="FFFFFF"/>
        </w:rPr>
        <w:t xml:space="preserve">: </w:t>
      </w:r>
      <w:r w:rsidRPr="00BF64F7">
        <w:rPr>
          <w:rFonts w:cs="Times New Roman"/>
          <w:color w:val="212529"/>
          <w:shd w:val="clear" w:color="auto" w:fill="FFFFFF"/>
        </w:rPr>
        <w:t>https://www.oxfordlearnersdictionaries.com/definition/english/stalker?q=Stalker</w:t>
      </w:r>
    </w:p>
    <w:p w14:paraId="3C7A110D" w14:textId="77777777" w:rsidR="00DC7DBC" w:rsidRDefault="00DC7DBC">
      <w:pPr>
        <w:pStyle w:val="FootnoteText"/>
      </w:pPr>
    </w:p>
  </w:footnote>
  <w:footnote w:id="20">
    <w:p w14:paraId="2FAD0CA0" w14:textId="4B1357ED" w:rsidR="00DC7DBC" w:rsidRDefault="00DC7DBC">
      <w:pPr>
        <w:pStyle w:val="FootnoteText"/>
        <w:rPr>
          <w:rFonts w:cs="Times New Roman"/>
          <w:color w:val="212529"/>
          <w:shd w:val="clear" w:color="auto" w:fill="FFFFFF"/>
        </w:rPr>
      </w:pPr>
      <w:r>
        <w:rPr>
          <w:rStyle w:val="FootnoteReference"/>
        </w:rPr>
        <w:footnoteRef/>
      </w:r>
      <w:r>
        <w:t xml:space="preserve"> </w:t>
      </w:r>
      <w:r w:rsidRPr="00F06E9F">
        <w:rPr>
          <w:rFonts w:cs="Times New Roman"/>
          <w:color w:val="212529"/>
          <w:shd w:val="clear" w:color="auto" w:fill="FFFFFF"/>
        </w:rPr>
        <w:t>Špeh. </w:t>
      </w:r>
      <w:r w:rsidRPr="00F06E9F">
        <w:rPr>
          <w:rFonts w:cs="Times New Roman"/>
          <w:i/>
          <w:iCs/>
          <w:color w:val="212529"/>
          <w:shd w:val="clear" w:color="auto" w:fill="FFFFFF"/>
        </w:rPr>
        <w:t>Online slovník současné češtiny</w:t>
      </w:r>
      <w:r w:rsidRPr="00F06E9F">
        <w:rPr>
          <w:rFonts w:cs="Times New Roman"/>
          <w:color w:val="212529"/>
          <w:shd w:val="clear" w:color="auto" w:fill="FFFFFF"/>
        </w:rPr>
        <w:t xml:space="preserve"> [online]. Brno, 2018 [cit. 2021-7-1]. </w:t>
      </w:r>
      <w:r>
        <w:rPr>
          <w:rFonts w:cs="Times New Roman"/>
          <w:color w:val="212529"/>
          <w:shd w:val="clear" w:color="auto" w:fill="FFFFFF"/>
        </w:rPr>
        <w:t>Available from</w:t>
      </w:r>
      <w:r w:rsidRPr="00F06E9F">
        <w:rPr>
          <w:rFonts w:cs="Times New Roman"/>
          <w:color w:val="212529"/>
          <w:shd w:val="clear" w:color="auto" w:fill="FFFFFF"/>
        </w:rPr>
        <w:t xml:space="preserve">: </w:t>
      </w:r>
      <w:r w:rsidRPr="00BF64F7">
        <w:rPr>
          <w:rFonts w:cs="Times New Roman"/>
          <w:color w:val="212529"/>
          <w:shd w:val="clear" w:color="auto" w:fill="FFFFFF"/>
        </w:rPr>
        <w:t>https://www.nechybujte.cz/slovnik-soucasne-cestiny/%C5%A1peh</w:t>
      </w:r>
      <w:r w:rsidRPr="00F06E9F">
        <w:rPr>
          <w:rFonts w:cs="Times New Roman"/>
          <w:color w:val="212529"/>
          <w:shd w:val="clear" w:color="auto" w:fill="FFFFFF"/>
        </w:rPr>
        <w:t>?</w:t>
      </w:r>
    </w:p>
    <w:p w14:paraId="3AA5D203" w14:textId="77777777" w:rsidR="00DC7DBC" w:rsidRDefault="00DC7DBC">
      <w:pPr>
        <w:pStyle w:val="FootnoteText"/>
      </w:pPr>
    </w:p>
  </w:footnote>
  <w:footnote w:id="21">
    <w:p w14:paraId="569EFD92" w14:textId="7DCE5BC2" w:rsidR="00DC7DBC" w:rsidRDefault="00DC7DBC">
      <w:pPr>
        <w:pStyle w:val="FootnoteText"/>
      </w:pPr>
      <w:r>
        <w:rPr>
          <w:rStyle w:val="FootnoteReference"/>
        </w:rPr>
        <w:footnoteRef/>
      </w:r>
      <w:r>
        <w:t xml:space="preserve"> </w:t>
      </w:r>
      <w:r w:rsidRPr="00BF64F7">
        <w:rPr>
          <w:rFonts w:cs="Times New Roman"/>
          <w:color w:val="212529"/>
          <w:shd w:val="clear" w:color="auto" w:fill="FFFFFF"/>
        </w:rPr>
        <w:t>Follower. </w:t>
      </w:r>
      <w:r w:rsidRPr="00BF64F7">
        <w:rPr>
          <w:rFonts w:cs="Times New Roman"/>
          <w:i/>
          <w:iCs/>
          <w:color w:val="212529"/>
          <w:shd w:val="clear" w:color="auto" w:fill="FFFFFF"/>
        </w:rPr>
        <w:t>Cambridge Dictionary</w:t>
      </w:r>
      <w:r w:rsidRPr="00BF64F7">
        <w:rPr>
          <w:rFonts w:cs="Times New Roman"/>
          <w:color w:val="212529"/>
          <w:shd w:val="clear" w:color="auto" w:fill="FFFFFF"/>
        </w:rPr>
        <w:t> [online]. Cambridge: Cambridge University Press, 2021 [cit. 2021-7-2]. Dostupné z: https://dictionary.cambridge.org/dictionary/english/follower</w:t>
      </w:r>
    </w:p>
  </w:footnote>
  <w:footnote w:id="22">
    <w:p w14:paraId="3A9CF70D" w14:textId="44B79B7B" w:rsidR="00DC7DBC" w:rsidRDefault="00DC7DBC">
      <w:pPr>
        <w:pStyle w:val="FootnoteText"/>
      </w:pPr>
      <w:r>
        <w:rPr>
          <w:rStyle w:val="FootnoteReference"/>
        </w:rPr>
        <w:footnoteRef/>
      </w:r>
      <w:r>
        <w:t xml:space="preserve"> </w:t>
      </w:r>
      <w:r w:rsidRPr="00F06E9F">
        <w:rPr>
          <w:rFonts w:cs="Times New Roman"/>
          <w:color w:val="212529"/>
          <w:shd w:val="clear" w:color="auto" w:fill="FFFFFF"/>
        </w:rPr>
        <w:t>Post. </w:t>
      </w:r>
      <w:r w:rsidRPr="00F06E9F">
        <w:rPr>
          <w:rFonts w:cs="Times New Roman"/>
          <w:i/>
          <w:iCs/>
          <w:color w:val="212529"/>
          <w:shd w:val="clear" w:color="auto" w:fill="FFFFFF"/>
        </w:rPr>
        <w:t>Cambridge Dictionary</w:t>
      </w:r>
      <w:r w:rsidRPr="00F06E9F">
        <w:rPr>
          <w:rFonts w:cs="Times New Roman"/>
          <w:color w:val="212529"/>
          <w:shd w:val="clear" w:color="auto" w:fill="FFFFFF"/>
        </w:rPr>
        <w:t xml:space="preserve"> [online]. Cambridge: Cambridge University Press, 2021 [cit. 2021-7-1]. </w:t>
      </w:r>
      <w:r>
        <w:rPr>
          <w:rFonts w:cs="Times New Roman"/>
          <w:color w:val="212529"/>
          <w:shd w:val="clear" w:color="auto" w:fill="FFFFFF"/>
        </w:rPr>
        <w:t>Available from</w:t>
      </w:r>
      <w:r w:rsidRPr="00F06E9F">
        <w:rPr>
          <w:rFonts w:cs="Times New Roman"/>
          <w:color w:val="212529"/>
          <w:shd w:val="clear" w:color="auto" w:fill="FFFFFF"/>
        </w:rPr>
        <w:t>: https://dictionary.cambridge.org/dictionary/english/post</w:t>
      </w:r>
    </w:p>
  </w:footnote>
  <w:footnote w:id="23">
    <w:p w14:paraId="0EFDC501" w14:textId="45CDD549" w:rsidR="00DC7DBC" w:rsidRDefault="00DC7DBC">
      <w:pPr>
        <w:pStyle w:val="FootnoteText"/>
      </w:pPr>
      <w:r>
        <w:rPr>
          <w:rStyle w:val="FootnoteReference"/>
        </w:rPr>
        <w:footnoteRef/>
      </w:r>
      <w:r>
        <w:t xml:space="preserve"> </w:t>
      </w:r>
      <w:r w:rsidRPr="00F06E9F">
        <w:rPr>
          <w:rFonts w:cs="Times New Roman"/>
          <w:color w:val="212529"/>
          <w:shd w:val="clear" w:color="auto" w:fill="FFFFFF"/>
        </w:rPr>
        <w:t>Fail. </w:t>
      </w:r>
      <w:r w:rsidRPr="00F06E9F">
        <w:rPr>
          <w:rFonts w:cs="Times New Roman"/>
          <w:i/>
          <w:iCs/>
          <w:color w:val="212529"/>
          <w:shd w:val="clear" w:color="auto" w:fill="FFFFFF"/>
        </w:rPr>
        <w:t>Oxford Learner's Dictionaries</w:t>
      </w:r>
      <w:r w:rsidRPr="00F06E9F">
        <w:rPr>
          <w:rFonts w:cs="Times New Roman"/>
          <w:color w:val="212529"/>
          <w:shd w:val="clear" w:color="auto" w:fill="FFFFFF"/>
        </w:rPr>
        <w:t xml:space="preserve"> [online]. Oxford: Oxford University Press, 2021 [cit. 2021-7-1]. </w:t>
      </w:r>
      <w:r>
        <w:rPr>
          <w:rFonts w:cs="Times New Roman"/>
          <w:color w:val="212529"/>
          <w:shd w:val="clear" w:color="auto" w:fill="FFFFFF"/>
        </w:rPr>
        <w:t>Available from</w:t>
      </w:r>
      <w:r w:rsidRPr="00F06E9F">
        <w:rPr>
          <w:rFonts w:cs="Times New Roman"/>
          <w:color w:val="212529"/>
          <w:shd w:val="clear" w:color="auto" w:fill="FFFFFF"/>
        </w:rPr>
        <w:t>: https://www.oxfordlearnersdictionaries.com/definition/english/fail_1?q=fail</w:t>
      </w:r>
    </w:p>
  </w:footnote>
  <w:footnote w:id="24">
    <w:p w14:paraId="41471B88" w14:textId="533CF45C" w:rsidR="00DC7DBC" w:rsidRDefault="00DC7DBC">
      <w:pPr>
        <w:pStyle w:val="FootnoteText"/>
      </w:pPr>
      <w:r>
        <w:rPr>
          <w:rStyle w:val="FootnoteReference"/>
        </w:rPr>
        <w:footnoteRef/>
      </w:r>
      <w:r>
        <w:t xml:space="preserve"> </w:t>
      </w:r>
      <w:r w:rsidRPr="00F06E9F">
        <w:rPr>
          <w:rFonts w:cs="Times New Roman"/>
          <w:color w:val="212529"/>
          <w:shd w:val="clear" w:color="auto" w:fill="FFFFFF"/>
        </w:rPr>
        <w:t>Loser. </w:t>
      </w:r>
      <w:r w:rsidRPr="00F06E9F">
        <w:rPr>
          <w:rFonts w:cs="Times New Roman"/>
          <w:i/>
          <w:iCs/>
          <w:color w:val="212529"/>
          <w:shd w:val="clear" w:color="auto" w:fill="FFFFFF"/>
        </w:rPr>
        <w:t>Cambridge Dictionary</w:t>
      </w:r>
      <w:r w:rsidRPr="00F06E9F">
        <w:rPr>
          <w:rFonts w:cs="Times New Roman"/>
          <w:color w:val="212529"/>
          <w:shd w:val="clear" w:color="auto" w:fill="FFFFFF"/>
        </w:rPr>
        <w:t xml:space="preserve"> [online]. Cambridge: Cambridge University Press, 2021 [cit. 2021-7-1]. </w:t>
      </w:r>
      <w:r>
        <w:rPr>
          <w:rFonts w:cs="Times New Roman"/>
          <w:color w:val="212529"/>
          <w:shd w:val="clear" w:color="auto" w:fill="FFFFFF"/>
        </w:rPr>
        <w:t>Available from</w:t>
      </w:r>
      <w:r w:rsidRPr="00F06E9F">
        <w:rPr>
          <w:rFonts w:cs="Times New Roman"/>
          <w:color w:val="212529"/>
          <w:shd w:val="clear" w:color="auto" w:fill="FFFFFF"/>
        </w:rPr>
        <w:t>: https://dictionary.cambridge.org/dictionary/english/loser</w:t>
      </w:r>
    </w:p>
  </w:footnote>
  <w:footnote w:id="25">
    <w:p w14:paraId="7707FE01" w14:textId="756A0939" w:rsidR="00DC7DBC" w:rsidRDefault="00DC7DBC">
      <w:pPr>
        <w:pStyle w:val="FootnoteText"/>
        <w:rPr>
          <w:rFonts w:cs="Times New Roman"/>
          <w:color w:val="212529"/>
          <w:shd w:val="clear" w:color="auto" w:fill="FFFFFF"/>
        </w:rPr>
      </w:pPr>
      <w:r>
        <w:rPr>
          <w:rStyle w:val="FootnoteReference"/>
        </w:rPr>
        <w:footnoteRef/>
      </w:r>
      <w:r>
        <w:t xml:space="preserve"> </w:t>
      </w:r>
      <w:r w:rsidRPr="00F06E9F">
        <w:rPr>
          <w:rFonts w:cs="Times New Roman"/>
          <w:color w:val="212529"/>
          <w:shd w:val="clear" w:color="auto" w:fill="FFFFFF"/>
        </w:rPr>
        <w:t>Share. </w:t>
      </w:r>
      <w:r w:rsidRPr="00F06E9F">
        <w:rPr>
          <w:rFonts w:cs="Times New Roman"/>
          <w:i/>
          <w:iCs/>
          <w:color w:val="212529"/>
          <w:shd w:val="clear" w:color="auto" w:fill="FFFFFF"/>
        </w:rPr>
        <w:t>Cambridge Dictionary</w:t>
      </w:r>
      <w:r w:rsidRPr="00F06E9F">
        <w:rPr>
          <w:rFonts w:cs="Times New Roman"/>
          <w:color w:val="212529"/>
          <w:shd w:val="clear" w:color="auto" w:fill="FFFFFF"/>
        </w:rPr>
        <w:t xml:space="preserve"> [online]. Cambridge: Cambridge University Press, 2021 [cit. 2021-7-1]. </w:t>
      </w:r>
      <w:r>
        <w:rPr>
          <w:rFonts w:cs="Times New Roman"/>
          <w:color w:val="212529"/>
          <w:shd w:val="clear" w:color="auto" w:fill="FFFFFF"/>
        </w:rPr>
        <w:t>Available from</w:t>
      </w:r>
      <w:r w:rsidRPr="00F06E9F">
        <w:rPr>
          <w:rFonts w:cs="Times New Roman"/>
          <w:color w:val="212529"/>
          <w:shd w:val="clear" w:color="auto" w:fill="FFFFFF"/>
        </w:rPr>
        <w:t xml:space="preserve">: </w:t>
      </w:r>
      <w:r w:rsidRPr="00BF64F7">
        <w:rPr>
          <w:rFonts w:cs="Times New Roman"/>
          <w:color w:val="212529"/>
          <w:shd w:val="clear" w:color="auto" w:fill="FFFFFF"/>
        </w:rPr>
        <w:t>https://dictionary.cambridge.org/dictionary/english/share</w:t>
      </w:r>
    </w:p>
    <w:p w14:paraId="1D152252" w14:textId="77777777" w:rsidR="00DC7DBC" w:rsidRDefault="00DC7DBC">
      <w:pPr>
        <w:pStyle w:val="FootnoteText"/>
      </w:pPr>
    </w:p>
  </w:footnote>
  <w:footnote w:id="26">
    <w:p w14:paraId="58C286A8" w14:textId="7C1B10D6" w:rsidR="00DC7DBC" w:rsidRDefault="00DC7DBC">
      <w:pPr>
        <w:pStyle w:val="FootnoteText"/>
      </w:pPr>
      <w:r>
        <w:rPr>
          <w:rStyle w:val="FootnoteReference"/>
        </w:rPr>
        <w:footnoteRef/>
      </w:r>
      <w:r>
        <w:t xml:space="preserve"> </w:t>
      </w:r>
      <w:r w:rsidRPr="00F06E9F">
        <w:rPr>
          <w:rFonts w:cs="Times New Roman"/>
          <w:color w:val="212529"/>
          <w:shd w:val="clear" w:color="auto" w:fill="FFFFFF"/>
        </w:rPr>
        <w:t>Ban. </w:t>
      </w:r>
      <w:r w:rsidRPr="00F06E9F">
        <w:rPr>
          <w:rFonts w:cs="Times New Roman"/>
          <w:i/>
          <w:iCs/>
          <w:color w:val="212529"/>
          <w:shd w:val="clear" w:color="auto" w:fill="FFFFFF"/>
        </w:rPr>
        <w:t>Cambridge Dictionary</w:t>
      </w:r>
      <w:r w:rsidRPr="00F06E9F">
        <w:rPr>
          <w:rFonts w:cs="Times New Roman"/>
          <w:color w:val="212529"/>
          <w:shd w:val="clear" w:color="auto" w:fill="FFFFFF"/>
        </w:rPr>
        <w:t xml:space="preserve"> [online]. Cambridge: Cambridge University Press, 2021 [cit. 2021-7-1]. </w:t>
      </w:r>
      <w:r>
        <w:rPr>
          <w:rFonts w:cs="Times New Roman"/>
          <w:color w:val="212529"/>
          <w:shd w:val="clear" w:color="auto" w:fill="FFFFFF"/>
        </w:rPr>
        <w:t>Available</w:t>
      </w:r>
      <w:r w:rsidRPr="00F06E9F">
        <w:rPr>
          <w:rFonts w:cs="Times New Roman"/>
          <w:color w:val="212529"/>
          <w:shd w:val="clear" w:color="auto" w:fill="FFFFFF"/>
        </w:rPr>
        <w:t>: https://dictionary.cambridge.org/dictionary/english/ban</w:t>
      </w:r>
    </w:p>
  </w:footnote>
  <w:footnote w:id="27">
    <w:p w14:paraId="02535CA1" w14:textId="4A85165D" w:rsidR="00DC7DBC" w:rsidRPr="00F06E9F" w:rsidRDefault="00DC7DBC" w:rsidP="00F06E9F">
      <w:pPr>
        <w:shd w:val="clear" w:color="auto" w:fill="FFFFFF"/>
        <w:spacing w:line="240" w:lineRule="auto"/>
        <w:ind w:firstLine="708"/>
        <w:jc w:val="left"/>
        <w:rPr>
          <w:rFonts w:ascii="Arial" w:eastAsia="Times New Roman" w:hAnsi="Arial" w:cs="Arial"/>
          <w:color w:val="212529"/>
          <w:szCs w:val="24"/>
          <w:lang w:eastAsia="cs-CZ"/>
        </w:rPr>
      </w:pPr>
      <w:r>
        <w:rPr>
          <w:rStyle w:val="FootnoteReference"/>
        </w:rPr>
        <w:footnoteRef/>
      </w:r>
      <w:r>
        <w:t xml:space="preserve"> </w:t>
      </w:r>
      <w:r w:rsidRPr="00F06E9F">
        <w:rPr>
          <w:rFonts w:eastAsia="Times New Roman" w:cs="Times New Roman"/>
          <w:color w:val="212529"/>
          <w:sz w:val="20"/>
          <w:szCs w:val="20"/>
          <w:lang w:eastAsia="cs-CZ"/>
        </w:rPr>
        <w:t>Save. </w:t>
      </w:r>
      <w:r w:rsidRPr="00F06E9F">
        <w:rPr>
          <w:rFonts w:eastAsia="Times New Roman" w:cs="Times New Roman"/>
          <w:i/>
          <w:iCs/>
          <w:color w:val="212529"/>
          <w:sz w:val="20"/>
          <w:szCs w:val="20"/>
          <w:lang w:eastAsia="cs-CZ"/>
        </w:rPr>
        <w:t>Cambridge Dictionary</w:t>
      </w:r>
      <w:r w:rsidRPr="00F06E9F">
        <w:rPr>
          <w:rFonts w:eastAsia="Times New Roman" w:cs="Times New Roman"/>
          <w:color w:val="212529"/>
          <w:sz w:val="20"/>
          <w:szCs w:val="20"/>
          <w:lang w:eastAsia="cs-CZ"/>
        </w:rPr>
        <w:t> [online]. Cambridge: Cambridge University Press, 2021 [cit. 2021-7-1]. Available from: https://dictionary.cambridge.org/dictionary/english/save</w:t>
      </w:r>
    </w:p>
    <w:p w14:paraId="53154C07" w14:textId="77777777" w:rsidR="00DC7DBC" w:rsidRPr="00F06E9F" w:rsidRDefault="00DC7DBC" w:rsidP="00F06E9F">
      <w:pPr>
        <w:pBdr>
          <w:bottom w:val="single" w:sz="6" w:space="1" w:color="auto"/>
        </w:pBdr>
        <w:spacing w:after="0" w:line="240" w:lineRule="auto"/>
        <w:ind w:firstLine="0"/>
        <w:jc w:val="center"/>
        <w:rPr>
          <w:rFonts w:ascii="Arial" w:eastAsia="Times New Roman" w:hAnsi="Arial" w:cs="Arial"/>
          <w:vanish/>
          <w:sz w:val="16"/>
          <w:szCs w:val="16"/>
          <w:lang w:eastAsia="cs-CZ"/>
        </w:rPr>
      </w:pPr>
      <w:r w:rsidRPr="00F06E9F">
        <w:rPr>
          <w:rFonts w:ascii="Arial" w:eastAsia="Times New Roman" w:hAnsi="Arial" w:cs="Arial"/>
          <w:vanish/>
          <w:sz w:val="16"/>
          <w:szCs w:val="16"/>
          <w:lang w:eastAsia="cs-CZ"/>
        </w:rPr>
        <w:t>Top of Form</w:t>
      </w:r>
    </w:p>
    <w:p w14:paraId="41376A44" w14:textId="73128395" w:rsidR="00DC7DBC" w:rsidRDefault="00DC7DBC">
      <w:pPr>
        <w:pStyle w:val="FootnoteText"/>
      </w:pPr>
    </w:p>
  </w:footnote>
  <w:footnote w:id="28">
    <w:p w14:paraId="6C220BDA" w14:textId="60FB453C" w:rsidR="00DC7DBC" w:rsidRPr="00F06E9F" w:rsidRDefault="00DC7DBC" w:rsidP="00F06E9F">
      <w:pPr>
        <w:pStyle w:val="FootnoteText"/>
        <w:ind w:firstLine="708"/>
        <w:rPr>
          <w:rFonts w:cs="Times New Roman"/>
        </w:rPr>
      </w:pPr>
      <w:r>
        <w:rPr>
          <w:rStyle w:val="FootnoteReference"/>
        </w:rPr>
        <w:footnoteRef/>
      </w:r>
      <w:r>
        <w:t xml:space="preserve"> </w:t>
      </w:r>
      <w:r w:rsidRPr="00F06E9F">
        <w:rPr>
          <w:rFonts w:cs="Times New Roman"/>
          <w:color w:val="212529"/>
          <w:shd w:val="clear" w:color="auto" w:fill="FFFFFF"/>
        </w:rPr>
        <w:t>Cover. </w:t>
      </w:r>
      <w:r w:rsidRPr="00F06E9F">
        <w:rPr>
          <w:rFonts w:cs="Times New Roman"/>
          <w:i/>
          <w:iCs/>
          <w:color w:val="212529"/>
          <w:shd w:val="clear" w:color="auto" w:fill="FFFFFF"/>
        </w:rPr>
        <w:t>Cambridge Dictionary</w:t>
      </w:r>
      <w:r w:rsidRPr="00F06E9F">
        <w:rPr>
          <w:rFonts w:cs="Times New Roman"/>
          <w:color w:val="212529"/>
          <w:shd w:val="clear" w:color="auto" w:fill="FFFFFF"/>
        </w:rPr>
        <w:t xml:space="preserve"> [online]. Cambridge: Cambridge University Press, 2021 [cit. 2021-7-1]. </w:t>
      </w:r>
      <w:r>
        <w:rPr>
          <w:rFonts w:cs="Times New Roman"/>
          <w:color w:val="212529"/>
          <w:shd w:val="clear" w:color="auto" w:fill="FFFFFF"/>
        </w:rPr>
        <w:t>Available from</w:t>
      </w:r>
      <w:r w:rsidRPr="00F06E9F">
        <w:rPr>
          <w:rFonts w:cs="Times New Roman"/>
          <w:color w:val="212529"/>
          <w:shd w:val="clear" w:color="auto" w:fill="FFFFFF"/>
        </w:rPr>
        <w:t>: https://dictionary.cambridge.org/dictionary/english/cover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3E8"/>
    <w:multiLevelType w:val="hybridMultilevel"/>
    <w:tmpl w:val="BDD06DB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760176C"/>
    <w:multiLevelType w:val="hybridMultilevel"/>
    <w:tmpl w:val="6C4637A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B10273"/>
    <w:multiLevelType w:val="hybridMultilevel"/>
    <w:tmpl w:val="E3E8DB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44A66"/>
    <w:multiLevelType w:val="hybridMultilevel"/>
    <w:tmpl w:val="29BEE9A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82775B"/>
    <w:multiLevelType w:val="multilevel"/>
    <w:tmpl w:val="0D303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BF54573"/>
    <w:multiLevelType w:val="hybridMultilevel"/>
    <w:tmpl w:val="C0868A3E"/>
    <w:lvl w:ilvl="0" w:tplc="25A22C10">
      <w:numFmt w:val="bullet"/>
      <w:lvlText w:val="-"/>
      <w:lvlJc w:val="left"/>
      <w:pPr>
        <w:ind w:left="1069" w:hanging="360"/>
      </w:pPr>
      <w:rPr>
        <w:rFonts w:ascii="Times New Roman" w:eastAsiaTheme="minorEastAsia"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261C2C59"/>
    <w:multiLevelType w:val="hybridMultilevel"/>
    <w:tmpl w:val="FC72443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9101591"/>
    <w:multiLevelType w:val="hybridMultilevel"/>
    <w:tmpl w:val="AF001C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BF745D"/>
    <w:multiLevelType w:val="hybridMultilevel"/>
    <w:tmpl w:val="57E8F9AA"/>
    <w:lvl w:ilvl="0" w:tplc="5A9A5F16">
      <w:start w:val="1"/>
      <w:numFmt w:val="upperRoman"/>
      <w:lvlText w:val="%1."/>
      <w:lvlJc w:val="left"/>
      <w:pPr>
        <w:ind w:left="1789" w:hanging="108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C0F7C00"/>
    <w:multiLevelType w:val="hybridMultilevel"/>
    <w:tmpl w:val="D742BF56"/>
    <w:lvl w:ilvl="0" w:tplc="04B6F808">
      <w:start w:val="1"/>
      <w:numFmt w:val="upperRoman"/>
      <w:lvlText w:val="%1."/>
      <w:lvlJc w:val="left"/>
      <w:pPr>
        <w:ind w:left="2869" w:hanging="108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10" w15:restartNumberingAfterBreak="0">
    <w:nsid w:val="2CCC5C38"/>
    <w:multiLevelType w:val="hybridMultilevel"/>
    <w:tmpl w:val="C39E2372"/>
    <w:lvl w:ilvl="0" w:tplc="76D2B290">
      <w:start w:val="2"/>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2EE0139D"/>
    <w:multiLevelType w:val="hybridMultilevel"/>
    <w:tmpl w:val="A53ED49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85012F"/>
    <w:multiLevelType w:val="hybridMultilevel"/>
    <w:tmpl w:val="A2F299EC"/>
    <w:lvl w:ilvl="0" w:tplc="319EF794">
      <w:start w:val="16"/>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E91614"/>
    <w:multiLevelType w:val="hybridMultilevel"/>
    <w:tmpl w:val="7F043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B036412"/>
    <w:multiLevelType w:val="hybridMultilevel"/>
    <w:tmpl w:val="A1CA6574"/>
    <w:lvl w:ilvl="0" w:tplc="86DE78E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4FB33E65"/>
    <w:multiLevelType w:val="hybridMultilevel"/>
    <w:tmpl w:val="7194B8A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E710FA"/>
    <w:multiLevelType w:val="hybridMultilevel"/>
    <w:tmpl w:val="5CA4568A"/>
    <w:lvl w:ilvl="0" w:tplc="BF42F99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54F048F7"/>
    <w:multiLevelType w:val="hybridMultilevel"/>
    <w:tmpl w:val="792E73EE"/>
    <w:lvl w:ilvl="0" w:tplc="11CE6A90">
      <w:start w:val="1"/>
      <w:numFmt w:val="upperRoman"/>
      <w:lvlText w:val="%1."/>
      <w:lvlJc w:val="left"/>
      <w:pPr>
        <w:ind w:left="1440" w:hanging="10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CE0D04"/>
    <w:multiLevelType w:val="hybridMultilevel"/>
    <w:tmpl w:val="78ACB928"/>
    <w:lvl w:ilvl="0" w:tplc="C27EF9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0F35DD"/>
    <w:multiLevelType w:val="hybridMultilevel"/>
    <w:tmpl w:val="D1E27052"/>
    <w:lvl w:ilvl="0" w:tplc="58B8DC4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5E25755E"/>
    <w:multiLevelType w:val="hybridMultilevel"/>
    <w:tmpl w:val="D848D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896572"/>
    <w:multiLevelType w:val="hybridMultilevel"/>
    <w:tmpl w:val="8CCAB35A"/>
    <w:lvl w:ilvl="0" w:tplc="17882466">
      <w:start w:val="1"/>
      <w:numFmt w:val="lowerLetter"/>
      <w:lvlText w:val="%1)"/>
      <w:lvlJc w:val="left"/>
      <w:pPr>
        <w:ind w:left="1429" w:hanging="360"/>
      </w:pPr>
      <w:rPr>
        <w:rFonts w:ascii="Times New Roman" w:eastAsiaTheme="minorEastAsia" w:hAnsi="Times New Roman" w:cstheme="minorBidi"/>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5F336EEB"/>
    <w:multiLevelType w:val="hybridMultilevel"/>
    <w:tmpl w:val="02C481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2740A6"/>
    <w:multiLevelType w:val="hybridMultilevel"/>
    <w:tmpl w:val="3962F06C"/>
    <w:lvl w:ilvl="0" w:tplc="CC82507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63544D7"/>
    <w:multiLevelType w:val="hybridMultilevel"/>
    <w:tmpl w:val="F8D2490E"/>
    <w:lvl w:ilvl="0" w:tplc="6D3E7B1A">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66922D63"/>
    <w:multiLevelType w:val="hybridMultilevel"/>
    <w:tmpl w:val="F22039DA"/>
    <w:lvl w:ilvl="0" w:tplc="5EFAF7E0">
      <w:start w:val="1"/>
      <w:numFmt w:val="upperRoman"/>
      <w:lvlText w:val="%1."/>
      <w:lvlJc w:val="left"/>
      <w:pPr>
        <w:ind w:left="1789" w:hanging="108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BA02319"/>
    <w:multiLevelType w:val="hybridMultilevel"/>
    <w:tmpl w:val="C022944A"/>
    <w:lvl w:ilvl="0" w:tplc="0ADA9572">
      <w:start w:val="1"/>
      <w:numFmt w:val="decimal"/>
      <w:lvlText w:val="%1."/>
      <w:lvlJc w:val="left"/>
      <w:pPr>
        <w:ind w:left="107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6C652D"/>
    <w:multiLevelType w:val="hybridMultilevel"/>
    <w:tmpl w:val="391C7A02"/>
    <w:lvl w:ilvl="0" w:tplc="6B5ABF38">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AC19B0"/>
    <w:multiLevelType w:val="hybridMultilevel"/>
    <w:tmpl w:val="39141EE0"/>
    <w:lvl w:ilvl="0" w:tplc="1158CFCA">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6F02702E"/>
    <w:multiLevelType w:val="hybridMultilevel"/>
    <w:tmpl w:val="A4864FD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41553"/>
    <w:multiLevelType w:val="hybridMultilevel"/>
    <w:tmpl w:val="D4CC1F66"/>
    <w:lvl w:ilvl="0" w:tplc="212A9E48">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77EE35F2"/>
    <w:multiLevelType w:val="multilevel"/>
    <w:tmpl w:val="F5E4BABA"/>
    <w:lvl w:ilvl="0">
      <w:start w:val="1"/>
      <w:numFmt w:val="decimal"/>
      <w:pStyle w:val="BC1"/>
      <w:lvlText w:val="%1."/>
      <w:lvlJc w:val="left"/>
      <w:pPr>
        <w:ind w:left="360" w:hanging="360"/>
      </w:pPr>
      <w:rPr>
        <w:b/>
        <w:i w:val="0"/>
        <w:sz w:val="32"/>
      </w:rPr>
    </w:lvl>
    <w:lvl w:ilvl="1">
      <w:start w:val="1"/>
      <w:numFmt w:val="decimal"/>
      <w:pStyle w:val="BC2"/>
      <w:lvlText w:val="%1.%2."/>
      <w:lvlJc w:val="left"/>
      <w:pPr>
        <w:ind w:left="432" w:hanging="432"/>
      </w:pPr>
      <w:rPr>
        <w:rFonts w:ascii="Times New Roman" w:hAnsi="Times New Roman" w:hint="default"/>
        <w:sz w:val="28"/>
      </w:rPr>
    </w:lvl>
    <w:lvl w:ilvl="2">
      <w:start w:val="1"/>
      <w:numFmt w:val="decimal"/>
      <w:pStyle w:val="BC3"/>
      <w:lvlText w:val="%1.%2.%3."/>
      <w:lvlJc w:val="left"/>
      <w:pPr>
        <w:ind w:left="504" w:hanging="504"/>
      </w:pPr>
      <w:rPr>
        <w:rFonts w:ascii="Times New Roman" w:hAnsi="Times New Roman"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DD5E56"/>
    <w:multiLevelType w:val="hybridMultilevel"/>
    <w:tmpl w:val="35869FB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FE2B89"/>
    <w:multiLevelType w:val="hybridMultilevel"/>
    <w:tmpl w:val="CFDEFA06"/>
    <w:lvl w:ilvl="0" w:tplc="93268D5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7CC26A76"/>
    <w:multiLevelType w:val="hybridMultilevel"/>
    <w:tmpl w:val="951A722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8"/>
  </w:num>
  <w:num w:numId="12">
    <w:abstractNumId w:val="26"/>
  </w:num>
  <w:num w:numId="13">
    <w:abstractNumId w:val="18"/>
  </w:num>
  <w:num w:numId="14">
    <w:abstractNumId w:val="31"/>
  </w:num>
  <w:num w:numId="15">
    <w:abstractNumId w:val="7"/>
  </w:num>
  <w:num w:numId="16">
    <w:abstractNumId w:val="2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30"/>
  </w:num>
  <w:num w:numId="22">
    <w:abstractNumId w:val="24"/>
  </w:num>
  <w:num w:numId="23">
    <w:abstractNumId w:val="5"/>
  </w:num>
  <w:num w:numId="24">
    <w:abstractNumId w:val="20"/>
  </w:num>
  <w:num w:numId="25">
    <w:abstractNumId w:val="8"/>
  </w:num>
  <w:num w:numId="26">
    <w:abstractNumId w:val="9"/>
  </w:num>
  <w:num w:numId="27">
    <w:abstractNumId w:val="17"/>
  </w:num>
  <w:num w:numId="28">
    <w:abstractNumId w:val="25"/>
  </w:num>
  <w:num w:numId="29">
    <w:abstractNumId w:val="2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
  </w:num>
  <w:num w:numId="33">
    <w:abstractNumId w:val="3"/>
  </w:num>
  <w:num w:numId="34">
    <w:abstractNumId w:val="11"/>
  </w:num>
  <w:num w:numId="35">
    <w:abstractNumId w:val="13"/>
  </w:num>
  <w:num w:numId="36">
    <w:abstractNumId w:val="12"/>
  </w:num>
  <w:num w:numId="37">
    <w:abstractNumId w:val="33"/>
  </w:num>
  <w:num w:numId="38">
    <w:abstractNumId w:val="14"/>
  </w:num>
  <w:num w:numId="39">
    <w:abstractNumId w:val="23"/>
  </w:num>
  <w:num w:numId="40">
    <w:abstractNumId w:val="19"/>
  </w:num>
  <w:num w:numId="41">
    <w:abstractNumId w:val="0"/>
  </w:num>
  <w:num w:numId="42">
    <w:abstractNumId w:val="6"/>
  </w:num>
  <w:num w:numId="43">
    <w:abstractNumId w:val="2"/>
  </w:num>
  <w:num w:numId="44">
    <w:abstractNumId w:val="29"/>
  </w:num>
  <w:num w:numId="45">
    <w:abstractNumId w:val="34"/>
  </w:num>
  <w:num w:numId="46">
    <w:abstractNumId w:val="3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1MzKytDSwNDEwNbBQ0lEKTi0uzszPAykwqgUAe/MPhSwAAAA="/>
  </w:docVars>
  <w:rsids>
    <w:rsidRoot w:val="005E6EFF"/>
    <w:rsid w:val="00004BBA"/>
    <w:rsid w:val="00011DEE"/>
    <w:rsid w:val="00012BFF"/>
    <w:rsid w:val="00014E07"/>
    <w:rsid w:val="0001506B"/>
    <w:rsid w:val="0001572C"/>
    <w:rsid w:val="000170E0"/>
    <w:rsid w:val="00020052"/>
    <w:rsid w:val="00021C1F"/>
    <w:rsid w:val="00021D10"/>
    <w:rsid w:val="00024304"/>
    <w:rsid w:val="000247D4"/>
    <w:rsid w:val="000258B4"/>
    <w:rsid w:val="00031B07"/>
    <w:rsid w:val="00032FC6"/>
    <w:rsid w:val="00035599"/>
    <w:rsid w:val="00036B74"/>
    <w:rsid w:val="00041682"/>
    <w:rsid w:val="00041FB4"/>
    <w:rsid w:val="000426FA"/>
    <w:rsid w:val="00043886"/>
    <w:rsid w:val="00051576"/>
    <w:rsid w:val="00052107"/>
    <w:rsid w:val="00052EE6"/>
    <w:rsid w:val="00053629"/>
    <w:rsid w:val="00054114"/>
    <w:rsid w:val="000543F7"/>
    <w:rsid w:val="00054901"/>
    <w:rsid w:val="00055469"/>
    <w:rsid w:val="00055A53"/>
    <w:rsid w:val="00056BB0"/>
    <w:rsid w:val="00057932"/>
    <w:rsid w:val="00057C5F"/>
    <w:rsid w:val="00060FA5"/>
    <w:rsid w:val="00062EBB"/>
    <w:rsid w:val="00063FF9"/>
    <w:rsid w:val="000658A3"/>
    <w:rsid w:val="00065C77"/>
    <w:rsid w:val="000661A0"/>
    <w:rsid w:val="0006753E"/>
    <w:rsid w:val="00070731"/>
    <w:rsid w:val="000775AA"/>
    <w:rsid w:val="00081EF4"/>
    <w:rsid w:val="00084302"/>
    <w:rsid w:val="00085581"/>
    <w:rsid w:val="00087E0A"/>
    <w:rsid w:val="0009378E"/>
    <w:rsid w:val="00094AA9"/>
    <w:rsid w:val="00095147"/>
    <w:rsid w:val="00095238"/>
    <w:rsid w:val="00096E32"/>
    <w:rsid w:val="000970D1"/>
    <w:rsid w:val="000A0321"/>
    <w:rsid w:val="000A0832"/>
    <w:rsid w:val="000A2478"/>
    <w:rsid w:val="000A253D"/>
    <w:rsid w:val="000A25EC"/>
    <w:rsid w:val="000A45A1"/>
    <w:rsid w:val="000A5029"/>
    <w:rsid w:val="000A6DB4"/>
    <w:rsid w:val="000B0CC1"/>
    <w:rsid w:val="000B0DAD"/>
    <w:rsid w:val="000B0FC4"/>
    <w:rsid w:val="000B389B"/>
    <w:rsid w:val="000B3903"/>
    <w:rsid w:val="000B4C70"/>
    <w:rsid w:val="000C4143"/>
    <w:rsid w:val="000C6EE4"/>
    <w:rsid w:val="000D1F47"/>
    <w:rsid w:val="000D3AC3"/>
    <w:rsid w:val="000D681B"/>
    <w:rsid w:val="000E1247"/>
    <w:rsid w:val="000E62EA"/>
    <w:rsid w:val="000E6FE2"/>
    <w:rsid w:val="000F09F6"/>
    <w:rsid w:val="000F31D2"/>
    <w:rsid w:val="000F47B1"/>
    <w:rsid w:val="000F5AB7"/>
    <w:rsid w:val="00100339"/>
    <w:rsid w:val="00101AA6"/>
    <w:rsid w:val="00102946"/>
    <w:rsid w:val="00102CDD"/>
    <w:rsid w:val="00105D6E"/>
    <w:rsid w:val="001072A7"/>
    <w:rsid w:val="00110EE2"/>
    <w:rsid w:val="00114064"/>
    <w:rsid w:val="001150C3"/>
    <w:rsid w:val="00115D97"/>
    <w:rsid w:val="00117317"/>
    <w:rsid w:val="00117CD5"/>
    <w:rsid w:val="001213C0"/>
    <w:rsid w:val="0012179C"/>
    <w:rsid w:val="001220A8"/>
    <w:rsid w:val="00124642"/>
    <w:rsid w:val="00127851"/>
    <w:rsid w:val="00127F92"/>
    <w:rsid w:val="00131C21"/>
    <w:rsid w:val="001327C0"/>
    <w:rsid w:val="00135052"/>
    <w:rsid w:val="00135A6E"/>
    <w:rsid w:val="00137289"/>
    <w:rsid w:val="00137ED4"/>
    <w:rsid w:val="001404B3"/>
    <w:rsid w:val="00141740"/>
    <w:rsid w:val="001424A0"/>
    <w:rsid w:val="00142640"/>
    <w:rsid w:val="001432E2"/>
    <w:rsid w:val="00150EBA"/>
    <w:rsid w:val="00151224"/>
    <w:rsid w:val="00152278"/>
    <w:rsid w:val="0015275D"/>
    <w:rsid w:val="00153D4F"/>
    <w:rsid w:val="001647BD"/>
    <w:rsid w:val="00166385"/>
    <w:rsid w:val="00166781"/>
    <w:rsid w:val="00166819"/>
    <w:rsid w:val="00167AB5"/>
    <w:rsid w:val="00170384"/>
    <w:rsid w:val="00171012"/>
    <w:rsid w:val="001728F2"/>
    <w:rsid w:val="00173062"/>
    <w:rsid w:val="001733A4"/>
    <w:rsid w:val="00173B09"/>
    <w:rsid w:val="00175B90"/>
    <w:rsid w:val="001768B3"/>
    <w:rsid w:val="00176F60"/>
    <w:rsid w:val="001817DD"/>
    <w:rsid w:val="00187DF4"/>
    <w:rsid w:val="00190131"/>
    <w:rsid w:val="00192822"/>
    <w:rsid w:val="00194325"/>
    <w:rsid w:val="00195E51"/>
    <w:rsid w:val="001A03D2"/>
    <w:rsid w:val="001A0410"/>
    <w:rsid w:val="001A0860"/>
    <w:rsid w:val="001A0C35"/>
    <w:rsid w:val="001A11AB"/>
    <w:rsid w:val="001A2F18"/>
    <w:rsid w:val="001A362E"/>
    <w:rsid w:val="001A459F"/>
    <w:rsid w:val="001A483A"/>
    <w:rsid w:val="001A77BF"/>
    <w:rsid w:val="001B28CE"/>
    <w:rsid w:val="001B2CCA"/>
    <w:rsid w:val="001B40FD"/>
    <w:rsid w:val="001B413E"/>
    <w:rsid w:val="001B68F8"/>
    <w:rsid w:val="001B7CC5"/>
    <w:rsid w:val="001C5271"/>
    <w:rsid w:val="001C627D"/>
    <w:rsid w:val="001C7C7D"/>
    <w:rsid w:val="001D0230"/>
    <w:rsid w:val="001D156C"/>
    <w:rsid w:val="001D2DCF"/>
    <w:rsid w:val="001D2E77"/>
    <w:rsid w:val="001D40C4"/>
    <w:rsid w:val="001D6815"/>
    <w:rsid w:val="001D738C"/>
    <w:rsid w:val="001E03EC"/>
    <w:rsid w:val="001E1A9C"/>
    <w:rsid w:val="001E4423"/>
    <w:rsid w:val="001E5E63"/>
    <w:rsid w:val="001F11D7"/>
    <w:rsid w:val="001F2C26"/>
    <w:rsid w:val="001F3205"/>
    <w:rsid w:val="001F5447"/>
    <w:rsid w:val="00202B3F"/>
    <w:rsid w:val="002031FC"/>
    <w:rsid w:val="002037C8"/>
    <w:rsid w:val="00204192"/>
    <w:rsid w:val="00204214"/>
    <w:rsid w:val="00204757"/>
    <w:rsid w:val="00204F76"/>
    <w:rsid w:val="00205F5A"/>
    <w:rsid w:val="002104C7"/>
    <w:rsid w:val="00211489"/>
    <w:rsid w:val="00211769"/>
    <w:rsid w:val="00216DD5"/>
    <w:rsid w:val="002217BB"/>
    <w:rsid w:val="00224577"/>
    <w:rsid w:val="00230693"/>
    <w:rsid w:val="00231019"/>
    <w:rsid w:val="00232D66"/>
    <w:rsid w:val="00235F36"/>
    <w:rsid w:val="0023661A"/>
    <w:rsid w:val="002407E0"/>
    <w:rsid w:val="0024105A"/>
    <w:rsid w:val="00241A4B"/>
    <w:rsid w:val="0024329A"/>
    <w:rsid w:val="0024396C"/>
    <w:rsid w:val="00245076"/>
    <w:rsid w:val="00245188"/>
    <w:rsid w:val="00245920"/>
    <w:rsid w:val="00245A47"/>
    <w:rsid w:val="002475F2"/>
    <w:rsid w:val="00247C74"/>
    <w:rsid w:val="00250622"/>
    <w:rsid w:val="00253C66"/>
    <w:rsid w:val="00254A92"/>
    <w:rsid w:val="00256916"/>
    <w:rsid w:val="00257994"/>
    <w:rsid w:val="002579F2"/>
    <w:rsid w:val="00260626"/>
    <w:rsid w:val="00264F90"/>
    <w:rsid w:val="00266F75"/>
    <w:rsid w:val="0027109A"/>
    <w:rsid w:val="00277691"/>
    <w:rsid w:val="00277C07"/>
    <w:rsid w:val="002802EF"/>
    <w:rsid w:val="002841ED"/>
    <w:rsid w:val="00286C40"/>
    <w:rsid w:val="0029093A"/>
    <w:rsid w:val="00293AFA"/>
    <w:rsid w:val="00294136"/>
    <w:rsid w:val="00294287"/>
    <w:rsid w:val="0029519B"/>
    <w:rsid w:val="00295879"/>
    <w:rsid w:val="0029637D"/>
    <w:rsid w:val="002974AD"/>
    <w:rsid w:val="002A0179"/>
    <w:rsid w:val="002A02C1"/>
    <w:rsid w:val="002A3184"/>
    <w:rsid w:val="002A3563"/>
    <w:rsid w:val="002A4101"/>
    <w:rsid w:val="002A595E"/>
    <w:rsid w:val="002A79E7"/>
    <w:rsid w:val="002B1AE2"/>
    <w:rsid w:val="002C0A15"/>
    <w:rsid w:val="002C340C"/>
    <w:rsid w:val="002C3E37"/>
    <w:rsid w:val="002C6205"/>
    <w:rsid w:val="002C7186"/>
    <w:rsid w:val="002D2185"/>
    <w:rsid w:val="002E1396"/>
    <w:rsid w:val="002E6859"/>
    <w:rsid w:val="002E788B"/>
    <w:rsid w:val="002F1ED3"/>
    <w:rsid w:val="002F3BC9"/>
    <w:rsid w:val="002F6CCF"/>
    <w:rsid w:val="002F77DB"/>
    <w:rsid w:val="0030083C"/>
    <w:rsid w:val="00302A2A"/>
    <w:rsid w:val="00305769"/>
    <w:rsid w:val="00306343"/>
    <w:rsid w:val="00312973"/>
    <w:rsid w:val="0031334A"/>
    <w:rsid w:val="0031434A"/>
    <w:rsid w:val="0031478E"/>
    <w:rsid w:val="00315A22"/>
    <w:rsid w:val="00316D30"/>
    <w:rsid w:val="0032266A"/>
    <w:rsid w:val="00322E48"/>
    <w:rsid w:val="0032308A"/>
    <w:rsid w:val="0032410F"/>
    <w:rsid w:val="0032414D"/>
    <w:rsid w:val="00332E0E"/>
    <w:rsid w:val="00336B11"/>
    <w:rsid w:val="00337604"/>
    <w:rsid w:val="00341047"/>
    <w:rsid w:val="00345C27"/>
    <w:rsid w:val="00350C50"/>
    <w:rsid w:val="003525F0"/>
    <w:rsid w:val="003549D0"/>
    <w:rsid w:val="00354CDF"/>
    <w:rsid w:val="00354D44"/>
    <w:rsid w:val="0035577B"/>
    <w:rsid w:val="00357177"/>
    <w:rsid w:val="003574B9"/>
    <w:rsid w:val="00363FB6"/>
    <w:rsid w:val="003645FB"/>
    <w:rsid w:val="00364802"/>
    <w:rsid w:val="00365F95"/>
    <w:rsid w:val="00370020"/>
    <w:rsid w:val="003701C3"/>
    <w:rsid w:val="00372611"/>
    <w:rsid w:val="00372E7A"/>
    <w:rsid w:val="003741A1"/>
    <w:rsid w:val="00374DCD"/>
    <w:rsid w:val="00375B03"/>
    <w:rsid w:val="003804B3"/>
    <w:rsid w:val="00382CE0"/>
    <w:rsid w:val="00383F6A"/>
    <w:rsid w:val="0038699A"/>
    <w:rsid w:val="00391762"/>
    <w:rsid w:val="00393186"/>
    <w:rsid w:val="00393B7B"/>
    <w:rsid w:val="00396C10"/>
    <w:rsid w:val="003975EE"/>
    <w:rsid w:val="003A0898"/>
    <w:rsid w:val="003A1EA1"/>
    <w:rsid w:val="003A33E5"/>
    <w:rsid w:val="003A4DB9"/>
    <w:rsid w:val="003A594F"/>
    <w:rsid w:val="003A7214"/>
    <w:rsid w:val="003A7BC6"/>
    <w:rsid w:val="003B0C9E"/>
    <w:rsid w:val="003B105D"/>
    <w:rsid w:val="003B4552"/>
    <w:rsid w:val="003B4677"/>
    <w:rsid w:val="003B496E"/>
    <w:rsid w:val="003B629C"/>
    <w:rsid w:val="003B727F"/>
    <w:rsid w:val="003C144E"/>
    <w:rsid w:val="003C1ACC"/>
    <w:rsid w:val="003C61F1"/>
    <w:rsid w:val="003D0F17"/>
    <w:rsid w:val="003D2738"/>
    <w:rsid w:val="003D2B7B"/>
    <w:rsid w:val="003D390D"/>
    <w:rsid w:val="003D5117"/>
    <w:rsid w:val="003D54D0"/>
    <w:rsid w:val="003E3A63"/>
    <w:rsid w:val="003E47F7"/>
    <w:rsid w:val="003E66F9"/>
    <w:rsid w:val="003F075C"/>
    <w:rsid w:val="003F10B8"/>
    <w:rsid w:val="003F1E18"/>
    <w:rsid w:val="003F2F9F"/>
    <w:rsid w:val="003F7658"/>
    <w:rsid w:val="003F76A4"/>
    <w:rsid w:val="00400C79"/>
    <w:rsid w:val="00401D41"/>
    <w:rsid w:val="00404483"/>
    <w:rsid w:val="0040514F"/>
    <w:rsid w:val="004072B7"/>
    <w:rsid w:val="00410546"/>
    <w:rsid w:val="00410FD7"/>
    <w:rsid w:val="00414D15"/>
    <w:rsid w:val="00416294"/>
    <w:rsid w:val="0041799C"/>
    <w:rsid w:val="00420A5F"/>
    <w:rsid w:val="0042111E"/>
    <w:rsid w:val="00421B7D"/>
    <w:rsid w:val="00421E02"/>
    <w:rsid w:val="00421EB3"/>
    <w:rsid w:val="00422379"/>
    <w:rsid w:val="0042386A"/>
    <w:rsid w:val="0042660A"/>
    <w:rsid w:val="004305FD"/>
    <w:rsid w:val="00431BDE"/>
    <w:rsid w:val="00431ECB"/>
    <w:rsid w:val="0043214E"/>
    <w:rsid w:val="0043387E"/>
    <w:rsid w:val="00436583"/>
    <w:rsid w:val="0044035D"/>
    <w:rsid w:val="004443A1"/>
    <w:rsid w:val="0044747B"/>
    <w:rsid w:val="00450CA7"/>
    <w:rsid w:val="00451366"/>
    <w:rsid w:val="00451E67"/>
    <w:rsid w:val="004548CA"/>
    <w:rsid w:val="00456776"/>
    <w:rsid w:val="004573E2"/>
    <w:rsid w:val="0046101C"/>
    <w:rsid w:val="00461CE4"/>
    <w:rsid w:val="004632F9"/>
    <w:rsid w:val="0046336B"/>
    <w:rsid w:val="00463438"/>
    <w:rsid w:val="004649BA"/>
    <w:rsid w:val="00464FB9"/>
    <w:rsid w:val="00467336"/>
    <w:rsid w:val="004706F7"/>
    <w:rsid w:val="00470B63"/>
    <w:rsid w:val="00470E16"/>
    <w:rsid w:val="00472E70"/>
    <w:rsid w:val="00474EF9"/>
    <w:rsid w:val="00476F17"/>
    <w:rsid w:val="0047788D"/>
    <w:rsid w:val="004830B1"/>
    <w:rsid w:val="0048395D"/>
    <w:rsid w:val="004845B1"/>
    <w:rsid w:val="004877BF"/>
    <w:rsid w:val="00490127"/>
    <w:rsid w:val="004902EB"/>
    <w:rsid w:val="004917F1"/>
    <w:rsid w:val="0049219F"/>
    <w:rsid w:val="00493BFD"/>
    <w:rsid w:val="00494134"/>
    <w:rsid w:val="00496088"/>
    <w:rsid w:val="004A1357"/>
    <w:rsid w:val="004A2B03"/>
    <w:rsid w:val="004A2EF7"/>
    <w:rsid w:val="004A603F"/>
    <w:rsid w:val="004B34B1"/>
    <w:rsid w:val="004B3A21"/>
    <w:rsid w:val="004B797A"/>
    <w:rsid w:val="004C3483"/>
    <w:rsid w:val="004C39D2"/>
    <w:rsid w:val="004C3B49"/>
    <w:rsid w:val="004C3C67"/>
    <w:rsid w:val="004C4600"/>
    <w:rsid w:val="004C5796"/>
    <w:rsid w:val="004D07B9"/>
    <w:rsid w:val="004D362D"/>
    <w:rsid w:val="004D3A69"/>
    <w:rsid w:val="004D3C61"/>
    <w:rsid w:val="004D3CCD"/>
    <w:rsid w:val="004D57A1"/>
    <w:rsid w:val="004D6F44"/>
    <w:rsid w:val="004E0C9A"/>
    <w:rsid w:val="004E0DF2"/>
    <w:rsid w:val="004E2C0F"/>
    <w:rsid w:val="004E4E11"/>
    <w:rsid w:val="004E6A43"/>
    <w:rsid w:val="004E6EEE"/>
    <w:rsid w:val="004F0A71"/>
    <w:rsid w:val="004F2E5D"/>
    <w:rsid w:val="004F422C"/>
    <w:rsid w:val="004F6FA7"/>
    <w:rsid w:val="005007DA"/>
    <w:rsid w:val="0050117F"/>
    <w:rsid w:val="00501676"/>
    <w:rsid w:val="005026CA"/>
    <w:rsid w:val="00503681"/>
    <w:rsid w:val="005066A6"/>
    <w:rsid w:val="00506829"/>
    <w:rsid w:val="00510A81"/>
    <w:rsid w:val="0051361C"/>
    <w:rsid w:val="0051496F"/>
    <w:rsid w:val="00516AEA"/>
    <w:rsid w:val="00520391"/>
    <w:rsid w:val="00524CE5"/>
    <w:rsid w:val="00533F59"/>
    <w:rsid w:val="005347D4"/>
    <w:rsid w:val="00534D63"/>
    <w:rsid w:val="00540304"/>
    <w:rsid w:val="005502D3"/>
    <w:rsid w:val="0055052A"/>
    <w:rsid w:val="00550846"/>
    <w:rsid w:val="00560A81"/>
    <w:rsid w:val="0056276A"/>
    <w:rsid w:val="00562E65"/>
    <w:rsid w:val="005659DB"/>
    <w:rsid w:val="00567385"/>
    <w:rsid w:val="00571BE2"/>
    <w:rsid w:val="005754BB"/>
    <w:rsid w:val="00581307"/>
    <w:rsid w:val="00582241"/>
    <w:rsid w:val="00586414"/>
    <w:rsid w:val="00591082"/>
    <w:rsid w:val="005942B3"/>
    <w:rsid w:val="00595E37"/>
    <w:rsid w:val="00595F07"/>
    <w:rsid w:val="00596660"/>
    <w:rsid w:val="00597ED1"/>
    <w:rsid w:val="005A1741"/>
    <w:rsid w:val="005A3AE6"/>
    <w:rsid w:val="005A47D6"/>
    <w:rsid w:val="005A68F8"/>
    <w:rsid w:val="005B03DB"/>
    <w:rsid w:val="005B05EA"/>
    <w:rsid w:val="005B44A2"/>
    <w:rsid w:val="005B59E2"/>
    <w:rsid w:val="005C0D13"/>
    <w:rsid w:val="005C142A"/>
    <w:rsid w:val="005C2352"/>
    <w:rsid w:val="005C2D73"/>
    <w:rsid w:val="005C4B6C"/>
    <w:rsid w:val="005C62B4"/>
    <w:rsid w:val="005C7A8F"/>
    <w:rsid w:val="005D07DF"/>
    <w:rsid w:val="005D1713"/>
    <w:rsid w:val="005D38E4"/>
    <w:rsid w:val="005D763F"/>
    <w:rsid w:val="005D798C"/>
    <w:rsid w:val="005E0648"/>
    <w:rsid w:val="005E1855"/>
    <w:rsid w:val="005E2948"/>
    <w:rsid w:val="005E409C"/>
    <w:rsid w:val="005E6EFF"/>
    <w:rsid w:val="005E77AE"/>
    <w:rsid w:val="005F544D"/>
    <w:rsid w:val="006002E6"/>
    <w:rsid w:val="00602FDD"/>
    <w:rsid w:val="00603401"/>
    <w:rsid w:val="00605419"/>
    <w:rsid w:val="006065AB"/>
    <w:rsid w:val="00606979"/>
    <w:rsid w:val="00607BA8"/>
    <w:rsid w:val="006108F6"/>
    <w:rsid w:val="00610C99"/>
    <w:rsid w:val="00610F8F"/>
    <w:rsid w:val="00611476"/>
    <w:rsid w:val="006121A0"/>
    <w:rsid w:val="0061221F"/>
    <w:rsid w:val="00613304"/>
    <w:rsid w:val="006144F1"/>
    <w:rsid w:val="006236DD"/>
    <w:rsid w:val="006270B3"/>
    <w:rsid w:val="006327B5"/>
    <w:rsid w:val="006344A0"/>
    <w:rsid w:val="00634764"/>
    <w:rsid w:val="00636522"/>
    <w:rsid w:val="00637F02"/>
    <w:rsid w:val="006428C6"/>
    <w:rsid w:val="00643B20"/>
    <w:rsid w:val="006448E1"/>
    <w:rsid w:val="00645745"/>
    <w:rsid w:val="00646B4B"/>
    <w:rsid w:val="00652BF1"/>
    <w:rsid w:val="00653F06"/>
    <w:rsid w:val="006546D7"/>
    <w:rsid w:val="00654D4A"/>
    <w:rsid w:val="006557C9"/>
    <w:rsid w:val="00655A4E"/>
    <w:rsid w:val="00657BED"/>
    <w:rsid w:val="00662112"/>
    <w:rsid w:val="0066588C"/>
    <w:rsid w:val="00671FE0"/>
    <w:rsid w:val="0067257C"/>
    <w:rsid w:val="006752C5"/>
    <w:rsid w:val="006761B2"/>
    <w:rsid w:val="0067666D"/>
    <w:rsid w:val="006770C3"/>
    <w:rsid w:val="00680C7C"/>
    <w:rsid w:val="00681585"/>
    <w:rsid w:val="0068164E"/>
    <w:rsid w:val="00682C48"/>
    <w:rsid w:val="00685793"/>
    <w:rsid w:val="00690352"/>
    <w:rsid w:val="00690A61"/>
    <w:rsid w:val="00691697"/>
    <w:rsid w:val="006931E9"/>
    <w:rsid w:val="00693226"/>
    <w:rsid w:val="00695427"/>
    <w:rsid w:val="006973D2"/>
    <w:rsid w:val="006A0743"/>
    <w:rsid w:val="006A07DC"/>
    <w:rsid w:val="006A1B79"/>
    <w:rsid w:val="006A1E58"/>
    <w:rsid w:val="006A2DFB"/>
    <w:rsid w:val="006A30E4"/>
    <w:rsid w:val="006A3143"/>
    <w:rsid w:val="006A4C9E"/>
    <w:rsid w:val="006A682D"/>
    <w:rsid w:val="006B0C4C"/>
    <w:rsid w:val="006B316A"/>
    <w:rsid w:val="006B62D0"/>
    <w:rsid w:val="006B66B4"/>
    <w:rsid w:val="006B6716"/>
    <w:rsid w:val="006B722C"/>
    <w:rsid w:val="006C2A9B"/>
    <w:rsid w:val="006C6F73"/>
    <w:rsid w:val="006D0CE3"/>
    <w:rsid w:val="006D1054"/>
    <w:rsid w:val="006D142D"/>
    <w:rsid w:val="006D3DFA"/>
    <w:rsid w:val="006D4D4D"/>
    <w:rsid w:val="006D4FF8"/>
    <w:rsid w:val="006D5E72"/>
    <w:rsid w:val="006E0C0A"/>
    <w:rsid w:val="006E0E1D"/>
    <w:rsid w:val="006E0EB5"/>
    <w:rsid w:val="006E152D"/>
    <w:rsid w:val="006E5387"/>
    <w:rsid w:val="006E6832"/>
    <w:rsid w:val="006F006C"/>
    <w:rsid w:val="006F34E9"/>
    <w:rsid w:val="006F4D24"/>
    <w:rsid w:val="006F4EA0"/>
    <w:rsid w:val="006F63B1"/>
    <w:rsid w:val="006F69D0"/>
    <w:rsid w:val="0070139A"/>
    <w:rsid w:val="00701A26"/>
    <w:rsid w:val="007037E3"/>
    <w:rsid w:val="007072C1"/>
    <w:rsid w:val="0070752E"/>
    <w:rsid w:val="007129D5"/>
    <w:rsid w:val="00717E4A"/>
    <w:rsid w:val="00720115"/>
    <w:rsid w:val="00724829"/>
    <w:rsid w:val="0072490A"/>
    <w:rsid w:val="00726633"/>
    <w:rsid w:val="00726E33"/>
    <w:rsid w:val="00727516"/>
    <w:rsid w:val="00730619"/>
    <w:rsid w:val="007350D4"/>
    <w:rsid w:val="007367BF"/>
    <w:rsid w:val="00736A7E"/>
    <w:rsid w:val="0074049B"/>
    <w:rsid w:val="007432BE"/>
    <w:rsid w:val="0074776B"/>
    <w:rsid w:val="0075285B"/>
    <w:rsid w:val="00754D7C"/>
    <w:rsid w:val="00756A54"/>
    <w:rsid w:val="0076322A"/>
    <w:rsid w:val="00763CB6"/>
    <w:rsid w:val="007658C4"/>
    <w:rsid w:val="00765DF3"/>
    <w:rsid w:val="007665D8"/>
    <w:rsid w:val="0076723F"/>
    <w:rsid w:val="007701A4"/>
    <w:rsid w:val="0077417C"/>
    <w:rsid w:val="0077484E"/>
    <w:rsid w:val="0077626A"/>
    <w:rsid w:val="00777982"/>
    <w:rsid w:val="00777B24"/>
    <w:rsid w:val="0078293D"/>
    <w:rsid w:val="00782AAE"/>
    <w:rsid w:val="007831C4"/>
    <w:rsid w:val="00783DB7"/>
    <w:rsid w:val="00784891"/>
    <w:rsid w:val="0079038E"/>
    <w:rsid w:val="0079084A"/>
    <w:rsid w:val="007917C3"/>
    <w:rsid w:val="00791C86"/>
    <w:rsid w:val="00793C4A"/>
    <w:rsid w:val="00795060"/>
    <w:rsid w:val="007961FD"/>
    <w:rsid w:val="00796F41"/>
    <w:rsid w:val="007A005C"/>
    <w:rsid w:val="007A5DF3"/>
    <w:rsid w:val="007B277E"/>
    <w:rsid w:val="007B332B"/>
    <w:rsid w:val="007B5860"/>
    <w:rsid w:val="007B7171"/>
    <w:rsid w:val="007C2E0C"/>
    <w:rsid w:val="007C2F30"/>
    <w:rsid w:val="007C3989"/>
    <w:rsid w:val="007C3CC7"/>
    <w:rsid w:val="007C6335"/>
    <w:rsid w:val="007C76BB"/>
    <w:rsid w:val="007D008F"/>
    <w:rsid w:val="007D04DE"/>
    <w:rsid w:val="007D18C9"/>
    <w:rsid w:val="007D2078"/>
    <w:rsid w:val="007D3A82"/>
    <w:rsid w:val="007E0ABB"/>
    <w:rsid w:val="007E1AFA"/>
    <w:rsid w:val="007E3331"/>
    <w:rsid w:val="007E5849"/>
    <w:rsid w:val="007E6256"/>
    <w:rsid w:val="007E6E75"/>
    <w:rsid w:val="007F0F9B"/>
    <w:rsid w:val="007F1C9C"/>
    <w:rsid w:val="007F2F4B"/>
    <w:rsid w:val="007F473B"/>
    <w:rsid w:val="007F4FA9"/>
    <w:rsid w:val="007F79CA"/>
    <w:rsid w:val="00802EAD"/>
    <w:rsid w:val="0080323D"/>
    <w:rsid w:val="00803C64"/>
    <w:rsid w:val="00805ED8"/>
    <w:rsid w:val="008130C3"/>
    <w:rsid w:val="00813243"/>
    <w:rsid w:val="00813B8A"/>
    <w:rsid w:val="00815E02"/>
    <w:rsid w:val="00816052"/>
    <w:rsid w:val="00817356"/>
    <w:rsid w:val="008213F9"/>
    <w:rsid w:val="008224E6"/>
    <w:rsid w:val="008225F6"/>
    <w:rsid w:val="00822E1A"/>
    <w:rsid w:val="0082325C"/>
    <w:rsid w:val="008302F8"/>
    <w:rsid w:val="00830455"/>
    <w:rsid w:val="00831225"/>
    <w:rsid w:val="008326C4"/>
    <w:rsid w:val="00834DEA"/>
    <w:rsid w:val="00840F5A"/>
    <w:rsid w:val="00841096"/>
    <w:rsid w:val="00842B54"/>
    <w:rsid w:val="008471E8"/>
    <w:rsid w:val="00850E64"/>
    <w:rsid w:val="00852281"/>
    <w:rsid w:val="00854115"/>
    <w:rsid w:val="008542AE"/>
    <w:rsid w:val="008566D0"/>
    <w:rsid w:val="00856A16"/>
    <w:rsid w:val="0086182B"/>
    <w:rsid w:val="00861A2B"/>
    <w:rsid w:val="00862926"/>
    <w:rsid w:val="008708BC"/>
    <w:rsid w:val="00880973"/>
    <w:rsid w:val="008809BB"/>
    <w:rsid w:val="00880C0C"/>
    <w:rsid w:val="008872D7"/>
    <w:rsid w:val="00891F9D"/>
    <w:rsid w:val="00894BF8"/>
    <w:rsid w:val="0089626F"/>
    <w:rsid w:val="00896863"/>
    <w:rsid w:val="008968C1"/>
    <w:rsid w:val="00896E71"/>
    <w:rsid w:val="00897BE6"/>
    <w:rsid w:val="00897D68"/>
    <w:rsid w:val="008A00B1"/>
    <w:rsid w:val="008A0BC0"/>
    <w:rsid w:val="008A12C9"/>
    <w:rsid w:val="008A2EF2"/>
    <w:rsid w:val="008A3CEB"/>
    <w:rsid w:val="008A45B8"/>
    <w:rsid w:val="008A7230"/>
    <w:rsid w:val="008B05AA"/>
    <w:rsid w:val="008B37A6"/>
    <w:rsid w:val="008B4A79"/>
    <w:rsid w:val="008B614B"/>
    <w:rsid w:val="008C00C4"/>
    <w:rsid w:val="008C09D1"/>
    <w:rsid w:val="008C5AA9"/>
    <w:rsid w:val="008D048D"/>
    <w:rsid w:val="008D0795"/>
    <w:rsid w:val="008D1322"/>
    <w:rsid w:val="008D5B8D"/>
    <w:rsid w:val="008E0E63"/>
    <w:rsid w:val="008E3925"/>
    <w:rsid w:val="008E485A"/>
    <w:rsid w:val="008E505D"/>
    <w:rsid w:val="008F00E1"/>
    <w:rsid w:val="008F0D62"/>
    <w:rsid w:val="008F1E74"/>
    <w:rsid w:val="008F439A"/>
    <w:rsid w:val="008F453E"/>
    <w:rsid w:val="008F4BE4"/>
    <w:rsid w:val="008F5FD1"/>
    <w:rsid w:val="008F66C8"/>
    <w:rsid w:val="008F67DA"/>
    <w:rsid w:val="008F7AB2"/>
    <w:rsid w:val="009004C3"/>
    <w:rsid w:val="00903067"/>
    <w:rsid w:val="009049CF"/>
    <w:rsid w:val="0090635D"/>
    <w:rsid w:val="009108E3"/>
    <w:rsid w:val="00911CC6"/>
    <w:rsid w:val="00912409"/>
    <w:rsid w:val="009126F3"/>
    <w:rsid w:val="00914543"/>
    <w:rsid w:val="00915A52"/>
    <w:rsid w:val="00916DCF"/>
    <w:rsid w:val="00917144"/>
    <w:rsid w:val="00923800"/>
    <w:rsid w:val="0092435F"/>
    <w:rsid w:val="009245EC"/>
    <w:rsid w:val="0092609C"/>
    <w:rsid w:val="0092721F"/>
    <w:rsid w:val="009317D7"/>
    <w:rsid w:val="00931DDD"/>
    <w:rsid w:val="00932D70"/>
    <w:rsid w:val="009364A0"/>
    <w:rsid w:val="00936F2D"/>
    <w:rsid w:val="00937686"/>
    <w:rsid w:val="00940AAA"/>
    <w:rsid w:val="00942172"/>
    <w:rsid w:val="00945C2A"/>
    <w:rsid w:val="00946E30"/>
    <w:rsid w:val="00947594"/>
    <w:rsid w:val="00951B15"/>
    <w:rsid w:val="00952E6F"/>
    <w:rsid w:val="009540A4"/>
    <w:rsid w:val="00955CD5"/>
    <w:rsid w:val="009657B1"/>
    <w:rsid w:val="00975CE0"/>
    <w:rsid w:val="009814AA"/>
    <w:rsid w:val="00981DED"/>
    <w:rsid w:val="0098204E"/>
    <w:rsid w:val="00982875"/>
    <w:rsid w:val="00983B7C"/>
    <w:rsid w:val="00985B60"/>
    <w:rsid w:val="00987161"/>
    <w:rsid w:val="00987301"/>
    <w:rsid w:val="00987E05"/>
    <w:rsid w:val="0099045F"/>
    <w:rsid w:val="0099173E"/>
    <w:rsid w:val="00992E1A"/>
    <w:rsid w:val="009936E3"/>
    <w:rsid w:val="0099549F"/>
    <w:rsid w:val="00995C6B"/>
    <w:rsid w:val="00996C56"/>
    <w:rsid w:val="00996FC4"/>
    <w:rsid w:val="00997FDF"/>
    <w:rsid w:val="009A0E47"/>
    <w:rsid w:val="009A1D83"/>
    <w:rsid w:val="009A4588"/>
    <w:rsid w:val="009A6CA9"/>
    <w:rsid w:val="009A6D1D"/>
    <w:rsid w:val="009A6F68"/>
    <w:rsid w:val="009A7A56"/>
    <w:rsid w:val="009B1130"/>
    <w:rsid w:val="009B242D"/>
    <w:rsid w:val="009B2BE8"/>
    <w:rsid w:val="009B2E76"/>
    <w:rsid w:val="009B3D61"/>
    <w:rsid w:val="009B4CD4"/>
    <w:rsid w:val="009B657C"/>
    <w:rsid w:val="009C0113"/>
    <w:rsid w:val="009C11E6"/>
    <w:rsid w:val="009C33B6"/>
    <w:rsid w:val="009C4E27"/>
    <w:rsid w:val="009C5328"/>
    <w:rsid w:val="009D1D68"/>
    <w:rsid w:val="009D1DF3"/>
    <w:rsid w:val="009D5D88"/>
    <w:rsid w:val="009E009C"/>
    <w:rsid w:val="009E0503"/>
    <w:rsid w:val="009E0E8F"/>
    <w:rsid w:val="009E621D"/>
    <w:rsid w:val="009E66B5"/>
    <w:rsid w:val="009F3475"/>
    <w:rsid w:val="009F7585"/>
    <w:rsid w:val="00A01CE7"/>
    <w:rsid w:val="00A032E6"/>
    <w:rsid w:val="00A03AC1"/>
    <w:rsid w:val="00A0429F"/>
    <w:rsid w:val="00A0752B"/>
    <w:rsid w:val="00A07F51"/>
    <w:rsid w:val="00A10434"/>
    <w:rsid w:val="00A10969"/>
    <w:rsid w:val="00A10E94"/>
    <w:rsid w:val="00A152A8"/>
    <w:rsid w:val="00A17DD3"/>
    <w:rsid w:val="00A23188"/>
    <w:rsid w:val="00A23FD5"/>
    <w:rsid w:val="00A24917"/>
    <w:rsid w:val="00A24FEF"/>
    <w:rsid w:val="00A27FB5"/>
    <w:rsid w:val="00A31C4F"/>
    <w:rsid w:val="00A32A8B"/>
    <w:rsid w:val="00A32F98"/>
    <w:rsid w:val="00A339A9"/>
    <w:rsid w:val="00A35362"/>
    <w:rsid w:val="00A35622"/>
    <w:rsid w:val="00A36E10"/>
    <w:rsid w:val="00A401D3"/>
    <w:rsid w:val="00A40404"/>
    <w:rsid w:val="00A409BF"/>
    <w:rsid w:val="00A41173"/>
    <w:rsid w:val="00A44862"/>
    <w:rsid w:val="00A47E83"/>
    <w:rsid w:val="00A50471"/>
    <w:rsid w:val="00A51D3F"/>
    <w:rsid w:val="00A52E16"/>
    <w:rsid w:val="00A53BDA"/>
    <w:rsid w:val="00A53DC9"/>
    <w:rsid w:val="00A54F10"/>
    <w:rsid w:val="00A5516F"/>
    <w:rsid w:val="00A5534F"/>
    <w:rsid w:val="00A55883"/>
    <w:rsid w:val="00A568F6"/>
    <w:rsid w:val="00A60EB0"/>
    <w:rsid w:val="00A629E6"/>
    <w:rsid w:val="00A633B4"/>
    <w:rsid w:val="00A6452B"/>
    <w:rsid w:val="00A64622"/>
    <w:rsid w:val="00A667BF"/>
    <w:rsid w:val="00A676D0"/>
    <w:rsid w:val="00A676DE"/>
    <w:rsid w:val="00A7049D"/>
    <w:rsid w:val="00A748A4"/>
    <w:rsid w:val="00A74FD5"/>
    <w:rsid w:val="00A76298"/>
    <w:rsid w:val="00A77240"/>
    <w:rsid w:val="00A77991"/>
    <w:rsid w:val="00A81B68"/>
    <w:rsid w:val="00A83CD3"/>
    <w:rsid w:val="00A8488F"/>
    <w:rsid w:val="00A84CC5"/>
    <w:rsid w:val="00A9484A"/>
    <w:rsid w:val="00A94E1A"/>
    <w:rsid w:val="00A963FC"/>
    <w:rsid w:val="00AA02E2"/>
    <w:rsid w:val="00AA2DFB"/>
    <w:rsid w:val="00AA46D9"/>
    <w:rsid w:val="00AA676F"/>
    <w:rsid w:val="00AB2E81"/>
    <w:rsid w:val="00AC0F0A"/>
    <w:rsid w:val="00AC0F45"/>
    <w:rsid w:val="00AC1CC0"/>
    <w:rsid w:val="00AC28CA"/>
    <w:rsid w:val="00AC2D4C"/>
    <w:rsid w:val="00AC38A6"/>
    <w:rsid w:val="00AC579F"/>
    <w:rsid w:val="00AC68CD"/>
    <w:rsid w:val="00AD0B18"/>
    <w:rsid w:val="00AD5C28"/>
    <w:rsid w:val="00AD6864"/>
    <w:rsid w:val="00AE3ACD"/>
    <w:rsid w:val="00AE6C37"/>
    <w:rsid w:val="00AE7BC6"/>
    <w:rsid w:val="00AF0396"/>
    <w:rsid w:val="00AF0FA7"/>
    <w:rsid w:val="00AF358B"/>
    <w:rsid w:val="00AF55E7"/>
    <w:rsid w:val="00B0193B"/>
    <w:rsid w:val="00B0284F"/>
    <w:rsid w:val="00B032E5"/>
    <w:rsid w:val="00B04A5B"/>
    <w:rsid w:val="00B126F4"/>
    <w:rsid w:val="00B131D5"/>
    <w:rsid w:val="00B150CE"/>
    <w:rsid w:val="00B16B9A"/>
    <w:rsid w:val="00B17C20"/>
    <w:rsid w:val="00B2305F"/>
    <w:rsid w:val="00B26186"/>
    <w:rsid w:val="00B277DD"/>
    <w:rsid w:val="00B30CDB"/>
    <w:rsid w:val="00B31B25"/>
    <w:rsid w:val="00B321EE"/>
    <w:rsid w:val="00B349CB"/>
    <w:rsid w:val="00B34ABB"/>
    <w:rsid w:val="00B34F14"/>
    <w:rsid w:val="00B37C11"/>
    <w:rsid w:val="00B37C5D"/>
    <w:rsid w:val="00B37CA3"/>
    <w:rsid w:val="00B422D2"/>
    <w:rsid w:val="00B4375B"/>
    <w:rsid w:val="00B46126"/>
    <w:rsid w:val="00B479FD"/>
    <w:rsid w:val="00B508A3"/>
    <w:rsid w:val="00B50F01"/>
    <w:rsid w:val="00B51E1C"/>
    <w:rsid w:val="00B5295C"/>
    <w:rsid w:val="00B5313E"/>
    <w:rsid w:val="00B53F18"/>
    <w:rsid w:val="00B57D97"/>
    <w:rsid w:val="00B6106F"/>
    <w:rsid w:val="00B614AF"/>
    <w:rsid w:val="00B62572"/>
    <w:rsid w:val="00B65D3B"/>
    <w:rsid w:val="00B6653C"/>
    <w:rsid w:val="00B66888"/>
    <w:rsid w:val="00B66C93"/>
    <w:rsid w:val="00B73514"/>
    <w:rsid w:val="00B7422F"/>
    <w:rsid w:val="00B743D0"/>
    <w:rsid w:val="00B7497D"/>
    <w:rsid w:val="00B7517B"/>
    <w:rsid w:val="00B77ABA"/>
    <w:rsid w:val="00B81816"/>
    <w:rsid w:val="00B81F44"/>
    <w:rsid w:val="00B84892"/>
    <w:rsid w:val="00B87059"/>
    <w:rsid w:val="00B914BF"/>
    <w:rsid w:val="00B95034"/>
    <w:rsid w:val="00B96EB2"/>
    <w:rsid w:val="00BA62B6"/>
    <w:rsid w:val="00BA6B9C"/>
    <w:rsid w:val="00BB4CB8"/>
    <w:rsid w:val="00BB60D9"/>
    <w:rsid w:val="00BB7A2E"/>
    <w:rsid w:val="00BC277B"/>
    <w:rsid w:val="00BC390B"/>
    <w:rsid w:val="00BC3DDD"/>
    <w:rsid w:val="00BC514E"/>
    <w:rsid w:val="00BD15A6"/>
    <w:rsid w:val="00BD3122"/>
    <w:rsid w:val="00BD32F0"/>
    <w:rsid w:val="00BD3DF1"/>
    <w:rsid w:val="00BE1D79"/>
    <w:rsid w:val="00BE5499"/>
    <w:rsid w:val="00BE54D5"/>
    <w:rsid w:val="00BE7A6B"/>
    <w:rsid w:val="00BE7B3F"/>
    <w:rsid w:val="00BF048A"/>
    <w:rsid w:val="00BF10C0"/>
    <w:rsid w:val="00BF131B"/>
    <w:rsid w:val="00BF19BD"/>
    <w:rsid w:val="00BF4FFF"/>
    <w:rsid w:val="00BF5A82"/>
    <w:rsid w:val="00BF64F7"/>
    <w:rsid w:val="00C002B3"/>
    <w:rsid w:val="00C006BD"/>
    <w:rsid w:val="00C00A5B"/>
    <w:rsid w:val="00C01AC8"/>
    <w:rsid w:val="00C01F9F"/>
    <w:rsid w:val="00C0520E"/>
    <w:rsid w:val="00C0767E"/>
    <w:rsid w:val="00C07746"/>
    <w:rsid w:val="00C11387"/>
    <w:rsid w:val="00C11AE8"/>
    <w:rsid w:val="00C11DA8"/>
    <w:rsid w:val="00C11DAC"/>
    <w:rsid w:val="00C127F3"/>
    <w:rsid w:val="00C1410C"/>
    <w:rsid w:val="00C14F6E"/>
    <w:rsid w:val="00C1503E"/>
    <w:rsid w:val="00C1691D"/>
    <w:rsid w:val="00C169EF"/>
    <w:rsid w:val="00C20320"/>
    <w:rsid w:val="00C20466"/>
    <w:rsid w:val="00C22498"/>
    <w:rsid w:val="00C23090"/>
    <w:rsid w:val="00C273EE"/>
    <w:rsid w:val="00C3270B"/>
    <w:rsid w:val="00C33E55"/>
    <w:rsid w:val="00C340B0"/>
    <w:rsid w:val="00C34CEF"/>
    <w:rsid w:val="00C35F97"/>
    <w:rsid w:val="00C4281B"/>
    <w:rsid w:val="00C45E66"/>
    <w:rsid w:val="00C52A36"/>
    <w:rsid w:val="00C52F59"/>
    <w:rsid w:val="00C5471B"/>
    <w:rsid w:val="00C54871"/>
    <w:rsid w:val="00C60254"/>
    <w:rsid w:val="00C626F5"/>
    <w:rsid w:val="00C64492"/>
    <w:rsid w:val="00C6535D"/>
    <w:rsid w:val="00C65786"/>
    <w:rsid w:val="00C65EE7"/>
    <w:rsid w:val="00C66DA2"/>
    <w:rsid w:val="00C67AA4"/>
    <w:rsid w:val="00C70091"/>
    <w:rsid w:val="00C723FA"/>
    <w:rsid w:val="00C760F4"/>
    <w:rsid w:val="00C805AE"/>
    <w:rsid w:val="00C814DB"/>
    <w:rsid w:val="00C818C4"/>
    <w:rsid w:val="00C82E17"/>
    <w:rsid w:val="00C84CA6"/>
    <w:rsid w:val="00C9198A"/>
    <w:rsid w:val="00C931F5"/>
    <w:rsid w:val="00C933FB"/>
    <w:rsid w:val="00C93EC0"/>
    <w:rsid w:val="00C950F9"/>
    <w:rsid w:val="00C96202"/>
    <w:rsid w:val="00C9633E"/>
    <w:rsid w:val="00C96CF6"/>
    <w:rsid w:val="00C977C8"/>
    <w:rsid w:val="00CA299B"/>
    <w:rsid w:val="00CA3379"/>
    <w:rsid w:val="00CA7116"/>
    <w:rsid w:val="00CB0E05"/>
    <w:rsid w:val="00CB23EB"/>
    <w:rsid w:val="00CB2976"/>
    <w:rsid w:val="00CB335E"/>
    <w:rsid w:val="00CB4551"/>
    <w:rsid w:val="00CB5137"/>
    <w:rsid w:val="00CB65C7"/>
    <w:rsid w:val="00CC0D79"/>
    <w:rsid w:val="00CC0E2A"/>
    <w:rsid w:val="00CC3C1D"/>
    <w:rsid w:val="00CC63E1"/>
    <w:rsid w:val="00CC7571"/>
    <w:rsid w:val="00CD01F7"/>
    <w:rsid w:val="00CD0E81"/>
    <w:rsid w:val="00CD4002"/>
    <w:rsid w:val="00CD51B4"/>
    <w:rsid w:val="00CD797C"/>
    <w:rsid w:val="00CE098D"/>
    <w:rsid w:val="00CE0BA0"/>
    <w:rsid w:val="00CE55BB"/>
    <w:rsid w:val="00CE5D04"/>
    <w:rsid w:val="00CE6230"/>
    <w:rsid w:val="00CF073D"/>
    <w:rsid w:val="00CF1CEB"/>
    <w:rsid w:val="00CF41E6"/>
    <w:rsid w:val="00CF6E41"/>
    <w:rsid w:val="00D00437"/>
    <w:rsid w:val="00D012E6"/>
    <w:rsid w:val="00D0227E"/>
    <w:rsid w:val="00D0306C"/>
    <w:rsid w:val="00D051DF"/>
    <w:rsid w:val="00D05B52"/>
    <w:rsid w:val="00D05B78"/>
    <w:rsid w:val="00D0793C"/>
    <w:rsid w:val="00D07F37"/>
    <w:rsid w:val="00D10249"/>
    <w:rsid w:val="00D1055D"/>
    <w:rsid w:val="00D1555D"/>
    <w:rsid w:val="00D17BBF"/>
    <w:rsid w:val="00D17FA7"/>
    <w:rsid w:val="00D21751"/>
    <w:rsid w:val="00D22474"/>
    <w:rsid w:val="00D3021E"/>
    <w:rsid w:val="00D32783"/>
    <w:rsid w:val="00D33F9A"/>
    <w:rsid w:val="00D401A7"/>
    <w:rsid w:val="00D408FE"/>
    <w:rsid w:val="00D43D91"/>
    <w:rsid w:val="00D50329"/>
    <w:rsid w:val="00D52256"/>
    <w:rsid w:val="00D5369F"/>
    <w:rsid w:val="00D5394A"/>
    <w:rsid w:val="00D55CE2"/>
    <w:rsid w:val="00D56D36"/>
    <w:rsid w:val="00D603DF"/>
    <w:rsid w:val="00D605AD"/>
    <w:rsid w:val="00D639ED"/>
    <w:rsid w:val="00D63A3E"/>
    <w:rsid w:val="00D63ABC"/>
    <w:rsid w:val="00D65974"/>
    <w:rsid w:val="00D6716F"/>
    <w:rsid w:val="00D71CF4"/>
    <w:rsid w:val="00D75D9F"/>
    <w:rsid w:val="00D7770A"/>
    <w:rsid w:val="00D77AD8"/>
    <w:rsid w:val="00D800B0"/>
    <w:rsid w:val="00D82512"/>
    <w:rsid w:val="00D84FB9"/>
    <w:rsid w:val="00D876DD"/>
    <w:rsid w:val="00D90184"/>
    <w:rsid w:val="00D92D78"/>
    <w:rsid w:val="00D946CD"/>
    <w:rsid w:val="00D95195"/>
    <w:rsid w:val="00D95594"/>
    <w:rsid w:val="00D9586F"/>
    <w:rsid w:val="00D9793A"/>
    <w:rsid w:val="00DA2722"/>
    <w:rsid w:val="00DA4C13"/>
    <w:rsid w:val="00DA5243"/>
    <w:rsid w:val="00DA554C"/>
    <w:rsid w:val="00DA64FA"/>
    <w:rsid w:val="00DB0576"/>
    <w:rsid w:val="00DB3944"/>
    <w:rsid w:val="00DB7710"/>
    <w:rsid w:val="00DC1A9F"/>
    <w:rsid w:val="00DC1BF5"/>
    <w:rsid w:val="00DC1D5F"/>
    <w:rsid w:val="00DC396E"/>
    <w:rsid w:val="00DC53C8"/>
    <w:rsid w:val="00DC6C44"/>
    <w:rsid w:val="00DC7DBC"/>
    <w:rsid w:val="00DD129A"/>
    <w:rsid w:val="00DD1981"/>
    <w:rsid w:val="00DD1DB9"/>
    <w:rsid w:val="00DD1E2D"/>
    <w:rsid w:val="00DD32D2"/>
    <w:rsid w:val="00DD4DA8"/>
    <w:rsid w:val="00DD5C5C"/>
    <w:rsid w:val="00DD7927"/>
    <w:rsid w:val="00DD7FE4"/>
    <w:rsid w:val="00DE1CCB"/>
    <w:rsid w:val="00DE26EB"/>
    <w:rsid w:val="00DE33F8"/>
    <w:rsid w:val="00DE3570"/>
    <w:rsid w:val="00DE5A34"/>
    <w:rsid w:val="00DE5FCB"/>
    <w:rsid w:val="00DE6D52"/>
    <w:rsid w:val="00DF0610"/>
    <w:rsid w:val="00DF0D92"/>
    <w:rsid w:val="00DF1C2F"/>
    <w:rsid w:val="00DF28AB"/>
    <w:rsid w:val="00DF49EE"/>
    <w:rsid w:val="00DF7906"/>
    <w:rsid w:val="00E004D8"/>
    <w:rsid w:val="00E00C36"/>
    <w:rsid w:val="00E05808"/>
    <w:rsid w:val="00E06B80"/>
    <w:rsid w:val="00E118A5"/>
    <w:rsid w:val="00E1726B"/>
    <w:rsid w:val="00E17FD4"/>
    <w:rsid w:val="00E2271A"/>
    <w:rsid w:val="00E23680"/>
    <w:rsid w:val="00E23AAD"/>
    <w:rsid w:val="00E246C8"/>
    <w:rsid w:val="00E30014"/>
    <w:rsid w:val="00E30F5B"/>
    <w:rsid w:val="00E318FB"/>
    <w:rsid w:val="00E363B4"/>
    <w:rsid w:val="00E36855"/>
    <w:rsid w:val="00E4098D"/>
    <w:rsid w:val="00E42B81"/>
    <w:rsid w:val="00E42C49"/>
    <w:rsid w:val="00E443FA"/>
    <w:rsid w:val="00E45E7F"/>
    <w:rsid w:val="00E46288"/>
    <w:rsid w:val="00E479F6"/>
    <w:rsid w:val="00E5075D"/>
    <w:rsid w:val="00E51B56"/>
    <w:rsid w:val="00E56C8F"/>
    <w:rsid w:val="00E60CE5"/>
    <w:rsid w:val="00E6367F"/>
    <w:rsid w:val="00E642EE"/>
    <w:rsid w:val="00E7041B"/>
    <w:rsid w:val="00E730DA"/>
    <w:rsid w:val="00E74AC9"/>
    <w:rsid w:val="00E74E9C"/>
    <w:rsid w:val="00E75BF7"/>
    <w:rsid w:val="00E763D8"/>
    <w:rsid w:val="00E807FE"/>
    <w:rsid w:val="00E82CAA"/>
    <w:rsid w:val="00E84064"/>
    <w:rsid w:val="00E84F4B"/>
    <w:rsid w:val="00E84FE5"/>
    <w:rsid w:val="00E909E1"/>
    <w:rsid w:val="00E931C2"/>
    <w:rsid w:val="00E941A3"/>
    <w:rsid w:val="00EA6BED"/>
    <w:rsid w:val="00EA7836"/>
    <w:rsid w:val="00EB0911"/>
    <w:rsid w:val="00EB3FB7"/>
    <w:rsid w:val="00EB4D30"/>
    <w:rsid w:val="00EB575D"/>
    <w:rsid w:val="00EB5C81"/>
    <w:rsid w:val="00EB6C22"/>
    <w:rsid w:val="00EC152E"/>
    <w:rsid w:val="00EC39DD"/>
    <w:rsid w:val="00EC40ED"/>
    <w:rsid w:val="00EC6F09"/>
    <w:rsid w:val="00ED2931"/>
    <w:rsid w:val="00ED4EDA"/>
    <w:rsid w:val="00ED6536"/>
    <w:rsid w:val="00ED6E0E"/>
    <w:rsid w:val="00EE3F2C"/>
    <w:rsid w:val="00EE43B2"/>
    <w:rsid w:val="00EE5BBA"/>
    <w:rsid w:val="00EE621B"/>
    <w:rsid w:val="00EE62D9"/>
    <w:rsid w:val="00EE70D1"/>
    <w:rsid w:val="00EE7B89"/>
    <w:rsid w:val="00EF0499"/>
    <w:rsid w:val="00EF0C39"/>
    <w:rsid w:val="00EF13AD"/>
    <w:rsid w:val="00EF3036"/>
    <w:rsid w:val="00EF4E3F"/>
    <w:rsid w:val="00EF5E23"/>
    <w:rsid w:val="00EF6D06"/>
    <w:rsid w:val="00F03348"/>
    <w:rsid w:val="00F039DA"/>
    <w:rsid w:val="00F042A3"/>
    <w:rsid w:val="00F04FF5"/>
    <w:rsid w:val="00F0656C"/>
    <w:rsid w:val="00F06E9F"/>
    <w:rsid w:val="00F07DE7"/>
    <w:rsid w:val="00F1000D"/>
    <w:rsid w:val="00F106B9"/>
    <w:rsid w:val="00F1155F"/>
    <w:rsid w:val="00F117CB"/>
    <w:rsid w:val="00F118C6"/>
    <w:rsid w:val="00F13462"/>
    <w:rsid w:val="00F136CA"/>
    <w:rsid w:val="00F209A4"/>
    <w:rsid w:val="00F227FB"/>
    <w:rsid w:val="00F23B02"/>
    <w:rsid w:val="00F23B50"/>
    <w:rsid w:val="00F24262"/>
    <w:rsid w:val="00F2686B"/>
    <w:rsid w:val="00F26B87"/>
    <w:rsid w:val="00F3006C"/>
    <w:rsid w:val="00F30433"/>
    <w:rsid w:val="00F323B0"/>
    <w:rsid w:val="00F33783"/>
    <w:rsid w:val="00F36C96"/>
    <w:rsid w:val="00F40316"/>
    <w:rsid w:val="00F40FE1"/>
    <w:rsid w:val="00F41A2E"/>
    <w:rsid w:val="00F434E7"/>
    <w:rsid w:val="00F44D40"/>
    <w:rsid w:val="00F45245"/>
    <w:rsid w:val="00F45FFF"/>
    <w:rsid w:val="00F470F6"/>
    <w:rsid w:val="00F47FD4"/>
    <w:rsid w:val="00F52CDA"/>
    <w:rsid w:val="00F5427E"/>
    <w:rsid w:val="00F54EE1"/>
    <w:rsid w:val="00F55942"/>
    <w:rsid w:val="00F56500"/>
    <w:rsid w:val="00F60A15"/>
    <w:rsid w:val="00F611ED"/>
    <w:rsid w:val="00F6166A"/>
    <w:rsid w:val="00F62DE9"/>
    <w:rsid w:val="00F63371"/>
    <w:rsid w:val="00F63620"/>
    <w:rsid w:val="00F6452F"/>
    <w:rsid w:val="00F66FAC"/>
    <w:rsid w:val="00F71312"/>
    <w:rsid w:val="00F73CC5"/>
    <w:rsid w:val="00F746DC"/>
    <w:rsid w:val="00F74DD1"/>
    <w:rsid w:val="00F75CA0"/>
    <w:rsid w:val="00F76520"/>
    <w:rsid w:val="00F76B8F"/>
    <w:rsid w:val="00F76D23"/>
    <w:rsid w:val="00F804DA"/>
    <w:rsid w:val="00F81EA4"/>
    <w:rsid w:val="00F84075"/>
    <w:rsid w:val="00F8664B"/>
    <w:rsid w:val="00F868F0"/>
    <w:rsid w:val="00F87E8B"/>
    <w:rsid w:val="00F90D02"/>
    <w:rsid w:val="00F9105D"/>
    <w:rsid w:val="00F9241F"/>
    <w:rsid w:val="00F93EAF"/>
    <w:rsid w:val="00F9575C"/>
    <w:rsid w:val="00F95817"/>
    <w:rsid w:val="00F970B4"/>
    <w:rsid w:val="00FA07B4"/>
    <w:rsid w:val="00FA1337"/>
    <w:rsid w:val="00FA18C6"/>
    <w:rsid w:val="00FA27EE"/>
    <w:rsid w:val="00FA2E62"/>
    <w:rsid w:val="00FA4E61"/>
    <w:rsid w:val="00FB3098"/>
    <w:rsid w:val="00FB43B3"/>
    <w:rsid w:val="00FB684F"/>
    <w:rsid w:val="00FB7D64"/>
    <w:rsid w:val="00FC302A"/>
    <w:rsid w:val="00FC4A9B"/>
    <w:rsid w:val="00FC51E8"/>
    <w:rsid w:val="00FC56EE"/>
    <w:rsid w:val="00FD0940"/>
    <w:rsid w:val="00FD11C3"/>
    <w:rsid w:val="00FD1C6C"/>
    <w:rsid w:val="00FD41E3"/>
    <w:rsid w:val="00FD5612"/>
    <w:rsid w:val="00FE4626"/>
    <w:rsid w:val="00FE7975"/>
    <w:rsid w:val="00FE7A2F"/>
    <w:rsid w:val="00FE7ACF"/>
    <w:rsid w:val="00FF0292"/>
    <w:rsid w:val="00FF032B"/>
    <w:rsid w:val="00FF15D2"/>
    <w:rsid w:val="00FF1D88"/>
    <w:rsid w:val="00FF2B20"/>
    <w:rsid w:val="00FF3359"/>
    <w:rsid w:val="00FF348B"/>
    <w:rsid w:val="00FF5577"/>
    <w:rsid w:val="00FF5EEA"/>
    <w:rsid w:val="00FF6B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458D8"/>
  <w15:chartTrackingRefBased/>
  <w15:docId w15:val="{2BEE27DE-D733-458E-BDB2-995CBE67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DA2"/>
    <w:pPr>
      <w:spacing w:line="360" w:lineRule="auto"/>
      <w:ind w:firstLine="709"/>
      <w:jc w:val="both"/>
    </w:pPr>
    <w:rPr>
      <w:rFonts w:ascii="Times New Roman" w:hAnsi="Times New Roman"/>
      <w:sz w:val="24"/>
    </w:rPr>
  </w:style>
  <w:style w:type="paragraph" w:styleId="Heading1">
    <w:name w:val="heading 1"/>
    <w:aliases w:val="3.nadpis do BC"/>
    <w:basedOn w:val="Normal"/>
    <w:next w:val="Normal"/>
    <w:link w:val="Heading1Char"/>
    <w:autoRedefine/>
    <w:uiPriority w:val="9"/>
    <w:qFormat/>
    <w:rsid w:val="0031478E"/>
    <w:pPr>
      <w:keepNext/>
      <w:keepLines/>
      <w:spacing w:after="0"/>
      <w:ind w:firstLine="0"/>
      <w:outlineLvl w:val="0"/>
    </w:pPr>
    <w:rPr>
      <w:rFonts w:eastAsiaTheme="majorEastAsia" w:cstheme="majorBidi"/>
      <w:sz w:val="26"/>
      <w:szCs w:val="36"/>
    </w:rPr>
  </w:style>
  <w:style w:type="paragraph" w:styleId="Heading2">
    <w:name w:val="heading 2"/>
    <w:basedOn w:val="Normal"/>
    <w:next w:val="Normal"/>
    <w:link w:val="Heading2Char"/>
    <w:uiPriority w:val="9"/>
    <w:unhideWhenUsed/>
    <w:qFormat/>
    <w:rsid w:val="002F3BC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aliases w:val="Hlavní nadpis"/>
    <w:basedOn w:val="Normal"/>
    <w:next w:val="Normal"/>
    <w:link w:val="Heading3Char"/>
    <w:uiPriority w:val="9"/>
    <w:unhideWhenUsed/>
    <w:qFormat/>
    <w:rsid w:val="00014E07"/>
    <w:pPr>
      <w:keepNext/>
      <w:keepLines/>
      <w:spacing w:before="80" w:after="0" w:line="240" w:lineRule="auto"/>
      <w:outlineLvl w:val="2"/>
    </w:pPr>
    <w:rPr>
      <w:rFonts w:eastAsiaTheme="majorEastAsia" w:cstheme="majorBidi"/>
      <w:b/>
      <w:sz w:val="40"/>
      <w:szCs w:val="26"/>
    </w:rPr>
  </w:style>
  <w:style w:type="paragraph" w:styleId="Heading4">
    <w:name w:val="heading 4"/>
    <w:basedOn w:val="Normal"/>
    <w:next w:val="Normal"/>
    <w:link w:val="Heading4Char"/>
    <w:uiPriority w:val="9"/>
    <w:semiHidden/>
    <w:unhideWhenUsed/>
    <w:qFormat/>
    <w:rsid w:val="002F3BC9"/>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2F3BC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F3BC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F3B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F3B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F3B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03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Styl1dkovn15dku">
    <w:name w:val="Styl Styl1 + Řádkování:  15 řádku"/>
    <w:basedOn w:val="Normal"/>
    <w:rsid w:val="00100339"/>
    <w:pPr>
      <w:spacing w:after="0"/>
    </w:pPr>
    <w:rPr>
      <w:rFonts w:ascii="Microsoft Sans Serif" w:eastAsia="Times New Roman" w:hAnsi="Microsoft Sans Serif" w:cs="Times New Roman"/>
      <w:szCs w:val="20"/>
      <w:lang w:eastAsia="cs-CZ"/>
    </w:rPr>
  </w:style>
  <w:style w:type="character" w:customStyle="1" w:styleId="Heading1Char">
    <w:name w:val="Heading 1 Char"/>
    <w:aliases w:val="3.nadpis do BC Char"/>
    <w:basedOn w:val="DefaultParagraphFont"/>
    <w:link w:val="Heading1"/>
    <w:uiPriority w:val="9"/>
    <w:rsid w:val="0031478E"/>
    <w:rPr>
      <w:rFonts w:ascii="Times New Roman" w:eastAsiaTheme="majorEastAsia" w:hAnsi="Times New Roman" w:cstheme="majorBidi"/>
      <w:sz w:val="26"/>
      <w:szCs w:val="36"/>
    </w:rPr>
  </w:style>
  <w:style w:type="character" w:customStyle="1" w:styleId="Heading2Char">
    <w:name w:val="Heading 2 Char"/>
    <w:basedOn w:val="DefaultParagraphFont"/>
    <w:link w:val="Heading2"/>
    <w:uiPriority w:val="9"/>
    <w:rsid w:val="002F3BC9"/>
    <w:rPr>
      <w:rFonts w:asciiTheme="majorHAnsi" w:eastAsiaTheme="majorEastAsia" w:hAnsiTheme="majorHAnsi" w:cstheme="majorBidi"/>
      <w:color w:val="2F5496" w:themeColor="accent1" w:themeShade="BF"/>
      <w:sz w:val="28"/>
      <w:szCs w:val="28"/>
    </w:rPr>
  </w:style>
  <w:style w:type="character" w:customStyle="1" w:styleId="Heading3Char">
    <w:name w:val="Heading 3 Char"/>
    <w:aliases w:val="Hlavní nadpis Char"/>
    <w:basedOn w:val="DefaultParagraphFont"/>
    <w:link w:val="Heading3"/>
    <w:uiPriority w:val="9"/>
    <w:rsid w:val="00014E07"/>
    <w:rPr>
      <w:rFonts w:ascii="Times New Roman" w:eastAsiaTheme="majorEastAsia" w:hAnsi="Times New Roman" w:cstheme="majorBidi"/>
      <w:b/>
      <w:sz w:val="40"/>
      <w:szCs w:val="26"/>
    </w:rPr>
  </w:style>
  <w:style w:type="character" w:customStyle="1" w:styleId="Heading4Char">
    <w:name w:val="Heading 4 Char"/>
    <w:basedOn w:val="DefaultParagraphFont"/>
    <w:link w:val="Heading4"/>
    <w:uiPriority w:val="9"/>
    <w:semiHidden/>
    <w:rsid w:val="002F3BC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F3BC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F3BC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F3BC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F3BC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F3BC9"/>
    <w:rPr>
      <w:rFonts w:asciiTheme="majorHAnsi" w:eastAsiaTheme="majorEastAsia" w:hAnsiTheme="majorHAnsi" w:cstheme="majorBidi"/>
      <w:i/>
      <w:iCs/>
      <w:smallCaps/>
      <w:color w:val="595959" w:themeColor="text1" w:themeTint="A6"/>
    </w:rPr>
  </w:style>
  <w:style w:type="paragraph" w:styleId="Caption">
    <w:name w:val="caption"/>
    <w:basedOn w:val="Normal"/>
    <w:next w:val="Normal"/>
    <w:autoRedefine/>
    <w:uiPriority w:val="35"/>
    <w:unhideWhenUsed/>
    <w:qFormat/>
    <w:rsid w:val="00467336"/>
    <w:pPr>
      <w:spacing w:line="240" w:lineRule="auto"/>
      <w:ind w:firstLine="0"/>
      <w:jc w:val="center"/>
    </w:pPr>
    <w:rPr>
      <w:bCs/>
      <w:color w:val="404040" w:themeColor="text1" w:themeTint="BF"/>
      <w:sz w:val="20"/>
      <w:szCs w:val="20"/>
    </w:rPr>
  </w:style>
  <w:style w:type="paragraph" w:styleId="Title">
    <w:name w:val="Title"/>
    <w:basedOn w:val="Normal"/>
    <w:next w:val="Normal"/>
    <w:link w:val="TitleChar"/>
    <w:uiPriority w:val="10"/>
    <w:qFormat/>
    <w:rsid w:val="001A0C35"/>
    <w:pPr>
      <w:spacing w:after="0" w:line="240" w:lineRule="auto"/>
      <w:contextualSpacing/>
    </w:pPr>
    <w:rPr>
      <w:rFonts w:eastAsiaTheme="majorEastAsia" w:cstheme="majorBidi"/>
      <w:spacing w:val="-7"/>
      <w:sz w:val="52"/>
      <w:szCs w:val="80"/>
    </w:rPr>
  </w:style>
  <w:style w:type="character" w:customStyle="1" w:styleId="TitleChar">
    <w:name w:val="Title Char"/>
    <w:basedOn w:val="DefaultParagraphFont"/>
    <w:link w:val="Title"/>
    <w:uiPriority w:val="10"/>
    <w:rsid w:val="001A0C35"/>
    <w:rPr>
      <w:rFonts w:ascii="Times New Roman" w:eastAsiaTheme="majorEastAsia" w:hAnsi="Times New Roman" w:cstheme="majorBidi"/>
      <w:spacing w:val="-7"/>
      <w:sz w:val="52"/>
      <w:szCs w:val="80"/>
    </w:rPr>
  </w:style>
  <w:style w:type="paragraph" w:styleId="Subtitle">
    <w:name w:val="Subtitle"/>
    <w:basedOn w:val="Normal"/>
    <w:next w:val="Normal"/>
    <w:link w:val="SubtitleChar"/>
    <w:qFormat/>
    <w:rsid w:val="002F3BC9"/>
    <w:pPr>
      <w:numPr>
        <w:ilvl w:val="1"/>
      </w:numPr>
      <w:spacing w:after="240" w:line="240" w:lineRule="auto"/>
      <w:ind w:firstLine="709"/>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F3BC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F3BC9"/>
    <w:rPr>
      <w:b/>
      <w:bCs/>
    </w:rPr>
  </w:style>
  <w:style w:type="character" w:styleId="Emphasis">
    <w:name w:val="Emphasis"/>
    <w:aliases w:val="3.nadpis do úvodu"/>
    <w:basedOn w:val="DefaultParagraphFont"/>
    <w:uiPriority w:val="20"/>
    <w:qFormat/>
    <w:rsid w:val="0031478E"/>
    <w:rPr>
      <w:rFonts w:ascii="Times New Roman" w:hAnsi="Times New Roman"/>
      <w:i w:val="0"/>
      <w:iCs/>
      <w:sz w:val="24"/>
    </w:rPr>
  </w:style>
  <w:style w:type="paragraph" w:styleId="NoSpacing">
    <w:name w:val="No Spacing"/>
    <w:aliases w:val="intro,meto,conclu"/>
    <w:basedOn w:val="BC1"/>
    <w:uiPriority w:val="1"/>
    <w:qFormat/>
    <w:rsid w:val="00014E07"/>
    <w:pPr>
      <w:numPr>
        <w:numId w:val="0"/>
      </w:numPr>
      <w:spacing w:after="240" w:line="240" w:lineRule="auto"/>
    </w:pPr>
    <w:rPr>
      <w:sz w:val="36"/>
    </w:rPr>
  </w:style>
  <w:style w:type="paragraph" w:styleId="Quote">
    <w:name w:val="Quote"/>
    <w:basedOn w:val="Normal"/>
    <w:next w:val="Normal"/>
    <w:link w:val="QuoteChar"/>
    <w:uiPriority w:val="29"/>
    <w:qFormat/>
    <w:rsid w:val="002F3BC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F3BC9"/>
    <w:rPr>
      <w:i/>
      <w:iCs/>
    </w:rPr>
  </w:style>
  <w:style w:type="paragraph" w:styleId="IntenseQuote">
    <w:name w:val="Intense Quote"/>
    <w:basedOn w:val="Normal"/>
    <w:next w:val="Normal"/>
    <w:link w:val="IntenseQuoteChar"/>
    <w:uiPriority w:val="30"/>
    <w:qFormat/>
    <w:rsid w:val="002F3BC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F3BC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F3BC9"/>
    <w:rPr>
      <w:i/>
      <w:iCs/>
      <w:color w:val="595959" w:themeColor="text1" w:themeTint="A6"/>
    </w:rPr>
  </w:style>
  <w:style w:type="character" w:styleId="IntenseEmphasis">
    <w:name w:val="Intense Emphasis"/>
    <w:basedOn w:val="DefaultParagraphFont"/>
    <w:uiPriority w:val="21"/>
    <w:qFormat/>
    <w:rsid w:val="002F3BC9"/>
    <w:rPr>
      <w:b/>
      <w:bCs/>
      <w:i/>
      <w:iCs/>
    </w:rPr>
  </w:style>
  <w:style w:type="character" w:styleId="SubtleReference">
    <w:name w:val="Subtle Reference"/>
    <w:basedOn w:val="DefaultParagraphFont"/>
    <w:uiPriority w:val="31"/>
    <w:qFormat/>
    <w:rsid w:val="002F3BC9"/>
    <w:rPr>
      <w:smallCaps/>
      <w:color w:val="404040" w:themeColor="text1" w:themeTint="BF"/>
    </w:rPr>
  </w:style>
  <w:style w:type="character" w:styleId="IntenseReference">
    <w:name w:val="Intense Reference"/>
    <w:basedOn w:val="DefaultParagraphFont"/>
    <w:uiPriority w:val="32"/>
    <w:qFormat/>
    <w:rsid w:val="002F3BC9"/>
    <w:rPr>
      <w:b/>
      <w:bCs/>
      <w:smallCaps/>
      <w:u w:val="single"/>
    </w:rPr>
  </w:style>
  <w:style w:type="character" w:styleId="BookTitle">
    <w:name w:val="Book Title"/>
    <w:basedOn w:val="DefaultParagraphFont"/>
    <w:uiPriority w:val="33"/>
    <w:qFormat/>
    <w:rsid w:val="002F3BC9"/>
    <w:rPr>
      <w:b/>
      <w:bCs/>
      <w:smallCaps/>
    </w:rPr>
  </w:style>
  <w:style w:type="paragraph" w:styleId="TOCHeading">
    <w:name w:val="TOC Heading"/>
    <w:basedOn w:val="Heading1"/>
    <w:next w:val="Normal"/>
    <w:uiPriority w:val="39"/>
    <w:unhideWhenUsed/>
    <w:qFormat/>
    <w:rsid w:val="002F3BC9"/>
    <w:pPr>
      <w:outlineLvl w:val="9"/>
    </w:pPr>
  </w:style>
  <w:style w:type="paragraph" w:customStyle="1" w:styleId="Styl1">
    <w:name w:val="Styl1"/>
    <w:basedOn w:val="Normal"/>
    <w:link w:val="Styl1Char"/>
    <w:rsid w:val="00562E65"/>
  </w:style>
  <w:style w:type="paragraph" w:customStyle="1" w:styleId="BC1">
    <w:name w:val="BC1"/>
    <w:basedOn w:val="Normal"/>
    <w:link w:val="BC1Char"/>
    <w:qFormat/>
    <w:rsid w:val="001A362E"/>
    <w:pPr>
      <w:numPr>
        <w:numId w:val="14"/>
      </w:numPr>
      <w:spacing w:before="240" w:after="60"/>
    </w:pPr>
    <w:rPr>
      <w:b/>
      <w:sz w:val="32"/>
    </w:rPr>
  </w:style>
  <w:style w:type="character" w:customStyle="1" w:styleId="Styl1Char">
    <w:name w:val="Styl1 Char"/>
    <w:basedOn w:val="DefaultParagraphFont"/>
    <w:link w:val="Styl1"/>
    <w:rsid w:val="00562E65"/>
  </w:style>
  <w:style w:type="paragraph" w:customStyle="1" w:styleId="BC2">
    <w:name w:val="BC2"/>
    <w:basedOn w:val="Normal"/>
    <w:link w:val="BC2Char"/>
    <w:qFormat/>
    <w:rsid w:val="00FC56EE"/>
    <w:pPr>
      <w:numPr>
        <w:ilvl w:val="1"/>
        <w:numId w:val="14"/>
      </w:numPr>
      <w:spacing w:before="240" w:after="60"/>
      <w:ind w:left="0" w:firstLine="0"/>
    </w:pPr>
    <w:rPr>
      <w:b/>
      <w:sz w:val="28"/>
    </w:rPr>
  </w:style>
  <w:style w:type="character" w:customStyle="1" w:styleId="BC1Char">
    <w:name w:val="BC1 Char"/>
    <w:basedOn w:val="DefaultParagraphFont"/>
    <w:link w:val="BC1"/>
    <w:rsid w:val="001A362E"/>
    <w:rPr>
      <w:rFonts w:ascii="Times New Roman" w:hAnsi="Times New Roman"/>
      <w:b/>
      <w:sz w:val="32"/>
    </w:rPr>
  </w:style>
  <w:style w:type="paragraph" w:customStyle="1" w:styleId="BC3">
    <w:name w:val="BC3"/>
    <w:basedOn w:val="Heading3"/>
    <w:link w:val="BC3Char"/>
    <w:qFormat/>
    <w:rsid w:val="009C4E27"/>
    <w:pPr>
      <w:numPr>
        <w:ilvl w:val="2"/>
        <w:numId w:val="14"/>
      </w:numPr>
      <w:spacing w:before="240" w:after="120" w:line="360" w:lineRule="auto"/>
      <w:ind w:left="0" w:firstLine="0"/>
    </w:pPr>
    <w:rPr>
      <w:b w:val="0"/>
      <w:sz w:val="24"/>
    </w:rPr>
  </w:style>
  <w:style w:type="character" w:customStyle="1" w:styleId="BC2Char">
    <w:name w:val="BC2 Char"/>
    <w:basedOn w:val="DefaultParagraphFont"/>
    <w:link w:val="BC2"/>
    <w:rsid w:val="00FC56EE"/>
    <w:rPr>
      <w:rFonts w:ascii="Times New Roman" w:hAnsi="Times New Roman"/>
      <w:b/>
      <w:sz w:val="28"/>
    </w:rPr>
  </w:style>
  <w:style w:type="paragraph" w:styleId="NormalWeb">
    <w:name w:val="Normal (Web)"/>
    <w:basedOn w:val="Normal"/>
    <w:uiPriority w:val="99"/>
    <w:semiHidden/>
    <w:unhideWhenUsed/>
    <w:rsid w:val="00FC56EE"/>
    <w:pPr>
      <w:spacing w:before="100" w:beforeAutospacing="1" w:after="100" w:afterAutospacing="1" w:line="240" w:lineRule="auto"/>
      <w:ind w:firstLine="0"/>
      <w:jc w:val="left"/>
    </w:pPr>
    <w:rPr>
      <w:rFonts w:eastAsia="Times New Roman" w:cs="Times New Roman"/>
      <w:szCs w:val="24"/>
      <w:lang w:eastAsia="cs-CZ"/>
    </w:rPr>
  </w:style>
  <w:style w:type="character" w:customStyle="1" w:styleId="BC3Char">
    <w:name w:val="BC3 Char"/>
    <w:basedOn w:val="DefaultParagraphFont"/>
    <w:link w:val="BC3"/>
    <w:rsid w:val="009C4E27"/>
    <w:rPr>
      <w:rFonts w:ascii="Times New Roman" w:eastAsiaTheme="majorEastAsia" w:hAnsi="Times New Roman" w:cstheme="majorBidi"/>
      <w:sz w:val="24"/>
      <w:szCs w:val="26"/>
    </w:rPr>
  </w:style>
  <w:style w:type="paragraph" w:styleId="TOC1">
    <w:name w:val="toc 1"/>
    <w:basedOn w:val="Normal"/>
    <w:next w:val="Normal"/>
    <w:autoRedefine/>
    <w:uiPriority w:val="39"/>
    <w:unhideWhenUsed/>
    <w:rsid w:val="001A0C35"/>
    <w:pPr>
      <w:tabs>
        <w:tab w:val="right" w:leader="dot" w:pos="9061"/>
      </w:tabs>
      <w:spacing w:after="100"/>
    </w:pPr>
  </w:style>
  <w:style w:type="paragraph" w:styleId="TOC2">
    <w:name w:val="toc 2"/>
    <w:basedOn w:val="Normal"/>
    <w:next w:val="Normal"/>
    <w:autoRedefine/>
    <w:uiPriority w:val="39"/>
    <w:unhideWhenUsed/>
    <w:rsid w:val="00FA18C6"/>
    <w:pPr>
      <w:spacing w:after="100"/>
      <w:ind w:left="240"/>
    </w:pPr>
  </w:style>
  <w:style w:type="paragraph" w:styleId="TOC3">
    <w:name w:val="toc 3"/>
    <w:basedOn w:val="Normal"/>
    <w:next w:val="Normal"/>
    <w:autoRedefine/>
    <w:uiPriority w:val="39"/>
    <w:unhideWhenUsed/>
    <w:rsid w:val="008E505D"/>
    <w:pPr>
      <w:tabs>
        <w:tab w:val="left" w:pos="1769"/>
        <w:tab w:val="right" w:leader="dot" w:pos="9061"/>
      </w:tabs>
      <w:spacing w:after="100"/>
      <w:ind w:left="482"/>
    </w:pPr>
  </w:style>
  <w:style w:type="character" w:styleId="Hyperlink">
    <w:name w:val="Hyperlink"/>
    <w:basedOn w:val="DefaultParagraphFont"/>
    <w:uiPriority w:val="99"/>
    <w:unhideWhenUsed/>
    <w:rsid w:val="00FA18C6"/>
    <w:rPr>
      <w:color w:val="0563C1" w:themeColor="hyperlink"/>
      <w:u w:val="single"/>
    </w:rPr>
  </w:style>
  <w:style w:type="paragraph" w:styleId="TOC4">
    <w:name w:val="toc 4"/>
    <w:basedOn w:val="Normal"/>
    <w:next w:val="Normal"/>
    <w:autoRedefine/>
    <w:uiPriority w:val="39"/>
    <w:unhideWhenUsed/>
    <w:rsid w:val="00FA18C6"/>
    <w:pPr>
      <w:spacing w:after="100"/>
      <w:ind w:left="720"/>
    </w:pPr>
  </w:style>
  <w:style w:type="paragraph" w:styleId="Header">
    <w:name w:val="header"/>
    <w:link w:val="HeaderChar"/>
    <w:rsid w:val="005B03DB"/>
    <w:pPr>
      <w:pBdr>
        <w:top w:val="nil"/>
        <w:left w:val="nil"/>
        <w:bottom w:val="nil"/>
        <w:right w:val="nil"/>
        <w:between w:val="nil"/>
        <w:bar w:val="nil"/>
      </w:pBdr>
      <w:tabs>
        <w:tab w:val="center" w:pos="4536"/>
        <w:tab w:val="right" w:pos="9072"/>
      </w:tabs>
      <w:spacing w:after="0" w:line="240" w:lineRule="auto"/>
      <w:ind w:firstLine="709"/>
      <w:jc w:val="both"/>
    </w:pPr>
    <w:rPr>
      <w:rFonts w:ascii="Times New Roman" w:eastAsia="Arial Unicode MS" w:hAnsi="Arial Unicode MS" w:cs="Arial Unicode MS"/>
      <w:color w:val="000000"/>
      <w:sz w:val="24"/>
      <w:szCs w:val="24"/>
      <w:u w:color="000000"/>
      <w:bdr w:val="nil"/>
      <w:lang w:eastAsia="cs-CZ"/>
    </w:rPr>
  </w:style>
  <w:style w:type="character" w:customStyle="1" w:styleId="HeaderChar">
    <w:name w:val="Header Char"/>
    <w:basedOn w:val="DefaultParagraphFont"/>
    <w:link w:val="Header"/>
    <w:rsid w:val="005B03DB"/>
    <w:rPr>
      <w:rFonts w:ascii="Times New Roman" w:eastAsia="Arial Unicode MS" w:hAnsi="Arial Unicode MS" w:cs="Arial Unicode MS"/>
      <w:color w:val="000000"/>
      <w:sz w:val="24"/>
      <w:szCs w:val="24"/>
      <w:u w:color="000000"/>
      <w:bdr w:val="nil"/>
      <w:lang w:eastAsia="cs-CZ"/>
    </w:rPr>
  </w:style>
  <w:style w:type="paragraph" w:customStyle="1" w:styleId="Prohlen">
    <w:name w:val="Prohlášení"/>
    <w:rsid w:val="005B03DB"/>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cs-CZ"/>
    </w:rPr>
  </w:style>
  <w:style w:type="paragraph" w:styleId="Footer">
    <w:name w:val="footer"/>
    <w:basedOn w:val="Normal"/>
    <w:link w:val="FooterChar"/>
    <w:uiPriority w:val="99"/>
    <w:unhideWhenUsed/>
    <w:rsid w:val="00FF1D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1D88"/>
    <w:rPr>
      <w:rFonts w:ascii="Times New Roman" w:hAnsi="Times New Roman"/>
      <w:sz w:val="24"/>
    </w:rPr>
  </w:style>
  <w:style w:type="character" w:styleId="PlaceholderText">
    <w:name w:val="Placeholder Text"/>
    <w:basedOn w:val="DefaultParagraphFont"/>
    <w:uiPriority w:val="99"/>
    <w:semiHidden/>
    <w:rsid w:val="00F3006C"/>
    <w:rPr>
      <w:color w:val="808080"/>
    </w:rPr>
  </w:style>
  <w:style w:type="paragraph" w:styleId="FootnoteText">
    <w:name w:val="footnote text"/>
    <w:basedOn w:val="Normal"/>
    <w:link w:val="FootnoteTextChar"/>
    <w:uiPriority w:val="99"/>
    <w:semiHidden/>
    <w:unhideWhenUsed/>
    <w:rsid w:val="007E0A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ABB"/>
    <w:rPr>
      <w:rFonts w:ascii="Times New Roman" w:hAnsi="Times New Roman"/>
      <w:sz w:val="20"/>
      <w:szCs w:val="20"/>
    </w:rPr>
  </w:style>
  <w:style w:type="character" w:styleId="FootnoteReference">
    <w:name w:val="footnote reference"/>
    <w:basedOn w:val="DefaultParagraphFont"/>
    <w:uiPriority w:val="99"/>
    <w:unhideWhenUsed/>
    <w:rsid w:val="007E0ABB"/>
    <w:rPr>
      <w:vertAlign w:val="superscript"/>
    </w:rPr>
  </w:style>
  <w:style w:type="paragraph" w:styleId="ListParagraph">
    <w:name w:val="List Paragraph"/>
    <w:basedOn w:val="Normal"/>
    <w:uiPriority w:val="34"/>
    <w:qFormat/>
    <w:rsid w:val="008872D7"/>
    <w:pPr>
      <w:ind w:left="720"/>
      <w:contextualSpacing/>
    </w:pPr>
  </w:style>
  <w:style w:type="paragraph" w:styleId="BalloonText">
    <w:name w:val="Balloon Text"/>
    <w:basedOn w:val="Normal"/>
    <w:link w:val="BalloonTextChar"/>
    <w:uiPriority w:val="99"/>
    <w:semiHidden/>
    <w:unhideWhenUsed/>
    <w:rsid w:val="008872D7"/>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8872D7"/>
    <w:rPr>
      <w:rFonts w:ascii="Arial" w:hAnsi="Arial" w:cs="Arial"/>
      <w:sz w:val="18"/>
      <w:szCs w:val="18"/>
    </w:rPr>
  </w:style>
  <w:style w:type="paragraph" w:styleId="Index1">
    <w:name w:val="index 1"/>
    <w:aliases w:val="Index"/>
    <w:basedOn w:val="Normal"/>
    <w:next w:val="Normal"/>
    <w:autoRedefine/>
    <w:uiPriority w:val="99"/>
    <w:semiHidden/>
    <w:unhideWhenUsed/>
    <w:rsid w:val="008872D7"/>
    <w:pPr>
      <w:spacing w:after="0" w:line="240" w:lineRule="auto"/>
      <w:ind w:left="240" w:hanging="240"/>
    </w:pPr>
  </w:style>
  <w:style w:type="character" w:styleId="UnresolvedMention">
    <w:name w:val="Unresolved Mention"/>
    <w:basedOn w:val="DefaultParagraphFont"/>
    <w:uiPriority w:val="99"/>
    <w:semiHidden/>
    <w:unhideWhenUsed/>
    <w:rsid w:val="00643B20"/>
    <w:rPr>
      <w:color w:val="605E5C"/>
      <w:shd w:val="clear" w:color="auto" w:fill="E1DFDD"/>
    </w:rPr>
  </w:style>
  <w:style w:type="character" w:styleId="CommentReference">
    <w:name w:val="annotation reference"/>
    <w:basedOn w:val="DefaultParagraphFont"/>
    <w:uiPriority w:val="99"/>
    <w:semiHidden/>
    <w:unhideWhenUsed/>
    <w:rsid w:val="004F6FA7"/>
    <w:rPr>
      <w:sz w:val="16"/>
      <w:szCs w:val="16"/>
    </w:rPr>
  </w:style>
  <w:style w:type="paragraph" w:styleId="CommentText">
    <w:name w:val="annotation text"/>
    <w:basedOn w:val="Normal"/>
    <w:link w:val="CommentTextChar"/>
    <w:uiPriority w:val="99"/>
    <w:semiHidden/>
    <w:unhideWhenUsed/>
    <w:rsid w:val="004F6FA7"/>
    <w:pPr>
      <w:spacing w:line="240" w:lineRule="auto"/>
    </w:pPr>
    <w:rPr>
      <w:sz w:val="20"/>
      <w:szCs w:val="20"/>
    </w:rPr>
  </w:style>
  <w:style w:type="character" w:customStyle="1" w:styleId="CommentTextChar">
    <w:name w:val="Comment Text Char"/>
    <w:basedOn w:val="DefaultParagraphFont"/>
    <w:link w:val="CommentText"/>
    <w:uiPriority w:val="99"/>
    <w:semiHidden/>
    <w:rsid w:val="004F6FA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F6FA7"/>
    <w:rPr>
      <w:b/>
      <w:bCs/>
    </w:rPr>
  </w:style>
  <w:style w:type="character" w:customStyle="1" w:styleId="CommentSubjectChar">
    <w:name w:val="Comment Subject Char"/>
    <w:basedOn w:val="CommentTextChar"/>
    <w:link w:val="CommentSubject"/>
    <w:uiPriority w:val="99"/>
    <w:semiHidden/>
    <w:rsid w:val="004F6FA7"/>
    <w:rPr>
      <w:rFonts w:ascii="Times New Roman" w:hAnsi="Times New Roman"/>
      <w:b/>
      <w:bCs/>
      <w:sz w:val="20"/>
      <w:szCs w:val="20"/>
    </w:rPr>
  </w:style>
  <w:style w:type="table" w:styleId="TableGrid">
    <w:name w:val="Table Grid"/>
    <w:basedOn w:val="TableNormal"/>
    <w:uiPriority w:val="39"/>
    <w:rsid w:val="0051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v">
    <w:name w:val="ndv"/>
    <w:basedOn w:val="DefaultParagraphFont"/>
    <w:rsid w:val="00D07F37"/>
  </w:style>
  <w:style w:type="character" w:customStyle="1" w:styleId="nondv-xref">
    <w:name w:val="nondv-xref"/>
    <w:basedOn w:val="DefaultParagraphFont"/>
    <w:rsid w:val="00657BED"/>
  </w:style>
  <w:style w:type="character" w:customStyle="1" w:styleId="gloss">
    <w:name w:val="gloss"/>
    <w:basedOn w:val="DefaultParagraphFont"/>
    <w:rsid w:val="00657BED"/>
  </w:style>
  <w:style w:type="character" w:customStyle="1" w:styleId="def">
    <w:name w:val="def"/>
    <w:basedOn w:val="DefaultParagraphFont"/>
    <w:rsid w:val="00124642"/>
  </w:style>
  <w:style w:type="paragraph" w:styleId="TableofFigures">
    <w:name w:val="table of figures"/>
    <w:basedOn w:val="Normal"/>
    <w:next w:val="Normal"/>
    <w:uiPriority w:val="99"/>
    <w:unhideWhenUsed/>
    <w:rsid w:val="00467336"/>
    <w:pPr>
      <w:spacing w:after="0"/>
    </w:pPr>
  </w:style>
  <w:style w:type="paragraph" w:styleId="z-TopofForm">
    <w:name w:val="HTML Top of Form"/>
    <w:basedOn w:val="Normal"/>
    <w:next w:val="Normal"/>
    <w:link w:val="z-TopofFormChar"/>
    <w:hidden/>
    <w:uiPriority w:val="99"/>
    <w:semiHidden/>
    <w:unhideWhenUsed/>
    <w:rsid w:val="00BF048A"/>
    <w:pPr>
      <w:pBdr>
        <w:bottom w:val="single" w:sz="6" w:space="1" w:color="auto"/>
      </w:pBdr>
      <w:spacing w:after="0" w:line="240" w:lineRule="auto"/>
      <w:ind w:firstLine="0"/>
      <w:jc w:val="center"/>
    </w:pPr>
    <w:rPr>
      <w:rFonts w:ascii="Arial" w:eastAsia="Times New Roman" w:hAnsi="Arial" w:cs="Arial"/>
      <w:vanish/>
      <w:sz w:val="16"/>
      <w:szCs w:val="16"/>
      <w:lang w:eastAsia="cs-CZ"/>
    </w:rPr>
  </w:style>
  <w:style w:type="character" w:customStyle="1" w:styleId="z-TopofFormChar">
    <w:name w:val="z-Top of Form Char"/>
    <w:basedOn w:val="DefaultParagraphFont"/>
    <w:link w:val="z-TopofForm"/>
    <w:uiPriority w:val="99"/>
    <w:semiHidden/>
    <w:rsid w:val="00BF048A"/>
    <w:rPr>
      <w:rFonts w:ascii="Arial" w:eastAsia="Times New Roman" w:hAnsi="Arial" w:cs="Arial"/>
      <w:vanish/>
      <w:sz w:val="16"/>
      <w:szCs w:val="16"/>
      <w:lang w:eastAsia="cs-CZ"/>
    </w:rPr>
  </w:style>
  <w:style w:type="paragraph" w:styleId="BodyTextIndent">
    <w:name w:val="Body Text Indent"/>
    <w:basedOn w:val="Normal"/>
    <w:link w:val="BodyTextIndentChar"/>
    <w:semiHidden/>
    <w:unhideWhenUsed/>
    <w:rsid w:val="00393B7B"/>
    <w:pPr>
      <w:spacing w:after="0"/>
      <w:ind w:firstLine="210"/>
      <w:jc w:val="left"/>
    </w:pPr>
    <w:rPr>
      <w:rFonts w:ascii="Arial" w:eastAsia="Times New Roman" w:hAnsi="Arial" w:cs="Arial"/>
      <w:b/>
      <w:bCs/>
      <w:szCs w:val="24"/>
      <w:lang w:eastAsia="cs-CZ"/>
    </w:rPr>
  </w:style>
  <w:style w:type="character" w:customStyle="1" w:styleId="BodyTextIndentChar">
    <w:name w:val="Body Text Indent Char"/>
    <w:basedOn w:val="DefaultParagraphFont"/>
    <w:link w:val="BodyTextIndent"/>
    <w:semiHidden/>
    <w:rsid w:val="00393B7B"/>
    <w:rPr>
      <w:rFonts w:ascii="Arial" w:eastAsia="Times New Roman" w:hAnsi="Arial" w:cs="Arial"/>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839">
      <w:bodyDiv w:val="1"/>
      <w:marLeft w:val="0"/>
      <w:marRight w:val="0"/>
      <w:marTop w:val="0"/>
      <w:marBottom w:val="0"/>
      <w:divBdr>
        <w:top w:val="none" w:sz="0" w:space="0" w:color="auto"/>
        <w:left w:val="none" w:sz="0" w:space="0" w:color="auto"/>
        <w:bottom w:val="none" w:sz="0" w:space="0" w:color="auto"/>
        <w:right w:val="none" w:sz="0" w:space="0" w:color="auto"/>
      </w:divBdr>
      <w:divsChild>
        <w:div w:id="558127536">
          <w:marLeft w:val="-225"/>
          <w:marRight w:val="-225"/>
          <w:marTop w:val="0"/>
          <w:marBottom w:val="0"/>
          <w:divBdr>
            <w:top w:val="none" w:sz="0" w:space="0" w:color="auto"/>
            <w:left w:val="none" w:sz="0" w:space="0" w:color="auto"/>
            <w:bottom w:val="none" w:sz="0" w:space="0" w:color="auto"/>
            <w:right w:val="none" w:sz="0" w:space="0" w:color="auto"/>
          </w:divBdr>
          <w:divsChild>
            <w:div w:id="1257130584">
              <w:marLeft w:val="0"/>
              <w:marRight w:val="0"/>
              <w:marTop w:val="0"/>
              <w:marBottom w:val="0"/>
              <w:divBdr>
                <w:top w:val="none" w:sz="0" w:space="0" w:color="auto"/>
                <w:left w:val="none" w:sz="0" w:space="0" w:color="auto"/>
                <w:bottom w:val="none" w:sz="0" w:space="0" w:color="auto"/>
                <w:right w:val="none" w:sz="0" w:space="0" w:color="auto"/>
              </w:divBdr>
              <w:divsChild>
                <w:div w:id="1741631920">
                  <w:marLeft w:val="0"/>
                  <w:marRight w:val="0"/>
                  <w:marTop w:val="0"/>
                  <w:marBottom w:val="0"/>
                  <w:divBdr>
                    <w:top w:val="none" w:sz="0" w:space="0" w:color="auto"/>
                    <w:left w:val="none" w:sz="0" w:space="0" w:color="auto"/>
                    <w:bottom w:val="none" w:sz="0" w:space="0" w:color="auto"/>
                    <w:right w:val="none" w:sz="0" w:space="0" w:color="auto"/>
                  </w:divBdr>
                </w:div>
                <w:div w:id="10606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8024">
      <w:bodyDiv w:val="1"/>
      <w:marLeft w:val="0"/>
      <w:marRight w:val="0"/>
      <w:marTop w:val="0"/>
      <w:marBottom w:val="0"/>
      <w:divBdr>
        <w:top w:val="none" w:sz="0" w:space="0" w:color="auto"/>
        <w:left w:val="none" w:sz="0" w:space="0" w:color="auto"/>
        <w:bottom w:val="none" w:sz="0" w:space="0" w:color="auto"/>
        <w:right w:val="none" w:sz="0" w:space="0" w:color="auto"/>
      </w:divBdr>
    </w:div>
    <w:div w:id="158348816">
      <w:bodyDiv w:val="1"/>
      <w:marLeft w:val="0"/>
      <w:marRight w:val="0"/>
      <w:marTop w:val="0"/>
      <w:marBottom w:val="0"/>
      <w:divBdr>
        <w:top w:val="none" w:sz="0" w:space="0" w:color="auto"/>
        <w:left w:val="none" w:sz="0" w:space="0" w:color="auto"/>
        <w:bottom w:val="none" w:sz="0" w:space="0" w:color="auto"/>
        <w:right w:val="none" w:sz="0" w:space="0" w:color="auto"/>
      </w:divBdr>
    </w:div>
    <w:div w:id="181939029">
      <w:bodyDiv w:val="1"/>
      <w:marLeft w:val="0"/>
      <w:marRight w:val="0"/>
      <w:marTop w:val="0"/>
      <w:marBottom w:val="0"/>
      <w:divBdr>
        <w:top w:val="none" w:sz="0" w:space="0" w:color="auto"/>
        <w:left w:val="none" w:sz="0" w:space="0" w:color="auto"/>
        <w:bottom w:val="none" w:sz="0" w:space="0" w:color="auto"/>
        <w:right w:val="none" w:sz="0" w:space="0" w:color="auto"/>
      </w:divBdr>
    </w:div>
    <w:div w:id="216010761">
      <w:bodyDiv w:val="1"/>
      <w:marLeft w:val="0"/>
      <w:marRight w:val="0"/>
      <w:marTop w:val="0"/>
      <w:marBottom w:val="0"/>
      <w:divBdr>
        <w:top w:val="none" w:sz="0" w:space="0" w:color="auto"/>
        <w:left w:val="none" w:sz="0" w:space="0" w:color="auto"/>
        <w:bottom w:val="none" w:sz="0" w:space="0" w:color="auto"/>
        <w:right w:val="none" w:sz="0" w:space="0" w:color="auto"/>
      </w:divBdr>
    </w:div>
    <w:div w:id="381947519">
      <w:bodyDiv w:val="1"/>
      <w:marLeft w:val="0"/>
      <w:marRight w:val="0"/>
      <w:marTop w:val="0"/>
      <w:marBottom w:val="0"/>
      <w:divBdr>
        <w:top w:val="none" w:sz="0" w:space="0" w:color="auto"/>
        <w:left w:val="none" w:sz="0" w:space="0" w:color="auto"/>
        <w:bottom w:val="none" w:sz="0" w:space="0" w:color="auto"/>
        <w:right w:val="none" w:sz="0" w:space="0" w:color="auto"/>
      </w:divBdr>
      <w:divsChild>
        <w:div w:id="1484736892">
          <w:marLeft w:val="-225"/>
          <w:marRight w:val="-225"/>
          <w:marTop w:val="0"/>
          <w:marBottom w:val="0"/>
          <w:divBdr>
            <w:top w:val="none" w:sz="0" w:space="0" w:color="auto"/>
            <w:left w:val="none" w:sz="0" w:space="0" w:color="auto"/>
            <w:bottom w:val="none" w:sz="0" w:space="0" w:color="auto"/>
            <w:right w:val="none" w:sz="0" w:space="0" w:color="auto"/>
          </w:divBdr>
          <w:divsChild>
            <w:div w:id="182012011">
              <w:marLeft w:val="0"/>
              <w:marRight w:val="0"/>
              <w:marTop w:val="0"/>
              <w:marBottom w:val="0"/>
              <w:divBdr>
                <w:top w:val="none" w:sz="0" w:space="0" w:color="auto"/>
                <w:left w:val="none" w:sz="0" w:space="0" w:color="auto"/>
                <w:bottom w:val="none" w:sz="0" w:space="0" w:color="auto"/>
                <w:right w:val="none" w:sz="0" w:space="0" w:color="auto"/>
              </w:divBdr>
              <w:divsChild>
                <w:div w:id="1646739137">
                  <w:marLeft w:val="0"/>
                  <w:marRight w:val="0"/>
                  <w:marTop w:val="0"/>
                  <w:marBottom w:val="0"/>
                  <w:divBdr>
                    <w:top w:val="none" w:sz="0" w:space="0" w:color="auto"/>
                    <w:left w:val="none" w:sz="0" w:space="0" w:color="auto"/>
                    <w:bottom w:val="none" w:sz="0" w:space="0" w:color="auto"/>
                    <w:right w:val="none" w:sz="0" w:space="0" w:color="auto"/>
                  </w:divBdr>
                </w:div>
                <w:div w:id="722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5214">
      <w:bodyDiv w:val="1"/>
      <w:marLeft w:val="0"/>
      <w:marRight w:val="0"/>
      <w:marTop w:val="0"/>
      <w:marBottom w:val="0"/>
      <w:divBdr>
        <w:top w:val="none" w:sz="0" w:space="0" w:color="auto"/>
        <w:left w:val="none" w:sz="0" w:space="0" w:color="auto"/>
        <w:bottom w:val="none" w:sz="0" w:space="0" w:color="auto"/>
        <w:right w:val="none" w:sz="0" w:space="0" w:color="auto"/>
      </w:divBdr>
      <w:divsChild>
        <w:div w:id="1297026142">
          <w:marLeft w:val="-225"/>
          <w:marRight w:val="-225"/>
          <w:marTop w:val="0"/>
          <w:marBottom w:val="0"/>
          <w:divBdr>
            <w:top w:val="none" w:sz="0" w:space="0" w:color="auto"/>
            <w:left w:val="none" w:sz="0" w:space="0" w:color="auto"/>
            <w:bottom w:val="none" w:sz="0" w:space="0" w:color="auto"/>
            <w:right w:val="none" w:sz="0" w:space="0" w:color="auto"/>
          </w:divBdr>
          <w:divsChild>
            <w:div w:id="1256746174">
              <w:marLeft w:val="0"/>
              <w:marRight w:val="0"/>
              <w:marTop w:val="0"/>
              <w:marBottom w:val="0"/>
              <w:divBdr>
                <w:top w:val="none" w:sz="0" w:space="0" w:color="auto"/>
                <w:left w:val="none" w:sz="0" w:space="0" w:color="auto"/>
                <w:bottom w:val="none" w:sz="0" w:space="0" w:color="auto"/>
                <w:right w:val="none" w:sz="0" w:space="0" w:color="auto"/>
              </w:divBdr>
              <w:divsChild>
                <w:div w:id="94636875">
                  <w:marLeft w:val="0"/>
                  <w:marRight w:val="0"/>
                  <w:marTop w:val="0"/>
                  <w:marBottom w:val="0"/>
                  <w:divBdr>
                    <w:top w:val="none" w:sz="0" w:space="0" w:color="auto"/>
                    <w:left w:val="none" w:sz="0" w:space="0" w:color="auto"/>
                    <w:bottom w:val="none" w:sz="0" w:space="0" w:color="auto"/>
                    <w:right w:val="none" w:sz="0" w:space="0" w:color="auto"/>
                  </w:divBdr>
                </w:div>
                <w:div w:id="12982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93531">
      <w:bodyDiv w:val="1"/>
      <w:marLeft w:val="0"/>
      <w:marRight w:val="0"/>
      <w:marTop w:val="0"/>
      <w:marBottom w:val="0"/>
      <w:divBdr>
        <w:top w:val="none" w:sz="0" w:space="0" w:color="auto"/>
        <w:left w:val="none" w:sz="0" w:space="0" w:color="auto"/>
        <w:bottom w:val="none" w:sz="0" w:space="0" w:color="auto"/>
        <w:right w:val="none" w:sz="0" w:space="0" w:color="auto"/>
      </w:divBdr>
    </w:div>
    <w:div w:id="872838883">
      <w:bodyDiv w:val="1"/>
      <w:marLeft w:val="0"/>
      <w:marRight w:val="0"/>
      <w:marTop w:val="0"/>
      <w:marBottom w:val="0"/>
      <w:divBdr>
        <w:top w:val="none" w:sz="0" w:space="0" w:color="auto"/>
        <w:left w:val="none" w:sz="0" w:space="0" w:color="auto"/>
        <w:bottom w:val="none" w:sz="0" w:space="0" w:color="auto"/>
        <w:right w:val="none" w:sz="0" w:space="0" w:color="auto"/>
      </w:divBdr>
    </w:div>
    <w:div w:id="977877563">
      <w:bodyDiv w:val="1"/>
      <w:marLeft w:val="0"/>
      <w:marRight w:val="0"/>
      <w:marTop w:val="0"/>
      <w:marBottom w:val="0"/>
      <w:divBdr>
        <w:top w:val="none" w:sz="0" w:space="0" w:color="auto"/>
        <w:left w:val="none" w:sz="0" w:space="0" w:color="auto"/>
        <w:bottom w:val="none" w:sz="0" w:space="0" w:color="auto"/>
        <w:right w:val="none" w:sz="0" w:space="0" w:color="auto"/>
      </w:divBdr>
    </w:div>
    <w:div w:id="1119911153">
      <w:bodyDiv w:val="1"/>
      <w:marLeft w:val="0"/>
      <w:marRight w:val="0"/>
      <w:marTop w:val="0"/>
      <w:marBottom w:val="0"/>
      <w:divBdr>
        <w:top w:val="none" w:sz="0" w:space="0" w:color="auto"/>
        <w:left w:val="none" w:sz="0" w:space="0" w:color="auto"/>
        <w:bottom w:val="none" w:sz="0" w:space="0" w:color="auto"/>
        <w:right w:val="none" w:sz="0" w:space="0" w:color="auto"/>
      </w:divBdr>
    </w:div>
    <w:div w:id="1196387240">
      <w:bodyDiv w:val="1"/>
      <w:marLeft w:val="0"/>
      <w:marRight w:val="0"/>
      <w:marTop w:val="0"/>
      <w:marBottom w:val="0"/>
      <w:divBdr>
        <w:top w:val="none" w:sz="0" w:space="0" w:color="auto"/>
        <w:left w:val="none" w:sz="0" w:space="0" w:color="auto"/>
        <w:bottom w:val="none" w:sz="0" w:space="0" w:color="auto"/>
        <w:right w:val="none" w:sz="0" w:space="0" w:color="auto"/>
      </w:divBdr>
      <w:divsChild>
        <w:div w:id="813792080">
          <w:marLeft w:val="0"/>
          <w:marRight w:val="0"/>
          <w:marTop w:val="30"/>
          <w:marBottom w:val="0"/>
          <w:divBdr>
            <w:top w:val="none" w:sz="0" w:space="0" w:color="auto"/>
            <w:left w:val="none" w:sz="0" w:space="0" w:color="auto"/>
            <w:bottom w:val="none" w:sz="0" w:space="0" w:color="auto"/>
            <w:right w:val="none" w:sz="0" w:space="0" w:color="auto"/>
          </w:divBdr>
        </w:div>
      </w:divsChild>
    </w:div>
    <w:div w:id="1417821502">
      <w:bodyDiv w:val="1"/>
      <w:marLeft w:val="0"/>
      <w:marRight w:val="0"/>
      <w:marTop w:val="0"/>
      <w:marBottom w:val="0"/>
      <w:divBdr>
        <w:top w:val="none" w:sz="0" w:space="0" w:color="auto"/>
        <w:left w:val="none" w:sz="0" w:space="0" w:color="auto"/>
        <w:bottom w:val="none" w:sz="0" w:space="0" w:color="auto"/>
        <w:right w:val="none" w:sz="0" w:space="0" w:color="auto"/>
      </w:divBdr>
    </w:div>
    <w:div w:id="1495875527">
      <w:bodyDiv w:val="1"/>
      <w:marLeft w:val="0"/>
      <w:marRight w:val="0"/>
      <w:marTop w:val="0"/>
      <w:marBottom w:val="0"/>
      <w:divBdr>
        <w:top w:val="none" w:sz="0" w:space="0" w:color="auto"/>
        <w:left w:val="none" w:sz="0" w:space="0" w:color="auto"/>
        <w:bottom w:val="none" w:sz="0" w:space="0" w:color="auto"/>
        <w:right w:val="none" w:sz="0" w:space="0" w:color="auto"/>
      </w:divBdr>
    </w:div>
    <w:div w:id="1497766779">
      <w:bodyDiv w:val="1"/>
      <w:marLeft w:val="0"/>
      <w:marRight w:val="0"/>
      <w:marTop w:val="0"/>
      <w:marBottom w:val="0"/>
      <w:divBdr>
        <w:top w:val="none" w:sz="0" w:space="0" w:color="auto"/>
        <w:left w:val="none" w:sz="0" w:space="0" w:color="auto"/>
        <w:bottom w:val="none" w:sz="0" w:space="0" w:color="auto"/>
        <w:right w:val="none" w:sz="0" w:space="0" w:color="auto"/>
      </w:divBdr>
    </w:div>
    <w:div w:id="1586644428">
      <w:bodyDiv w:val="1"/>
      <w:marLeft w:val="0"/>
      <w:marRight w:val="0"/>
      <w:marTop w:val="0"/>
      <w:marBottom w:val="0"/>
      <w:divBdr>
        <w:top w:val="none" w:sz="0" w:space="0" w:color="auto"/>
        <w:left w:val="none" w:sz="0" w:space="0" w:color="auto"/>
        <w:bottom w:val="none" w:sz="0" w:space="0" w:color="auto"/>
        <w:right w:val="none" w:sz="0" w:space="0" w:color="auto"/>
      </w:divBdr>
      <w:divsChild>
        <w:div w:id="1049691032">
          <w:marLeft w:val="0"/>
          <w:marRight w:val="0"/>
          <w:marTop w:val="30"/>
          <w:marBottom w:val="0"/>
          <w:divBdr>
            <w:top w:val="none" w:sz="0" w:space="0" w:color="auto"/>
            <w:left w:val="none" w:sz="0" w:space="0" w:color="auto"/>
            <w:bottom w:val="none" w:sz="0" w:space="0" w:color="auto"/>
            <w:right w:val="none" w:sz="0" w:space="0" w:color="auto"/>
          </w:divBdr>
        </w:div>
      </w:divsChild>
    </w:div>
    <w:div w:id="1666978475">
      <w:bodyDiv w:val="1"/>
      <w:marLeft w:val="0"/>
      <w:marRight w:val="0"/>
      <w:marTop w:val="0"/>
      <w:marBottom w:val="0"/>
      <w:divBdr>
        <w:top w:val="none" w:sz="0" w:space="0" w:color="auto"/>
        <w:left w:val="none" w:sz="0" w:space="0" w:color="auto"/>
        <w:bottom w:val="none" w:sz="0" w:space="0" w:color="auto"/>
        <w:right w:val="none" w:sz="0" w:space="0" w:color="auto"/>
      </w:divBdr>
      <w:divsChild>
        <w:div w:id="378475470">
          <w:marLeft w:val="0"/>
          <w:marRight w:val="0"/>
          <w:marTop w:val="30"/>
          <w:marBottom w:val="0"/>
          <w:divBdr>
            <w:top w:val="none" w:sz="0" w:space="0" w:color="auto"/>
            <w:left w:val="none" w:sz="0" w:space="0" w:color="auto"/>
            <w:bottom w:val="none" w:sz="0" w:space="0" w:color="auto"/>
            <w:right w:val="none" w:sz="0" w:space="0" w:color="auto"/>
          </w:divBdr>
        </w:div>
      </w:divsChild>
    </w:div>
    <w:div w:id="1708066771">
      <w:bodyDiv w:val="1"/>
      <w:marLeft w:val="0"/>
      <w:marRight w:val="0"/>
      <w:marTop w:val="0"/>
      <w:marBottom w:val="0"/>
      <w:divBdr>
        <w:top w:val="none" w:sz="0" w:space="0" w:color="auto"/>
        <w:left w:val="none" w:sz="0" w:space="0" w:color="auto"/>
        <w:bottom w:val="none" w:sz="0" w:space="0" w:color="auto"/>
        <w:right w:val="none" w:sz="0" w:space="0" w:color="auto"/>
      </w:divBdr>
      <w:divsChild>
        <w:div w:id="1235582009">
          <w:marLeft w:val="-225"/>
          <w:marRight w:val="-225"/>
          <w:marTop w:val="0"/>
          <w:marBottom w:val="0"/>
          <w:divBdr>
            <w:top w:val="none" w:sz="0" w:space="0" w:color="auto"/>
            <w:left w:val="none" w:sz="0" w:space="0" w:color="auto"/>
            <w:bottom w:val="none" w:sz="0" w:space="0" w:color="auto"/>
            <w:right w:val="none" w:sz="0" w:space="0" w:color="auto"/>
          </w:divBdr>
          <w:divsChild>
            <w:div w:id="1525288155">
              <w:marLeft w:val="0"/>
              <w:marRight w:val="0"/>
              <w:marTop w:val="0"/>
              <w:marBottom w:val="0"/>
              <w:divBdr>
                <w:top w:val="none" w:sz="0" w:space="0" w:color="auto"/>
                <w:left w:val="none" w:sz="0" w:space="0" w:color="auto"/>
                <w:bottom w:val="none" w:sz="0" w:space="0" w:color="auto"/>
                <w:right w:val="none" w:sz="0" w:space="0" w:color="auto"/>
              </w:divBdr>
              <w:divsChild>
                <w:div w:id="313605749">
                  <w:marLeft w:val="0"/>
                  <w:marRight w:val="0"/>
                  <w:marTop w:val="0"/>
                  <w:marBottom w:val="0"/>
                  <w:divBdr>
                    <w:top w:val="none" w:sz="0" w:space="0" w:color="auto"/>
                    <w:left w:val="none" w:sz="0" w:space="0" w:color="auto"/>
                    <w:bottom w:val="none" w:sz="0" w:space="0" w:color="auto"/>
                    <w:right w:val="none" w:sz="0" w:space="0" w:color="auto"/>
                  </w:divBdr>
                </w:div>
                <w:div w:id="9955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3750">
      <w:bodyDiv w:val="1"/>
      <w:marLeft w:val="0"/>
      <w:marRight w:val="0"/>
      <w:marTop w:val="0"/>
      <w:marBottom w:val="0"/>
      <w:divBdr>
        <w:top w:val="none" w:sz="0" w:space="0" w:color="auto"/>
        <w:left w:val="none" w:sz="0" w:space="0" w:color="auto"/>
        <w:bottom w:val="none" w:sz="0" w:space="0" w:color="auto"/>
        <w:right w:val="none" w:sz="0" w:space="0" w:color="auto"/>
      </w:divBdr>
      <w:divsChild>
        <w:div w:id="1184635874">
          <w:marLeft w:val="-225"/>
          <w:marRight w:val="-225"/>
          <w:marTop w:val="0"/>
          <w:marBottom w:val="0"/>
          <w:divBdr>
            <w:top w:val="none" w:sz="0" w:space="0" w:color="auto"/>
            <w:left w:val="none" w:sz="0" w:space="0" w:color="auto"/>
            <w:bottom w:val="none" w:sz="0" w:space="0" w:color="auto"/>
            <w:right w:val="none" w:sz="0" w:space="0" w:color="auto"/>
          </w:divBdr>
          <w:divsChild>
            <w:div w:id="1522469156">
              <w:marLeft w:val="0"/>
              <w:marRight w:val="0"/>
              <w:marTop w:val="0"/>
              <w:marBottom w:val="0"/>
              <w:divBdr>
                <w:top w:val="none" w:sz="0" w:space="0" w:color="auto"/>
                <w:left w:val="none" w:sz="0" w:space="0" w:color="auto"/>
                <w:bottom w:val="none" w:sz="0" w:space="0" w:color="auto"/>
                <w:right w:val="none" w:sz="0" w:space="0" w:color="auto"/>
              </w:divBdr>
              <w:divsChild>
                <w:div w:id="1257716307">
                  <w:marLeft w:val="0"/>
                  <w:marRight w:val="0"/>
                  <w:marTop w:val="0"/>
                  <w:marBottom w:val="0"/>
                  <w:divBdr>
                    <w:top w:val="none" w:sz="0" w:space="0" w:color="auto"/>
                    <w:left w:val="none" w:sz="0" w:space="0" w:color="auto"/>
                    <w:bottom w:val="none" w:sz="0" w:space="0" w:color="auto"/>
                    <w:right w:val="none" w:sz="0" w:space="0" w:color="auto"/>
                  </w:divBdr>
                </w:div>
                <w:div w:id="2352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hyperlink" Target="file:///C:\Users\jakub\Desktop\Diplom..ka\Diplomov&#225;%20pr&#225;ce%20-%20Copy.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jakub\Desktop\Diplom..ka\Diplomov&#225;%20pr&#225;ce%20-%20Copy.docx"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file:///C:\Users\jakub\Desktop\Diplom..ka\Diplomov&#225;%20pr&#225;ce%20-%20Cop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file:///C:\Users\jakub\Desktop\Diplom..ka\Diplomov&#225;%20pr&#225;ce%20-%20Copy.docx"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file:///C:\Users\jakub\Desktop\Diplom..ka\Diplomov&#225;%20pr&#225;ce%20-%20Copy.docx" TargetMode="External"/><Relationship Id="rId10" Type="http://schemas.openxmlformats.org/officeDocument/2006/relationships/chart" Target="charts/chart1.xml"/><Relationship Id="rId19" Type="http://schemas.openxmlformats.org/officeDocument/2006/relationships/hyperlink" Target="file:///C:\Users\jakub\Desktop\Diplom..ka\Diplomov&#225;%20pr&#225;ce%20-%20Copy.doc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 Id="rId22" Type="http://schemas.openxmlformats.org/officeDocument/2006/relationships/hyperlink" Target="file:///C:\Users\jakub\Desktop\Diplom..ka\Diplomov&#225;%20pr&#225;ce%20-%20Copy.doc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kub\Desktop\Diplom..ka\V&#253;zkum\Hej&#269;&#237;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kub\Desktop\Diplom..ka\V&#253;zkum\Hej&#269;&#237;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kub\Desktop\Diplom..ka\V&#253;zkum\Hej&#269;&#237;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kub\Desktop\Diplom..ka\V&#253;zkum\Hej&#269;&#237;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akub\Desktop\Diplom..ka\V&#253;zkum\Hej&#269;&#237;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akub\Desktop\Diplom..ka\V&#253;zkum\Hej&#269;&#237;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akub\Desktop\Diplom..ka\V&#253;zkum\Hej&#269;&#237;n.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894929133858261"/>
          <c:y val="0.21088427268959797"/>
          <c:w val="0.34451377728297078"/>
          <c:h val="0.5227311118982099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3F-4041-B280-13D5F2ED93E2}"/>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D93F-4041-B280-13D5F2ED93E2}"/>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D93F-4041-B280-13D5F2ED93E2}"/>
              </c:ext>
            </c:extLst>
          </c:dPt>
          <c:dLbls>
            <c:dLbl>
              <c:idx val="2"/>
              <c:layout>
                <c:manualLayout>
                  <c:x val="-1.8753700787401576E-2"/>
                  <c:y val="5.8244792185786903E-2"/>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D93F-4041-B280-13D5F2ED93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Tabulky!$C$22:$E$22</c:f>
              <c:strCache>
                <c:ptCount val="3"/>
                <c:pt idx="0">
                  <c:v>13-year-olds</c:v>
                </c:pt>
                <c:pt idx="1">
                  <c:v>14-year-olds</c:v>
                </c:pt>
                <c:pt idx="2">
                  <c:v>15-year-olds</c:v>
                </c:pt>
              </c:strCache>
            </c:strRef>
          </c:cat>
          <c:val>
            <c:numRef>
              <c:f>Tabulky!$C$28:$E$28</c:f>
              <c:numCache>
                <c:formatCode>General</c:formatCode>
                <c:ptCount val="3"/>
                <c:pt idx="0">
                  <c:v>40</c:v>
                </c:pt>
                <c:pt idx="1">
                  <c:v>37</c:v>
                </c:pt>
                <c:pt idx="2">
                  <c:v>12</c:v>
                </c:pt>
              </c:numCache>
            </c:numRef>
          </c:val>
          <c:extLst>
            <c:ext xmlns:c16="http://schemas.microsoft.com/office/drawing/2014/chart" uri="{C3380CC4-5D6E-409C-BE32-E72D297353CC}">
              <c16:uniqueId val="{00000006-D93F-4041-B280-13D5F2ED93E2}"/>
            </c:ext>
          </c:extLst>
        </c:ser>
        <c:dLbls>
          <c:dLblPos val="inEnd"/>
          <c:showLegendKey val="0"/>
          <c:showVal val="0"/>
          <c:showCatName val="1"/>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Tabulky!$C$39</c:f>
              <c:strCache>
                <c:ptCount val="1"/>
                <c:pt idx="0">
                  <c:v>yes</c:v>
                </c:pt>
              </c:strCache>
            </c:strRef>
          </c:tx>
          <c:spPr>
            <a:solidFill>
              <a:schemeClr val="accent1">
                <a:shade val="76000"/>
              </a:schemeClr>
            </a:solidFill>
            <a:ln>
              <a:noFill/>
            </a:ln>
            <a:effectLst/>
          </c:spPr>
          <c:invertIfNegative val="0"/>
          <c:cat>
            <c:strRef>
              <c:f>Tabulky!$D$37:$F$38</c:f>
              <c:strCache>
                <c:ptCount val="3"/>
                <c:pt idx="0">
                  <c:v>13-year-olds</c:v>
                </c:pt>
                <c:pt idx="1">
                  <c:v>14-year-olds</c:v>
                </c:pt>
                <c:pt idx="2">
                  <c:v>15-year-olds</c:v>
                </c:pt>
              </c:strCache>
            </c:strRef>
          </c:cat>
          <c:val>
            <c:numRef>
              <c:f>Tabulky!$D$39:$F$39</c:f>
              <c:numCache>
                <c:formatCode>General</c:formatCode>
                <c:ptCount val="3"/>
                <c:pt idx="0">
                  <c:v>35</c:v>
                </c:pt>
                <c:pt idx="1">
                  <c:v>32</c:v>
                </c:pt>
                <c:pt idx="2">
                  <c:v>12</c:v>
                </c:pt>
              </c:numCache>
            </c:numRef>
          </c:val>
          <c:extLst>
            <c:ext xmlns:c16="http://schemas.microsoft.com/office/drawing/2014/chart" uri="{C3380CC4-5D6E-409C-BE32-E72D297353CC}">
              <c16:uniqueId val="{00000000-880E-467D-9CE4-5E82EFA00B32}"/>
            </c:ext>
          </c:extLst>
        </c:ser>
        <c:ser>
          <c:idx val="1"/>
          <c:order val="1"/>
          <c:tx>
            <c:strRef>
              <c:f>Tabulky!$C$40</c:f>
              <c:strCache>
                <c:ptCount val="1"/>
                <c:pt idx="0">
                  <c:v>no</c:v>
                </c:pt>
              </c:strCache>
            </c:strRef>
          </c:tx>
          <c:spPr>
            <a:solidFill>
              <a:schemeClr val="accent1">
                <a:tint val="77000"/>
              </a:schemeClr>
            </a:solidFill>
            <a:ln>
              <a:noFill/>
            </a:ln>
            <a:effectLst/>
          </c:spPr>
          <c:invertIfNegative val="0"/>
          <c:cat>
            <c:strRef>
              <c:f>Tabulky!$D$37:$F$38</c:f>
              <c:strCache>
                <c:ptCount val="3"/>
                <c:pt idx="0">
                  <c:v>13-year-olds</c:v>
                </c:pt>
                <c:pt idx="1">
                  <c:v>14-year-olds</c:v>
                </c:pt>
                <c:pt idx="2">
                  <c:v>15-year-olds</c:v>
                </c:pt>
              </c:strCache>
            </c:strRef>
          </c:cat>
          <c:val>
            <c:numRef>
              <c:f>Tabulky!$D$40:$F$40</c:f>
              <c:numCache>
                <c:formatCode>General</c:formatCode>
                <c:ptCount val="3"/>
                <c:pt idx="0">
                  <c:v>5</c:v>
                </c:pt>
                <c:pt idx="1">
                  <c:v>5</c:v>
                </c:pt>
                <c:pt idx="2">
                  <c:v>0</c:v>
                </c:pt>
              </c:numCache>
            </c:numRef>
          </c:val>
          <c:extLst>
            <c:ext xmlns:c16="http://schemas.microsoft.com/office/drawing/2014/chart" uri="{C3380CC4-5D6E-409C-BE32-E72D297353CC}">
              <c16:uniqueId val="{00000001-880E-467D-9CE4-5E82EFA00B32}"/>
            </c:ext>
          </c:extLst>
        </c:ser>
        <c:dLbls>
          <c:showLegendKey val="0"/>
          <c:showVal val="0"/>
          <c:showCatName val="0"/>
          <c:showSerName val="0"/>
          <c:showPercent val="0"/>
          <c:showBubbleSize val="0"/>
        </c:dLbls>
        <c:gapWidth val="219"/>
        <c:overlap val="-27"/>
        <c:axId val="165754528"/>
        <c:axId val="2039013696"/>
      </c:barChart>
      <c:catAx>
        <c:axId val="16575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39013696"/>
        <c:crosses val="autoZero"/>
        <c:auto val="1"/>
        <c:lblAlgn val="ctr"/>
        <c:lblOffset val="100"/>
        <c:noMultiLvlLbl val="0"/>
      </c:catAx>
      <c:valAx>
        <c:axId val="203901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575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Reasons for using anglicisms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cat>
            <c:strRef>
              <c:f>Tabulky!$C$47:$C$50</c:f>
              <c:strCache>
                <c:ptCount val="4"/>
                <c:pt idx="0">
                  <c:v>Peer influence</c:v>
                </c:pt>
                <c:pt idx="1">
                  <c:v>It is popular.</c:v>
                </c:pt>
                <c:pt idx="2">
                  <c:v>The lack of Czech equivalents</c:v>
                </c:pt>
                <c:pt idx="3">
                  <c:v>Other reason</c:v>
                </c:pt>
              </c:strCache>
            </c:strRef>
          </c:cat>
          <c:val>
            <c:numRef>
              <c:f>Tabulky!$D$47:$D$50</c:f>
              <c:numCache>
                <c:formatCode>General</c:formatCode>
                <c:ptCount val="4"/>
                <c:pt idx="0">
                  <c:v>26</c:v>
                </c:pt>
                <c:pt idx="1">
                  <c:v>13</c:v>
                </c:pt>
                <c:pt idx="2">
                  <c:v>29</c:v>
                </c:pt>
                <c:pt idx="3">
                  <c:v>30</c:v>
                </c:pt>
              </c:numCache>
            </c:numRef>
          </c:val>
          <c:extLst>
            <c:ext xmlns:c16="http://schemas.microsoft.com/office/drawing/2014/chart" uri="{C3380CC4-5D6E-409C-BE32-E72D297353CC}">
              <c16:uniqueId val="{00000000-C2EF-48FC-B074-2A133477F691}"/>
            </c:ext>
          </c:extLst>
        </c:ser>
        <c:dLbls>
          <c:showLegendKey val="0"/>
          <c:showVal val="0"/>
          <c:showCatName val="0"/>
          <c:showSerName val="0"/>
          <c:showPercent val="0"/>
          <c:showBubbleSize val="0"/>
        </c:dLbls>
        <c:gapWidth val="219"/>
        <c:overlap val="-27"/>
        <c:axId val="164660064"/>
        <c:axId val="169967088"/>
      </c:barChart>
      <c:catAx>
        <c:axId val="16466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9967088"/>
        <c:crosses val="autoZero"/>
        <c:auto val="1"/>
        <c:lblAlgn val="ctr"/>
        <c:lblOffset val="100"/>
        <c:noMultiLvlLbl val="0"/>
      </c:catAx>
      <c:valAx>
        <c:axId val="16996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4660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Tabulky!$M$64</c:f>
              <c:strCache>
                <c:ptCount val="1"/>
                <c:pt idx="0">
                  <c:v>speaking</c:v>
                </c:pt>
              </c:strCache>
            </c:strRef>
          </c:tx>
          <c:spPr>
            <a:solidFill>
              <a:schemeClr val="accent1"/>
            </a:solidFill>
            <a:ln>
              <a:noFill/>
            </a:ln>
            <a:effectLst/>
          </c:spPr>
          <c:invertIfNegative val="0"/>
          <c:cat>
            <c:strRef>
              <c:f>Tabulky!$N$63:$P$63</c:f>
              <c:strCache>
                <c:ptCount val="3"/>
                <c:pt idx="0">
                  <c:v>13-year-olds</c:v>
                </c:pt>
                <c:pt idx="1">
                  <c:v>14-year-olds</c:v>
                </c:pt>
                <c:pt idx="2">
                  <c:v>15-year-olds</c:v>
                </c:pt>
              </c:strCache>
            </c:strRef>
          </c:cat>
          <c:val>
            <c:numRef>
              <c:f>Tabulky!$N$64:$P$64</c:f>
              <c:numCache>
                <c:formatCode>General</c:formatCode>
                <c:ptCount val="3"/>
                <c:pt idx="0">
                  <c:v>8</c:v>
                </c:pt>
                <c:pt idx="1">
                  <c:v>8</c:v>
                </c:pt>
                <c:pt idx="2">
                  <c:v>1</c:v>
                </c:pt>
              </c:numCache>
            </c:numRef>
          </c:val>
          <c:extLst>
            <c:ext xmlns:c16="http://schemas.microsoft.com/office/drawing/2014/chart" uri="{C3380CC4-5D6E-409C-BE32-E72D297353CC}">
              <c16:uniqueId val="{00000000-5618-45CC-B3FE-2C3D8031A7A7}"/>
            </c:ext>
          </c:extLst>
        </c:ser>
        <c:ser>
          <c:idx val="1"/>
          <c:order val="1"/>
          <c:tx>
            <c:strRef>
              <c:f>Tabulky!$M$65</c:f>
              <c:strCache>
                <c:ptCount val="1"/>
                <c:pt idx="0">
                  <c:v>writing</c:v>
                </c:pt>
              </c:strCache>
            </c:strRef>
          </c:tx>
          <c:spPr>
            <a:solidFill>
              <a:schemeClr val="accent2"/>
            </a:solidFill>
            <a:ln>
              <a:noFill/>
            </a:ln>
            <a:effectLst/>
          </c:spPr>
          <c:invertIfNegative val="0"/>
          <c:cat>
            <c:strRef>
              <c:f>Tabulky!$N$63:$P$63</c:f>
              <c:strCache>
                <c:ptCount val="3"/>
                <c:pt idx="0">
                  <c:v>13-year-olds</c:v>
                </c:pt>
                <c:pt idx="1">
                  <c:v>14-year-olds</c:v>
                </c:pt>
                <c:pt idx="2">
                  <c:v>15-year-olds</c:v>
                </c:pt>
              </c:strCache>
            </c:strRef>
          </c:cat>
          <c:val>
            <c:numRef>
              <c:f>Tabulky!$N$65:$P$65</c:f>
              <c:numCache>
                <c:formatCode>General</c:formatCode>
                <c:ptCount val="3"/>
                <c:pt idx="0">
                  <c:v>1</c:v>
                </c:pt>
                <c:pt idx="1">
                  <c:v>6</c:v>
                </c:pt>
                <c:pt idx="2">
                  <c:v>2</c:v>
                </c:pt>
              </c:numCache>
            </c:numRef>
          </c:val>
          <c:extLst>
            <c:ext xmlns:c16="http://schemas.microsoft.com/office/drawing/2014/chart" uri="{C3380CC4-5D6E-409C-BE32-E72D297353CC}">
              <c16:uniqueId val="{00000001-5618-45CC-B3FE-2C3D8031A7A7}"/>
            </c:ext>
          </c:extLst>
        </c:ser>
        <c:ser>
          <c:idx val="2"/>
          <c:order val="2"/>
          <c:tx>
            <c:strRef>
              <c:f>Tabulky!$M$66</c:f>
              <c:strCache>
                <c:ptCount val="1"/>
                <c:pt idx="0">
                  <c:v>speaking and writing</c:v>
                </c:pt>
              </c:strCache>
            </c:strRef>
          </c:tx>
          <c:spPr>
            <a:solidFill>
              <a:schemeClr val="accent3"/>
            </a:solidFill>
            <a:ln>
              <a:noFill/>
            </a:ln>
            <a:effectLst/>
          </c:spPr>
          <c:invertIfNegative val="0"/>
          <c:cat>
            <c:strRef>
              <c:f>Tabulky!$N$63:$P$63</c:f>
              <c:strCache>
                <c:ptCount val="3"/>
                <c:pt idx="0">
                  <c:v>13-year-olds</c:v>
                </c:pt>
                <c:pt idx="1">
                  <c:v>14-year-olds</c:v>
                </c:pt>
                <c:pt idx="2">
                  <c:v>15-year-olds</c:v>
                </c:pt>
              </c:strCache>
            </c:strRef>
          </c:cat>
          <c:val>
            <c:numRef>
              <c:f>Tabulky!$N$66:$P$66</c:f>
              <c:numCache>
                <c:formatCode>General</c:formatCode>
                <c:ptCount val="3"/>
                <c:pt idx="0">
                  <c:v>26</c:v>
                </c:pt>
                <c:pt idx="1">
                  <c:v>18</c:v>
                </c:pt>
                <c:pt idx="2">
                  <c:v>9</c:v>
                </c:pt>
              </c:numCache>
            </c:numRef>
          </c:val>
          <c:extLst>
            <c:ext xmlns:c16="http://schemas.microsoft.com/office/drawing/2014/chart" uri="{C3380CC4-5D6E-409C-BE32-E72D297353CC}">
              <c16:uniqueId val="{00000002-5618-45CC-B3FE-2C3D8031A7A7}"/>
            </c:ext>
          </c:extLst>
        </c:ser>
        <c:dLbls>
          <c:showLegendKey val="0"/>
          <c:showVal val="0"/>
          <c:showCatName val="0"/>
          <c:showSerName val="0"/>
          <c:showPercent val="0"/>
          <c:showBubbleSize val="0"/>
        </c:dLbls>
        <c:gapWidth val="219"/>
        <c:overlap val="-27"/>
        <c:axId val="141311200"/>
        <c:axId val="176598464"/>
      </c:barChart>
      <c:catAx>
        <c:axId val="14131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6598464"/>
        <c:crosses val="autoZero"/>
        <c:auto val="1"/>
        <c:lblAlgn val="ctr"/>
        <c:lblOffset val="100"/>
        <c:noMultiLvlLbl val="0"/>
      </c:catAx>
      <c:valAx>
        <c:axId val="17659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1311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cs-CZ"/>
              <a:t>Number of students' mistakes</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Tabulky!$D$91</c:f>
              <c:strCache>
                <c:ptCount val="1"/>
                <c:pt idx="0">
                  <c:v>13-year-olds</c:v>
                </c:pt>
              </c:strCache>
            </c:strRef>
          </c:tx>
          <c:spPr>
            <a:solidFill>
              <a:schemeClr val="accent1"/>
            </a:solidFill>
            <a:ln>
              <a:noFill/>
            </a:ln>
            <a:effectLst/>
          </c:spPr>
          <c:invertIfNegative val="0"/>
          <c:cat>
            <c:numRef>
              <c:f>Tabulky!$C$92:$C$100</c:f>
              <c:numCache>
                <c:formatCode>General</c:formatCode>
                <c:ptCount val="9"/>
                <c:pt idx="0">
                  <c:v>0</c:v>
                </c:pt>
                <c:pt idx="1">
                  <c:v>1</c:v>
                </c:pt>
                <c:pt idx="2">
                  <c:v>2</c:v>
                </c:pt>
                <c:pt idx="3">
                  <c:v>3</c:v>
                </c:pt>
                <c:pt idx="4">
                  <c:v>4</c:v>
                </c:pt>
                <c:pt idx="5">
                  <c:v>5</c:v>
                </c:pt>
                <c:pt idx="6">
                  <c:v>6</c:v>
                </c:pt>
                <c:pt idx="7">
                  <c:v>7</c:v>
                </c:pt>
                <c:pt idx="8">
                  <c:v>8</c:v>
                </c:pt>
              </c:numCache>
            </c:numRef>
          </c:cat>
          <c:val>
            <c:numRef>
              <c:f>Tabulky!$D$92:$D$100</c:f>
              <c:numCache>
                <c:formatCode>General</c:formatCode>
                <c:ptCount val="9"/>
                <c:pt idx="0">
                  <c:v>4</c:v>
                </c:pt>
                <c:pt idx="1">
                  <c:v>3</c:v>
                </c:pt>
                <c:pt idx="2">
                  <c:v>11</c:v>
                </c:pt>
                <c:pt idx="3">
                  <c:v>7</c:v>
                </c:pt>
                <c:pt idx="4">
                  <c:v>8</c:v>
                </c:pt>
                <c:pt idx="5">
                  <c:v>4</c:v>
                </c:pt>
                <c:pt idx="6">
                  <c:v>3</c:v>
                </c:pt>
                <c:pt idx="7">
                  <c:v>0</c:v>
                </c:pt>
                <c:pt idx="8">
                  <c:v>0</c:v>
                </c:pt>
              </c:numCache>
            </c:numRef>
          </c:val>
          <c:extLst>
            <c:ext xmlns:c16="http://schemas.microsoft.com/office/drawing/2014/chart" uri="{C3380CC4-5D6E-409C-BE32-E72D297353CC}">
              <c16:uniqueId val="{00000000-E3C8-4738-A8FD-3CF4D0EC7CB2}"/>
            </c:ext>
          </c:extLst>
        </c:ser>
        <c:ser>
          <c:idx val="1"/>
          <c:order val="1"/>
          <c:tx>
            <c:strRef>
              <c:f>Tabulky!$E$91</c:f>
              <c:strCache>
                <c:ptCount val="1"/>
                <c:pt idx="0">
                  <c:v>14-year-olds</c:v>
                </c:pt>
              </c:strCache>
            </c:strRef>
          </c:tx>
          <c:spPr>
            <a:solidFill>
              <a:schemeClr val="accent2"/>
            </a:solidFill>
            <a:ln>
              <a:noFill/>
            </a:ln>
            <a:effectLst/>
          </c:spPr>
          <c:invertIfNegative val="0"/>
          <c:cat>
            <c:numRef>
              <c:f>Tabulky!$C$92:$C$100</c:f>
              <c:numCache>
                <c:formatCode>General</c:formatCode>
                <c:ptCount val="9"/>
                <c:pt idx="0">
                  <c:v>0</c:v>
                </c:pt>
                <c:pt idx="1">
                  <c:v>1</c:v>
                </c:pt>
                <c:pt idx="2">
                  <c:v>2</c:v>
                </c:pt>
                <c:pt idx="3">
                  <c:v>3</c:v>
                </c:pt>
                <c:pt idx="4">
                  <c:v>4</c:v>
                </c:pt>
                <c:pt idx="5">
                  <c:v>5</c:v>
                </c:pt>
                <c:pt idx="6">
                  <c:v>6</c:v>
                </c:pt>
                <c:pt idx="7">
                  <c:v>7</c:v>
                </c:pt>
                <c:pt idx="8">
                  <c:v>8</c:v>
                </c:pt>
              </c:numCache>
            </c:numRef>
          </c:cat>
          <c:val>
            <c:numRef>
              <c:f>Tabulky!$E$92:$E$100</c:f>
              <c:numCache>
                <c:formatCode>General</c:formatCode>
                <c:ptCount val="9"/>
                <c:pt idx="0">
                  <c:v>6</c:v>
                </c:pt>
                <c:pt idx="1">
                  <c:v>1</c:v>
                </c:pt>
                <c:pt idx="2">
                  <c:v>9</c:v>
                </c:pt>
                <c:pt idx="3">
                  <c:v>2</c:v>
                </c:pt>
                <c:pt idx="4">
                  <c:v>11</c:v>
                </c:pt>
                <c:pt idx="5">
                  <c:v>6</c:v>
                </c:pt>
                <c:pt idx="6">
                  <c:v>2</c:v>
                </c:pt>
                <c:pt idx="7">
                  <c:v>0</c:v>
                </c:pt>
                <c:pt idx="8">
                  <c:v>0</c:v>
                </c:pt>
              </c:numCache>
            </c:numRef>
          </c:val>
          <c:extLst>
            <c:ext xmlns:c16="http://schemas.microsoft.com/office/drawing/2014/chart" uri="{C3380CC4-5D6E-409C-BE32-E72D297353CC}">
              <c16:uniqueId val="{00000001-E3C8-4738-A8FD-3CF4D0EC7CB2}"/>
            </c:ext>
          </c:extLst>
        </c:ser>
        <c:ser>
          <c:idx val="2"/>
          <c:order val="2"/>
          <c:tx>
            <c:strRef>
              <c:f>Tabulky!$F$91</c:f>
              <c:strCache>
                <c:ptCount val="1"/>
                <c:pt idx="0">
                  <c:v>15-year-olds</c:v>
                </c:pt>
              </c:strCache>
            </c:strRef>
          </c:tx>
          <c:spPr>
            <a:solidFill>
              <a:schemeClr val="accent3"/>
            </a:solidFill>
            <a:ln>
              <a:noFill/>
            </a:ln>
            <a:effectLst/>
          </c:spPr>
          <c:invertIfNegative val="0"/>
          <c:cat>
            <c:numRef>
              <c:f>Tabulky!$C$92:$C$100</c:f>
              <c:numCache>
                <c:formatCode>General</c:formatCode>
                <c:ptCount val="9"/>
                <c:pt idx="0">
                  <c:v>0</c:v>
                </c:pt>
                <c:pt idx="1">
                  <c:v>1</c:v>
                </c:pt>
                <c:pt idx="2">
                  <c:v>2</c:v>
                </c:pt>
                <c:pt idx="3">
                  <c:v>3</c:v>
                </c:pt>
                <c:pt idx="4">
                  <c:v>4</c:v>
                </c:pt>
                <c:pt idx="5">
                  <c:v>5</c:v>
                </c:pt>
                <c:pt idx="6">
                  <c:v>6</c:v>
                </c:pt>
                <c:pt idx="7">
                  <c:v>7</c:v>
                </c:pt>
                <c:pt idx="8">
                  <c:v>8</c:v>
                </c:pt>
              </c:numCache>
            </c:numRef>
          </c:cat>
          <c:val>
            <c:numRef>
              <c:f>Tabulky!$F$92:$F$100</c:f>
              <c:numCache>
                <c:formatCode>General</c:formatCode>
                <c:ptCount val="9"/>
                <c:pt idx="0">
                  <c:v>3</c:v>
                </c:pt>
                <c:pt idx="1">
                  <c:v>0</c:v>
                </c:pt>
                <c:pt idx="2">
                  <c:v>5</c:v>
                </c:pt>
                <c:pt idx="3">
                  <c:v>0</c:v>
                </c:pt>
                <c:pt idx="4">
                  <c:v>2</c:v>
                </c:pt>
                <c:pt idx="5">
                  <c:v>0</c:v>
                </c:pt>
                <c:pt idx="6">
                  <c:v>1</c:v>
                </c:pt>
                <c:pt idx="7">
                  <c:v>0</c:v>
                </c:pt>
                <c:pt idx="8">
                  <c:v>1</c:v>
                </c:pt>
              </c:numCache>
            </c:numRef>
          </c:val>
          <c:extLst>
            <c:ext xmlns:c16="http://schemas.microsoft.com/office/drawing/2014/chart" uri="{C3380CC4-5D6E-409C-BE32-E72D297353CC}">
              <c16:uniqueId val="{00000002-E3C8-4738-A8FD-3CF4D0EC7CB2}"/>
            </c:ext>
          </c:extLst>
        </c:ser>
        <c:dLbls>
          <c:showLegendKey val="0"/>
          <c:showVal val="0"/>
          <c:showCatName val="0"/>
          <c:showSerName val="0"/>
          <c:showPercent val="0"/>
          <c:showBubbleSize val="0"/>
        </c:dLbls>
        <c:gapWidth val="219"/>
        <c:overlap val="-27"/>
        <c:axId val="175982256"/>
        <c:axId val="176608448"/>
      </c:barChart>
      <c:catAx>
        <c:axId val="17598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cs-CZ"/>
          </a:p>
        </c:txPr>
        <c:crossAx val="176608448"/>
        <c:crosses val="autoZero"/>
        <c:auto val="1"/>
        <c:lblAlgn val="ctr"/>
        <c:lblOffset val="100"/>
        <c:noMultiLvlLbl val="0"/>
      </c:catAx>
      <c:valAx>
        <c:axId val="17660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lgn="just">
              <a:defRPr lang="en-US" sz="900" b="0" i="0" u="none" strike="noStrike" kern="1200" baseline="0">
                <a:solidFill>
                  <a:schemeClr val="tx1">
                    <a:lumMod val="65000"/>
                    <a:lumOff val="35000"/>
                  </a:schemeClr>
                </a:solidFill>
                <a:latin typeface="+mn-lt"/>
                <a:ea typeface="+mn-ea"/>
                <a:cs typeface="+mn-cs"/>
              </a:defRPr>
            </a:pPr>
            <a:endParaRPr lang="cs-CZ"/>
          </a:p>
        </c:txPr>
        <c:crossAx val="175982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Origin identification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Sheet2!$V$34</c:f>
              <c:strCache>
                <c:ptCount val="1"/>
                <c:pt idx="0">
                  <c:v>correct</c:v>
                </c:pt>
              </c:strCache>
            </c:strRef>
          </c:tx>
          <c:spPr>
            <a:solidFill>
              <a:schemeClr val="accent1"/>
            </a:solidFill>
            <a:ln>
              <a:noFill/>
            </a:ln>
            <a:effectLst/>
          </c:spPr>
          <c:invertIfNegative val="0"/>
          <c:cat>
            <c:strRef>
              <c:f>Sheet2!$U$35:$U$46</c:f>
              <c:strCache>
                <c:ptCount val="12"/>
                <c:pt idx="0">
                  <c:v>ordinace</c:v>
                </c:pt>
                <c:pt idx="1">
                  <c:v>fabrika</c:v>
                </c:pt>
                <c:pt idx="2">
                  <c:v>lídr</c:v>
                </c:pt>
                <c:pt idx="3">
                  <c:v>robot</c:v>
                </c:pt>
                <c:pt idx="4">
                  <c:v>revizor</c:v>
                </c:pt>
                <c:pt idx="5">
                  <c:v>stres</c:v>
                </c:pt>
                <c:pt idx="6">
                  <c:v>gepard</c:v>
                </c:pt>
                <c:pt idx="7">
                  <c:v>klip</c:v>
                </c:pt>
                <c:pt idx="8">
                  <c:v>stativ</c:v>
                </c:pt>
                <c:pt idx="9">
                  <c:v>tým</c:v>
                </c:pt>
                <c:pt idx="10">
                  <c:v>film</c:v>
                </c:pt>
                <c:pt idx="11">
                  <c:v>sprej</c:v>
                </c:pt>
              </c:strCache>
            </c:strRef>
          </c:cat>
          <c:val>
            <c:numRef>
              <c:f>Sheet2!$V$35:$V$46</c:f>
              <c:numCache>
                <c:formatCode>General</c:formatCode>
                <c:ptCount val="12"/>
                <c:pt idx="0">
                  <c:v>83</c:v>
                </c:pt>
                <c:pt idx="1">
                  <c:v>80</c:v>
                </c:pt>
                <c:pt idx="2">
                  <c:v>79</c:v>
                </c:pt>
                <c:pt idx="3">
                  <c:v>78</c:v>
                </c:pt>
                <c:pt idx="4">
                  <c:v>76</c:v>
                </c:pt>
                <c:pt idx="5">
                  <c:v>74</c:v>
                </c:pt>
                <c:pt idx="6">
                  <c:v>70</c:v>
                </c:pt>
                <c:pt idx="7">
                  <c:v>64</c:v>
                </c:pt>
                <c:pt idx="8">
                  <c:v>61</c:v>
                </c:pt>
                <c:pt idx="9">
                  <c:v>60</c:v>
                </c:pt>
                <c:pt idx="10">
                  <c:v>56</c:v>
                </c:pt>
                <c:pt idx="11">
                  <c:v>51</c:v>
                </c:pt>
              </c:numCache>
            </c:numRef>
          </c:val>
          <c:extLst>
            <c:ext xmlns:c16="http://schemas.microsoft.com/office/drawing/2014/chart" uri="{C3380CC4-5D6E-409C-BE32-E72D297353CC}">
              <c16:uniqueId val="{00000000-5B17-4709-8988-0E1F6B9D4474}"/>
            </c:ext>
          </c:extLst>
        </c:ser>
        <c:ser>
          <c:idx val="1"/>
          <c:order val="1"/>
          <c:tx>
            <c:strRef>
              <c:f>Sheet2!$W$34</c:f>
              <c:strCache>
                <c:ptCount val="1"/>
                <c:pt idx="0">
                  <c:v>incorrect</c:v>
                </c:pt>
              </c:strCache>
            </c:strRef>
          </c:tx>
          <c:spPr>
            <a:solidFill>
              <a:schemeClr val="accent2"/>
            </a:solidFill>
            <a:ln>
              <a:noFill/>
            </a:ln>
            <a:effectLst/>
          </c:spPr>
          <c:invertIfNegative val="0"/>
          <c:cat>
            <c:strRef>
              <c:f>Sheet2!$U$35:$U$46</c:f>
              <c:strCache>
                <c:ptCount val="12"/>
                <c:pt idx="0">
                  <c:v>ordinace</c:v>
                </c:pt>
                <c:pt idx="1">
                  <c:v>fabrika</c:v>
                </c:pt>
                <c:pt idx="2">
                  <c:v>lídr</c:v>
                </c:pt>
                <c:pt idx="3">
                  <c:v>robot</c:v>
                </c:pt>
                <c:pt idx="4">
                  <c:v>revizor</c:v>
                </c:pt>
                <c:pt idx="5">
                  <c:v>stres</c:v>
                </c:pt>
                <c:pt idx="6">
                  <c:v>gepard</c:v>
                </c:pt>
                <c:pt idx="7">
                  <c:v>klip</c:v>
                </c:pt>
                <c:pt idx="8">
                  <c:v>stativ</c:v>
                </c:pt>
                <c:pt idx="9">
                  <c:v>tým</c:v>
                </c:pt>
                <c:pt idx="10">
                  <c:v>film</c:v>
                </c:pt>
                <c:pt idx="11">
                  <c:v>sprej</c:v>
                </c:pt>
              </c:strCache>
            </c:strRef>
          </c:cat>
          <c:val>
            <c:numRef>
              <c:f>Sheet2!$W$35:$W$46</c:f>
              <c:numCache>
                <c:formatCode>General</c:formatCode>
                <c:ptCount val="12"/>
                <c:pt idx="0">
                  <c:v>7</c:v>
                </c:pt>
                <c:pt idx="1">
                  <c:v>8</c:v>
                </c:pt>
                <c:pt idx="2">
                  <c:v>10</c:v>
                </c:pt>
                <c:pt idx="3">
                  <c:v>11</c:v>
                </c:pt>
                <c:pt idx="4">
                  <c:v>20</c:v>
                </c:pt>
                <c:pt idx="5">
                  <c:v>15</c:v>
                </c:pt>
                <c:pt idx="6">
                  <c:v>22</c:v>
                </c:pt>
                <c:pt idx="7">
                  <c:v>25</c:v>
                </c:pt>
                <c:pt idx="8">
                  <c:v>28</c:v>
                </c:pt>
                <c:pt idx="9">
                  <c:v>29</c:v>
                </c:pt>
                <c:pt idx="10">
                  <c:v>33</c:v>
                </c:pt>
                <c:pt idx="11">
                  <c:v>38</c:v>
                </c:pt>
              </c:numCache>
            </c:numRef>
          </c:val>
          <c:extLst>
            <c:ext xmlns:c16="http://schemas.microsoft.com/office/drawing/2014/chart" uri="{C3380CC4-5D6E-409C-BE32-E72D297353CC}">
              <c16:uniqueId val="{00000001-5B17-4709-8988-0E1F6B9D4474}"/>
            </c:ext>
          </c:extLst>
        </c:ser>
        <c:dLbls>
          <c:showLegendKey val="0"/>
          <c:showVal val="0"/>
          <c:showCatName val="0"/>
          <c:showSerName val="0"/>
          <c:showPercent val="0"/>
          <c:showBubbleSize val="0"/>
        </c:dLbls>
        <c:gapWidth val="219"/>
        <c:overlap val="-27"/>
        <c:axId val="1839894768"/>
        <c:axId val="1710080720"/>
      </c:barChart>
      <c:catAx>
        <c:axId val="183989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10080720"/>
        <c:crosses val="autoZero"/>
        <c:auto val="1"/>
        <c:lblAlgn val="ctr"/>
        <c:lblOffset val="100"/>
        <c:noMultiLvlLbl val="0"/>
      </c:catAx>
      <c:valAx>
        <c:axId val="171008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3989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Comparison of the results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Sheet2!$E$21</c:f>
              <c:strCache>
                <c:ptCount val="1"/>
                <c:pt idx="0">
                  <c:v>correct (13 y/o)</c:v>
                </c:pt>
              </c:strCache>
            </c:strRef>
          </c:tx>
          <c:spPr>
            <a:solidFill>
              <a:schemeClr val="accent1"/>
            </a:solidFill>
            <a:ln>
              <a:noFill/>
            </a:ln>
            <a:effectLst/>
          </c:spPr>
          <c:invertIfNegative val="0"/>
          <c:cat>
            <c:strRef>
              <c:f>Sheet2!$D$22:$D$33</c:f>
              <c:strCache>
                <c:ptCount val="12"/>
                <c:pt idx="0">
                  <c:v>tým</c:v>
                </c:pt>
                <c:pt idx="1">
                  <c:v>lídr</c:v>
                </c:pt>
                <c:pt idx="2">
                  <c:v>sprej</c:v>
                </c:pt>
                <c:pt idx="3">
                  <c:v>stres</c:v>
                </c:pt>
                <c:pt idx="4">
                  <c:v>film</c:v>
                </c:pt>
                <c:pt idx="5">
                  <c:v>klip</c:v>
                </c:pt>
                <c:pt idx="6">
                  <c:v>stativ</c:v>
                </c:pt>
                <c:pt idx="7">
                  <c:v>robot</c:v>
                </c:pt>
                <c:pt idx="8">
                  <c:v>fabrika</c:v>
                </c:pt>
                <c:pt idx="9">
                  <c:v>ordinace</c:v>
                </c:pt>
                <c:pt idx="10">
                  <c:v>revizor</c:v>
                </c:pt>
                <c:pt idx="11">
                  <c:v>gepard</c:v>
                </c:pt>
              </c:strCache>
            </c:strRef>
          </c:cat>
          <c:val>
            <c:numRef>
              <c:f>Sheet2!$E$22:$E$33</c:f>
              <c:numCache>
                <c:formatCode>General</c:formatCode>
                <c:ptCount val="12"/>
                <c:pt idx="0">
                  <c:v>29</c:v>
                </c:pt>
                <c:pt idx="1">
                  <c:v>34</c:v>
                </c:pt>
                <c:pt idx="2">
                  <c:v>19</c:v>
                </c:pt>
                <c:pt idx="3">
                  <c:v>31</c:v>
                </c:pt>
                <c:pt idx="4">
                  <c:v>19</c:v>
                </c:pt>
                <c:pt idx="5">
                  <c:v>25</c:v>
                </c:pt>
                <c:pt idx="6">
                  <c:v>26</c:v>
                </c:pt>
                <c:pt idx="7">
                  <c:v>34</c:v>
                </c:pt>
                <c:pt idx="8">
                  <c:v>35</c:v>
                </c:pt>
                <c:pt idx="9">
                  <c:v>38</c:v>
                </c:pt>
                <c:pt idx="10">
                  <c:v>31</c:v>
                </c:pt>
                <c:pt idx="11">
                  <c:v>31</c:v>
                </c:pt>
              </c:numCache>
            </c:numRef>
          </c:val>
          <c:extLst>
            <c:ext xmlns:c16="http://schemas.microsoft.com/office/drawing/2014/chart" uri="{C3380CC4-5D6E-409C-BE32-E72D297353CC}">
              <c16:uniqueId val="{00000000-5FB6-4B28-AE08-04D8A8041E63}"/>
            </c:ext>
          </c:extLst>
        </c:ser>
        <c:ser>
          <c:idx val="1"/>
          <c:order val="1"/>
          <c:tx>
            <c:strRef>
              <c:f>Sheet2!$F$21</c:f>
              <c:strCache>
                <c:ptCount val="1"/>
                <c:pt idx="0">
                  <c:v>incorrect (13 y/o)</c:v>
                </c:pt>
              </c:strCache>
            </c:strRef>
          </c:tx>
          <c:spPr>
            <a:solidFill>
              <a:schemeClr val="accent2"/>
            </a:solidFill>
            <a:ln>
              <a:noFill/>
            </a:ln>
            <a:effectLst/>
          </c:spPr>
          <c:invertIfNegative val="0"/>
          <c:cat>
            <c:strRef>
              <c:f>Sheet2!$D$22:$D$33</c:f>
              <c:strCache>
                <c:ptCount val="12"/>
                <c:pt idx="0">
                  <c:v>tým</c:v>
                </c:pt>
                <c:pt idx="1">
                  <c:v>lídr</c:v>
                </c:pt>
                <c:pt idx="2">
                  <c:v>sprej</c:v>
                </c:pt>
                <c:pt idx="3">
                  <c:v>stres</c:v>
                </c:pt>
                <c:pt idx="4">
                  <c:v>film</c:v>
                </c:pt>
                <c:pt idx="5">
                  <c:v>klip</c:v>
                </c:pt>
                <c:pt idx="6">
                  <c:v>stativ</c:v>
                </c:pt>
                <c:pt idx="7">
                  <c:v>robot</c:v>
                </c:pt>
                <c:pt idx="8">
                  <c:v>fabrika</c:v>
                </c:pt>
                <c:pt idx="9">
                  <c:v>ordinace</c:v>
                </c:pt>
                <c:pt idx="10">
                  <c:v>revizor</c:v>
                </c:pt>
                <c:pt idx="11">
                  <c:v>gepard</c:v>
                </c:pt>
              </c:strCache>
            </c:strRef>
          </c:cat>
          <c:val>
            <c:numRef>
              <c:f>Sheet2!$F$22:$F$33</c:f>
              <c:numCache>
                <c:formatCode>General</c:formatCode>
                <c:ptCount val="12"/>
                <c:pt idx="0">
                  <c:v>11</c:v>
                </c:pt>
                <c:pt idx="1">
                  <c:v>6</c:v>
                </c:pt>
                <c:pt idx="2">
                  <c:v>21</c:v>
                </c:pt>
                <c:pt idx="3">
                  <c:v>9</c:v>
                </c:pt>
                <c:pt idx="4">
                  <c:v>21</c:v>
                </c:pt>
                <c:pt idx="5">
                  <c:v>15</c:v>
                </c:pt>
                <c:pt idx="6">
                  <c:v>14</c:v>
                </c:pt>
                <c:pt idx="7">
                  <c:v>6</c:v>
                </c:pt>
                <c:pt idx="8">
                  <c:v>5</c:v>
                </c:pt>
                <c:pt idx="9">
                  <c:v>2</c:v>
                </c:pt>
                <c:pt idx="10">
                  <c:v>9</c:v>
                </c:pt>
                <c:pt idx="11">
                  <c:v>9</c:v>
                </c:pt>
              </c:numCache>
            </c:numRef>
          </c:val>
          <c:extLst>
            <c:ext xmlns:c16="http://schemas.microsoft.com/office/drawing/2014/chart" uri="{C3380CC4-5D6E-409C-BE32-E72D297353CC}">
              <c16:uniqueId val="{00000001-5FB6-4B28-AE08-04D8A8041E63}"/>
            </c:ext>
          </c:extLst>
        </c:ser>
        <c:ser>
          <c:idx val="2"/>
          <c:order val="2"/>
          <c:tx>
            <c:strRef>
              <c:f>Sheet2!$G$21</c:f>
              <c:strCache>
                <c:ptCount val="1"/>
                <c:pt idx="0">
                  <c:v>correct (14 y/o)</c:v>
                </c:pt>
              </c:strCache>
            </c:strRef>
          </c:tx>
          <c:spPr>
            <a:solidFill>
              <a:schemeClr val="accent3"/>
            </a:solidFill>
            <a:ln>
              <a:noFill/>
            </a:ln>
            <a:effectLst/>
          </c:spPr>
          <c:invertIfNegative val="0"/>
          <c:cat>
            <c:strRef>
              <c:f>Sheet2!$D$22:$D$33</c:f>
              <c:strCache>
                <c:ptCount val="12"/>
                <c:pt idx="0">
                  <c:v>tým</c:v>
                </c:pt>
                <c:pt idx="1">
                  <c:v>lídr</c:v>
                </c:pt>
                <c:pt idx="2">
                  <c:v>sprej</c:v>
                </c:pt>
                <c:pt idx="3">
                  <c:v>stres</c:v>
                </c:pt>
                <c:pt idx="4">
                  <c:v>film</c:v>
                </c:pt>
                <c:pt idx="5">
                  <c:v>klip</c:v>
                </c:pt>
                <c:pt idx="6">
                  <c:v>stativ</c:v>
                </c:pt>
                <c:pt idx="7">
                  <c:v>robot</c:v>
                </c:pt>
                <c:pt idx="8">
                  <c:v>fabrika</c:v>
                </c:pt>
                <c:pt idx="9">
                  <c:v>ordinace</c:v>
                </c:pt>
                <c:pt idx="10">
                  <c:v>revizor</c:v>
                </c:pt>
                <c:pt idx="11">
                  <c:v>gepard</c:v>
                </c:pt>
              </c:strCache>
            </c:strRef>
          </c:cat>
          <c:val>
            <c:numRef>
              <c:f>Sheet2!$G$22:$G$33</c:f>
              <c:numCache>
                <c:formatCode>General</c:formatCode>
                <c:ptCount val="12"/>
                <c:pt idx="0">
                  <c:v>24</c:v>
                </c:pt>
                <c:pt idx="1">
                  <c:v>33</c:v>
                </c:pt>
                <c:pt idx="2">
                  <c:v>25</c:v>
                </c:pt>
                <c:pt idx="3">
                  <c:v>31</c:v>
                </c:pt>
                <c:pt idx="4">
                  <c:v>27</c:v>
                </c:pt>
                <c:pt idx="5">
                  <c:v>31</c:v>
                </c:pt>
                <c:pt idx="6">
                  <c:v>24</c:v>
                </c:pt>
                <c:pt idx="7">
                  <c:v>33</c:v>
                </c:pt>
                <c:pt idx="8">
                  <c:v>34</c:v>
                </c:pt>
                <c:pt idx="9">
                  <c:v>32</c:v>
                </c:pt>
                <c:pt idx="10">
                  <c:v>26</c:v>
                </c:pt>
                <c:pt idx="11">
                  <c:v>30</c:v>
                </c:pt>
              </c:numCache>
            </c:numRef>
          </c:val>
          <c:extLst>
            <c:ext xmlns:c16="http://schemas.microsoft.com/office/drawing/2014/chart" uri="{C3380CC4-5D6E-409C-BE32-E72D297353CC}">
              <c16:uniqueId val="{00000002-5FB6-4B28-AE08-04D8A8041E63}"/>
            </c:ext>
          </c:extLst>
        </c:ser>
        <c:ser>
          <c:idx val="3"/>
          <c:order val="3"/>
          <c:tx>
            <c:strRef>
              <c:f>Sheet2!$H$21</c:f>
              <c:strCache>
                <c:ptCount val="1"/>
                <c:pt idx="0">
                  <c:v>incorrect (14 y/o)</c:v>
                </c:pt>
              </c:strCache>
            </c:strRef>
          </c:tx>
          <c:spPr>
            <a:solidFill>
              <a:schemeClr val="accent4"/>
            </a:solidFill>
            <a:ln>
              <a:noFill/>
            </a:ln>
            <a:effectLst/>
          </c:spPr>
          <c:invertIfNegative val="0"/>
          <c:cat>
            <c:strRef>
              <c:f>Sheet2!$D$22:$D$33</c:f>
              <c:strCache>
                <c:ptCount val="12"/>
                <c:pt idx="0">
                  <c:v>tým</c:v>
                </c:pt>
                <c:pt idx="1">
                  <c:v>lídr</c:v>
                </c:pt>
                <c:pt idx="2">
                  <c:v>sprej</c:v>
                </c:pt>
                <c:pt idx="3">
                  <c:v>stres</c:v>
                </c:pt>
                <c:pt idx="4">
                  <c:v>film</c:v>
                </c:pt>
                <c:pt idx="5">
                  <c:v>klip</c:v>
                </c:pt>
                <c:pt idx="6">
                  <c:v>stativ</c:v>
                </c:pt>
                <c:pt idx="7">
                  <c:v>robot</c:v>
                </c:pt>
                <c:pt idx="8">
                  <c:v>fabrika</c:v>
                </c:pt>
                <c:pt idx="9">
                  <c:v>ordinace</c:v>
                </c:pt>
                <c:pt idx="10">
                  <c:v>revizor</c:v>
                </c:pt>
                <c:pt idx="11">
                  <c:v>gepard</c:v>
                </c:pt>
              </c:strCache>
            </c:strRef>
          </c:cat>
          <c:val>
            <c:numRef>
              <c:f>Sheet2!$H$22:$H$33</c:f>
              <c:numCache>
                <c:formatCode>General</c:formatCode>
                <c:ptCount val="12"/>
                <c:pt idx="0">
                  <c:v>13</c:v>
                </c:pt>
                <c:pt idx="1">
                  <c:v>4</c:v>
                </c:pt>
                <c:pt idx="2">
                  <c:v>12</c:v>
                </c:pt>
                <c:pt idx="3">
                  <c:v>6</c:v>
                </c:pt>
                <c:pt idx="4">
                  <c:v>10</c:v>
                </c:pt>
                <c:pt idx="5">
                  <c:v>6</c:v>
                </c:pt>
                <c:pt idx="6">
                  <c:v>13</c:v>
                </c:pt>
                <c:pt idx="7">
                  <c:v>4</c:v>
                </c:pt>
                <c:pt idx="8">
                  <c:v>3</c:v>
                </c:pt>
                <c:pt idx="9">
                  <c:v>5</c:v>
                </c:pt>
                <c:pt idx="10">
                  <c:v>11</c:v>
                </c:pt>
                <c:pt idx="11">
                  <c:v>7</c:v>
                </c:pt>
              </c:numCache>
            </c:numRef>
          </c:val>
          <c:extLst>
            <c:ext xmlns:c16="http://schemas.microsoft.com/office/drawing/2014/chart" uri="{C3380CC4-5D6E-409C-BE32-E72D297353CC}">
              <c16:uniqueId val="{00000003-5FB6-4B28-AE08-04D8A8041E63}"/>
            </c:ext>
          </c:extLst>
        </c:ser>
        <c:ser>
          <c:idx val="4"/>
          <c:order val="4"/>
          <c:tx>
            <c:strRef>
              <c:f>Sheet2!$I$21</c:f>
              <c:strCache>
                <c:ptCount val="1"/>
                <c:pt idx="0">
                  <c:v>correct (15 y/o)</c:v>
                </c:pt>
              </c:strCache>
            </c:strRef>
          </c:tx>
          <c:spPr>
            <a:solidFill>
              <a:schemeClr val="accent5"/>
            </a:solidFill>
            <a:ln>
              <a:noFill/>
            </a:ln>
            <a:effectLst/>
          </c:spPr>
          <c:invertIfNegative val="0"/>
          <c:cat>
            <c:strRef>
              <c:f>Sheet2!$D$22:$D$33</c:f>
              <c:strCache>
                <c:ptCount val="12"/>
                <c:pt idx="0">
                  <c:v>tým</c:v>
                </c:pt>
                <c:pt idx="1">
                  <c:v>lídr</c:v>
                </c:pt>
                <c:pt idx="2">
                  <c:v>sprej</c:v>
                </c:pt>
                <c:pt idx="3">
                  <c:v>stres</c:v>
                </c:pt>
                <c:pt idx="4">
                  <c:v>film</c:v>
                </c:pt>
                <c:pt idx="5">
                  <c:v>klip</c:v>
                </c:pt>
                <c:pt idx="6">
                  <c:v>stativ</c:v>
                </c:pt>
                <c:pt idx="7">
                  <c:v>robot</c:v>
                </c:pt>
                <c:pt idx="8">
                  <c:v>fabrika</c:v>
                </c:pt>
                <c:pt idx="9">
                  <c:v>ordinace</c:v>
                </c:pt>
                <c:pt idx="10">
                  <c:v>revizor</c:v>
                </c:pt>
                <c:pt idx="11">
                  <c:v>gepard</c:v>
                </c:pt>
              </c:strCache>
            </c:strRef>
          </c:cat>
          <c:val>
            <c:numRef>
              <c:f>Sheet2!$I$22:$I$33</c:f>
              <c:numCache>
                <c:formatCode>General</c:formatCode>
                <c:ptCount val="12"/>
                <c:pt idx="0">
                  <c:v>7</c:v>
                </c:pt>
                <c:pt idx="1">
                  <c:v>12</c:v>
                </c:pt>
                <c:pt idx="2">
                  <c:v>7</c:v>
                </c:pt>
                <c:pt idx="3">
                  <c:v>12</c:v>
                </c:pt>
                <c:pt idx="4">
                  <c:v>10</c:v>
                </c:pt>
                <c:pt idx="5">
                  <c:v>8</c:v>
                </c:pt>
                <c:pt idx="6">
                  <c:v>11</c:v>
                </c:pt>
                <c:pt idx="7">
                  <c:v>11</c:v>
                </c:pt>
                <c:pt idx="8">
                  <c:v>12</c:v>
                </c:pt>
                <c:pt idx="9">
                  <c:v>12</c:v>
                </c:pt>
                <c:pt idx="10">
                  <c:v>12</c:v>
                </c:pt>
                <c:pt idx="11">
                  <c:v>6</c:v>
                </c:pt>
              </c:numCache>
            </c:numRef>
          </c:val>
          <c:extLst>
            <c:ext xmlns:c16="http://schemas.microsoft.com/office/drawing/2014/chart" uri="{C3380CC4-5D6E-409C-BE32-E72D297353CC}">
              <c16:uniqueId val="{00000004-5FB6-4B28-AE08-04D8A8041E63}"/>
            </c:ext>
          </c:extLst>
        </c:ser>
        <c:ser>
          <c:idx val="5"/>
          <c:order val="5"/>
          <c:tx>
            <c:strRef>
              <c:f>Sheet2!$J$21</c:f>
              <c:strCache>
                <c:ptCount val="1"/>
                <c:pt idx="0">
                  <c:v>incorrect (15 y/o)</c:v>
                </c:pt>
              </c:strCache>
            </c:strRef>
          </c:tx>
          <c:spPr>
            <a:solidFill>
              <a:schemeClr val="accent6"/>
            </a:solidFill>
            <a:ln>
              <a:noFill/>
            </a:ln>
            <a:effectLst/>
          </c:spPr>
          <c:invertIfNegative val="0"/>
          <c:cat>
            <c:strRef>
              <c:f>Sheet2!$D$22:$D$33</c:f>
              <c:strCache>
                <c:ptCount val="12"/>
                <c:pt idx="0">
                  <c:v>tým</c:v>
                </c:pt>
                <c:pt idx="1">
                  <c:v>lídr</c:v>
                </c:pt>
                <c:pt idx="2">
                  <c:v>sprej</c:v>
                </c:pt>
                <c:pt idx="3">
                  <c:v>stres</c:v>
                </c:pt>
                <c:pt idx="4">
                  <c:v>film</c:v>
                </c:pt>
                <c:pt idx="5">
                  <c:v>klip</c:v>
                </c:pt>
                <c:pt idx="6">
                  <c:v>stativ</c:v>
                </c:pt>
                <c:pt idx="7">
                  <c:v>robot</c:v>
                </c:pt>
                <c:pt idx="8">
                  <c:v>fabrika</c:v>
                </c:pt>
                <c:pt idx="9">
                  <c:v>ordinace</c:v>
                </c:pt>
                <c:pt idx="10">
                  <c:v>revizor</c:v>
                </c:pt>
                <c:pt idx="11">
                  <c:v>gepard</c:v>
                </c:pt>
              </c:strCache>
            </c:strRef>
          </c:cat>
          <c:val>
            <c:numRef>
              <c:f>Sheet2!$J$22:$J$33</c:f>
              <c:numCache>
                <c:formatCode>General</c:formatCode>
                <c:ptCount val="12"/>
                <c:pt idx="0">
                  <c:v>5</c:v>
                </c:pt>
                <c:pt idx="1">
                  <c:v>0</c:v>
                </c:pt>
                <c:pt idx="2">
                  <c:v>5</c:v>
                </c:pt>
                <c:pt idx="3">
                  <c:v>0</c:v>
                </c:pt>
                <c:pt idx="4">
                  <c:v>2</c:v>
                </c:pt>
                <c:pt idx="5">
                  <c:v>4</c:v>
                </c:pt>
                <c:pt idx="6">
                  <c:v>1</c:v>
                </c:pt>
                <c:pt idx="7">
                  <c:v>1</c:v>
                </c:pt>
                <c:pt idx="8">
                  <c:v>0</c:v>
                </c:pt>
                <c:pt idx="9">
                  <c:v>0</c:v>
                </c:pt>
                <c:pt idx="10">
                  <c:v>0</c:v>
                </c:pt>
                <c:pt idx="11">
                  <c:v>6</c:v>
                </c:pt>
              </c:numCache>
            </c:numRef>
          </c:val>
          <c:extLst>
            <c:ext xmlns:c16="http://schemas.microsoft.com/office/drawing/2014/chart" uri="{C3380CC4-5D6E-409C-BE32-E72D297353CC}">
              <c16:uniqueId val="{00000005-5FB6-4B28-AE08-04D8A8041E63}"/>
            </c:ext>
          </c:extLst>
        </c:ser>
        <c:dLbls>
          <c:showLegendKey val="0"/>
          <c:showVal val="0"/>
          <c:showCatName val="0"/>
          <c:showSerName val="0"/>
          <c:showPercent val="0"/>
          <c:showBubbleSize val="0"/>
        </c:dLbls>
        <c:gapWidth val="219"/>
        <c:overlap val="-27"/>
        <c:axId val="1700110608"/>
        <c:axId val="1796499600"/>
      </c:barChart>
      <c:catAx>
        <c:axId val="170011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96499600"/>
        <c:crosses val="autoZero"/>
        <c:auto val="1"/>
        <c:lblAlgn val="ctr"/>
        <c:lblOffset val="100"/>
        <c:noMultiLvlLbl val="0"/>
      </c:catAx>
      <c:valAx>
        <c:axId val="1796499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0011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64F51B-4337-4878-8283-4E3832CA11A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A9CC-8F29-4922-A3AF-23696A20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46695</TotalTime>
  <Pages>1</Pages>
  <Words>20461</Words>
  <Characters>120723</Characters>
  <Application>Microsoft Office Word</Application>
  <DocSecurity>0</DocSecurity>
  <Lines>1006</Lines>
  <Paragraphs>281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Frainsicova Karolina</dc:creator>
  <cp:keywords/>
  <dc:description/>
  <cp:lastModifiedBy>Jakub Pazdera</cp:lastModifiedBy>
  <cp:revision>160</cp:revision>
  <cp:lastPrinted>2021-06-28T18:52:00Z</cp:lastPrinted>
  <dcterms:created xsi:type="dcterms:W3CDTF">2021-02-25T11:57:00Z</dcterms:created>
  <dcterms:modified xsi:type="dcterms:W3CDTF">2021-07-02T08:07:00Z</dcterms:modified>
</cp:coreProperties>
</file>