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xml" ContentType="application/vnd.openxmlformats-officedocument.themeOverride+xml"/>
  <Override PartName="/word/charts/chart59.xml" ContentType="application/vnd.openxmlformats-officedocument.drawingml.chart+xml"/>
  <Override PartName="/word/charts/chart68.xml" ContentType="application/vnd.openxmlformats-officedocument.drawingml.chart+xml"/>
  <Override PartName="/word/charts/chart77.xml" ContentType="application/vnd.openxmlformats-officedocument.drawingml.chart+xml"/>
  <Override PartName="/word/charts/chart79.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5.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8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theme/themeOverride8.xml" ContentType="application/vnd.openxmlformats-officedocument.themeOverride+xml"/>
  <Override PartName="/word/charts/chart80.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20.xml" ContentType="application/vnd.openxmlformats-officedocument.drawingml.chart+xml"/>
  <Override PartName="/word/charts/chart40.xml" ContentType="application/vnd.openxmlformats-officedocument.drawingml.chart+xml"/>
  <Override PartName="/word/theme/themeOverride6.xml" ContentType="application/vnd.openxmlformats-officedocument.themeOverride+xml"/>
  <Override PartName="/word/theme/themeOverride4.xml" ContentType="application/vnd.openxmlformats-officedocument.themeOverride+xml"/>
  <Override PartName="/word/theme/themeOverride2.xml" ContentType="application/vnd.openxmlformats-officedocument.themeOverride+xml"/>
  <Override PartName="/word/charts/chart49.xml" ContentType="application/vnd.openxmlformats-officedocument.drawingml.chart+xml"/>
  <Override PartName="/word/charts/chart69.xml" ContentType="application/vnd.openxmlformats-officedocument.drawingml.chart+xml"/>
  <Override PartName="/word/charts/chart78.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word/charts/chart76.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charts/chart8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theme/themeOverride9.xml" ContentType="application/vnd.openxmlformats-officedocument.themeOverride+xml"/>
  <Override PartName="/word/charts/chart7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theme/themeOverride3.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D2" w:rsidRPr="00AB3B82" w:rsidRDefault="00CB54D2" w:rsidP="00CB54D2">
      <w:pPr>
        <w:spacing w:line="360" w:lineRule="auto"/>
        <w:ind w:right="-284"/>
        <w:jc w:val="center"/>
        <w:rPr>
          <w:sz w:val="28"/>
          <w:szCs w:val="28"/>
        </w:rPr>
      </w:pPr>
      <w:r w:rsidRPr="00AB3B82">
        <w:rPr>
          <w:sz w:val="28"/>
          <w:szCs w:val="28"/>
        </w:rPr>
        <w:t>UNIVERZITA PALACKÉHO V OLOMOUCI</w:t>
      </w:r>
    </w:p>
    <w:p w:rsidR="00CB54D2" w:rsidRPr="00AB3B82" w:rsidRDefault="00CB54D2" w:rsidP="00CB54D2">
      <w:pPr>
        <w:spacing w:line="360" w:lineRule="auto"/>
        <w:ind w:left="680" w:right="-284"/>
        <w:jc w:val="center"/>
        <w:rPr>
          <w:sz w:val="28"/>
          <w:szCs w:val="28"/>
        </w:rPr>
      </w:pPr>
      <w:r w:rsidRPr="00AB3B82">
        <w:rPr>
          <w:sz w:val="28"/>
          <w:szCs w:val="28"/>
        </w:rPr>
        <w:t>Pedagogická fakulta</w:t>
      </w:r>
    </w:p>
    <w:p w:rsidR="00CB54D2" w:rsidRPr="00AB3B82" w:rsidRDefault="00CB54D2" w:rsidP="00CB54D2">
      <w:pPr>
        <w:spacing w:line="360" w:lineRule="auto"/>
        <w:ind w:left="680" w:right="-284"/>
        <w:jc w:val="center"/>
        <w:rPr>
          <w:sz w:val="28"/>
          <w:szCs w:val="28"/>
        </w:rPr>
      </w:pPr>
      <w:r>
        <w:rPr>
          <w:sz w:val="28"/>
          <w:szCs w:val="28"/>
        </w:rPr>
        <w:t xml:space="preserve">Katedra primární a </w:t>
      </w:r>
      <w:proofErr w:type="spellStart"/>
      <w:r>
        <w:rPr>
          <w:sz w:val="28"/>
          <w:szCs w:val="28"/>
        </w:rPr>
        <w:t>preprimární</w:t>
      </w:r>
      <w:proofErr w:type="spellEnd"/>
      <w:r>
        <w:rPr>
          <w:sz w:val="28"/>
          <w:szCs w:val="28"/>
        </w:rPr>
        <w:t xml:space="preserve"> pedagogiky</w:t>
      </w:r>
    </w:p>
    <w:p w:rsidR="00CB54D2" w:rsidRPr="00AB3B82" w:rsidRDefault="00CB54D2" w:rsidP="00CB54D2">
      <w:pPr>
        <w:spacing w:line="360" w:lineRule="auto"/>
        <w:ind w:left="680" w:right="-284"/>
        <w:jc w:val="center"/>
        <w:rPr>
          <w:sz w:val="28"/>
          <w:szCs w:val="28"/>
        </w:rPr>
      </w:pPr>
    </w:p>
    <w:p w:rsidR="00CB54D2" w:rsidRPr="00AB3B82" w:rsidRDefault="00CB54D2" w:rsidP="00CB54D2">
      <w:pPr>
        <w:spacing w:line="360" w:lineRule="auto"/>
        <w:ind w:left="680" w:right="-284"/>
        <w:jc w:val="center"/>
        <w:rPr>
          <w:sz w:val="28"/>
          <w:szCs w:val="28"/>
        </w:rPr>
      </w:pPr>
    </w:p>
    <w:p w:rsidR="00CB54D2" w:rsidRDefault="00CB54D2" w:rsidP="00CB54D2">
      <w:pPr>
        <w:spacing w:line="360" w:lineRule="auto"/>
        <w:ind w:right="-284"/>
        <w:jc w:val="center"/>
        <w:rPr>
          <w:sz w:val="32"/>
        </w:rPr>
      </w:pPr>
      <w:r>
        <w:rPr>
          <w:sz w:val="32"/>
        </w:rPr>
        <w:t>Helena Krejčí</w:t>
      </w:r>
    </w:p>
    <w:p w:rsidR="00CB54D2" w:rsidRPr="008F5687" w:rsidRDefault="00CB54D2" w:rsidP="00CB54D2">
      <w:pPr>
        <w:spacing w:line="360" w:lineRule="auto"/>
        <w:ind w:left="680" w:right="-284"/>
        <w:jc w:val="center"/>
        <w:rPr>
          <w:sz w:val="28"/>
          <w:szCs w:val="28"/>
        </w:rPr>
      </w:pPr>
    </w:p>
    <w:p w:rsidR="00CB54D2" w:rsidRDefault="00CB54D2" w:rsidP="00CB54D2">
      <w:pPr>
        <w:spacing w:line="360" w:lineRule="auto"/>
        <w:ind w:left="680" w:right="-284"/>
        <w:jc w:val="center"/>
        <w:rPr>
          <w:sz w:val="32"/>
        </w:rPr>
      </w:pPr>
    </w:p>
    <w:p w:rsidR="00CB54D2" w:rsidRPr="00003638" w:rsidRDefault="00CB54D2" w:rsidP="00CB54D2">
      <w:pPr>
        <w:spacing w:line="360" w:lineRule="auto"/>
        <w:ind w:left="680" w:right="-284"/>
        <w:jc w:val="center"/>
        <w:rPr>
          <w:b/>
          <w:sz w:val="32"/>
          <w:szCs w:val="32"/>
        </w:rPr>
      </w:pPr>
      <w:r>
        <w:rPr>
          <w:b/>
          <w:sz w:val="32"/>
          <w:szCs w:val="32"/>
        </w:rPr>
        <w:t>Základní lidská práva a práva dítěte ve znalostech žáků primární školy</w:t>
      </w:r>
    </w:p>
    <w:p w:rsidR="00CB54D2" w:rsidRDefault="00CB54D2" w:rsidP="00CB54D2">
      <w:pPr>
        <w:spacing w:line="360" w:lineRule="auto"/>
        <w:ind w:left="680" w:right="-284"/>
        <w:jc w:val="center"/>
        <w:rPr>
          <w:sz w:val="36"/>
        </w:rPr>
      </w:pPr>
    </w:p>
    <w:p w:rsidR="00CB54D2" w:rsidRDefault="00CB54D2" w:rsidP="00CB54D2">
      <w:pPr>
        <w:spacing w:line="360" w:lineRule="auto"/>
        <w:ind w:left="680" w:right="-284"/>
        <w:jc w:val="center"/>
        <w:rPr>
          <w:sz w:val="32"/>
        </w:rPr>
      </w:pPr>
    </w:p>
    <w:p w:rsidR="00CB54D2" w:rsidRDefault="00CB54D2" w:rsidP="00CB54D2">
      <w:pPr>
        <w:spacing w:line="360" w:lineRule="auto"/>
        <w:ind w:left="680" w:right="-284"/>
        <w:jc w:val="center"/>
        <w:rPr>
          <w:sz w:val="32"/>
        </w:rPr>
      </w:pPr>
    </w:p>
    <w:p w:rsidR="00CB54D2" w:rsidRDefault="00CB54D2" w:rsidP="00CB54D2">
      <w:pPr>
        <w:spacing w:line="360" w:lineRule="auto"/>
        <w:ind w:left="680" w:right="-284"/>
        <w:jc w:val="center"/>
        <w:rPr>
          <w:sz w:val="32"/>
        </w:rPr>
      </w:pPr>
      <w:r>
        <w:rPr>
          <w:sz w:val="32"/>
        </w:rPr>
        <w:t>Diplomová práce</w:t>
      </w:r>
    </w:p>
    <w:p w:rsidR="00CB54D2" w:rsidRDefault="00CB54D2" w:rsidP="00CB54D2">
      <w:pPr>
        <w:spacing w:line="360" w:lineRule="auto"/>
        <w:ind w:left="680" w:right="-284"/>
        <w:jc w:val="center"/>
        <w:rPr>
          <w:sz w:val="32"/>
        </w:rPr>
      </w:pPr>
    </w:p>
    <w:p w:rsidR="00CB54D2" w:rsidRDefault="00CB54D2" w:rsidP="00CB54D2">
      <w:pPr>
        <w:spacing w:line="360" w:lineRule="auto"/>
        <w:ind w:right="-284"/>
        <w:rPr>
          <w:sz w:val="32"/>
        </w:rPr>
      </w:pPr>
    </w:p>
    <w:p w:rsidR="00CB54D2" w:rsidRDefault="00CB54D2" w:rsidP="00CB54D2">
      <w:pPr>
        <w:spacing w:line="360" w:lineRule="auto"/>
        <w:ind w:right="-284"/>
        <w:rPr>
          <w:sz w:val="32"/>
        </w:rPr>
      </w:pPr>
    </w:p>
    <w:p w:rsidR="00CB54D2" w:rsidRDefault="00CB54D2" w:rsidP="00CB54D2">
      <w:pPr>
        <w:spacing w:line="360" w:lineRule="auto"/>
        <w:ind w:right="-284"/>
        <w:rPr>
          <w:sz w:val="32"/>
        </w:rPr>
      </w:pPr>
    </w:p>
    <w:p w:rsidR="00CB54D2" w:rsidRDefault="00CB54D2" w:rsidP="00CB54D2">
      <w:pPr>
        <w:spacing w:line="360" w:lineRule="auto"/>
        <w:ind w:right="-284"/>
        <w:jc w:val="center"/>
        <w:rPr>
          <w:sz w:val="28"/>
          <w:szCs w:val="28"/>
        </w:rPr>
      </w:pPr>
    </w:p>
    <w:p w:rsidR="00CB54D2" w:rsidRDefault="00CB54D2" w:rsidP="00CB54D2">
      <w:pPr>
        <w:spacing w:line="360" w:lineRule="auto"/>
        <w:ind w:right="-284"/>
        <w:jc w:val="center"/>
        <w:rPr>
          <w:sz w:val="28"/>
          <w:szCs w:val="28"/>
        </w:rPr>
      </w:pPr>
    </w:p>
    <w:p w:rsidR="00CB54D2" w:rsidRDefault="00CB54D2" w:rsidP="00CB54D2">
      <w:pPr>
        <w:spacing w:line="360" w:lineRule="auto"/>
        <w:ind w:right="-284"/>
        <w:jc w:val="center"/>
        <w:rPr>
          <w:sz w:val="28"/>
          <w:szCs w:val="28"/>
        </w:rPr>
      </w:pPr>
    </w:p>
    <w:p w:rsidR="00CB54D2" w:rsidRDefault="00CB54D2" w:rsidP="00CB54D2">
      <w:pPr>
        <w:spacing w:line="360" w:lineRule="auto"/>
        <w:ind w:right="-284"/>
        <w:jc w:val="center"/>
        <w:rPr>
          <w:sz w:val="28"/>
          <w:szCs w:val="28"/>
        </w:rPr>
      </w:pPr>
    </w:p>
    <w:p w:rsidR="00CB54D2" w:rsidRDefault="00CB54D2" w:rsidP="00CB54D2">
      <w:pPr>
        <w:spacing w:line="360" w:lineRule="auto"/>
        <w:ind w:right="-284"/>
        <w:jc w:val="center"/>
        <w:rPr>
          <w:sz w:val="28"/>
          <w:szCs w:val="28"/>
        </w:rPr>
      </w:pPr>
    </w:p>
    <w:p w:rsidR="00CB54D2" w:rsidRDefault="00CB54D2" w:rsidP="00CB54D2">
      <w:pPr>
        <w:spacing w:line="360" w:lineRule="auto"/>
        <w:ind w:right="-284"/>
        <w:jc w:val="center"/>
        <w:rPr>
          <w:sz w:val="28"/>
          <w:szCs w:val="28"/>
        </w:rPr>
      </w:pPr>
    </w:p>
    <w:p w:rsidR="00CB54D2" w:rsidRDefault="00CB54D2" w:rsidP="00CB54D2">
      <w:pPr>
        <w:spacing w:line="360" w:lineRule="auto"/>
        <w:ind w:right="-284"/>
        <w:jc w:val="center"/>
        <w:rPr>
          <w:sz w:val="28"/>
          <w:szCs w:val="28"/>
        </w:rPr>
      </w:pPr>
    </w:p>
    <w:p w:rsidR="00CB54D2" w:rsidRDefault="00CB54D2" w:rsidP="00CB54D2">
      <w:pPr>
        <w:spacing w:line="360" w:lineRule="auto"/>
        <w:ind w:right="-284"/>
        <w:jc w:val="center"/>
        <w:rPr>
          <w:sz w:val="28"/>
          <w:szCs w:val="28"/>
        </w:rPr>
      </w:pPr>
      <w:r>
        <w:rPr>
          <w:sz w:val="28"/>
          <w:szCs w:val="28"/>
        </w:rPr>
        <w:t>Olomouc</w:t>
      </w:r>
    </w:p>
    <w:p w:rsidR="00CB54D2" w:rsidRPr="008F5687" w:rsidRDefault="00CB54D2" w:rsidP="00CB54D2">
      <w:pPr>
        <w:spacing w:line="360" w:lineRule="auto"/>
        <w:ind w:right="-284"/>
        <w:jc w:val="center"/>
        <w:rPr>
          <w:sz w:val="28"/>
          <w:szCs w:val="28"/>
        </w:rPr>
      </w:pPr>
      <w:r>
        <w:rPr>
          <w:sz w:val="28"/>
          <w:szCs w:val="28"/>
        </w:rPr>
        <w:t>2014</w:t>
      </w: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b/>
          <w:bCs/>
          <w:spacing w:val="6"/>
        </w:rPr>
      </w:pPr>
    </w:p>
    <w:p w:rsidR="00CB54D2" w:rsidRDefault="00CB54D2" w:rsidP="00CB54D2">
      <w:pPr>
        <w:spacing w:line="360" w:lineRule="auto"/>
        <w:jc w:val="both"/>
        <w:rPr>
          <w:b/>
          <w:bCs/>
          <w:spacing w:val="6"/>
        </w:rPr>
      </w:pPr>
    </w:p>
    <w:p w:rsidR="00CB54D2" w:rsidRDefault="00CB54D2" w:rsidP="00CB54D2">
      <w:pPr>
        <w:spacing w:line="360" w:lineRule="auto"/>
        <w:jc w:val="both"/>
        <w:rPr>
          <w:b/>
          <w:bCs/>
          <w:spacing w:val="6"/>
        </w:rPr>
      </w:pPr>
    </w:p>
    <w:p w:rsidR="00CB54D2" w:rsidRDefault="00CB54D2" w:rsidP="00CB54D2">
      <w:pPr>
        <w:spacing w:line="360" w:lineRule="auto"/>
        <w:jc w:val="both"/>
        <w:rPr>
          <w:b/>
          <w:bCs/>
          <w:spacing w:val="6"/>
        </w:rPr>
      </w:pPr>
    </w:p>
    <w:p w:rsidR="00CB54D2" w:rsidRDefault="00CB54D2" w:rsidP="00CB54D2">
      <w:pPr>
        <w:spacing w:line="360" w:lineRule="auto"/>
        <w:jc w:val="both"/>
        <w:rPr>
          <w:b/>
          <w:bCs/>
          <w:spacing w:val="6"/>
        </w:rPr>
      </w:pPr>
    </w:p>
    <w:p w:rsidR="00CB54D2" w:rsidRDefault="00CB54D2" w:rsidP="00CB54D2">
      <w:pPr>
        <w:spacing w:line="360" w:lineRule="auto"/>
        <w:jc w:val="both"/>
        <w:rPr>
          <w:b/>
          <w:bCs/>
          <w:spacing w:val="6"/>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b/>
          <w:spacing w:val="16"/>
        </w:rPr>
      </w:pPr>
    </w:p>
    <w:p w:rsidR="00CB54D2" w:rsidRPr="00564C9D" w:rsidRDefault="00CB54D2" w:rsidP="00CB54D2">
      <w:pPr>
        <w:spacing w:line="360" w:lineRule="auto"/>
        <w:jc w:val="both"/>
        <w:rPr>
          <w:spacing w:val="16"/>
        </w:rPr>
      </w:pPr>
      <w:r>
        <w:t xml:space="preserve">    </w:t>
      </w:r>
      <w:r w:rsidRPr="00564C9D">
        <w:rPr>
          <w:spacing w:val="16"/>
        </w:rPr>
        <w:t>Pro</w:t>
      </w:r>
      <w:r w:rsidRPr="00CB54D2">
        <w:rPr>
          <w:spacing w:val="16"/>
        </w:rPr>
        <w:t xml:space="preserve">hlašuji, že jsem diplomovou práci vypracovala samostatně pod vedením </w:t>
      </w:r>
      <w:hyperlink r:id="rId7" w:history="1">
        <w:r w:rsidRPr="00CB54D2">
          <w:rPr>
            <w:rStyle w:val="Hypertextovodkaz"/>
            <w:color w:val="auto"/>
            <w:u w:val="none"/>
          </w:rPr>
          <w:t xml:space="preserve">Doc. PaedDr. Miluše Raškové, </w:t>
        </w:r>
        <w:proofErr w:type="spellStart"/>
        <w:r w:rsidRPr="00CB54D2">
          <w:rPr>
            <w:rStyle w:val="Hypertextovodkaz"/>
            <w:color w:val="auto"/>
            <w:u w:val="none"/>
          </w:rPr>
          <w:t>Ph</w:t>
        </w:r>
        <w:proofErr w:type="spellEnd"/>
        <w:r w:rsidRPr="00CB54D2">
          <w:rPr>
            <w:rStyle w:val="Hypertextovodkaz"/>
            <w:color w:val="auto"/>
            <w:u w:val="none"/>
          </w:rPr>
          <w:t>. D.</w:t>
        </w:r>
      </w:hyperlink>
      <w:r w:rsidRPr="004F7671">
        <w:t xml:space="preserve"> </w:t>
      </w:r>
      <w:r w:rsidRPr="004F7671">
        <w:rPr>
          <w:spacing w:val="16"/>
        </w:rPr>
        <w:t xml:space="preserve">a </w:t>
      </w:r>
      <w:r w:rsidRPr="00564C9D">
        <w:rPr>
          <w:spacing w:val="16"/>
        </w:rPr>
        <w:t>že jsem uvedla v seznamu literatury všechny literární a odborné zdroje.</w:t>
      </w:r>
    </w:p>
    <w:p w:rsidR="00CB54D2" w:rsidRPr="00564C9D" w:rsidRDefault="00CB54D2" w:rsidP="00CB54D2">
      <w:pPr>
        <w:spacing w:line="360" w:lineRule="auto"/>
        <w:jc w:val="both"/>
        <w:rPr>
          <w:spacing w:val="16"/>
        </w:rPr>
      </w:pPr>
      <w:r w:rsidRPr="00564C9D">
        <w:rPr>
          <w:spacing w:val="16"/>
        </w:rPr>
        <w:t xml:space="preserve">    Souhlasím, aby práce byla půjčována ke studijním účelům a byla citována dle platných norem.</w:t>
      </w:r>
    </w:p>
    <w:p w:rsidR="00CB54D2" w:rsidRPr="00564C9D" w:rsidRDefault="00CB54D2" w:rsidP="00CB54D2">
      <w:pPr>
        <w:spacing w:line="360" w:lineRule="auto"/>
        <w:jc w:val="both"/>
        <w:rPr>
          <w:spacing w:val="16"/>
        </w:rPr>
      </w:pPr>
    </w:p>
    <w:p w:rsidR="00CB54D2" w:rsidRPr="00564C9D" w:rsidRDefault="00CB54D2" w:rsidP="00CB54D2">
      <w:pPr>
        <w:spacing w:line="360" w:lineRule="auto"/>
        <w:jc w:val="both"/>
        <w:rPr>
          <w:spacing w:val="16"/>
        </w:rPr>
      </w:pPr>
      <w:r>
        <w:rPr>
          <w:spacing w:val="16"/>
        </w:rPr>
        <w:t>V Olomouci dne 14. dubna 2014</w:t>
      </w:r>
    </w:p>
    <w:p w:rsidR="00CB54D2" w:rsidRPr="00564C9D" w:rsidRDefault="00CB54D2" w:rsidP="00CB54D2">
      <w:pPr>
        <w:spacing w:line="360" w:lineRule="auto"/>
        <w:jc w:val="both"/>
        <w:rPr>
          <w:spacing w:val="16"/>
        </w:rPr>
      </w:pPr>
      <w:r w:rsidRPr="00564C9D">
        <w:rPr>
          <w:spacing w:val="16"/>
        </w:rPr>
        <w:t xml:space="preserve">                                                      </w:t>
      </w:r>
      <w:r>
        <w:rPr>
          <w:spacing w:val="16"/>
        </w:rPr>
        <w:t xml:space="preserve">                         ….…..………………</w:t>
      </w:r>
    </w:p>
    <w:p w:rsidR="00CB54D2" w:rsidRPr="00564C9D" w:rsidRDefault="00CB54D2" w:rsidP="00CB54D2">
      <w:pPr>
        <w:spacing w:line="360" w:lineRule="auto"/>
        <w:jc w:val="both"/>
        <w:rPr>
          <w:spacing w:val="16"/>
        </w:rPr>
      </w:pPr>
      <w:r w:rsidRPr="00564C9D">
        <w:rPr>
          <w:spacing w:val="16"/>
        </w:rPr>
        <w:t xml:space="preserve">                                                       </w:t>
      </w:r>
      <w:r>
        <w:rPr>
          <w:spacing w:val="16"/>
        </w:rPr>
        <w:t xml:space="preserve">                         </w:t>
      </w:r>
      <w:r w:rsidRPr="00564C9D">
        <w:rPr>
          <w:spacing w:val="16"/>
        </w:rPr>
        <w:t xml:space="preserve">  podpis studenta</w:t>
      </w: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ind w:right="-284"/>
        <w:jc w:val="both"/>
        <w:rPr>
          <w:b/>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Default="00CB54D2" w:rsidP="00CB54D2">
      <w:pPr>
        <w:spacing w:line="360" w:lineRule="auto"/>
        <w:jc w:val="both"/>
        <w:rPr>
          <w:spacing w:val="20"/>
        </w:rPr>
      </w:pPr>
    </w:p>
    <w:p w:rsidR="00CB54D2" w:rsidRPr="00CB54D2" w:rsidRDefault="00CB54D2" w:rsidP="00CB54D2">
      <w:pPr>
        <w:spacing w:line="360" w:lineRule="auto"/>
        <w:jc w:val="both"/>
        <w:rPr>
          <w:spacing w:val="6"/>
        </w:rPr>
      </w:pPr>
      <w:r w:rsidRPr="00F40645">
        <w:rPr>
          <w:b/>
          <w:bCs/>
          <w:spacing w:val="6"/>
        </w:rPr>
        <w:t>Poděkování:</w:t>
      </w:r>
    </w:p>
    <w:p w:rsidR="00CB54D2" w:rsidRDefault="00CB54D2" w:rsidP="00CB54D2">
      <w:pPr>
        <w:spacing w:line="360" w:lineRule="auto"/>
        <w:jc w:val="both"/>
        <w:rPr>
          <w:spacing w:val="6"/>
        </w:rPr>
      </w:pPr>
      <w:r w:rsidRPr="00CB54D2">
        <w:rPr>
          <w:spacing w:val="6"/>
        </w:rPr>
        <w:t xml:space="preserve">     Děkuji vedoucí diplomové práce </w:t>
      </w:r>
      <w:hyperlink r:id="rId8" w:history="1">
        <w:r w:rsidRPr="00CB54D2">
          <w:rPr>
            <w:rStyle w:val="Hypertextovodkaz"/>
            <w:color w:val="auto"/>
            <w:u w:val="none"/>
          </w:rPr>
          <w:t xml:space="preserve">Doc. PaedDr. Miluše Raškové, </w:t>
        </w:r>
        <w:proofErr w:type="spellStart"/>
        <w:r w:rsidRPr="00CB54D2">
          <w:rPr>
            <w:rStyle w:val="Hypertextovodkaz"/>
            <w:color w:val="auto"/>
            <w:u w:val="none"/>
          </w:rPr>
          <w:t>Ph</w:t>
        </w:r>
        <w:proofErr w:type="spellEnd"/>
        <w:r w:rsidRPr="00CB54D2">
          <w:rPr>
            <w:rStyle w:val="Hypertextovodkaz"/>
            <w:color w:val="auto"/>
            <w:u w:val="none"/>
          </w:rPr>
          <w:t>. D.</w:t>
        </w:r>
      </w:hyperlink>
      <w:r w:rsidRPr="004F7671">
        <w:t xml:space="preserve"> </w:t>
      </w:r>
      <w:r w:rsidRPr="004F7671">
        <w:rPr>
          <w:spacing w:val="6"/>
        </w:rPr>
        <w:t>za</w:t>
      </w:r>
      <w:r>
        <w:rPr>
          <w:spacing w:val="6"/>
        </w:rPr>
        <w:t xml:space="preserve"> ochotné vedení mé diplomové</w:t>
      </w:r>
      <w:r w:rsidRPr="00F40645">
        <w:rPr>
          <w:spacing w:val="6"/>
        </w:rPr>
        <w:t xml:space="preserve"> práce a především za její praktické a erudované připomínky. Poděkování patří i všem respondentům, kteří </w:t>
      </w:r>
      <w:r>
        <w:rPr>
          <w:spacing w:val="6"/>
        </w:rPr>
        <w:t>se ochotně podíleli na výzkumu.</w:t>
      </w:r>
    </w:p>
    <w:p w:rsidR="00CB54D2" w:rsidRDefault="00CB54D2" w:rsidP="00CB54D2">
      <w:pPr>
        <w:spacing w:line="360" w:lineRule="auto"/>
        <w:jc w:val="both"/>
        <w:rPr>
          <w:spacing w:val="6"/>
        </w:rPr>
      </w:pPr>
      <w:r w:rsidRPr="006611CD">
        <w:rPr>
          <w:spacing w:val="6"/>
        </w:rPr>
        <w:t xml:space="preserve"> </w:t>
      </w:r>
    </w:p>
    <w:p w:rsidR="00CB54D2" w:rsidRPr="00162358" w:rsidRDefault="00CB54D2" w:rsidP="00CB54D2">
      <w:pPr>
        <w:tabs>
          <w:tab w:val="left" w:pos="8364"/>
        </w:tabs>
        <w:spacing w:line="360" w:lineRule="auto"/>
        <w:jc w:val="both"/>
        <w:rPr>
          <w:b/>
          <w:spacing w:val="6"/>
        </w:rPr>
      </w:pPr>
      <w:proofErr w:type="gramStart"/>
      <w:r w:rsidRPr="00162358">
        <w:lastRenderedPageBreak/>
        <w:t>OBSAH</w:t>
      </w:r>
      <w:r>
        <w:t>...........................................................................................................................</w:t>
      </w:r>
      <w:r w:rsidRPr="00162358">
        <w:t>7</w:t>
      </w:r>
      <w:proofErr w:type="gramEnd"/>
    </w:p>
    <w:p w:rsidR="00CB54D2" w:rsidRPr="006611CD" w:rsidRDefault="00CB54D2" w:rsidP="00CB54D2">
      <w:pPr>
        <w:tabs>
          <w:tab w:val="left" w:pos="8364"/>
          <w:tab w:val="left" w:leader="dot" w:pos="9072"/>
        </w:tabs>
        <w:spacing w:line="360" w:lineRule="auto"/>
        <w:ind w:right="-288"/>
        <w:jc w:val="both"/>
        <w:rPr>
          <w:b/>
        </w:rPr>
      </w:pPr>
      <w:r w:rsidRPr="006611CD">
        <w:rPr>
          <w:b/>
        </w:rPr>
        <w:t xml:space="preserve">I TEORETICKÁ ČÁST    </w:t>
      </w:r>
    </w:p>
    <w:p w:rsidR="00CB54D2" w:rsidRPr="006611CD" w:rsidRDefault="00CB54D2" w:rsidP="00CB54D2">
      <w:pPr>
        <w:numPr>
          <w:ilvl w:val="0"/>
          <w:numId w:val="2"/>
        </w:numPr>
        <w:tabs>
          <w:tab w:val="clear" w:pos="720"/>
          <w:tab w:val="num" w:pos="360"/>
          <w:tab w:val="left" w:leader="dot" w:pos="8222"/>
          <w:tab w:val="left" w:pos="8364"/>
        </w:tabs>
        <w:spacing w:line="360" w:lineRule="auto"/>
        <w:ind w:right="-288" w:hanging="720"/>
        <w:jc w:val="both"/>
      </w:pPr>
      <w:r w:rsidRPr="006611CD">
        <w:t>Právo</w:t>
      </w:r>
      <w:r>
        <w:t>……………………………………………………………………………</w:t>
      </w:r>
      <w:proofErr w:type="gramStart"/>
      <w:r>
        <w:t>…..9</w:t>
      </w:r>
      <w:proofErr w:type="gramEnd"/>
    </w:p>
    <w:p w:rsidR="00CB54D2" w:rsidRPr="006611CD" w:rsidRDefault="00CB54D2" w:rsidP="00CB54D2">
      <w:pPr>
        <w:numPr>
          <w:ilvl w:val="1"/>
          <w:numId w:val="2"/>
        </w:numPr>
        <w:spacing w:line="360" w:lineRule="auto"/>
        <w:ind w:right="-288"/>
        <w:jc w:val="both"/>
      </w:pPr>
      <w:r w:rsidRPr="006611CD">
        <w:t>Historický vývoj práva</w:t>
      </w:r>
      <w:r>
        <w:t>………………………………………………</w:t>
      </w:r>
      <w:proofErr w:type="gramStart"/>
      <w:r>
        <w:t>…....9</w:t>
      </w:r>
      <w:proofErr w:type="gramEnd"/>
    </w:p>
    <w:p w:rsidR="00CB54D2" w:rsidRPr="006611CD" w:rsidRDefault="00CB54D2" w:rsidP="00CB54D2">
      <w:pPr>
        <w:numPr>
          <w:ilvl w:val="1"/>
          <w:numId w:val="2"/>
        </w:numPr>
        <w:tabs>
          <w:tab w:val="left" w:pos="8222"/>
        </w:tabs>
        <w:spacing w:line="360" w:lineRule="auto"/>
        <w:ind w:right="-288"/>
        <w:jc w:val="both"/>
      </w:pPr>
      <w:r w:rsidRPr="006611CD">
        <w:t>Vymezení pojmu práva</w:t>
      </w:r>
      <w:r>
        <w:t>………………………………………………</w:t>
      </w:r>
      <w:proofErr w:type="gramStart"/>
      <w:r>
        <w:t>….10</w:t>
      </w:r>
      <w:proofErr w:type="gramEnd"/>
    </w:p>
    <w:p w:rsidR="00CB54D2" w:rsidRPr="006611CD" w:rsidRDefault="00CB54D2" w:rsidP="00CB54D2">
      <w:pPr>
        <w:tabs>
          <w:tab w:val="left" w:leader="dot" w:pos="8222"/>
        </w:tabs>
        <w:spacing w:line="360" w:lineRule="auto"/>
        <w:ind w:left="1260" w:right="-288"/>
        <w:jc w:val="both"/>
      </w:pPr>
      <w:r>
        <w:t xml:space="preserve">  </w:t>
      </w:r>
      <w:r w:rsidRPr="006611CD">
        <w:t xml:space="preserve"> 1.2.1 </w:t>
      </w:r>
      <w:r>
        <w:t xml:space="preserve">   </w:t>
      </w:r>
      <w:r w:rsidRPr="006611CD">
        <w:t xml:space="preserve">Objektivní </w:t>
      </w:r>
      <w:r>
        <w:t>a subjektivní právo……………………………</w:t>
      </w:r>
      <w:proofErr w:type="gramStart"/>
      <w:r>
        <w:t>…...10</w:t>
      </w:r>
      <w:proofErr w:type="gramEnd"/>
    </w:p>
    <w:p w:rsidR="00CB54D2" w:rsidRPr="006611CD" w:rsidRDefault="00CB54D2" w:rsidP="00CB54D2">
      <w:pPr>
        <w:tabs>
          <w:tab w:val="left" w:pos="8364"/>
        </w:tabs>
        <w:spacing w:line="360" w:lineRule="auto"/>
        <w:ind w:left="1260"/>
      </w:pPr>
      <w:r>
        <w:t xml:space="preserve">  </w:t>
      </w:r>
      <w:r w:rsidRPr="006611CD">
        <w:t xml:space="preserve"> 1.2.2 </w:t>
      </w:r>
      <w:r>
        <w:t xml:space="preserve">   Právní norma………………………………………………</w:t>
      </w:r>
      <w:proofErr w:type="gramStart"/>
      <w:r>
        <w:t>…..11</w:t>
      </w:r>
      <w:proofErr w:type="gramEnd"/>
    </w:p>
    <w:p w:rsidR="00CB54D2" w:rsidRPr="006611CD" w:rsidRDefault="00CB54D2" w:rsidP="00CB54D2">
      <w:pPr>
        <w:spacing w:line="360" w:lineRule="auto"/>
        <w:ind w:left="1260"/>
      </w:pPr>
      <w:r>
        <w:t xml:space="preserve">  </w:t>
      </w:r>
      <w:r w:rsidRPr="006611CD">
        <w:t xml:space="preserve"> 1.2.3 </w:t>
      </w:r>
      <w:r>
        <w:t xml:space="preserve">   Právní vztahy………………………………………………</w:t>
      </w:r>
      <w:proofErr w:type="gramStart"/>
      <w:r>
        <w:t>…..11</w:t>
      </w:r>
      <w:proofErr w:type="gramEnd"/>
    </w:p>
    <w:p w:rsidR="00CB54D2" w:rsidRPr="006611CD" w:rsidRDefault="00CB54D2" w:rsidP="00CB54D2">
      <w:pPr>
        <w:tabs>
          <w:tab w:val="left" w:pos="8222"/>
          <w:tab w:val="left" w:pos="8364"/>
        </w:tabs>
        <w:spacing w:line="360" w:lineRule="auto"/>
        <w:ind w:left="1260"/>
      </w:pPr>
      <w:r>
        <w:t xml:space="preserve">  </w:t>
      </w:r>
      <w:r w:rsidRPr="006611CD">
        <w:t xml:space="preserve"> 1.2.4 </w:t>
      </w:r>
      <w:r>
        <w:t xml:space="preserve">   </w:t>
      </w:r>
      <w:r w:rsidRPr="006611CD">
        <w:t>Práv</w:t>
      </w:r>
      <w:r>
        <w:t>ní subjektivita…………………………………………</w:t>
      </w:r>
      <w:proofErr w:type="gramStart"/>
      <w:r>
        <w:t>…..11</w:t>
      </w:r>
      <w:proofErr w:type="gramEnd"/>
    </w:p>
    <w:p w:rsidR="00CB54D2" w:rsidRPr="006611CD" w:rsidRDefault="00CB54D2" w:rsidP="00CB54D2">
      <w:pPr>
        <w:tabs>
          <w:tab w:val="left" w:pos="1418"/>
          <w:tab w:val="left" w:pos="2127"/>
          <w:tab w:val="left" w:pos="8364"/>
        </w:tabs>
        <w:spacing w:line="360" w:lineRule="auto"/>
        <w:ind w:left="1260"/>
      </w:pPr>
      <w:r>
        <w:t xml:space="preserve">   </w:t>
      </w:r>
      <w:proofErr w:type="gramStart"/>
      <w:r>
        <w:t>1.2.5    Právní</w:t>
      </w:r>
      <w:proofErr w:type="gramEnd"/>
      <w:r>
        <w:t xml:space="preserve"> odvětví…………………………………………………12</w:t>
      </w:r>
    </w:p>
    <w:p w:rsidR="00CB54D2" w:rsidRPr="006611CD" w:rsidRDefault="00CB54D2" w:rsidP="00CB54D2">
      <w:pPr>
        <w:numPr>
          <w:ilvl w:val="0"/>
          <w:numId w:val="2"/>
        </w:numPr>
        <w:tabs>
          <w:tab w:val="clear" w:pos="720"/>
          <w:tab w:val="num" w:pos="360"/>
          <w:tab w:val="left" w:leader="dot" w:pos="8100"/>
        </w:tabs>
        <w:spacing w:line="360" w:lineRule="auto"/>
        <w:ind w:right="-288" w:hanging="720"/>
        <w:jc w:val="both"/>
      </w:pPr>
      <w:r w:rsidRPr="006611CD">
        <w:t>Základní lidská práva……………………………………………………</w:t>
      </w:r>
      <w:proofErr w:type="gramStart"/>
      <w:r w:rsidRPr="006611CD">
        <w:t>…</w:t>
      </w:r>
      <w:r>
        <w:t>..</w:t>
      </w:r>
      <w:r>
        <w:tab/>
        <w:t>13</w:t>
      </w:r>
      <w:proofErr w:type="gramEnd"/>
    </w:p>
    <w:p w:rsidR="00CB54D2" w:rsidRPr="006611CD" w:rsidRDefault="00CB54D2" w:rsidP="00CB54D2">
      <w:pPr>
        <w:numPr>
          <w:ilvl w:val="1"/>
          <w:numId w:val="2"/>
        </w:numPr>
        <w:tabs>
          <w:tab w:val="left" w:leader="dot" w:pos="8100"/>
        </w:tabs>
        <w:spacing w:line="360" w:lineRule="auto"/>
        <w:ind w:right="-284"/>
        <w:jc w:val="both"/>
      </w:pPr>
      <w:r>
        <w:t>Vymezení pojmu lidská práva</w:t>
      </w:r>
      <w:r>
        <w:tab/>
        <w:t>13</w:t>
      </w:r>
    </w:p>
    <w:p w:rsidR="00CB54D2" w:rsidRPr="006611CD" w:rsidRDefault="00CB54D2" w:rsidP="00CB54D2">
      <w:pPr>
        <w:numPr>
          <w:ilvl w:val="1"/>
          <w:numId w:val="2"/>
        </w:numPr>
        <w:tabs>
          <w:tab w:val="left" w:leader="dot" w:pos="8100"/>
        </w:tabs>
        <w:spacing w:line="360" w:lineRule="auto"/>
        <w:ind w:right="-284"/>
        <w:jc w:val="both"/>
      </w:pPr>
      <w:r w:rsidRPr="006611CD">
        <w:t>H</w:t>
      </w:r>
      <w:r>
        <w:t>istorický vývoj lidských práv</w:t>
      </w:r>
      <w:r>
        <w:tab/>
        <w:t>13</w:t>
      </w:r>
    </w:p>
    <w:p w:rsidR="00CB54D2" w:rsidRPr="006611CD" w:rsidRDefault="00CB54D2" w:rsidP="00CB54D2">
      <w:pPr>
        <w:numPr>
          <w:ilvl w:val="1"/>
          <w:numId w:val="2"/>
        </w:numPr>
        <w:tabs>
          <w:tab w:val="left" w:leader="dot" w:pos="8100"/>
        </w:tabs>
        <w:spacing w:line="360" w:lineRule="auto"/>
        <w:ind w:right="-284"/>
        <w:jc w:val="both"/>
      </w:pPr>
      <w:r w:rsidRPr="006611CD">
        <w:t>Listina základních práv a svobod……………………………………</w:t>
      </w:r>
      <w:proofErr w:type="gramStart"/>
      <w:r w:rsidRPr="006611CD">
        <w:t>…</w:t>
      </w:r>
      <w:r>
        <w:t>.14</w:t>
      </w:r>
      <w:proofErr w:type="gramEnd"/>
    </w:p>
    <w:p w:rsidR="00CB54D2" w:rsidRPr="006611CD" w:rsidRDefault="00CB54D2" w:rsidP="00CB54D2">
      <w:pPr>
        <w:pStyle w:val="Odstavecseseznamem"/>
        <w:numPr>
          <w:ilvl w:val="2"/>
          <w:numId w:val="2"/>
        </w:numPr>
        <w:tabs>
          <w:tab w:val="left" w:leader="dot" w:pos="8222"/>
          <w:tab w:val="left" w:pos="8364"/>
        </w:tabs>
        <w:spacing w:line="360" w:lineRule="auto"/>
        <w:ind w:right="-284"/>
      </w:pPr>
      <w:r w:rsidRPr="006611CD">
        <w:t>Vymezení pojmu Listina základních práv a svobo</w:t>
      </w:r>
      <w:r>
        <w:t>d………</w:t>
      </w:r>
      <w:proofErr w:type="gramStart"/>
      <w:r>
        <w:t>…..15</w:t>
      </w:r>
      <w:proofErr w:type="gramEnd"/>
    </w:p>
    <w:p w:rsidR="00CB54D2" w:rsidRPr="006611CD" w:rsidRDefault="00CB54D2" w:rsidP="00CB54D2">
      <w:pPr>
        <w:numPr>
          <w:ilvl w:val="2"/>
          <w:numId w:val="2"/>
        </w:numPr>
        <w:tabs>
          <w:tab w:val="left" w:leader="dot" w:pos="8100"/>
          <w:tab w:val="left" w:pos="8364"/>
        </w:tabs>
        <w:spacing w:line="360" w:lineRule="auto"/>
        <w:ind w:right="-284"/>
        <w:jc w:val="both"/>
      </w:pPr>
      <w:r w:rsidRPr="006611CD">
        <w:t>Obsah Lis</w:t>
      </w:r>
      <w:r>
        <w:t>tiny základních práv a svobod</w:t>
      </w:r>
      <w:r>
        <w:tab/>
        <w:t>15</w:t>
      </w:r>
    </w:p>
    <w:p w:rsidR="00CB54D2" w:rsidRPr="006611CD" w:rsidRDefault="00CB54D2" w:rsidP="00CB54D2">
      <w:pPr>
        <w:pStyle w:val="Odstavecseseznamem"/>
        <w:numPr>
          <w:ilvl w:val="1"/>
          <w:numId w:val="2"/>
        </w:numPr>
        <w:tabs>
          <w:tab w:val="left" w:leader="dot" w:pos="8100"/>
          <w:tab w:val="left" w:pos="8364"/>
        </w:tabs>
        <w:spacing w:line="360" w:lineRule="auto"/>
        <w:ind w:right="-284"/>
        <w:jc w:val="both"/>
      </w:pPr>
      <w:r w:rsidRPr="006611CD">
        <w:t>Veřejný ochránce práv………………………………………………</w:t>
      </w:r>
      <w:proofErr w:type="gramStart"/>
      <w:r w:rsidRPr="006611CD">
        <w:t>…</w:t>
      </w:r>
      <w:r>
        <w:t>.</w:t>
      </w:r>
      <w:r w:rsidRPr="006611CD">
        <w:t>.</w:t>
      </w:r>
      <w:r>
        <w:t>17</w:t>
      </w:r>
      <w:proofErr w:type="gramEnd"/>
    </w:p>
    <w:p w:rsidR="00CB54D2" w:rsidRPr="006611CD" w:rsidRDefault="00CB54D2" w:rsidP="00CB54D2">
      <w:pPr>
        <w:pStyle w:val="Odstavecseseznamem"/>
        <w:numPr>
          <w:ilvl w:val="1"/>
          <w:numId w:val="2"/>
        </w:numPr>
        <w:tabs>
          <w:tab w:val="left" w:leader="dot" w:pos="8222"/>
        </w:tabs>
        <w:spacing w:line="360" w:lineRule="auto"/>
        <w:ind w:right="-284"/>
        <w:jc w:val="both"/>
      </w:pPr>
      <w:r w:rsidRPr="006611CD">
        <w:t>Charta Organizace spojených národů……………………………</w:t>
      </w:r>
      <w:proofErr w:type="gramStart"/>
      <w:r w:rsidRPr="006611CD">
        <w:t>…</w:t>
      </w:r>
      <w:r>
        <w:t>.......18</w:t>
      </w:r>
      <w:proofErr w:type="gramEnd"/>
    </w:p>
    <w:p w:rsidR="00CB54D2" w:rsidRPr="006611CD" w:rsidRDefault="00CB54D2" w:rsidP="00CB54D2">
      <w:pPr>
        <w:numPr>
          <w:ilvl w:val="0"/>
          <w:numId w:val="2"/>
        </w:numPr>
        <w:tabs>
          <w:tab w:val="clear" w:pos="720"/>
          <w:tab w:val="num" w:pos="180"/>
          <w:tab w:val="left" w:leader="dot" w:pos="8100"/>
        </w:tabs>
        <w:spacing w:line="360" w:lineRule="auto"/>
        <w:ind w:left="360" w:right="-284"/>
        <w:jc w:val="both"/>
      </w:pPr>
      <w:r>
        <w:t xml:space="preserve">   Práva dítěte</w:t>
      </w:r>
      <w:r>
        <w:tab/>
        <w:t>19</w:t>
      </w:r>
    </w:p>
    <w:p w:rsidR="00CB54D2" w:rsidRPr="006611CD" w:rsidRDefault="00CB54D2" w:rsidP="00CB54D2">
      <w:pPr>
        <w:numPr>
          <w:ilvl w:val="1"/>
          <w:numId w:val="2"/>
        </w:numPr>
        <w:tabs>
          <w:tab w:val="left" w:leader="dot" w:pos="8100"/>
        </w:tabs>
        <w:spacing w:line="360" w:lineRule="auto"/>
        <w:ind w:right="-284"/>
        <w:jc w:val="both"/>
      </w:pPr>
      <w:r>
        <w:t xml:space="preserve">Historický vývoj práv dítěte </w:t>
      </w:r>
      <w:r>
        <w:tab/>
        <w:t>19</w:t>
      </w:r>
    </w:p>
    <w:p w:rsidR="00CB54D2" w:rsidRPr="006611CD" w:rsidRDefault="00CB54D2" w:rsidP="00CB54D2">
      <w:pPr>
        <w:numPr>
          <w:ilvl w:val="1"/>
          <w:numId w:val="2"/>
        </w:numPr>
        <w:tabs>
          <w:tab w:val="left" w:leader="dot" w:pos="8100"/>
        </w:tabs>
        <w:spacing w:line="360" w:lineRule="auto"/>
        <w:ind w:right="-284"/>
        <w:jc w:val="both"/>
      </w:pPr>
      <w:r>
        <w:t>Práva dítěte v dokumentech</w:t>
      </w:r>
      <w:r>
        <w:tab/>
        <w:t>20</w:t>
      </w:r>
    </w:p>
    <w:p w:rsidR="00CB54D2" w:rsidRPr="006611CD" w:rsidRDefault="00CB54D2" w:rsidP="00CB54D2">
      <w:pPr>
        <w:tabs>
          <w:tab w:val="left" w:leader="dot" w:pos="8100"/>
          <w:tab w:val="left" w:pos="8364"/>
        </w:tabs>
        <w:spacing w:line="360" w:lineRule="auto"/>
        <w:ind w:left="1260" w:right="-284"/>
        <w:jc w:val="both"/>
      </w:pPr>
      <w:r w:rsidRPr="006611CD">
        <w:t xml:space="preserve">   </w:t>
      </w:r>
      <w:proofErr w:type="gramStart"/>
      <w:r w:rsidRPr="006611CD">
        <w:t>3.2.1     Ženevská</w:t>
      </w:r>
      <w:proofErr w:type="gramEnd"/>
      <w:r w:rsidRPr="006611CD">
        <w:t xml:space="preserve"> deklar</w:t>
      </w:r>
      <w:r>
        <w:t>ace práv dítěte</w:t>
      </w:r>
      <w:r>
        <w:tab/>
        <w:t>20</w:t>
      </w:r>
    </w:p>
    <w:p w:rsidR="00CB54D2" w:rsidRPr="006611CD" w:rsidRDefault="00CB54D2" w:rsidP="00CB54D2">
      <w:pPr>
        <w:tabs>
          <w:tab w:val="left" w:leader="dot" w:pos="8100"/>
          <w:tab w:val="left" w:pos="8364"/>
        </w:tabs>
        <w:spacing w:line="360" w:lineRule="auto"/>
        <w:ind w:left="1260" w:right="-284"/>
        <w:jc w:val="both"/>
      </w:pPr>
      <w:r w:rsidRPr="006611CD">
        <w:t xml:space="preserve">   </w:t>
      </w:r>
      <w:proofErr w:type="gramStart"/>
      <w:r w:rsidRPr="006611CD">
        <w:t xml:space="preserve">3.2.2     </w:t>
      </w:r>
      <w:r>
        <w:t>Deklarace</w:t>
      </w:r>
      <w:proofErr w:type="gramEnd"/>
      <w:r>
        <w:t xml:space="preserve"> práv dítěte</w:t>
      </w:r>
      <w:r>
        <w:tab/>
        <w:t>20</w:t>
      </w:r>
    </w:p>
    <w:p w:rsidR="00CB54D2" w:rsidRPr="006611CD" w:rsidRDefault="00CB54D2" w:rsidP="00CB54D2">
      <w:pPr>
        <w:tabs>
          <w:tab w:val="left" w:pos="8080"/>
          <w:tab w:val="left" w:leader="dot" w:pos="8222"/>
          <w:tab w:val="left" w:pos="8364"/>
        </w:tabs>
        <w:spacing w:line="360" w:lineRule="auto"/>
        <w:ind w:left="1276" w:right="-284" w:hanging="16"/>
        <w:jc w:val="both"/>
      </w:pPr>
      <w:r w:rsidRPr="006611CD">
        <w:t xml:space="preserve">   3.2.3     Úmluva o právech dítěte…………………………………</w:t>
      </w:r>
      <w:r>
        <w:t>..</w:t>
      </w:r>
      <w:proofErr w:type="gramStart"/>
      <w:r>
        <w:t>…..21</w:t>
      </w:r>
      <w:proofErr w:type="gramEnd"/>
    </w:p>
    <w:p w:rsidR="00CB54D2" w:rsidRPr="006611CD" w:rsidRDefault="00CB54D2" w:rsidP="00CB54D2">
      <w:pPr>
        <w:tabs>
          <w:tab w:val="left" w:leader="dot" w:pos="8100"/>
        </w:tabs>
        <w:spacing w:line="360" w:lineRule="auto"/>
        <w:ind w:left="1260" w:right="-284"/>
        <w:jc w:val="both"/>
      </w:pPr>
      <w:r w:rsidRPr="006611CD">
        <w:t xml:space="preserve">               3.2.3.1 Principy Úmluvy o právech dítěte…………………</w:t>
      </w:r>
      <w:r>
        <w:t>.</w:t>
      </w:r>
      <w:proofErr w:type="gramStart"/>
      <w:r>
        <w:t>….21</w:t>
      </w:r>
      <w:proofErr w:type="gramEnd"/>
    </w:p>
    <w:p w:rsidR="00CB54D2" w:rsidRPr="006611CD" w:rsidRDefault="00CB54D2" w:rsidP="00CB54D2">
      <w:pPr>
        <w:tabs>
          <w:tab w:val="left" w:leader="dot" w:pos="8100"/>
          <w:tab w:val="left" w:pos="8364"/>
        </w:tabs>
        <w:spacing w:line="360" w:lineRule="auto"/>
        <w:ind w:left="1260" w:right="-284"/>
        <w:jc w:val="both"/>
      </w:pPr>
      <w:r w:rsidRPr="006611CD">
        <w:t xml:space="preserve">               3.2.3.2 Obs</w:t>
      </w:r>
      <w:r>
        <w:t>ah Úmluvy o právech dítěte……………...</w:t>
      </w:r>
      <w:r w:rsidRPr="006611CD">
        <w:t>……</w:t>
      </w:r>
      <w:r>
        <w:t>.</w:t>
      </w:r>
      <w:proofErr w:type="gramStart"/>
      <w:r w:rsidRPr="006611CD">
        <w:t>…</w:t>
      </w:r>
      <w:r>
        <w:t>.22</w:t>
      </w:r>
      <w:proofErr w:type="gramEnd"/>
    </w:p>
    <w:p w:rsidR="00CB54D2" w:rsidRPr="006611CD" w:rsidRDefault="00CB54D2" w:rsidP="00CB54D2">
      <w:pPr>
        <w:tabs>
          <w:tab w:val="left" w:leader="dot" w:pos="8100"/>
          <w:tab w:val="left" w:pos="8364"/>
        </w:tabs>
        <w:spacing w:line="360" w:lineRule="auto"/>
        <w:ind w:left="1260" w:right="-284"/>
        <w:jc w:val="both"/>
      </w:pPr>
      <w:r w:rsidRPr="006611CD">
        <w:t xml:space="preserve">               3.2.3.3 Úmluva o právech dítěte v České Republice……</w:t>
      </w:r>
      <w:r>
        <w:t>.</w:t>
      </w:r>
      <w:r w:rsidRPr="006611CD">
        <w:t>…</w:t>
      </w:r>
      <w:r>
        <w:t>.</w:t>
      </w:r>
      <w:r w:rsidRPr="006611CD">
        <w:t>…</w:t>
      </w:r>
      <w:r>
        <w:t>23</w:t>
      </w:r>
    </w:p>
    <w:p w:rsidR="00CB54D2" w:rsidRPr="006611CD" w:rsidRDefault="00CB54D2" w:rsidP="00CB54D2">
      <w:pPr>
        <w:tabs>
          <w:tab w:val="left" w:leader="dot" w:pos="8100"/>
          <w:tab w:val="left" w:pos="8364"/>
        </w:tabs>
        <w:spacing w:line="360" w:lineRule="auto"/>
        <w:ind w:left="1260" w:right="-284"/>
        <w:jc w:val="both"/>
      </w:pPr>
      <w:r w:rsidRPr="006611CD">
        <w:t xml:space="preserve">   </w:t>
      </w:r>
      <w:proofErr w:type="gramStart"/>
      <w:r w:rsidRPr="006611CD">
        <w:t>3.2.4     Světová</w:t>
      </w:r>
      <w:proofErr w:type="gramEnd"/>
      <w:r w:rsidRPr="006611CD">
        <w:t xml:space="preserve"> deklarace o přežití dětí, jejich ochraně a rozvoji…</w:t>
      </w:r>
      <w:r>
        <w:t>.</w:t>
      </w:r>
      <w:r w:rsidRPr="006611CD">
        <w:t>…</w:t>
      </w:r>
      <w:r>
        <w:t>24</w:t>
      </w:r>
    </w:p>
    <w:p w:rsidR="00CB54D2" w:rsidRPr="006611CD" w:rsidRDefault="00CB54D2" w:rsidP="00CB54D2">
      <w:pPr>
        <w:tabs>
          <w:tab w:val="left" w:leader="dot" w:pos="8100"/>
          <w:tab w:val="left" w:pos="8364"/>
        </w:tabs>
        <w:spacing w:line="360" w:lineRule="auto"/>
        <w:ind w:left="900" w:right="-284"/>
        <w:jc w:val="both"/>
      </w:pPr>
      <w:r w:rsidRPr="006611CD">
        <w:t>3.3</w:t>
      </w:r>
      <w:r>
        <w:t xml:space="preserve"> </w:t>
      </w:r>
      <w:r w:rsidRPr="006611CD">
        <w:t>V</w:t>
      </w:r>
      <w:r>
        <w:t>eřejný ochránce práv pro děti……………………………………….…25</w:t>
      </w:r>
    </w:p>
    <w:p w:rsidR="00CB54D2" w:rsidRPr="006611CD" w:rsidRDefault="00CB54D2" w:rsidP="00CB54D2">
      <w:pPr>
        <w:numPr>
          <w:ilvl w:val="0"/>
          <w:numId w:val="2"/>
        </w:numPr>
        <w:tabs>
          <w:tab w:val="clear" w:pos="720"/>
          <w:tab w:val="num" w:pos="360"/>
          <w:tab w:val="left" w:leader="dot" w:pos="8100"/>
          <w:tab w:val="left" w:pos="8364"/>
        </w:tabs>
        <w:spacing w:line="360" w:lineRule="auto"/>
        <w:ind w:left="360" w:right="-284"/>
        <w:jc w:val="both"/>
      </w:pPr>
      <w:r>
        <w:t>Rodina a rodinné právo……………………………………………………….</w:t>
      </w:r>
      <w:proofErr w:type="gramStart"/>
      <w:r>
        <w:t>…...26</w:t>
      </w:r>
      <w:proofErr w:type="gramEnd"/>
    </w:p>
    <w:p w:rsidR="00CB54D2" w:rsidRPr="006611CD" w:rsidRDefault="00CB54D2" w:rsidP="00CB54D2">
      <w:pPr>
        <w:numPr>
          <w:ilvl w:val="1"/>
          <w:numId w:val="2"/>
        </w:numPr>
        <w:tabs>
          <w:tab w:val="left" w:pos="8080"/>
          <w:tab w:val="left" w:pos="8364"/>
        </w:tabs>
        <w:spacing w:line="360" w:lineRule="auto"/>
        <w:ind w:right="-284"/>
        <w:jc w:val="both"/>
      </w:pPr>
      <w:r>
        <w:t>Definice rodiny……………………………………………………….…26</w:t>
      </w:r>
    </w:p>
    <w:p w:rsidR="00CB54D2" w:rsidRPr="006611CD" w:rsidRDefault="00CB54D2" w:rsidP="00CB54D2">
      <w:pPr>
        <w:numPr>
          <w:ilvl w:val="1"/>
          <w:numId w:val="2"/>
        </w:numPr>
        <w:tabs>
          <w:tab w:val="left" w:leader="dot" w:pos="8100"/>
          <w:tab w:val="left" w:pos="8364"/>
        </w:tabs>
        <w:spacing w:line="360" w:lineRule="auto"/>
        <w:ind w:right="-284"/>
        <w:jc w:val="both"/>
      </w:pPr>
      <w:r w:rsidRPr="006611CD">
        <w:t>Historie</w:t>
      </w:r>
      <w:r>
        <w:t xml:space="preserve"> rodiny………………………………………………………</w:t>
      </w:r>
      <w:proofErr w:type="gramStart"/>
      <w:r>
        <w:t>…..27</w:t>
      </w:r>
      <w:proofErr w:type="gramEnd"/>
    </w:p>
    <w:p w:rsidR="00CB54D2" w:rsidRPr="006611CD" w:rsidRDefault="00CB54D2" w:rsidP="00CB54D2">
      <w:pPr>
        <w:numPr>
          <w:ilvl w:val="1"/>
          <w:numId w:val="2"/>
        </w:numPr>
        <w:tabs>
          <w:tab w:val="left" w:leader="dot" w:pos="8100"/>
          <w:tab w:val="left" w:pos="8364"/>
        </w:tabs>
        <w:spacing w:line="360" w:lineRule="auto"/>
        <w:ind w:right="-284"/>
        <w:jc w:val="both"/>
      </w:pPr>
      <w:r>
        <w:t>Funkce rodiny………………………………………………………</w:t>
      </w:r>
      <w:proofErr w:type="gramStart"/>
      <w:r>
        <w:t>…...28</w:t>
      </w:r>
      <w:proofErr w:type="gramEnd"/>
    </w:p>
    <w:p w:rsidR="00CB54D2" w:rsidRPr="006611CD" w:rsidRDefault="00CB54D2" w:rsidP="00CB54D2">
      <w:pPr>
        <w:numPr>
          <w:ilvl w:val="1"/>
          <w:numId w:val="2"/>
        </w:numPr>
        <w:tabs>
          <w:tab w:val="left" w:leader="dot" w:pos="8100"/>
          <w:tab w:val="left" w:pos="8364"/>
        </w:tabs>
        <w:spacing w:line="360" w:lineRule="auto"/>
        <w:ind w:right="-284"/>
        <w:jc w:val="both"/>
      </w:pPr>
      <w:r>
        <w:t>Rodinná výchova……………………………………………………</w:t>
      </w:r>
      <w:proofErr w:type="gramStart"/>
      <w:r>
        <w:t>…..29</w:t>
      </w:r>
      <w:proofErr w:type="gramEnd"/>
    </w:p>
    <w:p w:rsidR="00CB54D2" w:rsidRPr="006611CD" w:rsidRDefault="00CB54D2" w:rsidP="00CB54D2">
      <w:pPr>
        <w:numPr>
          <w:ilvl w:val="1"/>
          <w:numId w:val="2"/>
        </w:numPr>
        <w:tabs>
          <w:tab w:val="left" w:leader="dot" w:pos="8100"/>
          <w:tab w:val="left" w:pos="8364"/>
        </w:tabs>
        <w:spacing w:line="360" w:lineRule="auto"/>
        <w:ind w:right="-284"/>
        <w:jc w:val="both"/>
      </w:pPr>
      <w:r>
        <w:lastRenderedPageBreak/>
        <w:t>Rodinné právo</w:t>
      </w:r>
      <w:r>
        <w:tab/>
        <w:t>30</w:t>
      </w:r>
    </w:p>
    <w:p w:rsidR="00CB54D2" w:rsidRPr="006611CD" w:rsidRDefault="00CB54D2" w:rsidP="00CB54D2">
      <w:pPr>
        <w:tabs>
          <w:tab w:val="left" w:pos="1440"/>
          <w:tab w:val="left" w:pos="2160"/>
          <w:tab w:val="left" w:leader="dot" w:pos="8100"/>
        </w:tabs>
        <w:spacing w:line="360" w:lineRule="auto"/>
        <w:ind w:left="8080" w:right="-284" w:hanging="7180"/>
        <w:jc w:val="both"/>
      </w:pPr>
      <w:r w:rsidRPr="006611CD">
        <w:tab/>
        <w:t>4.5.1</w:t>
      </w:r>
      <w:r w:rsidRPr="006611CD">
        <w:tab/>
      </w:r>
      <w:r>
        <w:t>Vztahy mezi rodiči a dětmi……………………………………30</w:t>
      </w:r>
    </w:p>
    <w:p w:rsidR="00CB54D2" w:rsidRPr="006611CD" w:rsidRDefault="00CB54D2" w:rsidP="00CB54D2">
      <w:pPr>
        <w:numPr>
          <w:ilvl w:val="0"/>
          <w:numId w:val="2"/>
        </w:numPr>
        <w:tabs>
          <w:tab w:val="clear" w:pos="720"/>
          <w:tab w:val="num" w:pos="360"/>
          <w:tab w:val="left" w:leader="dot" w:pos="8100"/>
        </w:tabs>
        <w:spacing w:line="360" w:lineRule="auto"/>
        <w:ind w:right="-284" w:hanging="720"/>
        <w:jc w:val="both"/>
      </w:pPr>
      <w:r>
        <w:t>Střední školní věk</w:t>
      </w:r>
      <w:r>
        <w:tab/>
        <w:t>31</w:t>
      </w:r>
      <w:r w:rsidRPr="006611CD">
        <w:t xml:space="preserve"> </w:t>
      </w:r>
    </w:p>
    <w:p w:rsidR="00CB54D2" w:rsidRPr="006611CD" w:rsidRDefault="00CB54D2" w:rsidP="00CB54D2">
      <w:pPr>
        <w:numPr>
          <w:ilvl w:val="1"/>
          <w:numId w:val="2"/>
        </w:numPr>
        <w:tabs>
          <w:tab w:val="left" w:leader="dot" w:pos="8100"/>
        </w:tabs>
        <w:spacing w:line="360" w:lineRule="auto"/>
        <w:ind w:right="-284"/>
        <w:jc w:val="both"/>
      </w:pPr>
      <w:r>
        <w:t>Vývojové etapy člověka</w:t>
      </w:r>
      <w:r>
        <w:tab/>
        <w:t>31</w:t>
      </w:r>
    </w:p>
    <w:p w:rsidR="00CB54D2" w:rsidRPr="006611CD" w:rsidRDefault="00CB54D2" w:rsidP="00CB54D2">
      <w:pPr>
        <w:numPr>
          <w:ilvl w:val="1"/>
          <w:numId w:val="2"/>
        </w:numPr>
        <w:tabs>
          <w:tab w:val="left" w:leader="dot" w:pos="8100"/>
        </w:tabs>
        <w:spacing w:line="360" w:lineRule="auto"/>
        <w:ind w:right="-284"/>
        <w:jc w:val="both"/>
      </w:pPr>
      <w:r>
        <w:t>Školní věk</w:t>
      </w:r>
      <w:r>
        <w:tab/>
        <w:t>32</w:t>
      </w:r>
    </w:p>
    <w:p w:rsidR="00CB54D2" w:rsidRPr="006611CD" w:rsidRDefault="00CB54D2" w:rsidP="00CB54D2">
      <w:pPr>
        <w:numPr>
          <w:ilvl w:val="1"/>
          <w:numId w:val="2"/>
        </w:numPr>
        <w:tabs>
          <w:tab w:val="left" w:leader="dot" w:pos="8100"/>
          <w:tab w:val="left" w:pos="8364"/>
        </w:tabs>
        <w:spacing w:line="360" w:lineRule="auto"/>
        <w:ind w:right="-284"/>
        <w:jc w:val="both"/>
      </w:pPr>
      <w:r w:rsidRPr="006611CD">
        <w:t>Charakteristika dítěte středního školního věku……………………</w:t>
      </w:r>
      <w:r>
        <w:t>….</w:t>
      </w:r>
      <w:r w:rsidRPr="006611CD">
        <w:t>…</w:t>
      </w:r>
      <w:r>
        <w:t>32</w:t>
      </w:r>
    </w:p>
    <w:p w:rsidR="00CB54D2" w:rsidRPr="006611CD" w:rsidRDefault="00CB54D2" w:rsidP="00CB54D2">
      <w:pPr>
        <w:numPr>
          <w:ilvl w:val="1"/>
          <w:numId w:val="2"/>
        </w:numPr>
        <w:tabs>
          <w:tab w:val="left" w:leader="dot" w:pos="8100"/>
        </w:tabs>
        <w:spacing w:line="360" w:lineRule="auto"/>
        <w:ind w:right="-284"/>
        <w:jc w:val="both"/>
      </w:pPr>
      <w:r>
        <w:t>Žák třetí třídy</w:t>
      </w:r>
      <w:r>
        <w:tab/>
        <w:t>34</w:t>
      </w:r>
    </w:p>
    <w:p w:rsidR="00CB54D2" w:rsidRPr="006611CD" w:rsidRDefault="00CB54D2" w:rsidP="00CB54D2">
      <w:pPr>
        <w:tabs>
          <w:tab w:val="left" w:pos="1440"/>
          <w:tab w:val="left" w:pos="2160"/>
          <w:tab w:val="left" w:leader="dot" w:pos="8100"/>
        </w:tabs>
        <w:spacing w:line="360" w:lineRule="auto"/>
        <w:ind w:left="900" w:right="-284"/>
        <w:jc w:val="both"/>
      </w:pPr>
      <w:r w:rsidRPr="006611CD">
        <w:tab/>
        <w:t>5.4.1</w:t>
      </w:r>
      <w:r w:rsidRPr="006611CD">
        <w:tab/>
      </w:r>
      <w:r>
        <w:t>Oblast myšlení</w:t>
      </w:r>
      <w:r>
        <w:tab/>
        <w:t>35</w:t>
      </w:r>
    </w:p>
    <w:p w:rsidR="00CB54D2" w:rsidRPr="006611CD" w:rsidRDefault="00CB54D2" w:rsidP="00CB54D2">
      <w:pPr>
        <w:tabs>
          <w:tab w:val="left" w:pos="1440"/>
          <w:tab w:val="left" w:pos="2160"/>
          <w:tab w:val="left" w:leader="dot" w:pos="8100"/>
        </w:tabs>
        <w:spacing w:line="360" w:lineRule="auto"/>
        <w:ind w:left="900" w:right="-284"/>
        <w:jc w:val="both"/>
      </w:pPr>
      <w:r w:rsidRPr="006611CD">
        <w:tab/>
        <w:t>5.4.2</w:t>
      </w:r>
      <w:r w:rsidRPr="006611CD">
        <w:tab/>
        <w:t>Verbál</w:t>
      </w:r>
      <w:r>
        <w:t>ní a písemný projev</w:t>
      </w:r>
      <w:r>
        <w:tab/>
        <w:t>35</w:t>
      </w:r>
    </w:p>
    <w:p w:rsidR="00CB54D2" w:rsidRPr="006611CD" w:rsidRDefault="00CB54D2" w:rsidP="00CB54D2">
      <w:pPr>
        <w:tabs>
          <w:tab w:val="left" w:pos="1440"/>
          <w:tab w:val="left" w:pos="2160"/>
          <w:tab w:val="left" w:leader="dot" w:pos="8100"/>
        </w:tabs>
        <w:spacing w:line="360" w:lineRule="auto"/>
        <w:ind w:left="900" w:right="-284"/>
        <w:jc w:val="both"/>
      </w:pPr>
      <w:r w:rsidRPr="006611CD">
        <w:tab/>
        <w:t>5.</w:t>
      </w:r>
      <w:r>
        <w:t>4.3</w:t>
      </w:r>
      <w:r>
        <w:tab/>
        <w:t>Hra</w:t>
      </w:r>
      <w:r>
        <w:tab/>
        <w:t>36</w:t>
      </w:r>
    </w:p>
    <w:p w:rsidR="00CB54D2" w:rsidRPr="006611CD" w:rsidRDefault="00CB54D2" w:rsidP="00CB54D2">
      <w:pPr>
        <w:tabs>
          <w:tab w:val="left" w:pos="1440"/>
          <w:tab w:val="left" w:pos="2160"/>
          <w:tab w:val="left" w:leader="dot" w:pos="8100"/>
        </w:tabs>
        <w:spacing w:line="360" w:lineRule="auto"/>
        <w:ind w:left="900" w:right="-284"/>
        <w:jc w:val="both"/>
      </w:pPr>
      <w:r>
        <w:tab/>
        <w:t>5.4.4</w:t>
      </w:r>
      <w:r>
        <w:tab/>
        <w:t>Vytváření skupin</w:t>
      </w:r>
      <w:r>
        <w:tab/>
        <w:t>36</w:t>
      </w:r>
    </w:p>
    <w:p w:rsidR="00CB54D2" w:rsidRPr="006611CD" w:rsidRDefault="00CB54D2" w:rsidP="00CB54D2">
      <w:pPr>
        <w:numPr>
          <w:ilvl w:val="1"/>
          <w:numId w:val="2"/>
        </w:numPr>
        <w:tabs>
          <w:tab w:val="left" w:leader="dot" w:pos="8100"/>
        </w:tabs>
        <w:spacing w:line="360" w:lineRule="auto"/>
        <w:ind w:right="-284"/>
        <w:jc w:val="both"/>
      </w:pPr>
      <w:r w:rsidRPr="006611CD">
        <w:t>Žák páté třídy</w:t>
      </w:r>
      <w:r>
        <w:tab/>
        <w:t>37</w:t>
      </w:r>
    </w:p>
    <w:p w:rsidR="00CB54D2" w:rsidRPr="006611CD" w:rsidRDefault="00CB54D2" w:rsidP="00CB54D2">
      <w:pPr>
        <w:pStyle w:val="Odstavecseseznamem"/>
        <w:tabs>
          <w:tab w:val="left" w:pos="1440"/>
          <w:tab w:val="left" w:pos="2160"/>
          <w:tab w:val="left" w:leader="dot" w:pos="8100"/>
        </w:tabs>
        <w:spacing w:line="360" w:lineRule="auto"/>
        <w:ind w:right="-284"/>
        <w:jc w:val="both"/>
      </w:pPr>
      <w:r w:rsidRPr="006611CD">
        <w:t xml:space="preserve">            5.5.1</w:t>
      </w:r>
      <w:r w:rsidRPr="006611CD">
        <w:tab/>
      </w:r>
      <w:r>
        <w:t>Oblast myšlení</w:t>
      </w:r>
      <w:r>
        <w:tab/>
        <w:t>37</w:t>
      </w:r>
    </w:p>
    <w:p w:rsidR="00CB54D2" w:rsidRPr="006611CD" w:rsidRDefault="00CB54D2" w:rsidP="00CB54D2">
      <w:pPr>
        <w:pStyle w:val="Odstavecseseznamem"/>
        <w:tabs>
          <w:tab w:val="left" w:pos="1440"/>
          <w:tab w:val="left" w:pos="2160"/>
          <w:tab w:val="left" w:leader="dot" w:pos="8100"/>
        </w:tabs>
        <w:spacing w:line="360" w:lineRule="auto"/>
        <w:ind w:right="-284"/>
        <w:jc w:val="both"/>
      </w:pPr>
      <w:r w:rsidRPr="006611CD">
        <w:tab/>
        <w:t>5.5.2</w:t>
      </w:r>
      <w:r w:rsidRPr="006611CD">
        <w:tab/>
        <w:t>Verbál</w:t>
      </w:r>
      <w:r>
        <w:t>ní a písemný projev</w:t>
      </w:r>
      <w:r>
        <w:tab/>
        <w:t>38</w:t>
      </w:r>
    </w:p>
    <w:p w:rsidR="00CB54D2" w:rsidRPr="006611CD" w:rsidRDefault="00CB54D2" w:rsidP="00CB54D2">
      <w:pPr>
        <w:pStyle w:val="Odstavecseseznamem"/>
        <w:tabs>
          <w:tab w:val="left" w:pos="1440"/>
          <w:tab w:val="left" w:pos="2160"/>
          <w:tab w:val="left" w:leader="dot" w:pos="8100"/>
        </w:tabs>
        <w:spacing w:line="360" w:lineRule="auto"/>
        <w:ind w:right="-284"/>
        <w:jc w:val="both"/>
      </w:pPr>
      <w:r w:rsidRPr="006611CD">
        <w:tab/>
        <w:t>5.5</w:t>
      </w:r>
      <w:r>
        <w:t>.3</w:t>
      </w:r>
      <w:r>
        <w:tab/>
        <w:t>Hra</w:t>
      </w:r>
      <w:r>
        <w:tab/>
        <w:t>38</w:t>
      </w:r>
    </w:p>
    <w:p w:rsidR="00CB54D2" w:rsidRPr="006611CD" w:rsidRDefault="00CB54D2" w:rsidP="00CB54D2">
      <w:pPr>
        <w:pStyle w:val="Odstavecseseznamem"/>
        <w:tabs>
          <w:tab w:val="left" w:pos="8080"/>
        </w:tabs>
        <w:spacing w:line="360" w:lineRule="auto"/>
        <w:ind w:right="-284"/>
        <w:jc w:val="both"/>
      </w:pPr>
      <w:r w:rsidRPr="006611CD">
        <w:t xml:space="preserve">            5.5.4    </w:t>
      </w:r>
      <w:r>
        <w:t>Vytváření skupin……………………………………….…</w:t>
      </w:r>
      <w:proofErr w:type="gramStart"/>
      <w:r>
        <w:t>…...39</w:t>
      </w:r>
      <w:proofErr w:type="gramEnd"/>
    </w:p>
    <w:p w:rsidR="00CB54D2" w:rsidRPr="006611CD" w:rsidRDefault="00CB54D2" w:rsidP="00CB54D2">
      <w:pPr>
        <w:numPr>
          <w:ilvl w:val="0"/>
          <w:numId w:val="2"/>
        </w:numPr>
        <w:tabs>
          <w:tab w:val="clear" w:pos="720"/>
          <w:tab w:val="num" w:pos="360"/>
          <w:tab w:val="left" w:leader="dot" w:pos="8100"/>
        </w:tabs>
        <w:spacing w:line="360" w:lineRule="auto"/>
        <w:ind w:right="-284" w:hanging="720"/>
        <w:jc w:val="both"/>
      </w:pPr>
      <w:r>
        <w:t>Škola</w:t>
      </w:r>
      <w:r>
        <w:tab/>
        <w:t>40</w:t>
      </w:r>
      <w:r w:rsidRPr="006611CD">
        <w:t xml:space="preserve"> </w:t>
      </w:r>
    </w:p>
    <w:p w:rsidR="00CB54D2" w:rsidRPr="006611CD" w:rsidRDefault="00CB54D2" w:rsidP="00CB54D2">
      <w:pPr>
        <w:numPr>
          <w:ilvl w:val="1"/>
          <w:numId w:val="2"/>
        </w:numPr>
        <w:tabs>
          <w:tab w:val="left" w:leader="dot" w:pos="8100"/>
          <w:tab w:val="left" w:pos="8364"/>
        </w:tabs>
        <w:spacing w:line="360" w:lineRule="auto"/>
        <w:ind w:right="-284"/>
        <w:jc w:val="both"/>
      </w:pPr>
      <w:r>
        <w:t>Systém vzdělávacích programů</w:t>
      </w:r>
      <w:r>
        <w:tab/>
        <w:t>40</w:t>
      </w:r>
    </w:p>
    <w:p w:rsidR="00CB54D2" w:rsidRPr="006611CD" w:rsidRDefault="00CB54D2" w:rsidP="00CB54D2">
      <w:pPr>
        <w:pStyle w:val="Odstavecseseznamem"/>
        <w:numPr>
          <w:ilvl w:val="2"/>
          <w:numId w:val="2"/>
        </w:numPr>
        <w:tabs>
          <w:tab w:val="left" w:leader="dot" w:pos="8222"/>
        </w:tabs>
        <w:spacing w:line="360" w:lineRule="auto"/>
        <w:ind w:right="-284"/>
        <w:jc w:val="both"/>
      </w:pPr>
      <w:r w:rsidRPr="006611CD">
        <w:t>Národní program vzdělávání……………………………</w:t>
      </w:r>
      <w:r>
        <w:t>.</w:t>
      </w:r>
      <w:r w:rsidRPr="006611CD">
        <w:t>…</w:t>
      </w:r>
      <w:proofErr w:type="gramStart"/>
      <w:r w:rsidRPr="006611CD">
        <w:t>…</w:t>
      </w:r>
      <w:r>
        <w:t>.40</w:t>
      </w:r>
      <w:proofErr w:type="gramEnd"/>
    </w:p>
    <w:p w:rsidR="00CB54D2" w:rsidRPr="006611CD" w:rsidRDefault="00CB54D2" w:rsidP="00CB54D2">
      <w:pPr>
        <w:pStyle w:val="Odstavecseseznamem"/>
        <w:numPr>
          <w:ilvl w:val="2"/>
          <w:numId w:val="2"/>
        </w:numPr>
        <w:tabs>
          <w:tab w:val="left" w:leader="dot" w:pos="8100"/>
        </w:tabs>
        <w:spacing w:line="360" w:lineRule="auto"/>
        <w:ind w:right="-284"/>
        <w:jc w:val="both"/>
      </w:pPr>
      <w:r w:rsidRPr="006611CD">
        <w:t>Rámcové vzdělávací programy…………………………</w:t>
      </w:r>
      <w:r>
        <w:t>.</w:t>
      </w:r>
      <w:r w:rsidRPr="006611CD">
        <w:t>…</w:t>
      </w:r>
      <w:proofErr w:type="gramStart"/>
      <w:r w:rsidRPr="006611CD">
        <w:t>…</w:t>
      </w:r>
      <w:r>
        <w:t>.40</w:t>
      </w:r>
      <w:proofErr w:type="gramEnd"/>
    </w:p>
    <w:p w:rsidR="00CB54D2" w:rsidRPr="006611CD" w:rsidRDefault="00CB54D2" w:rsidP="00CB54D2">
      <w:pPr>
        <w:pStyle w:val="Odstavecseseznamem"/>
        <w:numPr>
          <w:ilvl w:val="2"/>
          <w:numId w:val="2"/>
        </w:numPr>
        <w:tabs>
          <w:tab w:val="left" w:leader="dot" w:pos="8100"/>
          <w:tab w:val="left" w:pos="8364"/>
        </w:tabs>
        <w:spacing w:line="360" w:lineRule="auto"/>
        <w:ind w:right="-284"/>
        <w:jc w:val="both"/>
      </w:pPr>
      <w:r w:rsidRPr="006611CD">
        <w:t>Školní vzdělávací program………………………………</w:t>
      </w:r>
      <w:r>
        <w:t>.</w:t>
      </w:r>
      <w:proofErr w:type="gramStart"/>
      <w:r w:rsidRPr="006611CD">
        <w:t>…</w:t>
      </w:r>
      <w:r>
        <w:t>....41</w:t>
      </w:r>
      <w:proofErr w:type="gramEnd"/>
    </w:p>
    <w:p w:rsidR="00CB54D2" w:rsidRPr="006611CD" w:rsidRDefault="00CB54D2" w:rsidP="00CB54D2">
      <w:pPr>
        <w:numPr>
          <w:ilvl w:val="1"/>
          <w:numId w:val="2"/>
        </w:numPr>
        <w:tabs>
          <w:tab w:val="left" w:pos="8222"/>
        </w:tabs>
        <w:spacing w:line="360" w:lineRule="auto"/>
        <w:ind w:right="-284"/>
        <w:jc w:val="both"/>
      </w:pPr>
      <w:r w:rsidRPr="006611CD">
        <w:t>Rámcový vzdělávací program pro</w:t>
      </w:r>
      <w:r>
        <w:t xml:space="preserve"> základní vzdělávání……….……</w:t>
      </w:r>
      <w:proofErr w:type="gramStart"/>
      <w:r>
        <w:t>…...42</w:t>
      </w:r>
      <w:proofErr w:type="gramEnd"/>
    </w:p>
    <w:p w:rsidR="00CB54D2" w:rsidRDefault="00CB54D2" w:rsidP="00CB54D2">
      <w:pPr>
        <w:pStyle w:val="Odstavecseseznamem"/>
        <w:numPr>
          <w:ilvl w:val="2"/>
          <w:numId w:val="2"/>
        </w:numPr>
        <w:tabs>
          <w:tab w:val="left" w:leader="dot" w:pos="8100"/>
          <w:tab w:val="left" w:pos="8364"/>
        </w:tabs>
        <w:spacing w:line="360" w:lineRule="auto"/>
        <w:ind w:right="-284"/>
        <w:jc w:val="both"/>
      </w:pPr>
      <w:r>
        <w:t>Vzdělávací o</w:t>
      </w:r>
      <w:r w:rsidRPr="006611CD">
        <w:t>blasti</w:t>
      </w:r>
      <w:r>
        <w:t>,</w:t>
      </w:r>
      <w:r w:rsidRPr="006611CD">
        <w:t xml:space="preserve"> které se zabývají právy dítěte……</w:t>
      </w:r>
      <w:r>
        <w:t>….…</w:t>
      </w:r>
      <w:proofErr w:type="gramStart"/>
      <w:r>
        <w:t>….44</w:t>
      </w:r>
      <w:proofErr w:type="gramEnd"/>
    </w:p>
    <w:p w:rsidR="00CB54D2" w:rsidRPr="006611CD" w:rsidRDefault="00CB54D2" w:rsidP="00CB54D2">
      <w:pPr>
        <w:pStyle w:val="Odstavecseseznamem"/>
        <w:numPr>
          <w:ilvl w:val="2"/>
          <w:numId w:val="2"/>
        </w:numPr>
        <w:tabs>
          <w:tab w:val="left" w:leader="dot" w:pos="8100"/>
        </w:tabs>
        <w:spacing w:line="360" w:lineRule="auto"/>
        <w:ind w:right="-284"/>
        <w:jc w:val="both"/>
      </w:pPr>
      <w:r>
        <w:t>Průřezová témata, která se zabývají právy dítěte……….…</w:t>
      </w:r>
      <w:proofErr w:type="gramStart"/>
      <w:r>
        <w:t>…..46</w:t>
      </w:r>
      <w:proofErr w:type="gramEnd"/>
    </w:p>
    <w:p w:rsidR="00CB54D2" w:rsidRPr="006611CD" w:rsidRDefault="00CB54D2" w:rsidP="00CB54D2">
      <w:pPr>
        <w:numPr>
          <w:ilvl w:val="1"/>
          <w:numId w:val="2"/>
        </w:numPr>
        <w:tabs>
          <w:tab w:val="left" w:leader="dot" w:pos="8100"/>
          <w:tab w:val="left" w:pos="8364"/>
        </w:tabs>
        <w:spacing w:line="360" w:lineRule="auto"/>
        <w:ind w:right="-284"/>
        <w:jc w:val="both"/>
      </w:pPr>
      <w:r w:rsidRPr="006611CD">
        <w:t>Vzdělávací metody……………………………</w:t>
      </w:r>
      <w:r>
        <w:t>………………….…</w:t>
      </w:r>
      <w:proofErr w:type="gramStart"/>
      <w:r>
        <w:t>…...47</w:t>
      </w:r>
      <w:proofErr w:type="gramEnd"/>
    </w:p>
    <w:p w:rsidR="00CB54D2" w:rsidRPr="006611CD" w:rsidRDefault="00CB54D2" w:rsidP="00CB54D2">
      <w:pPr>
        <w:pStyle w:val="Odstavecseseznamem"/>
        <w:numPr>
          <w:ilvl w:val="2"/>
          <w:numId w:val="2"/>
        </w:numPr>
        <w:tabs>
          <w:tab w:val="left" w:leader="dot" w:pos="8100"/>
        </w:tabs>
        <w:spacing w:line="360" w:lineRule="auto"/>
        <w:ind w:right="-284"/>
        <w:jc w:val="both"/>
      </w:pPr>
      <w:r w:rsidRPr="006611CD">
        <w:t>Metody slovní……………..……………………………</w:t>
      </w:r>
      <w:r>
        <w:t>.</w:t>
      </w:r>
      <w:r w:rsidRPr="006611CD">
        <w:t>…</w:t>
      </w:r>
      <w:proofErr w:type="gramStart"/>
      <w:r w:rsidRPr="006611CD">
        <w:t>…</w:t>
      </w:r>
      <w:r>
        <w:t>.48</w:t>
      </w:r>
      <w:proofErr w:type="gramEnd"/>
    </w:p>
    <w:p w:rsidR="00CB54D2" w:rsidRPr="006611CD" w:rsidRDefault="00CB54D2" w:rsidP="00CB54D2">
      <w:pPr>
        <w:pStyle w:val="Odstavecseseznamem"/>
        <w:numPr>
          <w:ilvl w:val="2"/>
          <w:numId w:val="2"/>
        </w:numPr>
        <w:tabs>
          <w:tab w:val="left" w:leader="dot" w:pos="8100"/>
        </w:tabs>
        <w:spacing w:line="360" w:lineRule="auto"/>
        <w:ind w:right="-284"/>
        <w:jc w:val="both"/>
      </w:pPr>
      <w:r w:rsidRPr="006611CD">
        <w:t>Metody názorně demonstrační.…………………………</w:t>
      </w:r>
      <w:r>
        <w:t>.</w:t>
      </w:r>
      <w:r w:rsidRPr="006611CD">
        <w:t>…</w:t>
      </w:r>
      <w:proofErr w:type="gramStart"/>
      <w:r w:rsidRPr="006611CD">
        <w:t>…</w:t>
      </w:r>
      <w:r>
        <w:t>.49</w:t>
      </w:r>
      <w:proofErr w:type="gramEnd"/>
    </w:p>
    <w:p w:rsidR="00CB54D2" w:rsidRPr="006611CD" w:rsidRDefault="00CB54D2" w:rsidP="00CB54D2">
      <w:pPr>
        <w:pStyle w:val="Odstavecseseznamem"/>
        <w:numPr>
          <w:ilvl w:val="2"/>
          <w:numId w:val="2"/>
        </w:numPr>
        <w:tabs>
          <w:tab w:val="left" w:leader="dot" w:pos="8100"/>
        </w:tabs>
        <w:spacing w:line="360" w:lineRule="auto"/>
        <w:ind w:right="-284"/>
        <w:jc w:val="both"/>
      </w:pPr>
      <w:r w:rsidRPr="006611CD">
        <w:t>Metody praktické…………………………………………</w:t>
      </w:r>
      <w:r>
        <w:t>.</w:t>
      </w:r>
      <w:proofErr w:type="gramStart"/>
      <w:r w:rsidRPr="006611CD">
        <w:t>…</w:t>
      </w:r>
      <w:r>
        <w:t>..49</w:t>
      </w:r>
      <w:proofErr w:type="gramEnd"/>
    </w:p>
    <w:p w:rsidR="00CB54D2" w:rsidRPr="006611CD" w:rsidRDefault="00CB54D2" w:rsidP="00CB54D2">
      <w:pPr>
        <w:pStyle w:val="Odstavecseseznamem"/>
        <w:numPr>
          <w:ilvl w:val="2"/>
          <w:numId w:val="2"/>
        </w:numPr>
        <w:tabs>
          <w:tab w:val="left" w:leader="dot" w:pos="8100"/>
        </w:tabs>
        <w:spacing w:line="360" w:lineRule="auto"/>
        <w:ind w:right="-284"/>
        <w:jc w:val="both"/>
      </w:pPr>
      <w:r w:rsidRPr="006611CD">
        <w:t>Aktivizující metody</w:t>
      </w:r>
      <w:r w:rsidRPr="006611CD">
        <w:tab/>
      </w:r>
      <w:r>
        <w:t>50</w:t>
      </w:r>
    </w:p>
    <w:p w:rsidR="00CB54D2" w:rsidRPr="006611CD" w:rsidRDefault="00CB54D2" w:rsidP="00CB54D2">
      <w:pPr>
        <w:numPr>
          <w:ilvl w:val="1"/>
          <w:numId w:val="2"/>
        </w:numPr>
        <w:tabs>
          <w:tab w:val="left" w:leader="dot" w:pos="8100"/>
        </w:tabs>
        <w:spacing w:line="360" w:lineRule="auto"/>
        <w:ind w:right="-284"/>
        <w:jc w:val="both"/>
      </w:pPr>
      <w:r>
        <w:t>Organizační formy</w:t>
      </w:r>
      <w:r>
        <w:tab/>
        <w:t>50</w:t>
      </w:r>
    </w:p>
    <w:p w:rsidR="00CB54D2" w:rsidRPr="006611CD" w:rsidRDefault="00CB54D2" w:rsidP="00CB54D2">
      <w:pPr>
        <w:tabs>
          <w:tab w:val="left" w:pos="1440"/>
          <w:tab w:val="left" w:pos="2160"/>
          <w:tab w:val="left" w:leader="dot" w:pos="8100"/>
        </w:tabs>
        <w:spacing w:line="360" w:lineRule="auto"/>
        <w:ind w:left="900" w:right="-284"/>
        <w:jc w:val="both"/>
      </w:pPr>
      <w:r w:rsidRPr="006611CD">
        <w:tab/>
      </w:r>
      <w:proofErr w:type="gramStart"/>
      <w:r w:rsidRPr="006611CD">
        <w:t>6.4</w:t>
      </w:r>
      <w:r>
        <w:t xml:space="preserve">.1    </w:t>
      </w:r>
      <w:r w:rsidRPr="006611CD">
        <w:t>Individuální</w:t>
      </w:r>
      <w:proofErr w:type="gramEnd"/>
      <w:r w:rsidRPr="006611CD">
        <w:t xml:space="preserve"> vyučování</w:t>
      </w:r>
      <w:r>
        <w:tab/>
        <w:t>51</w:t>
      </w:r>
    </w:p>
    <w:p w:rsidR="00CB54D2" w:rsidRPr="006611CD" w:rsidRDefault="00CB54D2" w:rsidP="00CB54D2">
      <w:pPr>
        <w:tabs>
          <w:tab w:val="left" w:pos="1440"/>
          <w:tab w:val="left" w:pos="2160"/>
          <w:tab w:val="left" w:leader="dot" w:pos="8100"/>
        </w:tabs>
        <w:spacing w:line="360" w:lineRule="auto"/>
        <w:ind w:left="900" w:right="-284"/>
        <w:jc w:val="both"/>
      </w:pPr>
      <w:r w:rsidRPr="006611CD">
        <w:tab/>
      </w:r>
      <w:proofErr w:type="gramStart"/>
      <w:r w:rsidRPr="006611CD">
        <w:t>6.4</w:t>
      </w:r>
      <w:r>
        <w:t xml:space="preserve">.2    </w:t>
      </w:r>
      <w:r w:rsidRPr="006611CD">
        <w:t>Hromadné</w:t>
      </w:r>
      <w:proofErr w:type="gramEnd"/>
      <w:r w:rsidRPr="006611CD">
        <w:t xml:space="preserve"> vyučování</w:t>
      </w:r>
      <w:r>
        <w:tab/>
        <w:t>51</w:t>
      </w:r>
    </w:p>
    <w:p w:rsidR="00CB54D2" w:rsidRPr="006611CD" w:rsidRDefault="00CB54D2" w:rsidP="00CB54D2">
      <w:pPr>
        <w:tabs>
          <w:tab w:val="left" w:pos="1440"/>
          <w:tab w:val="left" w:pos="2160"/>
          <w:tab w:val="left" w:leader="dot" w:pos="8100"/>
          <w:tab w:val="left" w:pos="8364"/>
        </w:tabs>
        <w:spacing w:line="360" w:lineRule="auto"/>
        <w:ind w:left="900" w:right="-284"/>
        <w:jc w:val="both"/>
      </w:pPr>
      <w:r w:rsidRPr="006611CD">
        <w:tab/>
      </w:r>
      <w:proofErr w:type="gramStart"/>
      <w:r w:rsidRPr="006611CD">
        <w:t>6.4</w:t>
      </w:r>
      <w:r>
        <w:t>.3    Individualizované</w:t>
      </w:r>
      <w:proofErr w:type="gramEnd"/>
      <w:r>
        <w:t xml:space="preserve"> vyučování</w:t>
      </w:r>
      <w:r>
        <w:tab/>
        <w:t>52</w:t>
      </w:r>
    </w:p>
    <w:p w:rsidR="00CB54D2" w:rsidRPr="006611CD" w:rsidRDefault="00CB54D2" w:rsidP="00CB54D2">
      <w:pPr>
        <w:tabs>
          <w:tab w:val="left" w:pos="1440"/>
          <w:tab w:val="left" w:pos="2160"/>
          <w:tab w:val="left" w:leader="dot" w:pos="8100"/>
          <w:tab w:val="left" w:pos="8364"/>
        </w:tabs>
        <w:spacing w:line="360" w:lineRule="auto"/>
        <w:ind w:left="900" w:right="-284"/>
        <w:jc w:val="both"/>
      </w:pPr>
      <w:r w:rsidRPr="006611CD">
        <w:tab/>
      </w:r>
      <w:proofErr w:type="gramStart"/>
      <w:r w:rsidRPr="006611CD">
        <w:t>6</w:t>
      </w:r>
      <w:r>
        <w:t>.4.4    Diferencované</w:t>
      </w:r>
      <w:proofErr w:type="gramEnd"/>
      <w:r>
        <w:t xml:space="preserve"> vyučování</w:t>
      </w:r>
      <w:r>
        <w:tab/>
        <w:t>52</w:t>
      </w:r>
    </w:p>
    <w:p w:rsidR="00CB54D2" w:rsidRPr="006611CD" w:rsidRDefault="00CB54D2" w:rsidP="00CB54D2">
      <w:pPr>
        <w:tabs>
          <w:tab w:val="left" w:pos="1440"/>
          <w:tab w:val="left" w:pos="2160"/>
          <w:tab w:val="left" w:leader="dot" w:pos="8100"/>
          <w:tab w:val="left" w:pos="8364"/>
        </w:tabs>
        <w:spacing w:line="360" w:lineRule="auto"/>
        <w:ind w:left="900" w:right="-284"/>
        <w:jc w:val="both"/>
      </w:pPr>
      <w:r>
        <w:lastRenderedPageBreak/>
        <w:t xml:space="preserve">         </w:t>
      </w:r>
      <w:proofErr w:type="gramStart"/>
      <w:r>
        <w:t>6.4.5    Skupinové</w:t>
      </w:r>
      <w:proofErr w:type="gramEnd"/>
      <w:r>
        <w:t xml:space="preserve"> vyučování</w:t>
      </w:r>
      <w:r>
        <w:tab/>
        <w:t>52</w:t>
      </w:r>
    </w:p>
    <w:p w:rsidR="00CB54D2" w:rsidRPr="006611CD" w:rsidRDefault="00CB54D2" w:rsidP="00CB54D2">
      <w:pPr>
        <w:tabs>
          <w:tab w:val="left" w:pos="1440"/>
          <w:tab w:val="left" w:pos="2160"/>
          <w:tab w:val="left" w:leader="dot" w:pos="8100"/>
          <w:tab w:val="left" w:pos="8364"/>
        </w:tabs>
        <w:spacing w:line="360" w:lineRule="auto"/>
        <w:ind w:left="900" w:right="-284"/>
        <w:jc w:val="both"/>
      </w:pPr>
      <w:r w:rsidRPr="006611CD">
        <w:t>6.5 Práva a povinnosti žáků, studentů a zákonných zástupců dětí</w:t>
      </w:r>
      <w:r>
        <w:tab/>
        <w:t>53</w:t>
      </w:r>
    </w:p>
    <w:p w:rsidR="00CB54D2" w:rsidRPr="006611CD" w:rsidRDefault="00CB54D2" w:rsidP="00CB54D2">
      <w:pPr>
        <w:tabs>
          <w:tab w:val="left" w:pos="1440"/>
          <w:tab w:val="left" w:pos="2160"/>
          <w:tab w:val="left" w:leader="dot" w:pos="8100"/>
          <w:tab w:val="left" w:pos="8364"/>
        </w:tabs>
        <w:spacing w:line="360" w:lineRule="auto"/>
        <w:ind w:left="900" w:right="-284"/>
        <w:jc w:val="both"/>
      </w:pPr>
      <w:r w:rsidRPr="006611CD">
        <w:t>6.6 Pedagogická koncepce ško</w:t>
      </w:r>
      <w:r>
        <w:t>ly a implementace práv dítěte</w:t>
      </w:r>
      <w:r>
        <w:tab/>
        <w:t>54</w:t>
      </w:r>
    </w:p>
    <w:p w:rsidR="00CB54D2" w:rsidRPr="006611CD" w:rsidRDefault="00CB54D2" w:rsidP="00CB54D2">
      <w:pPr>
        <w:tabs>
          <w:tab w:val="left" w:pos="1440"/>
          <w:tab w:val="left" w:pos="2160"/>
          <w:tab w:val="left" w:leader="dot" w:pos="8100"/>
        </w:tabs>
        <w:spacing w:line="360" w:lineRule="auto"/>
        <w:ind w:left="900" w:right="-284"/>
        <w:jc w:val="both"/>
      </w:pPr>
      <w:r>
        <w:t>6.7 Spolupráce školy a rodiny</w:t>
      </w:r>
      <w:r>
        <w:tab/>
        <w:t>55</w:t>
      </w:r>
    </w:p>
    <w:p w:rsidR="00CB54D2" w:rsidRPr="006611CD" w:rsidRDefault="00CB54D2" w:rsidP="00CB54D2">
      <w:pPr>
        <w:tabs>
          <w:tab w:val="left" w:pos="8080"/>
          <w:tab w:val="left" w:leader="dot" w:pos="9072"/>
        </w:tabs>
        <w:spacing w:line="360" w:lineRule="auto"/>
        <w:ind w:right="-284"/>
        <w:jc w:val="both"/>
        <w:rPr>
          <w:b/>
        </w:rPr>
      </w:pPr>
      <w:r w:rsidRPr="006611CD">
        <w:rPr>
          <w:b/>
        </w:rPr>
        <w:t>II PRAKTICKÁ ČÁST</w:t>
      </w:r>
    </w:p>
    <w:p w:rsidR="00CB54D2" w:rsidRPr="00B612F6" w:rsidRDefault="00CB54D2" w:rsidP="00CB54D2">
      <w:pPr>
        <w:pStyle w:val="Nadpis1"/>
        <w:numPr>
          <w:ilvl w:val="0"/>
          <w:numId w:val="2"/>
        </w:numPr>
        <w:tabs>
          <w:tab w:val="clear" w:pos="720"/>
          <w:tab w:val="num" w:pos="360"/>
          <w:tab w:val="left" w:leader="dot" w:pos="8100"/>
        </w:tabs>
        <w:spacing w:before="0" w:after="0" w:line="360" w:lineRule="auto"/>
        <w:ind w:right="-284" w:hanging="720"/>
        <w:jc w:val="both"/>
        <w:rPr>
          <w:rFonts w:ascii="Times New Roman" w:hAnsi="Times New Roman" w:cs="Times New Roman"/>
          <w:b w:val="0"/>
          <w:sz w:val="24"/>
          <w:szCs w:val="24"/>
        </w:rPr>
      </w:pPr>
      <w:r>
        <w:rPr>
          <w:rFonts w:ascii="Times New Roman" w:hAnsi="Times New Roman" w:cs="Times New Roman"/>
          <w:b w:val="0"/>
          <w:sz w:val="24"/>
          <w:szCs w:val="24"/>
        </w:rPr>
        <w:t xml:space="preserve">Design výzkumného šetření </w:t>
      </w:r>
      <w:r>
        <w:rPr>
          <w:rFonts w:ascii="Times New Roman" w:hAnsi="Times New Roman" w:cs="Times New Roman"/>
          <w:b w:val="0"/>
          <w:sz w:val="24"/>
          <w:szCs w:val="24"/>
        </w:rPr>
        <w:tab/>
        <w:t>58</w:t>
      </w:r>
    </w:p>
    <w:p w:rsidR="00CB54D2" w:rsidRPr="006611CD" w:rsidRDefault="00CB54D2" w:rsidP="00CB54D2">
      <w:pPr>
        <w:pStyle w:val="Nadpis1"/>
        <w:tabs>
          <w:tab w:val="left" w:pos="900"/>
          <w:tab w:val="left" w:leader="dot" w:pos="8100"/>
        </w:tabs>
        <w:spacing w:before="0" w:after="0" w:line="360" w:lineRule="auto"/>
        <w:ind w:left="360" w:right="-284"/>
        <w:jc w:val="both"/>
        <w:rPr>
          <w:rFonts w:ascii="Times New Roman" w:hAnsi="Times New Roman" w:cs="Times New Roman"/>
          <w:b w:val="0"/>
          <w:sz w:val="24"/>
          <w:szCs w:val="24"/>
        </w:rPr>
      </w:pPr>
      <w:r w:rsidRPr="006611CD">
        <w:rPr>
          <w:rFonts w:ascii="Times New Roman" w:hAnsi="Times New Roman" w:cs="Times New Roman"/>
          <w:b w:val="0"/>
          <w:sz w:val="24"/>
          <w:szCs w:val="24"/>
        </w:rPr>
        <w:tab/>
        <w:t>7</w:t>
      </w:r>
      <w:r>
        <w:rPr>
          <w:rFonts w:ascii="Times New Roman" w:hAnsi="Times New Roman" w:cs="Times New Roman"/>
          <w:b w:val="0"/>
          <w:sz w:val="24"/>
          <w:szCs w:val="24"/>
        </w:rPr>
        <w:t>.1</w:t>
      </w:r>
      <w:r w:rsidRPr="006611CD">
        <w:rPr>
          <w:rFonts w:ascii="Times New Roman" w:hAnsi="Times New Roman" w:cs="Times New Roman"/>
          <w:b w:val="0"/>
          <w:sz w:val="24"/>
          <w:szCs w:val="24"/>
        </w:rPr>
        <w:t xml:space="preserve"> Realizace </w:t>
      </w:r>
      <w:r>
        <w:rPr>
          <w:rFonts w:ascii="Times New Roman" w:hAnsi="Times New Roman" w:cs="Times New Roman"/>
          <w:b w:val="0"/>
          <w:sz w:val="24"/>
          <w:szCs w:val="24"/>
        </w:rPr>
        <w:t xml:space="preserve">výzkumného šetření </w:t>
      </w:r>
      <w:r>
        <w:rPr>
          <w:rFonts w:ascii="Times New Roman" w:hAnsi="Times New Roman" w:cs="Times New Roman"/>
          <w:b w:val="0"/>
          <w:sz w:val="24"/>
          <w:szCs w:val="24"/>
        </w:rPr>
        <w:tab/>
        <w:t>59</w:t>
      </w:r>
    </w:p>
    <w:p w:rsidR="00CB54D2" w:rsidRPr="006611CD" w:rsidRDefault="00CB54D2" w:rsidP="00CB54D2">
      <w:pPr>
        <w:pStyle w:val="Nadpis1"/>
        <w:tabs>
          <w:tab w:val="left" w:pos="900"/>
          <w:tab w:val="left" w:pos="1440"/>
          <w:tab w:val="left" w:pos="8364"/>
          <w:tab w:val="left" w:leader="dot" w:pos="9072"/>
        </w:tabs>
        <w:spacing w:before="0" w:after="0" w:line="360" w:lineRule="auto"/>
        <w:ind w:left="720" w:right="-240" w:hanging="360"/>
        <w:rPr>
          <w:rFonts w:ascii="Times New Roman" w:hAnsi="Times New Roman" w:cs="Times New Roman"/>
          <w:b w:val="0"/>
          <w:sz w:val="24"/>
          <w:szCs w:val="24"/>
        </w:rPr>
      </w:pPr>
      <w:r w:rsidRPr="006611CD">
        <w:rPr>
          <w:rFonts w:ascii="Times New Roman" w:hAnsi="Times New Roman" w:cs="Times New Roman"/>
          <w:b w:val="0"/>
          <w:sz w:val="24"/>
          <w:szCs w:val="24"/>
        </w:rPr>
        <w:tab/>
      </w:r>
      <w:r w:rsidRPr="006611CD">
        <w:rPr>
          <w:rFonts w:ascii="Times New Roman" w:hAnsi="Times New Roman" w:cs="Times New Roman"/>
          <w:b w:val="0"/>
          <w:sz w:val="24"/>
          <w:szCs w:val="24"/>
        </w:rPr>
        <w:tab/>
      </w:r>
      <w:r w:rsidRPr="006611CD">
        <w:rPr>
          <w:rFonts w:ascii="Times New Roman" w:hAnsi="Times New Roman" w:cs="Times New Roman"/>
          <w:b w:val="0"/>
          <w:sz w:val="24"/>
          <w:szCs w:val="24"/>
        </w:rPr>
        <w:tab/>
        <w:t>7</w:t>
      </w:r>
      <w:r>
        <w:rPr>
          <w:rFonts w:ascii="Times New Roman" w:hAnsi="Times New Roman" w:cs="Times New Roman"/>
          <w:b w:val="0"/>
          <w:sz w:val="24"/>
          <w:szCs w:val="24"/>
        </w:rPr>
        <w:t xml:space="preserve">.1.1    </w:t>
      </w:r>
      <w:r w:rsidRPr="006611CD">
        <w:rPr>
          <w:rFonts w:ascii="Times New Roman" w:hAnsi="Times New Roman" w:cs="Times New Roman"/>
          <w:b w:val="0"/>
          <w:sz w:val="24"/>
          <w:szCs w:val="24"/>
        </w:rPr>
        <w:t>Charakteristika souborů re</w:t>
      </w:r>
      <w:r>
        <w:rPr>
          <w:rFonts w:ascii="Times New Roman" w:hAnsi="Times New Roman" w:cs="Times New Roman"/>
          <w:b w:val="0"/>
          <w:sz w:val="24"/>
          <w:szCs w:val="24"/>
        </w:rPr>
        <w:t>spondentů výzkumného šetření</w:t>
      </w:r>
      <w:proofErr w:type="gramStart"/>
      <w:r>
        <w:rPr>
          <w:rFonts w:ascii="Times New Roman" w:hAnsi="Times New Roman" w:cs="Times New Roman"/>
          <w:b w:val="0"/>
          <w:sz w:val="24"/>
          <w:szCs w:val="24"/>
        </w:rPr>
        <w:t>…...59</w:t>
      </w:r>
      <w:proofErr w:type="gramEnd"/>
      <w:r w:rsidRPr="006611CD">
        <w:rPr>
          <w:rFonts w:ascii="Times New Roman" w:hAnsi="Times New Roman" w:cs="Times New Roman"/>
          <w:b w:val="0"/>
          <w:sz w:val="24"/>
          <w:szCs w:val="24"/>
        </w:rPr>
        <w:t xml:space="preserve">           </w:t>
      </w:r>
    </w:p>
    <w:p w:rsidR="00CB54D2" w:rsidRPr="006611CD" w:rsidRDefault="00CB54D2" w:rsidP="00CB54D2">
      <w:pPr>
        <w:pStyle w:val="Nadpis2"/>
        <w:tabs>
          <w:tab w:val="left" w:pos="1440"/>
          <w:tab w:val="left" w:pos="8364"/>
          <w:tab w:val="left" w:leader="dot" w:pos="9072"/>
        </w:tabs>
        <w:spacing w:before="0" w:after="0" w:line="360" w:lineRule="auto"/>
        <w:ind w:left="900" w:right="-240"/>
        <w:jc w:val="both"/>
        <w:rPr>
          <w:rFonts w:ascii="Times New Roman" w:hAnsi="Times New Roman" w:cs="Times New Roman"/>
          <w:b w:val="0"/>
          <w:i w:val="0"/>
          <w:sz w:val="24"/>
          <w:szCs w:val="24"/>
        </w:rPr>
      </w:pPr>
      <w:r w:rsidRPr="006611CD">
        <w:rPr>
          <w:rFonts w:ascii="Times New Roman" w:hAnsi="Times New Roman" w:cs="Times New Roman"/>
          <w:b w:val="0"/>
          <w:i w:val="0"/>
          <w:sz w:val="24"/>
          <w:szCs w:val="24"/>
        </w:rPr>
        <w:t xml:space="preserve">         7</w:t>
      </w:r>
      <w:r>
        <w:rPr>
          <w:rFonts w:ascii="Times New Roman" w:hAnsi="Times New Roman" w:cs="Times New Roman"/>
          <w:b w:val="0"/>
          <w:i w:val="0"/>
          <w:sz w:val="24"/>
          <w:szCs w:val="24"/>
        </w:rPr>
        <w:t xml:space="preserve">.1.2    </w:t>
      </w:r>
      <w:r w:rsidRPr="006611CD">
        <w:rPr>
          <w:rFonts w:ascii="Times New Roman" w:hAnsi="Times New Roman" w:cs="Times New Roman"/>
          <w:b w:val="0"/>
          <w:i w:val="0"/>
          <w:sz w:val="24"/>
          <w:szCs w:val="24"/>
        </w:rPr>
        <w:t>Realizace</w:t>
      </w:r>
      <w:r>
        <w:rPr>
          <w:rFonts w:ascii="Times New Roman" w:hAnsi="Times New Roman" w:cs="Times New Roman"/>
          <w:b w:val="0"/>
          <w:i w:val="0"/>
          <w:sz w:val="24"/>
          <w:szCs w:val="24"/>
        </w:rPr>
        <w:t xml:space="preserve"> výzkumného šetření…………………………….</w:t>
      </w:r>
      <w:proofErr w:type="gramStart"/>
      <w:r>
        <w:rPr>
          <w:rFonts w:ascii="Times New Roman" w:hAnsi="Times New Roman" w:cs="Times New Roman"/>
          <w:b w:val="0"/>
          <w:i w:val="0"/>
          <w:sz w:val="24"/>
          <w:szCs w:val="24"/>
        </w:rPr>
        <w:t>…..59</w:t>
      </w:r>
      <w:proofErr w:type="gramEnd"/>
    </w:p>
    <w:p w:rsidR="00CB54D2" w:rsidRPr="006611CD" w:rsidRDefault="00CB54D2" w:rsidP="00CB54D2">
      <w:pPr>
        <w:pStyle w:val="Nadpis2"/>
        <w:tabs>
          <w:tab w:val="left" w:pos="1440"/>
          <w:tab w:val="left" w:leader="dot" w:pos="9072"/>
        </w:tabs>
        <w:spacing w:before="0" w:after="0" w:line="360" w:lineRule="auto"/>
        <w:ind w:left="900" w:right="-24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proofErr w:type="gramStart"/>
      <w:r>
        <w:rPr>
          <w:rFonts w:ascii="Times New Roman" w:hAnsi="Times New Roman" w:cs="Times New Roman"/>
          <w:b w:val="0"/>
          <w:i w:val="0"/>
          <w:sz w:val="24"/>
          <w:szCs w:val="24"/>
        </w:rPr>
        <w:t>7.1</w:t>
      </w:r>
      <w:r w:rsidRPr="006611CD">
        <w:rPr>
          <w:rFonts w:ascii="Times New Roman" w:hAnsi="Times New Roman" w:cs="Times New Roman"/>
          <w:b w:val="0"/>
          <w:i w:val="0"/>
          <w:sz w:val="24"/>
          <w:szCs w:val="24"/>
        </w:rPr>
        <w:t xml:space="preserve">.3 </w:t>
      </w:r>
      <w:r>
        <w:rPr>
          <w:rFonts w:ascii="Times New Roman" w:hAnsi="Times New Roman" w:cs="Times New Roman"/>
          <w:b w:val="0"/>
          <w:i w:val="0"/>
          <w:sz w:val="24"/>
          <w:szCs w:val="24"/>
        </w:rPr>
        <w:t xml:space="preserve">   </w:t>
      </w:r>
      <w:r w:rsidRPr="006611CD">
        <w:rPr>
          <w:rFonts w:ascii="Times New Roman" w:hAnsi="Times New Roman" w:cs="Times New Roman"/>
          <w:b w:val="0"/>
          <w:i w:val="0"/>
          <w:sz w:val="24"/>
          <w:szCs w:val="24"/>
        </w:rPr>
        <w:t>Zpracování</w:t>
      </w:r>
      <w:proofErr w:type="gramEnd"/>
      <w:r w:rsidRPr="006611CD">
        <w:rPr>
          <w:rFonts w:ascii="Times New Roman" w:hAnsi="Times New Roman" w:cs="Times New Roman"/>
          <w:b w:val="0"/>
          <w:i w:val="0"/>
          <w:sz w:val="24"/>
          <w:szCs w:val="24"/>
        </w:rPr>
        <w:t xml:space="preserve"> dat výzkumného še</w:t>
      </w:r>
      <w:r>
        <w:rPr>
          <w:rFonts w:ascii="Times New Roman" w:hAnsi="Times New Roman" w:cs="Times New Roman"/>
          <w:b w:val="0"/>
          <w:i w:val="0"/>
          <w:sz w:val="24"/>
          <w:szCs w:val="24"/>
        </w:rPr>
        <w:t>tření ……………………..</w:t>
      </w:r>
      <w:r w:rsidRPr="006611CD">
        <w:rPr>
          <w:rFonts w:ascii="Times New Roman" w:hAnsi="Times New Roman" w:cs="Times New Roman"/>
          <w:b w:val="0"/>
          <w:i w:val="0"/>
          <w:sz w:val="24"/>
          <w:szCs w:val="24"/>
        </w:rPr>
        <w:t>…</w:t>
      </w:r>
      <w:r>
        <w:rPr>
          <w:rFonts w:ascii="Times New Roman" w:hAnsi="Times New Roman" w:cs="Times New Roman"/>
          <w:b w:val="0"/>
          <w:i w:val="0"/>
          <w:sz w:val="24"/>
          <w:szCs w:val="24"/>
        </w:rPr>
        <w:t>...60</w:t>
      </w:r>
    </w:p>
    <w:p w:rsidR="00CB54D2" w:rsidRPr="006611CD" w:rsidRDefault="00CB54D2" w:rsidP="00CB54D2">
      <w:pPr>
        <w:pStyle w:val="Nadpis2"/>
        <w:tabs>
          <w:tab w:val="left" w:pos="1260"/>
          <w:tab w:val="left" w:leader="dot" w:pos="9072"/>
        </w:tabs>
        <w:spacing w:before="0" w:after="0" w:line="360" w:lineRule="auto"/>
        <w:ind w:left="900" w:right="-240"/>
        <w:jc w:val="both"/>
        <w:rPr>
          <w:rFonts w:ascii="Times New Roman" w:hAnsi="Times New Roman" w:cs="Times New Roman"/>
          <w:b w:val="0"/>
          <w:i w:val="0"/>
          <w:sz w:val="24"/>
          <w:szCs w:val="24"/>
        </w:rPr>
      </w:pPr>
      <w:r w:rsidRPr="006611CD">
        <w:rPr>
          <w:rFonts w:ascii="Times New Roman" w:hAnsi="Times New Roman" w:cs="Times New Roman"/>
          <w:b w:val="0"/>
          <w:i w:val="0"/>
          <w:sz w:val="24"/>
          <w:szCs w:val="24"/>
        </w:rPr>
        <w:t>7</w:t>
      </w:r>
      <w:r>
        <w:rPr>
          <w:rFonts w:ascii="Times New Roman" w:hAnsi="Times New Roman" w:cs="Times New Roman"/>
          <w:b w:val="0"/>
          <w:i w:val="0"/>
          <w:sz w:val="24"/>
          <w:szCs w:val="24"/>
        </w:rPr>
        <w:t>.2</w:t>
      </w:r>
      <w:r w:rsidRPr="006611CD">
        <w:rPr>
          <w:rFonts w:ascii="Times New Roman" w:hAnsi="Times New Roman" w:cs="Times New Roman"/>
          <w:b w:val="0"/>
          <w:i w:val="0"/>
          <w:sz w:val="24"/>
          <w:szCs w:val="24"/>
        </w:rPr>
        <w:t xml:space="preserve"> Interpretace výsledků výzkumného šetření žáků…………………..</w:t>
      </w:r>
      <w:proofErr w:type="gramStart"/>
      <w:r w:rsidRPr="006611CD">
        <w:rPr>
          <w:rFonts w:ascii="Times New Roman" w:hAnsi="Times New Roman" w:cs="Times New Roman"/>
          <w:b w:val="0"/>
          <w:i w:val="0"/>
          <w:sz w:val="24"/>
          <w:szCs w:val="24"/>
        </w:rPr>
        <w:t>…</w:t>
      </w:r>
      <w:r>
        <w:rPr>
          <w:rFonts w:ascii="Times New Roman" w:hAnsi="Times New Roman" w:cs="Times New Roman"/>
          <w:b w:val="0"/>
          <w:i w:val="0"/>
          <w:sz w:val="24"/>
          <w:szCs w:val="24"/>
        </w:rPr>
        <w:t>....61</w:t>
      </w:r>
      <w:proofErr w:type="gramEnd"/>
    </w:p>
    <w:p w:rsidR="00CB54D2" w:rsidRPr="006611CD" w:rsidRDefault="00CB54D2" w:rsidP="00CB54D2">
      <w:pPr>
        <w:spacing w:line="360" w:lineRule="auto"/>
      </w:pPr>
      <w:r>
        <w:t xml:space="preserve">               7.3</w:t>
      </w:r>
      <w:r w:rsidRPr="006611CD">
        <w:t xml:space="preserve"> Interpretace výsledků výzkumného šetření rodičů…………………</w:t>
      </w:r>
      <w:proofErr w:type="gramStart"/>
      <w:r w:rsidRPr="006611CD">
        <w:t>…</w:t>
      </w:r>
      <w:r>
        <w:t>...86</w:t>
      </w:r>
      <w:proofErr w:type="gramEnd"/>
    </w:p>
    <w:p w:rsidR="00CB54D2" w:rsidRPr="00E622A2" w:rsidRDefault="00CB54D2" w:rsidP="00CB54D2">
      <w:pPr>
        <w:spacing w:line="360" w:lineRule="auto"/>
      </w:pPr>
      <w:r>
        <w:t xml:space="preserve">               7.4</w:t>
      </w:r>
      <w:r w:rsidRPr="006611CD">
        <w:t xml:space="preserve"> Interpretace výsledků výzkumného šetření učitelů…………………</w:t>
      </w:r>
      <w:proofErr w:type="gramStart"/>
      <w:r w:rsidRPr="006611CD">
        <w:t>…</w:t>
      </w:r>
      <w:r>
        <w:t>.103</w:t>
      </w:r>
      <w:proofErr w:type="gramEnd"/>
    </w:p>
    <w:p w:rsidR="00CB54D2" w:rsidRPr="006611CD" w:rsidRDefault="00CB54D2" w:rsidP="00CB54D2">
      <w:pPr>
        <w:pStyle w:val="Nadpis3"/>
        <w:tabs>
          <w:tab w:val="left" w:leader="dot" w:pos="1418"/>
          <w:tab w:val="left" w:pos="8364"/>
        </w:tabs>
        <w:spacing w:before="0" w:beforeAutospacing="0" w:after="0" w:afterAutospacing="0" w:line="360" w:lineRule="auto"/>
        <w:ind w:right="-108"/>
        <w:rPr>
          <w:b w:val="0"/>
          <w:sz w:val="24"/>
          <w:szCs w:val="24"/>
        </w:rPr>
      </w:pPr>
      <w:r w:rsidRPr="006611CD">
        <w:rPr>
          <w:b w:val="0"/>
          <w:sz w:val="24"/>
          <w:szCs w:val="24"/>
        </w:rPr>
        <w:t>8    Diskuze k výsledkům výzkumného</w:t>
      </w:r>
      <w:r>
        <w:rPr>
          <w:b w:val="0"/>
          <w:sz w:val="24"/>
          <w:szCs w:val="24"/>
        </w:rPr>
        <w:t xml:space="preserve"> šetření……..………………...…………</w:t>
      </w:r>
      <w:proofErr w:type="gramStart"/>
      <w:r>
        <w:rPr>
          <w:b w:val="0"/>
          <w:sz w:val="24"/>
          <w:szCs w:val="24"/>
        </w:rPr>
        <w:t>…...118</w:t>
      </w:r>
      <w:proofErr w:type="gramEnd"/>
    </w:p>
    <w:p w:rsidR="00CB54D2" w:rsidRPr="006611CD" w:rsidRDefault="00CB54D2" w:rsidP="00CB54D2">
      <w:pPr>
        <w:pStyle w:val="Nadpis3"/>
        <w:tabs>
          <w:tab w:val="left" w:leader="dot" w:pos="8100"/>
        </w:tabs>
        <w:spacing w:before="0" w:beforeAutospacing="0" w:after="0" w:afterAutospacing="0" w:line="360" w:lineRule="auto"/>
        <w:ind w:right="-108"/>
        <w:rPr>
          <w:b w:val="0"/>
          <w:sz w:val="24"/>
          <w:szCs w:val="24"/>
        </w:rPr>
      </w:pPr>
      <w:r w:rsidRPr="006611CD">
        <w:rPr>
          <w:b w:val="0"/>
          <w:sz w:val="24"/>
          <w:szCs w:val="24"/>
        </w:rPr>
        <w:t xml:space="preserve">               8.1 Diskuze k výsledkům </w:t>
      </w:r>
      <w:r>
        <w:rPr>
          <w:b w:val="0"/>
          <w:sz w:val="24"/>
          <w:szCs w:val="24"/>
        </w:rPr>
        <w:t>výzkumného šetření u žáků…………………</w:t>
      </w:r>
      <w:proofErr w:type="gramStart"/>
      <w:r>
        <w:rPr>
          <w:b w:val="0"/>
          <w:sz w:val="24"/>
          <w:szCs w:val="24"/>
        </w:rPr>
        <w:t>….118</w:t>
      </w:r>
      <w:proofErr w:type="gramEnd"/>
    </w:p>
    <w:p w:rsidR="00CB54D2" w:rsidRPr="006611CD" w:rsidRDefault="00CB54D2" w:rsidP="00CB54D2">
      <w:pPr>
        <w:pStyle w:val="Nadpis3"/>
        <w:tabs>
          <w:tab w:val="left" w:leader="dot" w:pos="8100"/>
        </w:tabs>
        <w:spacing w:before="0" w:beforeAutospacing="0" w:after="0" w:afterAutospacing="0" w:line="360" w:lineRule="auto"/>
        <w:ind w:right="-108"/>
        <w:rPr>
          <w:b w:val="0"/>
          <w:sz w:val="24"/>
          <w:szCs w:val="24"/>
        </w:rPr>
      </w:pPr>
      <w:r w:rsidRPr="006611CD">
        <w:rPr>
          <w:b w:val="0"/>
          <w:sz w:val="24"/>
          <w:szCs w:val="24"/>
        </w:rPr>
        <w:t xml:space="preserve">               8.2 Diskuze k výsledkům výzkumného šetření u rodičů</w:t>
      </w:r>
      <w:r>
        <w:rPr>
          <w:b w:val="0"/>
          <w:sz w:val="24"/>
          <w:szCs w:val="24"/>
        </w:rPr>
        <w:t>………………</w:t>
      </w:r>
      <w:proofErr w:type="gramStart"/>
      <w:r>
        <w:rPr>
          <w:b w:val="0"/>
          <w:sz w:val="24"/>
          <w:szCs w:val="24"/>
        </w:rPr>
        <w:t>…..122</w:t>
      </w:r>
      <w:proofErr w:type="gramEnd"/>
    </w:p>
    <w:p w:rsidR="00CB54D2" w:rsidRPr="006611CD" w:rsidRDefault="00CB54D2" w:rsidP="00CB54D2">
      <w:pPr>
        <w:pStyle w:val="Nadpis3"/>
        <w:tabs>
          <w:tab w:val="left" w:leader="dot" w:pos="8100"/>
        </w:tabs>
        <w:spacing w:before="0" w:beforeAutospacing="0" w:after="0" w:afterAutospacing="0" w:line="360" w:lineRule="auto"/>
        <w:ind w:right="-108"/>
        <w:rPr>
          <w:b w:val="0"/>
          <w:sz w:val="24"/>
          <w:szCs w:val="24"/>
        </w:rPr>
      </w:pPr>
      <w:r w:rsidRPr="006611CD">
        <w:rPr>
          <w:b w:val="0"/>
          <w:sz w:val="24"/>
          <w:szCs w:val="24"/>
        </w:rPr>
        <w:t xml:space="preserve">               8.3 Diskuze k výsledkům výzkumného šetření u učitelů</w:t>
      </w:r>
      <w:r>
        <w:rPr>
          <w:b w:val="0"/>
          <w:sz w:val="24"/>
          <w:szCs w:val="24"/>
        </w:rPr>
        <w:t>………………</w:t>
      </w:r>
      <w:proofErr w:type="gramStart"/>
      <w:r>
        <w:rPr>
          <w:b w:val="0"/>
          <w:sz w:val="24"/>
          <w:szCs w:val="24"/>
        </w:rPr>
        <w:t>…..124</w:t>
      </w:r>
      <w:proofErr w:type="gramEnd"/>
    </w:p>
    <w:p w:rsidR="00CB54D2" w:rsidRPr="006611CD" w:rsidRDefault="00CB54D2" w:rsidP="00CB54D2">
      <w:pPr>
        <w:spacing w:line="360" w:lineRule="auto"/>
        <w:ind w:right="-284" w:hanging="28"/>
        <w:jc w:val="both"/>
      </w:pPr>
      <w:r w:rsidRPr="006611CD">
        <w:rPr>
          <w:b/>
        </w:rPr>
        <w:t>ZÁVĚR</w:t>
      </w:r>
      <w:r w:rsidRPr="006611CD">
        <w:t xml:space="preserve"> ………</w:t>
      </w:r>
      <w:r>
        <w:t>…………………………………….……………………………</w:t>
      </w:r>
      <w:proofErr w:type="gramStart"/>
      <w:r>
        <w:t>…..126</w:t>
      </w:r>
      <w:proofErr w:type="gramEnd"/>
    </w:p>
    <w:p w:rsidR="00CB54D2" w:rsidRPr="006611CD" w:rsidRDefault="00CB54D2" w:rsidP="00CB54D2">
      <w:pPr>
        <w:tabs>
          <w:tab w:val="left" w:leader="dot" w:pos="8100"/>
        </w:tabs>
        <w:spacing w:line="360" w:lineRule="auto"/>
        <w:ind w:right="-284" w:hanging="28"/>
        <w:jc w:val="both"/>
      </w:pPr>
      <w:r w:rsidRPr="006611CD">
        <w:t>Literatura a prameny ………….…………………………………………………</w:t>
      </w:r>
      <w:proofErr w:type="gramStart"/>
      <w:r>
        <w:t>…..128</w:t>
      </w:r>
      <w:proofErr w:type="gramEnd"/>
    </w:p>
    <w:p w:rsidR="00CB54D2" w:rsidRPr="006611CD" w:rsidRDefault="00CB54D2" w:rsidP="00CB54D2">
      <w:pPr>
        <w:tabs>
          <w:tab w:val="left" w:leader="dot" w:pos="8100"/>
          <w:tab w:val="left" w:pos="8364"/>
        </w:tabs>
        <w:spacing w:line="360" w:lineRule="auto"/>
        <w:ind w:right="-284" w:hanging="28"/>
        <w:jc w:val="both"/>
      </w:pPr>
      <w:r w:rsidRPr="006611CD">
        <w:t>Seznam tabulek a grafů …………………………………………………………</w:t>
      </w:r>
      <w:proofErr w:type="gramStart"/>
      <w:r w:rsidRPr="006611CD">
        <w:t>…...</w:t>
      </w:r>
      <w:r>
        <w:t>132</w:t>
      </w:r>
      <w:proofErr w:type="gramEnd"/>
    </w:p>
    <w:p w:rsidR="00CB54D2" w:rsidRPr="006611CD" w:rsidRDefault="00CB54D2" w:rsidP="00CB54D2">
      <w:pPr>
        <w:tabs>
          <w:tab w:val="left" w:leader="dot" w:pos="8100"/>
        </w:tabs>
        <w:spacing w:line="360" w:lineRule="auto"/>
        <w:ind w:right="-284" w:hanging="28"/>
        <w:jc w:val="both"/>
      </w:pPr>
      <w:r w:rsidRPr="006611CD">
        <w:t>Seznam příloh</w:t>
      </w:r>
    </w:p>
    <w:p w:rsidR="00CB54D2" w:rsidRDefault="00CB54D2" w:rsidP="00CB54D2">
      <w:pPr>
        <w:spacing w:line="360" w:lineRule="auto"/>
        <w:rPr>
          <w:b/>
          <w:sz w:val="28"/>
          <w:szCs w:val="28"/>
        </w:rPr>
        <w:sectPr w:rsidR="00CB54D2" w:rsidSect="00EB687E">
          <w:footerReference w:type="default" r:id="rId9"/>
          <w:pgSz w:w="11906" w:h="16838"/>
          <w:pgMar w:top="1417" w:right="1417" w:bottom="1417" w:left="1417" w:header="708" w:footer="708" w:gutter="0"/>
          <w:cols w:space="708"/>
          <w:docGrid w:linePitch="360"/>
        </w:sectPr>
      </w:pPr>
    </w:p>
    <w:p w:rsidR="00CB54D2" w:rsidRPr="006968F3" w:rsidRDefault="00CB54D2" w:rsidP="00CB54D2">
      <w:pPr>
        <w:tabs>
          <w:tab w:val="left" w:pos="8364"/>
        </w:tabs>
        <w:spacing w:line="360" w:lineRule="auto"/>
        <w:rPr>
          <w:b/>
          <w:spacing w:val="16"/>
          <w:sz w:val="28"/>
          <w:szCs w:val="28"/>
        </w:rPr>
      </w:pPr>
      <w:r w:rsidRPr="006968F3">
        <w:rPr>
          <w:b/>
          <w:spacing w:val="16"/>
          <w:sz w:val="28"/>
          <w:szCs w:val="28"/>
        </w:rPr>
        <w:lastRenderedPageBreak/>
        <w:t>Úvod</w:t>
      </w:r>
    </w:p>
    <w:p w:rsidR="00CB54D2" w:rsidRPr="006968F3" w:rsidRDefault="00CB54D2" w:rsidP="00CB54D2">
      <w:pPr>
        <w:spacing w:line="360" w:lineRule="auto"/>
        <w:rPr>
          <w:spacing w:val="16"/>
        </w:rPr>
      </w:pPr>
    </w:p>
    <w:p w:rsidR="00CB54D2" w:rsidRDefault="00CB54D2" w:rsidP="00CB54D2">
      <w:pPr>
        <w:spacing w:line="360" w:lineRule="auto"/>
        <w:jc w:val="right"/>
        <w:rPr>
          <w:spacing w:val="16"/>
        </w:rPr>
      </w:pPr>
      <w:r>
        <w:rPr>
          <w:spacing w:val="16"/>
        </w:rPr>
        <w:t xml:space="preserve">Rovné právo není to, kterého všichni užívají, </w:t>
      </w:r>
    </w:p>
    <w:p w:rsidR="00CB54D2" w:rsidRPr="006968F3" w:rsidRDefault="00CB54D2" w:rsidP="00CB54D2">
      <w:pPr>
        <w:spacing w:line="360" w:lineRule="auto"/>
        <w:jc w:val="right"/>
        <w:rPr>
          <w:spacing w:val="16"/>
        </w:rPr>
      </w:pPr>
      <w:r>
        <w:rPr>
          <w:spacing w:val="16"/>
        </w:rPr>
        <w:t>nýbrž to, které bylo stanoveno pro všechny.</w:t>
      </w:r>
    </w:p>
    <w:p w:rsidR="00CB54D2" w:rsidRPr="006968F3" w:rsidRDefault="00CB54D2" w:rsidP="00CB54D2">
      <w:pPr>
        <w:spacing w:line="360" w:lineRule="auto"/>
        <w:jc w:val="right"/>
        <w:rPr>
          <w:spacing w:val="16"/>
        </w:rPr>
      </w:pPr>
    </w:p>
    <w:p w:rsidR="00CB54D2" w:rsidRPr="006968F3" w:rsidRDefault="00CB54D2" w:rsidP="00CB54D2">
      <w:pPr>
        <w:spacing w:line="360" w:lineRule="auto"/>
        <w:jc w:val="right"/>
        <w:rPr>
          <w:spacing w:val="16"/>
        </w:rPr>
      </w:pPr>
      <w:r>
        <w:rPr>
          <w:spacing w:val="16"/>
        </w:rPr>
        <w:t>Seneca mladší</w:t>
      </w:r>
    </w:p>
    <w:p w:rsidR="00CB54D2" w:rsidRPr="006968F3" w:rsidRDefault="00CB54D2" w:rsidP="00CB54D2">
      <w:pPr>
        <w:spacing w:line="360" w:lineRule="auto"/>
        <w:jc w:val="right"/>
        <w:rPr>
          <w:spacing w:val="16"/>
        </w:rPr>
      </w:pPr>
    </w:p>
    <w:p w:rsidR="00CB54D2" w:rsidRDefault="00CB54D2" w:rsidP="00CB54D2">
      <w:pPr>
        <w:spacing w:line="360" w:lineRule="auto"/>
        <w:jc w:val="both"/>
        <w:rPr>
          <w:spacing w:val="16"/>
        </w:rPr>
      </w:pPr>
      <w:r w:rsidRPr="006968F3">
        <w:rPr>
          <w:spacing w:val="16"/>
        </w:rPr>
        <w:t xml:space="preserve">    </w:t>
      </w:r>
      <w:r w:rsidRPr="00782FFD">
        <w:rPr>
          <w:spacing w:val="16"/>
        </w:rPr>
        <w:t>Jako téma diplomové práce jsem si zvolila Základní lidská práva a práva dítěte ve znalostech žáků primární školy. K </w:t>
      </w:r>
      <w:r>
        <w:rPr>
          <w:spacing w:val="16"/>
        </w:rPr>
        <w:t>volbě tohoto tématu mě přivedly informace o</w:t>
      </w:r>
      <w:r w:rsidRPr="00782FFD">
        <w:rPr>
          <w:spacing w:val="16"/>
        </w:rPr>
        <w:t xml:space="preserve"> zvyšující se pozornost</w:t>
      </w:r>
      <w:r>
        <w:rPr>
          <w:spacing w:val="16"/>
        </w:rPr>
        <w:t>i</w:t>
      </w:r>
      <w:r w:rsidRPr="00782FFD">
        <w:rPr>
          <w:spacing w:val="16"/>
        </w:rPr>
        <w:t xml:space="preserve"> na dítě, jeho práva a zvláště porušování těchto práv, které jim zaručuje Úmluva o právech dítěte. Vzhledem ke změnám, které ve společnosti neustále probíhají, je důležité vědět, jaká jsou základní lidská práva</w:t>
      </w:r>
      <w:r>
        <w:rPr>
          <w:spacing w:val="16"/>
        </w:rPr>
        <w:t xml:space="preserve"> </w:t>
      </w:r>
      <w:r w:rsidRPr="00782FFD">
        <w:rPr>
          <w:spacing w:val="16"/>
        </w:rPr>
        <w:t xml:space="preserve">a práva dítěte. </w:t>
      </w:r>
      <w:r>
        <w:rPr>
          <w:spacing w:val="16"/>
        </w:rPr>
        <w:t xml:space="preserve">Ještě za mého dětství se nikdo nepozastavil nad užitím přiměřeného tělesného trestu na žákovi. A v dnešní době si nejen učitel, ale i rodič musí uvědomit, jaká mají práva vůči dítěti a zda užitím přiměřeného tělesného trestu neporuší žádné z jeho práv. </w:t>
      </w:r>
      <w:r w:rsidRPr="00782FFD">
        <w:rPr>
          <w:spacing w:val="16"/>
        </w:rPr>
        <w:t>Dětství je nevyhnutelnou součástí života každého jedince a zajímalo mě, zda i již v této době jedinci mají nějaké znalosti o svém právu.</w:t>
      </w:r>
    </w:p>
    <w:p w:rsidR="00CB54D2" w:rsidRPr="00782FFD" w:rsidRDefault="00CB54D2" w:rsidP="00CB54D2">
      <w:pPr>
        <w:spacing w:line="360" w:lineRule="auto"/>
        <w:jc w:val="both"/>
        <w:rPr>
          <w:spacing w:val="16"/>
        </w:rPr>
      </w:pPr>
    </w:p>
    <w:p w:rsidR="00CB54D2" w:rsidRDefault="00CB54D2" w:rsidP="00CB54D2">
      <w:pPr>
        <w:spacing w:line="360" w:lineRule="auto"/>
        <w:jc w:val="both"/>
        <w:rPr>
          <w:spacing w:val="16"/>
        </w:rPr>
      </w:pPr>
      <w:r w:rsidRPr="00A414AF">
        <w:rPr>
          <w:b/>
          <w:spacing w:val="16"/>
        </w:rPr>
        <w:t xml:space="preserve">     Hlavní</w:t>
      </w:r>
      <w:r>
        <w:rPr>
          <w:b/>
          <w:spacing w:val="16"/>
        </w:rPr>
        <w:t>m</w:t>
      </w:r>
      <w:r w:rsidRPr="00A414AF">
        <w:rPr>
          <w:b/>
          <w:spacing w:val="16"/>
        </w:rPr>
        <w:t xml:space="preserve"> cíl</w:t>
      </w:r>
      <w:r>
        <w:rPr>
          <w:b/>
          <w:spacing w:val="16"/>
        </w:rPr>
        <w:t>em</w:t>
      </w:r>
      <w:r>
        <w:rPr>
          <w:spacing w:val="16"/>
        </w:rPr>
        <w:t xml:space="preserve"> mé diplomové práce bylo v teoretické části objasnit</w:t>
      </w:r>
      <w:r w:rsidRPr="00782FFD">
        <w:rPr>
          <w:spacing w:val="16"/>
        </w:rPr>
        <w:t xml:space="preserve"> </w:t>
      </w:r>
      <w:r>
        <w:rPr>
          <w:spacing w:val="16"/>
        </w:rPr>
        <w:t>základní pojmy, které se týkají základních lidských a dětských práv, zaměřeno na právo rodinné a právo ve škole. A v praktické části bylo zjistit</w:t>
      </w:r>
      <w:r w:rsidRPr="00782FFD">
        <w:rPr>
          <w:spacing w:val="16"/>
        </w:rPr>
        <w:t xml:space="preserve"> znalostí základních lidských a převážně dětských práv, které zaručuje Úmluva o právech dítěte, </w:t>
      </w:r>
      <w:r>
        <w:rPr>
          <w:spacing w:val="16"/>
        </w:rPr>
        <w:br/>
      </w:r>
      <w:r w:rsidRPr="00782FFD">
        <w:rPr>
          <w:spacing w:val="16"/>
        </w:rPr>
        <w:t xml:space="preserve">u žáků 3. a 5. tříd základních škol. </w:t>
      </w:r>
    </w:p>
    <w:p w:rsidR="00CB54D2" w:rsidRDefault="00CB54D2" w:rsidP="00CB54D2">
      <w:pPr>
        <w:spacing w:line="360" w:lineRule="auto"/>
        <w:jc w:val="both"/>
        <w:rPr>
          <w:spacing w:val="16"/>
        </w:rPr>
      </w:pPr>
      <w:r>
        <w:rPr>
          <w:spacing w:val="16"/>
        </w:rPr>
        <w:t xml:space="preserve">     </w:t>
      </w:r>
      <w:r w:rsidRPr="00A414AF">
        <w:rPr>
          <w:b/>
          <w:spacing w:val="16"/>
        </w:rPr>
        <w:t>Dílčí cíle</w:t>
      </w:r>
      <w:r>
        <w:rPr>
          <w:spacing w:val="16"/>
        </w:rPr>
        <w:t xml:space="preserve"> zjišťovaly</w:t>
      </w:r>
      <w:r w:rsidRPr="00462ADF">
        <w:rPr>
          <w:spacing w:val="16"/>
        </w:rPr>
        <w:t>, zda žáci základní škol ví, co je to práv</w:t>
      </w:r>
      <w:r>
        <w:rPr>
          <w:spacing w:val="16"/>
        </w:rPr>
        <w:t>o</w:t>
      </w:r>
      <w:r w:rsidRPr="00462ADF">
        <w:rPr>
          <w:spacing w:val="16"/>
        </w:rPr>
        <w:t>, jaké mají znalosti o Úmluvě o právech dítěte a jakým způsobem se o</w:t>
      </w:r>
      <w:r>
        <w:rPr>
          <w:spacing w:val="16"/>
        </w:rPr>
        <w:t xml:space="preserve"> svých právech žáci dozvídají. J</w:t>
      </w:r>
      <w:r w:rsidRPr="00462ADF">
        <w:rPr>
          <w:spacing w:val="16"/>
        </w:rPr>
        <w:t>ak jsou rodiče těchto žáků informováni o právech dítěte a zda tyto p</w:t>
      </w:r>
      <w:r>
        <w:rPr>
          <w:spacing w:val="16"/>
        </w:rPr>
        <w:t>ráva respektují. Z</w:t>
      </w:r>
      <w:r w:rsidRPr="00462ADF">
        <w:rPr>
          <w:spacing w:val="16"/>
        </w:rPr>
        <w:t xml:space="preserve">jistit od učitelů těchto žáků, jaké mají žáci podvědomí </w:t>
      </w:r>
      <w:r>
        <w:rPr>
          <w:spacing w:val="16"/>
        </w:rPr>
        <w:br/>
      </w:r>
      <w:r w:rsidRPr="00462ADF">
        <w:rPr>
          <w:spacing w:val="16"/>
        </w:rPr>
        <w:t>o svých právech, zda žáky seznamují s jejich právy a jakým způsobem. Prostřednictvím t</w:t>
      </w:r>
      <w:r>
        <w:rPr>
          <w:spacing w:val="16"/>
        </w:rPr>
        <w:t>éto diplomové práce, jsem zjišťovala,</w:t>
      </w:r>
      <w:r w:rsidRPr="00462ADF">
        <w:rPr>
          <w:spacing w:val="16"/>
        </w:rPr>
        <w:t xml:space="preserve"> jak probíhá komunikace rodiny a školy.</w:t>
      </w:r>
    </w:p>
    <w:p w:rsidR="00CB54D2" w:rsidRPr="00782FFD" w:rsidRDefault="00CB54D2" w:rsidP="00CB54D2">
      <w:pPr>
        <w:spacing w:line="360" w:lineRule="auto"/>
        <w:jc w:val="both"/>
        <w:rPr>
          <w:spacing w:val="6"/>
        </w:rPr>
      </w:pPr>
    </w:p>
    <w:p w:rsidR="00CB54D2" w:rsidRDefault="00CB54D2" w:rsidP="00CB54D2">
      <w:pPr>
        <w:spacing w:line="360" w:lineRule="auto"/>
        <w:jc w:val="both"/>
        <w:rPr>
          <w:spacing w:val="16"/>
        </w:rPr>
      </w:pPr>
      <w:r w:rsidRPr="006968F3">
        <w:rPr>
          <w:spacing w:val="16"/>
        </w:rPr>
        <w:lastRenderedPageBreak/>
        <w:t xml:space="preserve">    </w:t>
      </w:r>
      <w:r>
        <w:rPr>
          <w:spacing w:val="16"/>
        </w:rPr>
        <w:t>V teoretické</w:t>
      </w:r>
      <w:r w:rsidRPr="006968F3">
        <w:rPr>
          <w:spacing w:val="16"/>
        </w:rPr>
        <w:t xml:space="preserve"> část</w:t>
      </w:r>
      <w:r>
        <w:rPr>
          <w:spacing w:val="16"/>
        </w:rPr>
        <w:t>i diplomové práce jsem vysvětlila</w:t>
      </w:r>
      <w:r w:rsidRPr="006968F3">
        <w:rPr>
          <w:spacing w:val="16"/>
        </w:rPr>
        <w:t xml:space="preserve"> pojmy, se kterými </w:t>
      </w:r>
      <w:r>
        <w:rPr>
          <w:spacing w:val="16"/>
        </w:rPr>
        <w:t xml:space="preserve">dále </w:t>
      </w:r>
      <w:r w:rsidRPr="006968F3">
        <w:rPr>
          <w:spacing w:val="16"/>
        </w:rPr>
        <w:t xml:space="preserve">pracuji v celé diplomové práci. </w:t>
      </w:r>
      <w:r>
        <w:rPr>
          <w:spacing w:val="16"/>
        </w:rPr>
        <w:t xml:space="preserve">Svou pozornost jsem věnovala hlavně základním lidským právům a právům dítěte, u kterých jsem se zaměřila na právo rodinné </w:t>
      </w:r>
      <w:r>
        <w:rPr>
          <w:spacing w:val="16"/>
        </w:rPr>
        <w:br/>
        <w:t>a práva dítěte ve škole. Objasnila jsem důležité dokumenty, které se zabývají lidskými právy a právy dítěte. U lidských práv jsem se zaměřila na Listinu základních lidských práv a svobod. U práv dítěte jsem se nejvíce zaměřila na Úmluvu o právech dítěte, která je významná nejen pro Českou Republiku, ale</w:t>
      </w:r>
      <w:r>
        <w:rPr>
          <w:spacing w:val="16"/>
        </w:rPr>
        <w:br/>
        <w:t xml:space="preserve"> i pro většinu zemí celého světa. V další kapitole jsem se zabývala charakteristikou dítěte školního věku, neboť děti tohoto věku jsou hlavním předmětem mé diplomové práce. Zaměřila jsem se také na ochránce lidských práv zvaného jako ombudsman, který nechrání jen dospělé, ale zaměřuje se i na ochranu dětí. Myslím si, že je to velmi důležité, aby se měly děti, pokud mají nějaký problém, na koho obrátit.</w:t>
      </w:r>
    </w:p>
    <w:p w:rsidR="00CB54D2" w:rsidRPr="006968F3"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Praktickou část diplomové práce tvoří výzkumné šetření, které bylo zaměřené</w:t>
      </w:r>
      <w:r>
        <w:rPr>
          <w:spacing w:val="16"/>
        </w:rPr>
        <w:br/>
      </w:r>
      <w:r w:rsidRPr="006968F3">
        <w:rPr>
          <w:spacing w:val="16"/>
        </w:rPr>
        <w:t>na zjištěných informací získaných tímto šetřením. Výzkumné šetření bylo realizováno v</w:t>
      </w:r>
      <w:r>
        <w:rPr>
          <w:spacing w:val="16"/>
        </w:rPr>
        <w:t> </w:t>
      </w:r>
      <w:r w:rsidRPr="006968F3">
        <w:rPr>
          <w:spacing w:val="16"/>
        </w:rPr>
        <w:t>Přerově</w:t>
      </w:r>
      <w:r>
        <w:rPr>
          <w:spacing w:val="16"/>
        </w:rPr>
        <w:t xml:space="preserve"> a v </w:t>
      </w:r>
      <w:proofErr w:type="spellStart"/>
      <w:r>
        <w:rPr>
          <w:spacing w:val="16"/>
        </w:rPr>
        <w:t>Kokorách</w:t>
      </w:r>
      <w:proofErr w:type="spellEnd"/>
      <w:r w:rsidRPr="006968F3">
        <w:rPr>
          <w:spacing w:val="16"/>
        </w:rPr>
        <w:t xml:space="preserve">, </w:t>
      </w:r>
      <w:r>
        <w:rPr>
          <w:spacing w:val="16"/>
        </w:rPr>
        <w:t xml:space="preserve">kde </w:t>
      </w:r>
      <w:r w:rsidRPr="006968F3">
        <w:rPr>
          <w:spacing w:val="16"/>
        </w:rPr>
        <w:t xml:space="preserve">byli osloveni </w:t>
      </w:r>
      <w:r>
        <w:rPr>
          <w:spacing w:val="16"/>
        </w:rPr>
        <w:t>žáci 3. a 5. tříd, jejich rodiče a učitelé prostřednictvím ředitelů škol. Prostřednictvím výzkumného šetření jsem zkoumala, jaké mají žáci znalosti o svých právech a zda nejsou jejich práva porušována. U rodičů jsem také zjišťovala znalosti základních lidských práv, zda tato práva neporušují a stejně jako u učitelů jsem zjišťovala způsob komunikace mezi rodinou a školou. A dále jsem se u učitelů zaměřila na způsob seznámení žáků s jejich právy.</w:t>
      </w:r>
    </w:p>
    <w:p w:rsidR="00CB54D2" w:rsidRDefault="00CB54D2" w:rsidP="00CB54D2">
      <w:pPr>
        <w:spacing w:line="360" w:lineRule="auto"/>
        <w:jc w:val="both"/>
        <w:rPr>
          <w:spacing w:val="16"/>
        </w:rPr>
      </w:pPr>
    </w:p>
    <w:p w:rsidR="00CB54D2" w:rsidRPr="006968F3" w:rsidRDefault="00CB54D2" w:rsidP="00CB54D2">
      <w:pPr>
        <w:spacing w:line="360" w:lineRule="auto"/>
        <w:jc w:val="both"/>
        <w:rPr>
          <w:b/>
          <w:spacing w:val="16"/>
        </w:rPr>
      </w:pPr>
      <w:r>
        <w:rPr>
          <w:spacing w:val="16"/>
        </w:rPr>
        <w:t xml:space="preserve">     Domnívám se, že lidská práva a práva dítěte jsou tématem velmi aktuálním. Nejen, že se zvyšuje pozornost na dítě ve školství a v rodině, ale toto téma se objevuje i ve sdělovacích prostředcích (médiích). V dnešní době se převážně zvyšuje zájem na ochranu lidských práv a práv dítěte, aby nedocházelo k jejich porušování.</w:t>
      </w:r>
    </w:p>
    <w:p w:rsidR="00CB54D2" w:rsidRPr="006968F3" w:rsidRDefault="00CB54D2" w:rsidP="00CB54D2">
      <w:pPr>
        <w:spacing w:line="360" w:lineRule="auto"/>
        <w:jc w:val="both"/>
        <w:rPr>
          <w:b/>
          <w:spacing w:val="16"/>
        </w:rPr>
      </w:pPr>
    </w:p>
    <w:p w:rsidR="00CB54D2" w:rsidRPr="006968F3" w:rsidRDefault="00CB54D2" w:rsidP="00CB54D2">
      <w:pPr>
        <w:spacing w:line="360" w:lineRule="auto"/>
        <w:jc w:val="both"/>
        <w:rPr>
          <w:b/>
          <w:spacing w:val="16"/>
        </w:rPr>
      </w:pPr>
    </w:p>
    <w:p w:rsidR="00CB54D2" w:rsidRPr="006968F3" w:rsidRDefault="00CB54D2" w:rsidP="00CB54D2">
      <w:pPr>
        <w:spacing w:line="360" w:lineRule="auto"/>
        <w:jc w:val="both"/>
        <w:rPr>
          <w:b/>
          <w:spacing w:val="16"/>
        </w:rPr>
      </w:pPr>
    </w:p>
    <w:p w:rsidR="00CB54D2" w:rsidRPr="006968F3" w:rsidRDefault="00CB54D2" w:rsidP="00CB54D2">
      <w:pPr>
        <w:spacing w:line="360" w:lineRule="auto"/>
        <w:jc w:val="both"/>
        <w:rPr>
          <w:b/>
          <w:spacing w:val="16"/>
        </w:rPr>
      </w:pPr>
    </w:p>
    <w:p w:rsidR="00CB54D2" w:rsidRDefault="00CB54D2" w:rsidP="00CB54D2">
      <w:pPr>
        <w:spacing w:line="360" w:lineRule="auto"/>
        <w:jc w:val="both"/>
        <w:rPr>
          <w:b/>
          <w:spacing w:val="16"/>
          <w:sz w:val="28"/>
          <w:szCs w:val="28"/>
        </w:rPr>
      </w:pPr>
    </w:p>
    <w:p w:rsidR="00CB54D2" w:rsidRPr="00AB4EC6" w:rsidRDefault="00CB54D2" w:rsidP="00CB54D2">
      <w:pPr>
        <w:spacing w:line="360" w:lineRule="auto"/>
        <w:jc w:val="both"/>
        <w:rPr>
          <w:b/>
          <w:spacing w:val="16"/>
          <w:sz w:val="28"/>
          <w:szCs w:val="28"/>
        </w:rPr>
      </w:pPr>
      <w:r w:rsidRPr="00AB4EC6">
        <w:rPr>
          <w:b/>
          <w:spacing w:val="16"/>
          <w:sz w:val="28"/>
          <w:szCs w:val="28"/>
        </w:rPr>
        <w:lastRenderedPageBreak/>
        <w:t>I. Teoretická část</w:t>
      </w:r>
    </w:p>
    <w:p w:rsidR="00CB54D2" w:rsidRPr="006968F3" w:rsidRDefault="00CB54D2" w:rsidP="00CB54D2">
      <w:pPr>
        <w:spacing w:line="360" w:lineRule="auto"/>
        <w:jc w:val="both"/>
        <w:rPr>
          <w:b/>
          <w:spacing w:val="16"/>
        </w:rPr>
      </w:pPr>
    </w:p>
    <w:p w:rsidR="00CB54D2" w:rsidRDefault="00CB54D2" w:rsidP="00CB54D2">
      <w:pPr>
        <w:numPr>
          <w:ilvl w:val="0"/>
          <w:numId w:val="3"/>
        </w:numPr>
        <w:spacing w:line="360" w:lineRule="auto"/>
        <w:jc w:val="both"/>
        <w:rPr>
          <w:b/>
          <w:spacing w:val="16"/>
          <w:sz w:val="28"/>
          <w:szCs w:val="28"/>
        </w:rPr>
      </w:pPr>
      <w:r>
        <w:rPr>
          <w:b/>
          <w:spacing w:val="16"/>
          <w:sz w:val="28"/>
          <w:szCs w:val="28"/>
        </w:rPr>
        <w:t>Právo</w:t>
      </w: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spacing w:val="16"/>
        </w:rPr>
      </w:pPr>
      <w:r>
        <w:rPr>
          <w:spacing w:val="16"/>
        </w:rPr>
        <w:t xml:space="preserve">     V první kapitole této diplomové práce se nejprve zaměřím na stručný vývoj práva a vysvětlení důležitých pojmů z oblasti práva. Protože těchto pojmů je mnoho, vybrala jsem pouze ty pojmy, které se objeví v dalších kapitolách </w:t>
      </w:r>
      <w:r>
        <w:rPr>
          <w:spacing w:val="16"/>
        </w:rPr>
        <w:br/>
        <w:t>a týkají se pouze tématu základních lidských práv a práv dítěte.</w:t>
      </w:r>
    </w:p>
    <w:p w:rsidR="00CB54D2" w:rsidRDefault="00CB54D2" w:rsidP="00CB54D2">
      <w:pPr>
        <w:spacing w:line="360" w:lineRule="auto"/>
        <w:jc w:val="both"/>
        <w:rPr>
          <w:spacing w:val="16"/>
        </w:rPr>
      </w:pPr>
    </w:p>
    <w:p w:rsidR="00CB54D2" w:rsidRDefault="00CB54D2" w:rsidP="00CB54D2">
      <w:pPr>
        <w:numPr>
          <w:ilvl w:val="1"/>
          <w:numId w:val="3"/>
        </w:numPr>
        <w:spacing w:line="360" w:lineRule="auto"/>
        <w:jc w:val="both"/>
        <w:rPr>
          <w:b/>
          <w:spacing w:val="16"/>
        </w:rPr>
      </w:pPr>
      <w:r w:rsidRPr="002A401F">
        <w:rPr>
          <w:b/>
          <w:spacing w:val="16"/>
        </w:rPr>
        <w:t>Historický vývoj práva</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spacing w:val="16"/>
        </w:rPr>
        <w:t xml:space="preserve">     Nelze přesně označit datum, kdy vzniklo právo. Se vznikem společnosti vznikala určitá pravidla chování, kterými se společnost musela řídit. Toto právo existovalo jen ve vědomí lidí, proto bylo nazváno jako právo zvykové (obyčejové).</w:t>
      </w:r>
      <w:r>
        <w:rPr>
          <w:rStyle w:val="Znakapoznpodarou"/>
          <w:spacing w:val="16"/>
        </w:rPr>
        <w:footnoteReference w:id="1"/>
      </w:r>
      <w:r>
        <w:rPr>
          <w:spacing w:val="16"/>
        </w:rPr>
        <w:t xml:space="preserve"> Toto právo bylo předáváno z generace na generaci pouze ústním podáním.</w:t>
      </w:r>
      <w:r>
        <w:rPr>
          <w:rStyle w:val="Znakapoznpodarou"/>
          <w:spacing w:val="16"/>
        </w:rPr>
        <w:footnoteReference w:id="2"/>
      </w:r>
      <w:r>
        <w:rPr>
          <w:spacing w:val="16"/>
        </w:rPr>
        <w:t xml:space="preserve"> Až později začali být různé předpisy sjednocovány a zapisovány. K těm nejstarším zákoníkům řadíme kodex babylonského krále </w:t>
      </w:r>
      <w:proofErr w:type="spellStart"/>
      <w:r>
        <w:rPr>
          <w:spacing w:val="16"/>
        </w:rPr>
        <w:t>Chammurapiho</w:t>
      </w:r>
      <w:proofErr w:type="spellEnd"/>
      <w:r>
        <w:rPr>
          <w:spacing w:val="16"/>
        </w:rPr>
        <w:t xml:space="preserve"> z období 1 800 př. n. l. Tento zákoník obsahoval občanské, obchodní a trestní právo, které bylo vytesáno do kamene, aby na něj všichni viděli. K dalšímu rozvoji práva došlo v období antiky asi okolo 5. století př. n. l., kdy vznikl římský soupis práva nazvaný jako Zákon dvanácti desek. Za tímto vznikem stála desetičlenná skupina, která shrnula obyčejové právo na dvanáct tabulí. </w:t>
      </w:r>
      <w:r>
        <w:rPr>
          <w:spacing w:val="16"/>
        </w:rPr>
        <w:br/>
        <w:t xml:space="preserve">V 9. století vznikl nejstarší slovanský zákoník Zákon </w:t>
      </w:r>
      <w:proofErr w:type="spellStart"/>
      <w:r>
        <w:rPr>
          <w:spacing w:val="16"/>
        </w:rPr>
        <w:t>sudnyj</w:t>
      </w:r>
      <w:proofErr w:type="spellEnd"/>
      <w:r>
        <w:rPr>
          <w:spacing w:val="16"/>
        </w:rPr>
        <w:t xml:space="preserve"> </w:t>
      </w:r>
      <w:proofErr w:type="spellStart"/>
      <w:r>
        <w:rPr>
          <w:spacing w:val="16"/>
        </w:rPr>
        <w:t>ljudem</w:t>
      </w:r>
      <w:proofErr w:type="spellEnd"/>
      <w:r>
        <w:rPr>
          <w:spacing w:val="16"/>
        </w:rPr>
        <w:t xml:space="preserve"> jako překlad římského zákoníku. Tento překlad vytvořili Konstantin a Metoděj.</w:t>
      </w:r>
      <w:r>
        <w:rPr>
          <w:rStyle w:val="Znakapoznpodarou"/>
          <w:spacing w:val="16"/>
        </w:rPr>
        <w:footnoteReference w:id="3"/>
      </w:r>
      <w:r>
        <w:rPr>
          <w:spacing w:val="16"/>
        </w:rPr>
        <w:t xml:space="preserve"> Od poloviny 11. století přichází období rozvinutého feudalismu, jehož základními znaky práva je obyčejová forma práva, což je právo nepsané a právní partikularismus, který byl dvojí. Nejprve to byl partikularismus kmenový. To znamenalo, že každý kmen se řídí podle svého kmenového práva. Ve 13. století vzniká partikularismus nový, který rozlišil práva pro různé společenské vrstvy. Vedle obecného práva zemského vzniklo dále zvláštní právo městské, poddanské </w:t>
      </w:r>
      <w:r>
        <w:rPr>
          <w:spacing w:val="16"/>
        </w:rPr>
        <w:br/>
        <w:t xml:space="preserve">a církevní. Obecné právo zemské se týkalo převážně obyčejového práva až do </w:t>
      </w:r>
      <w:r>
        <w:rPr>
          <w:spacing w:val="16"/>
        </w:rPr>
        <w:lastRenderedPageBreak/>
        <w:t>roku 1500, kdy král Vladislav II. vydal Vladislavské zemské zřízení, které nahradilo obyčejové právo právem psaným. Právo městské platilo pro obyvatele měst a bylo ovlivňováno rozvojem měst. Poddanské právo bylo určeno pro obyvatele vesnic. A nakonec církevní právo pro duchovní. V období osvícenství, za vlády Marie Terezie a Josefa II., vznikly snahy o zrušení právního partikularismu. Mezi první snahy řadíme návrh občanského zákoníku, který ale nevstoupil v platnost. Druhou snahou bylo vydání trestního kodexu, který ovšem nepřinesl nic nového. Úspěšnou snahou se stalo až vydání občanského zákoníku Josefem II., jehož prostřednictvím došlo ke sjednocení v oblasti práva.</w:t>
      </w:r>
      <w:r>
        <w:rPr>
          <w:rStyle w:val="Znakapoznpodarou"/>
          <w:spacing w:val="16"/>
        </w:rPr>
        <w:footnoteReference w:id="4"/>
      </w:r>
      <w:r>
        <w:rPr>
          <w:spacing w:val="16"/>
        </w:rPr>
        <w:t xml:space="preserve"> Všechny tyto právní normy měli dnešní podobu.  Na popud francouzského císaře Napoleona I. Byl roku 1804 vypracován občanský zákoník, který byl vzorem pro další evropské země.</w:t>
      </w:r>
      <w:r>
        <w:rPr>
          <w:rStyle w:val="Znakapoznpodarou"/>
          <w:spacing w:val="16"/>
        </w:rPr>
        <w:footnoteReference w:id="5"/>
      </w:r>
    </w:p>
    <w:p w:rsidR="00CB54D2" w:rsidRPr="002A401F" w:rsidRDefault="00CB54D2" w:rsidP="00CB54D2">
      <w:pPr>
        <w:spacing w:line="360" w:lineRule="auto"/>
        <w:jc w:val="both"/>
        <w:rPr>
          <w:spacing w:val="16"/>
        </w:rPr>
      </w:pPr>
    </w:p>
    <w:p w:rsidR="00CB54D2" w:rsidRDefault="00CB54D2" w:rsidP="00CB54D2">
      <w:pPr>
        <w:numPr>
          <w:ilvl w:val="1"/>
          <w:numId w:val="3"/>
        </w:numPr>
        <w:spacing w:line="360" w:lineRule="auto"/>
        <w:jc w:val="both"/>
        <w:rPr>
          <w:b/>
          <w:spacing w:val="16"/>
        </w:rPr>
      </w:pPr>
      <w:r w:rsidRPr="00AB4EC6">
        <w:rPr>
          <w:b/>
          <w:spacing w:val="16"/>
        </w:rPr>
        <w:t>Vymezení pojmu právo</w:t>
      </w:r>
    </w:p>
    <w:p w:rsidR="00CB54D2" w:rsidRDefault="00CB54D2" w:rsidP="00CB54D2">
      <w:pPr>
        <w:spacing w:line="360" w:lineRule="auto"/>
        <w:ind w:left="510"/>
        <w:jc w:val="both"/>
        <w:rPr>
          <w:spacing w:val="16"/>
        </w:rPr>
      </w:pPr>
    </w:p>
    <w:p w:rsidR="00CB54D2" w:rsidRDefault="00CB54D2" w:rsidP="00CB54D2">
      <w:pPr>
        <w:spacing w:line="360" w:lineRule="auto"/>
        <w:jc w:val="both"/>
        <w:rPr>
          <w:spacing w:val="16"/>
        </w:rPr>
      </w:pPr>
      <w:r>
        <w:rPr>
          <w:spacing w:val="16"/>
        </w:rPr>
        <w:t xml:space="preserve">     Jedná se o souhrn závazných</w:t>
      </w:r>
      <w:r>
        <w:rPr>
          <w:b/>
          <w:spacing w:val="16"/>
        </w:rPr>
        <w:t xml:space="preserve"> </w:t>
      </w:r>
      <w:r>
        <w:rPr>
          <w:spacing w:val="16"/>
        </w:rPr>
        <w:t>norem lidského chování a jednání, která jsou státem uznávaná nebo přímo stanovená a jejich dodržování je vynutitelné.</w:t>
      </w:r>
      <w:r>
        <w:rPr>
          <w:rStyle w:val="Znakapoznpodarou"/>
          <w:spacing w:val="16"/>
        </w:rPr>
        <w:footnoteReference w:id="6"/>
      </w:r>
      <w:r>
        <w:rPr>
          <w:spacing w:val="16"/>
        </w:rPr>
        <w:t xml:space="preserve"> Prostřednictvím zákazů, příkazů a dovolení je určeno, jak se ve společenských vztazích chovat. Za porušení je uložena orgánem státní moci určitá sankce.</w:t>
      </w:r>
      <w:r>
        <w:rPr>
          <w:rStyle w:val="Znakapoznpodarou"/>
          <w:spacing w:val="16"/>
        </w:rPr>
        <w:footnoteReference w:id="7"/>
      </w:r>
    </w:p>
    <w:p w:rsidR="00CB54D2" w:rsidRPr="00867552" w:rsidRDefault="00CB54D2" w:rsidP="00CB54D2">
      <w:pPr>
        <w:spacing w:line="360" w:lineRule="auto"/>
        <w:jc w:val="both"/>
        <w:rPr>
          <w:spacing w:val="16"/>
        </w:rPr>
      </w:pPr>
      <w:r>
        <w:rPr>
          <w:spacing w:val="16"/>
        </w:rPr>
        <w:t xml:space="preserve">Právo, kromě dalšího dělení, je nejčastěji členěno na objektivní právo </w:t>
      </w:r>
      <w:r>
        <w:rPr>
          <w:spacing w:val="16"/>
        </w:rPr>
        <w:br/>
        <w:t>a subjektivní právo.</w:t>
      </w:r>
      <w:r>
        <w:rPr>
          <w:rStyle w:val="Znakapoznpodarou"/>
          <w:spacing w:val="16"/>
        </w:rPr>
        <w:footnoteReference w:id="8"/>
      </w:r>
    </w:p>
    <w:p w:rsidR="00CB54D2" w:rsidRDefault="00CB54D2" w:rsidP="00CB54D2">
      <w:pPr>
        <w:spacing w:line="360" w:lineRule="auto"/>
        <w:jc w:val="both"/>
        <w:rPr>
          <w:b/>
          <w:spacing w:val="16"/>
        </w:rPr>
      </w:pPr>
    </w:p>
    <w:p w:rsidR="00CB54D2" w:rsidRDefault="00CB54D2" w:rsidP="00CB54D2">
      <w:pPr>
        <w:pStyle w:val="Odstavecseseznamem"/>
        <w:numPr>
          <w:ilvl w:val="2"/>
          <w:numId w:val="3"/>
        </w:numPr>
        <w:spacing w:line="360" w:lineRule="auto"/>
        <w:jc w:val="both"/>
        <w:rPr>
          <w:b/>
          <w:spacing w:val="16"/>
        </w:rPr>
      </w:pPr>
      <w:r w:rsidRPr="00E83E1D">
        <w:rPr>
          <w:b/>
          <w:spacing w:val="16"/>
        </w:rPr>
        <w:t>Objektivní a subjektivní právo</w:t>
      </w:r>
    </w:p>
    <w:p w:rsidR="00CB54D2" w:rsidRPr="00E83E1D" w:rsidRDefault="00CB54D2" w:rsidP="00CB54D2">
      <w:pPr>
        <w:spacing w:line="360" w:lineRule="auto"/>
        <w:jc w:val="both"/>
        <w:rPr>
          <w:b/>
          <w:spacing w:val="16"/>
        </w:rPr>
      </w:pPr>
    </w:p>
    <w:p w:rsidR="00CB54D2" w:rsidRDefault="00CB54D2" w:rsidP="00CB54D2">
      <w:pPr>
        <w:spacing w:line="360" w:lineRule="auto"/>
        <w:jc w:val="both"/>
        <w:rPr>
          <w:spacing w:val="16"/>
        </w:rPr>
      </w:pPr>
      <w:r>
        <w:rPr>
          <w:spacing w:val="16"/>
        </w:rPr>
        <w:t xml:space="preserve">      Objektivní právo je soubor právních norem upravujících chování lidí </w:t>
      </w:r>
      <w:r>
        <w:rPr>
          <w:spacing w:val="16"/>
        </w:rPr>
        <w:br/>
        <w:t>a vymezuje míru subjektivního práva.</w:t>
      </w:r>
    </w:p>
    <w:p w:rsidR="00CB54D2" w:rsidRDefault="00CB54D2" w:rsidP="00CB54D2">
      <w:pPr>
        <w:spacing w:line="360" w:lineRule="auto"/>
        <w:jc w:val="both"/>
        <w:rPr>
          <w:spacing w:val="16"/>
        </w:rPr>
      </w:pPr>
      <w:r>
        <w:rPr>
          <w:spacing w:val="16"/>
        </w:rPr>
        <w:t>Subjektivní právo určuje možnosti chování, které jsou dány právem stanoveným způsobem.</w:t>
      </w:r>
      <w:r>
        <w:rPr>
          <w:rStyle w:val="Znakapoznpodarou"/>
          <w:spacing w:val="16"/>
        </w:rPr>
        <w:footnoteReference w:id="9"/>
      </w:r>
    </w:p>
    <w:p w:rsidR="00CB54D2" w:rsidRDefault="00CB54D2" w:rsidP="00CB54D2">
      <w:pPr>
        <w:spacing w:line="360" w:lineRule="auto"/>
        <w:jc w:val="both"/>
        <w:rPr>
          <w:spacing w:val="16"/>
        </w:rPr>
      </w:pPr>
    </w:p>
    <w:p w:rsidR="00CB54D2" w:rsidRPr="00E33E51" w:rsidRDefault="00CB54D2" w:rsidP="00CB54D2">
      <w:pPr>
        <w:spacing w:line="360" w:lineRule="auto"/>
        <w:jc w:val="both"/>
        <w:rPr>
          <w:b/>
          <w:spacing w:val="16"/>
        </w:rPr>
      </w:pPr>
      <w:r>
        <w:rPr>
          <w:b/>
          <w:spacing w:val="16"/>
        </w:rPr>
        <w:lastRenderedPageBreak/>
        <w:t>1.2.2 Právní norma</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Právní norma je všeobecné pravidlo chování. Za porušení těchto norem hrozí sankce, mezi které patří trest nebo náhrada škody. Souborem právních norem nazýváme právní předpis, mezi který patří například vyhláška nebo zákon.</w:t>
      </w:r>
      <w:r>
        <w:rPr>
          <w:rStyle w:val="Znakapoznpodarou"/>
          <w:spacing w:val="16"/>
        </w:rPr>
        <w:footnoteReference w:id="10"/>
      </w:r>
    </w:p>
    <w:p w:rsidR="00CB54D2" w:rsidRDefault="00CB54D2" w:rsidP="00CB54D2">
      <w:pPr>
        <w:spacing w:line="360" w:lineRule="auto"/>
        <w:jc w:val="both"/>
        <w:rPr>
          <w:spacing w:val="16"/>
        </w:rPr>
      </w:pPr>
    </w:p>
    <w:p w:rsidR="00CB54D2" w:rsidRPr="00E33E51" w:rsidRDefault="00CB54D2" w:rsidP="00CB54D2">
      <w:pPr>
        <w:spacing w:line="360" w:lineRule="auto"/>
        <w:jc w:val="both"/>
        <w:rPr>
          <w:b/>
          <w:spacing w:val="16"/>
        </w:rPr>
      </w:pPr>
      <w:r>
        <w:rPr>
          <w:b/>
          <w:spacing w:val="16"/>
        </w:rPr>
        <w:t>1.2.3 Právní vztahy</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Prostřednictvím právních norem stát upravuje právní vztahy. Tyto právní vztahy jsou zvláštním druhem společenských vztahů. Stát upravuje pouze ty vztahy, ve kterých je důležité poskytovat účastníkům právní ochranu. Ostatní společenské vztahy jsou určeny dle morálních norem.</w:t>
      </w:r>
      <w:r>
        <w:rPr>
          <w:rStyle w:val="Znakapoznpodarou"/>
          <w:spacing w:val="16"/>
        </w:rPr>
        <w:footnoteReference w:id="11"/>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1.2.4 Právní subjektivita</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w:t>
      </w:r>
      <w:r w:rsidRPr="006A72F7">
        <w:rPr>
          <w:spacing w:val="16"/>
        </w:rPr>
        <w:t>Právní sub</w:t>
      </w:r>
      <w:r>
        <w:rPr>
          <w:spacing w:val="16"/>
        </w:rPr>
        <w:t>jektivita znamená způsobilost mít práva a povinnosti.</w:t>
      </w:r>
      <w:r>
        <w:rPr>
          <w:rStyle w:val="Znakapoznpodarou"/>
          <w:spacing w:val="16"/>
        </w:rPr>
        <w:footnoteReference w:id="12"/>
      </w:r>
      <w:r>
        <w:rPr>
          <w:spacing w:val="16"/>
        </w:rPr>
        <w:t xml:space="preserve"> Tato způsobilost vzniká narozením a končí smrtí. Nemůže být nijak omezena nebo změněna. Avšak některá práva a povinnosti mohou být dána ze zákonných podmínek, jako jsou věk, občanství a další.</w:t>
      </w:r>
      <w:r>
        <w:rPr>
          <w:rStyle w:val="Znakapoznpodarou"/>
          <w:spacing w:val="16"/>
        </w:rPr>
        <w:footnoteReference w:id="13"/>
      </w:r>
      <w:r>
        <w:rPr>
          <w:spacing w:val="16"/>
        </w:rPr>
        <w:t xml:space="preserve"> </w:t>
      </w:r>
    </w:p>
    <w:p w:rsidR="00CB54D2" w:rsidRPr="003E2415" w:rsidRDefault="00CB54D2" w:rsidP="00CB54D2">
      <w:pPr>
        <w:spacing w:line="360" w:lineRule="auto"/>
        <w:jc w:val="both"/>
        <w:rPr>
          <w:spacing w:val="16"/>
        </w:rPr>
      </w:pPr>
      <w:r>
        <w:rPr>
          <w:spacing w:val="16"/>
        </w:rPr>
        <w:t>Dále mít právní subjektivitu znamená mít způsobilost k právnímu jednání.</w:t>
      </w:r>
      <w:r>
        <w:rPr>
          <w:rStyle w:val="Znakapoznpodarou"/>
          <w:spacing w:val="16"/>
        </w:rPr>
        <w:footnoteReference w:id="14"/>
      </w:r>
      <w:r>
        <w:rPr>
          <w:spacing w:val="16"/>
        </w:rPr>
        <w:t xml:space="preserve"> </w:t>
      </w:r>
      <w:r>
        <w:rPr>
          <w:spacing w:val="16"/>
        </w:rPr>
        <w:br/>
        <w:t xml:space="preserve">Od </w:t>
      </w:r>
      <w:proofErr w:type="gramStart"/>
      <w:r>
        <w:rPr>
          <w:spacing w:val="16"/>
        </w:rPr>
        <w:t>1.1.2014</w:t>
      </w:r>
      <w:proofErr w:type="gramEnd"/>
      <w:r>
        <w:rPr>
          <w:spacing w:val="16"/>
        </w:rPr>
        <w:t xml:space="preserve"> je tento pojem způsobilost k právním úkonům nahrazen novým pojmem svéprávnost.</w:t>
      </w:r>
      <w:r>
        <w:rPr>
          <w:rStyle w:val="Znakapoznpodarou"/>
          <w:spacing w:val="16"/>
        </w:rPr>
        <w:footnoteReference w:id="15"/>
      </w:r>
      <w:r>
        <w:rPr>
          <w:spacing w:val="16"/>
        </w:rPr>
        <w:t xml:space="preserve"> Jedná se o schopnost nabývat práv a plnit povinnosti v České Republice dovršením osmnácti let. Tato způsobilost může být fyzické osobě omezena nebo zbavena úplně prostřednictvím soudního rozhodnutí. V tomto případě jednají za tuto osobu zákonní zástupci.</w:t>
      </w:r>
      <w:r>
        <w:rPr>
          <w:rStyle w:val="Znakapoznpodarou"/>
          <w:spacing w:val="16"/>
        </w:rPr>
        <w:footnoteReference w:id="16"/>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lastRenderedPageBreak/>
        <w:t>1.2.5 Právní odvětví</w:t>
      </w:r>
    </w:p>
    <w:p w:rsidR="00CB54D2" w:rsidRDefault="00CB54D2" w:rsidP="00CB54D2">
      <w:pPr>
        <w:tabs>
          <w:tab w:val="left" w:pos="1460"/>
        </w:tabs>
        <w:spacing w:line="360" w:lineRule="auto"/>
        <w:jc w:val="both"/>
        <w:rPr>
          <w:b/>
          <w:spacing w:val="16"/>
        </w:rPr>
      </w:pPr>
    </w:p>
    <w:p w:rsidR="00CB54D2" w:rsidRDefault="00CB54D2" w:rsidP="00CB54D2">
      <w:pPr>
        <w:tabs>
          <w:tab w:val="left" w:pos="1460"/>
        </w:tabs>
        <w:spacing w:line="360" w:lineRule="auto"/>
        <w:jc w:val="both"/>
        <w:rPr>
          <w:spacing w:val="16"/>
        </w:rPr>
      </w:pPr>
      <w:r>
        <w:rPr>
          <w:b/>
          <w:spacing w:val="16"/>
        </w:rPr>
        <w:t xml:space="preserve">     </w:t>
      </w:r>
      <w:r>
        <w:rPr>
          <w:spacing w:val="16"/>
        </w:rPr>
        <w:t xml:space="preserve">Systém práva tvoří obsahové uspořádání právních předpisů. </w:t>
      </w:r>
    </w:p>
    <w:p w:rsidR="00CB54D2" w:rsidRDefault="00CB54D2" w:rsidP="00CB54D2">
      <w:pPr>
        <w:tabs>
          <w:tab w:val="left" w:pos="1460"/>
        </w:tabs>
        <w:spacing w:line="360" w:lineRule="auto"/>
        <w:jc w:val="both"/>
        <w:rPr>
          <w:spacing w:val="16"/>
        </w:rPr>
      </w:pPr>
      <w:r>
        <w:rPr>
          <w:spacing w:val="16"/>
        </w:rPr>
        <w:t xml:space="preserve">Dle toho, jaké znaky daný předpis představuje, rozdělujeme určitá právní odvětví </w:t>
      </w:r>
      <w:proofErr w:type="gramStart"/>
      <w:r>
        <w:rPr>
          <w:spacing w:val="16"/>
        </w:rPr>
        <w:t>na</w:t>
      </w:r>
      <w:proofErr w:type="gramEnd"/>
      <w:r>
        <w:rPr>
          <w:spacing w:val="16"/>
        </w:rPr>
        <w:t>:</w:t>
      </w:r>
      <w:r>
        <w:rPr>
          <w:rStyle w:val="Znakapoznpodarou"/>
          <w:spacing w:val="16"/>
        </w:rPr>
        <w:footnoteReference w:id="17"/>
      </w:r>
    </w:p>
    <w:p w:rsidR="00CB54D2" w:rsidRDefault="00CB54D2" w:rsidP="00CB54D2">
      <w:pPr>
        <w:tabs>
          <w:tab w:val="left" w:pos="1460"/>
        </w:tabs>
        <w:spacing w:line="360" w:lineRule="auto"/>
        <w:jc w:val="both"/>
        <w:rPr>
          <w:spacing w:val="16"/>
        </w:rPr>
      </w:pPr>
      <w:r>
        <w:rPr>
          <w:spacing w:val="16"/>
        </w:rPr>
        <w:t>Ústavní právo – zabývá se řízením státu,</w:t>
      </w:r>
    </w:p>
    <w:p w:rsidR="00CB54D2" w:rsidRDefault="00CB54D2" w:rsidP="00CB54D2">
      <w:pPr>
        <w:tabs>
          <w:tab w:val="left" w:pos="1460"/>
        </w:tabs>
        <w:spacing w:line="360" w:lineRule="auto"/>
        <w:jc w:val="both"/>
        <w:rPr>
          <w:spacing w:val="16"/>
        </w:rPr>
      </w:pPr>
      <w:r>
        <w:rPr>
          <w:spacing w:val="16"/>
        </w:rPr>
        <w:t xml:space="preserve">Správní právo – jedná se o organizaci a činnost státního administrativního  </w:t>
      </w:r>
    </w:p>
    <w:p w:rsidR="00CB54D2" w:rsidRDefault="00CB54D2" w:rsidP="00CB54D2">
      <w:pPr>
        <w:tabs>
          <w:tab w:val="left" w:pos="1460"/>
        </w:tabs>
        <w:spacing w:line="360" w:lineRule="auto"/>
        <w:jc w:val="both"/>
        <w:rPr>
          <w:spacing w:val="16"/>
        </w:rPr>
      </w:pPr>
      <w:r>
        <w:rPr>
          <w:spacing w:val="16"/>
        </w:rPr>
        <w:t xml:space="preserve">                        aparátu,</w:t>
      </w:r>
    </w:p>
    <w:p w:rsidR="00CB54D2" w:rsidRDefault="00CB54D2" w:rsidP="00CB54D2">
      <w:pPr>
        <w:tabs>
          <w:tab w:val="left" w:pos="1460"/>
        </w:tabs>
        <w:spacing w:line="360" w:lineRule="auto"/>
        <w:jc w:val="both"/>
        <w:rPr>
          <w:spacing w:val="16"/>
        </w:rPr>
      </w:pPr>
      <w:r>
        <w:rPr>
          <w:spacing w:val="16"/>
        </w:rPr>
        <w:t>Občanské právo – majetkové záležitosti osob,</w:t>
      </w:r>
    </w:p>
    <w:p w:rsidR="00CB54D2" w:rsidRDefault="00CB54D2" w:rsidP="00CB54D2">
      <w:pPr>
        <w:tabs>
          <w:tab w:val="left" w:pos="1460"/>
        </w:tabs>
        <w:spacing w:line="360" w:lineRule="auto"/>
        <w:jc w:val="both"/>
        <w:rPr>
          <w:spacing w:val="16"/>
        </w:rPr>
      </w:pPr>
      <w:r>
        <w:rPr>
          <w:spacing w:val="16"/>
        </w:rPr>
        <w:t>Obchodní právo – podnikatelské majetkové vztahy,</w:t>
      </w:r>
    </w:p>
    <w:p w:rsidR="00CB54D2" w:rsidRDefault="00CB54D2" w:rsidP="00CB54D2">
      <w:pPr>
        <w:tabs>
          <w:tab w:val="left" w:pos="1460"/>
        </w:tabs>
        <w:spacing w:line="360" w:lineRule="auto"/>
        <w:jc w:val="both"/>
        <w:rPr>
          <w:spacing w:val="16"/>
        </w:rPr>
      </w:pPr>
      <w:r>
        <w:rPr>
          <w:spacing w:val="16"/>
        </w:rPr>
        <w:t>Pracovní právo – souhrn právních norem o pracovních vztazích,</w:t>
      </w:r>
    </w:p>
    <w:p w:rsidR="00CB54D2" w:rsidRDefault="00CB54D2" w:rsidP="00CB54D2">
      <w:pPr>
        <w:tabs>
          <w:tab w:val="left" w:pos="1460"/>
        </w:tabs>
        <w:spacing w:line="360" w:lineRule="auto"/>
        <w:jc w:val="both"/>
        <w:rPr>
          <w:spacing w:val="16"/>
        </w:rPr>
      </w:pPr>
      <w:r>
        <w:rPr>
          <w:spacing w:val="16"/>
        </w:rPr>
        <w:t>Rodinné právo – zabývá se vztahy mezi manžely, mezi rodiči a dětmi,</w:t>
      </w:r>
    </w:p>
    <w:p w:rsidR="00CB54D2" w:rsidRDefault="00CB54D2" w:rsidP="00CB54D2">
      <w:pPr>
        <w:tabs>
          <w:tab w:val="left" w:pos="1460"/>
        </w:tabs>
        <w:spacing w:line="360" w:lineRule="auto"/>
        <w:jc w:val="both"/>
        <w:rPr>
          <w:spacing w:val="16"/>
        </w:rPr>
      </w:pPr>
      <w:r>
        <w:rPr>
          <w:spacing w:val="16"/>
        </w:rPr>
        <w:t>Trestní právo – vymezuje trestné činy a tresty za tyto činy,</w:t>
      </w:r>
    </w:p>
    <w:p w:rsidR="00CB54D2" w:rsidRDefault="00CB54D2" w:rsidP="00CB54D2">
      <w:pPr>
        <w:tabs>
          <w:tab w:val="left" w:pos="1460"/>
        </w:tabs>
        <w:spacing w:line="360" w:lineRule="auto"/>
        <w:jc w:val="both"/>
        <w:rPr>
          <w:spacing w:val="16"/>
        </w:rPr>
      </w:pPr>
      <w:r>
        <w:rPr>
          <w:spacing w:val="16"/>
        </w:rPr>
        <w:t>Finanční právo – zabývá se peněžními záležitostmi,</w:t>
      </w:r>
    </w:p>
    <w:p w:rsidR="00CB54D2" w:rsidRDefault="00CB54D2" w:rsidP="00CB54D2">
      <w:pPr>
        <w:tabs>
          <w:tab w:val="left" w:pos="1460"/>
        </w:tabs>
        <w:spacing w:line="360" w:lineRule="auto"/>
        <w:jc w:val="both"/>
        <w:rPr>
          <w:spacing w:val="16"/>
        </w:rPr>
      </w:pPr>
      <w:r>
        <w:rPr>
          <w:spacing w:val="16"/>
        </w:rPr>
        <w:t>Soudní právo – patří sem procesní, ústavní, trestní, správní a občanské právo.</w:t>
      </w:r>
      <w:r>
        <w:rPr>
          <w:rStyle w:val="Znakapoznpodarou"/>
          <w:spacing w:val="16"/>
        </w:rPr>
        <w:footnoteReference w:id="18"/>
      </w: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r>
        <w:rPr>
          <w:spacing w:val="16"/>
        </w:rPr>
        <w:t>Ústavním, správním a rodinným odvětvím práva se budu zabývat v dalších samostatných kapitolách.</w:t>
      </w: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r>
        <w:rPr>
          <w:spacing w:val="16"/>
        </w:rPr>
        <w:t xml:space="preserve"> </w:t>
      </w: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p>
    <w:p w:rsidR="00CB54D2" w:rsidRDefault="00CB54D2" w:rsidP="00CB54D2">
      <w:pPr>
        <w:tabs>
          <w:tab w:val="left" w:pos="1460"/>
        </w:tabs>
        <w:spacing w:line="360" w:lineRule="auto"/>
        <w:jc w:val="both"/>
        <w:rPr>
          <w:spacing w:val="16"/>
        </w:rPr>
      </w:pPr>
    </w:p>
    <w:p w:rsidR="00CB54D2" w:rsidRPr="00ED34D3" w:rsidRDefault="00CB54D2" w:rsidP="00CB54D2">
      <w:pPr>
        <w:tabs>
          <w:tab w:val="left" w:pos="1460"/>
        </w:tabs>
        <w:spacing w:line="360" w:lineRule="auto"/>
        <w:jc w:val="both"/>
        <w:rPr>
          <w:spacing w:val="16"/>
        </w:rPr>
      </w:pPr>
    </w:p>
    <w:p w:rsidR="00CB54D2" w:rsidRDefault="00CB54D2" w:rsidP="00CB54D2">
      <w:pPr>
        <w:numPr>
          <w:ilvl w:val="0"/>
          <w:numId w:val="3"/>
        </w:numPr>
        <w:spacing w:line="360" w:lineRule="auto"/>
        <w:jc w:val="both"/>
        <w:rPr>
          <w:b/>
          <w:spacing w:val="16"/>
          <w:sz w:val="28"/>
          <w:szCs w:val="28"/>
        </w:rPr>
      </w:pPr>
      <w:r>
        <w:rPr>
          <w:b/>
          <w:spacing w:val="16"/>
          <w:sz w:val="28"/>
          <w:szCs w:val="28"/>
        </w:rPr>
        <w:lastRenderedPageBreak/>
        <w:t>Základní lidská práva</w:t>
      </w:r>
    </w:p>
    <w:p w:rsidR="00CB54D2" w:rsidRDefault="00CB54D2" w:rsidP="00CB54D2">
      <w:pPr>
        <w:spacing w:line="360" w:lineRule="auto"/>
        <w:jc w:val="both"/>
        <w:rPr>
          <w:b/>
          <w:spacing w:val="16"/>
          <w:sz w:val="28"/>
          <w:szCs w:val="28"/>
        </w:rPr>
      </w:pPr>
    </w:p>
    <w:p w:rsidR="00CB54D2" w:rsidRDefault="00CB54D2" w:rsidP="00CB54D2">
      <w:pPr>
        <w:spacing w:line="360" w:lineRule="auto"/>
        <w:ind w:left="510"/>
        <w:jc w:val="both"/>
        <w:rPr>
          <w:spacing w:val="16"/>
        </w:rPr>
      </w:pPr>
      <w:r w:rsidRPr="00F46BB0">
        <w:rPr>
          <w:spacing w:val="16"/>
        </w:rPr>
        <w:t>Na začátku</w:t>
      </w:r>
      <w:r>
        <w:rPr>
          <w:spacing w:val="16"/>
        </w:rPr>
        <w:t xml:space="preserve"> této kapitoly se zaměřím na vysvětlení pojmu lidská práva. </w:t>
      </w:r>
    </w:p>
    <w:p w:rsidR="00CB54D2" w:rsidRPr="00F46BB0" w:rsidRDefault="00CB54D2" w:rsidP="00CB54D2">
      <w:pPr>
        <w:spacing w:line="360" w:lineRule="auto"/>
        <w:jc w:val="both"/>
        <w:rPr>
          <w:spacing w:val="16"/>
        </w:rPr>
      </w:pPr>
      <w:r>
        <w:rPr>
          <w:spacing w:val="16"/>
        </w:rPr>
        <w:t xml:space="preserve">Následně nastíním stručný historický průběh vývoje lidských práv. Poté se budu zabývat Listinou základních práv a svobod. Nejprve vysvětlím, co Listina znamená, dále se budu zabývat jejím vznikem, zařazením do ústavního pořádku </w:t>
      </w:r>
      <w:r>
        <w:rPr>
          <w:spacing w:val="16"/>
        </w:rPr>
        <w:br/>
        <w:t xml:space="preserve">a jejím obsahem. Nakonec se zmíním o institutu veřejného ochránce práv </w:t>
      </w:r>
      <w:r>
        <w:rPr>
          <w:spacing w:val="16"/>
        </w:rPr>
        <w:br/>
        <w:t>a objasním, za jakým účelem tento institut vznikl a jaká je jeho hlavní činnost.</w:t>
      </w: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rPr>
      </w:pPr>
      <w:r w:rsidRPr="00565AE8">
        <w:rPr>
          <w:b/>
          <w:spacing w:val="16"/>
        </w:rPr>
        <w:t>2.</w:t>
      </w:r>
      <w:r>
        <w:rPr>
          <w:b/>
          <w:spacing w:val="16"/>
        </w:rPr>
        <w:t>1 Vymezení pojmu lidská práva</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b/>
          <w:spacing w:val="16"/>
        </w:rPr>
        <w:t xml:space="preserve">     </w:t>
      </w:r>
      <w:r>
        <w:rPr>
          <w:spacing w:val="16"/>
        </w:rPr>
        <w:t>Lidská práva představují základní, přirozená práva člověka.</w:t>
      </w:r>
      <w:r>
        <w:rPr>
          <w:rStyle w:val="Znakapoznpodarou"/>
          <w:spacing w:val="16"/>
        </w:rPr>
        <w:footnoteReference w:id="19"/>
      </w:r>
      <w:r>
        <w:rPr>
          <w:spacing w:val="16"/>
        </w:rPr>
        <w:t xml:space="preserve"> Jedná se </w:t>
      </w:r>
      <w:r>
        <w:rPr>
          <w:spacing w:val="16"/>
        </w:rPr>
        <w:br/>
        <w:t>o soubor občanských, politických, sociálních a hospodářských práv, bez kterých nemůže člověk žít jako lidská bytost. Jsou dána všem občanům ve státě.</w:t>
      </w:r>
      <w:r>
        <w:rPr>
          <w:rStyle w:val="Znakapoznpodarou"/>
          <w:spacing w:val="16"/>
        </w:rPr>
        <w:footnoteReference w:id="20"/>
      </w:r>
      <w:r>
        <w:rPr>
          <w:spacing w:val="16"/>
        </w:rPr>
        <w:t xml:space="preserve"> Tato práva jsou platná pro všechny, nelze je odejmout, člověk se jich nemůže vzdát </w:t>
      </w:r>
      <w:r>
        <w:rPr>
          <w:spacing w:val="16"/>
        </w:rPr>
        <w:br/>
        <w:t>a nemůže o ně přijít, i když je nevykonává.</w:t>
      </w:r>
      <w:r>
        <w:rPr>
          <w:rStyle w:val="Znakapoznpodarou"/>
          <w:spacing w:val="16"/>
        </w:rPr>
        <w:footnoteReference w:id="21"/>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2.2 Historický vývoj lidských práv</w:t>
      </w:r>
    </w:p>
    <w:p w:rsidR="00CB54D2" w:rsidRDefault="00CB54D2" w:rsidP="00CB54D2">
      <w:pPr>
        <w:spacing w:line="360" w:lineRule="auto"/>
        <w:jc w:val="both"/>
        <w:rPr>
          <w:b/>
          <w:spacing w:val="16"/>
        </w:rPr>
      </w:pPr>
    </w:p>
    <w:p w:rsidR="00CB54D2" w:rsidRPr="00867552" w:rsidRDefault="00CB54D2" w:rsidP="00CB54D2">
      <w:pPr>
        <w:spacing w:line="360" w:lineRule="auto"/>
        <w:jc w:val="both"/>
        <w:rPr>
          <w:spacing w:val="16"/>
        </w:rPr>
      </w:pPr>
      <w:r>
        <w:rPr>
          <w:b/>
          <w:spacing w:val="16"/>
        </w:rPr>
        <w:t xml:space="preserve">     </w:t>
      </w:r>
      <w:r>
        <w:rPr>
          <w:spacing w:val="16"/>
        </w:rPr>
        <w:t>Lidská práva jsou stará, jako je lidstvo samo. Vždy byla ovlivňována společenskými podmínkami a číší starší společnost, tím byla lidská práva menší a diferencovaná. Všichni lidé nebyli vždy svobodnými občany. V antice byl status občana uznáván velmi malému počtu lidí. V Římě, v období otrokářství, nebyli otroci lidmi vůbec. Ve středověku to byla hlavně šlechta a měšťanstvo, které mělo status svobodného občana.</w:t>
      </w:r>
      <w:r>
        <w:rPr>
          <w:rStyle w:val="Znakapoznpodarou"/>
          <w:spacing w:val="16"/>
        </w:rPr>
        <w:footnoteReference w:id="22"/>
      </w:r>
      <w:r>
        <w:rPr>
          <w:spacing w:val="16"/>
        </w:rPr>
        <w:t xml:space="preserve"> Prvním dokumentem, který se </w:t>
      </w:r>
      <w:proofErr w:type="gramStart"/>
      <w:r>
        <w:rPr>
          <w:spacing w:val="16"/>
        </w:rPr>
        <w:t>týkal</w:t>
      </w:r>
      <w:proofErr w:type="gramEnd"/>
      <w:r>
        <w:rPr>
          <w:spacing w:val="16"/>
        </w:rPr>
        <w:t xml:space="preserve"> lidských práv </w:t>
      </w:r>
      <w:proofErr w:type="gramStart"/>
      <w:r>
        <w:rPr>
          <w:spacing w:val="16"/>
        </w:rPr>
        <w:t>byl</w:t>
      </w:r>
      <w:proofErr w:type="gramEnd"/>
      <w:r>
        <w:rPr>
          <w:spacing w:val="16"/>
        </w:rPr>
        <w:t xml:space="preserve"> </w:t>
      </w:r>
      <w:proofErr w:type="spellStart"/>
      <w:r>
        <w:rPr>
          <w:spacing w:val="16"/>
        </w:rPr>
        <w:t>Magna</w:t>
      </w:r>
      <w:proofErr w:type="spellEnd"/>
      <w:r>
        <w:rPr>
          <w:spacing w:val="16"/>
        </w:rPr>
        <w:t xml:space="preserve"> charta </w:t>
      </w:r>
      <w:proofErr w:type="spellStart"/>
      <w:r>
        <w:rPr>
          <w:spacing w:val="16"/>
        </w:rPr>
        <w:t>libertatum</w:t>
      </w:r>
      <w:proofErr w:type="spellEnd"/>
      <w:r>
        <w:rPr>
          <w:spacing w:val="16"/>
        </w:rPr>
        <w:t xml:space="preserve"> v roce 1215 v Anglii. Mezi další dokumenty, které položily základy moderních listin lidských práv, byly Deklarace nezávislosti USA z roku 1776 a Deklarace práv člověka a občana </w:t>
      </w:r>
      <w:r>
        <w:rPr>
          <w:spacing w:val="16"/>
        </w:rPr>
        <w:br/>
      </w:r>
      <w:r>
        <w:rPr>
          <w:spacing w:val="16"/>
        </w:rPr>
        <w:lastRenderedPageBreak/>
        <w:t>ve Francii z roku 1789.</w:t>
      </w:r>
      <w:r>
        <w:rPr>
          <w:rStyle w:val="Znakapoznpodarou"/>
          <w:spacing w:val="16"/>
        </w:rPr>
        <w:footnoteReference w:id="23"/>
      </w:r>
      <w:r>
        <w:rPr>
          <w:spacing w:val="16"/>
        </w:rPr>
        <w:t xml:space="preserve"> Důležitým momentem ve vývoji lidských práv bylo ustanovení Organizace spojených národů (dále jen OSN) v roce 1945. Při této příležitosti byla schválena Charta OSN, která vstoupila v platnost 24. října téhož roku. V roce 1946 byla stanovena Komise pro lidská práva, která měla za úkol </w:t>
      </w:r>
      <w:proofErr w:type="gramStart"/>
      <w:r>
        <w:rPr>
          <w:spacing w:val="16"/>
        </w:rPr>
        <w:t>připravit ,,mezinárodní</w:t>
      </w:r>
      <w:proofErr w:type="gramEnd"/>
      <w:r>
        <w:rPr>
          <w:spacing w:val="16"/>
        </w:rPr>
        <w:t xml:space="preserve"> ústavu lidských práv</w:t>
      </w:r>
      <w:r>
        <w:rPr>
          <w:spacing w:val="16"/>
          <w:lang w:val="en-US"/>
        </w:rPr>
        <w:t>’’</w:t>
      </w:r>
      <w:r>
        <w:rPr>
          <w:spacing w:val="16"/>
        </w:rPr>
        <w:t xml:space="preserve">. První částí této ústavy </w:t>
      </w:r>
      <w:proofErr w:type="gramStart"/>
      <w:r>
        <w:rPr>
          <w:spacing w:val="16"/>
        </w:rPr>
        <w:t>byla ,,Všeobecná</w:t>
      </w:r>
      <w:proofErr w:type="gramEnd"/>
      <w:r>
        <w:rPr>
          <w:spacing w:val="16"/>
        </w:rPr>
        <w:t xml:space="preserve"> deklarace lidských práv</w:t>
      </w:r>
      <w:r>
        <w:rPr>
          <w:spacing w:val="16"/>
          <w:lang w:val="en-US"/>
        </w:rPr>
        <w:t xml:space="preserve">’’, </w:t>
      </w:r>
      <w:r>
        <w:rPr>
          <w:spacing w:val="16"/>
        </w:rPr>
        <w:t>která byla schválena 10. prosince 1948.</w:t>
      </w:r>
      <w:r>
        <w:rPr>
          <w:rStyle w:val="Znakapoznpodarou"/>
          <w:spacing w:val="16"/>
        </w:rPr>
        <w:footnoteReference w:id="24"/>
      </w:r>
      <w:r>
        <w:rPr>
          <w:spacing w:val="16"/>
        </w:rPr>
        <w:t xml:space="preserve"> Tento den každoročně slavíme jako Mezinárodní den lidských práv.</w:t>
      </w:r>
      <w:r>
        <w:rPr>
          <w:rStyle w:val="Znakapoznpodarou"/>
          <w:spacing w:val="16"/>
        </w:rPr>
        <w:footnoteReference w:id="25"/>
      </w:r>
      <w:r>
        <w:rPr>
          <w:spacing w:val="16"/>
        </w:rPr>
        <w:t xml:space="preserve"> Od roku 1968 se stala tato deklarace pro všechny členy OSN povinností. Druhou </w:t>
      </w:r>
      <w:proofErr w:type="gramStart"/>
      <w:r>
        <w:rPr>
          <w:spacing w:val="16"/>
        </w:rPr>
        <w:t>část ,,mezinárodní</w:t>
      </w:r>
      <w:proofErr w:type="gramEnd"/>
      <w:r>
        <w:rPr>
          <w:spacing w:val="16"/>
        </w:rPr>
        <w:t xml:space="preserve"> ústavy</w:t>
      </w:r>
      <w:r>
        <w:rPr>
          <w:spacing w:val="16"/>
          <w:lang w:val="en-US"/>
        </w:rPr>
        <w:t>’’</w:t>
      </w:r>
      <w:r>
        <w:rPr>
          <w:spacing w:val="16"/>
        </w:rPr>
        <w:t xml:space="preserve"> tvoří tři materiály, které byly přijaty roku 1966.</w:t>
      </w:r>
      <w:r>
        <w:rPr>
          <w:rStyle w:val="Znakapoznpodarou"/>
          <w:spacing w:val="16"/>
        </w:rPr>
        <w:footnoteReference w:id="26"/>
      </w:r>
      <w:r>
        <w:rPr>
          <w:spacing w:val="16"/>
        </w:rPr>
        <w:t xml:space="preserve"> Mezi tyto materiály patří Mezinárodní pakt o hospodářských, sociálních a kulturních právech, Mezinárodní pakt o občanských a politických právech a Opční protokol k Mezinárodnímu paktu o občanských a politických právech.</w:t>
      </w:r>
      <w:r>
        <w:rPr>
          <w:rStyle w:val="Znakapoznpodarou"/>
          <w:spacing w:val="16"/>
        </w:rPr>
        <w:footnoteReference w:id="27"/>
      </w:r>
      <w:r>
        <w:rPr>
          <w:spacing w:val="16"/>
        </w:rPr>
        <w:t xml:space="preserve"> Na konci šedesátých let mělo lidstvo nástroje na ochranu lidských práv, ale z politických důvodů nemohly být naplno realizovány. Až díky Konferenci o bezpečnosti </w:t>
      </w:r>
      <w:r>
        <w:rPr>
          <w:spacing w:val="16"/>
        </w:rPr>
        <w:br/>
        <w:t>a spolupráci v Evropě došlo roku 1975 k odstranění překážek k zmezinárodnění ochrany lidských práv.</w:t>
      </w:r>
      <w:r>
        <w:rPr>
          <w:rStyle w:val="Znakapoznpodarou"/>
          <w:spacing w:val="16"/>
        </w:rPr>
        <w:footnoteReference w:id="28"/>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t>2.3 Listina základních práv a svobod</w:t>
      </w:r>
    </w:p>
    <w:p w:rsidR="00CB54D2" w:rsidRDefault="00CB54D2" w:rsidP="00CB54D2">
      <w:pPr>
        <w:spacing w:line="360" w:lineRule="auto"/>
        <w:jc w:val="both"/>
        <w:rPr>
          <w:b/>
          <w:spacing w:val="16"/>
        </w:rPr>
      </w:pPr>
    </w:p>
    <w:p w:rsidR="00CB54D2" w:rsidRPr="0074190E" w:rsidRDefault="00CB54D2" w:rsidP="00CB54D2">
      <w:pPr>
        <w:spacing w:line="360" w:lineRule="auto"/>
        <w:jc w:val="both"/>
        <w:rPr>
          <w:spacing w:val="16"/>
        </w:rPr>
      </w:pPr>
      <w:r>
        <w:rPr>
          <w:spacing w:val="16"/>
        </w:rPr>
        <w:t xml:space="preserve">     Listina základních práv a svobod je součástí ústavního pořádku a má stejně důležité postavení jako má Ústava České Republiky.</w:t>
      </w:r>
      <w:r>
        <w:rPr>
          <w:rStyle w:val="Znakapoznpodarou"/>
          <w:spacing w:val="16"/>
        </w:rPr>
        <w:footnoteReference w:id="29"/>
      </w:r>
      <w:r>
        <w:rPr>
          <w:spacing w:val="16"/>
        </w:rPr>
        <w:t xml:space="preserve"> Ústavní právo tvoří základ právního řádu České Republiky. Jedná se o soubor právních norem, které </w:t>
      </w:r>
      <w:r>
        <w:rPr>
          <w:spacing w:val="16"/>
        </w:rPr>
        <w:lastRenderedPageBreak/>
        <w:t>regulují právní vztahy ve státě.</w:t>
      </w:r>
      <w:r>
        <w:rPr>
          <w:rStyle w:val="Znakapoznpodarou"/>
          <w:spacing w:val="16"/>
        </w:rPr>
        <w:footnoteReference w:id="30"/>
      </w:r>
      <w:r>
        <w:rPr>
          <w:spacing w:val="16"/>
        </w:rPr>
        <w:t xml:space="preserve"> Mezi hlavní prameny ústavního práva patří Ústava České Republiky, Listina základní práv a svobod a ústavní zákony.</w:t>
      </w:r>
      <w:r>
        <w:rPr>
          <w:rStyle w:val="Znakapoznpodarou"/>
          <w:spacing w:val="16"/>
        </w:rPr>
        <w:footnoteReference w:id="31"/>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t>2.3.1 Vymezení pojmu Listina základních práv a svobod</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b/>
          <w:spacing w:val="16"/>
        </w:rPr>
        <w:t xml:space="preserve">     </w:t>
      </w:r>
      <w:r>
        <w:rPr>
          <w:spacing w:val="16"/>
        </w:rPr>
        <w:t>Listina vymezuje soubor základních práv člověka. Zaujímá nezastupitelné místo v českém právním řádu. Listina je právní dokument s nejvyšší právní silou.</w:t>
      </w:r>
      <w:r>
        <w:rPr>
          <w:rStyle w:val="Znakapoznpodarou"/>
          <w:spacing w:val="16"/>
        </w:rPr>
        <w:footnoteReference w:id="32"/>
      </w:r>
      <w:r>
        <w:rPr>
          <w:spacing w:val="16"/>
        </w:rPr>
        <w:t xml:space="preserve"> Vychází z přirozených práv člověka a také odpovídá mezinárodním paktům. Je pravidlem pro činnost parlamentu, orgánů výkonné a soudní moci </w:t>
      </w:r>
      <w:r>
        <w:rPr>
          <w:spacing w:val="16"/>
        </w:rPr>
        <w:br/>
        <w:t>a svobodný a důstojný život lidí. Její dodržování je v zájmu všech.</w:t>
      </w:r>
      <w:r>
        <w:rPr>
          <w:rStyle w:val="Znakapoznpodarou"/>
          <w:spacing w:val="16"/>
        </w:rPr>
        <w:footnoteReference w:id="33"/>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2.3.2 Obsah Listiny základních práv a svobod</w:t>
      </w:r>
    </w:p>
    <w:p w:rsidR="00CB54D2" w:rsidRPr="00BC213B" w:rsidRDefault="00CB54D2" w:rsidP="00CB54D2">
      <w:pPr>
        <w:spacing w:line="360" w:lineRule="auto"/>
        <w:jc w:val="both"/>
        <w:rPr>
          <w:spacing w:val="16"/>
        </w:rPr>
      </w:pPr>
    </w:p>
    <w:p w:rsidR="00CB54D2" w:rsidRDefault="00CB54D2" w:rsidP="00CB54D2">
      <w:pPr>
        <w:spacing w:line="360" w:lineRule="auto"/>
        <w:jc w:val="both"/>
        <w:rPr>
          <w:spacing w:val="16"/>
        </w:rPr>
      </w:pPr>
      <w:r w:rsidRPr="00BC213B">
        <w:rPr>
          <w:spacing w:val="16"/>
        </w:rPr>
        <w:t xml:space="preserve">     Listina</w:t>
      </w:r>
      <w:r>
        <w:rPr>
          <w:spacing w:val="16"/>
        </w:rPr>
        <w:t xml:space="preserve"> základních práv a svobod byla vyhlášena </w:t>
      </w:r>
      <w:proofErr w:type="gramStart"/>
      <w:r>
        <w:rPr>
          <w:spacing w:val="16"/>
        </w:rPr>
        <w:t>16.prosince</w:t>
      </w:r>
      <w:proofErr w:type="gramEnd"/>
      <w:r>
        <w:rPr>
          <w:spacing w:val="16"/>
        </w:rPr>
        <w:t xml:space="preserve"> 1992 prostřednictvím předsednictva České národní rady.</w:t>
      </w:r>
      <w:r>
        <w:rPr>
          <w:rStyle w:val="Znakapoznpodarou"/>
          <w:spacing w:val="16"/>
        </w:rPr>
        <w:footnoteReference w:id="34"/>
      </w:r>
      <w:r>
        <w:rPr>
          <w:spacing w:val="16"/>
        </w:rPr>
        <w:t xml:space="preserve"> Tato Listina je složena z preambule a 6 hlav, které dohromady tvoří 44 článků.</w:t>
      </w:r>
      <w:r>
        <w:rPr>
          <w:rStyle w:val="Znakapoznpodarou"/>
          <w:spacing w:val="16"/>
        </w:rPr>
        <w:footnoteReference w:id="35"/>
      </w:r>
    </w:p>
    <w:p w:rsidR="00CB54D2" w:rsidRDefault="00CB54D2" w:rsidP="00CB54D2">
      <w:pPr>
        <w:spacing w:line="360" w:lineRule="auto"/>
        <w:jc w:val="both"/>
        <w:rPr>
          <w:spacing w:val="16"/>
        </w:rPr>
      </w:pPr>
      <w:r>
        <w:rPr>
          <w:spacing w:val="16"/>
        </w:rPr>
        <w:t xml:space="preserve">     Preambule je neoznačená a formuluje principy a zdroje základních lidských práv a svobod. Je neoddělitelnou součástí Listiny a při jejím výkladu je důležité spojení s výkladem Preambule Ústavy.</w:t>
      </w:r>
      <w:r>
        <w:rPr>
          <w:rStyle w:val="Znakapoznpodarou"/>
          <w:spacing w:val="16"/>
        </w:rPr>
        <w:footnoteReference w:id="36"/>
      </w:r>
    </w:p>
    <w:p w:rsidR="00CB54D2" w:rsidRDefault="00CB54D2" w:rsidP="00CB54D2">
      <w:pPr>
        <w:spacing w:line="360" w:lineRule="auto"/>
        <w:jc w:val="both"/>
        <w:rPr>
          <w:spacing w:val="16"/>
        </w:rPr>
      </w:pPr>
      <w:r>
        <w:rPr>
          <w:spacing w:val="16"/>
        </w:rPr>
        <w:t xml:space="preserve">     Za preambulí následují hlavy. Hlava první obsahuje obecná ustanovení, která jsou zapsána do čtyř článků a vztahují se k celé koncepci Listiny.</w:t>
      </w:r>
      <w:r>
        <w:rPr>
          <w:rStyle w:val="Znakapoznpodarou"/>
          <w:spacing w:val="16"/>
        </w:rPr>
        <w:footnoteReference w:id="37"/>
      </w:r>
      <w:r>
        <w:rPr>
          <w:spacing w:val="16"/>
        </w:rPr>
        <w:t xml:space="preserve"> Zabývají se lidskou svobodou, nepromlčitelností a nezrušitelností základních práv a svobod, způsob ukládání povinností a také vymezuje vztah člověka k státu a naopak.</w:t>
      </w:r>
      <w:r>
        <w:rPr>
          <w:rStyle w:val="Znakapoznpodarou"/>
          <w:spacing w:val="16"/>
        </w:rPr>
        <w:footnoteReference w:id="38"/>
      </w:r>
    </w:p>
    <w:p w:rsidR="00CB54D2" w:rsidRDefault="00CB54D2" w:rsidP="00CB54D2">
      <w:pPr>
        <w:spacing w:line="360" w:lineRule="auto"/>
        <w:jc w:val="both"/>
        <w:rPr>
          <w:spacing w:val="16"/>
        </w:rPr>
      </w:pPr>
      <w:r>
        <w:rPr>
          <w:spacing w:val="16"/>
        </w:rPr>
        <w:lastRenderedPageBreak/>
        <w:t xml:space="preserve">     Hlava druhá se dělí na dva oddíly. První oddíl vymezuje základní lidská práva a svobody. Tvoří 12 článků, které obsahují právo na život, nedotknutelnost osoby, právo na osobní svobodu, zákaz nucených prací, právo na lidskou důstojnost, právo vlastnit majetek, právo na nedotknutelnost obydlí, právo na listovní tajemství, svoboda pohybu a pobytu, svoboda myšlení, svědomí </w:t>
      </w:r>
      <w:r>
        <w:rPr>
          <w:spacing w:val="16"/>
        </w:rPr>
        <w:br/>
        <w:t>a náboženského vyznání a právo projevovat své náboženství nebo víru. Druhý oddíl upravuje politická práva v sedmi článcích, které zaručují právo na informace a svobodu projevu, petiční právo, právo sdružovat se, právo podílet se na správě veřejných věcí, právo volit a právo postavit se na odpor proti odstraňování demokratického řádu.</w:t>
      </w:r>
      <w:r>
        <w:rPr>
          <w:rStyle w:val="Znakapoznpodarou"/>
          <w:spacing w:val="16"/>
        </w:rPr>
        <w:footnoteReference w:id="39"/>
      </w:r>
    </w:p>
    <w:p w:rsidR="00CB54D2" w:rsidRDefault="00CB54D2" w:rsidP="00CB54D2">
      <w:pPr>
        <w:spacing w:line="360" w:lineRule="auto"/>
        <w:jc w:val="both"/>
        <w:rPr>
          <w:spacing w:val="16"/>
        </w:rPr>
      </w:pPr>
      <w:r>
        <w:rPr>
          <w:spacing w:val="16"/>
        </w:rPr>
        <w:t xml:space="preserve">     Práva národnostních a etnických menšin jsou zakotvena v hlavě třetí, která se skládá ze dvou článků o právu menšiny rozvíjet svou kulturu, právu na vzdělání v jejich jazyce, právu užívat jazyka v úředním styku a právu účastnit se řešení věcí menšin.</w:t>
      </w:r>
      <w:r>
        <w:rPr>
          <w:rStyle w:val="Znakapoznpodarou"/>
          <w:spacing w:val="16"/>
        </w:rPr>
        <w:footnoteReference w:id="40"/>
      </w:r>
    </w:p>
    <w:p w:rsidR="00CB54D2" w:rsidRDefault="00CB54D2" w:rsidP="00CB54D2">
      <w:pPr>
        <w:spacing w:line="360" w:lineRule="auto"/>
        <w:jc w:val="both"/>
        <w:rPr>
          <w:spacing w:val="16"/>
        </w:rPr>
      </w:pPr>
      <w:r>
        <w:rPr>
          <w:spacing w:val="16"/>
        </w:rPr>
        <w:t xml:space="preserve">     Hlava čtvrtá upravuje hospodářská, sociální a kulturní práva, která jsou obsažena v deseti článcích.</w:t>
      </w:r>
      <w:r>
        <w:rPr>
          <w:rStyle w:val="Znakapoznpodarou"/>
          <w:spacing w:val="16"/>
        </w:rPr>
        <w:footnoteReference w:id="41"/>
      </w:r>
      <w:r>
        <w:rPr>
          <w:spacing w:val="16"/>
        </w:rPr>
        <w:t xml:space="preserve"> Mezi tato práva patří právo na svobodnou volbu povolání a přípravu k němu, právo svobodně se sdružovat na ochranu hospodářských a sociálních zájmů, právo na práci, právo na stávku, právo na spravedlivou odměnu za práci, právo na zvýšenou ochranu zdraví pro ženy, mladistvé a osoby zdravotně postižené, právo na přiměřené hmotné zabezpečení, právo na bezplatnou zdravotní péči, právo na ochranu rodičovství, rodiny, dětí </w:t>
      </w:r>
      <w:r>
        <w:rPr>
          <w:spacing w:val="16"/>
        </w:rPr>
        <w:br/>
        <w:t>a dospělých, právo na vzdělání, právo přístupu ke kulturnímu bohatství a právo na příznivé životní prostředí.</w:t>
      </w:r>
      <w:r>
        <w:rPr>
          <w:rStyle w:val="Znakapoznpodarou"/>
          <w:spacing w:val="16"/>
        </w:rPr>
        <w:footnoteReference w:id="42"/>
      </w:r>
    </w:p>
    <w:p w:rsidR="00CB54D2" w:rsidRDefault="00CB54D2" w:rsidP="00CB54D2">
      <w:pPr>
        <w:spacing w:line="360" w:lineRule="auto"/>
        <w:jc w:val="both"/>
        <w:rPr>
          <w:spacing w:val="16"/>
        </w:rPr>
      </w:pPr>
      <w:r>
        <w:rPr>
          <w:spacing w:val="16"/>
        </w:rPr>
        <w:t xml:space="preserve">     Právo na soudní a jinou právní ochranu koncipuje hlava pátá. Je složena z pěti článků, ve který je uvedeno právo domáhat se svého práva, právo na přezkoumání rozhodnutí, právo na náhradu škody, právo odepřít výpověď, právo </w:t>
      </w:r>
      <w:r>
        <w:rPr>
          <w:spacing w:val="16"/>
        </w:rPr>
        <w:lastRenderedPageBreak/>
        <w:t>na právní pomoc, právo na rovnost účastníků, právo na tlumočníka, právo na zákonného soudce, právo na veřejné projednání a právo na obhajobu.</w:t>
      </w:r>
      <w:r>
        <w:rPr>
          <w:rStyle w:val="Znakapoznpodarou"/>
          <w:spacing w:val="16"/>
        </w:rPr>
        <w:footnoteReference w:id="43"/>
      </w:r>
    </w:p>
    <w:p w:rsidR="00CB54D2" w:rsidRDefault="00CB54D2" w:rsidP="00CB54D2">
      <w:pPr>
        <w:spacing w:line="360" w:lineRule="auto"/>
        <w:jc w:val="both"/>
        <w:rPr>
          <w:spacing w:val="16"/>
        </w:rPr>
      </w:pPr>
      <w:r>
        <w:rPr>
          <w:spacing w:val="16"/>
        </w:rPr>
        <w:t xml:space="preserve">     Poslední hlava, tedy hlava šestá, vyslovuje společná ustanovení ve čtyřech článcích. Mezi ně patří vymezení pojmu zákon a občan, dále musí Česká Republika poskytnout azyl cizincům a dále je to omezení práva na podnikání</w:t>
      </w:r>
    </w:p>
    <w:p w:rsidR="00CB54D2" w:rsidRDefault="00CB54D2" w:rsidP="00CB54D2">
      <w:pPr>
        <w:spacing w:line="360" w:lineRule="auto"/>
        <w:jc w:val="both"/>
        <w:rPr>
          <w:spacing w:val="16"/>
        </w:rPr>
      </w:pPr>
      <w:r>
        <w:rPr>
          <w:spacing w:val="16"/>
        </w:rPr>
        <w:t>a jinou hospodářskou činnost soudcům a prokurátorům a další omezení práv pro jiná zaměstnání, dle toho, jak určí zákon.</w:t>
      </w:r>
      <w:r>
        <w:rPr>
          <w:rStyle w:val="Znakapoznpodarou"/>
          <w:spacing w:val="16"/>
        </w:rPr>
        <w:footnoteReference w:id="44"/>
      </w:r>
    </w:p>
    <w:p w:rsidR="00CB54D2" w:rsidRDefault="00CB54D2" w:rsidP="00CB54D2">
      <w:pPr>
        <w:spacing w:line="360" w:lineRule="auto"/>
        <w:jc w:val="both"/>
        <w:rPr>
          <w:spacing w:val="16"/>
        </w:rPr>
      </w:pPr>
    </w:p>
    <w:p w:rsidR="00CB54D2" w:rsidRPr="00A20097" w:rsidRDefault="00CB54D2" w:rsidP="00CB54D2">
      <w:pPr>
        <w:spacing w:line="360" w:lineRule="auto"/>
        <w:jc w:val="both"/>
        <w:rPr>
          <w:b/>
          <w:spacing w:val="16"/>
        </w:rPr>
      </w:pPr>
      <w:r>
        <w:rPr>
          <w:b/>
          <w:spacing w:val="16"/>
        </w:rPr>
        <w:t>2.4 Veřejný ochránce práv</w:t>
      </w:r>
    </w:p>
    <w:p w:rsidR="00CB54D2" w:rsidRPr="006968F3" w:rsidRDefault="00CB54D2" w:rsidP="00CB54D2">
      <w:pPr>
        <w:spacing w:line="360" w:lineRule="auto"/>
        <w:jc w:val="both"/>
        <w:rPr>
          <w:spacing w:val="16"/>
        </w:rPr>
      </w:pPr>
      <w:r>
        <w:rPr>
          <w:spacing w:val="16"/>
        </w:rPr>
        <w:t xml:space="preserve">     </w:t>
      </w:r>
    </w:p>
    <w:p w:rsidR="00CB54D2" w:rsidRDefault="00CB54D2" w:rsidP="00CB54D2">
      <w:pPr>
        <w:spacing w:line="360" w:lineRule="auto"/>
        <w:jc w:val="both"/>
        <w:rPr>
          <w:spacing w:val="16"/>
        </w:rPr>
      </w:pPr>
      <w:r>
        <w:rPr>
          <w:spacing w:val="16"/>
        </w:rPr>
        <w:t xml:space="preserve">     Institut veřejného ochránce práv vznikl, podobně i jako v jiných státech, v České Republice roku 2000 za účelem přispívání k ochraně základních práv </w:t>
      </w:r>
      <w:r>
        <w:rPr>
          <w:spacing w:val="16"/>
        </w:rPr>
        <w:br/>
        <w:t>a svobod.</w:t>
      </w:r>
      <w:r>
        <w:rPr>
          <w:rStyle w:val="Znakapoznpodarou"/>
          <w:spacing w:val="16"/>
        </w:rPr>
        <w:footnoteReference w:id="45"/>
      </w:r>
      <w:r>
        <w:rPr>
          <w:spacing w:val="16"/>
        </w:rPr>
        <w:t xml:space="preserve"> Jedná se o nezávislý a nestranný státní orgán, který stojí mimo veřejnou správu. Vznikl právě pro kontrolu činnosti veřejné správy.</w:t>
      </w:r>
      <w:r>
        <w:rPr>
          <w:rStyle w:val="Znakapoznpodarou"/>
          <w:spacing w:val="16"/>
        </w:rPr>
        <w:footnoteReference w:id="46"/>
      </w:r>
    </w:p>
    <w:p w:rsidR="00CB54D2" w:rsidRDefault="00CB54D2" w:rsidP="00CB54D2">
      <w:pPr>
        <w:spacing w:line="360" w:lineRule="auto"/>
        <w:jc w:val="both"/>
        <w:rPr>
          <w:spacing w:val="16"/>
        </w:rPr>
      </w:pPr>
      <w:r>
        <w:rPr>
          <w:spacing w:val="16"/>
        </w:rPr>
        <w:t xml:space="preserve">     Veřejný ochránce práv, nazývaný jako ombudsman, působí k ochraně osob před jednáním úřadů a dalších institucí, pokud je toto jednání v rozporu s právem a také neodpovídá principům demokratického právního státu.</w:t>
      </w:r>
      <w:r>
        <w:rPr>
          <w:rStyle w:val="Znakapoznpodarou"/>
          <w:spacing w:val="16"/>
        </w:rPr>
        <w:footnoteReference w:id="47"/>
      </w:r>
    </w:p>
    <w:p w:rsidR="00CB54D2" w:rsidRDefault="00CB54D2" w:rsidP="00CB54D2">
      <w:pPr>
        <w:spacing w:line="360" w:lineRule="auto"/>
        <w:jc w:val="both"/>
        <w:rPr>
          <w:spacing w:val="16"/>
        </w:rPr>
      </w:pPr>
      <w:r>
        <w:rPr>
          <w:spacing w:val="16"/>
        </w:rPr>
        <w:t xml:space="preserve">     Ombudsman je volen z kandidátů, kteří jsou navrženi prezidentem a Senátem. Volí jej Poslanecká sněmovna na šest let a může být zvolen dvakrát po sobě. Veřejný ochránce práv má jednoho zástupce, kterému, stejně jako ochránci, musí být nad 40 let.</w:t>
      </w:r>
      <w:r>
        <w:rPr>
          <w:rStyle w:val="Znakapoznpodarou"/>
          <w:spacing w:val="16"/>
        </w:rPr>
        <w:footnoteReference w:id="48"/>
      </w:r>
    </w:p>
    <w:p w:rsidR="00CB54D2" w:rsidRDefault="00CB54D2" w:rsidP="00CB54D2">
      <w:pPr>
        <w:spacing w:line="360" w:lineRule="auto"/>
        <w:jc w:val="both"/>
        <w:rPr>
          <w:spacing w:val="16"/>
        </w:rPr>
      </w:pPr>
      <w:r>
        <w:rPr>
          <w:spacing w:val="16"/>
        </w:rPr>
        <w:t xml:space="preserve">     Mezi hlavní činnost ombudsmana patří prošetření stížností osob na postup ministerstev a jiných správních úřadů, orgánů územní samosprávy, České národní banky, Rady pro rozhlasové a televizní vysílání, Policie České Republiky, Armády ČR, Hradní Stráže, Vězeňské služby ČR a zdravotních pojišťoven. Ochránce může zahájit šetření i z vlastní iniciativy. Vede nezávislá </w:t>
      </w:r>
      <w:r>
        <w:rPr>
          <w:spacing w:val="16"/>
        </w:rPr>
        <w:lastRenderedPageBreak/>
        <w:t>šetření, ale nemůže měnit nebo rušit rozhodnutí státní správy. Může ale od úřadů požadovat nápravu. Jeho činnost se nevztahuje na Parlament, prezidenta a vládu, na státní zastupitelství a soudy.</w:t>
      </w:r>
      <w:r>
        <w:rPr>
          <w:rStyle w:val="Znakapoznpodarou"/>
          <w:spacing w:val="16"/>
        </w:rPr>
        <w:footnoteReference w:id="49"/>
      </w:r>
    </w:p>
    <w:p w:rsidR="00CB54D2" w:rsidRDefault="00CB54D2" w:rsidP="00CB54D2">
      <w:pPr>
        <w:spacing w:line="360" w:lineRule="auto"/>
        <w:jc w:val="both"/>
        <w:rPr>
          <w:spacing w:val="16"/>
        </w:rPr>
      </w:pPr>
      <w:r>
        <w:rPr>
          <w:spacing w:val="16"/>
        </w:rPr>
        <w:t xml:space="preserve">     Prvním českým ombudsmanem se stal JUDr. Otakar </w:t>
      </w:r>
      <w:proofErr w:type="spellStart"/>
      <w:r>
        <w:rPr>
          <w:spacing w:val="16"/>
        </w:rPr>
        <w:t>Motejl</w:t>
      </w:r>
      <w:proofErr w:type="spellEnd"/>
      <w:r>
        <w:rPr>
          <w:spacing w:val="16"/>
        </w:rPr>
        <w:t xml:space="preserve">, který strávil v této funkci 10 let. Po něm nastoupil JUDr. Pavel </w:t>
      </w:r>
      <w:proofErr w:type="spellStart"/>
      <w:r>
        <w:rPr>
          <w:spacing w:val="16"/>
        </w:rPr>
        <w:t>Varvařovský</w:t>
      </w:r>
      <w:proofErr w:type="spellEnd"/>
      <w:r>
        <w:rPr>
          <w:spacing w:val="16"/>
        </w:rPr>
        <w:t xml:space="preserve">. Ten byl ale ve funkci pouze tři roky a než byl zvolen nový ombudsman, vykonával jeho činnost v plném rozsahu zástupce ombudsmana JUDr. Stanislav Křeček. Od </w:t>
      </w:r>
      <w:proofErr w:type="gramStart"/>
      <w:r>
        <w:rPr>
          <w:spacing w:val="16"/>
        </w:rPr>
        <w:t>18.2.2014</w:t>
      </w:r>
      <w:proofErr w:type="gramEnd"/>
      <w:r>
        <w:rPr>
          <w:spacing w:val="16"/>
        </w:rPr>
        <w:t xml:space="preserve"> byla zvolena Anna Šabatová za veřejnou ochránkyni práv. Sídlem ochránkyně je moravské město Brno.</w:t>
      </w:r>
      <w:r>
        <w:rPr>
          <w:rStyle w:val="Znakapoznpodarou"/>
          <w:spacing w:val="16"/>
        </w:rPr>
        <w:footnoteReference w:id="50"/>
      </w:r>
    </w:p>
    <w:p w:rsidR="00CB54D2" w:rsidRPr="00AE58DC" w:rsidRDefault="00CB54D2" w:rsidP="00CB54D2">
      <w:pPr>
        <w:spacing w:line="360" w:lineRule="auto"/>
        <w:jc w:val="both"/>
        <w:rPr>
          <w:spacing w:val="16"/>
        </w:rPr>
      </w:pPr>
      <w:r>
        <w:rPr>
          <w:spacing w:val="16"/>
        </w:rPr>
        <w:t xml:space="preserve">     Každý má právo obrátit se na ombudsmana o pomoc. I když věc není v jeho pravomoci, snaží se poradit, na koho se obrátit.</w:t>
      </w:r>
      <w:r>
        <w:rPr>
          <w:rStyle w:val="Znakapoznpodarou"/>
          <w:spacing w:val="16"/>
        </w:rPr>
        <w:footnoteReference w:id="51"/>
      </w:r>
    </w:p>
    <w:p w:rsidR="00CB54D2" w:rsidRDefault="00CB54D2" w:rsidP="00CB54D2">
      <w:pPr>
        <w:spacing w:line="360" w:lineRule="auto"/>
        <w:jc w:val="both"/>
        <w:rPr>
          <w:spacing w:val="16"/>
        </w:rPr>
      </w:pPr>
      <w:r>
        <w:rPr>
          <w:spacing w:val="16"/>
        </w:rPr>
        <w:t xml:space="preserve">     Mezi činnosti veřejného ochránce práv je také pomoc dětem a náctiletým. Tím se budu zabývat v další kapitole.</w:t>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t>2.5</w:t>
      </w:r>
      <w:r>
        <w:rPr>
          <w:spacing w:val="16"/>
        </w:rPr>
        <w:t xml:space="preserve"> </w:t>
      </w:r>
      <w:r>
        <w:rPr>
          <w:b/>
          <w:spacing w:val="16"/>
        </w:rPr>
        <w:t>Charta Organizace spojených národů</w:t>
      </w:r>
    </w:p>
    <w:p w:rsidR="00CB54D2" w:rsidRDefault="00CB54D2" w:rsidP="00CB54D2">
      <w:pPr>
        <w:spacing w:line="360" w:lineRule="auto"/>
        <w:jc w:val="both"/>
        <w:rPr>
          <w:b/>
          <w:spacing w:val="16"/>
        </w:rPr>
      </w:pPr>
    </w:p>
    <w:p w:rsidR="00CB54D2" w:rsidRPr="008E632A" w:rsidRDefault="00CB54D2" w:rsidP="00CB54D2">
      <w:pPr>
        <w:spacing w:line="360" w:lineRule="auto"/>
        <w:jc w:val="both"/>
        <w:rPr>
          <w:spacing w:val="16"/>
        </w:rPr>
      </w:pPr>
      <w:r>
        <w:rPr>
          <w:spacing w:val="16"/>
        </w:rPr>
        <w:t xml:space="preserve">     Jedná se o mezinárodní dokument, který byl podepsán všemi členy Organizace spojených národů 26. října 1945 v San Francisku. Pro tehdejší Československo nabyla platnosti 24. října téhož roku.</w:t>
      </w:r>
      <w:r>
        <w:rPr>
          <w:rStyle w:val="Znakapoznpodarou"/>
          <w:spacing w:val="16"/>
        </w:rPr>
        <w:footnoteReference w:id="52"/>
      </w:r>
      <w:r>
        <w:rPr>
          <w:spacing w:val="16"/>
        </w:rPr>
        <w:t xml:space="preserve"> Mezi hlavní cíle tohoto dokumentu patří snaha o zachování mezinárodního míru a s tím souvisí i snaha rozvíjet přátelské vztahy mezi národy. Dalším cílem je řešení mezinárodních problémů a posilování úcty k lidským právům a základním svobodám pro všechny bez rozdílu.</w:t>
      </w:r>
      <w:r>
        <w:rPr>
          <w:rStyle w:val="Znakapoznpodarou"/>
          <w:spacing w:val="16"/>
        </w:rPr>
        <w:footnoteReference w:id="53"/>
      </w:r>
      <w:r>
        <w:rPr>
          <w:spacing w:val="16"/>
        </w:rPr>
        <w:t xml:space="preserve"> Charta umožnila také vznik mezinárodního práva, který se zabývá a zajišťuje mezinárodní spolupráci v oblasti lidských práv.</w:t>
      </w:r>
      <w:r>
        <w:rPr>
          <w:rStyle w:val="Znakapoznpodarou"/>
          <w:spacing w:val="16"/>
        </w:rPr>
        <w:footnoteReference w:id="54"/>
      </w:r>
    </w:p>
    <w:p w:rsidR="00CB54D2" w:rsidRPr="006968F3" w:rsidRDefault="00CB54D2" w:rsidP="00CB54D2">
      <w:pPr>
        <w:spacing w:line="360" w:lineRule="auto"/>
        <w:jc w:val="both"/>
        <w:rPr>
          <w:spacing w:val="16"/>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r w:rsidRPr="0099423B">
        <w:rPr>
          <w:b/>
          <w:spacing w:val="16"/>
          <w:sz w:val="28"/>
          <w:szCs w:val="28"/>
        </w:rPr>
        <w:lastRenderedPageBreak/>
        <w:t>3</w:t>
      </w:r>
      <w:r>
        <w:rPr>
          <w:b/>
          <w:spacing w:val="16"/>
          <w:sz w:val="28"/>
          <w:szCs w:val="28"/>
        </w:rPr>
        <w:t xml:space="preserve"> Práva dítěte</w:t>
      </w:r>
    </w:p>
    <w:p w:rsidR="00CB54D2" w:rsidRDefault="00CB54D2" w:rsidP="00CB54D2">
      <w:pPr>
        <w:spacing w:line="360" w:lineRule="auto"/>
        <w:jc w:val="both"/>
        <w:rPr>
          <w:b/>
          <w:spacing w:val="16"/>
          <w:sz w:val="28"/>
          <w:szCs w:val="28"/>
        </w:rPr>
      </w:pPr>
    </w:p>
    <w:p w:rsidR="00CB54D2" w:rsidRPr="002819FD" w:rsidRDefault="00CB54D2" w:rsidP="00CB54D2">
      <w:pPr>
        <w:spacing w:line="360" w:lineRule="auto"/>
        <w:jc w:val="both"/>
        <w:rPr>
          <w:spacing w:val="16"/>
        </w:rPr>
      </w:pPr>
      <w:r w:rsidRPr="002819FD">
        <w:rPr>
          <w:b/>
          <w:spacing w:val="16"/>
        </w:rPr>
        <w:t xml:space="preserve">     </w:t>
      </w:r>
      <w:r w:rsidRPr="002819FD">
        <w:rPr>
          <w:spacing w:val="16"/>
        </w:rPr>
        <w:t>Na začátku této kapitoly se zaměřím na historický vývoj dětských práv, na který navážu dokumenty, které se zabývají dětskými právy. Důležitým pomocníkem při ochraně práv dětí je veřejný ochránce práv, kterému budu věnovat samostatnou podkapitolu.</w:t>
      </w:r>
    </w:p>
    <w:p w:rsidR="00CB54D2" w:rsidRPr="002819FD" w:rsidRDefault="00CB54D2" w:rsidP="00CB54D2">
      <w:pPr>
        <w:spacing w:line="360" w:lineRule="auto"/>
        <w:jc w:val="both"/>
        <w:rPr>
          <w:spacing w:val="16"/>
          <w:sz w:val="28"/>
          <w:szCs w:val="28"/>
        </w:rPr>
      </w:pPr>
    </w:p>
    <w:p w:rsidR="00CB54D2" w:rsidRDefault="00CB54D2" w:rsidP="00CB54D2">
      <w:pPr>
        <w:spacing w:line="360" w:lineRule="auto"/>
        <w:jc w:val="both"/>
        <w:rPr>
          <w:b/>
          <w:spacing w:val="16"/>
        </w:rPr>
      </w:pPr>
      <w:r w:rsidRPr="0099423B">
        <w:rPr>
          <w:b/>
          <w:spacing w:val="16"/>
        </w:rPr>
        <w:t>3.1</w:t>
      </w:r>
      <w:r>
        <w:rPr>
          <w:b/>
          <w:spacing w:val="16"/>
        </w:rPr>
        <w:t xml:space="preserve"> Historický vývoj práv dítěte</w:t>
      </w:r>
    </w:p>
    <w:p w:rsidR="00CB54D2" w:rsidRDefault="00CB54D2" w:rsidP="00CB54D2">
      <w:pPr>
        <w:spacing w:line="360" w:lineRule="auto"/>
        <w:jc w:val="both"/>
        <w:rPr>
          <w:b/>
          <w:spacing w:val="16"/>
        </w:rPr>
      </w:pPr>
    </w:p>
    <w:p w:rsidR="00CB54D2" w:rsidRPr="006968F3" w:rsidRDefault="00CB54D2" w:rsidP="00CB54D2">
      <w:pPr>
        <w:spacing w:line="360" w:lineRule="auto"/>
        <w:jc w:val="both"/>
        <w:rPr>
          <w:spacing w:val="16"/>
        </w:rPr>
      </w:pPr>
      <w:r>
        <w:rPr>
          <w:spacing w:val="16"/>
        </w:rPr>
        <w:t xml:space="preserve">     V rámci řešení ochrany lidských práv byla řešena i ochrana práv dětských. Mezi první snahy prosadit zájmy dítěte jako jeho práva zařazujeme do období </w:t>
      </w:r>
      <w:r>
        <w:rPr>
          <w:spacing w:val="16"/>
        </w:rPr>
        <w:br/>
        <w:t xml:space="preserve">1. světové války. Nejznámějším spisem </w:t>
      </w:r>
      <w:proofErr w:type="gramStart"/>
      <w:r>
        <w:rPr>
          <w:spacing w:val="16"/>
        </w:rPr>
        <w:t>je ,,Století</w:t>
      </w:r>
      <w:proofErr w:type="gramEnd"/>
      <w:r>
        <w:rPr>
          <w:spacing w:val="16"/>
        </w:rPr>
        <w:t xml:space="preserve"> dítěte</w:t>
      </w:r>
      <w:r>
        <w:rPr>
          <w:spacing w:val="16"/>
          <w:lang w:val="en-US"/>
        </w:rPr>
        <w:t>’’</w:t>
      </w:r>
      <w:r>
        <w:rPr>
          <w:spacing w:val="16"/>
        </w:rPr>
        <w:t xml:space="preserve"> od </w:t>
      </w:r>
      <w:proofErr w:type="spellStart"/>
      <w:r>
        <w:rPr>
          <w:spacing w:val="16"/>
        </w:rPr>
        <w:t>Ellen</w:t>
      </w:r>
      <w:proofErr w:type="spellEnd"/>
      <w:r>
        <w:rPr>
          <w:spacing w:val="16"/>
        </w:rPr>
        <w:t xml:space="preserve"> </w:t>
      </w:r>
      <w:proofErr w:type="spellStart"/>
      <w:r>
        <w:rPr>
          <w:spacing w:val="16"/>
        </w:rPr>
        <w:t>Keyové</w:t>
      </w:r>
      <w:proofErr w:type="spellEnd"/>
      <w:r>
        <w:rPr>
          <w:spacing w:val="16"/>
        </w:rPr>
        <w:t xml:space="preserve"> z roku 1900. Ten předpověděl, že toto století soustřeďuje svou pozornost na dítě. Roku 1918 byla v Londýně založena </w:t>
      </w:r>
      <w:proofErr w:type="gramStart"/>
      <w:r>
        <w:rPr>
          <w:spacing w:val="16"/>
        </w:rPr>
        <w:t>organizace ,,Safe</w:t>
      </w:r>
      <w:proofErr w:type="gramEnd"/>
      <w:r>
        <w:rPr>
          <w:spacing w:val="16"/>
        </w:rPr>
        <w:t xml:space="preserve"> </w:t>
      </w:r>
      <w:proofErr w:type="spellStart"/>
      <w:r>
        <w:rPr>
          <w:spacing w:val="16"/>
        </w:rPr>
        <w:t>of</w:t>
      </w:r>
      <w:proofErr w:type="spellEnd"/>
      <w:r>
        <w:rPr>
          <w:spacing w:val="16"/>
        </w:rPr>
        <w:t xml:space="preserve"> </w:t>
      </w:r>
      <w:proofErr w:type="spellStart"/>
      <w:r>
        <w:rPr>
          <w:spacing w:val="16"/>
        </w:rPr>
        <w:t>Children</w:t>
      </w:r>
      <w:proofErr w:type="spellEnd"/>
      <w:r>
        <w:rPr>
          <w:spacing w:val="16"/>
        </w:rPr>
        <w:t xml:space="preserve"> – Zachraňte děti</w:t>
      </w:r>
      <w:r>
        <w:rPr>
          <w:spacing w:val="16"/>
          <w:lang w:val="en-US"/>
        </w:rPr>
        <w:t>’’</w:t>
      </w:r>
      <w:r>
        <w:rPr>
          <w:spacing w:val="16"/>
        </w:rPr>
        <w:t>. Později vznikla tato organizace i ve Švédsku. Obě tyto organizace navrhly koncept Deklarace práv dítěte.</w:t>
      </w:r>
      <w:r>
        <w:rPr>
          <w:rStyle w:val="Znakapoznpodarou"/>
          <w:spacing w:val="16"/>
        </w:rPr>
        <w:footnoteReference w:id="55"/>
      </w:r>
      <w:r>
        <w:rPr>
          <w:spacing w:val="16"/>
        </w:rPr>
        <w:t xml:space="preserve"> Tento koncept byl roku 1924 přijat Valným shromážděním Spojených národů a vznikl pod názvem Ženevská deklarace práv dítěte jako mezinárodní dokument, který uznávají muži i ženy všech národů.</w:t>
      </w:r>
      <w:r>
        <w:rPr>
          <w:rStyle w:val="Znakapoznpodarou"/>
          <w:spacing w:val="16"/>
        </w:rPr>
        <w:footnoteReference w:id="56"/>
      </w:r>
      <w:r>
        <w:rPr>
          <w:spacing w:val="16"/>
        </w:rPr>
        <w:t xml:space="preserve"> Významnou událostí byl vznik dětského fondu UNICEF roku 1946, který přijímá princip, že každé dítě si zaslouží pozornost. Právům dítěte se začala věnovat větší a větší pozornost a roku 1950 zahrnuje UNICEF aktivity, které se zaměřují na přežití a vývoj dětí. Valné shromáždění OSN propracovává a konkretizuje je Deklaraci z roku 1924 a vydává ji jako Deklaraci o právech dítěte 20. listopadu 1959. Přesně třicet let po vzniku této Deklarace, byla vydána Valným shromážděním OSN Úmluva o právech dítěte, která měla být závazná pro všechny státy, které ji podepíší. Roku 1990 se k této Úmluvě přihlásila </w:t>
      </w:r>
      <w:r>
        <w:rPr>
          <w:spacing w:val="16"/>
        </w:rPr>
        <w:br/>
        <w:t>i tehdejší ČSFR a od 6. února 1991 nabyla u nás účinnosti. V roce 1997 přijalo tuto Úmluvu 191 států z celkového počtu 193.</w:t>
      </w:r>
      <w:r>
        <w:rPr>
          <w:rStyle w:val="Znakapoznpodarou"/>
          <w:spacing w:val="16"/>
        </w:rPr>
        <w:footnoteReference w:id="57"/>
      </w:r>
      <w:r>
        <w:rPr>
          <w:spacing w:val="16"/>
        </w:rPr>
        <w:t xml:space="preserve"> V roce 1990 se konala v New Yorku konference, na které sedmdesát členských států OSN, součástí byla </w:t>
      </w:r>
      <w:r>
        <w:rPr>
          <w:spacing w:val="16"/>
        </w:rPr>
        <w:br/>
      </w:r>
      <w:r>
        <w:rPr>
          <w:spacing w:val="16"/>
        </w:rPr>
        <w:lastRenderedPageBreak/>
        <w:t>i tehdejší ČSFR, podepsalo Světovou deklaraci za přežití, podporu a rozvoj dětí.</w:t>
      </w:r>
      <w:r>
        <w:rPr>
          <w:rStyle w:val="Znakapoznpodarou"/>
          <w:spacing w:val="16"/>
        </w:rPr>
        <w:footnoteReference w:id="58"/>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3.2 Práva dítěte v dokumentech</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b/>
          <w:spacing w:val="16"/>
        </w:rPr>
        <w:t xml:space="preserve">     </w:t>
      </w:r>
      <w:r>
        <w:rPr>
          <w:spacing w:val="16"/>
        </w:rPr>
        <w:t>V těchto podkapitolách se budu zabývat jednotlivými dokumenty, jejich vznikem a obsahem, který je důležitý pro ochranu dětí.</w:t>
      </w:r>
    </w:p>
    <w:p w:rsidR="00CB54D2" w:rsidRPr="002819FD"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3.2.1 Ženevská deklarace práv dítěte</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spacing w:val="16"/>
        </w:rPr>
        <w:t xml:space="preserve">     Tato Deklarace obsahovala 5 zásad. První zásada stanovovala, že se má dítěti dostat prostředků pro fyzický a duševní vývoj, další zásadou bylo nakrmit hladové dítě, pečovat o dítě nemocné, pomoci zaostalému dítěti, napravit delikventní dítě a poskytnout péči pro sirotka nebo opuštěné dítě. Třetí zásada zaručovala v případě katastrofy první pomoc poskytnout dětem. Čtvrtá zásada se týkala vzdělávání dětí a ochranou před vykořisťováním. Poslední zásadou bylo vychovávání dětí s vědomím, že jeho talent má být věnován jeho bližním </w:t>
      </w:r>
      <w:r>
        <w:rPr>
          <w:spacing w:val="16"/>
        </w:rPr>
        <w:br/>
        <w:t>a službě k nim.</w:t>
      </w:r>
      <w:r>
        <w:rPr>
          <w:rStyle w:val="Znakapoznpodarou"/>
          <w:spacing w:val="16"/>
        </w:rPr>
        <w:footnoteReference w:id="59"/>
      </w:r>
      <w:r>
        <w:rPr>
          <w:spacing w:val="16"/>
        </w:rPr>
        <w:t xml:space="preserve"> </w:t>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t>3.2.2 Deklarace práv dítěte</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spacing w:val="16"/>
        </w:rPr>
        <w:t xml:space="preserve">     </w:t>
      </w:r>
      <w:r w:rsidRPr="00322D4F">
        <w:rPr>
          <w:spacing w:val="16"/>
        </w:rPr>
        <w:t>Deklarace práv dítěte</w:t>
      </w:r>
      <w:r>
        <w:rPr>
          <w:spacing w:val="16"/>
        </w:rPr>
        <w:t xml:space="preserve"> rozvíjela obsah Ženevské deklarace. Obsahovala již 10 zásad.</w:t>
      </w:r>
      <w:r>
        <w:rPr>
          <w:rStyle w:val="Znakapoznpodarou"/>
          <w:spacing w:val="16"/>
        </w:rPr>
        <w:footnoteReference w:id="60"/>
      </w:r>
      <w:r>
        <w:rPr>
          <w:spacing w:val="16"/>
        </w:rPr>
        <w:t xml:space="preserve"> Mezi tyto patří, že dítě užívá všech práv v této Deklaraci a všechny děti mají tato práva bez rozdílu. Další zásadou je, že dítě užívá zvláštní ochrany </w:t>
      </w:r>
      <w:r>
        <w:rPr>
          <w:spacing w:val="16"/>
        </w:rPr>
        <w:br/>
        <w:t xml:space="preserve">a může se volně rozvíjet. Třetí zásada vyjadřuje právo na jméno a státní příslušnost. Dítě užívá výhod sociálního zabezpečení a </w:t>
      </w:r>
      <w:proofErr w:type="gramStart"/>
      <w:r>
        <w:rPr>
          <w:spacing w:val="16"/>
        </w:rPr>
        <w:t>má</w:t>
      </w:r>
      <w:proofErr w:type="gramEnd"/>
      <w:r>
        <w:rPr>
          <w:spacing w:val="16"/>
        </w:rPr>
        <w:t xml:space="preserve"> právo vyrůstat </w:t>
      </w:r>
      <w:r>
        <w:rPr>
          <w:spacing w:val="16"/>
        </w:rPr>
        <w:br/>
        <w:t xml:space="preserve">ve zdraví je obsaženo ve čtvrté zásadě. Pátá zásada se zabývá jakkoliv postiženými dětmi, kteří mají právo na zvláštní zacházení, výchovu a péči. Další zásada se věnuje harmonickému vývoji dítěte, které k tomu potřebuje lásku </w:t>
      </w:r>
      <w:r>
        <w:rPr>
          <w:spacing w:val="16"/>
        </w:rPr>
        <w:br/>
        <w:t xml:space="preserve">a porozumění. Proto by dítě mělo vyrůstat v péči svých rodičů, kterým by měla </w:t>
      </w:r>
      <w:r>
        <w:rPr>
          <w:spacing w:val="16"/>
        </w:rPr>
        <w:lastRenderedPageBreak/>
        <w:t xml:space="preserve">pomoci finanční podpora státu. Sedmá zásada se zabývá vzděláním dítěte, které má být bezplatné a povinné. Zájmy dítěte mají být hlavními zásadami v jejich výchově. Další zásadou je poskytnutí první pomoci za všech okolností. Předposlední zásada chrání dítě před nedbalostí, krutostí a vykořisťováním, dále nesmí pracovat před dosažením určitého věku, a pokud by to bránilo jeho vývoji. Poslední zásada chrání dítě před činy, které podporují jakoukoli diskriminaci </w:t>
      </w:r>
      <w:r>
        <w:rPr>
          <w:spacing w:val="16"/>
        </w:rPr>
        <w:br/>
        <w:t>a jeho výchova má být v duchu porozumění, přátelství a snášenlivosti.</w:t>
      </w:r>
      <w:r>
        <w:rPr>
          <w:rStyle w:val="Znakapoznpodarou"/>
          <w:spacing w:val="16"/>
        </w:rPr>
        <w:footnoteReference w:id="61"/>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3.2.3 Úmluva o právech dítěte</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spacing w:val="16"/>
        </w:rPr>
        <w:t xml:space="preserve">     Byla přijata 20. listopadu 1989 v New Yorku a 2. září 1990 vstoupila v platnost. Je to nejšeřeji ratifikovaná smlouva o lidských právech. Je prvním právně závazným mezinárodním dokumentem. Jedná se o klíčový dokument v ochraně dítěte, ale je také nedílnou součástí ochrany lidských práv.</w:t>
      </w:r>
      <w:r>
        <w:rPr>
          <w:rStyle w:val="Znakapoznpodarou"/>
          <w:spacing w:val="16"/>
        </w:rPr>
        <w:footnoteReference w:id="62"/>
      </w:r>
      <w:r>
        <w:rPr>
          <w:spacing w:val="16"/>
        </w:rPr>
        <w:t xml:space="preserve"> Naplňování této Úmluvy sleduje desetičlenný Výbor pro práva dítěte při OSN. Státy se svým podpisem zavázaly nejen k plnění této Úmluvy, ale i k podávání zprávy o plnění Úmluvy v pravidelných intervalech pěti let.</w:t>
      </w:r>
      <w:r>
        <w:rPr>
          <w:rStyle w:val="Znakapoznpodarou"/>
          <w:spacing w:val="16"/>
        </w:rPr>
        <w:footnoteReference w:id="63"/>
      </w:r>
    </w:p>
    <w:p w:rsidR="00CB54D2" w:rsidRDefault="00CB54D2" w:rsidP="00CB54D2">
      <w:pPr>
        <w:spacing w:line="360" w:lineRule="auto"/>
        <w:jc w:val="both"/>
        <w:rPr>
          <w:spacing w:val="16"/>
        </w:rPr>
      </w:pPr>
      <w:r>
        <w:rPr>
          <w:spacing w:val="16"/>
        </w:rPr>
        <w:t xml:space="preserve">     Úmluva se zabývá právy dítěte jako lidské bytosti. Zahrnuje práva občanská, kulturní, sociální a politická. Úmluva usiluje nejen o ochranu a podporu práv normálního dítěte, který žije v normálních podmínkách, ale zajišťuje i ochranu práv dětí, které žijí v obtížných podmínkách. Úmluva bere v úvahu, že ve všech zemích žijí i děti v obtížných podmínkách a proto jim věnuje velkou pozornost. Také se Úmluva zaměřuje na děti, které mají problémy s trestním právem. Za hlavní přednost Úmluvy je spojování blahobytu dítěte s blahobytem rodiny.</w:t>
      </w:r>
      <w:r>
        <w:rPr>
          <w:rStyle w:val="Znakapoznpodarou"/>
          <w:spacing w:val="16"/>
        </w:rPr>
        <w:footnoteReference w:id="64"/>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t>3.2.3.1 Principy Úmluvy o právech dítěte</w:t>
      </w:r>
    </w:p>
    <w:p w:rsidR="00CB54D2" w:rsidRPr="00A6734B" w:rsidRDefault="00CB54D2" w:rsidP="00CB54D2">
      <w:pPr>
        <w:spacing w:line="360" w:lineRule="auto"/>
        <w:jc w:val="both"/>
        <w:rPr>
          <w:b/>
          <w:spacing w:val="16"/>
        </w:rPr>
      </w:pPr>
    </w:p>
    <w:p w:rsidR="00CB54D2" w:rsidRDefault="00CB54D2" w:rsidP="00CB54D2">
      <w:pPr>
        <w:spacing w:line="360" w:lineRule="auto"/>
        <w:jc w:val="both"/>
        <w:rPr>
          <w:spacing w:val="16"/>
        </w:rPr>
      </w:pPr>
      <w:r>
        <w:rPr>
          <w:spacing w:val="16"/>
        </w:rPr>
        <w:t xml:space="preserve">     Úmluva obsahuje 4 základní principy, mezi které patří zákaz diskriminace, což pro dítě znamená, že všechna práva v Úmluvě jsou mu dána bez rozdílu. Druhý princip se zabývá zájmem dítěte, kdy státy musí zajistit, že se bude při </w:t>
      </w:r>
      <w:r>
        <w:rPr>
          <w:spacing w:val="16"/>
        </w:rPr>
        <w:lastRenderedPageBreak/>
        <w:t>jakékoliv činnosti přihlížet k zájmům dítěte. Právo na život, přežití a rozvoj dítěte je obsaženo v principu třetím. Poslední princip, tedy princip čtvrtý, dává dítěti právo vyjadřovat své názory ve všech záležitostech, které se ho nějak týkají.</w:t>
      </w:r>
      <w:r>
        <w:rPr>
          <w:rStyle w:val="Znakapoznpodarou"/>
          <w:spacing w:val="16"/>
        </w:rPr>
        <w:footnoteReference w:id="65"/>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3.2.3.2 Obsah Úmluvy o právech dítěte</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spacing w:val="16"/>
        </w:rPr>
        <w:t xml:space="preserve">     </w:t>
      </w:r>
      <w:r w:rsidRPr="00960AF9">
        <w:rPr>
          <w:spacing w:val="16"/>
        </w:rPr>
        <w:t>Úmluva o právech dítěte se skládá</w:t>
      </w:r>
      <w:r>
        <w:rPr>
          <w:spacing w:val="16"/>
        </w:rPr>
        <w:t xml:space="preserve"> z Preambule a tří částí, které dohromady tvoří 54 článků, ty se týkají hmotných ustanovení, uskutečňování a monitoringu a závěrečných ustanovení.</w:t>
      </w:r>
      <w:r>
        <w:rPr>
          <w:rStyle w:val="Znakapoznpodarou"/>
          <w:spacing w:val="16"/>
        </w:rPr>
        <w:footnoteReference w:id="66"/>
      </w:r>
    </w:p>
    <w:p w:rsidR="00CB54D2" w:rsidRDefault="00CB54D2" w:rsidP="00CB54D2">
      <w:pPr>
        <w:spacing w:line="360" w:lineRule="auto"/>
        <w:jc w:val="both"/>
        <w:rPr>
          <w:spacing w:val="16"/>
        </w:rPr>
      </w:pPr>
      <w:r>
        <w:rPr>
          <w:spacing w:val="16"/>
        </w:rPr>
        <w:t xml:space="preserve">     Preambule upozorňuje státy, které podepsaly tuto Úmluvu, na základní principy OSN, mezi které patří uznání důstojnosti a práv všech příslušníků, která jsou základem svobody a míru ve světě. Dále je to potvrzení víry v lidská práva, která jsou stanovená každému. Prohlášení, že děti mají nárok na zvláštní péči </w:t>
      </w:r>
      <w:r>
        <w:rPr>
          <w:spacing w:val="16"/>
        </w:rPr>
        <w:br/>
        <w:t>a pomoc a také, že je rodina základní jednotkou společnosti. Preambule také upozorňuje na ustanovení důležitých smluv o lidských právech, do kterých řadí Ženevskou deklaraci, Deklaraci práv dítěte a na Deklaraci sociálních a právních zásad ochrany a zajištění blaha dětí.</w:t>
      </w:r>
      <w:r>
        <w:rPr>
          <w:rStyle w:val="Znakapoznpodarou"/>
          <w:spacing w:val="16"/>
        </w:rPr>
        <w:footnoteReference w:id="67"/>
      </w:r>
    </w:p>
    <w:p w:rsidR="00CB54D2" w:rsidRDefault="00CB54D2" w:rsidP="00CB54D2">
      <w:pPr>
        <w:spacing w:line="360" w:lineRule="auto"/>
        <w:jc w:val="both"/>
        <w:rPr>
          <w:spacing w:val="16"/>
        </w:rPr>
      </w:pPr>
      <w:r>
        <w:rPr>
          <w:spacing w:val="16"/>
        </w:rPr>
        <w:t xml:space="preserve">     První část Úmluvy tvoří 41 článků, které se zaměřují na občanská práva </w:t>
      </w:r>
      <w:r>
        <w:rPr>
          <w:spacing w:val="16"/>
        </w:rPr>
        <w:br/>
        <w:t xml:space="preserve">a svobody, rodinné prostředí a vedení dítěte, dále na základní zdravotní </w:t>
      </w:r>
      <w:r>
        <w:rPr>
          <w:spacing w:val="16"/>
        </w:rPr>
        <w:br/>
        <w:t>a sociální péči o dítě, výchovu a vzdělávání, volný čas a rekreaci a nakonec se zaměřuje na zvláštní ochranná opatření v případech ozbrojených konfliktů, v případech, kdy se děti dostávají do sporu se zákonem, v případech vykořisťování a v případech, kdy dítě přísluší k určité menšině.</w:t>
      </w:r>
      <w:r>
        <w:rPr>
          <w:rStyle w:val="Znakapoznpodarou"/>
          <w:spacing w:val="16"/>
        </w:rPr>
        <w:footnoteReference w:id="68"/>
      </w:r>
      <w:r>
        <w:rPr>
          <w:spacing w:val="16"/>
        </w:rPr>
        <w:t xml:space="preserve"> </w:t>
      </w:r>
    </w:p>
    <w:p w:rsidR="00CB54D2" w:rsidRDefault="00CB54D2" w:rsidP="00CB54D2">
      <w:pPr>
        <w:spacing w:line="360" w:lineRule="auto"/>
        <w:jc w:val="both"/>
        <w:rPr>
          <w:spacing w:val="16"/>
        </w:rPr>
      </w:pPr>
      <w:r>
        <w:rPr>
          <w:spacing w:val="16"/>
        </w:rPr>
        <w:t xml:space="preserve">     Dále můžeme tyto články rozdělit dle obsahu do čtyř oblastí. První oblastí je dítě a společnost a týká se článků 1 – 5, ve který je definováno dítě, dále vztah mezi státem a dítětem, rovnocennost všech dětí a respektování práv a povinností rodičů vůči dítěti. Články 6 – 8 se řadí do oblasti základních práv a svobod, kde je zaštítěno právo na život, právo na jméno a státní příslušnost a právo na zachování identity. Třetí oblastí jsou předpoklady rozvoje dítěte, které jsou </w:t>
      </w:r>
      <w:r>
        <w:rPr>
          <w:spacing w:val="16"/>
        </w:rPr>
        <w:lastRenderedPageBreak/>
        <w:t>ustanoveny v článcích 9 – 28.</w:t>
      </w:r>
      <w:r>
        <w:rPr>
          <w:rStyle w:val="Znakapoznpodarou"/>
          <w:spacing w:val="16"/>
        </w:rPr>
        <w:footnoteReference w:id="69"/>
      </w:r>
      <w:r>
        <w:rPr>
          <w:spacing w:val="16"/>
        </w:rPr>
        <w:t xml:space="preserve"> Jedná se o právo žít s oběma rodiči, právo opustit kteroukoliv zemi, dále má stát zabránit únosům, právo vyjadřovat své názory, získávat a rozšiřovat informace, právo na svobodu myšlení, svědomí </w:t>
      </w:r>
      <w:r>
        <w:rPr>
          <w:spacing w:val="16"/>
        </w:rPr>
        <w:br/>
        <w:t>a náboženství, právo svobodně se sdružovat, právo na ochranu soukromí, právo na přístup k informacím, dále stanovuje rodičům odpovědnost za výchovu dítěte, dítě má právo na ochranu před násilím a zanedbáváním a na ochranu bez rodiny, osvojení bude probíhat se zájmem dítěte a bude poskytována ochrana uprchlickému dítěti. Zaručuje postiženému dítěti péči, výchovu a profesní vzdělání, zajišťuje základní a preventivní péči. Dále má dítě právo na životní úroveň, která zaručí jeho harmonický vývoj a má právo na vzdělání.</w:t>
      </w:r>
      <w:r>
        <w:rPr>
          <w:rStyle w:val="Znakapoznpodarou"/>
          <w:spacing w:val="16"/>
        </w:rPr>
        <w:footnoteReference w:id="70"/>
      </w:r>
      <w:r>
        <w:rPr>
          <w:spacing w:val="16"/>
        </w:rPr>
        <w:t xml:space="preserve"> Ochrana dítěte je čtvrtou oblastí, která je obsažena v článcích 29 – 40. Tyto články se zmiňují o ochraně dětí před prací, drogami, sexuálním vykořisťováním, před únosy, ozbrojeným konflikty, mučením a pro dítě, které je v konfliktu se zákonem zaručit právo na zacházení, které podporuje jeho smysl pro důstojnost.</w:t>
      </w:r>
      <w:r>
        <w:rPr>
          <w:rStyle w:val="Znakapoznpodarou"/>
          <w:spacing w:val="16"/>
        </w:rPr>
        <w:footnoteReference w:id="71"/>
      </w:r>
      <w:r>
        <w:rPr>
          <w:spacing w:val="16"/>
        </w:rPr>
        <w:t xml:space="preserve"> V článku 41 je vysvětlení respektování vyšších standardů.</w:t>
      </w:r>
      <w:r>
        <w:rPr>
          <w:rStyle w:val="Znakapoznpodarou"/>
          <w:spacing w:val="16"/>
        </w:rPr>
        <w:footnoteReference w:id="72"/>
      </w:r>
    </w:p>
    <w:p w:rsidR="00CB54D2" w:rsidRDefault="00CB54D2" w:rsidP="00CB54D2">
      <w:pPr>
        <w:spacing w:line="360" w:lineRule="auto"/>
        <w:jc w:val="both"/>
        <w:rPr>
          <w:spacing w:val="16"/>
        </w:rPr>
      </w:pPr>
      <w:r>
        <w:rPr>
          <w:spacing w:val="16"/>
        </w:rPr>
        <w:t xml:space="preserve">     Články 42 – 45 tvoří druhou část Úmluvy, která se týká plněním, podněcováním mezinárodní spolupráce, zpřístupněním veřejnosti a dodržováním Úmluvy v praxi.</w:t>
      </w:r>
      <w:r>
        <w:rPr>
          <w:rStyle w:val="Znakapoznpodarou"/>
          <w:spacing w:val="16"/>
        </w:rPr>
        <w:footnoteReference w:id="73"/>
      </w:r>
    </w:p>
    <w:p w:rsidR="00CB54D2" w:rsidRDefault="00CB54D2" w:rsidP="00CB54D2">
      <w:pPr>
        <w:spacing w:line="360" w:lineRule="auto"/>
        <w:jc w:val="both"/>
        <w:rPr>
          <w:spacing w:val="16"/>
        </w:rPr>
      </w:pPr>
      <w:r>
        <w:rPr>
          <w:spacing w:val="16"/>
        </w:rPr>
        <w:t xml:space="preserve">     Část třetí skládající se z článků 46 – 54 tvoří závěrečná ustanovení, která se týkají přístupu smlouvy všem </w:t>
      </w:r>
      <w:proofErr w:type="gramStart"/>
      <w:r>
        <w:rPr>
          <w:spacing w:val="16"/>
        </w:rPr>
        <w:t>státům,,místa</w:t>
      </w:r>
      <w:proofErr w:type="gramEnd"/>
      <w:r>
        <w:rPr>
          <w:spacing w:val="16"/>
        </w:rPr>
        <w:t xml:space="preserve"> uložení smlouvy a vypovězení smlouvy.</w:t>
      </w:r>
      <w:r>
        <w:rPr>
          <w:rStyle w:val="Znakapoznpodarou"/>
          <w:spacing w:val="16"/>
        </w:rPr>
        <w:footnoteReference w:id="74"/>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t>3.2.3.3 Úmluva o právech dítěte v České republice</w:t>
      </w:r>
    </w:p>
    <w:p w:rsidR="00CB54D2" w:rsidRPr="00B94331"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Česká R</w:t>
      </w:r>
      <w:r w:rsidRPr="00B94331">
        <w:rPr>
          <w:spacing w:val="16"/>
        </w:rPr>
        <w:t>epublika</w:t>
      </w:r>
      <w:r>
        <w:rPr>
          <w:spacing w:val="16"/>
        </w:rPr>
        <w:t xml:space="preserve"> vznikla rozpadem České a Slovensko Federativní Republiky na dva samostatné státy 1. ledna 1993. 19. ledna téhož roku byla Česká </w:t>
      </w:r>
      <w:r>
        <w:rPr>
          <w:spacing w:val="16"/>
        </w:rPr>
        <w:lastRenderedPageBreak/>
        <w:t>Republika přijata za člena OSN a přijala tak všechny dokumenty bývalé ČSFR. Postavení Úmluvy v právním řádu ČR je dáno zákonem čl. 10 č.1/1993 Sb., Ústavy ČR. Podle tohoto zákona jsou mezinárodní smlouvy závazné a mají přednost před zákonem.</w:t>
      </w:r>
      <w:r>
        <w:rPr>
          <w:rStyle w:val="Znakapoznpodarou"/>
          <w:spacing w:val="16"/>
        </w:rPr>
        <w:footnoteReference w:id="75"/>
      </w:r>
      <w:r>
        <w:rPr>
          <w:spacing w:val="16"/>
        </w:rPr>
        <w:t xml:space="preserve"> Práva dítěte dle článků Úmluvy jsou zakotvena v různých zákonech ČR například Zákon o rodině, Trestní zákon, Občanský zákoník, Zákoník práce, Zákon o sociálním zabezpečení atd. Některé články Úmluvy jsou stejné jako některé články Listiny základních práv a svobod, která je součástí ústavního pořádku ČR.</w:t>
      </w:r>
      <w:r>
        <w:rPr>
          <w:rStyle w:val="Znakapoznpodarou"/>
          <w:spacing w:val="16"/>
        </w:rPr>
        <w:footnoteReference w:id="76"/>
      </w:r>
    </w:p>
    <w:p w:rsidR="00CB54D2" w:rsidRDefault="00CB54D2" w:rsidP="00CB54D2">
      <w:pPr>
        <w:spacing w:line="360" w:lineRule="auto"/>
        <w:jc w:val="both"/>
        <w:rPr>
          <w:spacing w:val="16"/>
        </w:rPr>
      </w:pPr>
      <w:r>
        <w:rPr>
          <w:spacing w:val="16"/>
        </w:rPr>
        <w:t xml:space="preserve">     V právním řádu ČR hovoříme o dvojím významu Úmluvy. První význam chápeme jako standard poznání a chování, které se členové OSN zavázali jej respektovat a naplňovat. Druhým významem je vysoký stupeň právní síly Úmluvy, což znamená, že při výstavbě právního řádu ČR je nutné akceptovat text Úmluvy, vycházet z něj a respektovat ho.</w:t>
      </w:r>
      <w:r>
        <w:rPr>
          <w:rStyle w:val="Znakapoznpodarou"/>
          <w:spacing w:val="16"/>
        </w:rPr>
        <w:footnoteReference w:id="77"/>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3.2.4 Světová deklarace o přežití dětí, jejich ochraně a rozvoji</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30. září 1990 v New Yorku se konala Organizací spojených národů světová schůzka o dětech. Na této schůzce byla vytvořena Světová deklarace o přežití dětí, jejich ochraně a rozvoji.</w:t>
      </w:r>
      <w:r>
        <w:rPr>
          <w:rStyle w:val="Znakapoznpodarou"/>
          <w:spacing w:val="16"/>
        </w:rPr>
        <w:footnoteReference w:id="78"/>
      </w:r>
    </w:p>
    <w:p w:rsidR="00CB54D2" w:rsidRDefault="00CB54D2" w:rsidP="00CB54D2">
      <w:pPr>
        <w:spacing w:line="360" w:lineRule="auto"/>
        <w:jc w:val="both"/>
        <w:rPr>
          <w:spacing w:val="16"/>
        </w:rPr>
      </w:pPr>
      <w:r>
        <w:rPr>
          <w:spacing w:val="16"/>
        </w:rPr>
        <w:t xml:space="preserve">     OSN vznikem tohoto dokumentu přijala společný závazek zabezpečit lepší budoucnost pro každé dítě. Tato budoucnost by se měla utvářet v harmonii </w:t>
      </w:r>
      <w:r>
        <w:rPr>
          <w:spacing w:val="16"/>
        </w:rPr>
        <w:br/>
        <w:t xml:space="preserve">a spolupráci. Děti by měly dospívat a přitom získávat nové zkušenosti. </w:t>
      </w:r>
      <w:r>
        <w:rPr>
          <w:spacing w:val="16"/>
        </w:rPr>
        <w:br/>
        <w:t>Ve skutečnosti je to ale jiné.</w:t>
      </w:r>
    </w:p>
    <w:p w:rsidR="00CB54D2" w:rsidRDefault="00CB54D2" w:rsidP="00CB54D2">
      <w:pPr>
        <w:spacing w:line="360" w:lineRule="auto"/>
        <w:jc w:val="both"/>
        <w:rPr>
          <w:spacing w:val="16"/>
        </w:rPr>
      </w:pPr>
      <w:r>
        <w:rPr>
          <w:spacing w:val="16"/>
        </w:rPr>
        <w:t xml:space="preserve">     Hlavním úkolem této deklarace je zlepšit zdravotní stav a výživu dětí. Důležité je také věnovat pozornost a péči invalidním dětem a dětem žijících v obtížných podmínkách. Další prospěch dětem přinese zrovnoprávnění </w:t>
      </w:r>
      <w:r>
        <w:rPr>
          <w:spacing w:val="16"/>
        </w:rPr>
        <w:br/>
        <w:t xml:space="preserve">a posílení role žen. K rozvoji dětského světa lze přispět zabezpečením základního vzdělání a plné gramotnosti pro všechny. Nutné je podporovat bezpečné mateřství a následná ochrana a podpora při růstu dětí. Rodina i další </w:t>
      </w:r>
      <w:r>
        <w:rPr>
          <w:spacing w:val="16"/>
        </w:rPr>
        <w:lastRenderedPageBreak/>
        <w:t>osoby musí poskytnout dětem najít vlastní identitu a seberealizaci. Osud dětí významně ovlivňuje ekonomické podmínky zemí, proto je nezbytné udržet trvalý ekonomický růst všech zemí.</w:t>
      </w:r>
      <w:r>
        <w:rPr>
          <w:rStyle w:val="Znakapoznpodarou"/>
          <w:spacing w:val="16"/>
        </w:rPr>
        <w:footnoteReference w:id="79"/>
      </w:r>
    </w:p>
    <w:p w:rsidR="00CB54D2" w:rsidRDefault="00CB54D2" w:rsidP="00CB54D2">
      <w:pPr>
        <w:spacing w:line="360" w:lineRule="auto"/>
        <w:jc w:val="both"/>
        <w:rPr>
          <w:spacing w:val="16"/>
        </w:rPr>
      </w:pPr>
      <w:r>
        <w:rPr>
          <w:spacing w:val="16"/>
        </w:rPr>
        <w:t xml:space="preserve">     Důležité je, aby všechny tyto úkoly byly naplňovány všemi národy. </w:t>
      </w:r>
      <w:r>
        <w:rPr>
          <w:spacing w:val="16"/>
        </w:rPr>
        <w:br/>
        <w:t xml:space="preserve">Pro plnění těchto úkolů jsou využívány národní akce a mezinárodní spolupráce, které se řídí </w:t>
      </w:r>
      <w:proofErr w:type="gramStart"/>
      <w:r>
        <w:rPr>
          <w:spacing w:val="16"/>
        </w:rPr>
        <w:t>zásadou ,,děti</w:t>
      </w:r>
      <w:proofErr w:type="gramEnd"/>
      <w:r>
        <w:rPr>
          <w:spacing w:val="16"/>
        </w:rPr>
        <w:t xml:space="preserve"> jsou na prvním místě</w:t>
      </w:r>
      <w:r>
        <w:rPr>
          <w:spacing w:val="16"/>
          <w:lang w:val="en-US"/>
        </w:rPr>
        <w:t>’’</w:t>
      </w:r>
      <w:r>
        <w:rPr>
          <w:spacing w:val="16"/>
        </w:rPr>
        <w:t>.</w:t>
      </w:r>
      <w:r>
        <w:rPr>
          <w:rStyle w:val="Znakapoznpodarou"/>
          <w:spacing w:val="16"/>
        </w:rPr>
        <w:footnoteReference w:id="80"/>
      </w:r>
    </w:p>
    <w:p w:rsidR="00CB54D2" w:rsidRPr="00F9573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3.3</w:t>
      </w:r>
      <w:r w:rsidRPr="003F6517">
        <w:rPr>
          <w:b/>
          <w:spacing w:val="16"/>
        </w:rPr>
        <w:t xml:space="preserve"> Veřejný ochránce práv pro děti</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b/>
          <w:spacing w:val="16"/>
        </w:rPr>
        <w:t xml:space="preserve">    </w:t>
      </w:r>
      <w:r w:rsidRPr="00553DB9">
        <w:rPr>
          <w:spacing w:val="16"/>
        </w:rPr>
        <w:t xml:space="preserve"> Vzhledem k</w:t>
      </w:r>
      <w:r>
        <w:rPr>
          <w:spacing w:val="16"/>
        </w:rPr>
        <w:t> </w:t>
      </w:r>
      <w:r w:rsidRPr="00553DB9">
        <w:rPr>
          <w:spacing w:val="16"/>
        </w:rPr>
        <w:t>tomu</w:t>
      </w:r>
      <w:r>
        <w:rPr>
          <w:spacing w:val="16"/>
        </w:rPr>
        <w:t>, že jsem se již v podkapitole 2.4 zabývala vysvětlením důležitých pojmů, způsobem volby, jeho působností a činností pro dospělé, proto se nyní zaměřím na jeho činnost pro děti.</w:t>
      </w:r>
    </w:p>
    <w:p w:rsidR="00CB54D2" w:rsidRDefault="00CB54D2" w:rsidP="00CB54D2">
      <w:pPr>
        <w:spacing w:line="360" w:lineRule="auto"/>
        <w:jc w:val="both"/>
        <w:rPr>
          <w:spacing w:val="16"/>
        </w:rPr>
      </w:pPr>
      <w:r>
        <w:rPr>
          <w:spacing w:val="16"/>
        </w:rPr>
        <w:t xml:space="preserve">     Pro pomoc se k veřejnému ochránci práv může obrátit nejen dospělý člověk, ale i děti a mladiství. Ochránce dítěti pomáhá, když sociální pracovník nejedná tak, jak má. Také pomáhá dětem, které jsou šikanovány. Také zasahuje, pokud dítě nebylo přijato do školy. Pomáhá dětem, které žijí v dětském domově, ale ten má velmi přísný režim nebo se jeho vychovatelé chovají neadekvátně. U tohoto všeho a mnohem dalšího se snaží ochránce o nápravu. Vše se ale koná na popud dospělého, dítěte nebo mladistvého.</w:t>
      </w:r>
      <w:r>
        <w:rPr>
          <w:rStyle w:val="Znakapoznpodarou"/>
          <w:spacing w:val="16"/>
        </w:rPr>
        <w:footnoteReference w:id="81"/>
      </w:r>
    </w:p>
    <w:p w:rsidR="00CB54D2" w:rsidRDefault="00CB54D2" w:rsidP="00CB54D2">
      <w:pPr>
        <w:spacing w:line="360" w:lineRule="auto"/>
        <w:jc w:val="both"/>
        <w:rPr>
          <w:spacing w:val="16"/>
        </w:rPr>
      </w:pPr>
      <w:r>
        <w:rPr>
          <w:spacing w:val="16"/>
        </w:rPr>
        <w:t xml:space="preserve">     Veřejný ochránce práv navštěvuje a kontroluje zařízení, která se orientují dětem. Mezi tyto zařízení patří dětské domovy, výchovné ústavy, vězení pro mladistvé, psychiatrické léčebny a zařízení pro děti vyžadující okamžitou pomoc.</w:t>
      </w:r>
      <w:r>
        <w:rPr>
          <w:rStyle w:val="Znakapoznpodarou"/>
          <w:spacing w:val="16"/>
        </w:rPr>
        <w:footnoteReference w:id="82"/>
      </w:r>
    </w:p>
    <w:p w:rsidR="00CB54D2" w:rsidRPr="006968F3" w:rsidRDefault="00CB54D2" w:rsidP="00CB54D2">
      <w:pPr>
        <w:spacing w:line="360" w:lineRule="auto"/>
        <w:jc w:val="both"/>
        <w:rPr>
          <w:spacing w:val="16"/>
        </w:rPr>
      </w:pPr>
      <w:r>
        <w:rPr>
          <w:spacing w:val="16"/>
        </w:rPr>
        <w:t xml:space="preserve">     V případech, kdy nemůže pomoci veřejný ochránce práv, se mohou děti </w:t>
      </w:r>
      <w:r>
        <w:rPr>
          <w:spacing w:val="16"/>
        </w:rPr>
        <w:br/>
        <w:t xml:space="preserve">a náctiletí obrátit na dětská krizová centra nebo zavolat na linky důvěry. </w:t>
      </w:r>
      <w:r>
        <w:rPr>
          <w:spacing w:val="16"/>
        </w:rPr>
        <w:br/>
        <w:t>Ty poskytují nepřetržitou telefonickou poradnu a pomoc.</w:t>
      </w:r>
      <w:r>
        <w:rPr>
          <w:rStyle w:val="Znakapoznpodarou"/>
          <w:spacing w:val="16"/>
        </w:rPr>
        <w:footnoteReference w:id="83"/>
      </w:r>
      <w:r>
        <w:rPr>
          <w:spacing w:val="16"/>
        </w:rPr>
        <w:t xml:space="preserve">     </w:t>
      </w:r>
    </w:p>
    <w:p w:rsidR="00CB54D2" w:rsidRDefault="00CB54D2" w:rsidP="00CB54D2"/>
    <w:p w:rsidR="00CB54D2" w:rsidRDefault="00CB54D2" w:rsidP="00CB54D2"/>
    <w:p w:rsidR="00CB54D2" w:rsidRDefault="00CB54D2" w:rsidP="00CB54D2"/>
    <w:p w:rsidR="00CB54D2" w:rsidRPr="0056032D" w:rsidRDefault="00CB54D2" w:rsidP="00CB54D2">
      <w:pPr>
        <w:rPr>
          <w:b/>
          <w:spacing w:val="16"/>
          <w:sz w:val="28"/>
          <w:szCs w:val="28"/>
        </w:rPr>
      </w:pPr>
      <w:r w:rsidRPr="0056032D">
        <w:rPr>
          <w:b/>
          <w:spacing w:val="16"/>
          <w:sz w:val="28"/>
          <w:szCs w:val="28"/>
        </w:rPr>
        <w:lastRenderedPageBreak/>
        <w:t>4 Rodina a rodinné právo</w:t>
      </w:r>
    </w:p>
    <w:p w:rsidR="00CB54D2" w:rsidRPr="0056032D" w:rsidRDefault="00CB54D2" w:rsidP="00CB54D2">
      <w:pPr>
        <w:rPr>
          <w:spacing w:val="16"/>
        </w:rPr>
      </w:pPr>
    </w:p>
    <w:p w:rsidR="00CB54D2" w:rsidRPr="0056032D" w:rsidRDefault="00CB54D2" w:rsidP="00CB54D2">
      <w:pPr>
        <w:spacing w:line="360" w:lineRule="auto"/>
        <w:jc w:val="both"/>
        <w:rPr>
          <w:spacing w:val="16"/>
        </w:rPr>
      </w:pPr>
      <w:r w:rsidRPr="0056032D">
        <w:rPr>
          <w:spacing w:val="16"/>
        </w:rPr>
        <w:t xml:space="preserve">     Ve čtvrté kapitole se zaměřuji na rodinu a její definici, ve které také vysvětlím rozdíl mezi manželstvím a registrovaným partnerství, </w:t>
      </w:r>
      <w:r>
        <w:rPr>
          <w:spacing w:val="16"/>
        </w:rPr>
        <w:t xml:space="preserve">na výchovu dětí v rodině, práva a povinnosti </w:t>
      </w:r>
      <w:r w:rsidRPr="0056032D">
        <w:rPr>
          <w:spacing w:val="16"/>
        </w:rPr>
        <w:t>dětí a rodičů navzájem.</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4.1 Definice rodiny</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 xml:space="preserve">Rodina je společenství lidí, které vzniká prostřednictvím manželského, pokrevního svazku, registrovaného partnerství nebo adopcí, jejichž dospělí členové jsou odpovědni za výchovu dětí a představuje tak vztahy mezi mužem </w:t>
      </w:r>
      <w:r>
        <w:rPr>
          <w:spacing w:val="16"/>
        </w:rPr>
        <w:br/>
      </w:r>
      <w:r w:rsidRPr="0056032D">
        <w:rPr>
          <w:spacing w:val="16"/>
        </w:rPr>
        <w:t xml:space="preserve">a ženou, mužem a mužem, ženou a ženou, mezi rodiči a dětmi a mezi rodinou </w:t>
      </w:r>
      <w:r>
        <w:rPr>
          <w:spacing w:val="16"/>
        </w:rPr>
        <w:br/>
      </w:r>
      <w:r w:rsidRPr="0056032D">
        <w:rPr>
          <w:spacing w:val="16"/>
        </w:rPr>
        <w:t>a společenství.</w:t>
      </w:r>
      <w:r w:rsidRPr="0056032D">
        <w:rPr>
          <w:rStyle w:val="Znakapoznpodarou"/>
          <w:spacing w:val="16"/>
        </w:rPr>
        <w:footnoteReference w:id="84"/>
      </w:r>
      <w:r w:rsidRPr="0056032D">
        <w:rPr>
          <w:spacing w:val="16"/>
        </w:rPr>
        <w:t xml:space="preserve"> </w:t>
      </w:r>
    </w:p>
    <w:p w:rsidR="00CB54D2" w:rsidRPr="0056032D" w:rsidRDefault="00CB54D2" w:rsidP="00CB54D2">
      <w:pPr>
        <w:spacing w:line="360" w:lineRule="auto"/>
        <w:jc w:val="both"/>
        <w:rPr>
          <w:spacing w:val="16"/>
        </w:rPr>
      </w:pPr>
      <w:r w:rsidRPr="0056032D">
        <w:rPr>
          <w:spacing w:val="16"/>
        </w:rPr>
        <w:t xml:space="preserve">     Manželství je trvalé společenství mezi mužem a ženou, jehož hlavním účelem je založení rodiny a následná výchova dětí. Vzniká svobodným souhlasem obou a je založené zákonem stanoveným způsobem. </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Tyto způsoby jsou dva:</w:t>
      </w:r>
    </w:p>
    <w:p w:rsidR="00CB54D2" w:rsidRPr="0056032D" w:rsidRDefault="00CB54D2" w:rsidP="00CB54D2">
      <w:pPr>
        <w:spacing w:line="360" w:lineRule="auto"/>
        <w:jc w:val="both"/>
        <w:rPr>
          <w:spacing w:val="16"/>
        </w:rPr>
      </w:pPr>
      <w:r w:rsidRPr="0056032D">
        <w:rPr>
          <w:spacing w:val="16"/>
        </w:rPr>
        <w:t>- občanský sňatek – vzniká prohlášením muže a ženy před státním orgánem,</w:t>
      </w:r>
    </w:p>
    <w:p w:rsidR="00CB54D2" w:rsidRPr="0056032D" w:rsidRDefault="00CB54D2" w:rsidP="00CB54D2">
      <w:pPr>
        <w:spacing w:line="360" w:lineRule="auto"/>
        <w:jc w:val="both"/>
        <w:rPr>
          <w:spacing w:val="16"/>
        </w:rPr>
      </w:pPr>
      <w:r w:rsidRPr="0056032D">
        <w:rPr>
          <w:spacing w:val="16"/>
        </w:rPr>
        <w:t>- církevní sňatek – vzniká prohlášením muže a ženy před církevním orgánem, který je státem registrovaný.</w:t>
      </w:r>
      <w:r w:rsidRPr="0056032D">
        <w:rPr>
          <w:rStyle w:val="Znakapoznpodarou"/>
          <w:spacing w:val="16"/>
        </w:rPr>
        <w:footnoteReference w:id="85"/>
      </w:r>
    </w:p>
    <w:p w:rsidR="00CB54D2" w:rsidRPr="0056032D" w:rsidRDefault="00CB54D2" w:rsidP="00CB54D2">
      <w:pPr>
        <w:spacing w:line="360" w:lineRule="auto"/>
        <w:jc w:val="both"/>
        <w:rPr>
          <w:spacing w:val="16"/>
        </w:rPr>
      </w:pPr>
      <w:r w:rsidRPr="0056032D">
        <w:rPr>
          <w:spacing w:val="16"/>
        </w:rPr>
        <w:t>V manželství mají muž a žena stejná práva a povinnosti, která byla dána zákonem o rodině.</w:t>
      </w:r>
      <w:r w:rsidRPr="0056032D">
        <w:rPr>
          <w:rStyle w:val="Znakapoznpodarou"/>
          <w:spacing w:val="16"/>
        </w:rPr>
        <w:footnoteReference w:id="86"/>
      </w:r>
      <w:r w:rsidRPr="0056032D">
        <w:rPr>
          <w:spacing w:val="16"/>
        </w:rPr>
        <w:t xml:space="preserve"> Od 1. 1. 2014 je rodinné právo začleněno zpět do občanského zákoníku. </w:t>
      </w:r>
      <w:r w:rsidRPr="0056032D">
        <w:rPr>
          <w:rStyle w:val="Znakapoznpodarou"/>
          <w:spacing w:val="16"/>
        </w:rPr>
        <w:footnoteReference w:id="87"/>
      </w:r>
      <w:r w:rsidRPr="0056032D">
        <w:rPr>
          <w:spacing w:val="16"/>
        </w:rPr>
        <w:t xml:space="preserve">Manželství zaniká pouze smrtí jednoho z manželů nebo jeho prohlášením za mrtvého. Zrušit se dá manželství také jediným způsobem </w:t>
      </w:r>
      <w:r>
        <w:rPr>
          <w:spacing w:val="16"/>
        </w:rPr>
        <w:br/>
      </w:r>
      <w:r w:rsidRPr="0056032D">
        <w:rPr>
          <w:spacing w:val="16"/>
        </w:rPr>
        <w:t xml:space="preserve">a tím je rozvod, který může provést pouze soud. Při rozvodu soud určuje, </w:t>
      </w:r>
      <w:r>
        <w:rPr>
          <w:spacing w:val="16"/>
        </w:rPr>
        <w:br/>
      </w:r>
      <w:r w:rsidRPr="0056032D">
        <w:rPr>
          <w:spacing w:val="16"/>
        </w:rPr>
        <w:t>ke kterému z manželů bude svěřeno nezletilé dítě. Pokud se rodiče dohodnou sami, soud jejich rozhodnutí pouze schválí.</w:t>
      </w:r>
      <w:r w:rsidRPr="0056032D">
        <w:rPr>
          <w:rStyle w:val="Znakapoznpodarou"/>
          <w:spacing w:val="16"/>
        </w:rPr>
        <w:footnoteReference w:id="88"/>
      </w:r>
    </w:p>
    <w:p w:rsidR="00CB54D2" w:rsidRPr="0056032D" w:rsidRDefault="00CB54D2" w:rsidP="00CB54D2">
      <w:pPr>
        <w:spacing w:line="360" w:lineRule="auto"/>
        <w:jc w:val="both"/>
        <w:rPr>
          <w:spacing w:val="16"/>
        </w:rPr>
      </w:pPr>
      <w:r w:rsidRPr="0056032D">
        <w:rPr>
          <w:spacing w:val="16"/>
        </w:rPr>
        <w:lastRenderedPageBreak/>
        <w:t xml:space="preserve">     Na rozdíl od manželství existuje také registrované partnerství, které je určeno osobám stejného pohlaví. V České Republice je toto partnerství uzákoněno od roku 2006. Registrované partnerství se uzavírá pouze před státním orgánem. Toto partnerství upravuje majetkoprávní vztahy, práva a povinnosti obou partnerů. Partneři mohou vychovávat vlastní děti, ale nesmí si děti adoptovat. Partnerství zaniká podobně jako u manželství jednoho z nich nebo prostřednictvím rozhodnutí soudu na žádost jednoho z nich.</w:t>
      </w:r>
      <w:r w:rsidRPr="0056032D">
        <w:rPr>
          <w:rStyle w:val="Znakapoznpodarou"/>
          <w:spacing w:val="16"/>
        </w:rPr>
        <w:footnoteReference w:id="89"/>
      </w:r>
    </w:p>
    <w:p w:rsidR="00CB54D2" w:rsidRPr="0056032D" w:rsidRDefault="00CB54D2" w:rsidP="00CB54D2">
      <w:pPr>
        <w:spacing w:line="360" w:lineRule="auto"/>
        <w:jc w:val="both"/>
        <w:rPr>
          <w:spacing w:val="16"/>
        </w:rPr>
      </w:pPr>
      <w:r w:rsidRPr="0056032D">
        <w:rPr>
          <w:spacing w:val="16"/>
        </w:rPr>
        <w:t xml:space="preserve">     Přikláním se k názoru, že rodina, která je tvořena registrovaném partnerství může být také dobře fungující rodinou. Protože jsou ve společnosti na takové složení rodiny odlišné názory, je důležité, aby dětem, </w:t>
      </w:r>
      <w:proofErr w:type="gramStart"/>
      <w:r w:rsidRPr="0056032D">
        <w:rPr>
          <w:spacing w:val="16"/>
        </w:rPr>
        <w:t>kteří</w:t>
      </w:r>
      <w:proofErr w:type="gramEnd"/>
      <w:r w:rsidRPr="0056032D">
        <w:rPr>
          <w:spacing w:val="16"/>
        </w:rPr>
        <w:t xml:space="preserve"> mají kolem sebe nějakého kamaráda z takové rodiny, bylo vysvětleno, že složení rodiny je v dnešní době normální a že je hlavně důležité, aby byly v této rodině uspokojeny všechny potřeby dítěte.</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4.2 Historie rodiny</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Vznik rodiny zasahuje již do období přechodu od primitivního zemědělství k pastevectví. V období středověku žila většina obyvatelstva na venkově. Hlavní činností rodiny bylo rozšíření a udržení majetku. Dokonce život hospodářského zvířete byl důležitější než život členů rodiny. Docházelo k častému úmrtí malých dětí, které byly mnohdy snědeny zvířaty. Rodina v této době byla otevřená </w:t>
      </w:r>
      <w:r>
        <w:rPr>
          <w:spacing w:val="16"/>
        </w:rPr>
        <w:br/>
      </w:r>
      <w:r w:rsidRPr="0056032D">
        <w:rPr>
          <w:spacing w:val="16"/>
        </w:rPr>
        <w:t xml:space="preserve">ke svému okolí jak pro cizince, tak pro své příbuzenstvo. V domě žilo velké množství lidí, což ale neznamenalo, že dům byl prostorný a všichni měli pohodlí. Naopak, děti i rodiče měli omezené soukromí. Kulturní život rodiny </w:t>
      </w:r>
      <w:r>
        <w:rPr>
          <w:spacing w:val="16"/>
        </w:rPr>
        <w:br/>
      </w:r>
      <w:r w:rsidRPr="0056032D">
        <w:rPr>
          <w:spacing w:val="16"/>
        </w:rPr>
        <w:t xml:space="preserve">se orientoval pouze na vesnické slavnosti a církevní události. Citový vztah rodiny byl velmi chudý, často byli lidé oddáváni dle nařízení rodičů bez ohledu na citové vazby. Na přelomu 18. století docházelo k rozvoji společnosti, s tím souvisí i rozvoj zemědělství a průmyslové výroby. Postupně se tak měnilo </w:t>
      </w:r>
      <w:r>
        <w:rPr>
          <w:spacing w:val="16"/>
        </w:rPr>
        <w:br/>
      </w:r>
      <w:r w:rsidRPr="0056032D">
        <w:rPr>
          <w:spacing w:val="16"/>
        </w:rPr>
        <w:t xml:space="preserve">i chování lidí, které vedlo ke změně vztahu mezi rodiči a dětmi, mezi dospívajícími a mezi dospělými. Mladí lidé odmítají rozhodnutí rodičů o jejich partnerovi </w:t>
      </w:r>
      <w:r w:rsidRPr="0056032D">
        <w:rPr>
          <w:spacing w:val="16"/>
        </w:rPr>
        <w:br/>
        <w:t xml:space="preserve">a poprvé se objevuje romantická láska. Postupně se tak rozvíjí i mateřská láska </w:t>
      </w:r>
      <w:r>
        <w:rPr>
          <w:spacing w:val="16"/>
        </w:rPr>
        <w:br/>
      </w:r>
      <w:r w:rsidRPr="0056032D">
        <w:rPr>
          <w:spacing w:val="16"/>
        </w:rPr>
        <w:lastRenderedPageBreak/>
        <w:t>a centrem pozornosti rodiny se stává dítě. V období 60. až 70. let 20. století dochází ke zvýšené promiskuitě a následné zvýšené porodnosti nemanželských dětí. Rodina byla často nekompletní, většinou bez původního otce. Bylo zavedeno manželství na zkoušku, což znamenalo společný život partnerů bez oddání. Až následný výskyt AIDS, který vznikal přenosem při pohlavním styku, dochází ke snížení promiskuity a změně v životě lidí, včetně rodičů.</w:t>
      </w:r>
      <w:r w:rsidRPr="0056032D">
        <w:rPr>
          <w:rStyle w:val="Znakapoznpodarou"/>
          <w:spacing w:val="16"/>
        </w:rPr>
        <w:footnoteReference w:id="90"/>
      </w:r>
    </w:p>
    <w:p w:rsidR="00CB54D2" w:rsidRPr="0056032D" w:rsidRDefault="00CB54D2" w:rsidP="00CB54D2">
      <w:pPr>
        <w:spacing w:line="360" w:lineRule="auto"/>
        <w:jc w:val="both"/>
        <w:rPr>
          <w:b/>
          <w:spacing w:val="16"/>
        </w:rPr>
      </w:pPr>
    </w:p>
    <w:p w:rsidR="00CB54D2" w:rsidRPr="0056032D" w:rsidRDefault="00CB54D2" w:rsidP="00CB54D2">
      <w:pPr>
        <w:numPr>
          <w:ilvl w:val="1"/>
          <w:numId w:val="8"/>
        </w:numPr>
        <w:spacing w:line="360" w:lineRule="auto"/>
        <w:jc w:val="both"/>
        <w:rPr>
          <w:b/>
          <w:spacing w:val="16"/>
        </w:rPr>
      </w:pPr>
      <w:r>
        <w:rPr>
          <w:b/>
          <w:spacing w:val="16"/>
        </w:rPr>
        <w:t xml:space="preserve"> </w:t>
      </w:r>
      <w:r w:rsidRPr="0056032D">
        <w:rPr>
          <w:b/>
          <w:spacing w:val="16"/>
        </w:rPr>
        <w:t>Funkce rodiny</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Současná rodina by měla plnit tyto funkce:</w:t>
      </w:r>
    </w:p>
    <w:p w:rsidR="00CB54D2" w:rsidRPr="0056032D" w:rsidRDefault="00CB54D2" w:rsidP="00CB54D2">
      <w:pPr>
        <w:spacing w:line="360" w:lineRule="auto"/>
        <w:jc w:val="both"/>
        <w:rPr>
          <w:spacing w:val="16"/>
        </w:rPr>
      </w:pPr>
      <w:r w:rsidRPr="0056032D">
        <w:rPr>
          <w:spacing w:val="16"/>
        </w:rPr>
        <w:t>1. Biologická – erotická funkce – nazývaná také jako reprodukční spočívá v zajišťování potomstva a také v zajištění vhodných podmínek pro harmonický biologický rozvoj nejen dětí, ale i všech členů rodiny. Manželé řeší otázky sexuálního života, rozhodují o časovém odstupu a počtu dětí a zaměřují se na zdravou výživu a tělesnou aktivitu,</w:t>
      </w:r>
    </w:p>
    <w:p w:rsidR="00CB54D2" w:rsidRPr="0056032D" w:rsidRDefault="00CB54D2" w:rsidP="00CB54D2">
      <w:pPr>
        <w:spacing w:line="360" w:lineRule="auto"/>
        <w:jc w:val="both"/>
        <w:rPr>
          <w:spacing w:val="16"/>
        </w:rPr>
      </w:pPr>
      <w:r w:rsidRPr="0056032D">
        <w:rPr>
          <w:spacing w:val="16"/>
        </w:rPr>
        <w:t xml:space="preserve">2. Ekonomická – zabezpečovací funkce – zajišťuje hmotné podmínky, které jsou důležité pro uspokojení potřeb všech členů rodiny. </w:t>
      </w:r>
      <w:r w:rsidRPr="0056032D">
        <w:rPr>
          <w:rStyle w:val="Znakapoznpodarou"/>
          <w:spacing w:val="16"/>
        </w:rPr>
        <w:footnoteReference w:id="91"/>
      </w:r>
      <w:r w:rsidRPr="0056032D">
        <w:rPr>
          <w:spacing w:val="16"/>
        </w:rPr>
        <w:t>Každý z manželů přispívá na potřeby života rodiny podle svých osobních a majetkových poměrů, schopností a možností tak, aby životní úroveň všech členů rodiny byla srovnatelná.</w:t>
      </w:r>
      <w:r w:rsidRPr="0056032D">
        <w:rPr>
          <w:rStyle w:val="Znakapoznpodarou"/>
          <w:spacing w:val="16"/>
        </w:rPr>
        <w:footnoteReference w:id="92"/>
      </w:r>
      <w:r w:rsidRPr="0056032D">
        <w:rPr>
          <w:spacing w:val="16"/>
        </w:rPr>
        <w:t>V případě, kdy rodiče z nějakého důvodu nemohou ekonomicky zajistit své dítě, pomáhá v těchto případech stát prostřednictvím sociálních příspěvků,</w:t>
      </w:r>
    </w:p>
    <w:p w:rsidR="00CB54D2" w:rsidRPr="0056032D" w:rsidRDefault="00CB54D2" w:rsidP="00CB54D2">
      <w:pPr>
        <w:spacing w:line="360" w:lineRule="auto"/>
        <w:jc w:val="both"/>
        <w:rPr>
          <w:spacing w:val="16"/>
        </w:rPr>
      </w:pPr>
      <w:r w:rsidRPr="0056032D">
        <w:rPr>
          <w:spacing w:val="16"/>
        </w:rPr>
        <w:t>3. Emocionální funkce – zabezpečuje citové vztahy mezi členy rodiny. Členové k sobě přistupují s důvěrou, odpovědností a spolupr</w:t>
      </w:r>
      <w:r>
        <w:rPr>
          <w:spacing w:val="16"/>
        </w:rPr>
        <w:t xml:space="preserve">acují. Prostředí rodiny by mělo být </w:t>
      </w:r>
      <w:r w:rsidRPr="0056032D">
        <w:rPr>
          <w:spacing w:val="16"/>
        </w:rPr>
        <w:t>láskyplné a plné životního optimismu. To vše je důležité k uspokojením potřeby bezpečí a citové vazby. S tím souvisí i vznik emocionálních a charakterových vlastností u dětí, které souvisí s následnou socializací dítěte do společnosti,</w:t>
      </w:r>
    </w:p>
    <w:p w:rsidR="00CB54D2" w:rsidRPr="0056032D" w:rsidRDefault="00CB54D2" w:rsidP="00CB54D2">
      <w:pPr>
        <w:spacing w:line="360" w:lineRule="auto"/>
        <w:jc w:val="both"/>
        <w:rPr>
          <w:spacing w:val="16"/>
        </w:rPr>
      </w:pPr>
      <w:r w:rsidRPr="0056032D">
        <w:rPr>
          <w:spacing w:val="16"/>
        </w:rPr>
        <w:lastRenderedPageBreak/>
        <w:t>4. Výchovná funkce – orientuje se na cílevědomé, záměrné a dlouhodobé působení rodiny na své členy a dochází tak k všestrannému formování osobnosti dítěte.</w:t>
      </w:r>
      <w:r w:rsidRPr="0056032D">
        <w:rPr>
          <w:rStyle w:val="Znakapoznpodarou"/>
          <w:spacing w:val="16"/>
        </w:rPr>
        <w:footnoteReference w:id="93"/>
      </w:r>
    </w:p>
    <w:p w:rsidR="00CB54D2" w:rsidRPr="0056032D" w:rsidRDefault="00CB54D2" w:rsidP="00CB54D2">
      <w:pPr>
        <w:spacing w:line="360" w:lineRule="auto"/>
        <w:jc w:val="both"/>
        <w:rPr>
          <w:spacing w:val="16"/>
        </w:rPr>
      </w:pPr>
    </w:p>
    <w:p w:rsidR="00CB54D2" w:rsidRPr="0056032D" w:rsidRDefault="00CB54D2" w:rsidP="00CB54D2">
      <w:pPr>
        <w:numPr>
          <w:ilvl w:val="1"/>
          <w:numId w:val="8"/>
        </w:numPr>
        <w:spacing w:line="360" w:lineRule="auto"/>
        <w:jc w:val="both"/>
        <w:rPr>
          <w:spacing w:val="16"/>
        </w:rPr>
      </w:pPr>
      <w:r>
        <w:rPr>
          <w:b/>
          <w:spacing w:val="16"/>
        </w:rPr>
        <w:t xml:space="preserve"> </w:t>
      </w:r>
      <w:r w:rsidRPr="0056032D">
        <w:rPr>
          <w:b/>
          <w:spacing w:val="16"/>
        </w:rPr>
        <w:t>Rodinná výchova</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 xml:space="preserve">     Rodina je prvním místem, kde se dítě setká s výchovným působením. </w:t>
      </w:r>
      <w:r>
        <w:rPr>
          <w:spacing w:val="16"/>
        </w:rPr>
        <w:br/>
      </w:r>
      <w:r w:rsidRPr="0056032D">
        <w:rPr>
          <w:spacing w:val="16"/>
        </w:rPr>
        <w:t>K formování osobnosti dítěte dochází již v prenatálním období. Již od narození předávají rodiče dítěti základy k intelektuálnímu, citov</w:t>
      </w:r>
      <w:r>
        <w:rPr>
          <w:spacing w:val="16"/>
        </w:rPr>
        <w:t xml:space="preserve">ému a mravnímu profilu člověka. </w:t>
      </w:r>
      <w:r w:rsidRPr="0056032D">
        <w:rPr>
          <w:spacing w:val="16"/>
        </w:rPr>
        <w:t>Ro</w:t>
      </w:r>
      <w:r>
        <w:rPr>
          <w:spacing w:val="16"/>
        </w:rPr>
        <w:t xml:space="preserve">dičům je dáno právo </w:t>
      </w:r>
      <w:r w:rsidRPr="0056032D">
        <w:rPr>
          <w:spacing w:val="16"/>
        </w:rPr>
        <w:t>i povinnost vychovávat své děti. V některých případech je těžké pro rodiče najít správný vztah ke svým dětem.</w:t>
      </w:r>
      <w:r w:rsidRPr="0056032D">
        <w:rPr>
          <w:rStyle w:val="Znakapoznpodarou"/>
          <w:spacing w:val="16"/>
        </w:rPr>
        <w:footnoteReference w:id="94"/>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Podle tohoto vztahu rozlišujeme tři druhy výchovného působení:</w:t>
      </w:r>
    </w:p>
    <w:p w:rsidR="00CB54D2" w:rsidRPr="0056032D" w:rsidRDefault="00CB54D2" w:rsidP="00CB54D2">
      <w:pPr>
        <w:spacing w:line="360" w:lineRule="auto"/>
        <w:jc w:val="both"/>
        <w:rPr>
          <w:spacing w:val="16"/>
        </w:rPr>
      </w:pPr>
      <w:r w:rsidRPr="0056032D">
        <w:rPr>
          <w:spacing w:val="16"/>
        </w:rPr>
        <w:t>1. Liberální výchova – tato výchova je velmi volná, je charakteristická nízkými požadavky na dítě, které nejsou ani kontrolované. Dítě je často odměňováno. Rodiče jsou pro dítě spíše kamarády. Dítě díky svobodě má sice vysoké sebevědomí, ale má problémy s plněním různých povinností a přijetím společenských norem. Tato výchova vede spíše k ovládání rodičů dětmi,</w:t>
      </w:r>
    </w:p>
    <w:p w:rsidR="00CB54D2" w:rsidRPr="0056032D" w:rsidRDefault="00CB54D2" w:rsidP="00CB54D2">
      <w:pPr>
        <w:spacing w:line="360" w:lineRule="auto"/>
        <w:jc w:val="both"/>
        <w:rPr>
          <w:spacing w:val="16"/>
        </w:rPr>
      </w:pPr>
      <w:r w:rsidRPr="0056032D">
        <w:rPr>
          <w:spacing w:val="16"/>
        </w:rPr>
        <w:t>2. Autoritativní výchova – můžeme říci, že se jedná o opak liberální výchovy. Autoritativní výchova využívá přísného přístupu k dítěti, který ale vede k narušení citové vazby mezi rodiči a dítětem a dítě se nemůže samostatně rozvíjet. Rodiče využívají často nepřiměřených trestů za nepřiměřeně stanovené požadavky. Děti bývají zakřiknuté, ustrašené nebo také naopak agresivní. Je samozřejmě důležité, aby rodiče využívali svou přirozenou autoritu, ale nemusí přitom dítěti vše zakazovat a bránit mu tak ve svobodném rozvoji,</w:t>
      </w:r>
    </w:p>
    <w:p w:rsidR="00CB54D2" w:rsidRPr="0056032D" w:rsidRDefault="00CB54D2" w:rsidP="00CB54D2">
      <w:pPr>
        <w:spacing w:line="360" w:lineRule="auto"/>
        <w:jc w:val="both"/>
        <w:rPr>
          <w:spacing w:val="16"/>
        </w:rPr>
      </w:pPr>
      <w:r w:rsidRPr="0056032D">
        <w:rPr>
          <w:spacing w:val="16"/>
        </w:rPr>
        <w:t>3. Zdravá rodinná výchova – nazývaná také jako demokratická výchova vnáší do rodinného prostředí pochopení, rozhovory, nesouhlas rodičů nebo dětí, povzbuzení i potrestání. Prostřednictvím této výchovy tak z dítěte roste samostatný, tvůrčí a aktivní člověk, který dokáže přijmout společenské normy.</w:t>
      </w:r>
      <w:r w:rsidRPr="0056032D">
        <w:rPr>
          <w:rStyle w:val="Znakapoznpodarou"/>
          <w:spacing w:val="16"/>
        </w:rPr>
        <w:footnoteReference w:id="95"/>
      </w:r>
    </w:p>
    <w:p w:rsidR="00CB54D2" w:rsidRPr="0056032D" w:rsidRDefault="00CB54D2" w:rsidP="00CB54D2">
      <w:pPr>
        <w:spacing w:line="360" w:lineRule="auto"/>
        <w:jc w:val="both"/>
        <w:rPr>
          <w:spacing w:val="16"/>
        </w:rPr>
      </w:pPr>
    </w:p>
    <w:p w:rsidR="00CB54D2" w:rsidRDefault="00CB54D2" w:rsidP="00CB54D2">
      <w:pPr>
        <w:spacing w:line="360" w:lineRule="auto"/>
        <w:jc w:val="both"/>
        <w:rPr>
          <w:b/>
          <w:spacing w:val="16"/>
        </w:rPr>
      </w:pPr>
    </w:p>
    <w:p w:rsidR="00CB54D2" w:rsidRPr="00867552" w:rsidRDefault="00CB54D2" w:rsidP="00CB54D2">
      <w:pPr>
        <w:pStyle w:val="Odstavecseseznamem"/>
        <w:numPr>
          <w:ilvl w:val="1"/>
          <w:numId w:val="8"/>
        </w:numPr>
        <w:spacing w:line="360" w:lineRule="auto"/>
        <w:jc w:val="both"/>
        <w:rPr>
          <w:b/>
          <w:spacing w:val="16"/>
        </w:rPr>
      </w:pPr>
      <w:r>
        <w:rPr>
          <w:b/>
          <w:spacing w:val="16"/>
        </w:rPr>
        <w:lastRenderedPageBreak/>
        <w:t xml:space="preserve"> </w:t>
      </w:r>
      <w:r w:rsidRPr="00867552">
        <w:rPr>
          <w:b/>
          <w:spacing w:val="16"/>
        </w:rPr>
        <w:t>Rodinné právo</w:t>
      </w:r>
    </w:p>
    <w:p w:rsidR="00CB54D2" w:rsidRPr="00867552"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Rodinné právo upravuje práva a povinnosti osob, které v různých rolích vystupují v rodině.</w:t>
      </w:r>
    </w:p>
    <w:p w:rsidR="00CB54D2" w:rsidRPr="0056032D" w:rsidRDefault="00CB54D2" w:rsidP="00CB54D2">
      <w:pPr>
        <w:spacing w:line="360" w:lineRule="auto"/>
        <w:jc w:val="both"/>
        <w:rPr>
          <w:spacing w:val="16"/>
        </w:rPr>
      </w:pPr>
      <w:r w:rsidRPr="0056032D">
        <w:rPr>
          <w:spacing w:val="16"/>
        </w:rPr>
        <w:t>Jde především o úpravu těchto práv a povinností:</w:t>
      </w:r>
    </w:p>
    <w:p w:rsidR="00CB54D2" w:rsidRPr="0056032D" w:rsidRDefault="00CB54D2" w:rsidP="00CB54D2">
      <w:pPr>
        <w:spacing w:line="360" w:lineRule="auto"/>
        <w:jc w:val="both"/>
        <w:rPr>
          <w:spacing w:val="16"/>
        </w:rPr>
      </w:pPr>
      <w:r w:rsidRPr="0056032D">
        <w:rPr>
          <w:spacing w:val="16"/>
        </w:rPr>
        <w:t>1. mezi manžely navzájem,</w:t>
      </w:r>
    </w:p>
    <w:p w:rsidR="00CB54D2" w:rsidRPr="0056032D" w:rsidRDefault="00CB54D2" w:rsidP="00CB54D2">
      <w:pPr>
        <w:spacing w:line="360" w:lineRule="auto"/>
        <w:jc w:val="both"/>
        <w:rPr>
          <w:spacing w:val="16"/>
        </w:rPr>
      </w:pPr>
      <w:r w:rsidRPr="0056032D">
        <w:rPr>
          <w:spacing w:val="16"/>
        </w:rPr>
        <w:t>2. mezi rodiči a dětmi,</w:t>
      </w:r>
    </w:p>
    <w:p w:rsidR="00CB54D2" w:rsidRPr="0056032D" w:rsidRDefault="00CB54D2" w:rsidP="00CB54D2">
      <w:pPr>
        <w:spacing w:line="360" w:lineRule="auto"/>
        <w:jc w:val="both"/>
        <w:rPr>
          <w:spacing w:val="16"/>
        </w:rPr>
      </w:pPr>
      <w:r w:rsidRPr="0056032D">
        <w:rPr>
          <w:spacing w:val="16"/>
        </w:rPr>
        <w:t>3. mezi dětmi a dalšími osobami, které jim nahrazují rodiče, či jejich funkci nějak doplňují.</w:t>
      </w:r>
      <w:r w:rsidRPr="0056032D">
        <w:rPr>
          <w:rStyle w:val="Znakapoznpodarou"/>
          <w:spacing w:val="16"/>
        </w:rPr>
        <w:footnoteReference w:id="96"/>
      </w:r>
    </w:p>
    <w:p w:rsidR="00CB54D2" w:rsidRPr="0056032D" w:rsidRDefault="00CB54D2" w:rsidP="00CB54D2">
      <w:pPr>
        <w:spacing w:line="360" w:lineRule="auto"/>
        <w:jc w:val="both"/>
        <w:rPr>
          <w:spacing w:val="16"/>
        </w:rPr>
      </w:pPr>
      <w:r w:rsidRPr="0056032D">
        <w:rPr>
          <w:spacing w:val="16"/>
        </w:rPr>
        <w:t>Prameny rodinného práva jsou zákon č. 89/2012 Sb. daný v Novém občanském zákoníku části druhou § 655 - § 975 a také Úmluvou o právech dítěte z roku 1989.</w:t>
      </w:r>
      <w:r w:rsidRPr="0056032D">
        <w:rPr>
          <w:rStyle w:val="Znakapoznpodarou"/>
          <w:spacing w:val="16"/>
        </w:rPr>
        <w:footnoteReference w:id="97"/>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4.5.1 Vztahy mezi rodiči a dětmi</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 xml:space="preserve">Tyto vztahy jsou vymezeny zákonem č.89/2012 Sb., který je obsažen v Novém občanském zákoníku, který je platný od 1. 1. 2014. Protože tento občanský zákoník obsahuje velké množství zákonů, vybrala jsem ty nejdůležitější, které se týkají práv a povinností rodičů </w:t>
      </w:r>
      <w:r w:rsidRPr="0056032D">
        <w:rPr>
          <w:spacing w:val="16"/>
        </w:rPr>
        <w:br/>
        <w:t>a dětí a vložila je do příloh.</w:t>
      </w:r>
    </w:p>
    <w:p w:rsidR="00CB54D2" w:rsidRPr="0056032D" w:rsidRDefault="00CB54D2" w:rsidP="00CB54D2">
      <w:pPr>
        <w:spacing w:line="360" w:lineRule="auto"/>
        <w:jc w:val="both"/>
        <w:rPr>
          <w:spacing w:val="16"/>
        </w:rPr>
      </w:pPr>
      <w:r w:rsidRPr="0056032D">
        <w:rPr>
          <w:spacing w:val="16"/>
        </w:rPr>
        <w:t xml:space="preserve">     Mezi zákony, které vymezují práva a povinnosti rodičů a dětí, patří §855 - §927. Ty vymezují práva a povinností mezi dětmi a rodiči navzájem. Jak tyto práva a povinnosti získáváme a jak zanikají. Zákony také vymezují rodičovskou</w:t>
      </w:r>
      <w:r>
        <w:rPr>
          <w:spacing w:val="16"/>
        </w:rPr>
        <w:t xml:space="preserve"> </w:t>
      </w:r>
      <w:r w:rsidRPr="0056032D">
        <w:rPr>
          <w:spacing w:val="16"/>
        </w:rPr>
        <w:t>odpovědnost, kterou mají všichni rodiče. V případě, kdy se dítě ocitne v nedostatku řádné péče, upraví soud předběžné poměry.</w:t>
      </w:r>
      <w:r w:rsidRPr="0056032D">
        <w:rPr>
          <w:rStyle w:val="Znakapoznpodarou"/>
          <w:spacing w:val="16"/>
        </w:rPr>
        <w:footnoteReference w:id="98"/>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p>
    <w:p w:rsidR="00CB54D2" w:rsidRDefault="00CB54D2" w:rsidP="00CB54D2">
      <w:pPr>
        <w:spacing w:line="360" w:lineRule="auto"/>
        <w:jc w:val="both"/>
        <w:rPr>
          <w:b/>
          <w:spacing w:val="16"/>
          <w:sz w:val="28"/>
          <w:szCs w:val="28"/>
        </w:rPr>
      </w:pPr>
    </w:p>
    <w:p w:rsidR="00CB54D2" w:rsidRPr="0056032D" w:rsidRDefault="00CB54D2" w:rsidP="00CB54D2">
      <w:pPr>
        <w:spacing w:line="360" w:lineRule="auto"/>
        <w:jc w:val="both"/>
        <w:rPr>
          <w:b/>
          <w:spacing w:val="16"/>
          <w:sz w:val="28"/>
          <w:szCs w:val="28"/>
        </w:rPr>
      </w:pPr>
      <w:r w:rsidRPr="0056032D">
        <w:rPr>
          <w:b/>
          <w:spacing w:val="16"/>
          <w:sz w:val="28"/>
          <w:szCs w:val="28"/>
        </w:rPr>
        <w:lastRenderedPageBreak/>
        <w:t>5 Střední školní věk</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 xml:space="preserve">     V této kapitole se zaměřím na žáka středního školního věku, který je pro mou diplomovou práci důležitý. Nejprve vysvětlím vývojové etapy člověka, poté objasním dělení školního věku, a čím je charakteristické. A bude následovat charakteristika dítěte středního školního věku obecně a poté se zaměřím na žáka třetího a pátého ročníku, kteří jsou hlavními aktéry mí diplomové práce.</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5.1 Vývojové etapy člověka</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Vývojovými etapami člověka se zabývá vývojová psychologie, která patří k základním odvětvím psychologie. Jejím hlavním úkolem je zabývat se psychickým vývojem lidského jedince v jednotlivých etapách lidského života.</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Rozdělujeme dva přístupy:</w:t>
      </w:r>
    </w:p>
    <w:p w:rsidR="00CB54D2" w:rsidRPr="0056032D" w:rsidRDefault="00CB54D2" w:rsidP="00CB54D2">
      <w:pPr>
        <w:spacing w:line="360" w:lineRule="auto"/>
        <w:jc w:val="both"/>
        <w:rPr>
          <w:spacing w:val="16"/>
        </w:rPr>
      </w:pPr>
      <w:r w:rsidRPr="0056032D">
        <w:rPr>
          <w:spacing w:val="16"/>
        </w:rPr>
        <w:t>- ontogeneze – studuje vývoj psychiky od narození až do smrti jedince,</w:t>
      </w:r>
    </w:p>
    <w:p w:rsidR="00CB54D2" w:rsidRPr="0056032D" w:rsidRDefault="00CB54D2" w:rsidP="00CB54D2">
      <w:pPr>
        <w:spacing w:line="360" w:lineRule="auto"/>
        <w:jc w:val="both"/>
        <w:rPr>
          <w:spacing w:val="16"/>
        </w:rPr>
      </w:pPr>
      <w:r w:rsidRPr="0056032D">
        <w:rPr>
          <w:spacing w:val="16"/>
        </w:rPr>
        <w:t>- fylogeneze – zkoumá vývoj člověka jako druh.</w:t>
      </w:r>
      <w:r w:rsidRPr="0056032D">
        <w:rPr>
          <w:rStyle w:val="Znakapoznpodarou"/>
          <w:spacing w:val="16"/>
        </w:rPr>
        <w:footnoteReference w:id="99"/>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Pracuji s klasifikací věkové periodizace dle Příhody:</w:t>
      </w:r>
    </w:p>
    <w:p w:rsidR="00CB54D2" w:rsidRPr="0056032D" w:rsidRDefault="00CB54D2" w:rsidP="00CB54D2">
      <w:pPr>
        <w:spacing w:line="360" w:lineRule="auto"/>
        <w:jc w:val="both"/>
        <w:rPr>
          <w:spacing w:val="16"/>
        </w:rPr>
      </w:pPr>
      <w:r w:rsidRPr="0056032D">
        <w:rPr>
          <w:spacing w:val="16"/>
        </w:rPr>
        <w:t>1. Rozvoj antenatální – 1. zárodečný a embryonální od 0 do 3 lunárních měsíců,</w:t>
      </w:r>
    </w:p>
    <w:p w:rsidR="00CB54D2" w:rsidRPr="0056032D" w:rsidRDefault="00CB54D2" w:rsidP="00CB54D2">
      <w:pPr>
        <w:spacing w:line="360" w:lineRule="auto"/>
        <w:jc w:val="both"/>
        <w:rPr>
          <w:spacing w:val="16"/>
        </w:rPr>
      </w:pPr>
      <w:r w:rsidRPr="0056032D">
        <w:rPr>
          <w:spacing w:val="16"/>
        </w:rPr>
        <w:t xml:space="preserve">                                     2. fetální od 4. do 7. měsíce,</w:t>
      </w:r>
    </w:p>
    <w:p w:rsidR="00CB54D2" w:rsidRPr="0056032D" w:rsidRDefault="00CB54D2" w:rsidP="00CB54D2">
      <w:pPr>
        <w:spacing w:line="360" w:lineRule="auto"/>
        <w:jc w:val="both"/>
        <w:rPr>
          <w:spacing w:val="16"/>
        </w:rPr>
      </w:pPr>
      <w:r w:rsidRPr="0056032D">
        <w:rPr>
          <w:spacing w:val="16"/>
        </w:rPr>
        <w:t xml:space="preserve">                                     3. prenatální v užším smyslu od 8. do 10. měsíce</w:t>
      </w:r>
      <w:r w:rsidRPr="0056032D">
        <w:rPr>
          <w:spacing w:val="16"/>
          <w:lang w:val="en-US"/>
        </w:rPr>
        <w:t>,</w:t>
      </w:r>
    </w:p>
    <w:p w:rsidR="00CB54D2" w:rsidRPr="0056032D" w:rsidRDefault="00CB54D2" w:rsidP="00CB54D2">
      <w:pPr>
        <w:spacing w:line="360" w:lineRule="auto"/>
        <w:jc w:val="both"/>
        <w:rPr>
          <w:spacing w:val="16"/>
        </w:rPr>
      </w:pPr>
      <w:r w:rsidRPr="0056032D">
        <w:rPr>
          <w:spacing w:val="16"/>
        </w:rPr>
        <w:t>2. První dětství - 1. období nemluvněte: a) natální období od 0 do 10 dnů,</w:t>
      </w:r>
    </w:p>
    <w:p w:rsidR="00CB54D2" w:rsidRPr="0056032D" w:rsidRDefault="00CB54D2" w:rsidP="00CB54D2">
      <w:pPr>
        <w:spacing w:line="360" w:lineRule="auto"/>
        <w:jc w:val="both"/>
        <w:rPr>
          <w:spacing w:val="16"/>
        </w:rPr>
      </w:pPr>
      <w:r w:rsidRPr="0056032D">
        <w:rPr>
          <w:spacing w:val="16"/>
        </w:rPr>
        <w:t xml:space="preserve">                                                                b) </w:t>
      </w:r>
      <w:proofErr w:type="spellStart"/>
      <w:r w:rsidRPr="0056032D">
        <w:rPr>
          <w:spacing w:val="16"/>
        </w:rPr>
        <w:t>novorozenectví</w:t>
      </w:r>
      <w:proofErr w:type="spellEnd"/>
      <w:r w:rsidRPr="0056032D">
        <w:rPr>
          <w:spacing w:val="16"/>
        </w:rPr>
        <w:t xml:space="preserve"> od 10 do 60 dnů,</w:t>
      </w:r>
    </w:p>
    <w:p w:rsidR="00CB54D2" w:rsidRPr="0056032D" w:rsidRDefault="00CB54D2" w:rsidP="00CB54D2">
      <w:pPr>
        <w:spacing w:line="360" w:lineRule="auto"/>
        <w:jc w:val="both"/>
        <w:rPr>
          <w:spacing w:val="16"/>
          <w:lang w:val="en-US"/>
        </w:rPr>
      </w:pPr>
      <w:r w:rsidRPr="0056032D">
        <w:rPr>
          <w:spacing w:val="16"/>
        </w:rPr>
        <w:t xml:space="preserve">                                                                c) kojenectví od 2 do 12 měsíců</w:t>
      </w:r>
      <w:r w:rsidRPr="0056032D">
        <w:rPr>
          <w:spacing w:val="16"/>
          <w:lang w:val="en-US"/>
        </w:rPr>
        <w:t>,</w:t>
      </w:r>
    </w:p>
    <w:p w:rsidR="00CB54D2" w:rsidRPr="0056032D" w:rsidRDefault="00CB54D2" w:rsidP="00CB54D2">
      <w:pPr>
        <w:spacing w:line="360" w:lineRule="auto"/>
        <w:jc w:val="both"/>
        <w:rPr>
          <w:spacing w:val="16"/>
        </w:rPr>
      </w:pPr>
      <w:r w:rsidRPr="0056032D">
        <w:rPr>
          <w:spacing w:val="16"/>
        </w:rPr>
        <w:t xml:space="preserve">                           2. věk batolete mladšího od 1 do 2 let a staršího od 2 do 3 let,</w:t>
      </w:r>
    </w:p>
    <w:p w:rsidR="00CB54D2" w:rsidRPr="0056032D" w:rsidRDefault="00CB54D2" w:rsidP="00CB54D2">
      <w:pPr>
        <w:spacing w:line="360" w:lineRule="auto"/>
        <w:jc w:val="both"/>
        <w:rPr>
          <w:spacing w:val="16"/>
        </w:rPr>
      </w:pPr>
      <w:r w:rsidRPr="0056032D">
        <w:rPr>
          <w:spacing w:val="16"/>
        </w:rPr>
        <w:t>3. Druhé dětství - 1. předškolní do počátku trvalého chrupu od 3 do 6 let,</w:t>
      </w:r>
    </w:p>
    <w:p w:rsidR="00CB54D2" w:rsidRPr="0056032D" w:rsidRDefault="00CB54D2" w:rsidP="00CB54D2">
      <w:pPr>
        <w:spacing w:line="360" w:lineRule="auto"/>
        <w:jc w:val="both"/>
        <w:rPr>
          <w:spacing w:val="16"/>
        </w:rPr>
      </w:pPr>
      <w:r w:rsidRPr="0056032D">
        <w:rPr>
          <w:spacing w:val="16"/>
        </w:rPr>
        <w:t xml:space="preserve">                             2. </w:t>
      </w:r>
      <w:proofErr w:type="spellStart"/>
      <w:r w:rsidRPr="0056032D">
        <w:rPr>
          <w:spacing w:val="16"/>
        </w:rPr>
        <w:t>prepubescence</w:t>
      </w:r>
      <w:proofErr w:type="spellEnd"/>
      <w:r w:rsidRPr="0056032D">
        <w:rPr>
          <w:spacing w:val="16"/>
        </w:rPr>
        <w:t xml:space="preserve"> od 6 do 11 let</w:t>
      </w:r>
      <w:r w:rsidRPr="0056032D">
        <w:rPr>
          <w:spacing w:val="16"/>
          <w:lang w:val="en-US"/>
        </w:rPr>
        <w:t>,</w:t>
      </w:r>
    </w:p>
    <w:p w:rsidR="00CB54D2" w:rsidRPr="0056032D" w:rsidRDefault="00CB54D2" w:rsidP="00CB54D2">
      <w:pPr>
        <w:spacing w:line="360" w:lineRule="auto"/>
        <w:jc w:val="both"/>
        <w:rPr>
          <w:spacing w:val="16"/>
        </w:rPr>
      </w:pPr>
      <w:r w:rsidRPr="0056032D">
        <w:rPr>
          <w:spacing w:val="16"/>
        </w:rPr>
        <w:t>4. Pubescence  - od 11 do 15 let</w:t>
      </w:r>
      <w:r w:rsidRPr="0056032D">
        <w:rPr>
          <w:spacing w:val="16"/>
          <w:lang w:val="en-US"/>
        </w:rPr>
        <w:t>,</w:t>
      </w:r>
    </w:p>
    <w:p w:rsidR="00CB54D2" w:rsidRPr="0056032D" w:rsidRDefault="00CB54D2" w:rsidP="00CB54D2">
      <w:pPr>
        <w:spacing w:line="360" w:lineRule="auto"/>
        <w:jc w:val="both"/>
        <w:rPr>
          <w:spacing w:val="16"/>
          <w:lang w:val="en-US"/>
        </w:rPr>
      </w:pPr>
      <w:r w:rsidRPr="0056032D">
        <w:rPr>
          <w:spacing w:val="16"/>
        </w:rPr>
        <w:t xml:space="preserve">5. Období </w:t>
      </w:r>
      <w:proofErr w:type="spellStart"/>
      <w:r w:rsidRPr="0056032D">
        <w:rPr>
          <w:spacing w:val="16"/>
        </w:rPr>
        <w:t>hebetické</w:t>
      </w:r>
      <w:proofErr w:type="spellEnd"/>
      <w:r w:rsidRPr="0056032D">
        <w:rPr>
          <w:spacing w:val="16"/>
        </w:rPr>
        <w:t xml:space="preserve"> -  1. </w:t>
      </w:r>
      <w:proofErr w:type="spellStart"/>
      <w:r w:rsidRPr="0056032D">
        <w:rPr>
          <w:spacing w:val="16"/>
        </w:rPr>
        <w:t>postpubecsence</w:t>
      </w:r>
      <w:proofErr w:type="spellEnd"/>
      <w:r w:rsidRPr="0056032D">
        <w:rPr>
          <w:spacing w:val="16"/>
        </w:rPr>
        <w:t xml:space="preserve"> od 15 do 20 let</w:t>
      </w:r>
      <w:r w:rsidRPr="0056032D">
        <w:rPr>
          <w:spacing w:val="16"/>
          <w:lang w:val="en-US"/>
        </w:rPr>
        <w:t>,</w:t>
      </w:r>
    </w:p>
    <w:p w:rsidR="00CB54D2" w:rsidRPr="0056032D" w:rsidRDefault="00CB54D2" w:rsidP="00CB54D2">
      <w:pPr>
        <w:spacing w:line="360" w:lineRule="auto"/>
        <w:jc w:val="both"/>
        <w:rPr>
          <w:spacing w:val="16"/>
        </w:rPr>
      </w:pPr>
      <w:r w:rsidRPr="0056032D">
        <w:rPr>
          <w:spacing w:val="16"/>
          <w:lang w:val="en-US"/>
        </w:rPr>
        <w:t xml:space="preserve">                                    2. </w:t>
      </w:r>
      <w:proofErr w:type="spellStart"/>
      <w:proofErr w:type="gramStart"/>
      <w:r w:rsidRPr="0056032D">
        <w:rPr>
          <w:spacing w:val="16"/>
          <w:lang w:val="en-US"/>
        </w:rPr>
        <w:t>mecítma</w:t>
      </w:r>
      <w:proofErr w:type="spellEnd"/>
      <w:proofErr w:type="gramEnd"/>
      <w:r w:rsidRPr="0056032D">
        <w:rPr>
          <w:spacing w:val="16"/>
          <w:lang w:val="en-US"/>
        </w:rPr>
        <w:t xml:space="preserve"> </w:t>
      </w:r>
      <w:r w:rsidRPr="0056032D">
        <w:rPr>
          <w:spacing w:val="16"/>
        </w:rPr>
        <w:t>od 20</w:t>
      </w:r>
      <w:r w:rsidRPr="0056032D">
        <w:rPr>
          <w:spacing w:val="16"/>
          <w:lang w:val="en-US"/>
        </w:rPr>
        <w:t xml:space="preserve"> do 30 let,</w:t>
      </w:r>
    </w:p>
    <w:p w:rsidR="00CB54D2" w:rsidRPr="0056032D" w:rsidRDefault="00CB54D2" w:rsidP="00CB54D2">
      <w:pPr>
        <w:spacing w:line="360" w:lineRule="auto"/>
        <w:jc w:val="both"/>
        <w:rPr>
          <w:spacing w:val="16"/>
        </w:rPr>
      </w:pPr>
      <w:r w:rsidRPr="0056032D">
        <w:rPr>
          <w:spacing w:val="16"/>
          <w:lang w:val="en-US"/>
        </w:rPr>
        <w:t xml:space="preserve">6. </w:t>
      </w:r>
      <w:r w:rsidRPr="0056032D">
        <w:rPr>
          <w:spacing w:val="16"/>
        </w:rPr>
        <w:t>Životní</w:t>
      </w:r>
      <w:r w:rsidRPr="0056032D">
        <w:rPr>
          <w:spacing w:val="16"/>
          <w:lang w:val="en-US"/>
        </w:rPr>
        <w:t xml:space="preserve"> </w:t>
      </w:r>
      <w:r w:rsidRPr="0056032D">
        <w:rPr>
          <w:spacing w:val="16"/>
        </w:rPr>
        <w:t>stabilizace</w:t>
      </w:r>
      <w:r w:rsidRPr="0056032D">
        <w:rPr>
          <w:spacing w:val="16"/>
          <w:lang w:val="en-US"/>
        </w:rPr>
        <w:t xml:space="preserve"> a </w:t>
      </w:r>
      <w:r w:rsidRPr="0056032D">
        <w:rPr>
          <w:spacing w:val="16"/>
        </w:rPr>
        <w:t>vyvrcholení</w:t>
      </w:r>
      <w:r w:rsidRPr="0056032D">
        <w:rPr>
          <w:spacing w:val="16"/>
          <w:lang w:val="en-US"/>
        </w:rPr>
        <w:t xml:space="preserve"> - </w:t>
      </w:r>
      <w:proofErr w:type="gramStart"/>
      <w:r w:rsidRPr="0056032D">
        <w:rPr>
          <w:spacing w:val="16"/>
        </w:rPr>
        <w:t>od</w:t>
      </w:r>
      <w:proofErr w:type="gramEnd"/>
      <w:r w:rsidRPr="0056032D">
        <w:rPr>
          <w:spacing w:val="16"/>
          <w:lang w:val="en-US"/>
        </w:rPr>
        <w:t xml:space="preserve"> 30 do 45 let,</w:t>
      </w:r>
    </w:p>
    <w:p w:rsidR="00CB54D2" w:rsidRPr="0056032D" w:rsidRDefault="00CB54D2" w:rsidP="00CB54D2">
      <w:pPr>
        <w:spacing w:line="360" w:lineRule="auto"/>
        <w:jc w:val="both"/>
        <w:rPr>
          <w:spacing w:val="16"/>
        </w:rPr>
      </w:pPr>
      <w:r w:rsidRPr="0056032D">
        <w:rPr>
          <w:spacing w:val="16"/>
        </w:rPr>
        <w:lastRenderedPageBreak/>
        <w:t xml:space="preserve">7. </w:t>
      </w:r>
      <w:proofErr w:type="spellStart"/>
      <w:r w:rsidRPr="0056032D">
        <w:rPr>
          <w:spacing w:val="16"/>
        </w:rPr>
        <w:t>Interevium</w:t>
      </w:r>
      <w:proofErr w:type="spellEnd"/>
      <w:r w:rsidRPr="0056032D">
        <w:rPr>
          <w:spacing w:val="16"/>
        </w:rPr>
        <w:t xml:space="preserve"> (počínající involuce)  - od 45 do 60 let</w:t>
      </w:r>
      <w:r w:rsidRPr="0056032D">
        <w:rPr>
          <w:spacing w:val="16"/>
          <w:lang w:val="en-US"/>
        </w:rPr>
        <w:t>,</w:t>
      </w:r>
    </w:p>
    <w:p w:rsidR="00CB54D2" w:rsidRPr="0056032D" w:rsidRDefault="00CB54D2" w:rsidP="00CB54D2">
      <w:pPr>
        <w:spacing w:line="360" w:lineRule="auto"/>
        <w:jc w:val="both"/>
        <w:rPr>
          <w:spacing w:val="16"/>
          <w:lang w:val="en-US"/>
        </w:rPr>
      </w:pPr>
      <w:r w:rsidRPr="0056032D">
        <w:rPr>
          <w:spacing w:val="16"/>
        </w:rPr>
        <w:t xml:space="preserve">8. </w:t>
      </w:r>
      <w:proofErr w:type="spellStart"/>
      <w:r w:rsidRPr="0056032D">
        <w:rPr>
          <w:spacing w:val="16"/>
        </w:rPr>
        <w:t>Senium</w:t>
      </w:r>
      <w:proofErr w:type="spellEnd"/>
      <w:r w:rsidRPr="0056032D">
        <w:rPr>
          <w:spacing w:val="16"/>
        </w:rPr>
        <w:t xml:space="preserve"> - 1. senescence od 60 do 75 let</w:t>
      </w:r>
      <w:r w:rsidRPr="0056032D">
        <w:rPr>
          <w:spacing w:val="16"/>
          <w:lang w:val="en-US"/>
        </w:rPr>
        <w:t>,</w:t>
      </w:r>
    </w:p>
    <w:p w:rsidR="00CB54D2" w:rsidRPr="0056032D" w:rsidRDefault="00CB54D2" w:rsidP="00CB54D2">
      <w:pPr>
        <w:spacing w:line="360" w:lineRule="auto"/>
        <w:jc w:val="both"/>
        <w:rPr>
          <w:spacing w:val="16"/>
        </w:rPr>
      </w:pPr>
      <w:r w:rsidRPr="0056032D">
        <w:rPr>
          <w:spacing w:val="16"/>
        </w:rPr>
        <w:t xml:space="preserve">                   2. kmetství od 75 do 90 let,</w:t>
      </w:r>
    </w:p>
    <w:p w:rsidR="00CB54D2" w:rsidRPr="0056032D" w:rsidRDefault="00CB54D2" w:rsidP="00CB54D2">
      <w:pPr>
        <w:spacing w:line="360" w:lineRule="auto"/>
        <w:jc w:val="both"/>
        <w:rPr>
          <w:spacing w:val="16"/>
        </w:rPr>
      </w:pPr>
      <w:r w:rsidRPr="0056032D">
        <w:rPr>
          <w:spacing w:val="16"/>
        </w:rPr>
        <w:t xml:space="preserve">                   3. </w:t>
      </w:r>
      <w:proofErr w:type="spellStart"/>
      <w:r w:rsidRPr="0056032D">
        <w:rPr>
          <w:spacing w:val="16"/>
        </w:rPr>
        <w:t>patriarchium</w:t>
      </w:r>
      <w:proofErr w:type="spellEnd"/>
      <w:r w:rsidRPr="0056032D">
        <w:rPr>
          <w:spacing w:val="16"/>
        </w:rPr>
        <w:t xml:space="preserve"> od 90 let.</w:t>
      </w:r>
      <w:r w:rsidRPr="0056032D">
        <w:rPr>
          <w:rStyle w:val="Znakapoznpodarou"/>
          <w:spacing w:val="16"/>
        </w:rPr>
        <w:footnoteReference w:id="100"/>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S touto klasifikací jsem se ztotožnila z důvodu rozdělení dětského věku.</w:t>
      </w:r>
    </w:p>
    <w:p w:rsidR="00CB54D2" w:rsidRPr="0056032D" w:rsidRDefault="00CB54D2" w:rsidP="00CB54D2">
      <w:pPr>
        <w:spacing w:line="360" w:lineRule="auto"/>
        <w:jc w:val="both"/>
        <w:rPr>
          <w:spacing w:val="16"/>
        </w:rPr>
      </w:pPr>
      <w:r w:rsidRPr="0056032D">
        <w:rPr>
          <w:spacing w:val="16"/>
        </w:rPr>
        <w:t xml:space="preserve">Je řada další psychologů, kteří vytvořili další klasifikace věkových kategorií. Mezi tyto psychology patří A. </w:t>
      </w:r>
      <w:proofErr w:type="spellStart"/>
      <w:r w:rsidRPr="0056032D">
        <w:rPr>
          <w:spacing w:val="16"/>
        </w:rPr>
        <w:t>Haller</w:t>
      </w:r>
      <w:proofErr w:type="spellEnd"/>
      <w:r w:rsidRPr="0056032D">
        <w:rPr>
          <w:spacing w:val="16"/>
        </w:rPr>
        <w:t xml:space="preserve">, J. </w:t>
      </w:r>
      <w:proofErr w:type="spellStart"/>
      <w:r w:rsidRPr="0056032D">
        <w:rPr>
          <w:spacing w:val="16"/>
        </w:rPr>
        <w:t>Piaget</w:t>
      </w:r>
      <w:proofErr w:type="spellEnd"/>
      <w:r w:rsidRPr="0056032D">
        <w:rPr>
          <w:spacing w:val="16"/>
        </w:rPr>
        <w:t xml:space="preserve">, S. </w:t>
      </w:r>
      <w:proofErr w:type="spellStart"/>
      <w:r w:rsidRPr="0056032D">
        <w:rPr>
          <w:spacing w:val="16"/>
        </w:rPr>
        <w:t>Freud</w:t>
      </w:r>
      <w:proofErr w:type="spellEnd"/>
      <w:r w:rsidRPr="0056032D">
        <w:rPr>
          <w:spacing w:val="16"/>
        </w:rPr>
        <w:t xml:space="preserve">, E. H. </w:t>
      </w:r>
      <w:proofErr w:type="spellStart"/>
      <w:r w:rsidRPr="0056032D">
        <w:rPr>
          <w:spacing w:val="16"/>
        </w:rPr>
        <w:t>Erikson</w:t>
      </w:r>
      <w:proofErr w:type="spellEnd"/>
      <w:r w:rsidRPr="0056032D">
        <w:rPr>
          <w:spacing w:val="16"/>
        </w:rPr>
        <w:t>.</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5.2 Školní věk</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Jedná se o období, kdy dítě chodí do základní škol</w:t>
      </w:r>
      <w:r>
        <w:rPr>
          <w:spacing w:val="16"/>
        </w:rPr>
        <w:t xml:space="preserve">y. Protože je toto období velmi </w:t>
      </w:r>
      <w:r w:rsidRPr="0056032D">
        <w:rPr>
          <w:spacing w:val="16"/>
        </w:rPr>
        <w:t>dlouhé a dítě v tomto období prochází velkými změnami, bývá období rozdělováno na tři fáze:</w:t>
      </w:r>
    </w:p>
    <w:p w:rsidR="00CB54D2" w:rsidRPr="0056032D" w:rsidRDefault="00CB54D2" w:rsidP="00CB54D2">
      <w:pPr>
        <w:spacing w:line="360" w:lineRule="auto"/>
        <w:jc w:val="both"/>
        <w:rPr>
          <w:spacing w:val="16"/>
        </w:rPr>
      </w:pPr>
      <w:r w:rsidRPr="0056032D">
        <w:rPr>
          <w:spacing w:val="16"/>
        </w:rPr>
        <w:t>- mladší školní věk – období 6 – 9 let, začíná nástupem do školy a tedy změnou role dítěte,</w:t>
      </w:r>
    </w:p>
    <w:p w:rsidR="00CB54D2" w:rsidRPr="0056032D" w:rsidRDefault="00CB54D2" w:rsidP="00CB54D2">
      <w:pPr>
        <w:spacing w:line="360" w:lineRule="auto"/>
        <w:jc w:val="both"/>
        <w:rPr>
          <w:spacing w:val="16"/>
        </w:rPr>
      </w:pPr>
      <w:r w:rsidRPr="0056032D">
        <w:rPr>
          <w:spacing w:val="16"/>
        </w:rPr>
        <w:t>- střední školní věk – období 9 – 11 – 12 let, končí nástupem na 2. stupeň základní školy nebo na nižší stupeň střední školy. Tímto obdobím se budu zabývat podrobněji,</w:t>
      </w:r>
    </w:p>
    <w:p w:rsidR="00CB54D2" w:rsidRPr="0056032D" w:rsidRDefault="00CB54D2" w:rsidP="00CB54D2">
      <w:pPr>
        <w:tabs>
          <w:tab w:val="left" w:pos="1843"/>
        </w:tabs>
        <w:spacing w:line="360" w:lineRule="auto"/>
        <w:jc w:val="both"/>
        <w:rPr>
          <w:spacing w:val="16"/>
        </w:rPr>
      </w:pPr>
      <w:r w:rsidRPr="0056032D">
        <w:rPr>
          <w:spacing w:val="16"/>
        </w:rPr>
        <w:t>- starší školní věk – období – 12 – 15 let, období dítě</w:t>
      </w:r>
      <w:r>
        <w:rPr>
          <w:spacing w:val="16"/>
        </w:rPr>
        <w:t xml:space="preserve">te na 2. stupni základní školy. Jedná </w:t>
      </w:r>
      <w:r w:rsidRPr="0056032D">
        <w:rPr>
          <w:spacing w:val="16"/>
        </w:rPr>
        <w:t xml:space="preserve">se o první fázi dospívání, kdy dochází ke změně prožívání </w:t>
      </w:r>
      <w:r>
        <w:rPr>
          <w:spacing w:val="16"/>
        </w:rPr>
        <w:br/>
      </w:r>
      <w:r w:rsidRPr="0056032D">
        <w:rPr>
          <w:spacing w:val="16"/>
        </w:rPr>
        <w:t>a chování a jedinec se začíná odpoutávat od rodiny.</w:t>
      </w:r>
      <w:r w:rsidRPr="0056032D">
        <w:rPr>
          <w:rStyle w:val="Znakapoznpodarou"/>
          <w:spacing w:val="16"/>
        </w:rPr>
        <w:footnoteReference w:id="101"/>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5.3 Charakteristika dítěte středního školního věku</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 xml:space="preserve">     Jak už bylo řečeno, jedná se o období dítěte ve věku 9 – 12 let.</w:t>
      </w:r>
      <w:r w:rsidRPr="0056032D">
        <w:rPr>
          <w:b/>
          <w:spacing w:val="16"/>
        </w:rPr>
        <w:t xml:space="preserve"> </w:t>
      </w:r>
      <w:r w:rsidRPr="0056032D">
        <w:rPr>
          <w:spacing w:val="16"/>
        </w:rPr>
        <w:t xml:space="preserve">Období středního školního věku bývá často nazýváno jako období </w:t>
      </w:r>
      <w:proofErr w:type="spellStart"/>
      <w:r w:rsidRPr="0056032D">
        <w:rPr>
          <w:spacing w:val="16"/>
        </w:rPr>
        <w:t>prepubescence</w:t>
      </w:r>
      <w:proofErr w:type="spellEnd"/>
      <w:r w:rsidRPr="0056032D">
        <w:rPr>
          <w:spacing w:val="16"/>
        </w:rPr>
        <w:t xml:space="preserve">, protože v průběhu tohoto období dochází k různým změnám, které jsou ale ještě méně nápadné. To lze považovat za přípravu na dospívání. Jedná se o období, </w:t>
      </w:r>
      <w:r w:rsidRPr="0056032D">
        <w:rPr>
          <w:spacing w:val="16"/>
        </w:rPr>
        <w:lastRenderedPageBreak/>
        <w:t>které lze nazvat obdobím klidu a vyrovnanosti. Dítě se plynule rozvíjí ve všech oblastech.</w:t>
      </w:r>
      <w:r w:rsidRPr="0056032D">
        <w:rPr>
          <w:rStyle w:val="Znakapoznpodarou"/>
          <w:spacing w:val="16"/>
        </w:rPr>
        <w:footnoteReference w:id="102"/>
      </w:r>
    </w:p>
    <w:p w:rsidR="00CB54D2" w:rsidRPr="0056032D" w:rsidRDefault="00CB54D2" w:rsidP="00CB54D2">
      <w:pPr>
        <w:spacing w:line="360" w:lineRule="auto"/>
        <w:jc w:val="both"/>
        <w:rPr>
          <w:spacing w:val="16"/>
        </w:rPr>
      </w:pPr>
      <w:r w:rsidRPr="0056032D">
        <w:rPr>
          <w:spacing w:val="16"/>
        </w:rPr>
        <w:t xml:space="preserve">     Dítě v tomto věku začíná samostatně uvažovat nad svým chováním. Vztah k normám se nemění, protože tyto normy jsou dané. </w:t>
      </w:r>
      <w:proofErr w:type="spellStart"/>
      <w:r w:rsidRPr="0056032D">
        <w:rPr>
          <w:spacing w:val="16"/>
        </w:rPr>
        <w:t>Piaget</w:t>
      </w:r>
      <w:proofErr w:type="spellEnd"/>
      <w:r w:rsidRPr="0056032D">
        <w:rPr>
          <w:spacing w:val="16"/>
        </w:rPr>
        <w:t xml:space="preserve"> nazývá toto období konvenční morálkou, kdy normy a pravidla jsou chápány jako obecně platné pro všechny bez rozdílu. Také dítě v tomto věku nahlíží jinak na odměnu. Je zaměřen na dosažení pozitivního hodnocení. Chová se tak, aby takového hodnocení dosáhl. Takový postoj nazývá </w:t>
      </w:r>
      <w:proofErr w:type="spellStart"/>
      <w:r w:rsidRPr="0056032D">
        <w:rPr>
          <w:spacing w:val="16"/>
        </w:rPr>
        <w:t>Kohlberg</w:t>
      </w:r>
      <w:proofErr w:type="spellEnd"/>
      <w:r w:rsidRPr="0056032D">
        <w:rPr>
          <w:spacing w:val="16"/>
        </w:rPr>
        <w:t xml:space="preserve"> morálkou hodného dítěte. To znamená, že dítě se i dokonce vzdá jiného uspokojení, jen aby autority ocenily to, co po něm chtějí. Motivace je již ovlivňována trvalejším názorem lidí kolem dítěte. Hodnocení uspokojuje u dítěte potřebu seberealizace, která má velký význam v období školního věku. Dítě v tomto věku již přijímá zodpovědnost za své chování a jednání, dokáže také přijmout zodpovědnost za přestupky. Pocit viny a také nespokojenost se sebou samým přinášejí dítěti kontrolu nad svým chováním. Uvědomuje si i možnost nápravy za své špatné chování. Dítě v tomto věku se již také dokáže řídit morálním svědomím, které ovlivňuje potřebu nejen pozitivního hodnocení, ale hlavně pozitivního sebehodnocení. Kladou velký důraz na spravedlnost hodnocení a rovnost požadavků. Děti v tomto období sice chápou rozdíly mezi vrstevníky i sourozenci, ví, že nejsou všichni stejní, ale emočně nedovedou pochopit rozdílné požadavky.</w:t>
      </w:r>
      <w:r w:rsidRPr="0056032D">
        <w:rPr>
          <w:rStyle w:val="Znakapoznpodarou"/>
          <w:spacing w:val="16"/>
        </w:rPr>
        <w:footnoteReference w:id="103"/>
      </w:r>
    </w:p>
    <w:p w:rsidR="00CB54D2" w:rsidRPr="0056032D" w:rsidRDefault="00CB54D2" w:rsidP="00CB54D2">
      <w:pPr>
        <w:spacing w:line="360" w:lineRule="auto"/>
        <w:jc w:val="both"/>
        <w:rPr>
          <w:spacing w:val="16"/>
        </w:rPr>
      </w:pPr>
      <w:r w:rsidRPr="0056032D">
        <w:rPr>
          <w:spacing w:val="16"/>
        </w:rPr>
        <w:t xml:space="preserve">     Kolem desátého roku se mění postoje k autoritě. Občas se objevuje potřeba potvrdit si svou moc nad slabšími a nerespektováním některých pravidel daných dospělými. Tato změna v chování signalizuje, že je pro děti důležitý význam vrstevníků. Jsou pro ně důležité i ty normy, které jsou dány vrstevnickou skupinou, například třídou. To se projevuje tím, že přestávají žalovat na své kamarády a začínají odmítat otevřenost k učitelům.</w:t>
      </w:r>
      <w:r w:rsidRPr="0056032D">
        <w:rPr>
          <w:rStyle w:val="Znakapoznpodarou"/>
          <w:spacing w:val="16"/>
        </w:rPr>
        <w:footnoteReference w:id="104"/>
      </w:r>
    </w:p>
    <w:p w:rsidR="00CB54D2" w:rsidRPr="0056032D" w:rsidRDefault="00CB54D2" w:rsidP="00CB54D2">
      <w:pPr>
        <w:spacing w:line="360" w:lineRule="auto"/>
        <w:jc w:val="both"/>
        <w:rPr>
          <w:spacing w:val="16"/>
        </w:rPr>
      </w:pPr>
      <w:r w:rsidRPr="0056032D">
        <w:rPr>
          <w:spacing w:val="16"/>
        </w:rPr>
        <w:t xml:space="preserve">     Na konci tohoto období děti rozlišují různé normativní systémy a chápou, že se mohou nebo musí v různých situacích chovat jinak. Také reagují přiměřeně k různým okolnostem, ale to vše se může změnit, pokud se dítě dostane do zátěžové situace. Potom se může chovat neadekvátně.</w:t>
      </w:r>
      <w:r w:rsidRPr="0056032D">
        <w:rPr>
          <w:rStyle w:val="Znakapoznpodarou"/>
          <w:spacing w:val="16"/>
        </w:rPr>
        <w:footnoteReference w:id="105"/>
      </w:r>
    </w:p>
    <w:p w:rsidR="00CB54D2" w:rsidRPr="0056032D" w:rsidRDefault="00CB54D2" w:rsidP="00CB54D2">
      <w:pPr>
        <w:spacing w:line="360" w:lineRule="auto"/>
        <w:jc w:val="both"/>
        <w:rPr>
          <w:spacing w:val="16"/>
        </w:rPr>
      </w:pPr>
      <w:r w:rsidRPr="0056032D">
        <w:rPr>
          <w:spacing w:val="16"/>
        </w:rPr>
        <w:lastRenderedPageBreak/>
        <w:t xml:space="preserve">     Období středního školního věku je velmi důležité při utváření tzv. rodičovských postojů. Tyto postoje, tedy to, jak se </w:t>
      </w:r>
      <w:r>
        <w:rPr>
          <w:spacing w:val="16"/>
        </w:rPr>
        <w:t xml:space="preserve">budu chovat ke svému dítěti, se nevytváří jen v době </w:t>
      </w:r>
      <w:r w:rsidRPr="0056032D">
        <w:rPr>
          <w:spacing w:val="16"/>
        </w:rPr>
        <w:t>těhotenství a příprav na příchod</w:t>
      </w:r>
      <w:r>
        <w:rPr>
          <w:spacing w:val="16"/>
        </w:rPr>
        <w:t xml:space="preserve"> dítěte, ale i v období dětství a dospívání. Děti školního věku se </w:t>
      </w:r>
      <w:r w:rsidRPr="0056032D">
        <w:rPr>
          <w:spacing w:val="16"/>
        </w:rPr>
        <w:t>učí ze život</w:t>
      </w:r>
      <w:r>
        <w:rPr>
          <w:spacing w:val="16"/>
        </w:rPr>
        <w:t xml:space="preserve">a pro život. Proto je důležité, aby v tomto věku nedošlo k izolaci </w:t>
      </w:r>
      <w:r w:rsidRPr="0056032D">
        <w:rPr>
          <w:spacing w:val="16"/>
        </w:rPr>
        <w:t>dítěte od společnosti.</w:t>
      </w:r>
      <w:r w:rsidRPr="0056032D">
        <w:rPr>
          <w:rStyle w:val="Znakapoznpodarou"/>
          <w:spacing w:val="16"/>
        </w:rPr>
        <w:footnoteReference w:id="106"/>
      </w:r>
    </w:p>
    <w:p w:rsidR="00CB54D2" w:rsidRPr="0056032D" w:rsidRDefault="00CB54D2" w:rsidP="00CB54D2">
      <w:pPr>
        <w:spacing w:line="360" w:lineRule="auto"/>
        <w:jc w:val="both"/>
        <w:rPr>
          <w:spacing w:val="16"/>
        </w:rPr>
      </w:pPr>
      <w:r w:rsidRPr="0056032D">
        <w:rPr>
          <w:spacing w:val="16"/>
        </w:rPr>
        <w:t xml:space="preserve">     Významné je v tomto období také vytvoření mužské a ženské identity. Tedy uvědomění si vlastního já, sebevědomí a také poznání společenské hodnoty </w:t>
      </w:r>
      <w:r>
        <w:rPr>
          <w:spacing w:val="16"/>
        </w:rPr>
        <w:br/>
      </w:r>
      <w:r w:rsidRPr="0056032D">
        <w:rPr>
          <w:spacing w:val="16"/>
        </w:rPr>
        <w:t>ve svém okruhu společnosti. Tou nejdůležitější společností pro dítě je rodina, škola a skupina vrstevníků. V tomto období jsou si dívky a chlapci nejvíce oddáleni. Každá skupina se řídí svými zájmy. Jakoby nejprve museli poznat vrstevníky svého pohlaví, aby později mohly navázat vztahy s opačným pohlavím. Je důležité, abychom dávali dětem prostor pro vzájemné kontakty, přátelské vztahy a využívali skupinových činností.</w:t>
      </w:r>
      <w:r w:rsidRPr="0056032D">
        <w:rPr>
          <w:rStyle w:val="Znakapoznpodarou"/>
          <w:spacing w:val="16"/>
        </w:rPr>
        <w:footnoteReference w:id="107"/>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5.4 Žák třetí třídy</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 xml:space="preserve">V Rámcovém vzdělávacím programu základního </w:t>
      </w:r>
      <w:proofErr w:type="gramStart"/>
      <w:r w:rsidRPr="0056032D">
        <w:rPr>
          <w:spacing w:val="16"/>
        </w:rPr>
        <w:t>vzdělávání ( dále</w:t>
      </w:r>
      <w:proofErr w:type="gramEnd"/>
      <w:r w:rsidRPr="0056032D">
        <w:rPr>
          <w:spacing w:val="16"/>
        </w:rPr>
        <w:t xml:space="preserve"> jen RVP ZV) je řazena tato třída do 1. období 1. stupně základní školy. Na konci třetí třídy by měly všechny děti dosáhnout očekávaných výstupů, které jsou uvedeny v RVP ZV.</w:t>
      </w:r>
      <w:r w:rsidRPr="0056032D">
        <w:rPr>
          <w:rStyle w:val="Znakapoznpodarou"/>
          <w:spacing w:val="16"/>
        </w:rPr>
        <w:footnoteReference w:id="108"/>
      </w:r>
    </w:p>
    <w:p w:rsidR="00CB54D2" w:rsidRPr="0056032D" w:rsidRDefault="00CB54D2" w:rsidP="00CB54D2">
      <w:pPr>
        <w:spacing w:line="360" w:lineRule="auto"/>
        <w:jc w:val="both"/>
        <w:rPr>
          <w:spacing w:val="16"/>
        </w:rPr>
      </w:pPr>
      <w:r w:rsidRPr="0056032D">
        <w:rPr>
          <w:spacing w:val="16"/>
        </w:rPr>
        <w:t xml:space="preserve">     Dítě je fyzicky zdatné, pohyblivé a své tělesné funkce má pod kontrolou. Dokáže kontrolovat i své emoce tak, aby nevyvolal ve společnosti žádné rozpaky. Rodiče jsou u dětí stále nedotknutelní a hlavně u chlapců je velmi důležitá role otce, protože v tomto období zapojují děti do svých koníčků, mezi které patří například rybaření, sport a podobně, a to chlapce velmi baví. Některému dítěti mohou ještě vypadávat mléčné zuby.</w:t>
      </w:r>
      <w:r w:rsidRPr="0056032D">
        <w:rPr>
          <w:rStyle w:val="Znakapoznpodarou"/>
          <w:spacing w:val="16"/>
        </w:rPr>
        <w:footnoteReference w:id="109"/>
      </w:r>
    </w:p>
    <w:p w:rsidR="00CB54D2"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sidRPr="0056032D">
        <w:rPr>
          <w:b/>
          <w:spacing w:val="16"/>
        </w:rPr>
        <w:lastRenderedPageBreak/>
        <w:t>5.4.1 Oblast myšlení</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 xml:space="preserve">  Verbální myšlení se ve třetí třídě posouvá do porozumění a orientaci stále se rozšiřujících kontextů. Také se rozvíjí schopnost prostře</w:t>
      </w:r>
      <w:r>
        <w:rPr>
          <w:spacing w:val="16"/>
        </w:rPr>
        <w:t xml:space="preserve">dnictvím verbalizace vyjadřovat různé </w:t>
      </w:r>
      <w:r w:rsidRPr="0056032D">
        <w:rPr>
          <w:spacing w:val="16"/>
        </w:rPr>
        <w:t xml:space="preserve">vlastnosti a vztahy mezi předměty a ději. Většina dětí tohoto věku již chápe význam slov, které se vztahují ke konkrétním předmětům a také činnosti, se kterými se setkaly. A učí se chápat význam slov méně obvyklých, </w:t>
      </w:r>
      <w:r>
        <w:rPr>
          <w:spacing w:val="16"/>
        </w:rPr>
        <w:br/>
      </w:r>
      <w:r w:rsidRPr="0056032D">
        <w:rPr>
          <w:spacing w:val="16"/>
        </w:rPr>
        <w:t>u kterých je důležitá znalost souvislostí jejich účelu, funkce nebo výskytu. Děti jsou schopny identifikovat různé absurdity prostřednictvím již dříve získaných zkušeností a vědomostí, pozorného vnímání a manipulací s předměty.</w:t>
      </w:r>
      <w:r w:rsidRPr="0056032D">
        <w:rPr>
          <w:rStyle w:val="Znakapoznpodarou"/>
          <w:spacing w:val="16"/>
        </w:rPr>
        <w:footnoteReference w:id="110"/>
      </w:r>
    </w:p>
    <w:p w:rsidR="00CB54D2" w:rsidRPr="0056032D" w:rsidRDefault="00CB54D2" w:rsidP="00CB54D2">
      <w:pPr>
        <w:spacing w:line="360" w:lineRule="auto"/>
        <w:jc w:val="both"/>
        <w:rPr>
          <w:spacing w:val="16"/>
        </w:rPr>
      </w:pPr>
      <w:r w:rsidRPr="0056032D">
        <w:rPr>
          <w:spacing w:val="16"/>
        </w:rPr>
        <w:t xml:space="preserve">     Abstraktně vizuální myšlení je ještě velmi problematické. Zvládnou prostřednictvím kresebné imitace napodobit jednotlivé tvary i se správným napojením úhlů, dodržovat symetrii, napodobit složené obrazce, ale napodobení trojrozměrného tělesa ještě dětem dělá problémy a teprve se to učí.</w:t>
      </w:r>
      <w:r w:rsidRPr="0056032D">
        <w:rPr>
          <w:rStyle w:val="Znakapoznpodarou"/>
          <w:spacing w:val="16"/>
        </w:rPr>
        <w:footnoteReference w:id="111"/>
      </w:r>
    </w:p>
    <w:p w:rsidR="00CB54D2" w:rsidRPr="0056032D" w:rsidRDefault="00CB54D2" w:rsidP="00CB54D2">
      <w:pPr>
        <w:spacing w:line="360" w:lineRule="auto"/>
        <w:jc w:val="both"/>
        <w:rPr>
          <w:spacing w:val="16"/>
        </w:rPr>
      </w:pPr>
      <w:r w:rsidRPr="0056032D">
        <w:rPr>
          <w:spacing w:val="16"/>
        </w:rPr>
        <w:t xml:space="preserve">     Kvantitativní myšlení se oproti druhé třídě rozšiřuje a rozvíjí, z důvodu toho, že se děti již kromě paměťového řešení úloh setkávají s úlohami, kde musí porozumět operacím dle kontextu.</w:t>
      </w:r>
      <w:r w:rsidRPr="0056032D">
        <w:rPr>
          <w:rStyle w:val="Znakapoznpodarou"/>
          <w:spacing w:val="16"/>
        </w:rPr>
        <w:footnoteReference w:id="112"/>
      </w:r>
    </w:p>
    <w:p w:rsidR="00CB54D2" w:rsidRPr="0056032D" w:rsidRDefault="00CB54D2" w:rsidP="00CB54D2">
      <w:pPr>
        <w:spacing w:line="360" w:lineRule="auto"/>
        <w:jc w:val="both"/>
        <w:rPr>
          <w:spacing w:val="16"/>
        </w:rPr>
      </w:pPr>
      <w:r w:rsidRPr="0056032D">
        <w:rPr>
          <w:spacing w:val="16"/>
        </w:rPr>
        <w:t xml:space="preserve">     Paměť dětí ve třetí třídě je stále krátkodobá, ale dochází k tvorbě vědomých </w:t>
      </w:r>
      <w:r>
        <w:rPr>
          <w:spacing w:val="16"/>
        </w:rPr>
        <w:br/>
      </w:r>
      <w:r w:rsidRPr="0056032D">
        <w:rPr>
          <w:spacing w:val="16"/>
        </w:rPr>
        <w:t>i nevědomých strategií, které umožňují dítěti zapamatovat si stále přibývající množství poznatků.</w:t>
      </w:r>
      <w:r w:rsidRPr="0056032D">
        <w:rPr>
          <w:rStyle w:val="Znakapoznpodarou"/>
          <w:spacing w:val="16"/>
        </w:rPr>
        <w:footnoteReference w:id="113"/>
      </w:r>
    </w:p>
    <w:p w:rsidR="00CB54D2"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5.4.2 Verbální a písemný projev</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Verbální projev</w:t>
      </w:r>
      <w:r w:rsidRPr="0056032D">
        <w:rPr>
          <w:rStyle w:val="Znakapoznpodarou"/>
          <w:spacing w:val="16"/>
        </w:rPr>
        <w:footnoteReference w:id="114"/>
      </w:r>
      <w:r w:rsidRPr="0056032D">
        <w:rPr>
          <w:spacing w:val="16"/>
        </w:rPr>
        <w:t xml:space="preserve"> se začíná posouvat od slov k v</w:t>
      </w:r>
      <w:r>
        <w:rPr>
          <w:spacing w:val="16"/>
        </w:rPr>
        <w:t xml:space="preserve">ětám, ale spíše inklinují k těm </w:t>
      </w:r>
      <w:r w:rsidRPr="0056032D">
        <w:rPr>
          <w:spacing w:val="16"/>
        </w:rPr>
        <w:t xml:space="preserve">slovům. U dětí dominuje formalizující metajazyk před vázanou řečí větších projevů nebo vyprávění. Rozdíl mezi mluvenou a psanou formou není </w:t>
      </w:r>
      <w:r w:rsidRPr="0056032D">
        <w:rPr>
          <w:spacing w:val="16"/>
        </w:rPr>
        <w:lastRenderedPageBreak/>
        <w:t xml:space="preserve">prožíván nijak konfliktně. Má podobu automatických </w:t>
      </w:r>
      <w:proofErr w:type="spellStart"/>
      <w:r w:rsidRPr="0056032D">
        <w:rPr>
          <w:spacing w:val="16"/>
        </w:rPr>
        <w:t>shiftů</w:t>
      </w:r>
      <w:proofErr w:type="spellEnd"/>
      <w:r w:rsidRPr="0056032D">
        <w:rPr>
          <w:spacing w:val="16"/>
        </w:rPr>
        <w:t xml:space="preserve"> nebo postupné asimilace.</w:t>
      </w:r>
    </w:p>
    <w:p w:rsidR="00CB54D2" w:rsidRPr="0056032D" w:rsidRDefault="00CB54D2" w:rsidP="00CB54D2">
      <w:pPr>
        <w:spacing w:line="360" w:lineRule="auto"/>
        <w:jc w:val="both"/>
        <w:rPr>
          <w:spacing w:val="16"/>
        </w:rPr>
      </w:pPr>
      <w:r w:rsidRPr="0056032D">
        <w:rPr>
          <w:spacing w:val="16"/>
        </w:rPr>
        <w:t xml:space="preserve">     Technika psaní</w:t>
      </w:r>
      <w:r w:rsidRPr="0056032D">
        <w:rPr>
          <w:rStyle w:val="Znakapoznpodarou"/>
          <w:spacing w:val="16"/>
        </w:rPr>
        <w:footnoteReference w:id="115"/>
      </w:r>
      <w:r w:rsidRPr="0056032D">
        <w:rPr>
          <w:spacing w:val="16"/>
        </w:rPr>
        <w:t>je na svém vrcholu. Jedná se o zlatý věk dětského rukopisu. Technika psaní je velmi příjemná na pohled a ještě nedeformována. Jen v některých případech se objevují odchylky v osobitosti za účelem snížení pohybu při psaní. Velikost psacího písma je menší.</w:t>
      </w:r>
      <w:r w:rsidRPr="0056032D">
        <w:rPr>
          <w:rStyle w:val="Znakapoznpodarou"/>
          <w:spacing w:val="16"/>
        </w:rPr>
        <w:footnoteReference w:id="116"/>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5.4.3 Hra</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 xml:space="preserve">Hra je stále součástí jak volného času, tak i vyučování. Zatím neodlišuje didaktickou hru od hry pro vlastní zábavu. Svůj čas ve vyučování využívá </w:t>
      </w:r>
      <w:r>
        <w:rPr>
          <w:spacing w:val="16"/>
        </w:rPr>
        <w:br/>
      </w:r>
      <w:r w:rsidRPr="0056032D">
        <w:rPr>
          <w:spacing w:val="16"/>
        </w:rPr>
        <w:t xml:space="preserve">ke tvorbě a naplánování her, které proběhnou o přestávce nebo po vyučování. Pro děti tohoto věku </w:t>
      </w:r>
      <w:proofErr w:type="gramStart"/>
      <w:r w:rsidRPr="0056032D">
        <w:rPr>
          <w:spacing w:val="16"/>
        </w:rPr>
        <w:t>je</w:t>
      </w:r>
      <w:proofErr w:type="gramEnd"/>
      <w:r w:rsidRPr="0056032D">
        <w:rPr>
          <w:spacing w:val="16"/>
        </w:rPr>
        <w:t xml:space="preserve"> důležité s kým hru hrají. Začínají upřednostňovat hry s vlastní skupinou. Také se mění postoj na dospělého jako spoluhráče. Nezasvěcenost do pravidel her jej může vést k vyloučení ze hry. Mění se také pozice učitele jako organizátora. </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To se projevuje ve dvou aspektech:</w:t>
      </w:r>
    </w:p>
    <w:p w:rsidR="00CB54D2" w:rsidRPr="0056032D" w:rsidRDefault="00CB54D2" w:rsidP="00CB54D2">
      <w:pPr>
        <w:spacing w:line="360" w:lineRule="auto"/>
        <w:jc w:val="both"/>
        <w:rPr>
          <w:spacing w:val="16"/>
        </w:rPr>
      </w:pPr>
      <w:r w:rsidRPr="0056032D">
        <w:rPr>
          <w:spacing w:val="16"/>
        </w:rPr>
        <w:t>- hra, kterou navrhl učitel, není ta, o kterou by děti stály,</w:t>
      </w:r>
    </w:p>
    <w:p w:rsidR="00CB54D2" w:rsidRPr="0056032D" w:rsidRDefault="00CB54D2" w:rsidP="00CB54D2">
      <w:pPr>
        <w:spacing w:line="360" w:lineRule="auto"/>
        <w:jc w:val="both"/>
        <w:rPr>
          <w:spacing w:val="16"/>
        </w:rPr>
      </w:pPr>
      <w:r w:rsidRPr="0056032D">
        <w:rPr>
          <w:spacing w:val="16"/>
        </w:rPr>
        <w:t xml:space="preserve">- učitel není autoritou při hře. Když děti nekontroluje, sklouznou ke hře </w:t>
      </w:r>
      <w:r>
        <w:rPr>
          <w:spacing w:val="16"/>
        </w:rPr>
        <w:br/>
      </w:r>
      <w:r w:rsidRPr="0056032D">
        <w:rPr>
          <w:spacing w:val="16"/>
        </w:rPr>
        <w:t>po svém.</w:t>
      </w:r>
      <w:r w:rsidRPr="0056032D">
        <w:rPr>
          <w:rStyle w:val="Znakapoznpodarou"/>
          <w:spacing w:val="16"/>
        </w:rPr>
        <w:footnoteReference w:id="117"/>
      </w:r>
    </w:p>
    <w:p w:rsidR="00CB54D2" w:rsidRPr="0056032D" w:rsidRDefault="00CB54D2" w:rsidP="00CB54D2">
      <w:pPr>
        <w:spacing w:line="360" w:lineRule="auto"/>
        <w:jc w:val="both"/>
        <w:rPr>
          <w:spacing w:val="16"/>
        </w:rPr>
      </w:pPr>
      <w:r w:rsidRPr="0056032D">
        <w:rPr>
          <w:spacing w:val="16"/>
        </w:rPr>
        <w:t>Děti ještě hrají i hry, které hrály v předchozích letech a rády hrají hry, které neznají a ještě je nehrály.</w:t>
      </w:r>
      <w:r w:rsidRPr="0056032D">
        <w:rPr>
          <w:rStyle w:val="Znakapoznpodarou"/>
          <w:spacing w:val="16"/>
        </w:rPr>
        <w:footnoteReference w:id="118"/>
      </w:r>
    </w:p>
    <w:p w:rsidR="00CB54D2"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5.4.4 Vytváření skupin</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U dívek se vytvářejí větší a stabilnější skupiny, které ale vznikají podle konkurenčních pravidel. Skupiny se spojují do řetězců pomocí aliancí. U chlapců je zatím pro tvorbu skupin důležité, s kým sedí. Ovšem se začíná projevovat </w:t>
      </w:r>
      <w:r w:rsidRPr="0056032D">
        <w:rPr>
          <w:spacing w:val="16"/>
        </w:rPr>
        <w:lastRenderedPageBreak/>
        <w:t xml:space="preserve">herní inklinace, což znamená, že je pro ně rozhodující kdo a k jaké hře se více upíná. U chlapců a dívek společně prozatím přetrvává latence. I když v rozhovorech se již objevuje kdo </w:t>
      </w:r>
      <w:proofErr w:type="gramStart"/>
      <w:r w:rsidRPr="0056032D">
        <w:rPr>
          <w:spacing w:val="16"/>
        </w:rPr>
        <w:t>se komu</w:t>
      </w:r>
      <w:proofErr w:type="gramEnd"/>
      <w:r w:rsidRPr="0056032D">
        <w:rPr>
          <w:spacing w:val="16"/>
        </w:rPr>
        <w:t xml:space="preserve"> líbí, kdo s kým chodí apod. To vše je ale symbolické a formální a hlavně o tom hovoří okolí a ne t</w:t>
      </w:r>
      <w:r>
        <w:rPr>
          <w:spacing w:val="16"/>
        </w:rPr>
        <w:t xml:space="preserve">i, kterých se to týká. Postupně také upadá žalování, loajalita </w:t>
      </w:r>
      <w:r w:rsidRPr="0056032D">
        <w:rPr>
          <w:spacing w:val="16"/>
        </w:rPr>
        <w:t>se ke své třídě upevňuje a dospělí přestávají být potřebou jen do té doby, než děti potřebují nějakého soudce.</w:t>
      </w:r>
      <w:r w:rsidRPr="0056032D">
        <w:rPr>
          <w:rStyle w:val="Znakapoznpodarou"/>
          <w:spacing w:val="16"/>
        </w:rPr>
        <w:footnoteReference w:id="119"/>
      </w:r>
    </w:p>
    <w:p w:rsidR="00CB54D2"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5.5 Žák páté třídy</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Pátá třída je řazena v RVP ZV do 2. období 1. stupně základní školy. Pro ukončení této třídy je, stejně jako u třetí třídy, důležité srovnání s očekávanými výstupy, které jsou také obsaženy v RVP ZV. Ukončením páté třídy žák přechází na 2. stupeň základní školy nebo přechází na nižší stupeň střední školy.</w:t>
      </w:r>
      <w:r w:rsidRPr="0056032D">
        <w:rPr>
          <w:rStyle w:val="Znakapoznpodarou"/>
          <w:spacing w:val="16"/>
        </w:rPr>
        <w:footnoteReference w:id="120"/>
      </w:r>
    </w:p>
    <w:p w:rsidR="00CB54D2" w:rsidRPr="0056032D" w:rsidRDefault="00CB54D2" w:rsidP="00CB54D2">
      <w:pPr>
        <w:spacing w:line="360" w:lineRule="auto"/>
        <w:jc w:val="both"/>
        <w:rPr>
          <w:spacing w:val="16"/>
        </w:rPr>
      </w:pPr>
      <w:r w:rsidRPr="0056032D">
        <w:rPr>
          <w:spacing w:val="16"/>
        </w:rPr>
        <w:t xml:space="preserve">     Tělesný vývoj probíhá velmi rychle. Mezi dětmi narůstají rozdíly v tom, kdo vypadá dospěle. Jedná se o období prepuberty a vpád do puberty. </w:t>
      </w:r>
      <w:r>
        <w:rPr>
          <w:spacing w:val="16"/>
        </w:rPr>
        <w:t xml:space="preserve">U obou pohlaví je důležitá </w:t>
      </w:r>
      <w:r w:rsidRPr="0056032D">
        <w:rPr>
          <w:spacing w:val="16"/>
        </w:rPr>
        <w:t xml:space="preserve">péče o své tělo a také zájem o druhé. Neustávají provokace pedagoga, které mají sexuální, kognitivní a soutěživý ráz. Pozice rodičů již není pro dítě tak důležitá, ale jejich role zůstává v pozadí stále klíčová. V páté třídě ještě nedochází ke kritice školního učení, ale dochází k výraznému zhoršení školního prospěchu. </w:t>
      </w:r>
      <w:r w:rsidRPr="0056032D">
        <w:rPr>
          <w:rStyle w:val="Znakapoznpodarou"/>
          <w:spacing w:val="16"/>
        </w:rPr>
        <w:footnoteReference w:id="121"/>
      </w:r>
    </w:p>
    <w:p w:rsidR="00CB54D2"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5.5.1 Oblast myšlení</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Verbální myšlení</w:t>
      </w:r>
      <w:r w:rsidRPr="0056032D">
        <w:rPr>
          <w:rStyle w:val="Znakapoznpodarou"/>
          <w:spacing w:val="16"/>
        </w:rPr>
        <w:footnoteReference w:id="122"/>
      </w:r>
      <w:r w:rsidRPr="0056032D">
        <w:rPr>
          <w:spacing w:val="16"/>
        </w:rPr>
        <w:t xml:space="preserve"> je u dětí páté třídy rozvinuté natolik, že využívají velmi široký slovník, který obsahuje vícevýznamová slova a synonyma. Také jsou schopni slovy vyjádřit jevy, využívají slova vyžadující znalost o čase. V obrázcích již rozlišují i jemné detaily, které jsou důležité pro identifikování správné položky.</w:t>
      </w:r>
    </w:p>
    <w:p w:rsidR="00CB54D2" w:rsidRPr="0056032D" w:rsidRDefault="00CB54D2" w:rsidP="00CB54D2">
      <w:pPr>
        <w:spacing w:line="360" w:lineRule="auto"/>
        <w:jc w:val="both"/>
        <w:rPr>
          <w:spacing w:val="16"/>
        </w:rPr>
      </w:pPr>
      <w:r w:rsidRPr="0056032D">
        <w:rPr>
          <w:spacing w:val="16"/>
        </w:rPr>
        <w:lastRenderedPageBreak/>
        <w:t xml:space="preserve">     Abstraktně vizuální</w:t>
      </w:r>
      <w:r w:rsidRPr="0056032D">
        <w:rPr>
          <w:rStyle w:val="Znakapoznpodarou"/>
          <w:spacing w:val="16"/>
        </w:rPr>
        <w:footnoteReference w:id="123"/>
      </w:r>
      <w:r w:rsidRPr="0056032D">
        <w:rPr>
          <w:spacing w:val="16"/>
        </w:rPr>
        <w:t xml:space="preserve"> myšlení se začíná velmi pomalu rozvíjet. Začínají provádět rozklad nebo sklad částí a výsledek porovnávají s nabídkami řešení.</w:t>
      </w:r>
    </w:p>
    <w:p w:rsidR="00CB54D2" w:rsidRPr="0056032D" w:rsidRDefault="00CB54D2" w:rsidP="00CB54D2">
      <w:pPr>
        <w:spacing w:line="360" w:lineRule="auto"/>
        <w:jc w:val="both"/>
        <w:rPr>
          <w:spacing w:val="16"/>
        </w:rPr>
      </w:pPr>
      <w:r w:rsidRPr="0056032D">
        <w:rPr>
          <w:spacing w:val="16"/>
        </w:rPr>
        <w:t xml:space="preserve">     V kvantitativním myšlení</w:t>
      </w:r>
      <w:r w:rsidRPr="0056032D">
        <w:rPr>
          <w:rStyle w:val="Znakapoznpodarou"/>
          <w:spacing w:val="16"/>
        </w:rPr>
        <w:footnoteReference w:id="124"/>
      </w:r>
      <w:r w:rsidRPr="0056032D">
        <w:rPr>
          <w:spacing w:val="16"/>
        </w:rPr>
        <w:t xml:space="preserve"> dochází k velkému rozvoji, podobně jako tomu bylo u dětí třetí třídy. Blíží se v kognitivním vývoji dosáhnutí formálních myšlenkových operací.</w:t>
      </w:r>
    </w:p>
    <w:p w:rsidR="00CB54D2" w:rsidRPr="0056032D" w:rsidRDefault="00CB54D2" w:rsidP="00CB54D2">
      <w:pPr>
        <w:spacing w:line="360" w:lineRule="auto"/>
        <w:jc w:val="both"/>
        <w:rPr>
          <w:spacing w:val="16"/>
        </w:rPr>
      </w:pPr>
      <w:r w:rsidRPr="0056032D">
        <w:rPr>
          <w:spacing w:val="16"/>
        </w:rPr>
        <w:t xml:space="preserve">     Krátkodobá paměť</w:t>
      </w:r>
      <w:r w:rsidRPr="0056032D">
        <w:rPr>
          <w:rStyle w:val="Znakapoznpodarou"/>
          <w:spacing w:val="16"/>
        </w:rPr>
        <w:footnoteReference w:id="125"/>
      </w:r>
      <w:r w:rsidRPr="0056032D">
        <w:rPr>
          <w:spacing w:val="16"/>
        </w:rPr>
        <w:t xml:space="preserve"> neprochází v tomto období skoro žádným vývojem.</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5.5.2 Verbální a písemný projev</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Dítě v pátém ročníku se posouvá od vět k textům. Protože se v  páté třídě využívá slohu, dochází k rozdílu v použití vrstev jazyka a také využití estetických emocí. To vše vede k rozvoji uceleného psaného i mluveného projevu.</w:t>
      </w:r>
      <w:r w:rsidRPr="0056032D">
        <w:rPr>
          <w:rStyle w:val="Znakapoznpodarou"/>
          <w:spacing w:val="16"/>
        </w:rPr>
        <w:footnoteReference w:id="126"/>
      </w:r>
    </w:p>
    <w:p w:rsidR="00CB54D2" w:rsidRPr="0056032D" w:rsidRDefault="00CB54D2" w:rsidP="00CB54D2">
      <w:pPr>
        <w:spacing w:line="360" w:lineRule="auto"/>
        <w:jc w:val="both"/>
        <w:rPr>
          <w:spacing w:val="16"/>
        </w:rPr>
      </w:pPr>
      <w:r w:rsidRPr="0056032D">
        <w:rPr>
          <w:spacing w:val="16"/>
        </w:rPr>
        <w:t xml:space="preserve">     Psaní je charakteristické hlavně psací a prodělává až do 9. třídy velkým vývojem. V páté třídě je ještě technika psaní provizorní, ale začíná se objevovat osobitost a individualita. Dochází ke změně sklonu, velikosti, hustotou, vázaností apod. Žák páté třídy píše mnohem více textů než dříve.</w:t>
      </w:r>
      <w:r w:rsidRPr="0056032D">
        <w:rPr>
          <w:rStyle w:val="Znakapoznpodarou"/>
          <w:spacing w:val="16"/>
        </w:rPr>
        <w:footnoteReference w:id="127"/>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sidRPr="0056032D">
        <w:rPr>
          <w:b/>
          <w:spacing w:val="16"/>
        </w:rPr>
        <w:t>5.5.3 Hra</w:t>
      </w:r>
    </w:p>
    <w:p w:rsidR="00CB54D2" w:rsidRDefault="00CB54D2" w:rsidP="00CB54D2">
      <w:pPr>
        <w:spacing w:line="360" w:lineRule="auto"/>
        <w:jc w:val="both"/>
        <w:rPr>
          <w:b/>
          <w:spacing w:val="16"/>
        </w:rPr>
      </w:pPr>
    </w:p>
    <w:p w:rsidR="00CB54D2" w:rsidRPr="00867552" w:rsidRDefault="00CB54D2" w:rsidP="00CB54D2">
      <w:pPr>
        <w:spacing w:line="360" w:lineRule="auto"/>
        <w:jc w:val="both"/>
        <w:rPr>
          <w:b/>
          <w:spacing w:val="16"/>
        </w:rPr>
      </w:pPr>
      <w:r w:rsidRPr="0056032D">
        <w:rPr>
          <w:spacing w:val="16"/>
        </w:rPr>
        <w:t xml:space="preserve">    U žáků páté třídy se mění režim dne. Většina dětí se stává svobodnější, z důvodu volnějšího přístupu rodičů, kteří vzbuzují v</w:t>
      </w:r>
      <w:r>
        <w:rPr>
          <w:spacing w:val="16"/>
        </w:rPr>
        <w:t xml:space="preserve">ětší důvěru k dětem. Hry se tak přesouvají do </w:t>
      </w:r>
      <w:r w:rsidRPr="0056032D">
        <w:rPr>
          <w:spacing w:val="16"/>
        </w:rPr>
        <w:t xml:space="preserve">přestávek a volného času hned po vyučování. Také se začínají objevovat hry s kamarády v odpoledních hodinách. Hra je samozřejmě také stále součástí vyučování. Do her je zpět vtahována role učitele, který slouží jako divák. Návaznost her na předchozí období je stále patrná, ale jejich rozsah se výrazně zužuje. </w:t>
      </w:r>
      <w:r w:rsidRPr="0056032D">
        <w:rPr>
          <w:rStyle w:val="Znakapoznpodarou"/>
          <w:spacing w:val="16"/>
        </w:rPr>
        <w:footnoteReference w:id="128"/>
      </w:r>
    </w:p>
    <w:p w:rsidR="00CB54D2" w:rsidRPr="0056032D" w:rsidRDefault="00CB54D2" w:rsidP="00CB54D2">
      <w:pPr>
        <w:spacing w:line="360" w:lineRule="auto"/>
        <w:jc w:val="both"/>
        <w:rPr>
          <w:b/>
          <w:spacing w:val="16"/>
        </w:rPr>
      </w:pPr>
      <w:r w:rsidRPr="0056032D">
        <w:rPr>
          <w:b/>
          <w:spacing w:val="16"/>
        </w:rPr>
        <w:lastRenderedPageBreak/>
        <w:t>5.5.4 Vytváření skupin</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U dívek dochází k fixaci vrstev, podle kterých se tvoří skupiny. První skupinou jsou frajerky, které se pyšní flirtem s chlapci a také svými ambicemi. Další skupinu tvoří normální dívky, které se věnují hrám, ale mohou se zde objevit i dívky s ambicemi. A poslední skupinu tvoří </w:t>
      </w:r>
      <w:proofErr w:type="spellStart"/>
      <w:r w:rsidRPr="0056032D">
        <w:rPr>
          <w:spacing w:val="16"/>
        </w:rPr>
        <w:t>outsiderky</w:t>
      </w:r>
      <w:proofErr w:type="spellEnd"/>
      <w:r w:rsidRPr="0056032D">
        <w:rPr>
          <w:spacing w:val="16"/>
        </w:rPr>
        <w:t xml:space="preserve">, které jsou spíše neúspěšnými dívkami. U kluků vzniká frajerství, které souvisí s přicházející pubertou. U chlapců a dívek dochází k hormonálním změnám, což vede ke změně osobnosti a tu je důležité poznat. V důvodu tělesného zájmu se objevují první erotické hry, jako je například </w:t>
      </w:r>
      <w:proofErr w:type="spellStart"/>
      <w:r w:rsidRPr="0056032D">
        <w:rPr>
          <w:spacing w:val="16"/>
        </w:rPr>
        <w:t>flaška</w:t>
      </w:r>
      <w:proofErr w:type="spellEnd"/>
      <w:r w:rsidRPr="0056032D">
        <w:rPr>
          <w:spacing w:val="16"/>
        </w:rPr>
        <w:t>, které umožňují prozkoumávání tělesnosti své i druhých. U dětí páté třídy se objevuje žalování pouze jako druh pomsty.</w:t>
      </w:r>
      <w:r w:rsidRPr="0056032D">
        <w:rPr>
          <w:rStyle w:val="Znakapoznpodarou"/>
          <w:spacing w:val="16"/>
        </w:rPr>
        <w:footnoteReference w:id="129"/>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Pr="0056032D" w:rsidRDefault="00CB54D2" w:rsidP="00CB54D2">
      <w:pPr>
        <w:spacing w:line="360" w:lineRule="auto"/>
        <w:jc w:val="both"/>
        <w:rPr>
          <w:spacing w:val="16"/>
          <w:sz w:val="28"/>
          <w:szCs w:val="28"/>
        </w:rPr>
      </w:pPr>
      <w:r w:rsidRPr="0056032D">
        <w:rPr>
          <w:b/>
          <w:spacing w:val="16"/>
          <w:sz w:val="28"/>
          <w:szCs w:val="28"/>
        </w:rPr>
        <w:lastRenderedPageBreak/>
        <w:t>6 Škola</w:t>
      </w:r>
    </w:p>
    <w:p w:rsidR="00CB54D2" w:rsidRPr="0056032D" w:rsidRDefault="00CB54D2" w:rsidP="00CB54D2">
      <w:pPr>
        <w:spacing w:line="360" w:lineRule="auto"/>
        <w:jc w:val="both"/>
        <w:rPr>
          <w:spacing w:val="16"/>
          <w:sz w:val="28"/>
          <w:szCs w:val="28"/>
        </w:rPr>
      </w:pPr>
    </w:p>
    <w:p w:rsidR="00CB54D2" w:rsidRPr="0056032D" w:rsidRDefault="00CB54D2" w:rsidP="00CB54D2">
      <w:pPr>
        <w:spacing w:line="360" w:lineRule="auto"/>
        <w:jc w:val="both"/>
        <w:rPr>
          <w:spacing w:val="16"/>
        </w:rPr>
      </w:pPr>
      <w:r w:rsidRPr="0056032D">
        <w:rPr>
          <w:spacing w:val="16"/>
          <w:sz w:val="28"/>
          <w:szCs w:val="28"/>
        </w:rPr>
        <w:t xml:space="preserve">     </w:t>
      </w:r>
      <w:r w:rsidRPr="0056032D">
        <w:rPr>
          <w:spacing w:val="16"/>
        </w:rPr>
        <w:t>V následující kapitole se zaměřím na oblast školy a školství. Objasním, podle jakých dokumentů se u nás vzdělávají děti, pak se zaměřím oblast základního vzdělávání. Také vysvětlím, do jaké vzdělávací oblasti řadíme práva dětí a jakými metodami a prostřednictvím jakých forem si je děti osvojují.</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6.1 Systém vzdělávacích programů</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 xml:space="preserve">     U této podkapitoly objasním systém vzdělávacích programů a </w:t>
      </w:r>
      <w:proofErr w:type="spellStart"/>
      <w:r w:rsidRPr="0056032D">
        <w:rPr>
          <w:spacing w:val="16"/>
        </w:rPr>
        <w:t>kurikulárních</w:t>
      </w:r>
      <w:proofErr w:type="spellEnd"/>
      <w:r w:rsidRPr="0056032D">
        <w:rPr>
          <w:spacing w:val="16"/>
        </w:rPr>
        <w:t xml:space="preserve"> dokumentů, podle kterých se v České Republice vzdělává.</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 xml:space="preserve">6.1.1 Národní program vzdělávání    </w:t>
      </w:r>
    </w:p>
    <w:p w:rsidR="00CB54D2" w:rsidRPr="0056032D" w:rsidRDefault="00CB54D2" w:rsidP="00CB54D2">
      <w:pPr>
        <w:spacing w:line="360" w:lineRule="auto"/>
        <w:jc w:val="both"/>
        <w:rPr>
          <w:b/>
          <w:spacing w:val="16"/>
        </w:rPr>
      </w:pPr>
      <w:r w:rsidRPr="0056032D">
        <w:rPr>
          <w:b/>
          <w:spacing w:val="16"/>
        </w:rPr>
        <w:t xml:space="preserve">      </w:t>
      </w: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Ministerstvo školství, mládeže a tělovýchovy (dále jen MŠMT) zpracovalo Národní program vzdělávání. Ten vymezuje cíle vzdělávání stanovené zákonem č. 561/2004 Sb. Dále vymezuje hlavní oblasti vzdělávání, obsahy a prostředky vzdělávání, které jsou nezbytné k dosažení cílů vzdělávání. Jedná se o velmi významný politický dokument, který je závazný na té nejvyšší úrovni.</w:t>
      </w:r>
      <w:r w:rsidRPr="0056032D">
        <w:rPr>
          <w:rStyle w:val="Znakapoznpodarou"/>
          <w:spacing w:val="16"/>
        </w:rPr>
        <w:footnoteReference w:id="130"/>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6.1.2 Rámcové vzdělávací programy</w:t>
      </w:r>
    </w:p>
    <w:p w:rsidR="00CB54D2" w:rsidRPr="0056032D" w:rsidRDefault="00CB54D2" w:rsidP="00CB54D2">
      <w:pPr>
        <w:spacing w:line="360" w:lineRule="auto"/>
        <w:jc w:val="both"/>
        <w:rPr>
          <w:b/>
          <w:spacing w:val="16"/>
        </w:rPr>
      </w:pPr>
    </w:p>
    <w:p w:rsidR="00CB54D2" w:rsidRDefault="00CB54D2" w:rsidP="00CB54D2">
      <w:pPr>
        <w:spacing w:line="360" w:lineRule="auto"/>
        <w:jc w:val="both"/>
        <w:rPr>
          <w:spacing w:val="16"/>
        </w:rPr>
      </w:pPr>
      <w:r w:rsidRPr="0056032D">
        <w:rPr>
          <w:b/>
          <w:spacing w:val="16"/>
        </w:rPr>
        <w:t xml:space="preserve">     </w:t>
      </w:r>
      <w:r w:rsidRPr="0056032D">
        <w:rPr>
          <w:spacing w:val="16"/>
        </w:rPr>
        <w:t xml:space="preserve">Rámcové vzdělávací programy (dále jen RVP) vymezují konkrétní </w:t>
      </w:r>
      <w:r>
        <w:rPr>
          <w:spacing w:val="16"/>
        </w:rPr>
        <w:t xml:space="preserve">cíle, formu, </w:t>
      </w:r>
      <w:r w:rsidRPr="0056032D">
        <w:rPr>
          <w:spacing w:val="16"/>
        </w:rPr>
        <w:t>délku a povinný obsah, rozsah a podmínky průběhu a ukončování vzdělávání a také podmínky pro vzdělávání žáků se spe</w:t>
      </w:r>
      <w:r>
        <w:rPr>
          <w:spacing w:val="16"/>
        </w:rPr>
        <w:t xml:space="preserve">ciálními vzdělávacími potřebami a nezbytné materiální, </w:t>
      </w:r>
      <w:r w:rsidRPr="0056032D">
        <w:rPr>
          <w:spacing w:val="16"/>
        </w:rPr>
        <w:t>personální a organizační podmínky a podmínky bez</w:t>
      </w:r>
      <w:r>
        <w:rPr>
          <w:spacing w:val="16"/>
        </w:rPr>
        <w:t xml:space="preserve">pečnosti a ochrany zdraví. Tyto </w:t>
      </w:r>
      <w:r w:rsidRPr="0056032D">
        <w:rPr>
          <w:spacing w:val="16"/>
        </w:rPr>
        <w:t xml:space="preserve">podmínky ochrany zdraví stanovuje MŠMT v dohodě s Ministerstvem zdravotnictví. To vše se děje podle všeobecného </w:t>
      </w:r>
      <w:r>
        <w:rPr>
          <w:spacing w:val="16"/>
        </w:rPr>
        <w:br/>
      </w:r>
      <w:r w:rsidRPr="0056032D">
        <w:rPr>
          <w:spacing w:val="16"/>
        </w:rPr>
        <w:t xml:space="preserve">a odborného zaměření daného oboru vzdělávání. RVP jsou závazné pro tvorbu jednotlivých školních vzdělávacích programů (dále jen ŠVP), pro hodnocení výsledků vzdělávání dětí a žáků, tvorbu a posuzování učebnic a učebních textů </w:t>
      </w:r>
      <w:r>
        <w:rPr>
          <w:spacing w:val="16"/>
        </w:rPr>
        <w:br/>
      </w:r>
      <w:r w:rsidRPr="0056032D">
        <w:rPr>
          <w:spacing w:val="16"/>
        </w:rPr>
        <w:t>a dále základem pro stanovení výše finančních prostředků.</w:t>
      </w:r>
    </w:p>
    <w:p w:rsidR="00CB54D2" w:rsidRPr="0056032D" w:rsidRDefault="00CB54D2" w:rsidP="00CB54D2">
      <w:pPr>
        <w:spacing w:line="360" w:lineRule="auto"/>
        <w:jc w:val="both"/>
        <w:rPr>
          <w:spacing w:val="16"/>
        </w:rPr>
      </w:pPr>
      <w:r w:rsidRPr="0056032D">
        <w:rPr>
          <w:spacing w:val="16"/>
        </w:rPr>
        <w:lastRenderedPageBreak/>
        <w:t>Zákon předpokládá vydání RVP:</w:t>
      </w:r>
    </w:p>
    <w:p w:rsidR="00CB54D2" w:rsidRPr="0056032D" w:rsidRDefault="00CB54D2" w:rsidP="00CB54D2">
      <w:pPr>
        <w:spacing w:line="360" w:lineRule="auto"/>
        <w:jc w:val="both"/>
        <w:rPr>
          <w:spacing w:val="16"/>
        </w:rPr>
      </w:pPr>
      <w:r w:rsidRPr="0056032D">
        <w:rPr>
          <w:spacing w:val="16"/>
        </w:rPr>
        <w:t>- RVP pro předškolní vzdělávání,</w:t>
      </w:r>
    </w:p>
    <w:p w:rsidR="00CB54D2" w:rsidRPr="0056032D" w:rsidRDefault="00CB54D2" w:rsidP="00CB54D2">
      <w:pPr>
        <w:spacing w:line="360" w:lineRule="auto"/>
        <w:jc w:val="both"/>
        <w:rPr>
          <w:spacing w:val="16"/>
        </w:rPr>
      </w:pPr>
      <w:r w:rsidRPr="0056032D">
        <w:rPr>
          <w:spacing w:val="16"/>
        </w:rPr>
        <w:t xml:space="preserve">- </w:t>
      </w:r>
      <w:r w:rsidRPr="0056032D">
        <w:rPr>
          <w:b/>
          <w:spacing w:val="16"/>
        </w:rPr>
        <w:t>RVP pro základní vzdělávání,</w:t>
      </w:r>
    </w:p>
    <w:p w:rsidR="00CB54D2" w:rsidRPr="0056032D" w:rsidRDefault="00CB54D2" w:rsidP="00CB54D2">
      <w:pPr>
        <w:spacing w:line="360" w:lineRule="auto"/>
        <w:jc w:val="both"/>
        <w:rPr>
          <w:spacing w:val="16"/>
        </w:rPr>
      </w:pPr>
      <w:r w:rsidRPr="0056032D">
        <w:rPr>
          <w:spacing w:val="16"/>
        </w:rPr>
        <w:t>- RVP pro gymnaziální vzdělávání,</w:t>
      </w:r>
    </w:p>
    <w:p w:rsidR="00CB54D2" w:rsidRPr="0056032D" w:rsidRDefault="00CB54D2" w:rsidP="00CB54D2">
      <w:pPr>
        <w:spacing w:line="360" w:lineRule="auto"/>
        <w:jc w:val="both"/>
        <w:rPr>
          <w:spacing w:val="16"/>
        </w:rPr>
      </w:pPr>
      <w:r w:rsidRPr="0056032D">
        <w:rPr>
          <w:spacing w:val="16"/>
        </w:rPr>
        <w:t>- RVP pro střední odborné vzdělávání,</w:t>
      </w:r>
    </w:p>
    <w:p w:rsidR="00CB54D2" w:rsidRPr="0056032D" w:rsidRDefault="00CB54D2" w:rsidP="00CB54D2">
      <w:pPr>
        <w:spacing w:line="360" w:lineRule="auto"/>
        <w:jc w:val="both"/>
        <w:rPr>
          <w:spacing w:val="16"/>
        </w:rPr>
      </w:pPr>
      <w:r w:rsidRPr="0056032D">
        <w:rPr>
          <w:spacing w:val="16"/>
        </w:rPr>
        <w:t>- RVP pro základní umělecké vzdělávání,</w:t>
      </w:r>
    </w:p>
    <w:p w:rsidR="00CB54D2" w:rsidRPr="0056032D" w:rsidRDefault="00CB54D2" w:rsidP="00CB54D2">
      <w:pPr>
        <w:spacing w:line="360" w:lineRule="auto"/>
        <w:jc w:val="both"/>
        <w:rPr>
          <w:spacing w:val="16"/>
        </w:rPr>
      </w:pPr>
      <w:r w:rsidRPr="0056032D">
        <w:rPr>
          <w:spacing w:val="16"/>
        </w:rPr>
        <w:t>- RVP pro jazykové vzdělávání.</w:t>
      </w:r>
      <w:r w:rsidRPr="0056032D">
        <w:rPr>
          <w:rStyle w:val="Znakapoznpodarou"/>
          <w:spacing w:val="16"/>
        </w:rPr>
        <w:footnoteReference w:id="131"/>
      </w:r>
    </w:p>
    <w:p w:rsidR="00CB54D2" w:rsidRDefault="00CB54D2" w:rsidP="00CB54D2">
      <w:pPr>
        <w:spacing w:line="360" w:lineRule="auto"/>
        <w:jc w:val="both"/>
        <w:rPr>
          <w:spacing w:val="16"/>
        </w:rPr>
      </w:pPr>
      <w:r w:rsidRPr="0056032D">
        <w:rPr>
          <w:spacing w:val="16"/>
        </w:rPr>
        <w:t xml:space="preserve"> </w:t>
      </w:r>
    </w:p>
    <w:p w:rsidR="00CB54D2" w:rsidRPr="0056032D" w:rsidRDefault="00CB54D2" w:rsidP="00CB54D2">
      <w:pPr>
        <w:spacing w:line="360" w:lineRule="auto"/>
        <w:jc w:val="both"/>
        <w:rPr>
          <w:spacing w:val="16"/>
        </w:rPr>
      </w:pPr>
      <w:r w:rsidRPr="0056032D">
        <w:rPr>
          <w:spacing w:val="16"/>
        </w:rPr>
        <w:t xml:space="preserve">    RVP musí odpovídat nejnovějším poznatkům vědních disciplín, jejichž základy a praktické využití má vzdělávání zprostředkovat a dále pedagogiky </w:t>
      </w:r>
      <w:r>
        <w:rPr>
          <w:spacing w:val="16"/>
        </w:rPr>
        <w:br/>
      </w:r>
      <w:r w:rsidRPr="0056032D">
        <w:rPr>
          <w:spacing w:val="16"/>
        </w:rPr>
        <w:t xml:space="preserve">a psychologie o účinných metodách a forem vzdělávání přiměřeného věku </w:t>
      </w:r>
      <w:r>
        <w:rPr>
          <w:spacing w:val="16"/>
        </w:rPr>
        <w:br/>
      </w:r>
      <w:r w:rsidRPr="0056032D">
        <w:rPr>
          <w:spacing w:val="16"/>
        </w:rPr>
        <w:t>a rozvoje vzdělávaného.</w:t>
      </w:r>
      <w:r w:rsidRPr="0056032D">
        <w:rPr>
          <w:rStyle w:val="Znakapoznpodarou"/>
          <w:spacing w:val="16"/>
        </w:rPr>
        <w:footnoteReference w:id="132"/>
      </w:r>
    </w:p>
    <w:p w:rsidR="00CB54D2" w:rsidRPr="0056032D" w:rsidRDefault="00CB54D2" w:rsidP="00CB54D2">
      <w:pPr>
        <w:spacing w:line="360" w:lineRule="auto"/>
        <w:jc w:val="both"/>
        <w:rPr>
          <w:spacing w:val="16"/>
        </w:rPr>
      </w:pPr>
      <w:r w:rsidRPr="0056032D">
        <w:rPr>
          <w:spacing w:val="16"/>
        </w:rPr>
        <w:t xml:space="preserve">     RVP vydává MŠMT po projednání s příslušnými ministerstvy. Je možné je v závažných případech měnit s účinností nejdříve od začátku školního roku. Pokud jde o změny vyplývající z platných právních předpisů, zveřejní tyto změny dané ministerstvo v dostatečném časovém předstihu. Tyto vzdělávací programy a jejich změny zveřejňují ta ministerstva, která je vydala a to vždy způsobem, který umožňuje dálkový přístup.</w:t>
      </w:r>
      <w:r w:rsidRPr="0056032D">
        <w:rPr>
          <w:rStyle w:val="Znakapoznpodarou"/>
          <w:spacing w:val="16"/>
        </w:rPr>
        <w:footnoteReference w:id="133"/>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6.1.3 Školní vzdělávací program</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 xml:space="preserve">Vydání ŠVP musí být v souladu s RVP. Obsah vzdělávání může být v ŠVP uspořádán do předmětů nebo jiných ucelených částí učiva. ŠVP, pro který není vydán RVP stanoví konkrétní cíle, délku, formy, obsah a časový plán vzdělávání. Dále také vymezí způsob přijímání uchazečů, průběh a ukončení vzdělávání a také podmínky pro vzdělávání žáků se speciálními vzdělávacími potřebami, podmínky materiální, personální a ekonomické a nesmí chybět podmínky bezpečnosti práce a ochrany zdraví. ŠVP vydává ředitel školy nebo školského zařízení, který ho také zveřejní na přístupném místě ve škole nebo </w:t>
      </w:r>
      <w:r w:rsidRPr="0056032D">
        <w:rPr>
          <w:spacing w:val="16"/>
        </w:rPr>
        <w:lastRenderedPageBreak/>
        <w:t>školském zařízení tak, aby do něj mohl každý nahlížet. Soulad ŠVP s RVP bude v rámci inspekční činnosti sledovat Česká školní inspekce.</w:t>
      </w:r>
      <w:r w:rsidRPr="0056032D">
        <w:rPr>
          <w:rStyle w:val="Znakapoznpodarou"/>
          <w:spacing w:val="16"/>
        </w:rPr>
        <w:footnoteReference w:id="134"/>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6.2. Rámcový vzdělávací program pro základní vzdělávání</w:t>
      </w:r>
    </w:p>
    <w:p w:rsidR="00CB54D2" w:rsidRPr="0056032D" w:rsidRDefault="00CB54D2" w:rsidP="00CB54D2">
      <w:pPr>
        <w:spacing w:line="360" w:lineRule="auto"/>
        <w:jc w:val="both"/>
        <w:rPr>
          <w:b/>
          <w:spacing w:val="16"/>
        </w:rPr>
      </w:pPr>
    </w:p>
    <w:p w:rsidR="00CB54D2" w:rsidRDefault="00CB54D2" w:rsidP="00CB54D2">
      <w:pPr>
        <w:spacing w:line="360" w:lineRule="auto"/>
        <w:jc w:val="both"/>
        <w:rPr>
          <w:spacing w:val="16"/>
        </w:rPr>
      </w:pPr>
      <w:r w:rsidRPr="0056032D">
        <w:rPr>
          <w:spacing w:val="16"/>
        </w:rPr>
        <w:t xml:space="preserve">    Rámcový vzdělávací program, dále jen RVP ZV,</w:t>
      </w:r>
      <w:r w:rsidRPr="0056032D">
        <w:rPr>
          <w:b/>
          <w:spacing w:val="16"/>
        </w:rPr>
        <w:t xml:space="preserve"> </w:t>
      </w:r>
      <w:r w:rsidRPr="0056032D">
        <w:rPr>
          <w:spacing w:val="16"/>
        </w:rPr>
        <w:t>vyšel v </w:t>
      </w:r>
      <w:proofErr w:type="gramStart"/>
      <w:r w:rsidRPr="0056032D">
        <w:rPr>
          <w:spacing w:val="16"/>
        </w:rPr>
        <w:t>platnost</w:t>
      </w:r>
      <w:proofErr w:type="gramEnd"/>
      <w:r w:rsidRPr="0056032D">
        <w:rPr>
          <w:spacing w:val="16"/>
        </w:rPr>
        <w:t xml:space="preserve"> k 1.9.2007. Do této doby musela každá základní škola vytvořit svůj ŠVP tak, aby se od tohoto data mohlo podle něj začít vyučovat v 1. a 6. </w:t>
      </w:r>
      <w:r>
        <w:rPr>
          <w:spacing w:val="16"/>
        </w:rPr>
        <w:t>t</w:t>
      </w:r>
      <w:r w:rsidRPr="0056032D">
        <w:rPr>
          <w:spacing w:val="16"/>
        </w:rPr>
        <w:t xml:space="preserve">řídách. </w:t>
      </w:r>
    </w:p>
    <w:p w:rsidR="00CB54D2" w:rsidRPr="0056032D" w:rsidRDefault="00CB54D2" w:rsidP="00CB54D2">
      <w:pPr>
        <w:spacing w:line="360" w:lineRule="auto"/>
        <w:jc w:val="both"/>
        <w:rPr>
          <w:spacing w:val="16"/>
        </w:rPr>
      </w:pPr>
      <w:r w:rsidRPr="0056032D">
        <w:rPr>
          <w:spacing w:val="16"/>
        </w:rPr>
        <w:t xml:space="preserve">Od </w:t>
      </w:r>
      <w:proofErr w:type="gramStart"/>
      <w:r w:rsidRPr="0056032D">
        <w:rPr>
          <w:spacing w:val="16"/>
        </w:rPr>
        <w:t>1.9.</w:t>
      </w:r>
      <w:r>
        <w:rPr>
          <w:spacing w:val="16"/>
        </w:rPr>
        <w:t>2013</w:t>
      </w:r>
      <w:proofErr w:type="gramEnd"/>
      <w:r>
        <w:rPr>
          <w:spacing w:val="16"/>
        </w:rPr>
        <w:t xml:space="preserve"> platí upravený RVP ZV, který vydal </w:t>
      </w:r>
      <w:r w:rsidRPr="0056032D">
        <w:rPr>
          <w:spacing w:val="16"/>
        </w:rPr>
        <w:t xml:space="preserve">MŠMT. </w:t>
      </w:r>
      <w:r w:rsidRPr="0056032D">
        <w:rPr>
          <w:spacing w:val="16"/>
        </w:rPr>
        <w:br/>
        <w:t xml:space="preserve">S platností </w:t>
      </w:r>
      <w:proofErr w:type="gramStart"/>
      <w:r w:rsidRPr="0056032D">
        <w:rPr>
          <w:spacing w:val="16"/>
        </w:rPr>
        <w:t>od 1.září</w:t>
      </w:r>
      <w:proofErr w:type="gramEnd"/>
      <w:r w:rsidRPr="0056032D">
        <w:rPr>
          <w:spacing w:val="16"/>
        </w:rPr>
        <w:t xml:space="preserve"> 2012 mění MŠMT Rámcový vzdělávací program pro základní vzdělávání, do kterého se doplňují Standardy pro základní vzdělávání. Standardy jsou vytvořeny pro základní úroveň a stanovují </w:t>
      </w:r>
      <w:proofErr w:type="spellStart"/>
      <w:r w:rsidRPr="0056032D">
        <w:rPr>
          <w:spacing w:val="16"/>
        </w:rPr>
        <w:t>nepodkročitelné</w:t>
      </w:r>
      <w:proofErr w:type="spellEnd"/>
      <w:r w:rsidRPr="0056032D">
        <w:rPr>
          <w:spacing w:val="16"/>
        </w:rPr>
        <w:t xml:space="preserve"> minimum toho, co musí žák na konci 5. a 9. ročníku základní školy znát </w:t>
      </w:r>
      <w:r>
        <w:rPr>
          <w:spacing w:val="16"/>
        </w:rPr>
        <w:br/>
      </w:r>
      <w:r w:rsidRPr="0056032D">
        <w:rPr>
          <w:spacing w:val="16"/>
        </w:rPr>
        <w:t>a umět.</w:t>
      </w:r>
      <w:r w:rsidRPr="0056032D">
        <w:rPr>
          <w:rStyle w:val="Znakapoznpodarou"/>
          <w:spacing w:val="16"/>
        </w:rPr>
        <w:footnoteReference w:id="135"/>
      </w:r>
    </w:p>
    <w:p w:rsidR="00CB54D2" w:rsidRPr="0056032D" w:rsidRDefault="00CB54D2" w:rsidP="00CB54D2">
      <w:pPr>
        <w:spacing w:line="360" w:lineRule="auto"/>
        <w:jc w:val="both"/>
        <w:rPr>
          <w:spacing w:val="16"/>
        </w:rPr>
      </w:pPr>
      <w:r w:rsidRPr="0056032D">
        <w:rPr>
          <w:spacing w:val="16"/>
        </w:rPr>
        <w:t xml:space="preserve">    RVP ZV navazuje na Rámcový vzdělávací program předškolního vzdělávání </w:t>
      </w:r>
      <w:r>
        <w:rPr>
          <w:spacing w:val="16"/>
        </w:rPr>
        <w:br/>
      </w:r>
      <w:r w:rsidRPr="0056032D">
        <w:rPr>
          <w:spacing w:val="16"/>
        </w:rPr>
        <w:t xml:space="preserve">a je východiskem pro koncepci rámcových vzdělávacích programů středního vzdělávání. </w:t>
      </w:r>
    </w:p>
    <w:p w:rsidR="00CB54D2" w:rsidRPr="0056032D" w:rsidRDefault="00CB54D2" w:rsidP="00CB54D2">
      <w:pPr>
        <w:spacing w:line="360" w:lineRule="auto"/>
        <w:jc w:val="both"/>
        <w:rPr>
          <w:spacing w:val="16"/>
        </w:rPr>
      </w:pPr>
      <w:r w:rsidRPr="0056032D">
        <w:rPr>
          <w:spacing w:val="16"/>
        </w:rPr>
        <w:t xml:space="preserve">     </w:t>
      </w:r>
    </w:p>
    <w:p w:rsidR="00CB54D2" w:rsidRPr="0056032D" w:rsidRDefault="00CB54D2" w:rsidP="00CB54D2">
      <w:pPr>
        <w:spacing w:line="360" w:lineRule="auto"/>
        <w:jc w:val="both"/>
        <w:rPr>
          <w:spacing w:val="16"/>
        </w:rPr>
      </w:pPr>
      <w:r w:rsidRPr="0056032D">
        <w:rPr>
          <w:spacing w:val="16"/>
        </w:rPr>
        <w:t>Skládá se ze 4 částí:</w:t>
      </w:r>
    </w:p>
    <w:p w:rsidR="00CB54D2" w:rsidRPr="0056032D" w:rsidRDefault="00CB54D2" w:rsidP="00CB54D2">
      <w:pPr>
        <w:spacing w:line="360" w:lineRule="auto"/>
        <w:jc w:val="both"/>
        <w:rPr>
          <w:spacing w:val="16"/>
        </w:rPr>
      </w:pPr>
      <w:r w:rsidRPr="0056032D">
        <w:rPr>
          <w:spacing w:val="16"/>
        </w:rPr>
        <w:t xml:space="preserve">- část A vymezuje RVP ZV v systému </w:t>
      </w:r>
      <w:proofErr w:type="spellStart"/>
      <w:r w:rsidRPr="0056032D">
        <w:rPr>
          <w:spacing w:val="16"/>
        </w:rPr>
        <w:t>kurikulárních</w:t>
      </w:r>
      <w:proofErr w:type="spellEnd"/>
      <w:r w:rsidRPr="0056032D">
        <w:rPr>
          <w:spacing w:val="16"/>
        </w:rPr>
        <w:t xml:space="preserve"> dokumentů,</w:t>
      </w:r>
    </w:p>
    <w:p w:rsidR="00CB54D2" w:rsidRPr="0056032D" w:rsidRDefault="00CB54D2" w:rsidP="00CB54D2">
      <w:pPr>
        <w:spacing w:line="360" w:lineRule="auto"/>
        <w:jc w:val="both"/>
        <w:rPr>
          <w:spacing w:val="16"/>
        </w:rPr>
      </w:pPr>
      <w:r w:rsidRPr="0056032D">
        <w:rPr>
          <w:spacing w:val="16"/>
        </w:rPr>
        <w:t xml:space="preserve">- část B charakterizuje základní vzdělávání, vymezuje povinnost školní docházky, zaměřuje se na organizaci a hodnocení základního vzdělávání </w:t>
      </w:r>
      <w:r>
        <w:rPr>
          <w:spacing w:val="16"/>
        </w:rPr>
        <w:br/>
      </w:r>
      <w:r w:rsidRPr="0056032D">
        <w:rPr>
          <w:spacing w:val="16"/>
        </w:rPr>
        <w:t>a nakonec vymezuje stupeň získaného vzdělání a ukončování základního vzdělávání,</w:t>
      </w:r>
    </w:p>
    <w:p w:rsidR="00CB54D2" w:rsidRPr="0056032D" w:rsidRDefault="00CB54D2" w:rsidP="00CB54D2">
      <w:pPr>
        <w:spacing w:line="360" w:lineRule="auto"/>
        <w:jc w:val="both"/>
        <w:rPr>
          <w:spacing w:val="16"/>
        </w:rPr>
      </w:pPr>
      <w:r w:rsidRPr="0056032D">
        <w:rPr>
          <w:spacing w:val="16"/>
        </w:rPr>
        <w:t xml:space="preserve">- část C se zabývá pojetím a cíli základního vzdělávání, vymezuje klíčové kompetence, které žák prostřednictvím základního vzdělávání získává, rozvíjí je a jsou výsledkem celého základního vzdělávání. Důležité v této části je vymezení vzdělávacích oblastí, prostřednictvím kterých žáci získávají vědomosti, rozvíjí dovednosti a schopnosti a samozřejmě také rozvíjí postoje </w:t>
      </w:r>
      <w:r>
        <w:rPr>
          <w:spacing w:val="16"/>
        </w:rPr>
        <w:br/>
      </w:r>
      <w:r w:rsidRPr="0056032D">
        <w:rPr>
          <w:spacing w:val="16"/>
        </w:rPr>
        <w:t xml:space="preserve">a hodnoty prostřednictvím různých oblastí základního vzdělávání. Důležitou </w:t>
      </w:r>
      <w:r w:rsidRPr="0056032D">
        <w:rPr>
          <w:spacing w:val="16"/>
        </w:rPr>
        <w:lastRenderedPageBreak/>
        <w:t>součástí jsou také průřezová témata, která tvoří nedílnou součást základního vzdělávání a vymezují takové okruhy, které se týkají aktuálních problému lidského světa. V o části je také vymezen rámcový učební plán, který určuje časové dotace všech předmětů,</w:t>
      </w:r>
    </w:p>
    <w:p w:rsidR="00CB54D2" w:rsidRPr="0056032D" w:rsidRDefault="00CB54D2" w:rsidP="00CB54D2">
      <w:pPr>
        <w:spacing w:line="360" w:lineRule="auto"/>
        <w:jc w:val="both"/>
        <w:rPr>
          <w:spacing w:val="16"/>
        </w:rPr>
      </w:pPr>
      <w:r w:rsidRPr="0056032D">
        <w:rPr>
          <w:spacing w:val="16"/>
        </w:rPr>
        <w:t xml:space="preserve">- část D vymezuje vzdělávání žáků se speciálními vzdělávacími potřebami </w:t>
      </w:r>
      <w:r>
        <w:rPr>
          <w:spacing w:val="16"/>
        </w:rPr>
        <w:br/>
      </w:r>
      <w:r w:rsidRPr="0056032D">
        <w:rPr>
          <w:spacing w:val="16"/>
        </w:rPr>
        <w:t xml:space="preserve">a vzdělávání nadaných žáků, dále vymezuje materiální, personální, hygienické, organizační a jiné podmínky, které jsou důležité pro uskutečnění RVP ZV </w:t>
      </w:r>
      <w:r>
        <w:rPr>
          <w:spacing w:val="16"/>
        </w:rPr>
        <w:br/>
      </w:r>
      <w:r w:rsidRPr="0056032D">
        <w:rPr>
          <w:spacing w:val="16"/>
        </w:rPr>
        <w:t>a nakonec objasňuje zásady pro zpracování ŠVP.</w:t>
      </w:r>
      <w:r w:rsidRPr="0056032D">
        <w:rPr>
          <w:rStyle w:val="Znakapoznpodarou"/>
          <w:spacing w:val="16"/>
        </w:rPr>
        <w:footnoteReference w:id="136"/>
      </w:r>
    </w:p>
    <w:p w:rsidR="00CB54D2"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Vzdělávací oblasti:</w:t>
      </w:r>
    </w:p>
    <w:p w:rsidR="00CB54D2" w:rsidRPr="0056032D" w:rsidRDefault="00CB54D2" w:rsidP="00CB54D2">
      <w:pPr>
        <w:spacing w:line="360" w:lineRule="auto"/>
        <w:jc w:val="both"/>
        <w:rPr>
          <w:spacing w:val="16"/>
        </w:rPr>
      </w:pPr>
      <w:r w:rsidRPr="0056032D">
        <w:rPr>
          <w:spacing w:val="16"/>
        </w:rPr>
        <w:t>- jazyk a jazyková komunikace – ta obsahuje český jazyk a vzdělávání v cizích jazycích,</w:t>
      </w:r>
    </w:p>
    <w:p w:rsidR="00CB54D2" w:rsidRPr="0056032D" w:rsidRDefault="00CB54D2" w:rsidP="00CB54D2">
      <w:pPr>
        <w:spacing w:line="360" w:lineRule="auto"/>
        <w:jc w:val="both"/>
        <w:rPr>
          <w:spacing w:val="16"/>
        </w:rPr>
      </w:pPr>
      <w:r w:rsidRPr="0056032D">
        <w:rPr>
          <w:spacing w:val="16"/>
        </w:rPr>
        <w:t>- matematika a její aplikace,</w:t>
      </w:r>
    </w:p>
    <w:p w:rsidR="00CB54D2" w:rsidRPr="0056032D" w:rsidRDefault="00CB54D2" w:rsidP="00CB54D2">
      <w:pPr>
        <w:spacing w:line="360" w:lineRule="auto"/>
        <w:jc w:val="both"/>
        <w:rPr>
          <w:spacing w:val="16"/>
        </w:rPr>
      </w:pPr>
      <w:r w:rsidRPr="0056032D">
        <w:rPr>
          <w:spacing w:val="16"/>
        </w:rPr>
        <w:t>- informační a komunikační technologie – zaměřuje se na oblast počítačů apod.,</w:t>
      </w:r>
    </w:p>
    <w:p w:rsidR="00CB54D2" w:rsidRPr="0056032D" w:rsidRDefault="00CB54D2" w:rsidP="00CB54D2">
      <w:pPr>
        <w:spacing w:line="360" w:lineRule="auto"/>
        <w:jc w:val="both"/>
        <w:rPr>
          <w:spacing w:val="16"/>
        </w:rPr>
      </w:pPr>
      <w:r w:rsidRPr="0056032D">
        <w:rPr>
          <w:spacing w:val="16"/>
        </w:rPr>
        <w:t xml:space="preserve">- člověk a jeho svět – jen 1. stupeň a týká se oblastí, jako je prvouka, vlastivěda </w:t>
      </w:r>
      <w:r w:rsidRPr="0056032D">
        <w:rPr>
          <w:spacing w:val="16"/>
        </w:rPr>
        <w:br/>
        <w:t>a přírodověda,</w:t>
      </w:r>
    </w:p>
    <w:p w:rsidR="00CB54D2" w:rsidRPr="0056032D" w:rsidRDefault="00CB54D2" w:rsidP="00CB54D2">
      <w:pPr>
        <w:spacing w:line="360" w:lineRule="auto"/>
        <w:jc w:val="both"/>
        <w:rPr>
          <w:spacing w:val="16"/>
        </w:rPr>
      </w:pPr>
      <w:r w:rsidRPr="0056032D">
        <w:rPr>
          <w:spacing w:val="16"/>
        </w:rPr>
        <w:t>- člověk a společnost- zaměřuje se na dějepis a výchovu v občanství,</w:t>
      </w:r>
    </w:p>
    <w:p w:rsidR="00CB54D2" w:rsidRPr="0056032D" w:rsidRDefault="00CB54D2" w:rsidP="00CB54D2">
      <w:pPr>
        <w:spacing w:line="360" w:lineRule="auto"/>
        <w:jc w:val="both"/>
        <w:rPr>
          <w:spacing w:val="16"/>
        </w:rPr>
      </w:pPr>
      <w:r w:rsidRPr="0056032D">
        <w:rPr>
          <w:spacing w:val="16"/>
        </w:rPr>
        <w:t>- člověk a příroda – fyzika, chemie, přírodopis, zeměpis,</w:t>
      </w:r>
    </w:p>
    <w:p w:rsidR="00CB54D2" w:rsidRPr="0056032D" w:rsidRDefault="00CB54D2" w:rsidP="00CB54D2">
      <w:pPr>
        <w:spacing w:line="360" w:lineRule="auto"/>
        <w:jc w:val="both"/>
        <w:rPr>
          <w:spacing w:val="16"/>
        </w:rPr>
      </w:pPr>
      <w:r w:rsidRPr="0056032D">
        <w:rPr>
          <w:spacing w:val="16"/>
        </w:rPr>
        <w:t>- umění a kultura – výtvarná a hudební výchova,</w:t>
      </w:r>
    </w:p>
    <w:p w:rsidR="00CB54D2" w:rsidRPr="0056032D" w:rsidRDefault="00CB54D2" w:rsidP="00CB54D2">
      <w:pPr>
        <w:spacing w:line="360" w:lineRule="auto"/>
        <w:jc w:val="both"/>
        <w:rPr>
          <w:spacing w:val="16"/>
        </w:rPr>
      </w:pPr>
      <w:r w:rsidRPr="0056032D">
        <w:rPr>
          <w:spacing w:val="16"/>
        </w:rPr>
        <w:t>- člověka zdraví – tělesná výchova a výchova ke zdraví,</w:t>
      </w:r>
    </w:p>
    <w:p w:rsidR="00CB54D2" w:rsidRPr="0056032D" w:rsidRDefault="00CB54D2" w:rsidP="00CB54D2">
      <w:pPr>
        <w:spacing w:line="360" w:lineRule="auto"/>
        <w:jc w:val="both"/>
        <w:rPr>
          <w:spacing w:val="16"/>
        </w:rPr>
      </w:pPr>
      <w:r w:rsidRPr="0056032D">
        <w:rPr>
          <w:spacing w:val="16"/>
        </w:rPr>
        <w:t>- člověk a svět práce – různé pracovní činnost apod.,</w:t>
      </w:r>
    </w:p>
    <w:p w:rsidR="00CB54D2" w:rsidRPr="00867552" w:rsidRDefault="00CB54D2" w:rsidP="00CB54D2">
      <w:pPr>
        <w:spacing w:line="360" w:lineRule="auto"/>
        <w:jc w:val="both"/>
        <w:rPr>
          <w:spacing w:val="16"/>
        </w:rPr>
      </w:pPr>
      <w:r w:rsidRPr="0056032D">
        <w:rPr>
          <w:spacing w:val="16"/>
        </w:rPr>
        <w:t>- doplňující vzdělávací obory – dramatická, etická výchova, filmová a taneční výchova.</w:t>
      </w:r>
      <w:r w:rsidRPr="0056032D">
        <w:rPr>
          <w:rStyle w:val="Znakapoznpodarou"/>
          <w:spacing w:val="16"/>
        </w:rPr>
        <w:footnoteReference w:id="137"/>
      </w:r>
    </w:p>
    <w:p w:rsidR="00CB54D2"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Průřezová témata:</w:t>
      </w:r>
    </w:p>
    <w:p w:rsidR="00CB54D2" w:rsidRPr="0056032D" w:rsidRDefault="00CB54D2" w:rsidP="00CB54D2">
      <w:pPr>
        <w:spacing w:line="360" w:lineRule="auto"/>
        <w:jc w:val="both"/>
        <w:rPr>
          <w:spacing w:val="16"/>
        </w:rPr>
      </w:pPr>
      <w:r w:rsidRPr="0056032D">
        <w:rPr>
          <w:spacing w:val="16"/>
        </w:rPr>
        <w:t>- osobnostní a sociální výchova,</w:t>
      </w:r>
    </w:p>
    <w:p w:rsidR="00CB54D2" w:rsidRPr="0056032D" w:rsidRDefault="00CB54D2" w:rsidP="00CB54D2">
      <w:pPr>
        <w:spacing w:line="360" w:lineRule="auto"/>
        <w:jc w:val="both"/>
        <w:rPr>
          <w:spacing w:val="16"/>
        </w:rPr>
      </w:pPr>
      <w:r w:rsidRPr="0056032D">
        <w:rPr>
          <w:spacing w:val="16"/>
        </w:rPr>
        <w:t>- výchova demokratického občana,</w:t>
      </w:r>
    </w:p>
    <w:p w:rsidR="00CB54D2" w:rsidRPr="0056032D" w:rsidRDefault="00CB54D2" w:rsidP="00CB54D2">
      <w:pPr>
        <w:spacing w:line="360" w:lineRule="auto"/>
        <w:jc w:val="both"/>
        <w:rPr>
          <w:spacing w:val="16"/>
        </w:rPr>
      </w:pPr>
      <w:r w:rsidRPr="0056032D">
        <w:rPr>
          <w:spacing w:val="16"/>
        </w:rPr>
        <w:t>- výchova k myšlení v evropských a globálních souvislostech,</w:t>
      </w:r>
    </w:p>
    <w:p w:rsidR="00CB54D2" w:rsidRPr="0056032D" w:rsidRDefault="00CB54D2" w:rsidP="00CB54D2">
      <w:pPr>
        <w:spacing w:line="360" w:lineRule="auto"/>
        <w:jc w:val="both"/>
        <w:rPr>
          <w:spacing w:val="16"/>
        </w:rPr>
      </w:pPr>
      <w:r w:rsidRPr="0056032D">
        <w:rPr>
          <w:spacing w:val="16"/>
        </w:rPr>
        <w:t>- multikulturní výchova,</w:t>
      </w:r>
    </w:p>
    <w:p w:rsidR="00CB54D2" w:rsidRPr="0056032D" w:rsidRDefault="00CB54D2" w:rsidP="00CB54D2">
      <w:pPr>
        <w:spacing w:line="360" w:lineRule="auto"/>
        <w:jc w:val="both"/>
        <w:rPr>
          <w:spacing w:val="16"/>
        </w:rPr>
      </w:pPr>
      <w:r w:rsidRPr="0056032D">
        <w:rPr>
          <w:spacing w:val="16"/>
        </w:rPr>
        <w:t>- mediální výchova,</w:t>
      </w:r>
    </w:p>
    <w:p w:rsidR="00CB54D2" w:rsidRPr="0056032D" w:rsidRDefault="00CB54D2" w:rsidP="00CB54D2">
      <w:pPr>
        <w:spacing w:line="360" w:lineRule="auto"/>
        <w:jc w:val="both"/>
        <w:rPr>
          <w:spacing w:val="16"/>
        </w:rPr>
      </w:pPr>
      <w:r w:rsidRPr="0056032D">
        <w:rPr>
          <w:spacing w:val="16"/>
        </w:rPr>
        <w:t>- environmentální výchova.</w:t>
      </w:r>
      <w:r w:rsidRPr="0056032D">
        <w:rPr>
          <w:rStyle w:val="Znakapoznpodarou"/>
          <w:spacing w:val="16"/>
        </w:rPr>
        <w:footnoteReference w:id="138"/>
      </w:r>
      <w:r w:rsidRPr="0056032D">
        <w:rPr>
          <w:spacing w:val="16"/>
        </w:rPr>
        <w:t xml:space="preserve"> </w:t>
      </w:r>
    </w:p>
    <w:p w:rsidR="00CB54D2" w:rsidRPr="0056032D" w:rsidRDefault="00CB54D2" w:rsidP="00CB54D2">
      <w:pPr>
        <w:spacing w:line="360" w:lineRule="auto"/>
        <w:jc w:val="both"/>
        <w:rPr>
          <w:b/>
          <w:spacing w:val="16"/>
        </w:rPr>
      </w:pPr>
      <w:r w:rsidRPr="0056032D">
        <w:rPr>
          <w:b/>
          <w:spacing w:val="16"/>
        </w:rPr>
        <w:lastRenderedPageBreak/>
        <w:t>6.2.1 Vzdělávací oblasti, které se zabývají právy dítěte</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 xml:space="preserve">Vzdělávací oblastí, která se nejvíce zabývá právy dítěte </w:t>
      </w:r>
      <w:proofErr w:type="gramStart"/>
      <w:r w:rsidRPr="0056032D">
        <w:rPr>
          <w:spacing w:val="16"/>
        </w:rPr>
        <w:t>je</w:t>
      </w:r>
      <w:proofErr w:type="gramEnd"/>
      <w:r w:rsidRPr="0056032D">
        <w:rPr>
          <w:spacing w:val="16"/>
        </w:rPr>
        <w:t xml:space="preserve"> oblast Člověk </w:t>
      </w:r>
      <w:r>
        <w:rPr>
          <w:spacing w:val="16"/>
        </w:rPr>
        <w:br/>
      </w:r>
      <w:r w:rsidRPr="0056032D">
        <w:rPr>
          <w:spacing w:val="16"/>
        </w:rPr>
        <w:t>a jeho svět. Tato oblast se týká nejen člověka, rodiny, společnosti, vlasti, ale také přírody, kultury, techniky, zdraví a bezpečí.</w:t>
      </w:r>
    </w:p>
    <w:p w:rsidR="00CB54D2" w:rsidRDefault="00CB54D2" w:rsidP="00CB54D2">
      <w:pPr>
        <w:pStyle w:val="TextodatsvecRVPZV11bZarovnatdoblokuPrvndek1cmPed6b"/>
        <w:spacing w:line="360" w:lineRule="auto"/>
        <w:rPr>
          <w:spacing w:val="16"/>
          <w:sz w:val="24"/>
        </w:rPr>
      </w:pPr>
      <w:r w:rsidRPr="0056032D">
        <w:rPr>
          <w:spacing w:val="16"/>
          <w:sz w:val="24"/>
        </w:rPr>
        <w:t xml:space="preserve">     Vzdělávání v oblasti </w:t>
      </w:r>
      <w:r w:rsidRPr="0056032D">
        <w:rPr>
          <w:b/>
          <w:spacing w:val="16"/>
          <w:sz w:val="24"/>
        </w:rPr>
        <w:t>Člověk a jeho svět</w:t>
      </w:r>
      <w:r w:rsidRPr="0056032D">
        <w:rPr>
          <w:spacing w:val="16"/>
          <w:sz w:val="24"/>
        </w:rPr>
        <w:t xml:space="preserve"> rozvíjí poznatky, dovednosti </w:t>
      </w:r>
      <w:r>
        <w:rPr>
          <w:spacing w:val="16"/>
          <w:sz w:val="24"/>
        </w:rPr>
        <w:br/>
      </w:r>
      <w:r w:rsidRPr="0056032D">
        <w:rPr>
          <w:spacing w:val="16"/>
          <w:sz w:val="24"/>
        </w:rPr>
        <w:t xml:space="preserve">a prvotní zkušenosti žáků získané ve výchově v rodině. Žáci se učí pozorovat </w:t>
      </w:r>
      <w:r>
        <w:rPr>
          <w:spacing w:val="16"/>
          <w:sz w:val="24"/>
        </w:rPr>
        <w:br/>
      </w:r>
      <w:r w:rsidRPr="0056032D">
        <w:rPr>
          <w:spacing w:val="16"/>
          <w:sz w:val="24"/>
        </w:rPr>
        <w:t xml:space="preserve">a pojmenovávat věci jevy a děje, jejich vzájemné vztahy a souvislosti a utváří se tak jejich prvotní ucelený obraz světa. Poznávají sebe i své nejbližší okolí </w:t>
      </w:r>
      <w:r>
        <w:rPr>
          <w:spacing w:val="16"/>
          <w:sz w:val="24"/>
        </w:rPr>
        <w:br/>
      </w:r>
      <w:r w:rsidRPr="0056032D">
        <w:rPr>
          <w:spacing w:val="16"/>
          <w:sz w:val="24"/>
        </w:rPr>
        <w:t xml:space="preserve">a postupně se seznamují s místně i časově vzdálenějšími osobami i jevy a se složitějšími ději. Učí se vnímat lidi, </w:t>
      </w:r>
      <w:r w:rsidRPr="0056032D">
        <w:rPr>
          <w:strike/>
          <w:spacing w:val="16"/>
          <w:sz w:val="24"/>
        </w:rPr>
        <w:t>a</w:t>
      </w:r>
      <w:r w:rsidRPr="0056032D">
        <w:rPr>
          <w:spacing w:val="16"/>
          <w:sz w:val="24"/>
        </w:rPr>
        <w:t xml:space="preserve"> vztahy mezi nimi. Na základě poznání sebe </w:t>
      </w:r>
      <w:r w:rsidRPr="0056032D">
        <w:rPr>
          <w:strike/>
          <w:spacing w:val="16"/>
          <w:sz w:val="24"/>
        </w:rPr>
        <w:t>a</w:t>
      </w:r>
      <w:r w:rsidRPr="0056032D">
        <w:rPr>
          <w:spacing w:val="16"/>
          <w:sz w:val="24"/>
        </w:rPr>
        <w:t xml:space="preserve">, svých potřeb a porozumění světu kolem sebe se žáci učí vnímat základní vztahy ve společnosti, porozumět soudobému způsobu života, jeho přednostem i problémům. Tato vzdělávací oblast je členěna do pěti tematických okruhů – Místo, kde žijeme, Lidé kolem nás, Lidé a čas, Rozmanitost přírody a Člověk </w:t>
      </w:r>
      <w:r>
        <w:rPr>
          <w:spacing w:val="16"/>
          <w:sz w:val="24"/>
        </w:rPr>
        <w:br/>
      </w:r>
      <w:r w:rsidRPr="0056032D">
        <w:rPr>
          <w:spacing w:val="16"/>
          <w:sz w:val="24"/>
        </w:rPr>
        <w:t xml:space="preserve">a jeho zdraví. Všechny tyto okruhy jsou vymezeny učivem a očekávanými výstupy. </w:t>
      </w:r>
      <w:r w:rsidRPr="0056032D">
        <w:rPr>
          <w:rStyle w:val="Znakapoznpodarou"/>
          <w:spacing w:val="16"/>
          <w:sz w:val="24"/>
        </w:rPr>
        <w:footnoteReference w:id="139"/>
      </w:r>
    </w:p>
    <w:p w:rsidR="00CB54D2" w:rsidRDefault="00CB54D2" w:rsidP="00CB54D2">
      <w:pPr>
        <w:pStyle w:val="TextodatsvecRVPZV11bZarovnatdoblokuPrvndek1cmPed6b"/>
        <w:spacing w:line="360" w:lineRule="auto"/>
        <w:rPr>
          <w:spacing w:val="16"/>
          <w:sz w:val="24"/>
        </w:rPr>
      </w:pPr>
    </w:p>
    <w:p w:rsidR="00CB54D2" w:rsidRPr="0056032D" w:rsidRDefault="00CB54D2" w:rsidP="00CB54D2">
      <w:pPr>
        <w:pStyle w:val="TextodatsvecRVPZV11bZarovnatdoblokuPrvndek1cmPed6b"/>
        <w:spacing w:line="360" w:lineRule="auto"/>
        <w:rPr>
          <w:spacing w:val="16"/>
          <w:sz w:val="24"/>
        </w:rPr>
      </w:pPr>
      <w:r w:rsidRPr="0056032D">
        <w:rPr>
          <w:spacing w:val="16"/>
          <w:sz w:val="24"/>
        </w:rPr>
        <w:t xml:space="preserve">Nejdůležitějším okruhem pro vzdělávání dětí v lidských právech a právech dětí je okruh </w:t>
      </w:r>
      <w:r w:rsidRPr="0056032D">
        <w:rPr>
          <w:b/>
          <w:spacing w:val="16"/>
          <w:sz w:val="24"/>
        </w:rPr>
        <w:t>Lidé kolem nás</w:t>
      </w:r>
      <w:r w:rsidRPr="0056032D">
        <w:rPr>
          <w:spacing w:val="16"/>
          <w:sz w:val="24"/>
        </w:rPr>
        <w:t>:</w:t>
      </w: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rPr>
        <w:t xml:space="preserve">- </w:t>
      </w:r>
      <w:r w:rsidRPr="0056032D">
        <w:rPr>
          <w:b/>
          <w:spacing w:val="16"/>
          <w:sz w:val="24"/>
        </w:rPr>
        <w:t>očekávané výstupy 1. období</w:t>
      </w:r>
      <w:r w:rsidRPr="0056032D">
        <w:rPr>
          <w:spacing w:val="16"/>
          <w:sz w:val="24"/>
        </w:rPr>
        <w:t xml:space="preserve"> - rozlišuje blízké příbuzenské vztahy v rodině, role rodinných příslušníků a vztahy mezi nimi, projevuje tol</w:t>
      </w:r>
      <w:r>
        <w:rPr>
          <w:spacing w:val="16"/>
          <w:sz w:val="24"/>
        </w:rPr>
        <w:t xml:space="preserve">eranci k přirozeným odlišnostem </w:t>
      </w:r>
      <w:r w:rsidRPr="0056032D">
        <w:rPr>
          <w:spacing w:val="16"/>
          <w:sz w:val="24"/>
        </w:rPr>
        <w:t>spolužáků i jiných lidí, jejich přednostem i nedostatkům,</w:t>
      </w: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rPr>
        <w:t xml:space="preserve">- </w:t>
      </w:r>
      <w:r w:rsidRPr="0056032D">
        <w:rPr>
          <w:b/>
          <w:spacing w:val="16"/>
          <w:sz w:val="24"/>
        </w:rPr>
        <w:t>očekávané výstupy 2. období</w:t>
      </w:r>
      <w:r w:rsidRPr="0056032D">
        <w:rPr>
          <w:spacing w:val="16"/>
          <w:sz w:val="24"/>
        </w:rPr>
        <w:t xml:space="preserve"> - vyjádří na základě vlastních zkušeností základní vztahy mezi lidmi, vyvodí a dodržuje pravidla pro soužití ve škole, mezi chlapci a dívkami, v rodině, v obci (městě),</w:t>
      </w:r>
    </w:p>
    <w:p w:rsidR="00CB54D2" w:rsidRPr="0056032D" w:rsidRDefault="00CB54D2" w:rsidP="00CB54D2">
      <w:pPr>
        <w:pStyle w:val="TextodatsvecRVPZV11bZarovnatdoblokuPrvndek1cmPed6b"/>
        <w:tabs>
          <w:tab w:val="left" w:pos="2977"/>
        </w:tabs>
        <w:spacing w:line="360" w:lineRule="auto"/>
        <w:ind w:firstLine="0"/>
        <w:rPr>
          <w:spacing w:val="16"/>
          <w:sz w:val="24"/>
        </w:rPr>
      </w:pPr>
      <w:r w:rsidRPr="0056032D">
        <w:rPr>
          <w:spacing w:val="16"/>
          <w:sz w:val="24"/>
        </w:rPr>
        <w:lastRenderedPageBreak/>
        <w:t xml:space="preserve">                                                    - rozlišuje základní rozdíly mezi lidmi, obhájí a odůvodní své názory, připustí svůj omyl a dohodne se na společném postupu řešení,</w:t>
      </w: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rPr>
        <w:t xml:space="preserve">                                                    - rozpozná ve svém okolí jednání a chování, která se už tolerovat nemohou a která porušují základní lidská práva nebo demokratické principy,</w:t>
      </w:r>
    </w:p>
    <w:p w:rsidR="00CB54D2" w:rsidRPr="0056032D" w:rsidRDefault="00CB54D2" w:rsidP="00CB54D2">
      <w:pPr>
        <w:pStyle w:val="TextodatsvecRVPZV11bZarovnatdoblokuPrvndek1cmPed6b"/>
        <w:tabs>
          <w:tab w:val="left" w:pos="3119"/>
        </w:tabs>
        <w:spacing w:line="360" w:lineRule="auto"/>
        <w:ind w:firstLine="0"/>
        <w:rPr>
          <w:spacing w:val="16"/>
          <w:sz w:val="24"/>
        </w:rPr>
      </w:pPr>
      <w:r w:rsidRPr="0056032D">
        <w:rPr>
          <w:spacing w:val="16"/>
          <w:sz w:val="24"/>
        </w:rPr>
        <w:t xml:space="preserve">                                                   </w:t>
      </w:r>
      <w:r>
        <w:rPr>
          <w:spacing w:val="16"/>
          <w:sz w:val="24"/>
        </w:rPr>
        <w:t xml:space="preserve"> - </w:t>
      </w:r>
      <w:r w:rsidRPr="0056032D">
        <w:rPr>
          <w:spacing w:val="16"/>
          <w:sz w:val="24"/>
        </w:rPr>
        <w:t>orientuje se v základních formách vlastnictví</w:t>
      </w:r>
      <w:r w:rsidRPr="0056032D">
        <w:rPr>
          <w:spacing w:val="16"/>
          <w:sz w:val="24"/>
          <w:lang w:val="en-US"/>
        </w:rPr>
        <w:t xml:space="preserve">, </w:t>
      </w:r>
      <w:r w:rsidRPr="0056032D">
        <w:rPr>
          <w:spacing w:val="16"/>
          <w:sz w:val="24"/>
        </w:rPr>
        <w:t>používá peníze v běžných situacích, odhadne a zkontroluje cenu nákupu a vrácené peníze, na příkladu ukáže nemožnost realizace všech chtěných výdajů, vysvětlí, proč spořit, kdy si půjčovat a jak vracet dluhy,</w:t>
      </w: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rPr>
        <w:t xml:space="preserve">                                                    - poukáže v nebližším společenském </w:t>
      </w:r>
      <w:r>
        <w:rPr>
          <w:spacing w:val="16"/>
          <w:sz w:val="24"/>
        </w:rPr>
        <w:br/>
      </w:r>
      <w:r w:rsidRPr="0056032D">
        <w:rPr>
          <w:spacing w:val="16"/>
          <w:sz w:val="24"/>
        </w:rPr>
        <w:t>a přírodním prostředí na změny a některé problémy a navrhne možnosti zlepšení životního prostředí obce (města).</w:t>
      </w:r>
      <w:r w:rsidRPr="0056032D">
        <w:rPr>
          <w:rStyle w:val="Znakapoznpodarou"/>
          <w:spacing w:val="16"/>
          <w:sz w:val="24"/>
        </w:rPr>
        <w:footnoteReference w:id="140"/>
      </w:r>
    </w:p>
    <w:p w:rsidR="00CB54D2" w:rsidRPr="0056032D" w:rsidRDefault="00CB54D2" w:rsidP="00CB54D2">
      <w:pPr>
        <w:pStyle w:val="Uivo"/>
        <w:numPr>
          <w:ilvl w:val="0"/>
          <w:numId w:val="0"/>
        </w:numPr>
        <w:tabs>
          <w:tab w:val="left" w:pos="993"/>
        </w:tabs>
        <w:autoSpaceDE/>
        <w:autoSpaceDN/>
        <w:spacing w:line="360" w:lineRule="auto"/>
        <w:jc w:val="both"/>
        <w:rPr>
          <w:spacing w:val="16"/>
          <w:sz w:val="24"/>
        </w:rPr>
      </w:pPr>
    </w:p>
    <w:p w:rsidR="00CB54D2" w:rsidRPr="0056032D" w:rsidRDefault="00CB54D2" w:rsidP="00CB54D2">
      <w:pPr>
        <w:pStyle w:val="Uivo"/>
        <w:numPr>
          <w:ilvl w:val="0"/>
          <w:numId w:val="0"/>
        </w:numPr>
        <w:tabs>
          <w:tab w:val="left" w:pos="993"/>
        </w:tabs>
        <w:autoSpaceDE/>
        <w:autoSpaceDN/>
        <w:spacing w:line="360" w:lineRule="auto"/>
        <w:jc w:val="both"/>
        <w:rPr>
          <w:spacing w:val="16"/>
          <w:sz w:val="24"/>
        </w:rPr>
      </w:pPr>
      <w:r w:rsidRPr="0056032D">
        <w:rPr>
          <w:spacing w:val="16"/>
          <w:sz w:val="24"/>
        </w:rPr>
        <w:t xml:space="preserve">- </w:t>
      </w:r>
      <w:r w:rsidRPr="0056032D">
        <w:rPr>
          <w:b/>
          <w:spacing w:val="16"/>
          <w:sz w:val="24"/>
        </w:rPr>
        <w:t>učivo</w:t>
      </w:r>
      <w:r w:rsidRPr="0056032D">
        <w:rPr>
          <w:spacing w:val="16"/>
          <w:sz w:val="24"/>
        </w:rPr>
        <w:t xml:space="preserve"> -  rodina – postavení jedince v rodině, role členů rodiny, příbuzenské </w:t>
      </w:r>
      <w:r w:rsidRPr="0056032D">
        <w:rPr>
          <w:spacing w:val="16"/>
          <w:sz w:val="24"/>
        </w:rPr>
        <w:br/>
        <w:t>a mezigenerační vztahy, život a funkce rodiny, práce fyzická a duševní, zaměstnání</w:t>
      </w:r>
      <w:r>
        <w:rPr>
          <w:spacing w:val="16"/>
          <w:sz w:val="24"/>
        </w:rPr>
        <w:t>,</w:t>
      </w:r>
    </w:p>
    <w:p w:rsidR="00CB54D2" w:rsidRPr="0056032D" w:rsidRDefault="00CB54D2" w:rsidP="00CB54D2">
      <w:pPr>
        <w:pStyle w:val="Uivo"/>
        <w:numPr>
          <w:ilvl w:val="0"/>
          <w:numId w:val="0"/>
        </w:numPr>
        <w:autoSpaceDE/>
        <w:autoSpaceDN/>
        <w:spacing w:line="360" w:lineRule="auto"/>
        <w:jc w:val="both"/>
        <w:rPr>
          <w:spacing w:val="16"/>
          <w:sz w:val="24"/>
        </w:rPr>
      </w:pPr>
      <w:r>
        <w:rPr>
          <w:spacing w:val="16"/>
          <w:sz w:val="24"/>
        </w:rPr>
        <w:t xml:space="preserve">           </w:t>
      </w:r>
      <w:r w:rsidRPr="0056032D">
        <w:rPr>
          <w:spacing w:val="16"/>
          <w:sz w:val="24"/>
        </w:rPr>
        <w:t>- soužití lidí – mezilidské vztahy, komunikace, principy demokracie, obchod, firmy, zájmové spolky, politické strany, církve, pomoc nemocným, sociálně slabým</w:t>
      </w:r>
      <w:r>
        <w:rPr>
          <w:spacing w:val="16"/>
          <w:sz w:val="24"/>
        </w:rPr>
        <w:t>,</w:t>
      </w:r>
    </w:p>
    <w:p w:rsidR="00CB54D2" w:rsidRPr="0056032D" w:rsidRDefault="00CB54D2" w:rsidP="00CB54D2">
      <w:pPr>
        <w:pStyle w:val="Uivo"/>
        <w:numPr>
          <w:ilvl w:val="0"/>
          <w:numId w:val="0"/>
        </w:numPr>
        <w:autoSpaceDE/>
        <w:autoSpaceDN/>
        <w:spacing w:line="360" w:lineRule="auto"/>
        <w:jc w:val="both"/>
        <w:rPr>
          <w:spacing w:val="16"/>
          <w:sz w:val="24"/>
        </w:rPr>
      </w:pPr>
      <w:r w:rsidRPr="0056032D">
        <w:rPr>
          <w:spacing w:val="16"/>
          <w:sz w:val="24"/>
        </w:rPr>
        <w:t xml:space="preserve">                 - chování lidí – vlastnosti lidí, pravidla chování, ohleduplnost, etické zásady, zvládání vlastní emocionality</w:t>
      </w:r>
      <w:r>
        <w:rPr>
          <w:spacing w:val="16"/>
          <w:sz w:val="24"/>
        </w:rPr>
        <w:t>,</w:t>
      </w:r>
    </w:p>
    <w:p w:rsidR="00CB54D2" w:rsidRPr="0056032D" w:rsidRDefault="00CB54D2" w:rsidP="00CB54D2">
      <w:pPr>
        <w:pStyle w:val="Uivo"/>
        <w:numPr>
          <w:ilvl w:val="0"/>
          <w:numId w:val="0"/>
        </w:numPr>
        <w:tabs>
          <w:tab w:val="left" w:pos="993"/>
        </w:tabs>
        <w:autoSpaceDE/>
        <w:autoSpaceDN/>
        <w:spacing w:line="360" w:lineRule="auto"/>
        <w:jc w:val="both"/>
        <w:rPr>
          <w:spacing w:val="16"/>
          <w:sz w:val="24"/>
        </w:rPr>
      </w:pPr>
      <w:r w:rsidRPr="0056032D">
        <w:rPr>
          <w:spacing w:val="16"/>
          <w:sz w:val="24"/>
        </w:rPr>
        <w:t xml:space="preserve">                 - právo a spravedlnost – základní lidská práva a práva dítěte, práva a povinnosti žáků školy, protiprávní jednání a korupce, právní ochrana občanů a majetku včetně nároku na reklamaci, soukromého vlastnictví, duševních hodnot</w:t>
      </w:r>
      <w:r>
        <w:rPr>
          <w:spacing w:val="16"/>
          <w:sz w:val="24"/>
        </w:rPr>
        <w:t>,</w:t>
      </w:r>
    </w:p>
    <w:p w:rsidR="00CB54D2" w:rsidRPr="0056032D" w:rsidRDefault="00CB54D2" w:rsidP="00CB54D2">
      <w:pPr>
        <w:pStyle w:val="Uivo"/>
        <w:numPr>
          <w:ilvl w:val="0"/>
          <w:numId w:val="0"/>
        </w:numPr>
        <w:tabs>
          <w:tab w:val="left" w:pos="993"/>
        </w:tabs>
        <w:autoSpaceDE/>
        <w:autoSpaceDN/>
        <w:spacing w:line="360" w:lineRule="auto"/>
        <w:jc w:val="both"/>
        <w:rPr>
          <w:spacing w:val="16"/>
          <w:sz w:val="24"/>
        </w:rPr>
      </w:pPr>
      <w:r w:rsidRPr="0056032D">
        <w:rPr>
          <w:spacing w:val="16"/>
          <w:sz w:val="24"/>
        </w:rPr>
        <w:t xml:space="preserve">                 - vlastnictví – soukromé, veřejné, osobní, společné, hmotný </w:t>
      </w:r>
      <w:r>
        <w:rPr>
          <w:spacing w:val="16"/>
          <w:sz w:val="24"/>
        </w:rPr>
        <w:br/>
      </w:r>
      <w:r w:rsidRPr="0056032D">
        <w:rPr>
          <w:spacing w:val="16"/>
          <w:sz w:val="24"/>
        </w:rPr>
        <w:t xml:space="preserve">a nehmotný majetek, rozpočet, příjmy výdaje domácnosti, hotovostní </w:t>
      </w:r>
      <w:r>
        <w:rPr>
          <w:spacing w:val="16"/>
          <w:sz w:val="24"/>
        </w:rPr>
        <w:br/>
      </w:r>
      <w:r w:rsidRPr="0056032D">
        <w:rPr>
          <w:spacing w:val="16"/>
          <w:sz w:val="24"/>
        </w:rPr>
        <w:t>a bezhotovostní forma peněz, způsoby placení, banka jako správce peněz, úspory, půjčky</w:t>
      </w:r>
      <w:r>
        <w:rPr>
          <w:spacing w:val="16"/>
          <w:sz w:val="24"/>
        </w:rPr>
        <w:t>,</w:t>
      </w:r>
    </w:p>
    <w:p w:rsidR="00CB54D2" w:rsidRPr="0056032D" w:rsidRDefault="00CB54D2" w:rsidP="00CB54D2">
      <w:pPr>
        <w:pStyle w:val="Uivo"/>
        <w:numPr>
          <w:ilvl w:val="0"/>
          <w:numId w:val="0"/>
        </w:numPr>
        <w:autoSpaceDE/>
        <w:autoSpaceDN/>
        <w:spacing w:line="360" w:lineRule="auto"/>
        <w:jc w:val="both"/>
        <w:rPr>
          <w:spacing w:val="16"/>
          <w:sz w:val="24"/>
        </w:rPr>
      </w:pPr>
      <w:r w:rsidRPr="0056032D">
        <w:rPr>
          <w:spacing w:val="16"/>
          <w:sz w:val="24"/>
        </w:rPr>
        <w:lastRenderedPageBreak/>
        <w:t xml:space="preserve">                 - kultura – podoby a projevy kultury, kulturní instituce, masová kultura a subkultura</w:t>
      </w:r>
      <w:r>
        <w:rPr>
          <w:spacing w:val="16"/>
          <w:sz w:val="24"/>
        </w:rPr>
        <w:t>,</w:t>
      </w:r>
    </w:p>
    <w:p w:rsidR="00CB54D2" w:rsidRPr="0056032D" w:rsidRDefault="00CB54D2" w:rsidP="00CB54D2">
      <w:pPr>
        <w:pStyle w:val="Uivo"/>
        <w:numPr>
          <w:ilvl w:val="0"/>
          <w:numId w:val="0"/>
        </w:numPr>
        <w:tabs>
          <w:tab w:val="left" w:pos="2410"/>
        </w:tabs>
        <w:autoSpaceDE/>
        <w:autoSpaceDN/>
        <w:spacing w:line="360" w:lineRule="auto"/>
        <w:jc w:val="both"/>
        <w:rPr>
          <w:spacing w:val="16"/>
          <w:sz w:val="24"/>
        </w:rPr>
      </w:pPr>
      <w:r w:rsidRPr="0056032D">
        <w:rPr>
          <w:spacing w:val="16"/>
          <w:sz w:val="24"/>
        </w:rPr>
        <w:t xml:space="preserve">                 - základní globální problémy – významné sociální problémy, problémy konzumní společnosti, nesnášenlivost mezi lidmi, globální problémy životního prostředí</w:t>
      </w:r>
      <w:r>
        <w:rPr>
          <w:spacing w:val="16"/>
          <w:sz w:val="24"/>
        </w:rPr>
        <w:t>.</w:t>
      </w:r>
      <w:r w:rsidRPr="0056032D">
        <w:rPr>
          <w:rStyle w:val="Znakapoznpodarou"/>
          <w:spacing w:val="16"/>
          <w:sz w:val="24"/>
        </w:rPr>
        <w:footnoteReference w:id="141"/>
      </w:r>
    </w:p>
    <w:p w:rsidR="00CB54D2" w:rsidRPr="0056032D" w:rsidRDefault="00CB54D2" w:rsidP="00CB54D2">
      <w:pPr>
        <w:pStyle w:val="Uivo"/>
        <w:numPr>
          <w:ilvl w:val="0"/>
          <w:numId w:val="0"/>
        </w:numPr>
        <w:tabs>
          <w:tab w:val="left" w:pos="2410"/>
        </w:tabs>
        <w:autoSpaceDE/>
        <w:autoSpaceDN/>
        <w:spacing w:line="360" w:lineRule="auto"/>
        <w:jc w:val="both"/>
        <w:rPr>
          <w:spacing w:val="16"/>
          <w:sz w:val="24"/>
        </w:rPr>
      </w:pPr>
    </w:p>
    <w:p w:rsidR="00CB54D2" w:rsidRPr="0056032D" w:rsidRDefault="00CB54D2" w:rsidP="00CB54D2">
      <w:pPr>
        <w:pStyle w:val="TextodatsvecRVPZV11bZarovnatdoblokuPrvndek1cmPed6b"/>
        <w:spacing w:line="360" w:lineRule="auto"/>
        <w:ind w:firstLine="0"/>
        <w:rPr>
          <w:b/>
          <w:spacing w:val="16"/>
          <w:sz w:val="24"/>
          <w:szCs w:val="22"/>
        </w:rPr>
      </w:pPr>
      <w:r w:rsidRPr="0056032D">
        <w:rPr>
          <w:b/>
          <w:spacing w:val="16"/>
          <w:sz w:val="24"/>
          <w:szCs w:val="22"/>
        </w:rPr>
        <w:t>6.2.2 Průřezová témata, která se zabývají právy dítěte</w:t>
      </w:r>
    </w:p>
    <w:p w:rsidR="00CB54D2" w:rsidRPr="0056032D" w:rsidRDefault="00CB54D2" w:rsidP="00CB54D2">
      <w:pPr>
        <w:pStyle w:val="TextodatsvecRVPZV11bZarovnatdoblokuPrvndek1cmPed6b"/>
        <w:spacing w:line="360" w:lineRule="auto"/>
        <w:ind w:firstLine="0"/>
        <w:rPr>
          <w:spacing w:val="16"/>
          <w:sz w:val="24"/>
          <w:szCs w:val="22"/>
        </w:rPr>
      </w:pP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szCs w:val="22"/>
        </w:rPr>
        <w:t xml:space="preserve">     </w:t>
      </w:r>
      <w:r w:rsidRPr="0056032D">
        <w:rPr>
          <w:spacing w:val="16"/>
          <w:sz w:val="24"/>
        </w:rPr>
        <w:t xml:space="preserve">Vzděláváním dětí v lidských právech a právech dětí se zabývá také jedno průřezové téma, kterým je </w:t>
      </w:r>
      <w:r w:rsidRPr="0056032D">
        <w:rPr>
          <w:b/>
          <w:spacing w:val="16"/>
          <w:sz w:val="24"/>
        </w:rPr>
        <w:t>Výchova demokratického občana</w:t>
      </w:r>
      <w:r w:rsidRPr="0056032D">
        <w:rPr>
          <w:spacing w:val="16"/>
          <w:sz w:val="24"/>
        </w:rPr>
        <w:t>. Toto průřezové téma představuje syntézu hodnot spravedlnosti, tolerance a odpovědnosti a také rozvoj kritického myšlení, vědomí svých práv a povinno</w:t>
      </w:r>
      <w:r>
        <w:rPr>
          <w:spacing w:val="16"/>
          <w:sz w:val="24"/>
        </w:rPr>
        <w:t xml:space="preserve">stí a porozumění demokratickému uspořádání </w:t>
      </w:r>
      <w:r w:rsidRPr="0056032D">
        <w:rPr>
          <w:spacing w:val="16"/>
          <w:sz w:val="24"/>
        </w:rPr>
        <w:t xml:space="preserve">společnosti a demokratickým způsobům řešení konfliktů a problémů. Výchova demokratického občana má vybavit žáka základní úrovní občanské gramotnosti. Ta vyjadřuje způsobilost orientovat se </w:t>
      </w:r>
      <w:r>
        <w:rPr>
          <w:spacing w:val="16"/>
          <w:sz w:val="24"/>
        </w:rPr>
        <w:br/>
      </w:r>
      <w:r w:rsidRPr="0056032D">
        <w:rPr>
          <w:spacing w:val="16"/>
          <w:sz w:val="24"/>
        </w:rPr>
        <w:t xml:space="preserve">ve složitostech,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w:t>
      </w:r>
      <w:r>
        <w:rPr>
          <w:spacing w:val="16"/>
          <w:sz w:val="24"/>
        </w:rPr>
        <w:t xml:space="preserve">s uplatňováním zásad slušné </w:t>
      </w:r>
      <w:r w:rsidRPr="0056032D">
        <w:rPr>
          <w:spacing w:val="16"/>
          <w:sz w:val="24"/>
        </w:rPr>
        <w:t xml:space="preserve">komunikace a demokratických způsobů řešení. </w:t>
      </w:r>
      <w:r w:rsidRPr="0056032D">
        <w:rPr>
          <w:spacing w:val="16"/>
          <w:szCs w:val="22"/>
        </w:rPr>
        <w:t xml:space="preserve">Průřezové téma </w:t>
      </w:r>
      <w:r w:rsidRPr="0056032D">
        <w:rPr>
          <w:spacing w:val="16"/>
          <w:sz w:val="24"/>
        </w:rPr>
        <w:t xml:space="preserve">Výchova demokratického občana má blízkou vazbu především na vzdělávací oblast </w:t>
      </w:r>
      <w:r w:rsidRPr="0056032D">
        <w:rPr>
          <w:bCs/>
          <w:spacing w:val="16"/>
          <w:sz w:val="24"/>
        </w:rPr>
        <w:t>Člověk a společnost</w:t>
      </w:r>
      <w:r w:rsidRPr="0056032D">
        <w:rPr>
          <w:spacing w:val="16"/>
          <w:sz w:val="24"/>
        </w:rPr>
        <w:t xml:space="preserve">, v níž jsou tematizovány principy demokracie a demokratického rozhodování a řízení, lidská a občanská práva, </w:t>
      </w:r>
      <w:r w:rsidRPr="0056032D">
        <w:rPr>
          <w:spacing w:val="16"/>
          <w:sz w:val="24"/>
        </w:rPr>
        <w:br/>
        <w:t>ve kterých se klade důraz na participaci jednotlivců – občanů na společenském</w:t>
      </w:r>
      <w:r>
        <w:rPr>
          <w:spacing w:val="16"/>
          <w:sz w:val="24"/>
        </w:rPr>
        <w:br/>
      </w:r>
      <w:r w:rsidRPr="0056032D">
        <w:rPr>
          <w:spacing w:val="16"/>
          <w:sz w:val="24"/>
        </w:rPr>
        <w:t xml:space="preserve">a politickém životě demokratické společnosti. Ve vzdělávací oblasti </w:t>
      </w:r>
      <w:r w:rsidRPr="0056032D">
        <w:rPr>
          <w:bCs/>
          <w:spacing w:val="16"/>
          <w:sz w:val="24"/>
        </w:rPr>
        <w:t xml:space="preserve">Člověk </w:t>
      </w:r>
      <w:r>
        <w:rPr>
          <w:bCs/>
          <w:spacing w:val="16"/>
          <w:sz w:val="24"/>
        </w:rPr>
        <w:br/>
      </w:r>
      <w:r w:rsidRPr="0056032D">
        <w:rPr>
          <w:bCs/>
          <w:spacing w:val="16"/>
          <w:sz w:val="24"/>
        </w:rPr>
        <w:t xml:space="preserve">a jeho svět </w:t>
      </w:r>
      <w:r w:rsidRPr="0056032D">
        <w:rPr>
          <w:spacing w:val="16"/>
          <w:sz w:val="24"/>
        </w:rPr>
        <w:t xml:space="preserve">se uplatňuje v tématech zaměřených na vztah k domovu a vlasti. Průřezové téma má vazbu i na ostatní vzdělávací oblasti, zejména pak na ty, </w:t>
      </w:r>
      <w:r>
        <w:rPr>
          <w:spacing w:val="16"/>
          <w:sz w:val="24"/>
        </w:rPr>
        <w:br/>
      </w:r>
      <w:r w:rsidRPr="0056032D">
        <w:rPr>
          <w:spacing w:val="16"/>
          <w:sz w:val="24"/>
        </w:rPr>
        <w:lastRenderedPageBreak/>
        <w:t>v nichž se tematizuje vztah k sobě samému i ostatním lidem, k okolnímu prostředí, k normám i hodnotám.</w:t>
      </w:r>
      <w:r w:rsidRPr="0056032D">
        <w:rPr>
          <w:rStyle w:val="Znakapoznpodarou"/>
          <w:spacing w:val="16"/>
          <w:sz w:val="24"/>
        </w:rPr>
        <w:footnoteReference w:id="142"/>
      </w:r>
    </w:p>
    <w:p w:rsidR="00CB54D2" w:rsidRPr="0056032D" w:rsidRDefault="00CB54D2" w:rsidP="00CB54D2">
      <w:pPr>
        <w:pStyle w:val="TextodatsvecRVPZV11bZarovnatdoblokuPrvndek1cmPed6b"/>
        <w:spacing w:line="360" w:lineRule="auto"/>
        <w:ind w:firstLine="0"/>
        <w:rPr>
          <w:spacing w:val="16"/>
          <w:sz w:val="24"/>
        </w:rPr>
      </w:pPr>
    </w:p>
    <w:p w:rsidR="00CB54D2" w:rsidRPr="0056032D" w:rsidRDefault="00CB54D2" w:rsidP="00CB54D2">
      <w:pPr>
        <w:pStyle w:val="TextodatsvecRVPZV11bZarovnatdoblokuPrvndek1cmPed6b"/>
        <w:spacing w:line="360" w:lineRule="auto"/>
        <w:ind w:firstLine="0"/>
        <w:rPr>
          <w:b/>
          <w:spacing w:val="16"/>
          <w:sz w:val="24"/>
        </w:rPr>
      </w:pPr>
      <w:r w:rsidRPr="0056032D">
        <w:rPr>
          <w:b/>
          <w:spacing w:val="16"/>
          <w:sz w:val="24"/>
        </w:rPr>
        <w:t>Průřezové téma:</w:t>
      </w: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rPr>
        <w:t>- vede k aktivnímu postoji v obhajování a dodržování lidských práv a svobod,</w:t>
      </w: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rPr>
        <w:t>- vede k pochopení významu řádu, pravidel a zákonů pro fungování společnosti,</w:t>
      </w: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rPr>
        <w:t>- vychovává k úctě k zákonům,</w:t>
      </w: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rPr>
        <w:t xml:space="preserve">- přispívá k utváření hodnot, jako je spravedlnost, svoboda, solidarita, tolerance </w:t>
      </w:r>
      <w:r w:rsidRPr="0056032D">
        <w:rPr>
          <w:spacing w:val="16"/>
          <w:sz w:val="24"/>
        </w:rPr>
        <w:br/>
        <w:t>a odpovědnost,</w:t>
      </w:r>
    </w:p>
    <w:p w:rsidR="00CB54D2" w:rsidRPr="0056032D" w:rsidRDefault="00CB54D2" w:rsidP="00CB54D2">
      <w:pPr>
        <w:pStyle w:val="TextodatsvecRVPZV11bZarovnatdoblokuPrvndek1cmPed6b"/>
        <w:spacing w:line="360" w:lineRule="auto"/>
        <w:ind w:firstLine="0"/>
        <w:rPr>
          <w:spacing w:val="16"/>
          <w:sz w:val="24"/>
        </w:rPr>
      </w:pPr>
      <w:r w:rsidRPr="0056032D">
        <w:rPr>
          <w:spacing w:val="16"/>
          <w:sz w:val="24"/>
        </w:rPr>
        <w:t>- vede k respektování kulturních, etnických a jiných odlišností.</w:t>
      </w:r>
      <w:r w:rsidRPr="0056032D">
        <w:rPr>
          <w:rStyle w:val="Znakapoznpodarou"/>
          <w:spacing w:val="16"/>
          <w:sz w:val="24"/>
        </w:rPr>
        <w:footnoteReference w:id="143"/>
      </w:r>
    </w:p>
    <w:p w:rsidR="00CB54D2" w:rsidRPr="0056032D" w:rsidRDefault="00CB54D2" w:rsidP="00CB54D2">
      <w:pPr>
        <w:spacing w:line="360" w:lineRule="auto"/>
        <w:jc w:val="both"/>
        <w:rPr>
          <w:spacing w:val="16"/>
          <w:sz w:val="22"/>
          <w:szCs w:val="22"/>
        </w:rPr>
      </w:pPr>
    </w:p>
    <w:p w:rsidR="00CB54D2" w:rsidRPr="0056032D" w:rsidRDefault="00CB54D2" w:rsidP="00CB54D2">
      <w:pPr>
        <w:spacing w:line="360" w:lineRule="auto"/>
        <w:jc w:val="both"/>
        <w:rPr>
          <w:spacing w:val="16"/>
        </w:rPr>
      </w:pPr>
      <w:r w:rsidRPr="0056032D">
        <w:rPr>
          <w:spacing w:val="16"/>
        </w:rPr>
        <w:t xml:space="preserve">     Příloha č. 5 obsahuje část upraveného RVP ZV k roku 2013, ve které jsou popsány změny vzdělávací oblasti Člověk a jeho svět, která se týká práv dítěte.</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6.3 Vzdělávací metody</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Vyučovací metoda je způsob společné činnosti učitele a žáků vedoucí k dosažení plánovaných výukových cílů. Učitel pomocí vyučovací metody navozuje, usměrňuje a řídí vnitřní myšlenkové a poznávací procesy žáků.</w:t>
      </w:r>
      <w:r w:rsidRPr="0056032D">
        <w:rPr>
          <w:rStyle w:val="Znakapoznpodarou"/>
          <w:spacing w:val="16"/>
        </w:rPr>
        <w:footnoteReference w:id="144"/>
      </w:r>
    </w:p>
    <w:p w:rsidR="00CB54D2" w:rsidRPr="0056032D" w:rsidRDefault="00CB54D2" w:rsidP="00CB54D2">
      <w:pPr>
        <w:spacing w:line="360" w:lineRule="auto"/>
        <w:jc w:val="both"/>
        <w:rPr>
          <w:spacing w:val="16"/>
        </w:rPr>
      </w:pPr>
      <w:r w:rsidRPr="0056032D">
        <w:rPr>
          <w:spacing w:val="16"/>
        </w:rPr>
        <w:t>Rozlišujeme:</w:t>
      </w:r>
    </w:p>
    <w:p w:rsidR="00CB54D2" w:rsidRDefault="00CB54D2" w:rsidP="00CB54D2">
      <w:pPr>
        <w:spacing w:line="360" w:lineRule="auto"/>
        <w:jc w:val="both"/>
        <w:rPr>
          <w:spacing w:val="16"/>
        </w:rPr>
      </w:pPr>
      <w:r w:rsidRPr="0056032D">
        <w:rPr>
          <w:spacing w:val="16"/>
        </w:rPr>
        <w:t xml:space="preserve">- metody slovní – monologické – vyprávění, popis, vysvětlování, přednáška, </w:t>
      </w:r>
      <w:r>
        <w:rPr>
          <w:spacing w:val="16"/>
        </w:rPr>
        <w:t xml:space="preserve">        </w:t>
      </w:r>
    </w:p>
    <w:p w:rsidR="00CB54D2" w:rsidRPr="0056032D" w:rsidRDefault="00CB54D2" w:rsidP="00CB54D2">
      <w:pPr>
        <w:spacing w:line="360" w:lineRule="auto"/>
        <w:jc w:val="both"/>
        <w:rPr>
          <w:spacing w:val="16"/>
        </w:rPr>
      </w:pPr>
      <w:r>
        <w:rPr>
          <w:spacing w:val="16"/>
        </w:rPr>
        <w:t xml:space="preserve">                          </w:t>
      </w:r>
      <w:r w:rsidRPr="0056032D">
        <w:rPr>
          <w:spacing w:val="16"/>
        </w:rPr>
        <w:t>instruktáž,</w:t>
      </w:r>
    </w:p>
    <w:p w:rsidR="00CB54D2" w:rsidRPr="0056032D" w:rsidRDefault="00CB54D2" w:rsidP="00CB54D2">
      <w:pPr>
        <w:spacing w:line="360" w:lineRule="auto"/>
        <w:jc w:val="both"/>
        <w:rPr>
          <w:spacing w:val="16"/>
        </w:rPr>
      </w:pPr>
      <w:r>
        <w:rPr>
          <w:spacing w:val="16"/>
        </w:rPr>
        <w:t xml:space="preserve">                       </w:t>
      </w:r>
      <w:r w:rsidRPr="0056032D">
        <w:rPr>
          <w:spacing w:val="16"/>
        </w:rPr>
        <w:t xml:space="preserve"> - dialogické – rozhovor, diskuze, beseda, dramatizace,</w:t>
      </w:r>
    </w:p>
    <w:p w:rsidR="00CB54D2" w:rsidRPr="0056032D" w:rsidRDefault="00CB54D2" w:rsidP="00CB54D2">
      <w:pPr>
        <w:spacing w:line="360" w:lineRule="auto"/>
        <w:jc w:val="both"/>
        <w:rPr>
          <w:spacing w:val="16"/>
        </w:rPr>
      </w:pPr>
      <w:r>
        <w:rPr>
          <w:spacing w:val="16"/>
        </w:rPr>
        <w:t xml:space="preserve">                       </w:t>
      </w:r>
      <w:r w:rsidRPr="0056032D">
        <w:rPr>
          <w:spacing w:val="16"/>
        </w:rPr>
        <w:t xml:space="preserve"> - metody práce s textem a metody písemných prací,</w:t>
      </w:r>
    </w:p>
    <w:p w:rsidR="00CB54D2" w:rsidRPr="0056032D" w:rsidRDefault="00CB54D2" w:rsidP="00CB54D2">
      <w:pPr>
        <w:spacing w:line="360" w:lineRule="auto"/>
        <w:jc w:val="both"/>
        <w:rPr>
          <w:spacing w:val="16"/>
        </w:rPr>
      </w:pPr>
      <w:r w:rsidRPr="0056032D">
        <w:rPr>
          <w:spacing w:val="16"/>
        </w:rPr>
        <w:t>- metody názorně demonstrační – pozorování,</w:t>
      </w:r>
    </w:p>
    <w:p w:rsidR="00CB54D2" w:rsidRPr="0056032D" w:rsidRDefault="00CB54D2" w:rsidP="00CB54D2">
      <w:pPr>
        <w:spacing w:line="360" w:lineRule="auto"/>
        <w:jc w:val="both"/>
        <w:rPr>
          <w:spacing w:val="16"/>
        </w:rPr>
      </w:pPr>
      <w:r w:rsidRPr="0056032D">
        <w:rPr>
          <w:spacing w:val="16"/>
        </w:rPr>
        <w:t xml:space="preserve">                   </w:t>
      </w:r>
      <w:r>
        <w:rPr>
          <w:spacing w:val="16"/>
        </w:rPr>
        <w:t xml:space="preserve">                          </w:t>
      </w:r>
      <w:r w:rsidRPr="0056032D">
        <w:rPr>
          <w:spacing w:val="16"/>
        </w:rPr>
        <w:t>- předvádění – pomůcek, pokusů, činností,</w:t>
      </w:r>
    </w:p>
    <w:p w:rsidR="00CB54D2" w:rsidRPr="0056032D" w:rsidRDefault="00CB54D2" w:rsidP="00CB54D2">
      <w:pPr>
        <w:spacing w:line="360" w:lineRule="auto"/>
        <w:jc w:val="both"/>
        <w:rPr>
          <w:spacing w:val="16"/>
        </w:rPr>
      </w:pPr>
      <w:r w:rsidRPr="0056032D">
        <w:rPr>
          <w:spacing w:val="16"/>
        </w:rPr>
        <w:t>- metody praktické – nácvik pohybových a praktických dovedností,</w:t>
      </w:r>
    </w:p>
    <w:p w:rsidR="00CB54D2" w:rsidRPr="0056032D" w:rsidRDefault="00CB54D2" w:rsidP="00CB54D2">
      <w:pPr>
        <w:spacing w:line="360" w:lineRule="auto"/>
        <w:jc w:val="both"/>
        <w:rPr>
          <w:spacing w:val="16"/>
        </w:rPr>
      </w:pPr>
      <w:r>
        <w:rPr>
          <w:spacing w:val="16"/>
        </w:rPr>
        <w:t xml:space="preserve">                            </w:t>
      </w:r>
      <w:r w:rsidRPr="0056032D">
        <w:rPr>
          <w:spacing w:val="16"/>
        </w:rPr>
        <w:t>- žákovské pokusy a jiné laboratorní činnosti,</w:t>
      </w:r>
    </w:p>
    <w:p w:rsidR="00CB54D2" w:rsidRPr="0056032D" w:rsidRDefault="00CB54D2" w:rsidP="00CB54D2">
      <w:pPr>
        <w:spacing w:line="360" w:lineRule="auto"/>
        <w:jc w:val="both"/>
        <w:rPr>
          <w:spacing w:val="16"/>
        </w:rPr>
      </w:pPr>
      <w:r w:rsidRPr="0056032D">
        <w:rPr>
          <w:spacing w:val="16"/>
        </w:rPr>
        <w:lastRenderedPageBreak/>
        <w:t xml:space="preserve">       </w:t>
      </w:r>
      <w:r>
        <w:rPr>
          <w:spacing w:val="16"/>
        </w:rPr>
        <w:t xml:space="preserve">                     </w:t>
      </w:r>
      <w:r w:rsidRPr="0056032D">
        <w:rPr>
          <w:spacing w:val="16"/>
        </w:rPr>
        <w:t>- grafické a výtvarné práce,</w:t>
      </w:r>
    </w:p>
    <w:p w:rsidR="00CB54D2" w:rsidRPr="0056032D" w:rsidRDefault="00CB54D2" w:rsidP="00CB54D2">
      <w:pPr>
        <w:spacing w:line="360" w:lineRule="auto"/>
        <w:jc w:val="both"/>
        <w:rPr>
          <w:spacing w:val="16"/>
        </w:rPr>
      </w:pPr>
      <w:r w:rsidRPr="0056032D">
        <w:rPr>
          <w:spacing w:val="16"/>
        </w:rPr>
        <w:t>- aktivizující metody – diskusní,</w:t>
      </w:r>
    </w:p>
    <w:p w:rsidR="00CB54D2" w:rsidRPr="0056032D" w:rsidRDefault="00CB54D2" w:rsidP="00CB54D2">
      <w:pPr>
        <w:spacing w:line="360" w:lineRule="auto"/>
        <w:jc w:val="both"/>
        <w:rPr>
          <w:spacing w:val="16"/>
        </w:rPr>
      </w:pPr>
      <w:r w:rsidRPr="0056032D">
        <w:rPr>
          <w:spacing w:val="16"/>
        </w:rPr>
        <w:t xml:space="preserve">               </w:t>
      </w:r>
      <w:r>
        <w:rPr>
          <w:spacing w:val="16"/>
        </w:rPr>
        <w:t xml:space="preserve">               </w:t>
      </w:r>
      <w:r w:rsidRPr="0056032D">
        <w:rPr>
          <w:spacing w:val="16"/>
        </w:rPr>
        <w:t xml:space="preserve"> - situační,</w:t>
      </w:r>
    </w:p>
    <w:p w:rsidR="00CB54D2" w:rsidRPr="0056032D" w:rsidRDefault="00CB54D2" w:rsidP="00CB54D2">
      <w:pPr>
        <w:spacing w:line="360" w:lineRule="auto"/>
        <w:jc w:val="both"/>
        <w:rPr>
          <w:spacing w:val="16"/>
        </w:rPr>
      </w:pPr>
      <w:r w:rsidRPr="0056032D">
        <w:rPr>
          <w:spacing w:val="16"/>
        </w:rPr>
        <w:t xml:space="preserve">  </w:t>
      </w:r>
      <w:r>
        <w:rPr>
          <w:spacing w:val="16"/>
        </w:rPr>
        <w:t xml:space="preserve">                             </w:t>
      </w:r>
      <w:r w:rsidRPr="0056032D">
        <w:rPr>
          <w:spacing w:val="16"/>
        </w:rPr>
        <w:t>- inscenační,</w:t>
      </w:r>
    </w:p>
    <w:p w:rsidR="00CB54D2" w:rsidRPr="0056032D" w:rsidRDefault="00CB54D2" w:rsidP="00CB54D2">
      <w:pPr>
        <w:spacing w:line="360" w:lineRule="auto"/>
        <w:jc w:val="both"/>
        <w:rPr>
          <w:spacing w:val="16"/>
        </w:rPr>
      </w:pPr>
      <w:r w:rsidRPr="0056032D">
        <w:rPr>
          <w:spacing w:val="16"/>
        </w:rPr>
        <w:t xml:space="preserve"> </w:t>
      </w:r>
      <w:r>
        <w:rPr>
          <w:spacing w:val="16"/>
        </w:rPr>
        <w:t xml:space="preserve">                              </w:t>
      </w:r>
      <w:r w:rsidRPr="0056032D">
        <w:rPr>
          <w:spacing w:val="16"/>
        </w:rPr>
        <w:t>- problémové,</w:t>
      </w:r>
    </w:p>
    <w:p w:rsidR="00CB54D2" w:rsidRPr="0056032D" w:rsidRDefault="00CB54D2" w:rsidP="00CB54D2">
      <w:pPr>
        <w:spacing w:line="360" w:lineRule="auto"/>
        <w:jc w:val="both"/>
        <w:rPr>
          <w:spacing w:val="16"/>
        </w:rPr>
      </w:pPr>
      <w:r w:rsidRPr="0056032D">
        <w:rPr>
          <w:spacing w:val="16"/>
        </w:rPr>
        <w:t xml:space="preserve">                             </w:t>
      </w:r>
      <w:r>
        <w:rPr>
          <w:spacing w:val="16"/>
        </w:rPr>
        <w:t xml:space="preserve">  </w:t>
      </w:r>
      <w:r w:rsidRPr="0056032D">
        <w:rPr>
          <w:spacing w:val="16"/>
        </w:rPr>
        <w:t>- projektové,</w:t>
      </w:r>
    </w:p>
    <w:p w:rsidR="00CB54D2" w:rsidRPr="0056032D" w:rsidRDefault="00CB54D2" w:rsidP="00CB54D2">
      <w:pPr>
        <w:tabs>
          <w:tab w:val="left" w:pos="2552"/>
        </w:tabs>
        <w:spacing w:line="360" w:lineRule="auto"/>
        <w:jc w:val="both"/>
        <w:rPr>
          <w:spacing w:val="16"/>
        </w:rPr>
      </w:pPr>
      <w:r>
        <w:rPr>
          <w:spacing w:val="16"/>
        </w:rPr>
        <w:t xml:space="preserve">                            </w:t>
      </w:r>
      <w:r w:rsidRPr="0056032D">
        <w:rPr>
          <w:spacing w:val="16"/>
        </w:rPr>
        <w:t xml:space="preserve">   - hry.</w:t>
      </w:r>
      <w:r w:rsidRPr="0056032D">
        <w:rPr>
          <w:rStyle w:val="Znakapoznpodarou"/>
          <w:spacing w:val="16"/>
        </w:rPr>
        <w:footnoteReference w:id="145"/>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6.3.1 Metody slovní</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 xml:space="preserve">Jedná se o nejvíce používané metody. Jsou základními, ale také doprovodnými metodami. Pomocí těchto metod žáci získávají nejvíce informací a jsou vedeni k rozvoji vyjadřovacích schopností, myšlenkových operací </w:t>
      </w:r>
      <w:r>
        <w:rPr>
          <w:spacing w:val="16"/>
        </w:rPr>
        <w:br/>
      </w:r>
      <w:r w:rsidRPr="0056032D">
        <w:rPr>
          <w:spacing w:val="16"/>
        </w:rPr>
        <w:t xml:space="preserve">a poznávacích procesů. Je důležité, aby použití těchto metod doprovázelo užití praktických činností, protože si děti zapamatují pojem, ale nechápou jeho obsah. </w:t>
      </w:r>
    </w:p>
    <w:p w:rsidR="00CB54D2" w:rsidRPr="0056032D" w:rsidRDefault="00CB54D2" w:rsidP="00CB54D2">
      <w:pPr>
        <w:spacing w:line="360" w:lineRule="auto"/>
        <w:jc w:val="both"/>
        <w:rPr>
          <w:spacing w:val="16"/>
        </w:rPr>
      </w:pPr>
      <w:r w:rsidRPr="0056032D">
        <w:rPr>
          <w:spacing w:val="16"/>
        </w:rPr>
        <w:t xml:space="preserve">- metody monologické jsou charakteristické slovním učitelovým projevem. Ten by měl být dopředu připravený. Délka slovního projevu by měly být přiměřená věku žáků a náročnosti učiva. V průběhu slovního projevu by měl učitel neustále sledovat, zda ho žáci vnímají a zda mu rozumějí. Obzvláště v primární škole by měl učitel dbát na volení vhodných slov. </w:t>
      </w:r>
    </w:p>
    <w:p w:rsidR="00CB54D2" w:rsidRPr="0056032D" w:rsidRDefault="00CB54D2" w:rsidP="00CB54D2">
      <w:pPr>
        <w:spacing w:line="360" w:lineRule="auto"/>
        <w:jc w:val="both"/>
        <w:rPr>
          <w:spacing w:val="16"/>
        </w:rPr>
      </w:pPr>
      <w:r w:rsidRPr="0056032D">
        <w:rPr>
          <w:spacing w:val="16"/>
        </w:rPr>
        <w:t xml:space="preserve">- metody dialogické jsou založeny na verbální komunikaci v podobě otázek </w:t>
      </w:r>
      <w:r>
        <w:rPr>
          <w:spacing w:val="16"/>
        </w:rPr>
        <w:br/>
      </w:r>
      <w:r w:rsidRPr="0056032D">
        <w:rPr>
          <w:spacing w:val="16"/>
        </w:rPr>
        <w:t>a odpovědí mezi dvěma či více osob. Cílem této metody může být motivace žáků, osvojování nových poznatků, opakování a procvičování látky nebo prověřování. Je důležité, aby učitel na chybné odpovědi žáků ihned reagoval.</w:t>
      </w:r>
    </w:p>
    <w:p w:rsidR="00CB54D2" w:rsidRPr="0056032D" w:rsidRDefault="00CB54D2" w:rsidP="00CB54D2">
      <w:pPr>
        <w:spacing w:line="360" w:lineRule="auto"/>
        <w:jc w:val="both"/>
        <w:rPr>
          <w:spacing w:val="16"/>
        </w:rPr>
      </w:pPr>
      <w:r w:rsidRPr="0056032D">
        <w:rPr>
          <w:spacing w:val="16"/>
        </w:rPr>
        <w:t>- metody práce s textem jsou založeny na zpracování informací v podobě textu. Buď se jedná o práci s hotovými texty, nebo samostatnou tvorbu vlastního žákovského textu. Primární škola má důležitý úkol pomoci žákům osvojit si dovednosti čtení a psaní a také rozvíjet schopnosti učit se, u které je důležitá právě práce s textem.</w:t>
      </w:r>
      <w:r w:rsidRPr="0056032D">
        <w:rPr>
          <w:rStyle w:val="Znakapoznpodarou"/>
          <w:spacing w:val="16"/>
        </w:rPr>
        <w:footnoteReference w:id="146"/>
      </w:r>
    </w:p>
    <w:p w:rsidR="00CB54D2" w:rsidRPr="0056032D"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lastRenderedPageBreak/>
        <w:t>6.3.2 Metody názorně demonstrační</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Prostřednictvím těchto metod se žáci dostávají do přímého styku s poznávanou skutečností. V primární škole je potřebné, aby bylo co nejvíce využíváno přímého smyslového poznávání věcí a jevů vzhledem k jejich věkovým zvláštnostem.</w:t>
      </w:r>
    </w:p>
    <w:p w:rsidR="00CB54D2" w:rsidRPr="0056032D" w:rsidRDefault="00CB54D2" w:rsidP="00CB54D2">
      <w:pPr>
        <w:spacing w:line="360" w:lineRule="auto"/>
        <w:jc w:val="both"/>
        <w:rPr>
          <w:spacing w:val="16"/>
        </w:rPr>
      </w:pPr>
      <w:r w:rsidRPr="0056032D">
        <w:rPr>
          <w:spacing w:val="16"/>
        </w:rPr>
        <w:t xml:space="preserve">- metoda předvádění je založena na názorném předvedení předmětů a jevů učitelem. Velký význam tvoří slovní doprovod předvádění. </w:t>
      </w:r>
      <w:r>
        <w:rPr>
          <w:spacing w:val="16"/>
        </w:rPr>
        <w:t xml:space="preserve">Mluvené slovo řídí vnímání a pozorování </w:t>
      </w:r>
      <w:r w:rsidRPr="0056032D">
        <w:rPr>
          <w:spacing w:val="16"/>
        </w:rPr>
        <w:t>žáků a upozorňuje na důležité prvky.</w:t>
      </w:r>
    </w:p>
    <w:p w:rsidR="00CB54D2" w:rsidRPr="0056032D" w:rsidRDefault="00CB54D2" w:rsidP="00CB54D2">
      <w:pPr>
        <w:spacing w:line="360" w:lineRule="auto"/>
        <w:jc w:val="both"/>
        <w:rPr>
          <w:spacing w:val="16"/>
        </w:rPr>
      </w:pPr>
      <w:r w:rsidRPr="0056032D">
        <w:rPr>
          <w:spacing w:val="16"/>
        </w:rPr>
        <w:t>- pozorování tvoří nedílnou součást předvádění, ale může se využívat i jako samostatná metoda. Žáci dle pokynů učitele poznávají předměty a jevy většinou v přirozeném prostředí. Hlavním úkolem učitele je naučit žáky, aby se zaměřili na podstatné a důležité znaky a jevy pozorovaného předmětu, které vedou k vytvoření nových poznatků a také pochopení různých jevů.</w:t>
      </w:r>
      <w:r w:rsidRPr="0056032D">
        <w:rPr>
          <w:rStyle w:val="Znakapoznpodarou"/>
          <w:spacing w:val="16"/>
        </w:rPr>
        <w:footnoteReference w:id="147"/>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6.3.3 Metody praktické</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Tyto metody se zaměřují na přímou praktickou činnost žáků. Hlavním zdrojem poznání je přímý styk žáků s předměty a manipulace s nimi. Praktické metody jsou nedílnou součástí metod slovních a názorně demonstračních. Jejich hlavním znakem je, že aktivizují žáka převážně v manipulačních a intelektuálně-praktických činnostech.</w:t>
      </w:r>
    </w:p>
    <w:p w:rsidR="00CB54D2" w:rsidRPr="0056032D" w:rsidRDefault="00CB54D2" w:rsidP="00CB54D2">
      <w:pPr>
        <w:spacing w:line="360" w:lineRule="auto"/>
        <w:jc w:val="both"/>
        <w:rPr>
          <w:spacing w:val="16"/>
        </w:rPr>
      </w:pPr>
      <w:r w:rsidRPr="0056032D">
        <w:rPr>
          <w:spacing w:val="16"/>
        </w:rPr>
        <w:t>- nácvik praktických a pohybových dovedností využívá hlavně motorické aktivity, činností rukou a produktivní práci. V primární škole</w:t>
      </w:r>
      <w:r>
        <w:rPr>
          <w:spacing w:val="16"/>
        </w:rPr>
        <w:t xml:space="preserve"> si žák osvojí řadu praktických činností. Jedná </w:t>
      </w:r>
      <w:r w:rsidRPr="0056032D">
        <w:rPr>
          <w:spacing w:val="16"/>
        </w:rPr>
        <w:t>se o rozvoj jemné motoriky, která zahrnuje psaní, kreslení, modelování, hra na hudební nástroj apod. A dále je to rozvoj hrubé motoriky, která se zaměřuje na rozvoj pohybových dovedností.</w:t>
      </w:r>
    </w:p>
    <w:p w:rsidR="00CB54D2" w:rsidRPr="0056032D" w:rsidRDefault="00CB54D2" w:rsidP="00CB54D2">
      <w:pPr>
        <w:spacing w:line="360" w:lineRule="auto"/>
        <w:jc w:val="both"/>
        <w:rPr>
          <w:spacing w:val="16"/>
        </w:rPr>
      </w:pPr>
      <w:r w:rsidRPr="0056032D">
        <w:rPr>
          <w:spacing w:val="16"/>
        </w:rPr>
        <w:t xml:space="preserve">- žákovské pokusy, nazývané také jako laborování, využívají provádění jednoduchých pokusů k ověřování pouček, zdůvodnění pozorování, k vyvození </w:t>
      </w:r>
      <w:r>
        <w:rPr>
          <w:spacing w:val="16"/>
        </w:rPr>
        <w:br/>
      </w:r>
      <w:r w:rsidRPr="0056032D">
        <w:rPr>
          <w:spacing w:val="16"/>
        </w:rPr>
        <w:t xml:space="preserve">a získání nových poznatků. Pokusy se většinou provádějí ve skupinkách nebo </w:t>
      </w:r>
      <w:r w:rsidRPr="0056032D">
        <w:rPr>
          <w:spacing w:val="16"/>
        </w:rPr>
        <w:lastRenderedPageBreak/>
        <w:t xml:space="preserve">samostatně. Vedou žáky k pozorování, rozvíjí myšlení, organizační dovednosti </w:t>
      </w:r>
      <w:r>
        <w:rPr>
          <w:spacing w:val="16"/>
        </w:rPr>
        <w:br/>
      </w:r>
      <w:r w:rsidRPr="0056032D">
        <w:rPr>
          <w:spacing w:val="16"/>
        </w:rPr>
        <w:t>a dále rozvíjí pracovní návyky.</w:t>
      </w:r>
    </w:p>
    <w:p w:rsidR="00CB54D2" w:rsidRPr="0056032D" w:rsidRDefault="00CB54D2" w:rsidP="00CB54D2">
      <w:pPr>
        <w:spacing w:line="360" w:lineRule="auto"/>
        <w:jc w:val="both"/>
        <w:rPr>
          <w:spacing w:val="16"/>
        </w:rPr>
      </w:pPr>
      <w:r w:rsidRPr="0056032D">
        <w:rPr>
          <w:spacing w:val="16"/>
        </w:rPr>
        <w:t>- laboratorní práce je předstupněm experimentování, které je základem vědecké práce. V primární škole se nejvíce uplatňuje praktické experimentování, které je založeno na zkoušení a ověřování jevů.</w:t>
      </w:r>
      <w:r w:rsidRPr="0056032D">
        <w:rPr>
          <w:rStyle w:val="Znakapoznpodarou"/>
          <w:spacing w:val="16"/>
        </w:rPr>
        <w:footnoteReference w:id="148"/>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6.3.4 Aktivizující metody</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Aktivizující metody vytvářejí takové podmínky, aby žák podle svých schopností dosáhl co nejvyššího rozvoje, aktivně objevoval nové poznatky a na základě tvořivého přístupu rozvíjel své schopnosti v procesu učení. Využívají hlavně poznávací činnost žáka, jeho aktivitu, samostatnost a tvořivost.</w:t>
      </w:r>
    </w:p>
    <w:p w:rsidR="00CB54D2" w:rsidRPr="0056032D" w:rsidRDefault="00CB54D2" w:rsidP="00CB54D2">
      <w:pPr>
        <w:spacing w:line="360" w:lineRule="auto"/>
        <w:jc w:val="both"/>
        <w:rPr>
          <w:spacing w:val="16"/>
        </w:rPr>
      </w:pPr>
      <w:r w:rsidRPr="0056032D">
        <w:rPr>
          <w:spacing w:val="16"/>
        </w:rPr>
        <w:t>- metody situační hledají postupy vedoucí k řešení určitých konkrétních situací. Žákům je dán problém, na který musí navrhnout postupy, jak danou situaci vyřešit. Žáci diskutují, osvojují si dovednosti analyzovat a následně obhajovat svá řešení. Náměty k problémům jsou blízké životu dětí proto, aby se naučily řešit problémy, se kterými se mohou setkat v běžném životě.</w:t>
      </w:r>
    </w:p>
    <w:p w:rsidR="00CB54D2" w:rsidRPr="0056032D" w:rsidRDefault="00CB54D2" w:rsidP="00CB54D2">
      <w:pPr>
        <w:spacing w:line="360" w:lineRule="auto"/>
        <w:jc w:val="both"/>
        <w:rPr>
          <w:spacing w:val="16"/>
        </w:rPr>
      </w:pPr>
      <w:r w:rsidRPr="0056032D">
        <w:rPr>
          <w:spacing w:val="16"/>
        </w:rPr>
        <w:t>- metody inscenační vtahují žáky přímo do děje, do určité situace. Tyto metody využívají prvky dramatické výchovy. Žáci sami ztvárňují určité osoby podle vlastních představ nebo předepsaného scénáře.</w:t>
      </w:r>
    </w:p>
    <w:p w:rsidR="00CB54D2" w:rsidRPr="0056032D" w:rsidRDefault="00CB54D2" w:rsidP="00CB54D2">
      <w:pPr>
        <w:spacing w:line="360" w:lineRule="auto"/>
        <w:jc w:val="both"/>
        <w:rPr>
          <w:spacing w:val="16"/>
        </w:rPr>
      </w:pPr>
      <w:r w:rsidRPr="0056032D">
        <w:rPr>
          <w:spacing w:val="16"/>
        </w:rPr>
        <w:t xml:space="preserve">- hra jako vyučovací metoda je přirozenou činností dítěte. Při hře se uplatňují </w:t>
      </w:r>
      <w:r>
        <w:rPr>
          <w:spacing w:val="16"/>
        </w:rPr>
        <w:br/>
      </w:r>
      <w:r w:rsidRPr="0056032D">
        <w:rPr>
          <w:spacing w:val="16"/>
        </w:rPr>
        <w:t xml:space="preserve">a rozvíjejí rozum, city, vůle, zkušenost, tvořivost a fantazie. Hra má důležitou motivační funkci. Prostřednictvím hry žáci poznávají sami sebe, okolní svět </w:t>
      </w:r>
      <w:r>
        <w:rPr>
          <w:spacing w:val="16"/>
        </w:rPr>
        <w:br/>
      </w:r>
      <w:r w:rsidRPr="0056032D">
        <w:rPr>
          <w:spacing w:val="16"/>
        </w:rPr>
        <w:t>a vytvářejí se sociální vztahy.</w:t>
      </w:r>
      <w:r w:rsidRPr="0056032D">
        <w:rPr>
          <w:rStyle w:val="Znakapoznpodarou"/>
          <w:spacing w:val="16"/>
        </w:rPr>
        <w:footnoteReference w:id="149"/>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6.4 Organizační formy</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Utvářely se a vyvíjely se společně s vyučovacím obsahem a jeho metodami.</w:t>
      </w:r>
      <w:r w:rsidRPr="0056032D">
        <w:rPr>
          <w:b/>
          <w:spacing w:val="16"/>
        </w:rPr>
        <w:t xml:space="preserve"> </w:t>
      </w:r>
      <w:r w:rsidRPr="0056032D">
        <w:rPr>
          <w:spacing w:val="16"/>
        </w:rPr>
        <w:t xml:space="preserve">Organizační forma výuky je vnější uspořádání organizačních stránek a podmínek vyučovacího procesu. Tímto uspořádáním organizačních stránek rozumíme </w:t>
      </w:r>
      <w:r w:rsidRPr="0056032D">
        <w:rPr>
          <w:spacing w:val="16"/>
        </w:rPr>
        <w:lastRenderedPageBreak/>
        <w:t xml:space="preserve">záměrné uspořádání jednotlivých prvků výuky, mezi které řadíme cíl, obsah, metody a materiální prostředky výuky, činnost učitele </w:t>
      </w:r>
      <w:r w:rsidRPr="0056032D">
        <w:rPr>
          <w:spacing w:val="16"/>
        </w:rPr>
        <w:br/>
        <w:t>a činnost žáků, které se uskutečňují v prostoru a čase. Volba forem ovlivňuje činnost učitele, činnost žáka a také výsledek vyučovacího procesu. Hlavním cílem těchto forem je dosažení výukových cílů.</w:t>
      </w:r>
      <w:r w:rsidRPr="0056032D">
        <w:rPr>
          <w:rStyle w:val="Znakapoznpodarou"/>
          <w:spacing w:val="16"/>
        </w:rPr>
        <w:footnoteReference w:id="150"/>
      </w:r>
    </w:p>
    <w:p w:rsidR="00CB54D2" w:rsidRPr="0056032D" w:rsidRDefault="00CB54D2" w:rsidP="00CB54D2">
      <w:pPr>
        <w:spacing w:line="360" w:lineRule="auto"/>
        <w:jc w:val="both"/>
        <w:rPr>
          <w:spacing w:val="16"/>
        </w:rPr>
      </w:pPr>
    </w:p>
    <w:p w:rsidR="00CB54D2" w:rsidRPr="00740179" w:rsidRDefault="00CB54D2" w:rsidP="00CB54D2">
      <w:pPr>
        <w:spacing w:line="360" w:lineRule="auto"/>
        <w:jc w:val="both"/>
        <w:rPr>
          <w:b/>
          <w:spacing w:val="16"/>
        </w:rPr>
      </w:pPr>
      <w:r w:rsidRPr="00740179">
        <w:rPr>
          <w:b/>
          <w:spacing w:val="16"/>
        </w:rPr>
        <w:t xml:space="preserve">Formy vyučování dělíme </w:t>
      </w:r>
      <w:proofErr w:type="gramStart"/>
      <w:r w:rsidRPr="00740179">
        <w:rPr>
          <w:b/>
          <w:spacing w:val="16"/>
        </w:rPr>
        <w:t>na</w:t>
      </w:r>
      <w:proofErr w:type="gramEnd"/>
      <w:r w:rsidRPr="00740179">
        <w:rPr>
          <w:b/>
          <w:spacing w:val="16"/>
        </w:rPr>
        <w:t>:</w:t>
      </w:r>
    </w:p>
    <w:p w:rsidR="00CB54D2" w:rsidRPr="0056032D" w:rsidRDefault="00CB54D2" w:rsidP="00CB54D2">
      <w:pPr>
        <w:spacing w:line="360" w:lineRule="auto"/>
        <w:jc w:val="both"/>
        <w:rPr>
          <w:spacing w:val="16"/>
        </w:rPr>
      </w:pPr>
      <w:r w:rsidRPr="0056032D">
        <w:rPr>
          <w:spacing w:val="16"/>
        </w:rPr>
        <w:t>- vyučování individuální,</w:t>
      </w:r>
    </w:p>
    <w:p w:rsidR="00CB54D2" w:rsidRPr="0056032D" w:rsidRDefault="00CB54D2" w:rsidP="00CB54D2">
      <w:pPr>
        <w:spacing w:line="360" w:lineRule="auto"/>
        <w:jc w:val="both"/>
        <w:rPr>
          <w:spacing w:val="16"/>
        </w:rPr>
      </w:pPr>
      <w:r w:rsidRPr="0056032D">
        <w:rPr>
          <w:spacing w:val="16"/>
        </w:rPr>
        <w:t>- vyučování hromadné,</w:t>
      </w:r>
    </w:p>
    <w:p w:rsidR="00CB54D2" w:rsidRPr="0056032D" w:rsidRDefault="00CB54D2" w:rsidP="00CB54D2">
      <w:pPr>
        <w:spacing w:line="360" w:lineRule="auto"/>
        <w:jc w:val="both"/>
        <w:rPr>
          <w:spacing w:val="16"/>
        </w:rPr>
      </w:pPr>
      <w:r w:rsidRPr="0056032D">
        <w:rPr>
          <w:spacing w:val="16"/>
        </w:rPr>
        <w:t>- vyučování individualizované,</w:t>
      </w:r>
    </w:p>
    <w:p w:rsidR="00CB54D2" w:rsidRPr="0056032D" w:rsidRDefault="00CB54D2" w:rsidP="00CB54D2">
      <w:pPr>
        <w:spacing w:line="360" w:lineRule="auto"/>
        <w:jc w:val="both"/>
        <w:rPr>
          <w:spacing w:val="16"/>
        </w:rPr>
      </w:pPr>
      <w:r w:rsidRPr="0056032D">
        <w:rPr>
          <w:spacing w:val="16"/>
        </w:rPr>
        <w:t>- vyučování diferencované,</w:t>
      </w:r>
    </w:p>
    <w:p w:rsidR="00CB54D2" w:rsidRPr="0056032D" w:rsidRDefault="00CB54D2" w:rsidP="00CB54D2">
      <w:pPr>
        <w:spacing w:line="360" w:lineRule="auto"/>
        <w:jc w:val="both"/>
        <w:rPr>
          <w:spacing w:val="16"/>
        </w:rPr>
      </w:pPr>
      <w:r w:rsidRPr="0056032D">
        <w:rPr>
          <w:spacing w:val="16"/>
        </w:rPr>
        <w:t>- vyučování skupinové.</w:t>
      </w:r>
      <w:r w:rsidRPr="0056032D">
        <w:rPr>
          <w:rStyle w:val="Znakapoznpodarou"/>
          <w:spacing w:val="16"/>
        </w:rPr>
        <w:footnoteReference w:id="151"/>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6.4.1 Individuální vyučování</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Tento druh vyučování patří mezi nejstarší organizační formy vyučování, které vznikly již ve starověku. Jedná se o vyučování jednotlivců nebo malého počtu žáků. Učitel vyučuje jednoho žáka a ostatní plní zadané úkoly. Žáci mohou být stejného i různého věku i různé úrovně vědomostí. Žáci pracují samostatně a nespolupracují. Tato organizační forma se v současnosti využívá převážně na uměleckých školách apod.</w:t>
      </w:r>
      <w:r w:rsidRPr="0056032D">
        <w:rPr>
          <w:rStyle w:val="Znakapoznpodarou"/>
          <w:spacing w:val="16"/>
        </w:rPr>
        <w:footnoteReference w:id="152"/>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6.4.2 Hromadné vyučování</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Podstatou tohoto vyučování je, že učitel vyučuje větší počet žáků, kteří mají přibližně stejný věk. Tato organizační forma probíhá ve třídách v určitých časových jednotkách. Všichni žáci plní stejné učební úlohy. V současnosti se jedná o základní organizační formu vyučovacího procesu.</w:t>
      </w:r>
      <w:r w:rsidRPr="0056032D">
        <w:rPr>
          <w:rStyle w:val="Znakapoznpodarou"/>
          <w:spacing w:val="16"/>
        </w:rPr>
        <w:footnoteReference w:id="153"/>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lastRenderedPageBreak/>
        <w:t>6.4.3 Individualizované vyučování</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Vzniká na počátku 20. století. Je založeno na samostatné práci žáků. Výhodou je, že respektuje specifické předpoklady jednotlivých žáků a podřizuje jim obsah, postupy a formy práce. Nevýhodou je omezení vzájemné komunikace, spolupráce a rozvoje sociálních vztahů. Tuto organizační formu využívá většina alternativních školských systémů.</w:t>
      </w:r>
      <w:r w:rsidRPr="0056032D">
        <w:rPr>
          <w:rStyle w:val="Znakapoznpodarou"/>
          <w:spacing w:val="16"/>
        </w:rPr>
        <w:footnoteReference w:id="154"/>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6.4.4 Diferencované vyučování</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Tato organizační forma vyučování vychází z respektování individuálních zvláštností žáků. Jedná se o uplatnění</w:t>
      </w:r>
      <w:r w:rsidRPr="0056032D">
        <w:rPr>
          <w:b/>
          <w:spacing w:val="16"/>
        </w:rPr>
        <w:t xml:space="preserve"> </w:t>
      </w:r>
      <w:r w:rsidRPr="0056032D">
        <w:rPr>
          <w:spacing w:val="16"/>
        </w:rPr>
        <w:t>odlišného</w:t>
      </w:r>
      <w:r w:rsidRPr="0056032D">
        <w:rPr>
          <w:b/>
          <w:spacing w:val="16"/>
        </w:rPr>
        <w:t xml:space="preserve"> </w:t>
      </w:r>
      <w:r w:rsidRPr="0056032D">
        <w:rPr>
          <w:spacing w:val="16"/>
        </w:rPr>
        <w:t>příst</w:t>
      </w:r>
      <w:r>
        <w:rPr>
          <w:spacing w:val="16"/>
        </w:rPr>
        <w:t xml:space="preserve">upu k různě disponovaným žákům. Obsah, </w:t>
      </w:r>
      <w:r w:rsidRPr="0056032D">
        <w:rPr>
          <w:spacing w:val="16"/>
        </w:rPr>
        <w:t>metody a formy vzdělávání jsou přizpůsobeny různým skupinám žáků nebo jednotlivců podle jejich úrovně. Složení skupin je nutné měnit dle předmětů, protože každý žák má v každém předmětu jinou úroveň.</w:t>
      </w:r>
      <w:r w:rsidRPr="0056032D">
        <w:rPr>
          <w:rStyle w:val="Znakapoznpodarou"/>
          <w:spacing w:val="16"/>
        </w:rPr>
        <w:footnoteReference w:id="155"/>
      </w:r>
    </w:p>
    <w:p w:rsidR="00CB54D2" w:rsidRPr="0056032D" w:rsidRDefault="00CB54D2" w:rsidP="00CB54D2">
      <w:pPr>
        <w:spacing w:line="360" w:lineRule="auto"/>
        <w:jc w:val="both"/>
        <w:rPr>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sidRPr="0056032D">
        <w:rPr>
          <w:b/>
          <w:spacing w:val="16"/>
        </w:rPr>
        <w:t>6.4.5 Skupinové vyučování</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 xml:space="preserve">Rozvíjí se od 20. století jako snaha o propojení hromadné </w:t>
      </w:r>
      <w:r>
        <w:rPr>
          <w:spacing w:val="16"/>
        </w:rPr>
        <w:br/>
      </w:r>
      <w:r w:rsidRPr="0056032D">
        <w:rPr>
          <w:spacing w:val="16"/>
        </w:rPr>
        <w:t>a individualizované formy výuky. Podstatou skupinového vyučování je společná práce žáků v malých skupinkách při řešení společného úkolu. Vzájemný vztah mezi učitelem a žákem je zde obohacen o vztahy mezi žáky navzájem. Žáci se tak učí komunikovat mezi sebou, spolupracovat.</w:t>
      </w:r>
      <w:r w:rsidRPr="0056032D">
        <w:rPr>
          <w:rStyle w:val="Znakapoznpodarou"/>
          <w:spacing w:val="16"/>
        </w:rPr>
        <w:footnoteReference w:id="156"/>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sidRPr="0056032D">
        <w:rPr>
          <w:b/>
          <w:spacing w:val="16"/>
        </w:rPr>
        <w:lastRenderedPageBreak/>
        <w:t xml:space="preserve">6.5 Práva a povinnosti žáků, studentů a zákonných zástupců dětí </w:t>
      </w:r>
      <w:r>
        <w:rPr>
          <w:b/>
          <w:spacing w:val="16"/>
        </w:rPr>
        <w:br/>
      </w:r>
      <w:r w:rsidRPr="0056032D">
        <w:rPr>
          <w:b/>
          <w:spacing w:val="16"/>
        </w:rPr>
        <w:t>a nezletilých žáků</w:t>
      </w:r>
    </w:p>
    <w:p w:rsidR="00CB54D2"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xml:space="preserve"> (1) Žáci a studenti mají právo dle § 21 zákona č.561/2004 Sb.:</w:t>
      </w:r>
    </w:p>
    <w:p w:rsidR="00CB54D2" w:rsidRPr="0056032D" w:rsidRDefault="00CB54D2" w:rsidP="00CB54D2">
      <w:pPr>
        <w:spacing w:line="360" w:lineRule="auto"/>
        <w:jc w:val="both"/>
        <w:rPr>
          <w:spacing w:val="16"/>
        </w:rPr>
      </w:pPr>
      <w:r w:rsidRPr="0056032D">
        <w:rPr>
          <w:spacing w:val="16"/>
        </w:rPr>
        <w:t>a) na vzdělání a školské služby podle tohoto zákona,</w:t>
      </w:r>
    </w:p>
    <w:p w:rsidR="00CB54D2" w:rsidRPr="0056032D" w:rsidRDefault="00CB54D2" w:rsidP="00CB54D2">
      <w:pPr>
        <w:spacing w:line="360" w:lineRule="auto"/>
        <w:jc w:val="both"/>
        <w:rPr>
          <w:spacing w:val="16"/>
        </w:rPr>
      </w:pPr>
      <w:r w:rsidRPr="0056032D">
        <w:rPr>
          <w:spacing w:val="16"/>
        </w:rPr>
        <w:t>b) na informace o průběhu a výsledcích svého vzdělávání,</w:t>
      </w:r>
    </w:p>
    <w:p w:rsidR="00CB54D2" w:rsidRPr="0056032D" w:rsidRDefault="00CB54D2" w:rsidP="00CB54D2">
      <w:pPr>
        <w:spacing w:line="360" w:lineRule="auto"/>
        <w:jc w:val="both"/>
        <w:rPr>
          <w:spacing w:val="16"/>
        </w:rPr>
      </w:pPr>
      <w:r w:rsidRPr="0056032D">
        <w:rPr>
          <w:spacing w:val="16"/>
        </w:rPr>
        <w:t>c) volit a být voleni do školské rady, jsou-li zletilí,</w:t>
      </w:r>
    </w:p>
    <w:p w:rsidR="00CB54D2" w:rsidRPr="0056032D" w:rsidRDefault="00CB54D2" w:rsidP="00CB54D2">
      <w:pPr>
        <w:spacing w:line="360" w:lineRule="auto"/>
        <w:jc w:val="both"/>
        <w:rPr>
          <w:spacing w:val="16"/>
        </w:rPr>
      </w:pPr>
      <w:r w:rsidRPr="0056032D">
        <w:rPr>
          <w:spacing w:val="16"/>
        </w:rPr>
        <w:t>d) 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rsidR="00CB54D2" w:rsidRPr="0056032D" w:rsidRDefault="00CB54D2" w:rsidP="00CB54D2">
      <w:pPr>
        <w:spacing w:line="360" w:lineRule="auto"/>
        <w:jc w:val="both"/>
        <w:rPr>
          <w:spacing w:val="16"/>
        </w:rPr>
      </w:pPr>
      <w:r w:rsidRPr="0056032D">
        <w:rPr>
          <w:spacing w:val="16"/>
        </w:rPr>
        <w:t>e) vyjadřovat se ke všem rozhodnutím týkajícím se podstatných záležitostí jejich vzdělávání, přičemž jejich vyjádřením musí být věnována pozornost odpovídající jejich věku a stupni vývoje,</w:t>
      </w:r>
    </w:p>
    <w:p w:rsidR="00CB54D2" w:rsidRPr="0056032D" w:rsidRDefault="00CB54D2" w:rsidP="00CB54D2">
      <w:pPr>
        <w:spacing w:line="360" w:lineRule="auto"/>
        <w:jc w:val="both"/>
        <w:rPr>
          <w:spacing w:val="16"/>
        </w:rPr>
      </w:pPr>
      <w:r w:rsidRPr="0056032D">
        <w:rPr>
          <w:spacing w:val="16"/>
        </w:rPr>
        <w:t>f) na informace a poradenskou pomoc školy nebo školského poradenského zařízení v záležitostech týkajících se vzdělávání podle tohoto zákona.</w:t>
      </w:r>
    </w:p>
    <w:p w:rsidR="00CB54D2" w:rsidRPr="0056032D" w:rsidRDefault="00CB54D2" w:rsidP="00CB54D2">
      <w:pPr>
        <w:spacing w:line="360" w:lineRule="auto"/>
        <w:jc w:val="both"/>
        <w:rPr>
          <w:spacing w:val="16"/>
        </w:rPr>
      </w:pPr>
      <w:r w:rsidRPr="0056032D">
        <w:rPr>
          <w:spacing w:val="16"/>
        </w:rPr>
        <w:t xml:space="preserve">(2) Práva uvedená v odstavci 1 s výjimkou písmen a) </w:t>
      </w:r>
      <w:r>
        <w:rPr>
          <w:spacing w:val="16"/>
        </w:rPr>
        <w:t xml:space="preserve">a d) mají také zákonní zástupci </w:t>
      </w:r>
      <w:r w:rsidRPr="0056032D">
        <w:rPr>
          <w:spacing w:val="16"/>
        </w:rPr>
        <w:t>dětí a nezletilých žáků.</w:t>
      </w:r>
    </w:p>
    <w:p w:rsidR="00CB54D2" w:rsidRPr="0056032D" w:rsidRDefault="00CB54D2" w:rsidP="00CB54D2">
      <w:pPr>
        <w:spacing w:line="360" w:lineRule="auto"/>
        <w:jc w:val="both"/>
        <w:rPr>
          <w:spacing w:val="16"/>
        </w:rPr>
      </w:pPr>
      <w:r w:rsidRPr="0056032D">
        <w:rPr>
          <w:spacing w:val="16"/>
        </w:rPr>
        <w:t xml:space="preserve">(3) Na informace podle odstavce 1 písm. b) mají v případě zletilých žáků </w:t>
      </w:r>
      <w:r>
        <w:rPr>
          <w:spacing w:val="16"/>
        </w:rPr>
        <w:br/>
      </w:r>
      <w:r w:rsidRPr="0056032D">
        <w:rPr>
          <w:spacing w:val="16"/>
        </w:rPr>
        <w:t>a studentů právo také jejich rodiče, popřípadě osoby, které vůči zletilým žákům a studentům plní vyživovací povinnost.</w:t>
      </w:r>
      <w:r w:rsidRPr="0056032D">
        <w:rPr>
          <w:rStyle w:val="Znakapoznpodarou"/>
          <w:spacing w:val="16"/>
        </w:rPr>
        <w:footnoteReference w:id="157"/>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 xml:space="preserve">     (1) Žáci a studenti jsou povinni dle § 22 zákona č.561/2004 Sb.:</w:t>
      </w:r>
    </w:p>
    <w:p w:rsidR="00CB54D2" w:rsidRPr="0056032D" w:rsidRDefault="00CB54D2" w:rsidP="00CB54D2">
      <w:pPr>
        <w:spacing w:line="360" w:lineRule="auto"/>
        <w:jc w:val="both"/>
        <w:rPr>
          <w:spacing w:val="16"/>
        </w:rPr>
      </w:pPr>
      <w:r w:rsidRPr="0056032D">
        <w:rPr>
          <w:spacing w:val="16"/>
        </w:rPr>
        <w:t>a) řádně docházet do školy nebo školského zařízení a řádně se vzdělávat,</w:t>
      </w:r>
    </w:p>
    <w:p w:rsidR="00CB54D2" w:rsidRPr="0056032D" w:rsidRDefault="00CB54D2" w:rsidP="00CB54D2">
      <w:pPr>
        <w:spacing w:line="360" w:lineRule="auto"/>
        <w:jc w:val="both"/>
        <w:rPr>
          <w:spacing w:val="16"/>
        </w:rPr>
      </w:pPr>
      <w:r w:rsidRPr="0056032D">
        <w:rPr>
          <w:spacing w:val="16"/>
        </w:rPr>
        <w:t>b) dodržovat školní a vnitřní řád a předpisy a pokyny školy a školského zařízení k ochraně zdraví a bezpečnosti, s nimiž byli seznámeni,</w:t>
      </w:r>
    </w:p>
    <w:p w:rsidR="00CB54D2" w:rsidRPr="0056032D" w:rsidRDefault="00CB54D2" w:rsidP="00CB54D2">
      <w:pPr>
        <w:spacing w:line="360" w:lineRule="auto"/>
        <w:jc w:val="both"/>
        <w:rPr>
          <w:spacing w:val="16"/>
        </w:rPr>
      </w:pPr>
      <w:r w:rsidRPr="0056032D">
        <w:rPr>
          <w:spacing w:val="16"/>
        </w:rPr>
        <w:t>c) plnit pokyny pedagogických pracovníků škol a školských zařízení vydané v souladu s právními předpisy školním nebo vnitřním řádem.</w:t>
      </w:r>
      <w:r w:rsidRPr="0056032D">
        <w:rPr>
          <w:rStyle w:val="Znakapoznpodarou"/>
          <w:spacing w:val="16"/>
        </w:rPr>
        <w:footnoteReference w:id="158"/>
      </w:r>
    </w:p>
    <w:p w:rsidR="00CB54D2" w:rsidRPr="0056032D" w:rsidRDefault="00CB54D2" w:rsidP="00CB54D2">
      <w:pPr>
        <w:spacing w:line="360" w:lineRule="auto"/>
        <w:jc w:val="both"/>
        <w:rPr>
          <w:spacing w:val="16"/>
        </w:rPr>
      </w:pPr>
    </w:p>
    <w:p w:rsidR="00CB54D2" w:rsidRDefault="00CB54D2" w:rsidP="00CB54D2">
      <w:pPr>
        <w:spacing w:line="360" w:lineRule="auto"/>
        <w:jc w:val="both"/>
        <w:rPr>
          <w:spacing w:val="16"/>
        </w:rPr>
      </w:pPr>
      <w:r w:rsidRPr="0056032D">
        <w:rPr>
          <w:spacing w:val="16"/>
        </w:rPr>
        <w:t xml:space="preserve">    </w:t>
      </w:r>
    </w:p>
    <w:p w:rsidR="00CB54D2"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lastRenderedPageBreak/>
        <w:t xml:space="preserve"> (3) Zákonní zástupci dětí a nezletilých žáků jsou povinni:</w:t>
      </w:r>
    </w:p>
    <w:p w:rsidR="00CB54D2" w:rsidRPr="0056032D" w:rsidRDefault="00CB54D2" w:rsidP="00CB54D2">
      <w:pPr>
        <w:spacing w:line="360" w:lineRule="auto"/>
        <w:jc w:val="both"/>
        <w:rPr>
          <w:spacing w:val="16"/>
        </w:rPr>
      </w:pPr>
      <w:r w:rsidRPr="0056032D">
        <w:rPr>
          <w:spacing w:val="16"/>
        </w:rPr>
        <w:t>a) zajistit, aby dítě a žák docházel řádně do školy nebo školského zařízení,</w:t>
      </w:r>
    </w:p>
    <w:p w:rsidR="00CB54D2" w:rsidRPr="0056032D" w:rsidRDefault="00CB54D2" w:rsidP="00CB54D2">
      <w:pPr>
        <w:spacing w:line="360" w:lineRule="auto"/>
        <w:jc w:val="both"/>
        <w:rPr>
          <w:spacing w:val="16"/>
        </w:rPr>
      </w:pPr>
      <w:r w:rsidRPr="0056032D">
        <w:rPr>
          <w:spacing w:val="16"/>
        </w:rPr>
        <w:t>b) na vyzvání ředitele školy nebo školského zařízení se osobně zúčastnit projednání závažných otázek týkajících se vzdělávání dítěte nebo žáka,</w:t>
      </w:r>
    </w:p>
    <w:p w:rsidR="00CB54D2" w:rsidRPr="0056032D" w:rsidRDefault="00CB54D2" w:rsidP="00CB54D2">
      <w:pPr>
        <w:spacing w:line="360" w:lineRule="auto"/>
        <w:jc w:val="both"/>
        <w:rPr>
          <w:spacing w:val="16"/>
        </w:rPr>
      </w:pPr>
      <w:r w:rsidRPr="0056032D">
        <w:rPr>
          <w:spacing w:val="16"/>
        </w:rPr>
        <w:t>c) informovat školu a školské zařízení o změně zdravotní způsobilosti, zdravotních obtížích dítěte nebo žáka nebo jiných závažných skutečnostech, které by mohly mít vliv na průběh vzdělávání,</w:t>
      </w:r>
    </w:p>
    <w:p w:rsidR="00CB54D2" w:rsidRPr="0056032D" w:rsidRDefault="00CB54D2" w:rsidP="00CB54D2">
      <w:pPr>
        <w:spacing w:line="360" w:lineRule="auto"/>
        <w:jc w:val="both"/>
        <w:rPr>
          <w:spacing w:val="16"/>
        </w:rPr>
      </w:pPr>
      <w:r w:rsidRPr="0056032D">
        <w:rPr>
          <w:spacing w:val="16"/>
        </w:rPr>
        <w:t>d) dokládat důvody nepřítomnosti dítěte a žáka ve vyučování v souladu s podmínkami stanovenými školním řádem,</w:t>
      </w:r>
    </w:p>
    <w:p w:rsidR="00CB54D2" w:rsidRPr="0056032D" w:rsidRDefault="00CB54D2" w:rsidP="00CB54D2">
      <w:pPr>
        <w:spacing w:line="360" w:lineRule="auto"/>
        <w:jc w:val="both"/>
        <w:rPr>
          <w:spacing w:val="16"/>
        </w:rPr>
      </w:pPr>
      <w:r w:rsidRPr="0056032D">
        <w:rPr>
          <w:spacing w:val="16"/>
        </w:rPr>
        <w:t>e) oznamovat škole a školskému zařízení údaje podle § 28 odst. 2 a 3 a další údaje, které jsou podstatné pro průběh vzdělávání nebo bezpečnost dítěte a žáka, a změny v těchto údajích.</w:t>
      </w:r>
      <w:r w:rsidRPr="0056032D">
        <w:rPr>
          <w:rStyle w:val="Znakapoznpodarou"/>
          <w:spacing w:val="16"/>
        </w:rPr>
        <w:footnoteReference w:id="159"/>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b/>
          <w:spacing w:val="16"/>
        </w:rPr>
      </w:pPr>
      <w:r w:rsidRPr="0056032D">
        <w:rPr>
          <w:b/>
          <w:spacing w:val="16"/>
        </w:rPr>
        <w:t>6.6 Pedagogická koncepce školy a implementace práv dítěte</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Předpokládá se, že škola, která je společenskou institucí ustanovenou pro děti, začlení do své pedagogické koncepce filozofii práv dětí. Škola má podporovat zdravý rozvoj každého dítěte a chránit ho před vlivy, které jeho rozvoj ohrožují.</w:t>
      </w:r>
    </w:p>
    <w:p w:rsidR="00CB54D2" w:rsidRDefault="00CB54D2" w:rsidP="00CB54D2">
      <w:pPr>
        <w:spacing w:line="360" w:lineRule="auto"/>
        <w:jc w:val="both"/>
        <w:rPr>
          <w:spacing w:val="16"/>
        </w:rPr>
      </w:pPr>
    </w:p>
    <w:p w:rsidR="00CB54D2" w:rsidRPr="00740179" w:rsidRDefault="00CB54D2" w:rsidP="00CB54D2">
      <w:pPr>
        <w:spacing w:line="360" w:lineRule="auto"/>
        <w:jc w:val="both"/>
        <w:rPr>
          <w:b/>
          <w:spacing w:val="16"/>
        </w:rPr>
      </w:pPr>
      <w:r w:rsidRPr="00740179">
        <w:rPr>
          <w:b/>
          <w:spacing w:val="16"/>
        </w:rPr>
        <w:t>Dobrá škola má:</w:t>
      </w:r>
    </w:p>
    <w:p w:rsidR="00CB54D2" w:rsidRPr="0056032D" w:rsidRDefault="00CB54D2" w:rsidP="00CB54D2">
      <w:pPr>
        <w:spacing w:line="360" w:lineRule="auto"/>
        <w:jc w:val="both"/>
        <w:rPr>
          <w:spacing w:val="16"/>
        </w:rPr>
      </w:pPr>
      <w:r w:rsidRPr="0056032D">
        <w:rPr>
          <w:spacing w:val="16"/>
        </w:rPr>
        <w:t>- směřovat k naplňování práv dítěte na vzdělání a vedení ve smyslu orientace v </w:t>
      </w:r>
      <w:proofErr w:type="spellStart"/>
      <w:r w:rsidRPr="0056032D">
        <w:rPr>
          <w:spacing w:val="16"/>
        </w:rPr>
        <w:t>sociokulturním</w:t>
      </w:r>
      <w:proofErr w:type="spellEnd"/>
      <w:r w:rsidRPr="0056032D">
        <w:rPr>
          <w:spacing w:val="16"/>
        </w:rPr>
        <w:t xml:space="preserve"> prostředí dítěte s ohledem na utváření jeho kulturní identity </w:t>
      </w:r>
      <w:r>
        <w:rPr>
          <w:spacing w:val="16"/>
        </w:rPr>
        <w:br/>
      </w:r>
      <w:r w:rsidRPr="0056032D">
        <w:rPr>
          <w:spacing w:val="16"/>
        </w:rPr>
        <w:t>a životní orientaci, jejímž základním kritériem je dobro a schopnost rozpoznat ho,</w:t>
      </w:r>
    </w:p>
    <w:p w:rsidR="00CB54D2" w:rsidRPr="0056032D" w:rsidRDefault="00CB54D2" w:rsidP="00CB54D2">
      <w:pPr>
        <w:spacing w:line="360" w:lineRule="auto"/>
        <w:jc w:val="both"/>
        <w:rPr>
          <w:spacing w:val="16"/>
        </w:rPr>
      </w:pPr>
      <w:r w:rsidRPr="0056032D">
        <w:rPr>
          <w:spacing w:val="16"/>
        </w:rPr>
        <w:t>- vychovávat, vzdělávat, socializovat a naplňovat právo dítěte na rozvoj,</w:t>
      </w:r>
    </w:p>
    <w:p w:rsidR="00CB54D2" w:rsidRPr="0056032D" w:rsidRDefault="00CB54D2" w:rsidP="00CB54D2">
      <w:pPr>
        <w:spacing w:line="360" w:lineRule="auto"/>
        <w:jc w:val="both"/>
        <w:rPr>
          <w:spacing w:val="16"/>
        </w:rPr>
      </w:pPr>
      <w:r w:rsidRPr="0056032D">
        <w:rPr>
          <w:spacing w:val="16"/>
        </w:rPr>
        <w:t>- vyvarovat se týrání, znevýhodněním nebo ohrožením dětí,</w:t>
      </w:r>
    </w:p>
    <w:p w:rsidR="00CB54D2" w:rsidRPr="0056032D" w:rsidRDefault="00CB54D2" w:rsidP="00CB54D2">
      <w:pPr>
        <w:spacing w:line="360" w:lineRule="auto"/>
        <w:jc w:val="both"/>
        <w:rPr>
          <w:spacing w:val="16"/>
        </w:rPr>
      </w:pPr>
      <w:r w:rsidRPr="0056032D">
        <w:rPr>
          <w:spacing w:val="16"/>
        </w:rPr>
        <w:t>- řídit se naplňováním hlavní výchovně vzdělávací funkce a cíle výchovy,</w:t>
      </w:r>
    </w:p>
    <w:p w:rsidR="00CB54D2" w:rsidRPr="0056032D" w:rsidRDefault="00CB54D2" w:rsidP="00CB54D2">
      <w:pPr>
        <w:spacing w:line="360" w:lineRule="auto"/>
        <w:jc w:val="both"/>
        <w:rPr>
          <w:spacing w:val="16"/>
        </w:rPr>
      </w:pPr>
      <w:r w:rsidRPr="0056032D">
        <w:rPr>
          <w:spacing w:val="16"/>
        </w:rPr>
        <w:t>- respektovat normy jednání učitele vůči dítěti,</w:t>
      </w:r>
    </w:p>
    <w:p w:rsidR="00CB54D2" w:rsidRPr="0056032D" w:rsidRDefault="00CB54D2" w:rsidP="00CB54D2">
      <w:pPr>
        <w:spacing w:line="360" w:lineRule="auto"/>
        <w:jc w:val="both"/>
        <w:rPr>
          <w:spacing w:val="16"/>
        </w:rPr>
      </w:pPr>
      <w:r w:rsidRPr="0056032D">
        <w:rPr>
          <w:spacing w:val="16"/>
        </w:rPr>
        <w:t>- vést dítě ke správnému chápání jednoty práv a povinností.</w:t>
      </w:r>
      <w:r w:rsidRPr="0056032D">
        <w:rPr>
          <w:rStyle w:val="Znakapoznpodarou"/>
          <w:spacing w:val="16"/>
        </w:rPr>
        <w:footnoteReference w:id="160"/>
      </w:r>
    </w:p>
    <w:p w:rsidR="00CB54D2" w:rsidRPr="0056032D" w:rsidRDefault="00CB54D2" w:rsidP="00CB54D2">
      <w:pPr>
        <w:spacing w:line="360" w:lineRule="auto"/>
        <w:jc w:val="both"/>
        <w:rPr>
          <w:spacing w:val="16"/>
        </w:rPr>
      </w:pPr>
      <w:r w:rsidRPr="0056032D">
        <w:rPr>
          <w:spacing w:val="16"/>
        </w:rPr>
        <w:lastRenderedPageBreak/>
        <w:t xml:space="preserve">Přikláním se k názoru, že by každá škola měla </w:t>
      </w:r>
      <w:proofErr w:type="gramStart"/>
      <w:r w:rsidRPr="0056032D">
        <w:rPr>
          <w:spacing w:val="16"/>
        </w:rPr>
        <w:t>být ,,Dobrou</w:t>
      </w:r>
      <w:proofErr w:type="gramEnd"/>
      <w:r w:rsidRPr="0056032D">
        <w:rPr>
          <w:spacing w:val="16"/>
        </w:rPr>
        <w:t xml:space="preserve"> školou</w:t>
      </w:r>
      <w:r w:rsidRPr="0056032D">
        <w:rPr>
          <w:spacing w:val="16"/>
          <w:lang w:val="en-US"/>
        </w:rPr>
        <w:t>”</w:t>
      </w:r>
      <w:r w:rsidRPr="0056032D">
        <w:rPr>
          <w:spacing w:val="16"/>
        </w:rPr>
        <w:t>, která bude žáky vzdělávat v jejich právech, ale i také povinnostech. Pokud budou nejen děti samy, ale i ostatní lidé ctít práva a povinnosti, bude všem na světě lépe.</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b/>
          <w:spacing w:val="16"/>
        </w:rPr>
      </w:pPr>
      <w:r w:rsidRPr="0056032D">
        <w:rPr>
          <w:b/>
          <w:spacing w:val="16"/>
        </w:rPr>
        <w:t>6.7 Spolupráce školy a rodiny</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b/>
          <w:spacing w:val="16"/>
        </w:rPr>
        <w:t xml:space="preserve">     </w:t>
      </w:r>
      <w:r w:rsidRPr="0056032D">
        <w:rPr>
          <w:spacing w:val="16"/>
        </w:rPr>
        <w:t>Velmi důležitým prvkem vzdělávání, zejména tedy na základnách</w:t>
      </w:r>
      <w:r w:rsidRPr="0056032D">
        <w:rPr>
          <w:b/>
          <w:spacing w:val="16"/>
        </w:rPr>
        <w:t xml:space="preserve"> </w:t>
      </w:r>
      <w:proofErr w:type="gramStart"/>
      <w:r w:rsidRPr="0056032D">
        <w:rPr>
          <w:spacing w:val="16"/>
        </w:rPr>
        <w:t>školách</w:t>
      </w:r>
      <w:proofErr w:type="gramEnd"/>
      <w:r w:rsidRPr="0056032D">
        <w:rPr>
          <w:spacing w:val="16"/>
        </w:rPr>
        <w:t>, je vzájemná spolupráce školy a rodiny. Těmi nejdůležitějšími osobami v komunikaci je třídní učitel s rodiči žáků.</w:t>
      </w:r>
      <w:r w:rsidRPr="0056032D">
        <w:rPr>
          <w:rStyle w:val="Znakapoznpodarou"/>
          <w:spacing w:val="16"/>
        </w:rPr>
        <w:footnoteReference w:id="161"/>
      </w:r>
    </w:p>
    <w:p w:rsidR="00CB54D2" w:rsidRPr="0056032D" w:rsidRDefault="00CB54D2" w:rsidP="00CB54D2">
      <w:pPr>
        <w:spacing w:line="360" w:lineRule="auto"/>
        <w:jc w:val="both"/>
        <w:rPr>
          <w:spacing w:val="16"/>
        </w:rPr>
      </w:pPr>
      <w:r w:rsidRPr="0056032D">
        <w:rPr>
          <w:spacing w:val="16"/>
        </w:rPr>
        <w:t xml:space="preserve">     Hovoří se o klientském a partnerském přístupu. U klientského přístupu je brán rodič jako klient, na jehož přání, zájmy a potřeby musí škola reagovat. </w:t>
      </w:r>
      <w:r>
        <w:rPr>
          <w:spacing w:val="16"/>
        </w:rPr>
        <w:br/>
      </w:r>
      <w:r w:rsidRPr="0056032D">
        <w:rPr>
          <w:spacing w:val="16"/>
        </w:rPr>
        <w:t xml:space="preserve">U druhého přístupu je rodič chápán jako partner ve výchovně vzdělávacím procesu, který má rovnocennou odpovědnost za vzdělání jako má škola a učitel. V současné době se komunikace rodičů a učitele nachází mezi oběma póly. Tyto dva přístupy by neměly být brány jako odlišné, ale měly by se navzájem propojovat. Škola by měla jednat s rodičem jako s partnerem ve vzdělávání žáka </w:t>
      </w:r>
      <w:r w:rsidRPr="0056032D">
        <w:rPr>
          <w:spacing w:val="16"/>
        </w:rPr>
        <w:br/>
        <w:t>a měla by respektovat, že jejím klientem je rodič, kterému musí nabídnout různé formy spolupráce a partnerství. Hlavním cílem školy by mělo být vytvoření školního společenství, které by zahrnovalo žáky, učitele, vedení školy, školní personál a samozřejmě rodiče.</w:t>
      </w:r>
      <w:r w:rsidRPr="0056032D">
        <w:rPr>
          <w:rStyle w:val="Znakapoznpodarou"/>
          <w:spacing w:val="16"/>
        </w:rPr>
        <w:footnoteReference w:id="162"/>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 xml:space="preserve">Podle </w:t>
      </w:r>
      <w:proofErr w:type="spellStart"/>
      <w:r w:rsidRPr="0056032D">
        <w:rPr>
          <w:spacing w:val="16"/>
        </w:rPr>
        <w:t>Epsteinové</w:t>
      </w:r>
      <w:proofErr w:type="spellEnd"/>
      <w:r w:rsidRPr="0056032D">
        <w:rPr>
          <w:spacing w:val="16"/>
        </w:rPr>
        <w:t xml:space="preserve"> existuje řada stupňů zapojení rodičů do života školy:</w:t>
      </w:r>
    </w:p>
    <w:p w:rsidR="00CB54D2" w:rsidRPr="0056032D" w:rsidRDefault="00CB54D2" w:rsidP="00CB54D2">
      <w:pPr>
        <w:spacing w:line="360" w:lineRule="auto"/>
        <w:jc w:val="both"/>
        <w:rPr>
          <w:spacing w:val="16"/>
        </w:rPr>
      </w:pPr>
      <w:r w:rsidRPr="0056032D">
        <w:rPr>
          <w:spacing w:val="16"/>
        </w:rPr>
        <w:t>- plnění základních rodičovských povinností,</w:t>
      </w:r>
    </w:p>
    <w:p w:rsidR="00CB54D2" w:rsidRPr="0056032D" w:rsidRDefault="00CB54D2" w:rsidP="00CB54D2">
      <w:pPr>
        <w:spacing w:line="360" w:lineRule="auto"/>
        <w:jc w:val="both"/>
        <w:rPr>
          <w:spacing w:val="16"/>
        </w:rPr>
      </w:pPr>
      <w:r w:rsidRPr="0056032D">
        <w:rPr>
          <w:spacing w:val="16"/>
        </w:rPr>
        <w:t>- komunikace škola – rodiče,</w:t>
      </w:r>
    </w:p>
    <w:p w:rsidR="00CB54D2" w:rsidRPr="0056032D" w:rsidRDefault="00CB54D2" w:rsidP="00CB54D2">
      <w:pPr>
        <w:spacing w:line="360" w:lineRule="auto"/>
        <w:jc w:val="both"/>
        <w:rPr>
          <w:spacing w:val="16"/>
        </w:rPr>
      </w:pPr>
      <w:r w:rsidRPr="0056032D">
        <w:rPr>
          <w:spacing w:val="16"/>
        </w:rPr>
        <w:t>- zapojení rodičů jako dobrovolníků do činnosti školy,</w:t>
      </w:r>
    </w:p>
    <w:p w:rsidR="00CB54D2" w:rsidRPr="0056032D" w:rsidRDefault="00CB54D2" w:rsidP="00CB54D2">
      <w:pPr>
        <w:spacing w:line="360" w:lineRule="auto"/>
        <w:jc w:val="both"/>
        <w:rPr>
          <w:spacing w:val="16"/>
        </w:rPr>
      </w:pPr>
      <w:r w:rsidRPr="0056032D">
        <w:rPr>
          <w:spacing w:val="16"/>
        </w:rPr>
        <w:t>- zapojení rodičů do domácí přípravy,</w:t>
      </w:r>
    </w:p>
    <w:p w:rsidR="00CB54D2" w:rsidRPr="0056032D" w:rsidRDefault="00CB54D2" w:rsidP="00CB54D2">
      <w:pPr>
        <w:spacing w:line="360" w:lineRule="auto"/>
        <w:jc w:val="both"/>
        <w:rPr>
          <w:spacing w:val="16"/>
        </w:rPr>
      </w:pPr>
      <w:r w:rsidRPr="0056032D">
        <w:rPr>
          <w:spacing w:val="16"/>
        </w:rPr>
        <w:t>- zapojení rodičů do rozhodování o záležitostech školy,</w:t>
      </w:r>
    </w:p>
    <w:p w:rsidR="00CB54D2" w:rsidRPr="0056032D" w:rsidRDefault="00CB54D2" w:rsidP="00CB54D2">
      <w:pPr>
        <w:spacing w:line="360" w:lineRule="auto"/>
        <w:jc w:val="both"/>
        <w:rPr>
          <w:b/>
          <w:spacing w:val="16"/>
        </w:rPr>
      </w:pPr>
      <w:r w:rsidRPr="0056032D">
        <w:rPr>
          <w:spacing w:val="16"/>
        </w:rPr>
        <w:t>- zapojení rodičů do školní komunity,</w:t>
      </w:r>
    </w:p>
    <w:p w:rsidR="00CB54D2" w:rsidRPr="0056032D" w:rsidRDefault="00CB54D2" w:rsidP="00CB54D2">
      <w:pPr>
        <w:spacing w:line="360" w:lineRule="auto"/>
        <w:jc w:val="both"/>
        <w:rPr>
          <w:spacing w:val="16"/>
        </w:rPr>
      </w:pPr>
      <w:r w:rsidRPr="0056032D">
        <w:rPr>
          <w:spacing w:val="16"/>
        </w:rPr>
        <w:t>V českém školství je mnoho, škol, které dosáhnou pouze druhého stupně, tedy jen komunikace škola – rodič.</w:t>
      </w:r>
      <w:r w:rsidRPr="0056032D">
        <w:rPr>
          <w:rStyle w:val="Znakapoznpodarou"/>
          <w:spacing w:val="16"/>
        </w:rPr>
        <w:footnoteReference w:id="163"/>
      </w:r>
      <w:r w:rsidRPr="0056032D">
        <w:rPr>
          <w:spacing w:val="16"/>
        </w:rPr>
        <w:t xml:space="preserve"> </w:t>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lastRenderedPageBreak/>
        <w:t xml:space="preserve">     Každý učitel by měl chtít ve své třídě vzorné a pracující žáky a k nim spolupracující rodiče. Dle </w:t>
      </w:r>
      <w:proofErr w:type="spellStart"/>
      <w:r w:rsidRPr="0056032D">
        <w:rPr>
          <w:spacing w:val="16"/>
        </w:rPr>
        <w:t>Wolfendaleové</w:t>
      </w:r>
      <w:proofErr w:type="spellEnd"/>
      <w:r w:rsidRPr="0056032D">
        <w:rPr>
          <w:spacing w:val="16"/>
        </w:rPr>
        <w:t xml:space="preserve"> existuje řada důvodu, které stanovují zapojení rodičů do vzdělávání dětí:</w:t>
      </w:r>
    </w:p>
    <w:p w:rsidR="00CB54D2" w:rsidRPr="0056032D" w:rsidRDefault="00CB54D2" w:rsidP="00CB54D2">
      <w:pPr>
        <w:spacing w:line="360" w:lineRule="auto"/>
        <w:jc w:val="both"/>
        <w:rPr>
          <w:spacing w:val="16"/>
        </w:rPr>
      </w:pPr>
      <w:r w:rsidRPr="0056032D">
        <w:rPr>
          <w:spacing w:val="16"/>
        </w:rPr>
        <w:t>- právo – rodiče nesou odpovědnost za rozvoj dítěte a mají právo účastnit se různých školních aktivit,</w:t>
      </w:r>
    </w:p>
    <w:p w:rsidR="00CB54D2" w:rsidRPr="0056032D" w:rsidRDefault="00CB54D2" w:rsidP="00CB54D2">
      <w:pPr>
        <w:spacing w:line="360" w:lineRule="auto"/>
        <w:jc w:val="both"/>
        <w:rPr>
          <w:spacing w:val="16"/>
        </w:rPr>
      </w:pPr>
      <w:r w:rsidRPr="0056032D">
        <w:rPr>
          <w:spacing w:val="16"/>
        </w:rPr>
        <w:t>- rovnost – rodiče mají rovný vztah s učiteli a jsou partnery školy,</w:t>
      </w:r>
    </w:p>
    <w:p w:rsidR="00CB54D2" w:rsidRPr="0056032D" w:rsidRDefault="00CB54D2" w:rsidP="00CB54D2">
      <w:pPr>
        <w:spacing w:line="360" w:lineRule="auto"/>
        <w:jc w:val="both"/>
        <w:rPr>
          <w:spacing w:val="16"/>
        </w:rPr>
      </w:pPr>
      <w:r w:rsidRPr="0056032D">
        <w:rPr>
          <w:spacing w:val="16"/>
        </w:rPr>
        <w:t>- reciprocita – rodiče i škola mají mít ze vzájemného vztahu prospěch a jsou za svá rozhodnutí odpovědní,</w:t>
      </w:r>
    </w:p>
    <w:p w:rsidR="00CB54D2" w:rsidRDefault="00CB54D2" w:rsidP="00CB54D2">
      <w:pPr>
        <w:spacing w:line="360" w:lineRule="auto"/>
        <w:jc w:val="both"/>
        <w:rPr>
          <w:spacing w:val="16"/>
        </w:rPr>
      </w:pPr>
      <w:r w:rsidRPr="0056032D">
        <w:rPr>
          <w:spacing w:val="16"/>
        </w:rPr>
        <w:t>- posilování – rodiče mají pocit, že ze zapojení do vzdělávání nemají prospěch jen děti, ale i rodiče.</w:t>
      </w:r>
      <w:r w:rsidRPr="0056032D">
        <w:rPr>
          <w:rStyle w:val="Znakapoznpodarou"/>
          <w:spacing w:val="16"/>
        </w:rPr>
        <w:footnoteReference w:id="164"/>
      </w:r>
    </w:p>
    <w:p w:rsidR="00CB54D2" w:rsidRPr="0056032D" w:rsidRDefault="00CB54D2" w:rsidP="00CB54D2">
      <w:pPr>
        <w:spacing w:line="360" w:lineRule="auto"/>
        <w:jc w:val="both"/>
        <w:rPr>
          <w:spacing w:val="16"/>
        </w:rPr>
      </w:pPr>
    </w:p>
    <w:p w:rsidR="00CB54D2" w:rsidRPr="0056032D" w:rsidRDefault="00CB54D2" w:rsidP="00CB54D2">
      <w:pPr>
        <w:spacing w:line="360" w:lineRule="auto"/>
        <w:jc w:val="both"/>
        <w:rPr>
          <w:spacing w:val="16"/>
        </w:rPr>
      </w:pPr>
      <w:r w:rsidRPr="0056032D">
        <w:rPr>
          <w:spacing w:val="16"/>
        </w:rPr>
        <w:t xml:space="preserve">     Rodiče by měli s učiteli spolupracovat, a ne bojovat, protože svou měrou mohou přispět k rozvoji svého dítěte. Při spolupráci mezi rodiči a učiteli se vytváří vzájemná důvěra, podporuje toleranci a hodnotovou orientaci žáků, posiluje ochotu dětí aktivně se zapojovat do výuky a jejich radost z učení, zlepšuje podporu dětí při překonávání problémů a pomáhá snižovat nejrůznější sociálně patologické jevy a negativní vlivy z prostředí. Je důležité, aby učitelé nabízeli rodičům prostor pro spolupráci, dobře s nimi komunikovali, poskytovali jim dostatek informací, vytvořili s nimi přátelský vztah, nabízeli jim účast na životě školy a třídy a řídí je tak, aby správně předávali vzdělávací návyky svým dětem.</w:t>
      </w:r>
      <w:r w:rsidRPr="0056032D">
        <w:rPr>
          <w:rStyle w:val="Znakapoznpodarou"/>
          <w:spacing w:val="16"/>
        </w:rPr>
        <w:footnoteReference w:id="165"/>
      </w:r>
    </w:p>
    <w:p w:rsidR="00CB54D2" w:rsidRPr="0056032D" w:rsidRDefault="00CB54D2" w:rsidP="00CB54D2">
      <w:pPr>
        <w:spacing w:line="360" w:lineRule="auto"/>
        <w:jc w:val="both"/>
        <w:rPr>
          <w:spacing w:val="16"/>
        </w:rPr>
      </w:pPr>
    </w:p>
    <w:p w:rsidR="00CB54D2" w:rsidRDefault="00CB54D2" w:rsidP="00CB54D2">
      <w:pPr>
        <w:spacing w:line="360" w:lineRule="auto"/>
        <w:jc w:val="both"/>
        <w:rPr>
          <w:b/>
          <w:spacing w:val="16"/>
        </w:rPr>
      </w:pPr>
      <w:r w:rsidRPr="0056032D">
        <w:rPr>
          <w:b/>
          <w:spacing w:val="16"/>
        </w:rPr>
        <w:t>Formy spolupráce učitelů s rodiči:</w:t>
      </w:r>
    </w:p>
    <w:p w:rsidR="00CB54D2" w:rsidRPr="0056032D" w:rsidRDefault="00CB54D2" w:rsidP="00CB54D2">
      <w:pPr>
        <w:spacing w:line="360" w:lineRule="auto"/>
        <w:jc w:val="both"/>
        <w:rPr>
          <w:b/>
          <w:spacing w:val="16"/>
        </w:rPr>
      </w:pPr>
    </w:p>
    <w:p w:rsidR="00CB54D2" w:rsidRPr="0056032D" w:rsidRDefault="00CB54D2" w:rsidP="00CB54D2">
      <w:pPr>
        <w:spacing w:line="360" w:lineRule="auto"/>
        <w:jc w:val="both"/>
        <w:rPr>
          <w:spacing w:val="16"/>
        </w:rPr>
      </w:pPr>
      <w:r w:rsidRPr="0056032D">
        <w:rPr>
          <w:spacing w:val="16"/>
        </w:rPr>
        <w:t>- třídní schůzky a individuální konzultace - jsou nejdůležitější interakcí mezi školou a rodiči. Jedná se o jednu z možností, kdy učitel ukazuje rodičům své kvality. Třídní schůzky umožňují vytvoření školního společenství, které vede ke zlepšení vztahů rodičů ke škole a učitelům. Dávají prostor vysvětlit rodičům základní pedagogicko-psychologické zákonitosti, způsoby hodnocení, individuální práci se žáky apod. Jsou místem, kdy dochází k účasti rodičů na životě třídy a školy.</w:t>
      </w:r>
      <w:r w:rsidRPr="0056032D">
        <w:rPr>
          <w:rStyle w:val="Znakapoznpodarou"/>
          <w:spacing w:val="16"/>
        </w:rPr>
        <w:footnoteReference w:id="166"/>
      </w:r>
      <w:r w:rsidRPr="0056032D">
        <w:rPr>
          <w:spacing w:val="16"/>
        </w:rPr>
        <w:t xml:space="preserve"> Konzultační schůzky mají učitelé a rodiče nejraději. </w:t>
      </w:r>
      <w:r w:rsidRPr="0056032D">
        <w:rPr>
          <w:spacing w:val="16"/>
        </w:rPr>
        <w:lastRenderedPageBreak/>
        <w:t>Jedná se o jednodušší komunikační situaci. Nevýhodou je, že nevytváří potřebné vztahy mezi rodiči navzájem a nepomáhá vytvářet školní společenství.</w:t>
      </w:r>
      <w:r w:rsidRPr="0056032D">
        <w:rPr>
          <w:rStyle w:val="Znakapoznpodarou"/>
          <w:spacing w:val="16"/>
        </w:rPr>
        <w:footnoteReference w:id="167"/>
      </w:r>
    </w:p>
    <w:p w:rsidR="00CB54D2" w:rsidRPr="0056032D" w:rsidRDefault="00CB54D2" w:rsidP="00CB54D2">
      <w:pPr>
        <w:spacing w:line="360" w:lineRule="auto"/>
        <w:jc w:val="both"/>
        <w:rPr>
          <w:spacing w:val="16"/>
        </w:rPr>
      </w:pPr>
      <w:r w:rsidRPr="0056032D">
        <w:rPr>
          <w:spacing w:val="16"/>
        </w:rPr>
        <w:t>- rodič na akci školy – je důležité zapojovat rodiče do života školy. Rodiče se mohou zúčastnit různých akcí školy, mezi které může patřit sportovní den, Den dětí, vernisáže výtvarných prací, burzy, zpívání vánočních koled, různé projektové a tematické dny.</w:t>
      </w:r>
    </w:p>
    <w:p w:rsidR="00CB54D2" w:rsidRPr="0056032D" w:rsidRDefault="00CB54D2" w:rsidP="00CB54D2">
      <w:pPr>
        <w:spacing w:line="360" w:lineRule="auto"/>
        <w:jc w:val="both"/>
        <w:rPr>
          <w:spacing w:val="16"/>
        </w:rPr>
      </w:pPr>
      <w:r w:rsidRPr="0056032D">
        <w:rPr>
          <w:spacing w:val="16"/>
        </w:rPr>
        <w:t>- rodič ve školní radě – jde o velmi důležitou součást zapojení rodičů. Zapojení do školské rady je zakotveno v zákonné normě. Rodiče tak mohou spolurozhodovat o vzdělávání dětí.</w:t>
      </w:r>
    </w:p>
    <w:p w:rsidR="00CB54D2" w:rsidRPr="0056032D" w:rsidRDefault="00CB54D2" w:rsidP="00CB54D2">
      <w:pPr>
        <w:spacing w:line="360" w:lineRule="auto"/>
        <w:jc w:val="both"/>
        <w:rPr>
          <w:spacing w:val="16"/>
        </w:rPr>
      </w:pPr>
      <w:r w:rsidRPr="0056032D">
        <w:rPr>
          <w:spacing w:val="16"/>
        </w:rPr>
        <w:t>- rodič v organizaci na podporu školy – jde o skupiny rodičů, které se sdružují v různých spolcích, vytvářejí kluby rodičů, sdružení přátel apod. Tyto skupiny škole pomáhají a také se domáhají svých práv a zájmů.</w:t>
      </w:r>
      <w:r w:rsidRPr="0056032D">
        <w:rPr>
          <w:rStyle w:val="Znakapoznpodarou"/>
          <w:spacing w:val="16"/>
        </w:rPr>
        <w:footnoteReference w:id="168"/>
      </w: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Pr="00EF7EBF" w:rsidRDefault="00CB54D2" w:rsidP="00CB54D2">
      <w:pPr>
        <w:spacing w:line="360" w:lineRule="auto"/>
        <w:jc w:val="both"/>
        <w:rPr>
          <w:b/>
          <w:spacing w:val="16"/>
          <w:sz w:val="28"/>
          <w:szCs w:val="28"/>
        </w:rPr>
      </w:pPr>
      <w:r w:rsidRPr="00EF7EBF">
        <w:rPr>
          <w:b/>
          <w:spacing w:val="16"/>
          <w:sz w:val="28"/>
          <w:szCs w:val="28"/>
        </w:rPr>
        <w:lastRenderedPageBreak/>
        <w:t xml:space="preserve">II. Praktická část </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sz w:val="28"/>
          <w:szCs w:val="28"/>
        </w:rPr>
      </w:pPr>
      <w:r w:rsidRPr="00EF7EBF">
        <w:rPr>
          <w:b/>
          <w:spacing w:val="16"/>
          <w:sz w:val="28"/>
          <w:szCs w:val="28"/>
        </w:rPr>
        <w:t>Výzkumné šetření zaměřené na základní školy</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spacing w:val="16"/>
        </w:rPr>
        <w:t xml:space="preserve">     V teoretické části diplomové práce jsem nastínila základní lidská práva </w:t>
      </w:r>
      <w:r>
        <w:rPr>
          <w:spacing w:val="16"/>
        </w:rPr>
        <w:br/>
      </w:r>
      <w:r w:rsidRPr="00EF7EBF">
        <w:rPr>
          <w:spacing w:val="16"/>
        </w:rPr>
        <w:t>a práva dítěte. Jejich historii a základní pojmy, které se těchto témat týkají. Zaměřila jsem se na rodinné a školské právo. Po shromáždění informací, které se týkají žáků 3. a 5. tříd základních škol, jejich učitelů a rodičů, formuluji v praktické části diplomové práce cíle výzkumného šetření, které souvisí se znalostmi žáků o dětských právech a právech vůbec. U učitelů se jedná, zda vzdělávají a jakým způsobem seznamují své žáky s dětskými právy a u rodičů se podobně jako u žáků jedná o znalost dětských práv a zda nejsou nikým porušována.</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sz w:val="28"/>
          <w:szCs w:val="28"/>
        </w:rPr>
      </w:pPr>
      <w:r>
        <w:rPr>
          <w:b/>
          <w:spacing w:val="16"/>
          <w:sz w:val="28"/>
          <w:szCs w:val="28"/>
        </w:rPr>
        <w:t>7 Design</w:t>
      </w:r>
      <w:r w:rsidRPr="00EF7EBF">
        <w:rPr>
          <w:b/>
          <w:spacing w:val="16"/>
          <w:sz w:val="28"/>
          <w:szCs w:val="28"/>
        </w:rPr>
        <w:t xml:space="preserve"> výzkumného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praktické části diplomové práce popíši výzkumné šetření, které je zaměřené na znalosti základních lidských práv a převážně dětských práv u žáků, učitelů a rodičů: </w:t>
      </w:r>
    </w:p>
    <w:p w:rsidR="00CB54D2" w:rsidRPr="00EF7EBF" w:rsidRDefault="00CB54D2" w:rsidP="00CB54D2">
      <w:pPr>
        <w:spacing w:line="360" w:lineRule="auto"/>
        <w:jc w:val="both"/>
        <w:rPr>
          <w:spacing w:val="16"/>
        </w:rPr>
      </w:pPr>
    </w:p>
    <w:p w:rsidR="00CB54D2" w:rsidRPr="00EF7EBF" w:rsidRDefault="00CB54D2" w:rsidP="00CB54D2">
      <w:pPr>
        <w:numPr>
          <w:ilvl w:val="0"/>
          <w:numId w:val="16"/>
        </w:numPr>
        <w:spacing w:line="360" w:lineRule="auto"/>
        <w:jc w:val="both"/>
        <w:rPr>
          <w:spacing w:val="16"/>
        </w:rPr>
      </w:pPr>
      <w:r w:rsidRPr="00EF7EBF">
        <w:rPr>
          <w:spacing w:val="16"/>
        </w:rPr>
        <w:t>zda žáci základní škol ví, co je to právo</w:t>
      </w:r>
    </w:p>
    <w:p w:rsidR="00CB54D2" w:rsidRPr="00EF7EBF" w:rsidRDefault="00CB54D2" w:rsidP="00CB54D2">
      <w:pPr>
        <w:numPr>
          <w:ilvl w:val="0"/>
          <w:numId w:val="16"/>
        </w:numPr>
        <w:spacing w:line="360" w:lineRule="auto"/>
        <w:jc w:val="both"/>
        <w:rPr>
          <w:spacing w:val="16"/>
        </w:rPr>
      </w:pPr>
      <w:r w:rsidRPr="00EF7EBF">
        <w:rPr>
          <w:spacing w:val="16"/>
        </w:rPr>
        <w:t>jaké mají znalosti o Úmluvě o právech dítěte</w:t>
      </w:r>
    </w:p>
    <w:p w:rsidR="00CB54D2" w:rsidRPr="00EF7EBF" w:rsidRDefault="00CB54D2" w:rsidP="00CB54D2">
      <w:pPr>
        <w:numPr>
          <w:ilvl w:val="0"/>
          <w:numId w:val="16"/>
        </w:numPr>
        <w:spacing w:line="360" w:lineRule="auto"/>
        <w:jc w:val="both"/>
        <w:rPr>
          <w:spacing w:val="16"/>
        </w:rPr>
      </w:pPr>
      <w:r w:rsidRPr="00EF7EBF">
        <w:rPr>
          <w:spacing w:val="16"/>
        </w:rPr>
        <w:t xml:space="preserve">zda žáci základních škol znají svá lidská práva, která jim zaručuje Úmluva </w:t>
      </w:r>
      <w:r w:rsidRPr="00EF7EBF">
        <w:rPr>
          <w:spacing w:val="16"/>
        </w:rPr>
        <w:br/>
        <w:t>o právech dítěte</w:t>
      </w:r>
    </w:p>
    <w:p w:rsidR="00CB54D2" w:rsidRPr="00EF7EBF" w:rsidRDefault="00CB54D2" w:rsidP="00CB54D2">
      <w:pPr>
        <w:numPr>
          <w:ilvl w:val="0"/>
          <w:numId w:val="16"/>
        </w:numPr>
        <w:spacing w:line="360" w:lineRule="auto"/>
        <w:jc w:val="both"/>
        <w:rPr>
          <w:spacing w:val="16"/>
        </w:rPr>
      </w:pPr>
      <w:r w:rsidRPr="00EF7EBF">
        <w:rPr>
          <w:spacing w:val="16"/>
        </w:rPr>
        <w:t>jakým způsobem se o svých právech žáci dozvídají</w:t>
      </w:r>
    </w:p>
    <w:p w:rsidR="00CB54D2" w:rsidRPr="00EF7EBF" w:rsidRDefault="00CB54D2" w:rsidP="00CB54D2">
      <w:pPr>
        <w:numPr>
          <w:ilvl w:val="0"/>
          <w:numId w:val="16"/>
        </w:numPr>
        <w:spacing w:line="360" w:lineRule="auto"/>
        <w:jc w:val="both"/>
        <w:rPr>
          <w:spacing w:val="16"/>
        </w:rPr>
      </w:pPr>
      <w:r w:rsidRPr="00EF7EBF">
        <w:rPr>
          <w:spacing w:val="16"/>
        </w:rPr>
        <w:t>jak jsou rodiče informováni o právech dítěte</w:t>
      </w:r>
    </w:p>
    <w:p w:rsidR="00CB54D2" w:rsidRPr="00EF7EBF" w:rsidRDefault="00CB54D2" w:rsidP="00CB54D2">
      <w:pPr>
        <w:numPr>
          <w:ilvl w:val="0"/>
          <w:numId w:val="16"/>
        </w:numPr>
        <w:spacing w:line="360" w:lineRule="auto"/>
        <w:jc w:val="both"/>
        <w:rPr>
          <w:spacing w:val="16"/>
        </w:rPr>
      </w:pPr>
      <w:r w:rsidRPr="00EF7EBF">
        <w:rPr>
          <w:spacing w:val="16"/>
        </w:rPr>
        <w:t>zda jsou dětská práva respektována</w:t>
      </w:r>
    </w:p>
    <w:p w:rsidR="00CB54D2" w:rsidRPr="00EF7EBF" w:rsidRDefault="00CB54D2" w:rsidP="00CB54D2">
      <w:pPr>
        <w:numPr>
          <w:ilvl w:val="0"/>
          <w:numId w:val="16"/>
        </w:numPr>
        <w:spacing w:line="360" w:lineRule="auto"/>
        <w:jc w:val="both"/>
        <w:rPr>
          <w:spacing w:val="16"/>
        </w:rPr>
      </w:pPr>
      <w:r w:rsidRPr="00EF7EBF">
        <w:rPr>
          <w:spacing w:val="16"/>
        </w:rPr>
        <w:t>jakým způsobem probíhá komunikace rodiny a školy</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sz w:val="28"/>
          <w:szCs w:val="28"/>
        </w:rPr>
      </w:pPr>
    </w:p>
    <w:p w:rsidR="00CB54D2" w:rsidRPr="00EF7EBF" w:rsidRDefault="00CB54D2" w:rsidP="00CB54D2">
      <w:pPr>
        <w:spacing w:line="360" w:lineRule="auto"/>
        <w:jc w:val="both"/>
        <w:rPr>
          <w:b/>
          <w:spacing w:val="16"/>
          <w:sz w:val="28"/>
          <w:szCs w:val="28"/>
        </w:rPr>
      </w:pPr>
      <w:r>
        <w:rPr>
          <w:b/>
          <w:spacing w:val="16"/>
          <w:sz w:val="28"/>
          <w:szCs w:val="28"/>
        </w:rPr>
        <w:lastRenderedPageBreak/>
        <w:t>7.1</w:t>
      </w:r>
      <w:r w:rsidRPr="00EF7EBF">
        <w:rPr>
          <w:b/>
          <w:spacing w:val="16"/>
          <w:sz w:val="28"/>
          <w:szCs w:val="28"/>
        </w:rPr>
        <w:t xml:space="preserve"> Realizace výzkumného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K realizaci výzkumného šetření byly sestaveny 3 dotazníky. Dotazník, který je určen žákům 3. a 5. tříd obsahuje 25 otázek, z toho 4 otázky se týkají charakteristiky souboru., 2 otázky jsou otevřené a 20 otázek jsou uzavřené. Zde respondenti vybírají jednu či více položek z nabízených odpovědí. 1 otázku tvoří odpovědi prostřednictvím škály. Dotazník pro rodiče tvoří 17 otázek, z nichž </w:t>
      </w:r>
      <w:r>
        <w:rPr>
          <w:spacing w:val="16"/>
        </w:rPr>
        <w:br/>
      </w:r>
      <w:r w:rsidRPr="00EF7EBF">
        <w:rPr>
          <w:spacing w:val="16"/>
        </w:rPr>
        <w:t xml:space="preserve">4 otázky se týkají taktéž charakteristiky souboru. 1 otázka je otevřená </w:t>
      </w:r>
      <w:r>
        <w:rPr>
          <w:spacing w:val="16"/>
        </w:rPr>
        <w:br/>
      </w:r>
      <w:r w:rsidRPr="00EF7EBF">
        <w:rPr>
          <w:spacing w:val="16"/>
        </w:rPr>
        <w:t xml:space="preserve">a 11 otázek je uzavřených, kde respondenti vybírají jednu či více položek z nabízených odpovědí. 1 otázku tvoří odpovědi prostřednictvím škály. Poslední dotazník je určen pro učitele žáků 3. a 5. tříd. Tento dotazník obsahuje </w:t>
      </w:r>
      <w:r>
        <w:rPr>
          <w:spacing w:val="16"/>
        </w:rPr>
        <w:br/>
      </w:r>
      <w:r w:rsidRPr="00EF7EBF">
        <w:rPr>
          <w:spacing w:val="16"/>
        </w:rPr>
        <w:t>15 otázek, ze kterých se 4 otázky týkají charakteristiky souboru, 4 otázky jsou otevřené a 7 otázek je uzavřených, kde opět respondenti vybírají jednu či více položek z nabízených odpovědí.</w:t>
      </w:r>
    </w:p>
    <w:p w:rsidR="00CB54D2" w:rsidRPr="00EF7EBF" w:rsidRDefault="00CB54D2" w:rsidP="00CB54D2">
      <w:pPr>
        <w:spacing w:line="360" w:lineRule="auto"/>
        <w:jc w:val="both"/>
        <w:rPr>
          <w:spacing w:val="16"/>
        </w:rPr>
      </w:pPr>
      <w:r w:rsidRPr="00EF7EBF">
        <w:rPr>
          <w:spacing w:val="16"/>
        </w:rPr>
        <w:t xml:space="preserve">     Výhodou dotazníkového šetření je, že umožňuje získat v krátkém čase velké množství dat od velkého počtu respondentů. Nevýhodou dotazníkového šetření může být nepravdivost uvedených informací, nebo také subjektivnost.</w:t>
      </w:r>
      <w:r w:rsidRPr="00EF7EBF">
        <w:rPr>
          <w:rStyle w:val="Znakapoznpodarou"/>
          <w:spacing w:val="16"/>
        </w:rPr>
        <w:footnoteReference w:id="169"/>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sz w:val="28"/>
          <w:szCs w:val="28"/>
        </w:rPr>
      </w:pPr>
      <w:r>
        <w:rPr>
          <w:b/>
          <w:spacing w:val="16"/>
          <w:sz w:val="28"/>
          <w:szCs w:val="28"/>
        </w:rPr>
        <w:t>7.1</w:t>
      </w:r>
      <w:r w:rsidRPr="00EF7EBF">
        <w:rPr>
          <w:b/>
          <w:spacing w:val="16"/>
          <w:sz w:val="28"/>
          <w:szCs w:val="28"/>
        </w:rPr>
        <w:t>.1 Charakteristika souborů respondentů výzkumného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Pro výzkumné šetření byly vybrány 4 skupiny respondentů. První skupinu tvoří žáci 3. třídy základní školy a druhou skupinu tvoří žáci 5. třídy základní školy. Pro tyto dvě skupiny je určen jeden dotazník. Třetí skupina je tvořena rodiči těchto žáků. Poslední skupinou jsou učitelé žáků 3. a 5. tříd základních škol. Výzkum byl realizován v Přerově a v </w:t>
      </w:r>
      <w:proofErr w:type="spellStart"/>
      <w:r w:rsidRPr="00EF7EBF">
        <w:rPr>
          <w:spacing w:val="16"/>
        </w:rPr>
        <w:t>Kokorách</w:t>
      </w:r>
      <w:proofErr w:type="spellEnd"/>
      <w:r w:rsidRPr="00EF7EBF">
        <w:rPr>
          <w:spacing w:val="16"/>
        </w:rPr>
        <w:t>. U učitelů a rodičů nebyla stanovena žádná věková hranice.</w:t>
      </w:r>
    </w:p>
    <w:p w:rsidR="00CB54D2" w:rsidRPr="00EF7EBF" w:rsidRDefault="00CB54D2" w:rsidP="00CB54D2">
      <w:pPr>
        <w:spacing w:line="360" w:lineRule="auto"/>
        <w:jc w:val="both"/>
        <w:rPr>
          <w:b/>
          <w:spacing w:val="16"/>
          <w:sz w:val="28"/>
          <w:szCs w:val="28"/>
        </w:rPr>
      </w:pPr>
    </w:p>
    <w:p w:rsidR="00CB54D2" w:rsidRPr="00EF7EBF" w:rsidRDefault="00CB54D2" w:rsidP="00CB54D2">
      <w:pPr>
        <w:spacing w:line="360" w:lineRule="auto"/>
        <w:jc w:val="both"/>
        <w:rPr>
          <w:b/>
          <w:spacing w:val="16"/>
          <w:sz w:val="28"/>
          <w:szCs w:val="28"/>
        </w:rPr>
      </w:pPr>
      <w:r>
        <w:rPr>
          <w:b/>
          <w:spacing w:val="16"/>
          <w:sz w:val="28"/>
          <w:szCs w:val="28"/>
        </w:rPr>
        <w:t>7.1</w:t>
      </w:r>
      <w:r w:rsidRPr="00EF7EBF">
        <w:rPr>
          <w:b/>
          <w:spacing w:val="16"/>
          <w:sz w:val="28"/>
          <w:szCs w:val="28"/>
        </w:rPr>
        <w:t>.2 Realizace dotazníkového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Jednu skupinu respondentů tvoří žáci základních škol 3. a 5. tříd v Přerově </w:t>
      </w:r>
      <w:r w:rsidRPr="00EF7EBF">
        <w:rPr>
          <w:spacing w:val="16"/>
        </w:rPr>
        <w:br/>
        <w:t>a v </w:t>
      </w:r>
      <w:proofErr w:type="spellStart"/>
      <w:r w:rsidRPr="00EF7EBF">
        <w:rPr>
          <w:spacing w:val="16"/>
        </w:rPr>
        <w:t>Kokorách</w:t>
      </w:r>
      <w:proofErr w:type="spellEnd"/>
      <w:r w:rsidRPr="00EF7EBF">
        <w:rPr>
          <w:spacing w:val="16"/>
        </w:rPr>
        <w:t xml:space="preserve">. Respondenti byli osloveni přímo v ZŠ prostřednictvím ředitelů škol. Rozdala jsem 150 dotazníků určených pro žáky 3. a 5. tříd základních škol, </w:t>
      </w:r>
      <w:r w:rsidRPr="00EF7EBF">
        <w:rPr>
          <w:spacing w:val="16"/>
        </w:rPr>
        <w:lastRenderedPageBreak/>
        <w:t>ze kterých mi jich bylo vráceno 120. Kvůli nezodpovězení všech otázek dotazníku, jsem použila 100 dotazníků.</w:t>
      </w:r>
    </w:p>
    <w:p w:rsidR="00CB54D2" w:rsidRPr="00EF7EBF" w:rsidRDefault="00CB54D2" w:rsidP="00CB54D2">
      <w:pPr>
        <w:spacing w:line="360" w:lineRule="auto"/>
        <w:jc w:val="both"/>
        <w:rPr>
          <w:spacing w:val="16"/>
        </w:rPr>
      </w:pPr>
      <w:r w:rsidRPr="00EF7EBF">
        <w:rPr>
          <w:spacing w:val="16"/>
        </w:rPr>
        <w:t xml:space="preserve">     Druhou skupinu respondentů tvoří rodiče, jejichž děti navštěvují ZŠ. Zde jsem rozdala 60 dotazníků určených rodičům žáků a bylo mi jich vráceno 15. Z důvodu nezodpovězení na všechny otázky jsem z tohoto počtu použila </w:t>
      </w:r>
      <w:r>
        <w:rPr>
          <w:spacing w:val="16"/>
        </w:rPr>
        <w:br/>
      </w:r>
      <w:r w:rsidRPr="00EF7EBF">
        <w:rPr>
          <w:spacing w:val="16"/>
        </w:rPr>
        <w:t xml:space="preserve">12 dotazníků. </w:t>
      </w:r>
    </w:p>
    <w:p w:rsidR="00CB54D2" w:rsidRPr="00EF7EBF" w:rsidRDefault="00CB54D2" w:rsidP="00CB54D2">
      <w:pPr>
        <w:spacing w:line="360" w:lineRule="auto"/>
        <w:jc w:val="both"/>
        <w:rPr>
          <w:spacing w:val="16"/>
        </w:rPr>
      </w:pPr>
      <w:r w:rsidRPr="00EF7EBF">
        <w:rPr>
          <w:spacing w:val="16"/>
        </w:rPr>
        <w:t xml:space="preserve">     Třetí skupinu respondentů tvoří učitelé oslovených </w:t>
      </w:r>
      <w:r>
        <w:rPr>
          <w:spacing w:val="16"/>
        </w:rPr>
        <w:t xml:space="preserve">žáků. Rozdala jsem </w:t>
      </w:r>
      <w:r>
        <w:rPr>
          <w:spacing w:val="16"/>
        </w:rPr>
        <w:br/>
        <w:t xml:space="preserve">6 dotazníků </w:t>
      </w:r>
      <w:r w:rsidRPr="00EF7EBF">
        <w:rPr>
          <w:spacing w:val="16"/>
        </w:rPr>
        <w:t>a byly mi navráceny všechny.</w:t>
      </w:r>
    </w:p>
    <w:p w:rsidR="00CB54D2" w:rsidRPr="00EF7EBF" w:rsidRDefault="00CB54D2" w:rsidP="00CB54D2">
      <w:pPr>
        <w:spacing w:line="360" w:lineRule="auto"/>
        <w:jc w:val="both"/>
        <w:rPr>
          <w:spacing w:val="16"/>
        </w:rPr>
      </w:pPr>
      <w:r w:rsidRPr="00EF7EBF">
        <w:rPr>
          <w:spacing w:val="16"/>
        </w:rPr>
        <w:t xml:space="preserve">     Všechny tyto skupiny byly osloveny prostřednictvím ředitelů škol.</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sz w:val="28"/>
          <w:szCs w:val="28"/>
        </w:rPr>
      </w:pPr>
      <w:r>
        <w:rPr>
          <w:b/>
          <w:spacing w:val="16"/>
          <w:sz w:val="28"/>
          <w:szCs w:val="28"/>
        </w:rPr>
        <w:t>7.1</w:t>
      </w:r>
      <w:r w:rsidRPr="00EF7EBF">
        <w:rPr>
          <w:b/>
          <w:spacing w:val="16"/>
          <w:sz w:val="28"/>
          <w:szCs w:val="28"/>
        </w:rPr>
        <w:t>.3 Zpracování dat výzkumného šetření</w:t>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Prostřednictvím dotazníku jsem získala odpovědi na otázky, které jsem zpracovala do tabulek s absolutní a relativní četností. Relativní četnost</w:t>
      </w:r>
      <w:r>
        <w:rPr>
          <w:spacing w:val="16"/>
        </w:rPr>
        <w:t xml:space="preserve"> je znázorněna pomocí sloupcového</w:t>
      </w:r>
      <w:r w:rsidRPr="00EF7EBF">
        <w:rPr>
          <w:spacing w:val="16"/>
        </w:rPr>
        <w:t xml:space="preserve"> grafu. </w:t>
      </w:r>
    </w:p>
    <w:p w:rsidR="00CB54D2" w:rsidRDefault="00CB54D2" w:rsidP="00CB54D2">
      <w:pPr>
        <w:spacing w:line="360" w:lineRule="auto"/>
        <w:jc w:val="both"/>
        <w:rPr>
          <w:b/>
          <w:spacing w:val="16"/>
          <w:sz w:val="28"/>
          <w:szCs w:val="28"/>
        </w:rPr>
      </w:pPr>
      <w:r w:rsidRPr="00EF7EBF">
        <w:rPr>
          <w:spacing w:val="16"/>
        </w:rPr>
        <w:t xml:space="preserve">     </w:t>
      </w: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Default="00CB54D2" w:rsidP="00CB54D2">
      <w:pPr>
        <w:spacing w:line="360" w:lineRule="auto"/>
        <w:jc w:val="both"/>
        <w:rPr>
          <w:b/>
          <w:spacing w:val="16"/>
          <w:sz w:val="28"/>
          <w:szCs w:val="28"/>
        </w:rPr>
      </w:pPr>
    </w:p>
    <w:p w:rsidR="00CB54D2" w:rsidRPr="00EF7EBF" w:rsidRDefault="00CB54D2" w:rsidP="00CB54D2">
      <w:pPr>
        <w:spacing w:line="360" w:lineRule="auto"/>
        <w:jc w:val="both"/>
        <w:rPr>
          <w:b/>
          <w:spacing w:val="16"/>
          <w:sz w:val="28"/>
          <w:szCs w:val="28"/>
        </w:rPr>
      </w:pPr>
      <w:r>
        <w:rPr>
          <w:b/>
          <w:spacing w:val="16"/>
          <w:sz w:val="28"/>
          <w:szCs w:val="28"/>
        </w:rPr>
        <w:lastRenderedPageBreak/>
        <w:t>7.2</w:t>
      </w:r>
      <w:r w:rsidRPr="00EF7EBF">
        <w:rPr>
          <w:b/>
          <w:spacing w:val="16"/>
          <w:sz w:val="28"/>
          <w:szCs w:val="28"/>
        </w:rPr>
        <w:t xml:space="preserve"> Interpretace výsledků výzkumného šetření</w:t>
      </w:r>
      <w:r>
        <w:rPr>
          <w:b/>
          <w:spacing w:val="16"/>
          <w:sz w:val="28"/>
          <w:szCs w:val="28"/>
        </w:rPr>
        <w:t xml:space="preserve"> žáků</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Po shromáždění všech informací získaných prostřednictvím dotazníkového šetření žáků 3. a 5. tříd nyní přistoupím k interpretaci zjištěných výsledků. Vyhodnocené otázky jsou zpracovány do tabulek a grafů.</w:t>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b/>
          <w:spacing w:val="16"/>
        </w:rPr>
      </w:pPr>
      <w:r w:rsidRPr="00EF7EBF">
        <w:rPr>
          <w:b/>
          <w:spacing w:val="16"/>
        </w:rPr>
        <w:t>Vyhodnocení otázky č. I: Pohlaví respondentů výzkumného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 Pohlaví respondentů výzkumného 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Pohlaví</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Dívka</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50</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Chlapec</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c>
          <w:tcPr>
            <w:tcW w:w="2786" w:type="dxa"/>
            <w:tcBorders>
              <w:top w:val="sing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100%</w:t>
            </w:r>
            <w:r w:rsidRPr="00EF7EBF">
              <w:rPr>
                <w:spacing w:val="16"/>
              </w:rPr>
              <w:fldChar w:fldCharType="end"/>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 Pohlaví respondentů výzkumného šetření – relativní četnost (%)</w:t>
      </w:r>
    </w:p>
    <w:p w:rsidR="00CB54D2" w:rsidRPr="00EF7EBF" w:rsidRDefault="00CB54D2" w:rsidP="00CB54D2">
      <w:pPr>
        <w:spacing w:line="360" w:lineRule="auto"/>
        <w:jc w:val="center"/>
        <w:rPr>
          <w:spacing w:val="16"/>
        </w:rPr>
      </w:pPr>
      <w:r w:rsidRPr="00EF7EBF">
        <w:rPr>
          <w:noProof/>
          <w:spacing w:val="16"/>
        </w:rPr>
        <w:drawing>
          <wp:inline distT="0" distB="0" distL="0" distR="0">
            <wp:extent cx="5511800" cy="2273300"/>
            <wp:effectExtent l="0" t="0" r="0" b="0"/>
            <wp:docPr id="13"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1 a grafu 1 je zřejmé, že se dotazníkového šetření zúčastnilo 50% dívek</w:t>
      </w:r>
      <w:r w:rsidRPr="00EF7EBF">
        <w:rPr>
          <w:spacing w:val="16"/>
        </w:rPr>
        <w:br/>
        <w:t>a 50% chlapců.</w:t>
      </w: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II: Třída, kterou respondenti navštěvují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Tabulka 2: </w:t>
      </w:r>
      <w:r>
        <w:rPr>
          <w:spacing w:val="16"/>
        </w:rPr>
        <w:t>Třída, kterou respondenti navštěvují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Třída</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3. třída</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50</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5. třída</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c>
          <w:tcPr>
            <w:tcW w:w="2786" w:type="dxa"/>
            <w:tcBorders>
              <w:top w:val="sing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100%</w:t>
            </w:r>
            <w:r w:rsidRPr="00EF7EBF">
              <w:rPr>
                <w:spacing w:val="16"/>
              </w:rPr>
              <w:fldChar w:fldCharType="end"/>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Graf 2: Třída, kterou respondenti navštěvují – relativní četnost (%)                        </w:t>
      </w:r>
    </w:p>
    <w:p w:rsidR="00CB54D2" w:rsidRPr="00EF7EBF" w:rsidRDefault="00CB54D2" w:rsidP="00CB54D2">
      <w:pPr>
        <w:spacing w:line="360" w:lineRule="auto"/>
        <w:jc w:val="both"/>
        <w:rPr>
          <w:spacing w:val="16"/>
        </w:rPr>
      </w:pPr>
      <w:r w:rsidRPr="00EF7EBF">
        <w:rPr>
          <w:noProof/>
          <w:spacing w:val="16"/>
        </w:rPr>
        <w:drawing>
          <wp:inline distT="0" distB="0" distL="0" distR="0">
            <wp:extent cx="5511800" cy="2413000"/>
            <wp:effectExtent l="0" t="0" r="0" b="0"/>
            <wp:docPr id="12"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F7EBF">
        <w:rPr>
          <w:spacing w:val="16"/>
        </w:rPr>
        <w:t xml:space="preserve">                      </w:t>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ab/>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2. a grafu 2 je zřejmé, že 3. třídu navštěvuje 50% respondentů a 5. třídu 50% respondentů.</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III.: Jak respondenti bydlí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Pr>
          <w:spacing w:val="16"/>
        </w:rPr>
        <w:t>Tabulka 3.: S kým respondenti</w:t>
      </w:r>
      <w:r w:rsidRPr="00EF7EBF">
        <w:rPr>
          <w:spacing w:val="16"/>
        </w:rPr>
        <w:t xml:space="preserve"> </w:t>
      </w:r>
      <w:r>
        <w:rPr>
          <w:spacing w:val="16"/>
        </w:rPr>
        <w:t>bydlí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Bydlí</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S oběma rodiči</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74</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74%</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Jen s matkou</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19</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19%</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Jen s otcem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3%</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S někým jiným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 Jak respondenti bydlí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94020" cy="2331085"/>
            <wp:effectExtent l="0" t="0" r="0" b="0"/>
            <wp:docPr id="11"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3. a grafu 3 je zřejmé, že s oběma rodiči bydlí 74% dotazovaných respondentů, 19% respondentů bydlí jen s matkou, Jen s otcem bydlí 3% respondentů a bydlení s někým jiným uvedlo 4% dotazovaných respondentů, z toho 1% uvedlo bydlení s babičkou a zbylá 3% uvedla střídavou péči.</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IV.: Věk respondentů</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 Věk respondentů výzkumného 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Věk</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8 – 9 let</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46</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46%</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10 – 11 let</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49</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49%</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12 let a více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5%</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 Věk respondentů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518150" cy="2108200"/>
            <wp:effectExtent l="0" t="0" r="0" b="0"/>
            <wp:docPr id="10"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4. a grafu 4 je zřejmé, že 46% respondentů je ve věku 8 – 9 let, 49% respondentů je ve věku 10 – 11 let a zbylých 5% je ve věku 12 let a více.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1: Co respondenti rozumí pod pojmem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5.: Co respondenti rozumí pod pojmem právo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Pojem právo</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To co můžeme</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40</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40%</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21</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21%</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Zákon</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8</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8%</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Pravidla</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To co chci</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Jít na záchod, svačit</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Právo volit</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Jiné</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15</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 Co respondenti rozumí pod pojmem právo – relativní četnost (%)</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noProof/>
          <w:spacing w:val="16"/>
        </w:rPr>
        <w:drawing>
          <wp:inline distT="0" distB="0" distL="0" distR="0">
            <wp:extent cx="5715000" cy="2159000"/>
            <wp:effectExtent l="0" t="0" r="0" b="0"/>
            <wp:docPr id="62"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5. a grafu 5 je zřejmé, že 40% respondentů rozumí pod pojmem právo to, co můžou, 21% respondentů odpovědělo, že neví, 8% dotazovaných respondentů rozumí právo jako zákon, 6% respondentů odpovědělo na tuto otázku, že je to pravidlo, 4% respondentů a další 3% respondentů odpovědělo jako právo volit. Zbylých 15% odpovědí respondentů </w:t>
      </w:r>
      <w:proofErr w:type="gramStart"/>
      <w:r w:rsidRPr="00EF7EBF">
        <w:rPr>
          <w:spacing w:val="16"/>
        </w:rPr>
        <w:t>je</w:t>
      </w:r>
      <w:proofErr w:type="gramEnd"/>
      <w:r w:rsidRPr="00EF7EBF">
        <w:rPr>
          <w:spacing w:val="16"/>
        </w:rPr>
        <w:t xml:space="preserve"> složeno z velmi nízkých procent odpovědí. 2% </w:t>
      </w:r>
      <w:proofErr w:type="gramStart"/>
      <w:r w:rsidRPr="00EF7EBF">
        <w:rPr>
          <w:spacing w:val="16"/>
        </w:rPr>
        <w:t>odpovědělo</w:t>
      </w:r>
      <w:proofErr w:type="gramEnd"/>
      <w:r w:rsidRPr="00EF7EBF">
        <w:rPr>
          <w:spacing w:val="16"/>
        </w:rPr>
        <w:t>, že všichni mají stejné právo, 2% odpovědělo říct svůj názor a nebát se, 2% respondentů napsalo, že právo je to, co musím. Zbylé odpovědi jsou složeny z </w:t>
      </w:r>
      <w:proofErr w:type="gramStart"/>
      <w:r w:rsidRPr="00EF7EBF">
        <w:rPr>
          <w:spacing w:val="16"/>
        </w:rPr>
        <w:t>1%</w:t>
      </w:r>
      <w:proofErr w:type="gramEnd"/>
      <w:r w:rsidRPr="00EF7EBF">
        <w:rPr>
          <w:spacing w:val="16"/>
        </w:rPr>
        <w:t xml:space="preserve"> odpovědí, mezi které patří právo vypovídat, právo </w:t>
      </w:r>
      <w:r w:rsidRPr="00EF7EBF">
        <w:rPr>
          <w:spacing w:val="16"/>
        </w:rPr>
        <w:lastRenderedPageBreak/>
        <w:t>na nějakou věc, soubor listů – právo na živobytí, rodiče musí posílat děti do školy, nic, bezpečí, nárok, učivo a právo není zakázáno, ani není přikázáno to, co se musí splnit.</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r w:rsidRPr="00EF7EBF">
        <w:rPr>
          <w:b/>
          <w:spacing w:val="16"/>
        </w:rPr>
        <w:t>Vyhodnocení otázky č. 2: Co si představuješ, že pro Tebe znamená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Tabulka 6.: Co </w:t>
      </w:r>
      <w:r>
        <w:rPr>
          <w:spacing w:val="16"/>
        </w:rPr>
        <w:t xml:space="preserve">si </w:t>
      </w:r>
      <w:r w:rsidRPr="00EF7EBF">
        <w:rPr>
          <w:spacing w:val="16"/>
        </w:rPr>
        <w:t>respondenti představují, že pro ně znamená právo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Je to něco, co chci</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9</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9%</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Je to něco, co smím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Je to něco, co musím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17</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17%</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14</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14%</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6.: Co si respondenti představují, že pro ně znamená právo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511800" cy="2273300"/>
            <wp:effectExtent l="0" t="0" r="0" b="0"/>
            <wp:docPr id="8"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6. a grafu 6 je zřejmé, že 60% respondentů odpovědělo, že právo je to, co smí, 17% dotazovaných respondentů odpovědělo, že je právo to, co musí, 14% respondentů označilo odpověď, že je to </w:t>
      </w:r>
      <w:proofErr w:type="gramStart"/>
      <w:r w:rsidRPr="00EF7EBF">
        <w:rPr>
          <w:spacing w:val="16"/>
        </w:rPr>
        <w:t>něco, co</w:t>
      </w:r>
      <w:proofErr w:type="gramEnd"/>
      <w:r w:rsidRPr="00EF7EBF">
        <w:rPr>
          <w:spacing w:val="16"/>
        </w:rPr>
        <w:t xml:space="preserve"> chci a posledních 9% respondentů </w:t>
      </w:r>
      <w:proofErr w:type="gramStart"/>
      <w:r w:rsidRPr="00EF7EBF">
        <w:rPr>
          <w:spacing w:val="16"/>
        </w:rPr>
        <w:t>neví.</w:t>
      </w:r>
      <w:proofErr w:type="gramEnd"/>
      <w:r w:rsidRPr="00EF7EBF">
        <w:rPr>
          <w:spacing w:val="16"/>
        </w:rPr>
        <w:t xml:space="preserve"> </w:t>
      </w: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3: Kde jsi slyšel/a o pojmu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7.: Kde respondenti slyšeli o pojmu právo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V rodině</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34</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34%</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Ve škole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29,5</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29,5%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V médiích</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27,5</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27,5%</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Kamarádi</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Jiné</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Graf 7.: </w:t>
      </w:r>
      <w:r>
        <w:rPr>
          <w:spacing w:val="16"/>
        </w:rPr>
        <w:t xml:space="preserve">Kde respondenti slyšeli o pojmu </w:t>
      </w:r>
      <w:r w:rsidRPr="00EF7EBF">
        <w:rPr>
          <w:spacing w:val="16"/>
        </w:rPr>
        <w:t>právo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2987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EF7EBF">
        <w:rPr>
          <w:spacing w:val="16"/>
        </w:rPr>
        <w:t xml:space="preserve">     </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7. a grafu 7 je zřejmé, že 34% respondentů slyšelo o právu v rodině. 29,5% slyšelo o právu ve škole. 27,5% odpovědělo, že o pr</w:t>
      </w:r>
      <w:r>
        <w:rPr>
          <w:spacing w:val="16"/>
        </w:rPr>
        <w:t xml:space="preserve">ávu </w:t>
      </w:r>
      <w:proofErr w:type="gramStart"/>
      <w:r>
        <w:rPr>
          <w:spacing w:val="16"/>
        </w:rPr>
        <w:t>slyšeli</w:t>
      </w:r>
      <w:proofErr w:type="gramEnd"/>
      <w:r>
        <w:rPr>
          <w:spacing w:val="16"/>
        </w:rPr>
        <w:t xml:space="preserve"> v médiích. 6% </w:t>
      </w:r>
      <w:proofErr w:type="gramStart"/>
      <w:r>
        <w:rPr>
          <w:spacing w:val="16"/>
        </w:rPr>
        <w:t>slyšeli</w:t>
      </w:r>
      <w:proofErr w:type="gramEnd"/>
      <w:r>
        <w:rPr>
          <w:spacing w:val="16"/>
        </w:rPr>
        <w:t xml:space="preserve"> </w:t>
      </w:r>
      <w:r w:rsidRPr="00EF7EBF">
        <w:rPr>
          <w:spacing w:val="16"/>
        </w:rPr>
        <w:t>o právu od kamarádů. Zbylá 3% v odpovědi jiné dopsali, že neví, kde slyšeli o pojmu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4: Znáš nějaké své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8.: Znají respondenti svá práva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Ne</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61</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61%</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Ano</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39</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39%</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100%</w:t>
            </w:r>
            <w:r w:rsidRPr="00EF7EBF">
              <w:rPr>
                <w:spacing w:val="16"/>
              </w:rPr>
              <w:fldChar w:fldCharType="end"/>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8.: Znají respondenti svá práva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1209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8. a grafu 8 je zřejmé, že 61% respondentů neznají svá práva. 39% dotazovaných respondentů znají některá svá práva, z toho 13% respondentů uvedlo jako své právo chodit do školy, 5% respondentů uvedlo právo volit. Dalších </w:t>
      </w:r>
      <w:proofErr w:type="gramStart"/>
      <w:r w:rsidRPr="00EF7EBF">
        <w:rPr>
          <w:spacing w:val="16"/>
        </w:rPr>
        <w:t>5%</w:t>
      </w:r>
      <w:proofErr w:type="gramEnd"/>
      <w:r w:rsidRPr="00EF7EBF">
        <w:rPr>
          <w:spacing w:val="16"/>
        </w:rPr>
        <w:t xml:space="preserve"> respondentů uvedlo právo na jídlo a vodu, 3% dotazovaných respondentů napsalo právo říct svůj názor, 2% uvedla právo na život. Zbylé odpovědi se vyskytly pouze v 1%, kde respondenti uvedli právo na přestávku, právo cestovat, právo na lékařskou péči, právo vypovídat, hrát na počítači, právo mít klid při práci, právo jít k tátovi a k mámě, právo dostat jedničku, právo jít na záchod a právo bránit se, když mi někdo ubližuje.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5: Co je to Úmluva o právech dítěte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9.: Co je to Úmluva o právech dítěte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Úmluva o právech dítěte</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Dokument České Republiky vymezující práva a povinnosti dítěte</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20</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20%</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Mezinárodní dokument vymezující práva dítěte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13</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13%</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Dokument vymezující práva dětí i dospělých</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11</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11%</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56</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56%</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9.: Co je to Úmluva o právech dítěte – relativní četnost (%)</w:t>
      </w:r>
      <w:r w:rsidRPr="00EF7EBF">
        <w:rPr>
          <w:noProof/>
          <w:spacing w:val="16"/>
        </w:rPr>
        <w:drawing>
          <wp:inline distT="0" distB="0" distL="0" distR="0">
            <wp:extent cx="5486400" cy="2070100"/>
            <wp:effectExtent l="0" t="0" r="0" b="0"/>
            <wp:docPr id="2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EF7EBF">
        <w:rPr>
          <w:spacing w:val="16"/>
        </w:rPr>
        <w:t xml:space="preserve"> </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9. a grafu 9 je zřejmé, že 56% respondentů neví, co je to Úmluva </w:t>
      </w:r>
      <w:r>
        <w:rPr>
          <w:spacing w:val="16"/>
        </w:rPr>
        <w:br/>
      </w:r>
      <w:r w:rsidRPr="00EF7EBF">
        <w:rPr>
          <w:spacing w:val="16"/>
        </w:rPr>
        <w:t>o právech dítěte. 20% respondentů označilo odpověď dokument České Republiky vymezující práva a povinnosti dítěte. Pouze 13% dotazovaných respondentů označilo správnou odpověď jako mezinárodní dokument vymezující práva dítěte. Zbylých 11% respondentů označilo Úmluvu o právech dítěte jako dokument vymezující práva dítěte a dospělých.</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6: Podle Úmluvy o právech dítěte je za dítě považována osoba</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10.: Podle Úmluvy je za dítě považována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Osoba</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Do 10 – ti let</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Do 15 – ti let</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9</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9%</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Do 18 – ti let</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74</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74%</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16</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10.: Podle Úmluvy je za dítě považována osoba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4765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10. a grafu 10 je zřejmé, že 74</w:t>
      </w:r>
      <w:r>
        <w:rPr>
          <w:spacing w:val="16"/>
        </w:rPr>
        <w:t xml:space="preserve">% respondentů označilo správnou odpověď, </w:t>
      </w:r>
      <w:r w:rsidRPr="00EF7EBF">
        <w:rPr>
          <w:spacing w:val="16"/>
        </w:rPr>
        <w:t>že je za dítě považována osoba do 18 – ti let. 16% neví, do jakého věku je považováno dítě. 9% respondentů považuje dítě do 15 – ti let a pouze 1% se domnívá, že je za dítě považována osoba do 10 – ti let.</w:t>
      </w: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7: Myslíš, že děti mají právo vyslovit svůj názor</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11.: Mají děti právo vyslovit svůj názor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Názor</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88</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88%</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2%</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11.: Mají děti právo vyslovit svůj názor – relativní četnost (%)</w:t>
      </w:r>
    </w:p>
    <w:p w:rsidR="00CB54D2" w:rsidRPr="00EF7EBF" w:rsidRDefault="00CB54D2" w:rsidP="00CB54D2">
      <w:pPr>
        <w:rPr>
          <w:spacing w:val="16"/>
        </w:rPr>
      </w:pPr>
      <w:r w:rsidRPr="00EF7EBF">
        <w:rPr>
          <w:noProof/>
          <w:spacing w:val="16"/>
        </w:rPr>
        <w:drawing>
          <wp:inline distT="0" distB="0" distL="0" distR="0">
            <wp:extent cx="5486400" cy="22225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11. a grafu 11 je zřejmé, že 88% respondentů si myslí, že děti mají právo vyslovit svůj názor. 10% respondentů se domnívá, že </w:t>
      </w:r>
      <w:r>
        <w:rPr>
          <w:spacing w:val="16"/>
        </w:rPr>
        <w:t xml:space="preserve">děti nemají právo vyslovit svůj názor </w:t>
      </w:r>
      <w:r w:rsidRPr="00EF7EBF">
        <w:rPr>
          <w:spacing w:val="16"/>
        </w:rPr>
        <w:t>a pouze 2% neví, zda mají děti právo vyslovit svůj názor.</w:t>
      </w: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8: Kde je ti vždy umožněno vyslovit svůj názor</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12.: Kde je respondentům umožněno vyslovit svůj názor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Názor</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V rodině</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37,5</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37,5%</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Ve škole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17,5</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17,5%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Mezi kamarády</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40%</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Jiné</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Graf 12.: Kde je respondentům umožněno vyslovit </w:t>
      </w:r>
      <w:r>
        <w:rPr>
          <w:spacing w:val="16"/>
        </w:rPr>
        <w:t xml:space="preserve">svůj </w:t>
      </w:r>
      <w:r w:rsidRPr="00EF7EBF">
        <w:rPr>
          <w:spacing w:val="16"/>
        </w:rPr>
        <w:t>názor – relativní četnost (%)</w:t>
      </w:r>
    </w:p>
    <w:p w:rsidR="00CB54D2" w:rsidRPr="00EF7EBF" w:rsidRDefault="00CB54D2" w:rsidP="00CB54D2">
      <w:pPr>
        <w:rPr>
          <w:spacing w:val="16"/>
        </w:rPr>
      </w:pPr>
      <w:r w:rsidRPr="00EF7EBF">
        <w:rPr>
          <w:noProof/>
          <w:spacing w:val="16"/>
        </w:rPr>
        <w:drawing>
          <wp:inline distT="0" distB="0" distL="0" distR="0">
            <wp:extent cx="5486400" cy="23241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12. a grafu 12 je zřejmé, že 40% respondentů může vyslovit svůj názor mezi kamarády. 37,5% respondentů je umožněno vyslovit svůj názor v rodině. Pouhých 17,5 z dotazovaných respondentů může vyslovit svůj názor ve škole. Ze zbylých 5% uvedla 4%, že je mu umožněno vyslovit názor všude a 1% může vyslovit svůj názor pouze v duchu.</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9: Změnil/a bys něco ve své rodině</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13.: Změnili by respondenti něco ve své rodině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Změna v rodině</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Ne</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71</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71%</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Ano</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11</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11%</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Nepřemýšlel/a jsem o tom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18</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18%</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13.: Změnili by respondenti něco ve své rodině – relativní četnost (%)</w:t>
      </w:r>
    </w:p>
    <w:p w:rsidR="00CB54D2" w:rsidRPr="00EF7EBF" w:rsidRDefault="00CB54D2" w:rsidP="00CB54D2">
      <w:pPr>
        <w:rPr>
          <w:spacing w:val="16"/>
        </w:rPr>
      </w:pPr>
      <w:r w:rsidRPr="00EF7EBF">
        <w:rPr>
          <w:noProof/>
          <w:spacing w:val="16"/>
        </w:rPr>
        <w:drawing>
          <wp:inline distT="0" distB="0" distL="0" distR="0">
            <wp:extent cx="5486400" cy="23114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13. a grafu 13 je zřejmé, že 71% respondentů je naprosto spokojeno ve své rodině, a nic by v ní </w:t>
      </w:r>
      <w:proofErr w:type="gramStart"/>
      <w:r w:rsidRPr="00EF7EBF">
        <w:rPr>
          <w:spacing w:val="16"/>
        </w:rPr>
        <w:t>nezměnili</w:t>
      </w:r>
      <w:proofErr w:type="gramEnd"/>
      <w:r w:rsidRPr="00EF7EBF">
        <w:rPr>
          <w:spacing w:val="16"/>
        </w:rPr>
        <w:t xml:space="preserve">. 18% respondentů zatím </w:t>
      </w:r>
      <w:proofErr w:type="gramStart"/>
      <w:r w:rsidRPr="00EF7EBF">
        <w:rPr>
          <w:spacing w:val="16"/>
        </w:rPr>
        <w:t>nepřemýšlelo</w:t>
      </w:r>
      <w:proofErr w:type="gramEnd"/>
      <w:r w:rsidRPr="00EF7EBF">
        <w:rPr>
          <w:spacing w:val="16"/>
        </w:rPr>
        <w:t xml:space="preserve"> o tom, zda by něco ve své rodině změnili a z 11% uvedlo 3%, že chtějí úplnou rodinu, 2% chtějí mít staršího sourozence a 2% chtějí, aby jim rodiče nenadávali. Zbylé odpovědi se objevují pouze v 1%, kam patří, aby bratr nemluvil sprostě, dále by změnili hádky v rodině, aby tatínek kupoval více pyrotechniky a aby mamka nekouřila.</w:t>
      </w:r>
    </w:p>
    <w:p w:rsidR="00CB54D2" w:rsidRPr="00EF7EBF" w:rsidRDefault="00CB54D2" w:rsidP="00CB54D2">
      <w:pPr>
        <w:spacing w:line="360" w:lineRule="auto"/>
        <w:jc w:val="both"/>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10: Myslíš si, že fungující a spořádaná rodina je vždy jistotou, že nebudou porušována práva dítěte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14.: Je fungující a spořádaná rodina jistotou, že nebudou porušována práva dítěte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Rodina</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39</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39%</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36</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36%</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25</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25%</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Pr>
          <w:spacing w:val="16"/>
        </w:rPr>
        <w:t xml:space="preserve">Graf 14.: Je fungující a </w:t>
      </w:r>
      <w:r w:rsidRPr="00EF7EBF">
        <w:rPr>
          <w:spacing w:val="16"/>
        </w:rPr>
        <w:t>spořádaná rodina jistotou, že nebudou porušována práva dítěte – relativní četnost (%)</w:t>
      </w:r>
    </w:p>
    <w:p w:rsidR="00CB54D2" w:rsidRPr="00EF7EBF" w:rsidRDefault="00CB54D2" w:rsidP="00CB54D2">
      <w:pPr>
        <w:rPr>
          <w:spacing w:val="16"/>
        </w:rPr>
      </w:pPr>
      <w:r w:rsidRPr="00EF7EBF">
        <w:rPr>
          <w:noProof/>
          <w:spacing w:val="16"/>
        </w:rPr>
        <w:drawing>
          <wp:inline distT="0" distB="0" distL="0" distR="0">
            <wp:extent cx="5486400" cy="23622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14. a grafu 14 je zřejmé, že 39% respondentů si myslí, že fungující </w:t>
      </w:r>
      <w:r>
        <w:rPr>
          <w:spacing w:val="16"/>
        </w:rPr>
        <w:br/>
      </w:r>
      <w:r w:rsidRPr="00EF7EBF">
        <w:rPr>
          <w:spacing w:val="16"/>
        </w:rPr>
        <w:t>a dobře spořádaná rodina je jistotou, že nebudou porušována dětská práva. 36% respondentů je opačného a také správného názoru. 25% dotazovaných respondentů neví, zda má fungující rodina vliv na porušování práv dítěte.</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11: Měl/a jsi někdy dojem, že jsou Ti upírána Tvá práva</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15.: Byla někdy respondentům upírána jejich práva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Upírání práv</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59</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59%</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38</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38%</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15.: Byla někdy respondentům upírána jejich práva – relativní četnost (%)</w:t>
      </w:r>
    </w:p>
    <w:p w:rsidR="00CB54D2" w:rsidRPr="00EF7EBF" w:rsidRDefault="00CB54D2" w:rsidP="00CB54D2">
      <w:pPr>
        <w:rPr>
          <w:spacing w:val="16"/>
        </w:rPr>
      </w:pPr>
      <w:r w:rsidRPr="00EF7EBF">
        <w:rPr>
          <w:noProof/>
          <w:spacing w:val="16"/>
        </w:rPr>
        <w:drawing>
          <wp:inline distT="0" distB="0" distL="0" distR="0">
            <wp:extent cx="5486400" cy="22225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15. a grafu 15 je zřejmé, že 59% respondentům </w:t>
      </w:r>
      <w:proofErr w:type="gramStart"/>
      <w:r w:rsidRPr="00EF7EBF">
        <w:rPr>
          <w:spacing w:val="16"/>
        </w:rPr>
        <w:t>nebyla</w:t>
      </w:r>
      <w:proofErr w:type="gramEnd"/>
      <w:r w:rsidRPr="00EF7EBF">
        <w:rPr>
          <w:spacing w:val="16"/>
        </w:rPr>
        <w:t xml:space="preserve"> nikdy upírána jejich práva. 38% respondentů </w:t>
      </w:r>
      <w:proofErr w:type="gramStart"/>
      <w:r w:rsidRPr="00EF7EBF">
        <w:rPr>
          <w:spacing w:val="16"/>
        </w:rPr>
        <w:t>neví</w:t>
      </w:r>
      <w:proofErr w:type="gramEnd"/>
      <w:r w:rsidRPr="00EF7EBF">
        <w:rPr>
          <w:spacing w:val="16"/>
        </w:rPr>
        <w:t>, zda jim byla někdy upírána jejich práva. 3% respondentů uvedlo, že jim bylo upíráno právo, když holka svedla něco na druhou holku, která to neudělala a nebylo jí umožněno to vysvětlit, dalším upíráním práva je, že nemůže nic říct, když se někdo baví a posledním upíráním práva bylo, že nemohl hrát na počítači.</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12: Myslíš, že je správné mít kromě práv, také povinnosti</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16.: Je správné mít kromě práv také povinnosti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Povinnosti</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88</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88%</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7</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7%</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16.: Je správné mít k</w:t>
      </w:r>
      <w:r>
        <w:rPr>
          <w:spacing w:val="16"/>
        </w:rPr>
        <w:t xml:space="preserve">romě práv také povinnosti </w:t>
      </w:r>
      <w:r w:rsidRPr="00EF7EBF">
        <w:rPr>
          <w:spacing w:val="16"/>
        </w:rPr>
        <w:t>– relativní četnost (%)</w:t>
      </w:r>
    </w:p>
    <w:p w:rsidR="00CB54D2" w:rsidRPr="00EF7EBF" w:rsidRDefault="00CB54D2" w:rsidP="00CB54D2">
      <w:pPr>
        <w:rPr>
          <w:spacing w:val="16"/>
        </w:rPr>
      </w:pPr>
      <w:r w:rsidRPr="00EF7EBF">
        <w:rPr>
          <w:noProof/>
          <w:spacing w:val="16"/>
        </w:rPr>
        <w:drawing>
          <wp:inline distT="0" distB="0" distL="0" distR="0">
            <wp:extent cx="5486400" cy="226060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16. a grafu 16 je zřejmé, že 88% respondentů souhlasí s tím, že je správné mít kromě práv také povinnosti. 7% respond</w:t>
      </w:r>
      <w:r>
        <w:rPr>
          <w:spacing w:val="16"/>
        </w:rPr>
        <w:t xml:space="preserve">entů neví, zda je správné mít i </w:t>
      </w:r>
      <w:r w:rsidRPr="00EF7EBF">
        <w:rPr>
          <w:spacing w:val="16"/>
        </w:rPr>
        <w:t>povinno</w:t>
      </w:r>
      <w:r>
        <w:rPr>
          <w:spacing w:val="16"/>
        </w:rPr>
        <w:t xml:space="preserve">sti </w:t>
      </w:r>
      <w:r w:rsidRPr="00EF7EBF">
        <w:rPr>
          <w:spacing w:val="16"/>
        </w:rPr>
        <w:t>a pouhých 5% nesouhlasí s povinnostmi.</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13: Má každé dítě právo na svoji rodinu</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17.: Má každé dítě právo na svoji rodinu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 na rodinu</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90</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90%</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7</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7%</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3%</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17.:Má každé dítě právo na svoji rodinu – relativní četnost (%)</w:t>
      </w:r>
    </w:p>
    <w:p w:rsidR="00CB54D2" w:rsidRPr="00EF7EBF" w:rsidRDefault="00CB54D2" w:rsidP="00CB54D2">
      <w:pPr>
        <w:rPr>
          <w:spacing w:val="16"/>
        </w:rPr>
      </w:pPr>
      <w:r w:rsidRPr="00EF7EBF">
        <w:rPr>
          <w:noProof/>
          <w:spacing w:val="16"/>
        </w:rPr>
        <w:drawing>
          <wp:inline distT="0" distB="0" distL="0" distR="0">
            <wp:extent cx="5486400" cy="22860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17. a grafu 17 je zřejmé, že 90% respondentů souhlasí, že má každé dítě právo na svoji rodinu. 7% respondentů je bohužel opačného názoru. Jen 3% dotazovaných respondentů neví, zda má každé dítě právo na svoji rodinu.</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14: Když je dítě týráno, zneužíváno nebo zanedbáváno, je na něm porušováno jeho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18: Je na dítěti, které je týráno, zneužíváno nebo zanedbáváno porušováno právo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Porušování práva</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84</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84%</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11</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11%</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18.: Je na dítěti, které je týráno, zneužíváno nebo zanedbáváno porušováno právo</w:t>
      </w:r>
      <w:r>
        <w:rPr>
          <w:spacing w:val="16"/>
        </w:rPr>
        <w:t xml:space="preserve"> </w:t>
      </w:r>
      <w:r w:rsidRPr="00EF7EBF">
        <w:rPr>
          <w:spacing w:val="16"/>
        </w:rPr>
        <w:t>– relativní četnost (%)</w:t>
      </w:r>
    </w:p>
    <w:p w:rsidR="00CB54D2" w:rsidRPr="00EF7EBF" w:rsidRDefault="00CB54D2" w:rsidP="00CB54D2">
      <w:pPr>
        <w:rPr>
          <w:spacing w:val="16"/>
        </w:rPr>
      </w:pPr>
      <w:r w:rsidRPr="00EF7EBF">
        <w:rPr>
          <w:noProof/>
          <w:spacing w:val="16"/>
        </w:rPr>
        <w:drawing>
          <wp:inline distT="0" distB="0" distL="0" distR="0">
            <wp:extent cx="5486400" cy="229870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18. a grafu 18 je zřejmé, že 84% respondentů souhlasí, že je na dítěti porušováno právo, když je týráno, zneužíváno nebo zanedbáváno. 5% respondentů nesouhlasí, že je na dítěti porušováno právo za těchto okolností </w:t>
      </w:r>
      <w:r>
        <w:rPr>
          <w:spacing w:val="16"/>
        </w:rPr>
        <w:br/>
      </w:r>
      <w:r w:rsidRPr="00EF7EBF">
        <w:rPr>
          <w:spacing w:val="16"/>
        </w:rPr>
        <w:t>a zbylých 11% neví, zda je na takovém dítěti porušováno jeho právo.</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15: Má každé dítě v České Republice právo na životní úroveň nezbytnou pro jeho tělesný, duševní a sociální rozvoj</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19.: Má každé dítě v ČR právo na životní úroveň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 na životní úroveň</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65</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65%</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9</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9%</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26</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26%</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19.: Má každé dítě v ČR právo na životní úroveň – relativní četnost (%)</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w:t>
      </w:r>
      <w:r w:rsidRPr="00EF7EBF">
        <w:rPr>
          <w:noProof/>
          <w:spacing w:val="16"/>
        </w:rPr>
        <w:drawing>
          <wp:inline distT="0" distB="0" distL="0" distR="0">
            <wp:extent cx="5486400" cy="224790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19. a grafu 19 je zřejmé, že 65% respondentů souhlasí, že každí dítě v ČR má právo na životní úroveň, která je nezbytná pro jeho vývoj. 26% dotazovaných respondentů odpovědělo, že neví, zda má každé dítě právo na tuto životní úroveň </w:t>
      </w:r>
      <w:r w:rsidRPr="00EF7EBF">
        <w:rPr>
          <w:spacing w:val="16"/>
        </w:rPr>
        <w:br/>
        <w:t>a zbylých 9% s touto otázkou nesouhlasí.</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16: Co je to školní řád</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20.: Co je to školní řád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Školní řád</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Pravidla školy</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55</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55%</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Povinnosti, které se musí dodržovat</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27</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27%</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10%</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Ostatní</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8</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20.:Co je to školní řád – relativní četnost (%)</w:t>
      </w:r>
    </w:p>
    <w:p w:rsidR="00CB54D2" w:rsidRPr="00EF7EBF" w:rsidRDefault="00CB54D2" w:rsidP="00CB54D2">
      <w:pPr>
        <w:rPr>
          <w:spacing w:val="16"/>
        </w:rPr>
      </w:pPr>
      <w:r w:rsidRPr="00EF7EBF">
        <w:rPr>
          <w:noProof/>
          <w:spacing w:val="16"/>
        </w:rPr>
        <w:drawing>
          <wp:inline distT="0" distB="0" distL="0" distR="0">
            <wp:extent cx="5486400" cy="227330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20. a grafu 20 je zřejmé, že 55% respondentů uvedlo školní řád jako pravidla školy. 27% dotazovaných respondentů si vysvětluje školní řád jako školní povinnosti, které se musí dodržovat. 10% respondentů neví, co je to školní řád. Zbylých 8% je tvořeno různými odpověďmi. 3% uvedlo školní řád jako seznam věcí, co se nesmí dělat ve škole, 2% uvedla odpověď </w:t>
      </w:r>
      <w:proofErr w:type="gramStart"/>
      <w:r w:rsidRPr="00EF7EBF">
        <w:rPr>
          <w:spacing w:val="16"/>
        </w:rPr>
        <w:t>to co</w:t>
      </w:r>
      <w:proofErr w:type="gramEnd"/>
      <w:r w:rsidRPr="00EF7EBF">
        <w:rPr>
          <w:spacing w:val="16"/>
        </w:rPr>
        <w:t xml:space="preserve"> můžeme a nemůžeme dělat, 1% chápe školní řád jako věci, které nesmíme porušovat, 1% uvedlo příkazy a poslední 1% uvedlo školní řád jako právo.</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17: Můžeš požádat učitele o radu nebo pomoc</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21.: Můžeš požádat učitele o radu nebo pomoc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Rada od učitele</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 vždy</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71</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71%</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Někdy</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28</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28%</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 nikdy</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21.: Můžeš požádat učitele o radu nebo pomoc – relativní četnost (%)</w:t>
      </w:r>
    </w:p>
    <w:p w:rsidR="00CB54D2" w:rsidRPr="00EF7EBF" w:rsidRDefault="00CB54D2" w:rsidP="00CB54D2">
      <w:pPr>
        <w:rPr>
          <w:spacing w:val="16"/>
        </w:rPr>
      </w:pPr>
      <w:r w:rsidRPr="00EF7EBF">
        <w:rPr>
          <w:noProof/>
          <w:spacing w:val="16"/>
        </w:rPr>
        <w:drawing>
          <wp:inline distT="0" distB="0" distL="0" distR="0">
            <wp:extent cx="5486400" cy="226060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21. a grafu 21 je zřejmé, že 71% respondentů m</w:t>
      </w:r>
      <w:r>
        <w:rPr>
          <w:spacing w:val="16"/>
        </w:rPr>
        <w:t xml:space="preserve">ůže vždy požádat svého učitele </w:t>
      </w:r>
      <w:r w:rsidRPr="00EF7EBF">
        <w:rPr>
          <w:spacing w:val="16"/>
        </w:rPr>
        <w:t>o radu nebo pomoc. 28% dotazovaných respondentů uv</w:t>
      </w:r>
      <w:r>
        <w:rPr>
          <w:spacing w:val="16"/>
        </w:rPr>
        <w:t xml:space="preserve">edlo, že mohou požádat učitele </w:t>
      </w:r>
      <w:r w:rsidRPr="00EF7EBF">
        <w:rPr>
          <w:spacing w:val="16"/>
        </w:rPr>
        <w:t>o radu nebo pomoc pouze někdy. Jen 1% nemůže nikdy požádat učitele o radu nebo pomoc.</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18: Domníváš se, že jsi dostatečně informován/a o průběhu a výsledcích tvého vzdělávání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22.: Jsi dostatečně informován/a o průběhu a výsledcích tvého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Informace</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69</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69%</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21</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w:t>
            </w: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22.: Jsi dostatečně informován/a o průběhu a výsledcích tvého vzdělávání – relativní četnost (%)</w:t>
      </w:r>
    </w:p>
    <w:p w:rsidR="00CB54D2" w:rsidRPr="00EF7EBF" w:rsidRDefault="00CB54D2" w:rsidP="00CB54D2">
      <w:pPr>
        <w:rPr>
          <w:spacing w:val="16"/>
        </w:rPr>
      </w:pPr>
      <w:r w:rsidRPr="00EF7EBF">
        <w:rPr>
          <w:noProof/>
          <w:spacing w:val="16"/>
        </w:rPr>
        <w:drawing>
          <wp:inline distT="0" distB="0" distL="0" distR="0">
            <wp:extent cx="5486400" cy="2260600"/>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 xml:space="preserve">Z  tab. 22. a grafu 22 je zřejmé, že 69% respondentů je dostatečně informováno </w:t>
      </w:r>
      <w:r w:rsidRPr="00EF7EBF">
        <w:rPr>
          <w:spacing w:val="16"/>
        </w:rPr>
        <w:br/>
        <w:t>o průběhu a výsledcích svého vzdělávání. 10% dotazovaných respondentů tvrdí, že není dostatečně informováno a 11% respondentů neví, zda je dostatečně inform</w:t>
      </w:r>
      <w:r>
        <w:rPr>
          <w:spacing w:val="16"/>
        </w:rPr>
        <w:t xml:space="preserve">ováno </w:t>
      </w:r>
      <w:r w:rsidRPr="00EF7EBF">
        <w:rPr>
          <w:spacing w:val="16"/>
        </w:rPr>
        <w:t>o průběhu a výsledcích jejich vzdělávání.</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19: Zakládáte ve škole třídní samosprávu</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23.: Zakládáte ve škole třídní samosprávu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Třídní samospráva</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46</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46%</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54</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54%</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23.: Zakládáte ve škole třídní samosprávu – relativní četnost (%)</w:t>
      </w:r>
    </w:p>
    <w:p w:rsidR="00CB54D2" w:rsidRPr="00EF7EBF" w:rsidRDefault="00CB54D2" w:rsidP="00CB54D2">
      <w:pPr>
        <w:rPr>
          <w:spacing w:val="16"/>
        </w:rPr>
      </w:pPr>
      <w:r w:rsidRPr="00EF7EBF">
        <w:rPr>
          <w:noProof/>
          <w:spacing w:val="16"/>
        </w:rPr>
        <w:drawing>
          <wp:inline distT="0" distB="0" distL="0" distR="0">
            <wp:extent cx="5486400" cy="2298700"/>
            <wp:effectExtent l="0" t="0" r="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23. a grafu 23 je zřejmé, že 54% respondentů nezakládá ve škole třídní samosprávu a 46% dotazovaných respondentů třídní samosprávu zakládá.</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20: Máš pocit, že učitel porušil některé z těchto práv</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24.: Porušil učitel některé z těchto práv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1859"/>
        <w:gridCol w:w="1814"/>
        <w:gridCol w:w="1361"/>
        <w:gridCol w:w="1294"/>
      </w:tblGrid>
      <w:tr w:rsidR="00CB54D2" w:rsidRPr="00EF7EBF" w:rsidTr="00CB54D2">
        <w:trPr>
          <w:trHeight w:val="382"/>
        </w:trPr>
        <w:tc>
          <w:tcPr>
            <w:tcW w:w="2161"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Porušení práv</w:t>
            </w:r>
          </w:p>
        </w:tc>
        <w:tc>
          <w:tcPr>
            <w:tcW w:w="1859"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Vždy</w:t>
            </w:r>
          </w:p>
        </w:tc>
        <w:tc>
          <w:tcPr>
            <w:tcW w:w="1814"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Někdy</w:t>
            </w:r>
          </w:p>
        </w:tc>
        <w:tc>
          <w:tcPr>
            <w:tcW w:w="1305"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123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161"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Nerovnoměrně rozvrhl zkoušky</w:t>
            </w:r>
          </w:p>
        </w:tc>
        <w:tc>
          <w:tcPr>
            <w:tcW w:w="1859"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1814"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w:t>
            </w:r>
          </w:p>
        </w:tc>
        <w:tc>
          <w:tcPr>
            <w:tcW w:w="1305"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w:t>
            </w:r>
          </w:p>
        </w:tc>
        <w:tc>
          <w:tcPr>
            <w:tcW w:w="123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w:t>
            </w:r>
          </w:p>
        </w:tc>
      </w:tr>
      <w:tr w:rsidR="00CB54D2" w:rsidRPr="00EF7EBF" w:rsidTr="00CB54D2">
        <w:trPr>
          <w:trHeight w:val="422"/>
        </w:trPr>
        <w:tc>
          <w:tcPr>
            <w:tcW w:w="2161"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Omezil vyjádření tvého názoru</w:t>
            </w:r>
          </w:p>
        </w:tc>
        <w:tc>
          <w:tcPr>
            <w:tcW w:w="185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181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12</w:t>
            </w:r>
          </w:p>
        </w:tc>
        <w:tc>
          <w:tcPr>
            <w:tcW w:w="130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15</w:t>
            </w:r>
          </w:p>
        </w:tc>
        <w:tc>
          <w:tcPr>
            <w:tcW w:w="123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15%</w:t>
            </w:r>
          </w:p>
        </w:tc>
      </w:tr>
      <w:tr w:rsidR="00CB54D2" w:rsidRPr="00EF7EBF" w:rsidTr="00CB54D2">
        <w:trPr>
          <w:trHeight w:val="402"/>
        </w:trPr>
        <w:tc>
          <w:tcPr>
            <w:tcW w:w="2161"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Použil tělesný trest</w:t>
            </w:r>
          </w:p>
        </w:tc>
        <w:tc>
          <w:tcPr>
            <w:tcW w:w="185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181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7</w:t>
            </w:r>
          </w:p>
        </w:tc>
        <w:tc>
          <w:tcPr>
            <w:tcW w:w="130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7</w:t>
            </w:r>
          </w:p>
        </w:tc>
        <w:tc>
          <w:tcPr>
            <w:tcW w:w="123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7%</w:t>
            </w:r>
          </w:p>
        </w:tc>
      </w:tr>
      <w:tr w:rsidR="00CB54D2" w:rsidRPr="00EF7EBF" w:rsidTr="00CB54D2">
        <w:trPr>
          <w:trHeight w:val="402"/>
        </w:trPr>
        <w:tc>
          <w:tcPr>
            <w:tcW w:w="2161"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Nestihl si využít volného času (přestávek)</w:t>
            </w:r>
          </w:p>
        </w:tc>
        <w:tc>
          <w:tcPr>
            <w:tcW w:w="185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181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32</w:t>
            </w:r>
          </w:p>
        </w:tc>
        <w:tc>
          <w:tcPr>
            <w:tcW w:w="130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34</w:t>
            </w:r>
          </w:p>
        </w:tc>
        <w:tc>
          <w:tcPr>
            <w:tcW w:w="123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34%</w:t>
            </w:r>
          </w:p>
        </w:tc>
      </w:tr>
      <w:tr w:rsidR="00CB54D2" w:rsidRPr="00EF7EBF" w:rsidTr="00CB54D2">
        <w:trPr>
          <w:trHeight w:val="402"/>
        </w:trPr>
        <w:tc>
          <w:tcPr>
            <w:tcW w:w="2161"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Jiné</w:t>
            </w:r>
          </w:p>
        </w:tc>
        <w:tc>
          <w:tcPr>
            <w:tcW w:w="185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181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w:t>
            </w:r>
          </w:p>
        </w:tc>
        <w:tc>
          <w:tcPr>
            <w:tcW w:w="130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w:t>
            </w:r>
          </w:p>
        </w:tc>
        <w:tc>
          <w:tcPr>
            <w:tcW w:w="123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w:t>
            </w:r>
          </w:p>
        </w:tc>
      </w:tr>
      <w:tr w:rsidR="00CB54D2" w:rsidRPr="00EF7EBF" w:rsidTr="00CB54D2">
        <w:trPr>
          <w:trHeight w:val="402"/>
        </w:trPr>
        <w:tc>
          <w:tcPr>
            <w:tcW w:w="2161"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Žádné</w:t>
            </w:r>
          </w:p>
        </w:tc>
        <w:tc>
          <w:tcPr>
            <w:tcW w:w="3673" w:type="dxa"/>
            <w:gridSpan w:val="2"/>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41</w:t>
            </w:r>
          </w:p>
        </w:tc>
        <w:tc>
          <w:tcPr>
            <w:tcW w:w="130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41</w:t>
            </w:r>
          </w:p>
        </w:tc>
        <w:tc>
          <w:tcPr>
            <w:tcW w:w="123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41%</w:t>
            </w:r>
          </w:p>
        </w:tc>
      </w:tr>
      <w:tr w:rsidR="00CB54D2" w:rsidRPr="00EF7EBF" w:rsidTr="00CB54D2">
        <w:trPr>
          <w:trHeight w:val="402"/>
        </w:trPr>
        <w:tc>
          <w:tcPr>
            <w:tcW w:w="2161"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185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w:t>
            </w:r>
          </w:p>
        </w:tc>
        <w:tc>
          <w:tcPr>
            <w:tcW w:w="181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95</w:t>
            </w:r>
          </w:p>
        </w:tc>
        <w:tc>
          <w:tcPr>
            <w:tcW w:w="130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123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24.: Porušil učitel některé z těchto práv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501900"/>
            <wp:effectExtent l="0" t="0" r="0" b="0"/>
            <wp:docPr id="58"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w:t>
      </w:r>
    </w:p>
    <w:p w:rsidR="00CB54D2" w:rsidRPr="00EF7EBF" w:rsidRDefault="00CB54D2" w:rsidP="00CB54D2">
      <w:pPr>
        <w:spacing w:line="360" w:lineRule="auto"/>
        <w:jc w:val="both"/>
        <w:rPr>
          <w:spacing w:val="16"/>
        </w:rPr>
      </w:pPr>
      <w:r w:rsidRPr="00EF7EBF">
        <w:rPr>
          <w:spacing w:val="16"/>
        </w:rPr>
        <w:t xml:space="preserve">Z  tab. 24. a grafu 24 je zřejmé, že 41% respondentů uvedlo, že mu nebylo porušeno žádné z jeho práv. 34% dotazovaných respondentů uvedlo, že někdy </w:t>
      </w:r>
      <w:r w:rsidRPr="00EF7EBF">
        <w:rPr>
          <w:spacing w:val="16"/>
        </w:rPr>
        <w:lastRenderedPageBreak/>
        <w:t xml:space="preserve">nestihli využít volného </w:t>
      </w:r>
      <w:proofErr w:type="gramStart"/>
      <w:r w:rsidRPr="00EF7EBF">
        <w:rPr>
          <w:spacing w:val="16"/>
        </w:rPr>
        <w:t>času ( přestávek</w:t>
      </w:r>
      <w:proofErr w:type="gramEnd"/>
      <w:r w:rsidRPr="00EF7EBF">
        <w:rPr>
          <w:spacing w:val="16"/>
        </w:rPr>
        <w:t>) a z toho 2% uvedla, že vždy nestihli využít volného času. 15% uvedlo omezení vyjádření jejich názoru a z tohoto počtu uvedli 3%, že vždy došlo k omezení jejich názoru. 7% respondentů uvedlo občasné použití tělesného trestu učitelem. 2% respondentů uvedlo, že někdy učitel nerovnoměrně rozvrhl zkoušky. Zbylé 1% uvedlo jiné porušení práv tím, že učitel neustále vyvolává jednoho samého žáka.</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b/>
          <w:spacing w:val="16"/>
        </w:rPr>
        <w:t>Vyhodnocení otázky č. 21: Je porušování práv trestné</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25.: Je porušování práv trestné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Porušování práv</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83</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11</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11%</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25.: Je porušování práv trestné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374900"/>
            <wp:effectExtent l="0" t="0" r="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V dotazníkovém šetření bylo osloveno celkem 100 respondentů. </w:t>
      </w:r>
    </w:p>
    <w:p w:rsidR="00CB54D2" w:rsidRPr="00EF7EBF" w:rsidRDefault="00CB54D2" w:rsidP="00CB54D2">
      <w:pPr>
        <w:spacing w:line="360" w:lineRule="auto"/>
        <w:jc w:val="both"/>
        <w:rPr>
          <w:spacing w:val="16"/>
        </w:rPr>
      </w:pPr>
      <w:r w:rsidRPr="00EF7EBF">
        <w:rPr>
          <w:spacing w:val="16"/>
        </w:rPr>
        <w:t>Z  tab. 25. a grafu 25 je zřejmé, že 83% respondentů souhlasí s tím, že porušování práv je trestné. 11% dotazovaných resp</w:t>
      </w:r>
      <w:r>
        <w:rPr>
          <w:spacing w:val="16"/>
        </w:rPr>
        <w:t xml:space="preserve">ondentů neví, zda je porušování práv trestné </w:t>
      </w:r>
      <w:r w:rsidRPr="00EF7EBF">
        <w:rPr>
          <w:spacing w:val="16"/>
        </w:rPr>
        <w:t>a 6% se domnívá, že porušování práv není trestné.</w:t>
      </w:r>
    </w:p>
    <w:p w:rsidR="00CB54D2" w:rsidRPr="00EF7EBF" w:rsidRDefault="00CB54D2" w:rsidP="00CB54D2">
      <w:pPr>
        <w:rPr>
          <w:spacing w:val="16"/>
        </w:rPr>
      </w:pPr>
    </w:p>
    <w:p w:rsidR="00CB54D2" w:rsidRPr="00EF7EBF" w:rsidRDefault="00CB54D2" w:rsidP="00CB54D2">
      <w:pPr>
        <w:spacing w:line="360" w:lineRule="auto"/>
        <w:jc w:val="both"/>
        <w:rPr>
          <w:b/>
          <w:spacing w:val="16"/>
          <w:sz w:val="28"/>
          <w:szCs w:val="28"/>
        </w:rPr>
      </w:pPr>
    </w:p>
    <w:p w:rsidR="00CB54D2" w:rsidRPr="00EF7EBF" w:rsidRDefault="00CB54D2" w:rsidP="00CB54D2">
      <w:pPr>
        <w:spacing w:line="360" w:lineRule="auto"/>
        <w:jc w:val="both"/>
        <w:rPr>
          <w:b/>
          <w:spacing w:val="16"/>
          <w:sz w:val="28"/>
          <w:szCs w:val="28"/>
        </w:rPr>
      </w:pPr>
      <w:r>
        <w:rPr>
          <w:b/>
          <w:spacing w:val="16"/>
          <w:sz w:val="28"/>
          <w:szCs w:val="28"/>
        </w:rPr>
        <w:lastRenderedPageBreak/>
        <w:t>7.3</w:t>
      </w:r>
      <w:r w:rsidRPr="00EF7EBF">
        <w:rPr>
          <w:b/>
          <w:spacing w:val="16"/>
          <w:sz w:val="28"/>
          <w:szCs w:val="28"/>
        </w:rPr>
        <w:t xml:space="preserve"> Interpretace výsledků výzkumného šetření</w:t>
      </w:r>
      <w:r>
        <w:rPr>
          <w:b/>
          <w:spacing w:val="16"/>
          <w:sz w:val="28"/>
          <w:szCs w:val="28"/>
        </w:rPr>
        <w:t xml:space="preserve"> rodičů</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Po shromáždění všech informací získaných prostřednictvím dotazníkového šetření rodičů žáků 3. a 5. tříd nyní přistoupím k interpretaci zjištěných výsledků. Vyhodnocené otázky jsou zpracovány do tabulek a grafů.</w:t>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b/>
          <w:spacing w:val="16"/>
        </w:rPr>
      </w:pPr>
      <w:r w:rsidRPr="00EF7EBF">
        <w:rPr>
          <w:b/>
          <w:spacing w:val="16"/>
        </w:rPr>
        <w:t>Vyhodnocení otázky č. I: Věk respondentů výzkumného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26: Věk respondentů výzkumného 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2882"/>
        <w:gridCol w:w="2839"/>
      </w:tblGrid>
      <w:tr w:rsidR="00CB54D2" w:rsidRPr="00EF7EBF" w:rsidTr="00CB54D2">
        <w:trPr>
          <w:trHeight w:val="798"/>
        </w:trPr>
        <w:tc>
          <w:tcPr>
            <w:tcW w:w="2729"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Věk</w:t>
            </w:r>
          </w:p>
        </w:tc>
        <w:tc>
          <w:tcPr>
            <w:tcW w:w="2882"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39"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10"/>
        </w:trPr>
        <w:tc>
          <w:tcPr>
            <w:tcW w:w="2729"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18 – 25 let</w:t>
            </w:r>
          </w:p>
        </w:tc>
        <w:tc>
          <w:tcPr>
            <w:tcW w:w="2882"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39"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1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26 – 35 let</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rPr>
                <w:spacing w:val="16"/>
              </w:rPr>
            </w:pPr>
            <w:r>
              <w:rPr>
                <w:spacing w:val="16"/>
              </w:rPr>
              <w:t xml:space="preserve">               </w:t>
            </w:r>
            <w:r w:rsidRPr="00EF7EBF">
              <w:rPr>
                <w:spacing w:val="16"/>
              </w:rPr>
              <w:t>0%</w:t>
            </w:r>
          </w:p>
        </w:tc>
      </w:tr>
      <w:tr w:rsidR="00CB54D2" w:rsidRPr="00EF7EBF" w:rsidTr="00CB54D2">
        <w:trPr>
          <w:trHeight w:val="41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36 – 45 let</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11</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Pr>
                <w:spacing w:val="16"/>
              </w:rPr>
              <w:t>91,7%</w:t>
            </w:r>
          </w:p>
        </w:tc>
      </w:tr>
      <w:tr w:rsidR="00CB54D2" w:rsidRPr="00EF7EBF" w:rsidTr="00CB54D2">
        <w:trPr>
          <w:trHeight w:val="41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46 – 55 let</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w:t>
            </w:r>
          </w:p>
        </w:tc>
      </w:tr>
      <w:tr w:rsidR="00CB54D2" w:rsidRPr="00EF7EBF" w:rsidTr="00CB54D2">
        <w:trPr>
          <w:trHeight w:val="41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56 let a více</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26: Věk respondentů výzkumného šetření – relativní četnost (%)</w:t>
      </w:r>
    </w:p>
    <w:p w:rsidR="00CB54D2" w:rsidRPr="00EF7EBF" w:rsidRDefault="00CB54D2" w:rsidP="00CB54D2">
      <w:pPr>
        <w:spacing w:line="360" w:lineRule="auto"/>
        <w:jc w:val="both"/>
        <w:rPr>
          <w:b/>
          <w:spacing w:val="16"/>
        </w:rPr>
      </w:pPr>
      <w:r w:rsidRPr="00EF7EBF">
        <w:rPr>
          <w:b/>
          <w:noProof/>
          <w:spacing w:val="16"/>
        </w:rPr>
        <w:drawing>
          <wp:inline distT="0" distB="0" distL="0" distR="0">
            <wp:extent cx="5486400" cy="2374900"/>
            <wp:effectExtent l="0" t="0" r="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b/>
          <w:spacing w:val="16"/>
        </w:rPr>
      </w:pPr>
      <w:r w:rsidRPr="00EF7EBF">
        <w:rPr>
          <w:spacing w:val="16"/>
        </w:rPr>
        <w:t>Z  tab. 26. a grafu 26 je zřejmé, že 91,7% respondentů je ve věku 36 – 45 let. Zbylých 8,3% dotazovaných respondentů je věku 46 – 55 let.</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II: Vzdělání respondentů výzkumného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27: Vzdělání respondentů výzkumného 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2889"/>
        <w:gridCol w:w="2846"/>
      </w:tblGrid>
      <w:tr w:rsidR="00CB54D2" w:rsidRPr="00EF7EBF" w:rsidTr="00CB54D2">
        <w:trPr>
          <w:trHeight w:val="815"/>
        </w:trPr>
        <w:tc>
          <w:tcPr>
            <w:tcW w:w="273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Vzdělání</w:t>
            </w:r>
          </w:p>
        </w:tc>
        <w:tc>
          <w:tcPr>
            <w:tcW w:w="2889"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46"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7"/>
        </w:trPr>
        <w:tc>
          <w:tcPr>
            <w:tcW w:w="273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Základní</w:t>
            </w:r>
          </w:p>
        </w:tc>
        <w:tc>
          <w:tcPr>
            <w:tcW w:w="2889"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46"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51"/>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Střední bez maturity</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w:t>
            </w:r>
          </w:p>
        </w:tc>
      </w:tr>
      <w:tr w:rsidR="00CB54D2" w:rsidRPr="00EF7EBF" w:rsidTr="00CB54D2">
        <w:trPr>
          <w:trHeight w:val="414"/>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Střední s maturitou</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7</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58,3%</w:t>
            </w:r>
            <w:r w:rsidRPr="00EF7EBF">
              <w:rPr>
                <w:spacing w:val="16"/>
              </w:rPr>
              <w:fldChar w:fldCharType="end"/>
            </w:r>
          </w:p>
        </w:tc>
      </w:tr>
      <w:tr w:rsidR="00CB54D2" w:rsidRPr="00EF7EBF" w:rsidTr="00CB54D2">
        <w:trPr>
          <w:trHeight w:val="407"/>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Vysokoškolské</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33,4%</w:t>
            </w:r>
          </w:p>
        </w:tc>
      </w:tr>
      <w:tr w:rsidR="00CB54D2" w:rsidRPr="00EF7EBF" w:rsidTr="00CB54D2">
        <w:trPr>
          <w:trHeight w:val="428"/>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27: Vzdělání respondentů výzkumného šetření – relativní četnost (%)</w:t>
      </w:r>
    </w:p>
    <w:p w:rsidR="00CB54D2" w:rsidRPr="00EF7EBF" w:rsidRDefault="00CB54D2" w:rsidP="00CB54D2">
      <w:pPr>
        <w:spacing w:line="360" w:lineRule="auto"/>
        <w:jc w:val="both"/>
        <w:rPr>
          <w:b/>
          <w:spacing w:val="16"/>
        </w:rPr>
      </w:pPr>
      <w:r w:rsidRPr="00EF7EBF">
        <w:rPr>
          <w:b/>
          <w:noProof/>
          <w:spacing w:val="16"/>
        </w:rPr>
        <w:drawing>
          <wp:inline distT="0" distB="0" distL="0" distR="0">
            <wp:extent cx="5486400" cy="2197100"/>
            <wp:effectExtent l="0" t="0" r="0" b="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b/>
          <w:spacing w:val="16"/>
        </w:rPr>
      </w:pPr>
      <w:r w:rsidRPr="00EF7EBF">
        <w:rPr>
          <w:spacing w:val="16"/>
        </w:rPr>
        <w:t xml:space="preserve">Z  tab. 27. a grafu 27 je zřejmé, že 58,3% respondentů má střední vzdělání s maturitou. 33,4% dotazovaných respondentů má vysokoškolské vzdělání </w:t>
      </w:r>
      <w:r>
        <w:rPr>
          <w:spacing w:val="16"/>
        </w:rPr>
        <w:br/>
      </w:r>
      <w:r w:rsidRPr="00EF7EBF">
        <w:rPr>
          <w:spacing w:val="16"/>
        </w:rPr>
        <w:t>a zbylých 8,3% respondentů má střední vzdělání bez maturity.</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III: Pohlaví respondentů výzkumného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28: Pohlaví respondentů výzkumného 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0"/>
        <w:gridCol w:w="2882"/>
        <w:gridCol w:w="2839"/>
      </w:tblGrid>
      <w:tr w:rsidR="00CB54D2" w:rsidRPr="00EF7EBF" w:rsidTr="00CB54D2">
        <w:trPr>
          <w:trHeight w:val="844"/>
        </w:trPr>
        <w:tc>
          <w:tcPr>
            <w:tcW w:w="2730"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Pohlaví</w:t>
            </w:r>
          </w:p>
        </w:tc>
        <w:tc>
          <w:tcPr>
            <w:tcW w:w="2882"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39"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01"/>
        </w:trPr>
        <w:tc>
          <w:tcPr>
            <w:tcW w:w="2730"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Žena</w:t>
            </w:r>
          </w:p>
        </w:tc>
        <w:tc>
          <w:tcPr>
            <w:tcW w:w="2882"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9</w:t>
            </w:r>
          </w:p>
        </w:tc>
        <w:tc>
          <w:tcPr>
            <w:tcW w:w="2839"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75%</w:t>
            </w:r>
          </w:p>
        </w:tc>
      </w:tr>
      <w:tr w:rsidR="00CB54D2" w:rsidRPr="00EF7EBF" w:rsidTr="00CB54D2">
        <w:trPr>
          <w:trHeight w:val="422"/>
        </w:trPr>
        <w:tc>
          <w:tcPr>
            <w:tcW w:w="273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Muž</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25%</w:t>
            </w:r>
          </w:p>
        </w:tc>
      </w:tr>
      <w:tr w:rsidR="00CB54D2" w:rsidRPr="00EF7EBF" w:rsidTr="00CB54D2">
        <w:trPr>
          <w:trHeight w:val="444"/>
        </w:trPr>
        <w:tc>
          <w:tcPr>
            <w:tcW w:w="2730" w:type="dxa"/>
            <w:tcBorders>
              <w:top w:val="sing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82" w:type="dxa"/>
            <w:tcBorders>
              <w:top w:val="sing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18</w:t>
            </w:r>
          </w:p>
        </w:tc>
        <w:tc>
          <w:tcPr>
            <w:tcW w:w="2839" w:type="dxa"/>
            <w:tcBorders>
              <w:top w:val="sing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100%</w:t>
            </w:r>
            <w:r w:rsidRPr="00EF7EBF">
              <w:rPr>
                <w:spacing w:val="16"/>
              </w:rPr>
              <w:fldChar w:fldCharType="end"/>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28: Pohlaví respondentů výzkumného šetření – relativní četnost (%)</w:t>
      </w:r>
    </w:p>
    <w:p w:rsidR="00CB54D2" w:rsidRPr="00EF7EBF" w:rsidRDefault="00CB54D2" w:rsidP="00CB54D2">
      <w:pPr>
        <w:spacing w:line="360" w:lineRule="auto"/>
        <w:jc w:val="both"/>
        <w:rPr>
          <w:spacing w:val="16"/>
        </w:rPr>
      </w:pPr>
      <w:r w:rsidRPr="00EF7EBF">
        <w:rPr>
          <w:spacing w:val="16"/>
        </w:rPr>
        <w:t xml:space="preserve"> </w:t>
      </w:r>
      <w:r w:rsidRPr="00EF7EBF">
        <w:rPr>
          <w:noProof/>
          <w:spacing w:val="16"/>
        </w:rPr>
        <w:drawing>
          <wp:inline distT="0" distB="0" distL="0" distR="0">
            <wp:extent cx="5486400" cy="2209800"/>
            <wp:effectExtent l="0" t="0" r="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Z  tab. 28. a grafu 28 je zřejmé, že 75% respondentů jsou matky a 25% respondentů jsou otcové.</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IV: Třída, do které chodí Vaše dítě</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29: Třída, do které chodí Vaše dítě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5"/>
        <w:gridCol w:w="2951"/>
        <w:gridCol w:w="2907"/>
      </w:tblGrid>
      <w:tr w:rsidR="00CB54D2" w:rsidRPr="00EF7EBF" w:rsidTr="00CB54D2">
        <w:trPr>
          <w:trHeight w:val="815"/>
        </w:trPr>
        <w:tc>
          <w:tcPr>
            <w:tcW w:w="2795"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Třída</w:t>
            </w:r>
          </w:p>
        </w:tc>
        <w:tc>
          <w:tcPr>
            <w:tcW w:w="2951"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90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6"/>
        </w:trPr>
        <w:tc>
          <w:tcPr>
            <w:tcW w:w="2795"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3. třída</w:t>
            </w:r>
          </w:p>
        </w:tc>
        <w:tc>
          <w:tcPr>
            <w:tcW w:w="2951"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90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rPr>
          <w:trHeight w:val="407"/>
        </w:trPr>
        <w:tc>
          <w:tcPr>
            <w:tcW w:w="2795"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5. třída</w:t>
            </w:r>
          </w:p>
        </w:tc>
        <w:tc>
          <w:tcPr>
            <w:tcW w:w="2951"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90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rPr>
          <w:trHeight w:val="428"/>
        </w:trPr>
        <w:tc>
          <w:tcPr>
            <w:tcW w:w="2795" w:type="dxa"/>
            <w:tcBorders>
              <w:top w:val="sing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951" w:type="dxa"/>
            <w:tcBorders>
              <w:top w:val="sing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907" w:type="dxa"/>
            <w:tcBorders>
              <w:top w:val="sing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100%</w:t>
            </w:r>
            <w:r w:rsidRPr="00EF7EBF">
              <w:rPr>
                <w:spacing w:val="16"/>
              </w:rPr>
              <w:fldChar w:fldCharType="end"/>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29: Třída, do které chodí Vaše dítě – relativní četnost (%)</w:t>
      </w:r>
    </w:p>
    <w:p w:rsidR="00CB54D2" w:rsidRPr="00EF7EBF" w:rsidRDefault="00CB54D2" w:rsidP="00CB54D2">
      <w:pPr>
        <w:rPr>
          <w:spacing w:val="16"/>
        </w:rPr>
      </w:pPr>
      <w:r w:rsidRPr="00EF7EBF">
        <w:rPr>
          <w:noProof/>
          <w:spacing w:val="16"/>
        </w:rPr>
        <w:drawing>
          <wp:inline distT="0" distB="0" distL="0" distR="0">
            <wp:extent cx="5486400" cy="2260600"/>
            <wp:effectExtent l="0" t="0" r="0" b="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Z  tab. 29. a grafu 29 je zřejmé, že 50% respondentů má a 50% respondentů má dítě v 5. třídě.</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1: Co rozumíte pod pojmem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30: Co rozumíte pod pojmem právo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6"/>
        <w:gridCol w:w="2910"/>
        <w:gridCol w:w="2866"/>
      </w:tblGrid>
      <w:tr w:rsidR="00CB54D2" w:rsidRPr="00EF7EBF" w:rsidTr="00CB54D2">
        <w:trPr>
          <w:trHeight w:val="803"/>
        </w:trPr>
        <w:tc>
          <w:tcPr>
            <w:tcW w:w="275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w:t>
            </w:r>
          </w:p>
        </w:tc>
        <w:tc>
          <w:tcPr>
            <w:tcW w:w="2910"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66"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1"/>
        </w:trPr>
        <w:tc>
          <w:tcPr>
            <w:tcW w:w="275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Nárok zaručený zákony</w:t>
            </w:r>
          </w:p>
        </w:tc>
        <w:tc>
          <w:tcPr>
            <w:tcW w:w="2910"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66"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rPr>
          <w:trHeight w:val="402"/>
        </w:trPr>
        <w:tc>
          <w:tcPr>
            <w:tcW w:w="275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Soubor pravidel a norem</w:t>
            </w:r>
          </w:p>
        </w:tc>
        <w:tc>
          <w:tcPr>
            <w:tcW w:w="2910"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w:t>
            </w:r>
          </w:p>
        </w:tc>
        <w:tc>
          <w:tcPr>
            <w:tcW w:w="286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41,7%</w:t>
            </w:r>
          </w:p>
        </w:tc>
      </w:tr>
      <w:tr w:rsidR="00CB54D2" w:rsidRPr="00EF7EBF" w:rsidTr="00CB54D2">
        <w:trPr>
          <w:trHeight w:val="422"/>
        </w:trPr>
        <w:tc>
          <w:tcPr>
            <w:tcW w:w="275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Nic</w:t>
            </w:r>
          </w:p>
        </w:tc>
        <w:tc>
          <w:tcPr>
            <w:tcW w:w="2910"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6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w:t>
            </w:r>
          </w:p>
        </w:tc>
      </w:tr>
      <w:tr w:rsidR="00CB54D2" w:rsidRPr="00EF7EBF" w:rsidTr="00CB54D2">
        <w:trPr>
          <w:trHeight w:val="422"/>
        </w:trPr>
        <w:tc>
          <w:tcPr>
            <w:tcW w:w="275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910"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86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30: Co rozumíte pod pojmem právo - relativní četnost (%)</w:t>
      </w:r>
    </w:p>
    <w:p w:rsidR="00CB54D2" w:rsidRPr="00EF7EBF" w:rsidRDefault="00CB54D2" w:rsidP="00CB54D2">
      <w:pPr>
        <w:rPr>
          <w:spacing w:val="16"/>
        </w:rPr>
      </w:pPr>
      <w:r w:rsidRPr="00EF7EBF">
        <w:rPr>
          <w:noProof/>
          <w:spacing w:val="16"/>
        </w:rPr>
        <w:drawing>
          <wp:inline distT="0" distB="0" distL="0" distR="0">
            <wp:extent cx="5486400" cy="2184400"/>
            <wp:effectExtent l="0" t="0" r="0" b="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 xml:space="preserve">Z  tab. 30. a grafu 30 je zřejmé, že 50% respondentů rozumí právo jako nárok zaručený zákony. 41,7% vysvětluje právo jako soubor pravidel a norem </w:t>
      </w:r>
      <w:r>
        <w:rPr>
          <w:spacing w:val="16"/>
        </w:rPr>
        <w:br/>
      </w:r>
      <w:r w:rsidRPr="00EF7EBF">
        <w:rPr>
          <w:spacing w:val="16"/>
        </w:rPr>
        <w:t>a zbylých 8,3% neví, co je to právo.</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2: Co je to Úmluva o právech dítěte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31.: Co je to Úmluva o právech dítěte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Úmluva o právech dítěte</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Dokument České Republiky vymezující práva a povinnosti dítěte</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Pr>
                <w:spacing w:val="16"/>
              </w:rPr>
              <w:t>0</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Pr>
                <w:spacing w:val="16"/>
              </w:rPr>
              <w:t>0</w:t>
            </w:r>
            <w:r w:rsidRPr="00EF7EBF">
              <w:rPr>
                <w:spacing w:val="16"/>
              </w:rPr>
              <w:t>%</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Mezinárodní dokument vymezující práva dítěte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Pr>
                <w:spacing w:val="16"/>
              </w:rPr>
              <w:t>10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Pr>
                <w:spacing w:val="16"/>
              </w:rPr>
              <w:t>83,3</w:t>
            </w:r>
            <w:r w:rsidRPr="00EF7EBF">
              <w:rPr>
                <w:spacing w:val="16"/>
              </w:rPr>
              <w:t>%</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Dokument vymezující práva dětí i dospělých</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Pr>
                <w:spacing w:val="16"/>
              </w:rPr>
              <w:t>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Pr>
                <w:noProof/>
                <w:spacing w:val="16"/>
              </w:rPr>
              <w:t>0</w:t>
            </w:r>
            <w:r w:rsidRPr="00EF7EBF">
              <w:rPr>
                <w:noProof/>
                <w:spacing w:val="16"/>
              </w:rPr>
              <w:t>%</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Pr>
                <w:spacing w:val="16"/>
              </w:rPr>
              <w:t>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Pr>
                <w:spacing w:val="16"/>
              </w:rPr>
              <w:t>16,7</w:t>
            </w:r>
            <w:r w:rsidRPr="00EF7EBF">
              <w:rPr>
                <w:spacing w:val="16"/>
              </w:rPr>
              <w:t>%</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r>
              <w:rPr>
                <w:spacing w:val="16"/>
              </w:rPr>
              <w:t>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31: Co je to Úmluva o právech dítěte - relativní četnost (%)</w:t>
      </w:r>
    </w:p>
    <w:p w:rsidR="00CB54D2" w:rsidRPr="00EF7EBF" w:rsidRDefault="00CB54D2" w:rsidP="00CB54D2">
      <w:pPr>
        <w:rPr>
          <w:spacing w:val="16"/>
        </w:rPr>
      </w:pPr>
      <w:r w:rsidRPr="00EF7EBF">
        <w:rPr>
          <w:noProof/>
          <w:spacing w:val="16"/>
        </w:rPr>
        <w:drawing>
          <wp:inline distT="0" distB="0" distL="0" distR="0">
            <wp:extent cx="5486400" cy="2171700"/>
            <wp:effectExtent l="0" t="0" r="0" b="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B54D2"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Pr>
          <w:spacing w:val="16"/>
        </w:rPr>
        <w:t xml:space="preserve">     </w:t>
      </w:r>
      <w:r w:rsidRPr="00EF7EBF">
        <w:rPr>
          <w:spacing w:val="16"/>
        </w:rPr>
        <w:t xml:space="preserve">V dotazníkovém šetření bylo osloveno celkem 12 respondentů. </w:t>
      </w:r>
    </w:p>
    <w:p w:rsidR="00CB54D2" w:rsidRPr="00EF7EBF" w:rsidRDefault="00CB54D2" w:rsidP="00CB54D2">
      <w:pPr>
        <w:spacing w:line="360" w:lineRule="auto"/>
        <w:jc w:val="both"/>
        <w:rPr>
          <w:spacing w:val="16"/>
        </w:rPr>
      </w:pPr>
      <w:r w:rsidRPr="00EF7EBF">
        <w:rPr>
          <w:spacing w:val="16"/>
        </w:rPr>
        <w:t>Z  tab. 31. a grafu 31 je zřejmé, že 83,3% respondentů uvedlo správnou odpověď, že je Úmluva o právech dítěte mezinárodní dokument vymezující práva dítěte. Zbylých 16,7% respondentů označilo odpověď nevím.</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3: Podle Úmluvy o právech dítěte je za dítě považována osoba</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32.: Podle Úmluvy je za dítě považována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Osoba</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Do 10 – ti let</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Do 15 – ti let</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Do 18 – ti let</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9</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75%</w:t>
            </w:r>
            <w:r w:rsidRPr="00EF7EBF">
              <w:rPr>
                <w:spacing w:val="16"/>
              </w:rPr>
              <w:fldChar w:fldCharType="end"/>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32.: Podle Úmluvy je za dítě považována osoba – relativní četnost (%)</w:t>
      </w:r>
    </w:p>
    <w:p w:rsidR="00CB54D2" w:rsidRPr="00EF7EBF" w:rsidRDefault="00CB54D2" w:rsidP="00CB54D2">
      <w:pPr>
        <w:rPr>
          <w:spacing w:val="16"/>
        </w:rPr>
      </w:pPr>
      <w:r w:rsidRPr="00EF7EBF">
        <w:rPr>
          <w:noProof/>
          <w:spacing w:val="16"/>
        </w:rPr>
        <w:drawing>
          <wp:inline distT="0" distB="0" distL="0" distR="0">
            <wp:extent cx="5486400" cy="2146300"/>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b/>
          <w:spacing w:val="16"/>
        </w:rPr>
      </w:pPr>
      <w:r w:rsidRPr="00EF7EBF">
        <w:rPr>
          <w:spacing w:val="16"/>
        </w:rPr>
        <w:t>Z  tab. 32. a grafu 32 je zřejmé, že 75% respondentů uvedlo správnou odpověď, že dle Úmluvy je za dítě považována osoba do 18 – ti let. 25% uvedlo dítě do 15 – ti let.</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4: Problematikou práv dítěte by se podle Vás měla zabývat</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33: Problematikou práv dítěte by se měla zabývat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3"/>
        <w:gridCol w:w="2896"/>
        <w:gridCol w:w="2853"/>
      </w:tblGrid>
      <w:tr w:rsidR="00CB54D2" w:rsidRPr="00EF7EBF" w:rsidTr="00CB54D2">
        <w:trPr>
          <w:trHeight w:val="817"/>
        </w:trPr>
        <w:tc>
          <w:tcPr>
            <w:tcW w:w="2743"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Problematika práv</w:t>
            </w:r>
          </w:p>
        </w:tc>
        <w:tc>
          <w:tcPr>
            <w:tcW w:w="2896"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53"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8"/>
        </w:trPr>
        <w:tc>
          <w:tcPr>
            <w:tcW w:w="2743"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Rodina</w:t>
            </w:r>
          </w:p>
        </w:tc>
        <w:tc>
          <w:tcPr>
            <w:tcW w:w="2896"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53"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rPr>
          <w:trHeight w:val="409"/>
        </w:trPr>
        <w:tc>
          <w:tcPr>
            <w:tcW w:w="274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Škola</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25%</w:t>
            </w:r>
          </w:p>
        </w:tc>
      </w:tr>
      <w:tr w:rsidR="00CB54D2" w:rsidRPr="00EF7EBF" w:rsidTr="00CB54D2">
        <w:trPr>
          <w:trHeight w:val="430"/>
        </w:trPr>
        <w:tc>
          <w:tcPr>
            <w:tcW w:w="274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Média</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0"/>
        </w:trPr>
        <w:tc>
          <w:tcPr>
            <w:tcW w:w="274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Jiný</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30"/>
        </w:trPr>
        <w:tc>
          <w:tcPr>
            <w:tcW w:w="274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w:t>
            </w:r>
          </w:p>
        </w:tc>
      </w:tr>
      <w:tr w:rsidR="00CB54D2" w:rsidRPr="00EF7EBF" w:rsidTr="00CB54D2">
        <w:trPr>
          <w:trHeight w:val="430"/>
        </w:trPr>
        <w:tc>
          <w:tcPr>
            <w:tcW w:w="274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33: Problematikou práv dítěte by se měla zabývat - relativní četnost (%)</w:t>
      </w:r>
    </w:p>
    <w:p w:rsidR="00CB54D2" w:rsidRPr="00EF7EBF" w:rsidRDefault="00CB54D2" w:rsidP="00CB54D2">
      <w:pPr>
        <w:rPr>
          <w:spacing w:val="16"/>
        </w:rPr>
      </w:pPr>
      <w:r w:rsidRPr="00EF7EBF">
        <w:rPr>
          <w:noProof/>
          <w:spacing w:val="16"/>
        </w:rPr>
        <w:drawing>
          <wp:inline distT="0" distB="0" distL="0" distR="0">
            <wp:extent cx="5486400" cy="2349500"/>
            <wp:effectExtent l="0" t="0" r="0" b="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 xml:space="preserve">Z  tab. 33. a grafu 33 je zřejmé, že 50% respondentů si myslí, že by se </w:t>
      </w:r>
      <w:proofErr w:type="gramStart"/>
      <w:r w:rsidRPr="00EF7EBF">
        <w:rPr>
          <w:spacing w:val="16"/>
        </w:rPr>
        <w:t>měla</w:t>
      </w:r>
      <w:proofErr w:type="gramEnd"/>
      <w:r w:rsidRPr="00EF7EBF">
        <w:rPr>
          <w:spacing w:val="16"/>
        </w:rPr>
        <w:t xml:space="preserve"> nejvíce právy zabývat rodina. 25% respondentů </w:t>
      </w:r>
      <w:proofErr w:type="gramStart"/>
      <w:r w:rsidRPr="00EF7EBF">
        <w:rPr>
          <w:spacing w:val="16"/>
        </w:rPr>
        <w:t>uvádí</w:t>
      </w:r>
      <w:proofErr w:type="gramEnd"/>
      <w:r w:rsidRPr="00EF7EBF">
        <w:rPr>
          <w:spacing w:val="16"/>
        </w:rPr>
        <w:t xml:space="preserve"> školu jako místo, která by se měla nejvíce zabývat právy. 16,7% respondentů uvedlo stát za jiný zdroj, který by se měl právy zabývat. Zbylých 8,3% neví, kdo by se měl právy zabývat.</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5: Myslíte, že děti mají právo vyslovit svůj názor</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34: Myslíte, že děti mají právo vyslovit svůj názor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7"/>
        <w:gridCol w:w="2889"/>
        <w:gridCol w:w="2846"/>
      </w:tblGrid>
      <w:tr w:rsidR="00CB54D2" w:rsidRPr="00EF7EBF" w:rsidTr="00CB54D2">
        <w:trPr>
          <w:trHeight w:val="833"/>
        </w:trPr>
        <w:tc>
          <w:tcPr>
            <w:tcW w:w="2737"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 na názor</w:t>
            </w:r>
          </w:p>
        </w:tc>
        <w:tc>
          <w:tcPr>
            <w:tcW w:w="2889"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46"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95"/>
        </w:trPr>
        <w:tc>
          <w:tcPr>
            <w:tcW w:w="2737"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Vždy</w:t>
            </w:r>
          </w:p>
        </w:tc>
        <w:tc>
          <w:tcPr>
            <w:tcW w:w="2889"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11</w:t>
            </w:r>
          </w:p>
        </w:tc>
        <w:tc>
          <w:tcPr>
            <w:tcW w:w="2846"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91,7%</w:t>
            </w:r>
          </w:p>
        </w:tc>
      </w:tr>
      <w:tr w:rsidR="00CB54D2" w:rsidRPr="00EF7EBF" w:rsidTr="00CB54D2">
        <w:trPr>
          <w:trHeight w:val="416"/>
        </w:trPr>
        <w:tc>
          <w:tcPr>
            <w:tcW w:w="2737"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Občas</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w:t>
            </w:r>
          </w:p>
        </w:tc>
      </w:tr>
      <w:tr w:rsidR="00CB54D2" w:rsidRPr="00EF7EBF" w:rsidTr="00CB54D2">
        <w:trPr>
          <w:trHeight w:val="438"/>
        </w:trPr>
        <w:tc>
          <w:tcPr>
            <w:tcW w:w="2737"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Nikdy</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8"/>
        </w:trPr>
        <w:tc>
          <w:tcPr>
            <w:tcW w:w="2737"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8"/>
        </w:trPr>
        <w:tc>
          <w:tcPr>
            <w:tcW w:w="2737"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Pr>
          <w:spacing w:val="16"/>
        </w:rPr>
        <w:t xml:space="preserve">Graf 34: Myslíte, že </w:t>
      </w:r>
      <w:r w:rsidRPr="00EF7EBF">
        <w:rPr>
          <w:spacing w:val="16"/>
        </w:rPr>
        <w:t xml:space="preserve">děti </w:t>
      </w:r>
      <w:r>
        <w:rPr>
          <w:spacing w:val="16"/>
        </w:rPr>
        <w:t xml:space="preserve">mají </w:t>
      </w:r>
      <w:r w:rsidRPr="00EF7EBF">
        <w:rPr>
          <w:spacing w:val="16"/>
        </w:rPr>
        <w:t>právo vyslovit svůj názor - relativní četnost (%)</w:t>
      </w:r>
    </w:p>
    <w:p w:rsidR="00CB54D2" w:rsidRPr="00EF7EBF" w:rsidRDefault="00CB54D2" w:rsidP="00CB54D2">
      <w:pPr>
        <w:rPr>
          <w:spacing w:val="16"/>
        </w:rPr>
      </w:pPr>
      <w:r w:rsidRPr="00EF7EBF">
        <w:rPr>
          <w:noProof/>
          <w:spacing w:val="16"/>
        </w:rPr>
        <w:drawing>
          <wp:inline distT="0" distB="0" distL="0" distR="0">
            <wp:extent cx="5486400" cy="2171700"/>
            <wp:effectExtent l="0" t="0" r="0" b="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Z  tab. 34. a grafu 34 je zřejmé, že 91,7% respondentů si myslí, že mají děti vždy právo vyslovit svůj názor a jen 8,3% uvádí, že děti mají právo vyslovit svůj názor jen někdy.</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6: Umožňujete dětem v rodině vyslovit svůj názor</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35: Umožňujete dětem v rodině vyslovit svůj názor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6"/>
        <w:gridCol w:w="2910"/>
        <w:gridCol w:w="2866"/>
      </w:tblGrid>
      <w:tr w:rsidR="00CB54D2" w:rsidRPr="00EF7EBF" w:rsidTr="00CB54D2">
        <w:trPr>
          <w:trHeight w:val="822"/>
        </w:trPr>
        <w:tc>
          <w:tcPr>
            <w:tcW w:w="275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Názor v rodině</w:t>
            </w:r>
          </w:p>
        </w:tc>
        <w:tc>
          <w:tcPr>
            <w:tcW w:w="2910"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66"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90"/>
        </w:trPr>
        <w:tc>
          <w:tcPr>
            <w:tcW w:w="275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Vždy</w:t>
            </w:r>
          </w:p>
        </w:tc>
        <w:tc>
          <w:tcPr>
            <w:tcW w:w="2910"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10</w:t>
            </w:r>
          </w:p>
        </w:tc>
        <w:tc>
          <w:tcPr>
            <w:tcW w:w="2866"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83,4%</w:t>
            </w:r>
          </w:p>
        </w:tc>
      </w:tr>
      <w:tr w:rsidR="00CB54D2" w:rsidRPr="00EF7EBF" w:rsidTr="00CB54D2">
        <w:trPr>
          <w:trHeight w:val="411"/>
        </w:trPr>
        <w:tc>
          <w:tcPr>
            <w:tcW w:w="275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Někdy</w:t>
            </w:r>
          </w:p>
        </w:tc>
        <w:tc>
          <w:tcPr>
            <w:tcW w:w="2910"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6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w:t>
            </w:r>
          </w:p>
        </w:tc>
      </w:tr>
      <w:tr w:rsidR="00CB54D2" w:rsidRPr="00EF7EBF" w:rsidTr="00CB54D2">
        <w:trPr>
          <w:trHeight w:val="432"/>
        </w:trPr>
        <w:tc>
          <w:tcPr>
            <w:tcW w:w="275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Nikdy</w:t>
            </w:r>
          </w:p>
        </w:tc>
        <w:tc>
          <w:tcPr>
            <w:tcW w:w="2910"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6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2"/>
        </w:trPr>
        <w:tc>
          <w:tcPr>
            <w:tcW w:w="275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910"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6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w:t>
            </w:r>
          </w:p>
        </w:tc>
      </w:tr>
      <w:tr w:rsidR="00CB54D2" w:rsidRPr="00EF7EBF" w:rsidTr="00CB54D2">
        <w:trPr>
          <w:trHeight w:val="432"/>
        </w:trPr>
        <w:tc>
          <w:tcPr>
            <w:tcW w:w="275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910"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86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35: Umožňujete dětem v rodině vyslovit svůj názor - relativní četnost (%)</w:t>
      </w:r>
    </w:p>
    <w:p w:rsidR="00CB54D2" w:rsidRPr="00EF7EBF" w:rsidRDefault="00CB54D2" w:rsidP="00CB54D2">
      <w:pPr>
        <w:rPr>
          <w:spacing w:val="16"/>
        </w:rPr>
      </w:pPr>
      <w:r w:rsidRPr="00EF7EBF">
        <w:rPr>
          <w:noProof/>
          <w:spacing w:val="16"/>
        </w:rPr>
        <w:drawing>
          <wp:inline distT="0" distB="0" distL="0" distR="0">
            <wp:extent cx="5486400" cy="2235200"/>
            <wp:effectExtent l="0" t="0" r="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Z  tab. 35. a grafu 35 je zřejmé, že 83,4% respondentů uvedlo, že vždy umožňují dětem vyslovit svůj názor. 8,3% dotazovaných respondentů uvádí, že umožňují někdy dětem vyslovit svůj názor. Zbylých 8,3% napsalo, že neví, zda umožňují dětem vyslovit svůj názor.</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7: Má každé dítě právo na svoji rodinu</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36.: Má každé dítě právo na svoji rodinu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 na rodinu</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36.: Má každé dítě právo na svoji rodinu – relativní četnost (%)</w:t>
      </w:r>
    </w:p>
    <w:p w:rsidR="00CB54D2" w:rsidRPr="00EF7EBF" w:rsidRDefault="00CB54D2" w:rsidP="00CB54D2">
      <w:pPr>
        <w:rPr>
          <w:spacing w:val="16"/>
        </w:rPr>
      </w:pPr>
      <w:r w:rsidRPr="00EF7EBF">
        <w:rPr>
          <w:noProof/>
          <w:spacing w:val="16"/>
        </w:rPr>
        <w:drawing>
          <wp:inline distT="0" distB="0" distL="0" distR="0">
            <wp:extent cx="5486400" cy="2133600"/>
            <wp:effectExtent l="0" t="0" r="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Z  tab. 36. a grafu 36 je zřejmé, že 100% respondentů souhlasí s tím, že má každé dítě právo na svoji rodinu.</w:t>
      </w: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8: Když je dítě týráno, zneužíváno nebo zanedbáváno, je na něm porušováno jeho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37.: Je porušováno právo na dítěti, které je týráno, zneužíváno nebo zanedbáváno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Porušování práv</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Graf 37.: </w:t>
      </w:r>
      <w:r>
        <w:rPr>
          <w:spacing w:val="16"/>
        </w:rPr>
        <w:t>Je porušováno právo na dítěti, které je týráno, zneužíváno nebo zanedbáváno</w:t>
      </w:r>
      <w:r w:rsidRPr="00EF7EBF">
        <w:rPr>
          <w:spacing w:val="16"/>
        </w:rPr>
        <w:t xml:space="preserve"> – relativní četnost (%)</w:t>
      </w:r>
    </w:p>
    <w:p w:rsidR="00CB54D2" w:rsidRPr="00EF7EBF" w:rsidRDefault="00CB54D2" w:rsidP="00CB54D2">
      <w:pPr>
        <w:rPr>
          <w:spacing w:val="16"/>
        </w:rPr>
      </w:pPr>
      <w:r w:rsidRPr="00EF7EBF">
        <w:rPr>
          <w:noProof/>
          <w:spacing w:val="16"/>
        </w:rPr>
        <w:drawing>
          <wp:inline distT="0" distB="0" distL="0" distR="0">
            <wp:extent cx="5486400" cy="2019300"/>
            <wp:effectExtent l="0" t="0" r="0"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Z  tab. 37. a grafu 37 je zřejmé, že 100% respondentů souhlasí s tím, že je na dítěti, které je týráno, zneužíváno nebo zanedbáváno, porušováno právo.</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9: Má každé dítě v České Republice právo na životní úroveň, která je nezbytná pro jeho tělesný, duševní a sociální rozvoj</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Tabulka 38.: Má každé dítě v ČR právo na životní úroveň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 na životní úroveň</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38.: Má každé dítě v ČR právo na životní úroveň</w:t>
      </w:r>
      <w:r>
        <w:rPr>
          <w:spacing w:val="16"/>
        </w:rPr>
        <w:t xml:space="preserve"> </w:t>
      </w:r>
      <w:r w:rsidRPr="00EF7EBF">
        <w:rPr>
          <w:spacing w:val="16"/>
        </w:rPr>
        <w:t>– relativní četnost (%)</w:t>
      </w:r>
    </w:p>
    <w:p w:rsidR="00CB54D2" w:rsidRPr="00EF7EBF" w:rsidRDefault="00CB54D2" w:rsidP="00CB54D2">
      <w:pPr>
        <w:rPr>
          <w:spacing w:val="16"/>
        </w:rPr>
      </w:pPr>
      <w:r w:rsidRPr="00EF7EBF">
        <w:rPr>
          <w:noProof/>
          <w:spacing w:val="16"/>
        </w:rPr>
        <w:drawing>
          <wp:inline distT="0" distB="0" distL="0" distR="0">
            <wp:extent cx="5486400" cy="2247900"/>
            <wp:effectExtent l="0" t="0" r="0"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 xml:space="preserve">Z  tab. 38. a grafu 38 je zřejmé, že 100% respondentů souhlasí s tím, že má každé dítě v ČR právo na životní úroveň nezbytnou pro jeho tělesný, duševní </w:t>
      </w:r>
      <w:r>
        <w:rPr>
          <w:spacing w:val="16"/>
        </w:rPr>
        <w:br/>
      </w:r>
      <w:r w:rsidRPr="00EF7EBF">
        <w:rPr>
          <w:spacing w:val="16"/>
        </w:rPr>
        <w:t>a sociální rozvoj.</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10: Byli jste seznámeni se školním řádem svého dítěte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39.: Byli jste seznámeni se školním řádem svého dítěte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Školní řád</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39.: Byli jste seznámeni se školním řádem svého dítěte – relativní četnost (%)</w:t>
      </w:r>
    </w:p>
    <w:p w:rsidR="00CB54D2" w:rsidRPr="00EF7EBF" w:rsidRDefault="00CB54D2" w:rsidP="00CB54D2">
      <w:pPr>
        <w:rPr>
          <w:spacing w:val="16"/>
        </w:rPr>
      </w:pPr>
      <w:r w:rsidRPr="00EF7EBF">
        <w:rPr>
          <w:noProof/>
          <w:spacing w:val="16"/>
        </w:rPr>
        <w:drawing>
          <wp:inline distT="0" distB="0" distL="0" distR="0">
            <wp:extent cx="5486400" cy="2273300"/>
            <wp:effectExtent l="0" t="0" r="0" b="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Z  tab. 39. a grafu 39 je zřejmé, že 100% respondentů bylo seznámeno se školním řádem svého dítěte.</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11: Znáte svá práva vůči škole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40.: Znáte svá práva vůči škole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Práva vůči škole</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Ne</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25%</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Ano</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9</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75%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40.:Znáte svá práva vůči škole – relativní četnost (%)</w:t>
      </w:r>
    </w:p>
    <w:p w:rsidR="00CB54D2" w:rsidRPr="00EF7EBF" w:rsidRDefault="00CB54D2" w:rsidP="00CB54D2">
      <w:pPr>
        <w:rPr>
          <w:spacing w:val="16"/>
        </w:rPr>
      </w:pPr>
      <w:r w:rsidRPr="00EF7EBF">
        <w:rPr>
          <w:noProof/>
          <w:spacing w:val="16"/>
        </w:rPr>
        <w:drawing>
          <wp:inline distT="0" distB="0" distL="0" distR="0">
            <wp:extent cx="5486400" cy="2298700"/>
            <wp:effectExtent l="0" t="0" r="0" b="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 xml:space="preserve">Z  tab. 40. a grafu 40 je zřejmé, že 75% respondentů znají svá práva vůči škole, kdy ve všech případech </w:t>
      </w:r>
      <w:proofErr w:type="gramStart"/>
      <w:r w:rsidRPr="00EF7EBF">
        <w:rPr>
          <w:spacing w:val="16"/>
        </w:rPr>
        <w:t>byla</w:t>
      </w:r>
      <w:proofErr w:type="gramEnd"/>
      <w:r w:rsidRPr="00EF7EBF">
        <w:rPr>
          <w:spacing w:val="16"/>
        </w:rPr>
        <w:t xml:space="preserve"> uvedena informovanost. 25% dotazovaných respondentů </w:t>
      </w:r>
      <w:proofErr w:type="gramStart"/>
      <w:r w:rsidRPr="00EF7EBF">
        <w:rPr>
          <w:spacing w:val="16"/>
        </w:rPr>
        <w:t>neznají</w:t>
      </w:r>
      <w:proofErr w:type="gramEnd"/>
      <w:r w:rsidRPr="00EF7EBF">
        <w:rPr>
          <w:spacing w:val="16"/>
        </w:rPr>
        <w:t xml:space="preserve"> práva vůči škole.</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12: Jakým způsobem komunikujete s třídním učitelem</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41.: Jakým způsobem komunikujete s třídním učitelem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1393"/>
        <w:gridCol w:w="1393"/>
        <w:gridCol w:w="1864"/>
        <w:gridCol w:w="1834"/>
      </w:tblGrid>
      <w:tr w:rsidR="00CB54D2" w:rsidRPr="00EF7EBF" w:rsidTr="00CB54D2">
        <w:trPr>
          <w:trHeight w:val="384"/>
        </w:trPr>
        <w:tc>
          <w:tcPr>
            <w:tcW w:w="2004"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Komunikace</w:t>
            </w:r>
          </w:p>
        </w:tc>
        <w:tc>
          <w:tcPr>
            <w:tcW w:w="1393"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Vždy</w:t>
            </w:r>
          </w:p>
        </w:tc>
        <w:tc>
          <w:tcPr>
            <w:tcW w:w="1393"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Občas</w:t>
            </w:r>
          </w:p>
        </w:tc>
        <w:tc>
          <w:tcPr>
            <w:tcW w:w="1864"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1834"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4"/>
        </w:trPr>
        <w:tc>
          <w:tcPr>
            <w:tcW w:w="2004"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Třídní schůzky</w:t>
            </w:r>
          </w:p>
        </w:tc>
        <w:tc>
          <w:tcPr>
            <w:tcW w:w="1393"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2,6</w:t>
            </w:r>
          </w:p>
        </w:tc>
        <w:tc>
          <w:tcPr>
            <w:tcW w:w="1393"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1,85</w:t>
            </w:r>
          </w:p>
        </w:tc>
        <w:tc>
          <w:tcPr>
            <w:tcW w:w="1864"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4,45</w:t>
            </w:r>
          </w:p>
        </w:tc>
        <w:tc>
          <w:tcPr>
            <w:tcW w:w="1834"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37%</w:t>
            </w:r>
          </w:p>
        </w:tc>
      </w:tr>
      <w:tr w:rsidR="00CB54D2" w:rsidRPr="00EF7EBF" w:rsidTr="00CB54D2">
        <w:trPr>
          <w:trHeight w:val="424"/>
        </w:trPr>
        <w:tc>
          <w:tcPr>
            <w:tcW w:w="2004"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Telefon</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2,05</w:t>
            </w:r>
          </w:p>
        </w:tc>
        <w:tc>
          <w:tcPr>
            <w:tcW w:w="1864"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2,05</w:t>
            </w:r>
          </w:p>
        </w:tc>
        <w:tc>
          <w:tcPr>
            <w:tcW w:w="183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17,1%</w:t>
            </w:r>
          </w:p>
        </w:tc>
      </w:tr>
      <w:tr w:rsidR="00CB54D2" w:rsidRPr="00EF7EBF" w:rsidTr="00CB54D2">
        <w:trPr>
          <w:trHeight w:val="404"/>
        </w:trPr>
        <w:tc>
          <w:tcPr>
            <w:tcW w:w="2004"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E-mail</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1,15</w:t>
            </w:r>
          </w:p>
        </w:tc>
        <w:tc>
          <w:tcPr>
            <w:tcW w:w="1864"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1,15</w:t>
            </w:r>
          </w:p>
        </w:tc>
        <w:tc>
          <w:tcPr>
            <w:tcW w:w="183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9,6%</w:t>
            </w:r>
          </w:p>
        </w:tc>
      </w:tr>
      <w:tr w:rsidR="00CB54D2" w:rsidRPr="00EF7EBF" w:rsidTr="00CB54D2">
        <w:trPr>
          <w:trHeight w:val="404"/>
        </w:trPr>
        <w:tc>
          <w:tcPr>
            <w:tcW w:w="2004"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Osobně i mimo třídní schůzky</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3,05</w:t>
            </w:r>
          </w:p>
        </w:tc>
        <w:tc>
          <w:tcPr>
            <w:tcW w:w="1864"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3,05</w:t>
            </w:r>
          </w:p>
        </w:tc>
        <w:tc>
          <w:tcPr>
            <w:tcW w:w="183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25,4%</w:t>
            </w:r>
          </w:p>
        </w:tc>
      </w:tr>
      <w:tr w:rsidR="00CB54D2" w:rsidRPr="00EF7EBF" w:rsidTr="00CB54D2">
        <w:trPr>
          <w:trHeight w:val="404"/>
        </w:trPr>
        <w:tc>
          <w:tcPr>
            <w:tcW w:w="2004"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Zapojení se do chodu školy</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0,75</w:t>
            </w:r>
          </w:p>
        </w:tc>
        <w:tc>
          <w:tcPr>
            <w:tcW w:w="1864"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0,75</w:t>
            </w:r>
          </w:p>
        </w:tc>
        <w:tc>
          <w:tcPr>
            <w:tcW w:w="183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6,3%</w:t>
            </w:r>
          </w:p>
        </w:tc>
      </w:tr>
      <w:tr w:rsidR="00CB54D2" w:rsidRPr="00EF7EBF" w:rsidTr="00CB54D2">
        <w:trPr>
          <w:trHeight w:val="404"/>
        </w:trPr>
        <w:tc>
          <w:tcPr>
            <w:tcW w:w="2004"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Jiné</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0,3</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0,25</w:t>
            </w:r>
          </w:p>
        </w:tc>
        <w:tc>
          <w:tcPr>
            <w:tcW w:w="1864"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0,55</w:t>
            </w:r>
          </w:p>
        </w:tc>
        <w:tc>
          <w:tcPr>
            <w:tcW w:w="183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4,6%</w:t>
            </w:r>
          </w:p>
        </w:tc>
      </w:tr>
      <w:tr w:rsidR="00CB54D2" w:rsidRPr="00EF7EBF" w:rsidTr="00CB54D2">
        <w:trPr>
          <w:trHeight w:val="404"/>
        </w:trPr>
        <w:tc>
          <w:tcPr>
            <w:tcW w:w="2004"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2,9</w:t>
            </w:r>
          </w:p>
        </w:tc>
        <w:tc>
          <w:tcPr>
            <w:tcW w:w="1393"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9,1</w:t>
            </w:r>
          </w:p>
        </w:tc>
        <w:tc>
          <w:tcPr>
            <w:tcW w:w="1864"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1834"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41.: Jakým způsobem komunikujete s třídním učitelem – relativní četnost (%)</w:t>
      </w:r>
    </w:p>
    <w:p w:rsidR="00CB54D2" w:rsidRPr="00EF7EBF" w:rsidRDefault="00CB54D2" w:rsidP="00CB54D2">
      <w:pPr>
        <w:rPr>
          <w:spacing w:val="16"/>
        </w:rPr>
      </w:pPr>
      <w:r w:rsidRPr="00EF7EBF">
        <w:rPr>
          <w:noProof/>
          <w:spacing w:val="16"/>
        </w:rPr>
        <w:drawing>
          <wp:inline distT="0" distB="0" distL="0" distR="0">
            <wp:extent cx="5486400" cy="2235200"/>
            <wp:effectExtent l="0" t="0" r="0" b="0"/>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Pr="00EF7EBF" w:rsidRDefault="00CB54D2" w:rsidP="00CB54D2">
      <w:pPr>
        <w:spacing w:line="360" w:lineRule="auto"/>
        <w:jc w:val="both"/>
        <w:rPr>
          <w:spacing w:val="16"/>
        </w:rPr>
      </w:pPr>
      <w:r w:rsidRPr="00EF7EBF">
        <w:rPr>
          <w:spacing w:val="16"/>
        </w:rPr>
        <w:t xml:space="preserve">Z  tab. 41. a grafu 41 je zřejmé, že 37% respondentů nejčastěji komunikuje s učitelem prostřednictvím třídních schůzek a z toho 21,7% vždy komunikuje tímto způsobem. 25,4% dotazovaných respondentů komunikuje s učitelem osobně i mimo třídní schůzky. 17,1% komunikuje s třídním učitelem prostřednictvím telefonu. 9,6% respondentů využívá ke komunikaci e-mail. 6,3% </w:t>
      </w:r>
      <w:r w:rsidRPr="00EF7EBF">
        <w:rPr>
          <w:spacing w:val="16"/>
        </w:rPr>
        <w:lastRenderedPageBreak/>
        <w:t xml:space="preserve">respondentů se zapojuje do chodu školy a tím tak komunikuje s učitelem </w:t>
      </w:r>
      <w:r>
        <w:rPr>
          <w:spacing w:val="16"/>
        </w:rPr>
        <w:br/>
      </w:r>
      <w:r w:rsidRPr="00EF7EBF">
        <w:rPr>
          <w:spacing w:val="16"/>
        </w:rPr>
        <w:t>a zbylých 4,6% respondentů využívá pro komunikaci i jiných prostředků, zde byly uvedeny konzultace.</w:t>
      </w:r>
    </w:p>
    <w:p w:rsidR="00CB54D2"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t>Vyhodnocení otázky č. 13: Mělo by se, podle Vás, problematice práv dětí věnovat více pozornosti</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42.: Mělo by se, podle Vás, problematice práv dětí věnovat více pozornosti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Problematika práv</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25%</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Graf 42.: Mělo by se, podle Vás, problematice práv </w:t>
      </w:r>
      <w:r>
        <w:rPr>
          <w:spacing w:val="16"/>
        </w:rPr>
        <w:t xml:space="preserve">dětí </w:t>
      </w:r>
      <w:r w:rsidRPr="00EF7EBF">
        <w:rPr>
          <w:spacing w:val="16"/>
        </w:rPr>
        <w:t>věnovat více pozornosti – relativní četnost (%)</w:t>
      </w:r>
    </w:p>
    <w:p w:rsidR="00CB54D2" w:rsidRPr="00EF7EBF" w:rsidRDefault="00CB54D2" w:rsidP="00CB54D2">
      <w:pPr>
        <w:rPr>
          <w:spacing w:val="16"/>
        </w:rPr>
      </w:pPr>
      <w:r w:rsidRPr="00EF7EBF">
        <w:rPr>
          <w:noProof/>
          <w:spacing w:val="16"/>
        </w:rPr>
        <w:drawing>
          <wp:inline distT="0" distB="0" distL="0" distR="0">
            <wp:extent cx="5486400" cy="2260600"/>
            <wp:effectExtent l="0" t="0" r="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12 respondentů. </w:t>
      </w:r>
    </w:p>
    <w:p w:rsidR="00CB54D2" w:rsidRDefault="00CB54D2" w:rsidP="00CB54D2">
      <w:pPr>
        <w:spacing w:line="360" w:lineRule="auto"/>
        <w:jc w:val="both"/>
        <w:rPr>
          <w:spacing w:val="16"/>
        </w:rPr>
      </w:pPr>
      <w:r w:rsidRPr="00EF7EBF">
        <w:rPr>
          <w:spacing w:val="16"/>
        </w:rPr>
        <w:t xml:space="preserve">Z  tab. 42. a grafu 42 je zřejmé, že 50% respondentů souhlasí s tím, aby se problematice práv dětí </w:t>
      </w:r>
      <w:proofErr w:type="gramStart"/>
      <w:r w:rsidRPr="00EF7EBF">
        <w:rPr>
          <w:spacing w:val="16"/>
        </w:rPr>
        <w:t>věnovalo</w:t>
      </w:r>
      <w:proofErr w:type="gramEnd"/>
      <w:r w:rsidRPr="00EF7EBF">
        <w:rPr>
          <w:spacing w:val="16"/>
        </w:rPr>
        <w:t xml:space="preserve"> více pozornosti. 25% dotazovaných respondentů </w:t>
      </w:r>
      <w:proofErr w:type="gramStart"/>
      <w:r w:rsidRPr="00EF7EBF">
        <w:rPr>
          <w:spacing w:val="16"/>
        </w:rPr>
        <w:t>nesouhlasí</w:t>
      </w:r>
      <w:proofErr w:type="gramEnd"/>
      <w:r w:rsidRPr="00EF7EBF">
        <w:rPr>
          <w:spacing w:val="16"/>
        </w:rPr>
        <w:t xml:space="preserve"> s tím, aby se problematice práv dětí věnovalo více pozornosti, myslí si, že je to zcela dostačující. A zbylých 25% neví, zda se má této problematice věnovat více pozornosti.</w:t>
      </w:r>
    </w:p>
    <w:p w:rsidR="00CB54D2" w:rsidRPr="00C74104" w:rsidRDefault="00CB54D2" w:rsidP="00CB54D2">
      <w:pPr>
        <w:spacing w:line="360" w:lineRule="auto"/>
        <w:jc w:val="both"/>
        <w:rPr>
          <w:spacing w:val="16"/>
        </w:rPr>
      </w:pPr>
    </w:p>
    <w:p w:rsidR="00CB54D2" w:rsidRPr="00EF7EBF" w:rsidRDefault="00CB54D2" w:rsidP="00CB54D2">
      <w:pPr>
        <w:spacing w:line="360" w:lineRule="auto"/>
        <w:jc w:val="both"/>
        <w:rPr>
          <w:b/>
          <w:spacing w:val="16"/>
          <w:sz w:val="28"/>
          <w:szCs w:val="28"/>
        </w:rPr>
      </w:pPr>
      <w:r>
        <w:rPr>
          <w:b/>
          <w:spacing w:val="16"/>
          <w:sz w:val="28"/>
          <w:szCs w:val="28"/>
        </w:rPr>
        <w:lastRenderedPageBreak/>
        <w:t>7.4</w:t>
      </w:r>
      <w:r w:rsidRPr="00EF7EBF">
        <w:rPr>
          <w:b/>
          <w:spacing w:val="16"/>
          <w:sz w:val="28"/>
          <w:szCs w:val="28"/>
        </w:rPr>
        <w:t xml:space="preserve"> Interpretace výsledků výzkumného šetření</w:t>
      </w:r>
      <w:r>
        <w:rPr>
          <w:b/>
          <w:spacing w:val="16"/>
          <w:sz w:val="28"/>
          <w:szCs w:val="28"/>
        </w:rPr>
        <w:t xml:space="preserve"> učitelů</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Po shromáždění všech informací získaných prostřednictvím dotazníkového šetření učitelů žáků 3. a 5. tříd nyní přistoupím k interpretaci zjištěných výsledků. Vyhodnocené otázky jsou zpracovány do tabulek a grafů.</w:t>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b/>
          <w:spacing w:val="16"/>
        </w:rPr>
      </w:pPr>
      <w:r w:rsidRPr="00EF7EBF">
        <w:rPr>
          <w:b/>
          <w:spacing w:val="16"/>
        </w:rPr>
        <w:t>Vyhodnocení otázky č. I: Věk respondentů výzkumného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43: Věk respondentů výzkumného 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2"/>
        <w:gridCol w:w="2896"/>
        <w:gridCol w:w="2853"/>
      </w:tblGrid>
      <w:tr w:rsidR="00CB54D2" w:rsidRPr="00EF7EBF" w:rsidTr="00CB54D2">
        <w:trPr>
          <w:trHeight w:val="798"/>
        </w:trPr>
        <w:tc>
          <w:tcPr>
            <w:tcW w:w="2742"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Věk</w:t>
            </w:r>
          </w:p>
        </w:tc>
        <w:tc>
          <w:tcPr>
            <w:tcW w:w="2896"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53"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10"/>
        </w:trPr>
        <w:tc>
          <w:tcPr>
            <w:tcW w:w="2742"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18 – 25 let</w:t>
            </w:r>
          </w:p>
        </w:tc>
        <w:tc>
          <w:tcPr>
            <w:tcW w:w="2896"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53"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10"/>
        </w:trPr>
        <w:tc>
          <w:tcPr>
            <w:tcW w:w="274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26 – 35 let</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5 0%</w:t>
            </w:r>
          </w:p>
        </w:tc>
      </w:tr>
      <w:tr w:rsidR="00CB54D2" w:rsidRPr="00EF7EBF" w:rsidTr="00CB54D2">
        <w:trPr>
          <w:trHeight w:val="410"/>
        </w:trPr>
        <w:tc>
          <w:tcPr>
            <w:tcW w:w="274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36 – 45 let</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33,3%</w:t>
            </w:r>
            <w:r w:rsidRPr="00EF7EBF">
              <w:rPr>
                <w:spacing w:val="16"/>
              </w:rPr>
              <w:fldChar w:fldCharType="end"/>
            </w:r>
          </w:p>
        </w:tc>
      </w:tr>
      <w:tr w:rsidR="00CB54D2" w:rsidRPr="00EF7EBF" w:rsidTr="00CB54D2">
        <w:trPr>
          <w:trHeight w:val="410"/>
        </w:trPr>
        <w:tc>
          <w:tcPr>
            <w:tcW w:w="274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46 – 55 let</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10"/>
        </w:trPr>
        <w:tc>
          <w:tcPr>
            <w:tcW w:w="274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56 let a více</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0"/>
        </w:trPr>
        <w:tc>
          <w:tcPr>
            <w:tcW w:w="274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43: Věk respondentů výzkumného šetření – relativní četnost (%)</w:t>
      </w:r>
    </w:p>
    <w:p w:rsidR="00CB54D2" w:rsidRPr="00EF7EBF" w:rsidRDefault="00CB54D2" w:rsidP="00CB54D2">
      <w:pPr>
        <w:rPr>
          <w:spacing w:val="16"/>
        </w:rPr>
      </w:pPr>
      <w:r w:rsidRPr="00EF7EBF">
        <w:rPr>
          <w:noProof/>
          <w:spacing w:val="16"/>
        </w:rPr>
        <w:drawing>
          <wp:inline distT="0" distB="0" distL="0" distR="0">
            <wp:extent cx="5486400" cy="226060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43. a grafu 43 je zřejmé, že 50% respondentů je ve věku 26 – 35 let. 33,3% respondentů je ve věku 36 – 45 let a zbylých 16,7% respondentů je ve věku 46 – 55 let.</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II: Délka praxe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44: Délka praxe respondentů výzkumného 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2875"/>
        <w:gridCol w:w="2833"/>
      </w:tblGrid>
      <w:tr w:rsidR="00CB54D2" w:rsidRPr="00EF7EBF" w:rsidTr="00CB54D2">
        <w:trPr>
          <w:trHeight w:val="803"/>
        </w:trPr>
        <w:tc>
          <w:tcPr>
            <w:tcW w:w="2723"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Délka praxe</w:t>
            </w:r>
          </w:p>
        </w:tc>
        <w:tc>
          <w:tcPr>
            <w:tcW w:w="2875"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33"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12"/>
        </w:trPr>
        <w:tc>
          <w:tcPr>
            <w:tcW w:w="2723"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0 – 5 let</w:t>
            </w:r>
          </w:p>
        </w:tc>
        <w:tc>
          <w:tcPr>
            <w:tcW w:w="2875"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33"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12"/>
        </w:trPr>
        <w:tc>
          <w:tcPr>
            <w:tcW w:w="272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6 – 10 let</w:t>
            </w:r>
          </w:p>
        </w:tc>
        <w:tc>
          <w:tcPr>
            <w:tcW w:w="2875"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83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33,3%</w:t>
            </w:r>
          </w:p>
        </w:tc>
      </w:tr>
      <w:tr w:rsidR="00CB54D2" w:rsidRPr="00EF7EBF" w:rsidTr="00CB54D2">
        <w:trPr>
          <w:trHeight w:val="412"/>
        </w:trPr>
        <w:tc>
          <w:tcPr>
            <w:tcW w:w="272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11 – 20 let</w:t>
            </w:r>
          </w:p>
        </w:tc>
        <w:tc>
          <w:tcPr>
            <w:tcW w:w="2875"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83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fldChar w:fldCharType="begin"/>
            </w:r>
            <w:r w:rsidRPr="00EF7EBF">
              <w:rPr>
                <w:spacing w:val="16"/>
              </w:rPr>
              <w:instrText xml:space="preserve"> =SUM(ABOVE)*100 \# "0,00%" </w:instrText>
            </w:r>
            <w:r w:rsidRPr="00EF7EBF">
              <w:rPr>
                <w:spacing w:val="16"/>
              </w:rPr>
              <w:fldChar w:fldCharType="separate"/>
            </w:r>
            <w:r w:rsidRPr="00EF7EBF">
              <w:rPr>
                <w:noProof/>
                <w:spacing w:val="16"/>
              </w:rPr>
              <w:t>33,3%</w:t>
            </w:r>
            <w:r w:rsidRPr="00EF7EBF">
              <w:rPr>
                <w:spacing w:val="16"/>
              </w:rPr>
              <w:fldChar w:fldCharType="end"/>
            </w:r>
          </w:p>
        </w:tc>
      </w:tr>
      <w:tr w:rsidR="00CB54D2" w:rsidRPr="00EF7EBF" w:rsidTr="00CB54D2">
        <w:trPr>
          <w:trHeight w:val="412"/>
        </w:trPr>
        <w:tc>
          <w:tcPr>
            <w:tcW w:w="272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21 – 30 let</w:t>
            </w:r>
          </w:p>
        </w:tc>
        <w:tc>
          <w:tcPr>
            <w:tcW w:w="2875"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3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12"/>
        </w:trPr>
        <w:tc>
          <w:tcPr>
            <w:tcW w:w="272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30 let a více</w:t>
            </w:r>
          </w:p>
        </w:tc>
        <w:tc>
          <w:tcPr>
            <w:tcW w:w="2875"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3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2"/>
        </w:trPr>
        <w:tc>
          <w:tcPr>
            <w:tcW w:w="272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75"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3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44: Délka praxe respondentů výzkumného šetření – relativní četnost (%)</w:t>
      </w:r>
    </w:p>
    <w:p w:rsidR="00CB54D2" w:rsidRPr="00EF7EBF" w:rsidRDefault="00CB54D2" w:rsidP="00CB54D2">
      <w:pPr>
        <w:rPr>
          <w:spacing w:val="16"/>
        </w:rPr>
      </w:pPr>
      <w:r w:rsidRPr="00EF7EBF">
        <w:rPr>
          <w:noProof/>
          <w:spacing w:val="16"/>
        </w:rPr>
        <w:drawing>
          <wp:inline distT="0" distB="0" distL="0" distR="0">
            <wp:extent cx="5486400" cy="2298700"/>
            <wp:effectExtent l="0" t="0" r="0" b="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44. a grafu 44 je zřejmé, že 33,3% respondentů má délku praxe 6 – 10 let. Stejný počet respondentů má délku praxe 11 – 20 let. 16,7% respondentů má délku praxe 0 – 5 let a stejný počet respondentů má délku praxe 21 – 30 let.</w:t>
      </w: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III: Pohlaví respondentů</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45: Pohlaví respondentů výzkumného šetření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6"/>
        <w:gridCol w:w="2868"/>
        <w:gridCol w:w="2826"/>
      </w:tblGrid>
      <w:tr w:rsidR="00CB54D2" w:rsidRPr="00EF7EBF" w:rsidTr="00CB54D2">
        <w:trPr>
          <w:trHeight w:val="789"/>
        </w:trPr>
        <w:tc>
          <w:tcPr>
            <w:tcW w:w="271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Pohlaví</w:t>
            </w:r>
          </w:p>
        </w:tc>
        <w:tc>
          <w:tcPr>
            <w:tcW w:w="2868"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26"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05"/>
        </w:trPr>
        <w:tc>
          <w:tcPr>
            <w:tcW w:w="271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Muž</w:t>
            </w:r>
          </w:p>
        </w:tc>
        <w:tc>
          <w:tcPr>
            <w:tcW w:w="2868"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26"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05"/>
        </w:trPr>
        <w:tc>
          <w:tcPr>
            <w:tcW w:w="271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Žena</w:t>
            </w:r>
          </w:p>
        </w:tc>
        <w:tc>
          <w:tcPr>
            <w:tcW w:w="2868"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2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r w:rsidR="00CB54D2" w:rsidRPr="00EF7EBF" w:rsidTr="00CB54D2">
        <w:trPr>
          <w:trHeight w:val="425"/>
        </w:trPr>
        <w:tc>
          <w:tcPr>
            <w:tcW w:w="271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68"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2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45: Pohlaví respondentů výzkumného šetření – relativní četnost (%)</w:t>
      </w:r>
    </w:p>
    <w:p w:rsidR="00CB54D2" w:rsidRPr="00EF7EBF" w:rsidRDefault="00CB54D2" w:rsidP="00CB54D2">
      <w:pPr>
        <w:rPr>
          <w:spacing w:val="16"/>
        </w:rPr>
      </w:pPr>
      <w:r w:rsidRPr="00EF7EBF">
        <w:rPr>
          <w:noProof/>
          <w:spacing w:val="16"/>
        </w:rPr>
        <w:drawing>
          <wp:inline distT="0" distB="0" distL="0" distR="0">
            <wp:extent cx="5486400" cy="2095500"/>
            <wp:effectExtent l="0" t="0" r="0"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B54D2"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Pr>
          <w:spacing w:val="16"/>
        </w:rPr>
        <w:t xml:space="preserve">     </w:t>
      </w:r>
      <w:r w:rsidRPr="00EF7EBF">
        <w:rPr>
          <w:spacing w:val="16"/>
        </w:rPr>
        <w:t xml:space="preserve">V dotazníkovém šetření bylo osloveno celkem 6 respondentů. </w:t>
      </w:r>
    </w:p>
    <w:p w:rsidR="00CB54D2" w:rsidRPr="00EF7EBF" w:rsidRDefault="00CB54D2" w:rsidP="00CB54D2">
      <w:pPr>
        <w:rPr>
          <w:spacing w:val="16"/>
        </w:rPr>
      </w:pPr>
      <w:r w:rsidRPr="00EF7EBF">
        <w:rPr>
          <w:spacing w:val="16"/>
        </w:rPr>
        <w:t>Z  tab. 45. a grafu 45 je zřejmé, že 100% respondentů jsou učitelky.</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IV: Třída, kterou učíte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46: Třída, kterou učíte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2"/>
        <w:gridCol w:w="2896"/>
        <w:gridCol w:w="2853"/>
      </w:tblGrid>
      <w:tr w:rsidR="00CB54D2" w:rsidRPr="00EF7EBF" w:rsidTr="00CB54D2">
        <w:trPr>
          <w:trHeight w:val="804"/>
        </w:trPr>
        <w:tc>
          <w:tcPr>
            <w:tcW w:w="2742"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Třída</w:t>
            </w:r>
          </w:p>
        </w:tc>
        <w:tc>
          <w:tcPr>
            <w:tcW w:w="2896"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53"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13"/>
        </w:trPr>
        <w:tc>
          <w:tcPr>
            <w:tcW w:w="2742"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3. třída</w:t>
            </w:r>
          </w:p>
        </w:tc>
        <w:tc>
          <w:tcPr>
            <w:tcW w:w="2896"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853"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rPr>
          <w:trHeight w:val="413"/>
        </w:trPr>
        <w:tc>
          <w:tcPr>
            <w:tcW w:w="274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5. třída</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rPr>
          <w:trHeight w:val="433"/>
        </w:trPr>
        <w:tc>
          <w:tcPr>
            <w:tcW w:w="274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96"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5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46: Třída, kterou učíte – relativní četnost (%)</w:t>
      </w:r>
    </w:p>
    <w:p w:rsidR="00CB54D2" w:rsidRPr="00EF7EBF" w:rsidRDefault="00CB54D2" w:rsidP="00CB54D2">
      <w:pPr>
        <w:rPr>
          <w:spacing w:val="16"/>
        </w:rPr>
      </w:pPr>
      <w:r w:rsidRPr="00EF7EBF">
        <w:rPr>
          <w:noProof/>
          <w:spacing w:val="16"/>
        </w:rPr>
        <w:drawing>
          <wp:inline distT="0" distB="0" distL="0" distR="0">
            <wp:extent cx="5486400" cy="2159000"/>
            <wp:effectExtent l="0" t="0" r="0" b="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B54D2"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Pr>
          <w:spacing w:val="16"/>
        </w:rPr>
        <w:t xml:space="preserve">     </w:t>
      </w:r>
      <w:r w:rsidRPr="00EF7EBF">
        <w:rPr>
          <w:spacing w:val="16"/>
        </w:rPr>
        <w:t xml:space="preserve">V dotazníkovém šetření bylo osloveno celkem 6 respondentů. </w:t>
      </w:r>
    </w:p>
    <w:p w:rsidR="00CB54D2" w:rsidRPr="00EF7EBF" w:rsidRDefault="00CB54D2" w:rsidP="00CB54D2">
      <w:pPr>
        <w:spacing w:line="360" w:lineRule="auto"/>
        <w:jc w:val="both"/>
        <w:rPr>
          <w:spacing w:val="16"/>
        </w:rPr>
      </w:pPr>
      <w:r w:rsidRPr="00EF7EBF">
        <w:rPr>
          <w:spacing w:val="16"/>
        </w:rPr>
        <w:t xml:space="preserve">Z  tab. 46. a grafu 46 je zřejmé, že 50% respondentů učí 3. třídu a 50% respondentů učí 5. třídu. </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1: Jak definujete pojem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47: Jak definujete pojem právo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2889"/>
        <w:gridCol w:w="2846"/>
      </w:tblGrid>
      <w:tr w:rsidR="00CB54D2" w:rsidRPr="00EF7EBF" w:rsidTr="00CB54D2">
        <w:trPr>
          <w:trHeight w:val="805"/>
        </w:trPr>
        <w:tc>
          <w:tcPr>
            <w:tcW w:w="273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w:t>
            </w:r>
          </w:p>
        </w:tc>
        <w:tc>
          <w:tcPr>
            <w:tcW w:w="2889"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46"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13"/>
        </w:trPr>
        <w:tc>
          <w:tcPr>
            <w:tcW w:w="273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Soubor norem</w:t>
            </w:r>
          </w:p>
        </w:tc>
        <w:tc>
          <w:tcPr>
            <w:tcW w:w="2889"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46"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13"/>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Nárok na věci</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66,6%</w:t>
            </w:r>
          </w:p>
        </w:tc>
      </w:tr>
      <w:tr w:rsidR="00CB54D2" w:rsidRPr="00EF7EBF" w:rsidTr="00CB54D2">
        <w:trPr>
          <w:trHeight w:val="434"/>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Vědomí, co si mohu a nemohu dovolit</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34"/>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47:Jak definujete pojem právo – relativní četnost (%)</w:t>
      </w:r>
    </w:p>
    <w:p w:rsidR="00CB54D2" w:rsidRPr="00EF7EBF" w:rsidRDefault="00CB54D2" w:rsidP="00CB54D2">
      <w:pPr>
        <w:rPr>
          <w:spacing w:val="16"/>
        </w:rPr>
      </w:pPr>
      <w:r w:rsidRPr="00EF7EBF">
        <w:rPr>
          <w:noProof/>
          <w:spacing w:val="16"/>
        </w:rPr>
        <w:drawing>
          <wp:inline distT="0" distB="0" distL="0" distR="0">
            <wp:extent cx="5486400" cy="2247900"/>
            <wp:effectExtent l="0" t="0" r="0" b="0"/>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47. a grafu 47 je zřejmé, že 66,6% respondentů definuje právo jako soubor norem a pravidel. 16,7% definuje právo jako nárok na věci a stejný počet respondentů definuje právo jako vědomí, co si mohu a nemohu dovolit.</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2: Myslíte, že děti mají právo vyslovit svůj názor</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48: Myslíte, že děti mají právo vyslovit svůj názor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2889"/>
        <w:gridCol w:w="2846"/>
      </w:tblGrid>
      <w:tr w:rsidR="00CB54D2" w:rsidRPr="00EF7EBF" w:rsidTr="00CB54D2">
        <w:trPr>
          <w:trHeight w:val="805"/>
        </w:trPr>
        <w:tc>
          <w:tcPr>
            <w:tcW w:w="273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Právo na názor</w:t>
            </w:r>
          </w:p>
        </w:tc>
        <w:tc>
          <w:tcPr>
            <w:tcW w:w="2889"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46"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13"/>
        </w:trPr>
        <w:tc>
          <w:tcPr>
            <w:tcW w:w="273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Vždy</w:t>
            </w:r>
          </w:p>
        </w:tc>
        <w:tc>
          <w:tcPr>
            <w:tcW w:w="2889"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w:t>
            </w:r>
          </w:p>
        </w:tc>
        <w:tc>
          <w:tcPr>
            <w:tcW w:w="2846"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83,3%</w:t>
            </w:r>
          </w:p>
        </w:tc>
      </w:tr>
      <w:tr w:rsidR="00CB54D2" w:rsidRPr="00EF7EBF" w:rsidTr="00CB54D2">
        <w:trPr>
          <w:trHeight w:val="413"/>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Ano, většinou</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3"/>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Někdy</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33"/>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Nikdy</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3"/>
        </w:trPr>
        <w:tc>
          <w:tcPr>
            <w:tcW w:w="273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8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4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48: Myslíte, že děti mají právo vyslovit svůj názor – relativní četnost (%)</w:t>
      </w:r>
    </w:p>
    <w:p w:rsidR="00CB54D2" w:rsidRPr="00EF7EBF" w:rsidRDefault="00CB54D2" w:rsidP="00CB54D2">
      <w:pPr>
        <w:rPr>
          <w:spacing w:val="16"/>
        </w:rPr>
      </w:pPr>
      <w:r w:rsidRPr="00EF7EBF">
        <w:rPr>
          <w:noProof/>
          <w:spacing w:val="16"/>
        </w:rPr>
        <w:drawing>
          <wp:inline distT="0" distB="0" distL="0" distR="0">
            <wp:extent cx="5486400" cy="2146300"/>
            <wp:effectExtent l="0" t="0" r="0" b="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B54D2"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Pr>
          <w:spacing w:val="16"/>
        </w:rPr>
        <w:t xml:space="preserve">     </w:t>
      </w:r>
      <w:r w:rsidRPr="00EF7EBF">
        <w:rPr>
          <w:spacing w:val="16"/>
        </w:rPr>
        <w:t xml:space="preserve">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48. a grafu 48 je zřejmé, že 83,3% respondentů uvádí, že děti mají vždy právo vyslovit svůj názor a 16,7% respondentů si myslí, že děti mají jen někdy právo vyslovit svůj názor.</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3: Umožňujete dětem ve škole vyslovit svůj názor</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49: Umožňujete dětem ve škole vyslovit svůj názor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2862"/>
        <w:gridCol w:w="2819"/>
      </w:tblGrid>
      <w:tr w:rsidR="00CB54D2" w:rsidRPr="00EF7EBF" w:rsidTr="00CB54D2">
        <w:trPr>
          <w:trHeight w:val="811"/>
        </w:trPr>
        <w:tc>
          <w:tcPr>
            <w:tcW w:w="2710"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Názor ve škole</w:t>
            </w:r>
          </w:p>
        </w:tc>
        <w:tc>
          <w:tcPr>
            <w:tcW w:w="2862"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19"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16"/>
        </w:trPr>
        <w:tc>
          <w:tcPr>
            <w:tcW w:w="2710"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862"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19"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16"/>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Ano</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r w:rsidR="00CB54D2" w:rsidRPr="00EF7EBF" w:rsidTr="00CB54D2">
        <w:trPr>
          <w:trHeight w:val="437"/>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49: Umožňujete dětem ve škole vyslovit svůj názor – relativní četnost (%)</w:t>
      </w:r>
    </w:p>
    <w:p w:rsidR="00CB54D2" w:rsidRPr="00EF7EBF" w:rsidRDefault="00CB54D2" w:rsidP="00CB54D2">
      <w:pPr>
        <w:rPr>
          <w:spacing w:val="16"/>
        </w:rPr>
      </w:pPr>
      <w:r w:rsidRPr="00EF7EBF">
        <w:rPr>
          <w:noProof/>
          <w:spacing w:val="16"/>
        </w:rPr>
        <w:drawing>
          <wp:inline distT="0" distB="0" distL="0" distR="0">
            <wp:extent cx="5486400" cy="2159000"/>
            <wp:effectExtent l="0" t="0" r="0" b="0"/>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B54D2"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Pr>
          <w:spacing w:val="16"/>
        </w:rPr>
        <w:t xml:space="preserve">     </w:t>
      </w:r>
      <w:r w:rsidRPr="00EF7EBF">
        <w:rPr>
          <w:spacing w:val="16"/>
        </w:rPr>
        <w:t xml:space="preserve">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49. a grafu 49 je zřejmé, že 100% respondentů umožňují dětem ve škole vyslovit svůj názor. Všichni respondenti se shodli, v čem jim to umožňují a to v čemkoliv.</w:t>
      </w:r>
    </w:p>
    <w:p w:rsidR="00CB54D2" w:rsidRPr="00EF7EBF" w:rsidRDefault="00CB54D2" w:rsidP="00CB54D2">
      <w:pPr>
        <w:rPr>
          <w:spacing w:val="16"/>
        </w:rPr>
      </w:pPr>
      <w:r w:rsidRPr="00EF7EBF">
        <w:rPr>
          <w:spacing w:val="16"/>
        </w:rPr>
        <w:t xml:space="preserve"> </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4: Seznamujete žáky s jejich právy</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spacing w:val="16"/>
        </w:rPr>
        <w:t>Tabulka 50: Seznamujete žáky s jejich právy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2875"/>
        <w:gridCol w:w="2833"/>
      </w:tblGrid>
      <w:tr w:rsidR="00CB54D2" w:rsidRPr="00EF7EBF" w:rsidTr="00CB54D2">
        <w:trPr>
          <w:trHeight w:val="801"/>
        </w:trPr>
        <w:tc>
          <w:tcPr>
            <w:tcW w:w="2723"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Seznámení s právy</w:t>
            </w:r>
          </w:p>
        </w:tc>
        <w:tc>
          <w:tcPr>
            <w:tcW w:w="2875"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33"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11"/>
        </w:trPr>
        <w:tc>
          <w:tcPr>
            <w:tcW w:w="2723"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Vždy, pokud je to možné</w:t>
            </w:r>
          </w:p>
        </w:tc>
        <w:tc>
          <w:tcPr>
            <w:tcW w:w="2875"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5</w:t>
            </w:r>
          </w:p>
        </w:tc>
        <w:tc>
          <w:tcPr>
            <w:tcW w:w="2833"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Pr>
                <w:spacing w:val="16"/>
              </w:rPr>
              <w:t>83,3</w:t>
            </w:r>
            <w:r w:rsidRPr="00EF7EBF">
              <w:rPr>
                <w:spacing w:val="16"/>
              </w:rPr>
              <w:t>%</w:t>
            </w:r>
          </w:p>
        </w:tc>
      </w:tr>
      <w:tr w:rsidR="00CB54D2" w:rsidRPr="00EF7EBF" w:rsidTr="00CB54D2">
        <w:trPr>
          <w:trHeight w:val="411"/>
        </w:trPr>
        <w:tc>
          <w:tcPr>
            <w:tcW w:w="272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Někdy</w:t>
            </w:r>
          </w:p>
        </w:tc>
        <w:tc>
          <w:tcPr>
            <w:tcW w:w="2875"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3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32"/>
        </w:trPr>
        <w:tc>
          <w:tcPr>
            <w:tcW w:w="272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Nikdy</w:t>
            </w:r>
          </w:p>
        </w:tc>
        <w:tc>
          <w:tcPr>
            <w:tcW w:w="2875"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3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2"/>
        </w:trPr>
        <w:tc>
          <w:tcPr>
            <w:tcW w:w="2723"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75"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33"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50: Seznamujete žáky s jejich práv</w:t>
      </w:r>
      <w:r>
        <w:rPr>
          <w:spacing w:val="16"/>
        </w:rPr>
        <w:t>y</w:t>
      </w:r>
      <w:r w:rsidRPr="00EF7EBF">
        <w:rPr>
          <w:spacing w:val="16"/>
        </w:rPr>
        <w:t xml:space="preserve"> – relativní četnost (%)</w:t>
      </w:r>
    </w:p>
    <w:p w:rsidR="00CB54D2" w:rsidRPr="00EF7EBF" w:rsidRDefault="00CB54D2" w:rsidP="00CB54D2">
      <w:pPr>
        <w:rPr>
          <w:spacing w:val="16"/>
        </w:rPr>
      </w:pPr>
      <w:r w:rsidRPr="00EF7EBF">
        <w:rPr>
          <w:noProof/>
          <w:spacing w:val="16"/>
        </w:rPr>
        <w:drawing>
          <wp:inline distT="0" distB="0" distL="0" distR="0">
            <wp:extent cx="5486400" cy="2197100"/>
            <wp:effectExtent l="0" t="0" r="0" b="0"/>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50. a grafu 50 je zřejmé, že 83,3% respondentů seznamuje děti s jejich právy vždy, pokud je to možné. Zbylých 16,7% respondentů jen někdy seznamuje děti s jejich právy.</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5: V jaké vzdělávací oblasti, průřezovém tématu nebo jiné oblasti děti seznamujete s jejich právy</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r w:rsidRPr="00EF7EBF">
        <w:rPr>
          <w:spacing w:val="16"/>
        </w:rPr>
        <w:t>Tabulka 51: V jaké vzdělávací oblasti děti seznamujete s jejich právy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2882"/>
        <w:gridCol w:w="2839"/>
      </w:tblGrid>
      <w:tr w:rsidR="00CB54D2" w:rsidRPr="00EF7EBF" w:rsidTr="00CB54D2">
        <w:trPr>
          <w:trHeight w:val="796"/>
        </w:trPr>
        <w:tc>
          <w:tcPr>
            <w:tcW w:w="2729"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Vzdělávací oblast</w:t>
            </w:r>
          </w:p>
        </w:tc>
        <w:tc>
          <w:tcPr>
            <w:tcW w:w="2882"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39"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09"/>
        </w:trPr>
        <w:tc>
          <w:tcPr>
            <w:tcW w:w="2729"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Člověk a jeho svět</w:t>
            </w:r>
          </w:p>
        </w:tc>
        <w:tc>
          <w:tcPr>
            <w:tcW w:w="2882"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w:t>
            </w:r>
          </w:p>
        </w:tc>
        <w:tc>
          <w:tcPr>
            <w:tcW w:w="2839"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66,7%</w:t>
            </w:r>
          </w:p>
        </w:tc>
      </w:tr>
      <w:tr w:rsidR="00CB54D2" w:rsidRPr="00EF7EBF" w:rsidTr="00CB54D2">
        <w:trPr>
          <w:trHeight w:val="409"/>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Třídnická hodina</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33,3%</w:t>
            </w:r>
          </w:p>
        </w:tc>
      </w:tr>
      <w:tr w:rsidR="00CB54D2" w:rsidRPr="00EF7EBF" w:rsidTr="00CB54D2">
        <w:trPr>
          <w:trHeight w:val="429"/>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51:V jaké vzdělávací oblasti seznamujete děti s jejich právy – relativní četnost (%)</w:t>
      </w:r>
    </w:p>
    <w:p w:rsidR="00CB54D2" w:rsidRPr="00EF7EBF" w:rsidRDefault="00CB54D2" w:rsidP="00CB54D2">
      <w:pPr>
        <w:rPr>
          <w:spacing w:val="16"/>
        </w:rPr>
      </w:pPr>
      <w:r w:rsidRPr="00EF7EBF">
        <w:rPr>
          <w:noProof/>
          <w:spacing w:val="16"/>
        </w:rPr>
        <w:drawing>
          <wp:inline distT="0" distB="0" distL="0" distR="0">
            <wp:extent cx="5486400" cy="2209800"/>
            <wp:effectExtent l="0" t="0" r="0" b="0"/>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51. a grafu 51 je zřejmé, že 66,7% respondentů žáky seznamuje s jejich právy prostřednictvím vzdělávací oblasti Člověk a jeho svět. 33,3% respondentů vzdělává žáky s jejich právy prostřednictvím třídnických hodin.</w:t>
      </w: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6: Jaké metody využíváte k vysvětlení dětských práv</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r w:rsidRPr="00EF7EBF">
        <w:rPr>
          <w:spacing w:val="16"/>
        </w:rPr>
        <w:t>Tabulka 52: Jaké metody využíváte k vysvětlení dětských práv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2862"/>
        <w:gridCol w:w="2819"/>
      </w:tblGrid>
      <w:tr w:rsidR="00CB54D2" w:rsidRPr="00EF7EBF" w:rsidTr="00CB54D2">
        <w:trPr>
          <w:trHeight w:val="789"/>
        </w:trPr>
        <w:tc>
          <w:tcPr>
            <w:tcW w:w="2710"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Metody</w:t>
            </w:r>
          </w:p>
        </w:tc>
        <w:tc>
          <w:tcPr>
            <w:tcW w:w="2862"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19"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05"/>
        </w:trPr>
        <w:tc>
          <w:tcPr>
            <w:tcW w:w="2710"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Rozhovor</w:t>
            </w:r>
          </w:p>
        </w:tc>
        <w:tc>
          <w:tcPr>
            <w:tcW w:w="2862"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819"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rPr>
          <w:trHeight w:val="405"/>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Práce s texty</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33,3%</w:t>
            </w:r>
          </w:p>
        </w:tc>
      </w:tr>
      <w:tr w:rsidR="00CB54D2" w:rsidRPr="00EF7EBF" w:rsidTr="00CB54D2">
        <w:trPr>
          <w:trHeight w:val="425"/>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Dramatizace</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25"/>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52 J:aké metody využíváte k vysvětlení dětských práv – relativní četnost (%)</w:t>
      </w:r>
    </w:p>
    <w:p w:rsidR="00CB54D2" w:rsidRPr="00EF7EBF" w:rsidRDefault="00CB54D2" w:rsidP="00CB54D2">
      <w:pPr>
        <w:rPr>
          <w:spacing w:val="16"/>
        </w:rPr>
      </w:pPr>
      <w:r w:rsidRPr="00EF7EBF">
        <w:rPr>
          <w:noProof/>
          <w:spacing w:val="16"/>
        </w:rPr>
        <w:drawing>
          <wp:inline distT="0" distB="0" distL="0" distR="0">
            <wp:extent cx="5486400" cy="2159000"/>
            <wp:effectExtent l="0" t="0" r="0" b="0"/>
            <wp:docPr id="52" name="Graf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52. a grafu 52 je zřejmé, že 50% respondentů využívá rozhovor jako metody pro seznámení s dětskými právy. 33,3% dotazovaných respondentů využívá jako metodu práce s texty. 16,7% respondentů využívá k seznámení s dětskými právy dramatizaci příběhů ze života.</w:t>
      </w:r>
    </w:p>
    <w:p w:rsidR="00CB54D2" w:rsidRPr="00EF7EBF" w:rsidRDefault="00CB54D2" w:rsidP="00CB54D2">
      <w:pPr>
        <w:spacing w:line="360" w:lineRule="auto"/>
        <w:jc w:val="both"/>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7: Jaké formy využíváte k vysvětlení dětských práv</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r w:rsidRPr="00EF7EBF">
        <w:rPr>
          <w:spacing w:val="16"/>
        </w:rPr>
        <w:t>Tabulka 53: Jaké formy využíváte k vysvětlení dětských práv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6"/>
        <w:gridCol w:w="2868"/>
        <w:gridCol w:w="2826"/>
      </w:tblGrid>
      <w:tr w:rsidR="00CB54D2" w:rsidRPr="00EF7EBF" w:rsidTr="00CB54D2">
        <w:trPr>
          <w:trHeight w:val="789"/>
        </w:trPr>
        <w:tc>
          <w:tcPr>
            <w:tcW w:w="271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Formy</w:t>
            </w:r>
          </w:p>
        </w:tc>
        <w:tc>
          <w:tcPr>
            <w:tcW w:w="2868"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26"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05"/>
        </w:trPr>
        <w:tc>
          <w:tcPr>
            <w:tcW w:w="271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Frontální</w:t>
            </w:r>
          </w:p>
        </w:tc>
        <w:tc>
          <w:tcPr>
            <w:tcW w:w="2868"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w:t>
            </w:r>
          </w:p>
        </w:tc>
        <w:tc>
          <w:tcPr>
            <w:tcW w:w="2826"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66,7%</w:t>
            </w:r>
          </w:p>
        </w:tc>
      </w:tr>
      <w:tr w:rsidR="00CB54D2" w:rsidRPr="00EF7EBF" w:rsidTr="00CB54D2">
        <w:trPr>
          <w:trHeight w:val="405"/>
        </w:trPr>
        <w:tc>
          <w:tcPr>
            <w:tcW w:w="271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Skupinová</w:t>
            </w:r>
          </w:p>
        </w:tc>
        <w:tc>
          <w:tcPr>
            <w:tcW w:w="2868"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82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33,3%</w:t>
            </w:r>
          </w:p>
        </w:tc>
      </w:tr>
      <w:tr w:rsidR="00CB54D2" w:rsidRPr="00EF7EBF" w:rsidTr="00CB54D2">
        <w:trPr>
          <w:trHeight w:val="425"/>
        </w:trPr>
        <w:tc>
          <w:tcPr>
            <w:tcW w:w="271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68"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26"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53 J:aké formy využíváte k vysvětlení dětských práv – relativní četnost (%)</w:t>
      </w:r>
    </w:p>
    <w:p w:rsidR="00CB54D2" w:rsidRPr="00EF7EBF" w:rsidRDefault="00CB54D2" w:rsidP="00CB54D2">
      <w:pPr>
        <w:rPr>
          <w:spacing w:val="16"/>
        </w:rPr>
      </w:pPr>
      <w:r w:rsidRPr="00EF7EBF">
        <w:rPr>
          <w:noProof/>
          <w:spacing w:val="16"/>
        </w:rPr>
        <w:drawing>
          <wp:inline distT="0" distB="0" distL="0" distR="0">
            <wp:extent cx="5486400" cy="2146300"/>
            <wp:effectExtent l="0" t="0" r="0" b="0"/>
            <wp:docPr id="53" name="Graf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53. a grafu 53 je zřejmé, že 66,7% respondentů využívá frontální formy výuky pro seznámení žáků s jejich právy. 33,3% respondentů užívá skupinové formy výuky.</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8: Mají žáci po</w:t>
      </w:r>
      <w:r>
        <w:rPr>
          <w:b/>
          <w:spacing w:val="16"/>
        </w:rPr>
        <w:t>d</w:t>
      </w:r>
      <w:r w:rsidRPr="00EF7EBF">
        <w:rPr>
          <w:b/>
          <w:spacing w:val="16"/>
        </w:rPr>
        <w:t>vědomí o svých právech</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r w:rsidRPr="00EF7EBF">
        <w:rPr>
          <w:spacing w:val="16"/>
        </w:rPr>
        <w:t>Tabulka 54: Mají žáci po</w:t>
      </w:r>
      <w:r>
        <w:rPr>
          <w:spacing w:val="16"/>
        </w:rPr>
        <w:t>d</w:t>
      </w:r>
      <w:r w:rsidRPr="00EF7EBF">
        <w:rPr>
          <w:spacing w:val="16"/>
        </w:rPr>
        <w:t>vědomí o svých právech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2862"/>
        <w:gridCol w:w="2819"/>
      </w:tblGrid>
      <w:tr w:rsidR="00CB54D2" w:rsidRPr="00EF7EBF" w:rsidTr="00CB54D2">
        <w:trPr>
          <w:trHeight w:val="789"/>
        </w:trPr>
        <w:tc>
          <w:tcPr>
            <w:tcW w:w="2710"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Po</w:t>
            </w:r>
            <w:r>
              <w:rPr>
                <w:b/>
                <w:spacing w:val="16"/>
              </w:rPr>
              <w:t>d</w:t>
            </w:r>
            <w:r w:rsidRPr="00EF7EBF">
              <w:rPr>
                <w:b/>
                <w:spacing w:val="16"/>
              </w:rPr>
              <w:t>vědomí o právech</w:t>
            </w:r>
          </w:p>
        </w:tc>
        <w:tc>
          <w:tcPr>
            <w:tcW w:w="2862"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19"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05"/>
        </w:trPr>
        <w:tc>
          <w:tcPr>
            <w:tcW w:w="2710"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Ano</w:t>
            </w:r>
          </w:p>
        </w:tc>
        <w:tc>
          <w:tcPr>
            <w:tcW w:w="2862"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819"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33,3%</w:t>
            </w:r>
          </w:p>
        </w:tc>
      </w:tr>
      <w:tr w:rsidR="00CB54D2" w:rsidRPr="00EF7EBF" w:rsidTr="00CB54D2">
        <w:trPr>
          <w:trHeight w:val="405"/>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Spíše ano</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66,7%</w:t>
            </w:r>
          </w:p>
        </w:tc>
      </w:tr>
      <w:tr w:rsidR="00CB54D2" w:rsidRPr="00EF7EBF" w:rsidTr="00CB54D2">
        <w:trPr>
          <w:trHeight w:val="425"/>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Spíše ne</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25"/>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25"/>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25"/>
        </w:trPr>
        <w:tc>
          <w:tcPr>
            <w:tcW w:w="2710"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6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1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54: Mají žáci po</w:t>
      </w:r>
      <w:r>
        <w:rPr>
          <w:spacing w:val="16"/>
        </w:rPr>
        <w:t>d</w:t>
      </w:r>
      <w:r w:rsidRPr="00EF7EBF">
        <w:rPr>
          <w:spacing w:val="16"/>
        </w:rPr>
        <w:t>vědomí o svých právech – relativní četnost (%)</w:t>
      </w:r>
    </w:p>
    <w:p w:rsidR="00CB54D2" w:rsidRPr="00EF7EBF" w:rsidRDefault="00CB54D2" w:rsidP="00CB54D2">
      <w:pPr>
        <w:rPr>
          <w:spacing w:val="16"/>
        </w:rPr>
      </w:pPr>
      <w:r w:rsidRPr="00EF7EBF">
        <w:rPr>
          <w:noProof/>
          <w:spacing w:val="16"/>
        </w:rPr>
        <w:drawing>
          <wp:inline distT="0" distB="0" distL="0" distR="0">
            <wp:extent cx="5486400" cy="2235200"/>
            <wp:effectExtent l="0" t="0" r="0" b="0"/>
            <wp:docPr id="54" name="Graf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54. a grafu 54 je zřejmé, že 66,7% respondentů tvrdí, že žáci mají spíše ano po</w:t>
      </w:r>
      <w:r>
        <w:rPr>
          <w:spacing w:val="16"/>
        </w:rPr>
        <w:t>d</w:t>
      </w:r>
      <w:r w:rsidRPr="00EF7EBF">
        <w:rPr>
          <w:spacing w:val="16"/>
        </w:rPr>
        <w:t>vědomí o svých právech a 33,3% respondentů tvrdí, že žáci mají po</w:t>
      </w:r>
      <w:r>
        <w:rPr>
          <w:spacing w:val="16"/>
        </w:rPr>
        <w:t>d</w:t>
      </w:r>
      <w:r w:rsidRPr="00EF7EBF">
        <w:rPr>
          <w:spacing w:val="16"/>
        </w:rPr>
        <w:t>vědomí o svých právech.</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lastRenderedPageBreak/>
        <w:t>Vyhodnocení otázky č. 9: Problematikou práv by se měla nejvíce zabývat</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r w:rsidRPr="00EF7EBF">
        <w:rPr>
          <w:spacing w:val="16"/>
        </w:rPr>
        <w:t>Tabulka 55: Problematikou práv by se měla nejvíce zabývat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2882"/>
        <w:gridCol w:w="2839"/>
      </w:tblGrid>
      <w:tr w:rsidR="00CB54D2" w:rsidRPr="00EF7EBF" w:rsidTr="00CB54D2">
        <w:trPr>
          <w:trHeight w:val="798"/>
        </w:trPr>
        <w:tc>
          <w:tcPr>
            <w:tcW w:w="2729"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Problematika práv</w:t>
            </w:r>
          </w:p>
        </w:tc>
        <w:tc>
          <w:tcPr>
            <w:tcW w:w="2882"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839"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410"/>
        </w:trPr>
        <w:tc>
          <w:tcPr>
            <w:tcW w:w="2729"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Rodina</w:t>
            </w:r>
          </w:p>
        </w:tc>
        <w:tc>
          <w:tcPr>
            <w:tcW w:w="2882"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3</w:t>
            </w:r>
          </w:p>
        </w:tc>
        <w:tc>
          <w:tcPr>
            <w:tcW w:w="2839"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50%</w:t>
            </w:r>
          </w:p>
        </w:tc>
      </w:tr>
      <w:tr w:rsidR="00CB54D2" w:rsidRPr="00EF7EBF" w:rsidTr="00CB54D2">
        <w:trPr>
          <w:trHeight w:val="41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Škola</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2</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33,3%</w:t>
            </w:r>
          </w:p>
        </w:tc>
      </w:tr>
      <w:tr w:rsidR="00CB54D2" w:rsidRPr="00EF7EBF" w:rsidTr="00CB54D2">
        <w:trPr>
          <w:trHeight w:val="43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Média</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Někdo jiný</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3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0%</w:t>
            </w:r>
          </w:p>
        </w:tc>
      </w:tr>
      <w:tr w:rsidR="00CB54D2" w:rsidRPr="00EF7EBF" w:rsidTr="00CB54D2">
        <w:trPr>
          <w:trHeight w:val="430"/>
        </w:trPr>
        <w:tc>
          <w:tcPr>
            <w:tcW w:w="2729"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882"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839"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55: Problematikou práv by se měla nejvíce zabývat – relativní četnost (%)</w:t>
      </w:r>
    </w:p>
    <w:p w:rsidR="00CB54D2" w:rsidRPr="00EF7EBF" w:rsidRDefault="00CB54D2" w:rsidP="00CB54D2">
      <w:pPr>
        <w:rPr>
          <w:spacing w:val="16"/>
        </w:rPr>
      </w:pPr>
      <w:r w:rsidRPr="00EF7EBF">
        <w:rPr>
          <w:noProof/>
          <w:spacing w:val="16"/>
        </w:rPr>
        <w:drawing>
          <wp:inline distT="0" distB="0" distL="0" distR="0">
            <wp:extent cx="5486400" cy="2235200"/>
            <wp:effectExtent l="0" t="0" r="0" b="0"/>
            <wp:docPr id="55" name="Graf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 xml:space="preserve">Z  tab. 55. a grafu 55 je zřejmé, že 50% respondentů tvrdí, že by se </w:t>
      </w:r>
      <w:proofErr w:type="gramStart"/>
      <w:r w:rsidRPr="00EF7EBF">
        <w:rPr>
          <w:spacing w:val="16"/>
        </w:rPr>
        <w:t>měla</w:t>
      </w:r>
      <w:proofErr w:type="gramEnd"/>
      <w:r w:rsidRPr="00EF7EBF">
        <w:rPr>
          <w:spacing w:val="16"/>
        </w:rPr>
        <w:t xml:space="preserve"> nejvíce problematikou práv </w:t>
      </w:r>
      <w:proofErr w:type="gramStart"/>
      <w:r w:rsidRPr="00EF7EBF">
        <w:rPr>
          <w:spacing w:val="16"/>
        </w:rPr>
        <w:t>měla</w:t>
      </w:r>
      <w:proofErr w:type="gramEnd"/>
      <w:r w:rsidRPr="00EF7EBF">
        <w:rPr>
          <w:spacing w:val="16"/>
        </w:rPr>
        <w:t xml:space="preserve"> zabývat rodina. 33,3% respondentů se domnívá, že by se právy měla zabývat nejvíce škola. 16,7% dotazovaných respondentů se domnívá, že by se měli zabývat dětskými právy zákonodárci.</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10: Mělo by se, podle Vás, problematice práv dětí věnovat více pozornosti</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56.: Mělo by se, podle Vás, problematice práv dětí věnovat více pozornosti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6"/>
        <w:gridCol w:w="2787"/>
        <w:gridCol w:w="2787"/>
      </w:tblGrid>
      <w:tr w:rsidR="00CB54D2" w:rsidRPr="00EF7EBF" w:rsidTr="00CB54D2">
        <w:trPr>
          <w:trHeight w:val="382"/>
        </w:trPr>
        <w:tc>
          <w:tcPr>
            <w:tcW w:w="2786"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Problematika práv</w:t>
            </w:r>
          </w:p>
        </w:tc>
        <w:tc>
          <w:tcPr>
            <w:tcW w:w="2787"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787"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2"/>
        </w:trPr>
        <w:tc>
          <w:tcPr>
            <w:tcW w:w="2786"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Ano</w:t>
            </w:r>
          </w:p>
        </w:tc>
        <w:tc>
          <w:tcPr>
            <w:tcW w:w="2787"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4</w:t>
            </w:r>
          </w:p>
        </w:tc>
        <w:tc>
          <w:tcPr>
            <w:tcW w:w="2787"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66,6%</w:t>
            </w:r>
          </w:p>
        </w:tc>
      </w:tr>
      <w:tr w:rsidR="00CB54D2" w:rsidRPr="00EF7EBF" w:rsidTr="00CB54D2">
        <w:trPr>
          <w:trHeight w:val="42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Nevím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16,7%</w:t>
            </w:r>
          </w:p>
        </w:tc>
      </w:tr>
      <w:tr w:rsidR="00CB54D2" w:rsidRPr="00EF7EBF" w:rsidTr="00CB54D2">
        <w:trPr>
          <w:trHeight w:val="402"/>
        </w:trPr>
        <w:tc>
          <w:tcPr>
            <w:tcW w:w="2786"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87"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787"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56.: Mělo by se, podle Vás, problematice práv věnovat více pozornosti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197100"/>
            <wp:effectExtent l="0" t="0" r="0" b="0"/>
            <wp:docPr id="56" name="Graf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56. a grafu 56 je zřejmé, že 66,6% respondentů tvrdí, že by se mělo problematice práv věnovat více pozornosti. 16,7% respondentů se domnívá, že není potřeba věnovat více pozornosti dětským právům. 16,7% respondentů neví, zda by se mělo dětským právům věnovat více pozornosti.</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lastRenderedPageBreak/>
        <w:t>Vyhodnocení otázky č. 11: Jaký je Váš nejčastější způsob komunikace s rodiči žáků</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Tabulka 57.: Jaký je Váš nejčastější způsob komunikace s rodiči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2"/>
        <w:gridCol w:w="2709"/>
        <w:gridCol w:w="2665"/>
      </w:tblGrid>
      <w:tr w:rsidR="00CB54D2" w:rsidRPr="00EF7EBF" w:rsidTr="00CB54D2">
        <w:trPr>
          <w:trHeight w:val="388"/>
        </w:trPr>
        <w:tc>
          <w:tcPr>
            <w:tcW w:w="2912" w:type="dxa"/>
            <w:tcBorders>
              <w:top w:val="double" w:sz="4" w:space="0" w:color="auto"/>
              <w:left w:val="doub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Komunikace</w:t>
            </w:r>
          </w:p>
        </w:tc>
        <w:tc>
          <w:tcPr>
            <w:tcW w:w="2709" w:type="dxa"/>
            <w:tcBorders>
              <w:top w:val="double" w:sz="4" w:space="0" w:color="auto"/>
              <w:left w:val="single" w:sz="4" w:space="0" w:color="auto"/>
              <w:bottom w:val="double" w:sz="4" w:space="0" w:color="auto"/>
              <w:right w:val="single" w:sz="4" w:space="0" w:color="auto"/>
            </w:tcBorders>
          </w:tcPr>
          <w:p w:rsidR="00CB54D2" w:rsidRPr="00EF7EBF" w:rsidRDefault="00CB54D2" w:rsidP="00CB54D2">
            <w:pPr>
              <w:spacing w:line="360" w:lineRule="auto"/>
              <w:jc w:val="center"/>
              <w:rPr>
                <w:b/>
                <w:spacing w:val="16"/>
              </w:rPr>
            </w:pPr>
            <w:r w:rsidRPr="00EF7EBF">
              <w:rPr>
                <w:b/>
                <w:spacing w:val="16"/>
              </w:rPr>
              <w:t>Absolutní četnost</w:t>
            </w:r>
          </w:p>
        </w:tc>
        <w:tc>
          <w:tcPr>
            <w:tcW w:w="2665" w:type="dxa"/>
            <w:tcBorders>
              <w:top w:val="double" w:sz="4" w:space="0" w:color="auto"/>
              <w:left w:val="single" w:sz="4" w:space="0" w:color="auto"/>
              <w:bottom w:val="double" w:sz="4" w:space="0" w:color="auto"/>
              <w:right w:val="double" w:sz="4" w:space="0" w:color="auto"/>
            </w:tcBorders>
          </w:tcPr>
          <w:p w:rsidR="00CB54D2" w:rsidRPr="00EF7EBF" w:rsidRDefault="00CB54D2" w:rsidP="00CB54D2">
            <w:pPr>
              <w:spacing w:line="360" w:lineRule="auto"/>
              <w:jc w:val="center"/>
              <w:rPr>
                <w:b/>
                <w:spacing w:val="16"/>
              </w:rPr>
            </w:pPr>
            <w:r w:rsidRPr="00EF7EBF">
              <w:rPr>
                <w:b/>
                <w:spacing w:val="16"/>
              </w:rPr>
              <w:t>Relativní četnost</w:t>
            </w:r>
          </w:p>
        </w:tc>
      </w:tr>
      <w:tr w:rsidR="00CB54D2" w:rsidRPr="00EF7EBF" w:rsidTr="00CB54D2">
        <w:trPr>
          <w:trHeight w:val="388"/>
        </w:trPr>
        <w:tc>
          <w:tcPr>
            <w:tcW w:w="2912" w:type="dxa"/>
            <w:tcBorders>
              <w:top w:val="double" w:sz="4" w:space="0" w:color="auto"/>
              <w:left w:val="double" w:sz="4" w:space="0" w:color="auto"/>
              <w:bottom w:val="single" w:sz="4" w:space="0" w:color="auto"/>
              <w:right w:val="single" w:sz="4" w:space="0" w:color="auto"/>
            </w:tcBorders>
          </w:tcPr>
          <w:p w:rsidR="00CB54D2" w:rsidRPr="00EF7EBF" w:rsidRDefault="00CB54D2" w:rsidP="00CB54D2">
            <w:pPr>
              <w:tabs>
                <w:tab w:val="left" w:pos="1660"/>
              </w:tabs>
              <w:spacing w:line="360" w:lineRule="auto"/>
              <w:jc w:val="both"/>
              <w:rPr>
                <w:spacing w:val="16"/>
              </w:rPr>
            </w:pPr>
            <w:r w:rsidRPr="00EF7EBF">
              <w:rPr>
                <w:spacing w:val="16"/>
              </w:rPr>
              <w:t>Třídní schůzky</w:t>
            </w:r>
          </w:p>
        </w:tc>
        <w:tc>
          <w:tcPr>
            <w:tcW w:w="2709" w:type="dxa"/>
            <w:tcBorders>
              <w:top w:val="doub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1,8</w:t>
            </w:r>
          </w:p>
        </w:tc>
        <w:tc>
          <w:tcPr>
            <w:tcW w:w="2665" w:type="dxa"/>
            <w:tcBorders>
              <w:top w:val="doub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30%</w:t>
            </w:r>
          </w:p>
        </w:tc>
      </w:tr>
      <w:tr w:rsidR="00CB54D2" w:rsidRPr="00EF7EBF" w:rsidTr="00CB54D2">
        <w:trPr>
          <w:trHeight w:val="429"/>
        </w:trPr>
        <w:tc>
          <w:tcPr>
            <w:tcW w:w="291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Telefon</w:t>
            </w:r>
          </w:p>
        </w:tc>
        <w:tc>
          <w:tcPr>
            <w:tcW w:w="270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1,8</w:t>
            </w:r>
          </w:p>
        </w:tc>
        <w:tc>
          <w:tcPr>
            <w:tcW w:w="266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30%</w:t>
            </w:r>
          </w:p>
        </w:tc>
      </w:tr>
      <w:tr w:rsidR="00CB54D2" w:rsidRPr="00EF7EBF" w:rsidTr="00CB54D2">
        <w:trPr>
          <w:trHeight w:val="408"/>
        </w:trPr>
        <w:tc>
          <w:tcPr>
            <w:tcW w:w="291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E-mail</w:t>
            </w:r>
          </w:p>
        </w:tc>
        <w:tc>
          <w:tcPr>
            <w:tcW w:w="270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0,95</w:t>
            </w:r>
          </w:p>
        </w:tc>
        <w:tc>
          <w:tcPr>
            <w:tcW w:w="266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15,8%</w:t>
            </w:r>
          </w:p>
        </w:tc>
      </w:tr>
      <w:tr w:rsidR="00CB54D2" w:rsidRPr="00EF7EBF" w:rsidTr="00CB54D2">
        <w:trPr>
          <w:trHeight w:val="408"/>
        </w:trPr>
        <w:tc>
          <w:tcPr>
            <w:tcW w:w="291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Osobně i mimo třídní schůzky</w:t>
            </w:r>
          </w:p>
        </w:tc>
        <w:tc>
          <w:tcPr>
            <w:tcW w:w="270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1,25</w:t>
            </w:r>
          </w:p>
        </w:tc>
        <w:tc>
          <w:tcPr>
            <w:tcW w:w="266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20,8%</w:t>
            </w:r>
          </w:p>
        </w:tc>
      </w:tr>
      <w:tr w:rsidR="00CB54D2" w:rsidRPr="00EF7EBF" w:rsidTr="00CB54D2">
        <w:trPr>
          <w:trHeight w:val="408"/>
        </w:trPr>
        <w:tc>
          <w:tcPr>
            <w:tcW w:w="291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Jiné</w:t>
            </w:r>
          </w:p>
        </w:tc>
        <w:tc>
          <w:tcPr>
            <w:tcW w:w="270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0,2</w:t>
            </w:r>
          </w:p>
        </w:tc>
        <w:tc>
          <w:tcPr>
            <w:tcW w:w="266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3,4%</w:t>
            </w:r>
          </w:p>
        </w:tc>
      </w:tr>
      <w:tr w:rsidR="00CB54D2" w:rsidRPr="00EF7EBF" w:rsidTr="00CB54D2">
        <w:trPr>
          <w:trHeight w:val="408"/>
        </w:trPr>
        <w:tc>
          <w:tcPr>
            <w:tcW w:w="2912" w:type="dxa"/>
            <w:tcBorders>
              <w:top w:val="single" w:sz="4" w:space="0" w:color="auto"/>
              <w:left w:val="double" w:sz="4" w:space="0" w:color="auto"/>
              <w:bottom w:val="single" w:sz="4" w:space="0" w:color="auto"/>
              <w:right w:val="single" w:sz="4" w:space="0" w:color="auto"/>
            </w:tcBorders>
          </w:tcPr>
          <w:p w:rsidR="00CB54D2" w:rsidRPr="00EF7EBF" w:rsidRDefault="00CB54D2" w:rsidP="00CB54D2">
            <w:pPr>
              <w:spacing w:line="360" w:lineRule="auto"/>
              <w:jc w:val="both"/>
              <w:rPr>
                <w:spacing w:val="16"/>
              </w:rPr>
            </w:pPr>
            <w:r w:rsidRPr="00EF7EBF">
              <w:rPr>
                <w:spacing w:val="16"/>
              </w:rPr>
              <w:t>Celkem</w:t>
            </w:r>
          </w:p>
        </w:tc>
        <w:tc>
          <w:tcPr>
            <w:tcW w:w="2709" w:type="dxa"/>
            <w:tcBorders>
              <w:top w:val="single" w:sz="4" w:space="0" w:color="auto"/>
              <w:left w:val="single" w:sz="4" w:space="0" w:color="auto"/>
              <w:bottom w:val="single" w:sz="4" w:space="0" w:color="auto"/>
              <w:right w:val="single" w:sz="4" w:space="0" w:color="auto"/>
            </w:tcBorders>
          </w:tcPr>
          <w:p w:rsidR="00CB54D2" w:rsidRPr="00EF7EBF" w:rsidRDefault="00CB54D2" w:rsidP="00CB54D2">
            <w:pPr>
              <w:spacing w:line="360" w:lineRule="auto"/>
              <w:jc w:val="center"/>
              <w:rPr>
                <w:spacing w:val="16"/>
              </w:rPr>
            </w:pPr>
            <w:r w:rsidRPr="00EF7EBF">
              <w:rPr>
                <w:spacing w:val="16"/>
              </w:rPr>
              <w:t>6</w:t>
            </w:r>
          </w:p>
        </w:tc>
        <w:tc>
          <w:tcPr>
            <w:tcW w:w="2665" w:type="dxa"/>
            <w:tcBorders>
              <w:top w:val="single" w:sz="4" w:space="0" w:color="auto"/>
              <w:left w:val="single" w:sz="4" w:space="0" w:color="auto"/>
              <w:bottom w:val="single" w:sz="4" w:space="0" w:color="auto"/>
              <w:right w:val="double" w:sz="4" w:space="0" w:color="auto"/>
            </w:tcBorders>
          </w:tcPr>
          <w:p w:rsidR="00CB54D2" w:rsidRPr="00EF7EBF" w:rsidRDefault="00CB54D2" w:rsidP="00CB54D2">
            <w:pPr>
              <w:spacing w:line="360" w:lineRule="auto"/>
              <w:jc w:val="center"/>
              <w:rPr>
                <w:spacing w:val="16"/>
              </w:rPr>
            </w:pPr>
            <w:r w:rsidRPr="00EF7EBF">
              <w:rPr>
                <w:spacing w:val="16"/>
              </w:rPr>
              <w:t>100%</w:t>
            </w:r>
          </w:p>
        </w:tc>
      </w:tr>
    </w:tbl>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57.: Jaký je Váš nejčastější způsob komunikace s rodiči žáků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362200"/>
            <wp:effectExtent l="0" t="0" r="0" b="0"/>
            <wp:docPr id="57" name="Graf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V dotazníkovém šetření bylo osloveno celkem 6 respondentů. </w:t>
      </w:r>
    </w:p>
    <w:p w:rsidR="00CB54D2" w:rsidRPr="00EF7EBF" w:rsidRDefault="00CB54D2" w:rsidP="00CB54D2">
      <w:pPr>
        <w:spacing w:line="360" w:lineRule="auto"/>
        <w:jc w:val="both"/>
        <w:rPr>
          <w:spacing w:val="16"/>
        </w:rPr>
      </w:pPr>
      <w:r w:rsidRPr="00EF7EBF">
        <w:rPr>
          <w:spacing w:val="16"/>
        </w:rPr>
        <w:t>Z  tab. 57. a grafu 57 je zřejmé, že 30% respondentů nejčastěji využívá třídní schůzky ke komunikaci s rodiči žáků. Stejný počet respondentů uvedl jako nejčastější způsob komunikace telefon. 20,8% respondentů užívá ke komunikaci s rodiči žáků osobní schůzky i mimo třídní schůzky. 15,8% dotazovaných respondentů využívá e-mail a 3,4%  užívá ke komunikaci i jiné způsoby komunikace, nejčastěji konzultace.</w:t>
      </w:r>
    </w:p>
    <w:p w:rsidR="00CB54D2" w:rsidRDefault="00CB54D2" w:rsidP="00CB54D2">
      <w:pPr>
        <w:spacing w:line="360" w:lineRule="auto"/>
        <w:jc w:val="both"/>
        <w:rPr>
          <w:b/>
          <w:spacing w:val="14"/>
          <w:sz w:val="28"/>
          <w:szCs w:val="28"/>
        </w:rPr>
      </w:pPr>
    </w:p>
    <w:p w:rsidR="00CB54D2" w:rsidRDefault="00CB54D2" w:rsidP="00CB54D2">
      <w:pPr>
        <w:spacing w:line="360" w:lineRule="auto"/>
        <w:jc w:val="both"/>
        <w:rPr>
          <w:b/>
          <w:spacing w:val="16"/>
          <w:sz w:val="28"/>
          <w:szCs w:val="28"/>
        </w:rPr>
      </w:pPr>
      <w:r>
        <w:rPr>
          <w:b/>
          <w:spacing w:val="16"/>
          <w:sz w:val="28"/>
          <w:szCs w:val="28"/>
        </w:rPr>
        <w:lastRenderedPageBreak/>
        <w:t>8</w:t>
      </w:r>
      <w:r w:rsidRPr="00BC4427">
        <w:rPr>
          <w:b/>
          <w:spacing w:val="16"/>
          <w:sz w:val="28"/>
          <w:szCs w:val="28"/>
        </w:rPr>
        <w:t xml:space="preserve"> Diskuze k výsledkům výzkumného šetření</w:t>
      </w:r>
    </w:p>
    <w:p w:rsidR="00CB54D2" w:rsidRDefault="00CB54D2" w:rsidP="00CB54D2">
      <w:pPr>
        <w:spacing w:line="360" w:lineRule="auto"/>
        <w:jc w:val="both"/>
        <w:rPr>
          <w:b/>
          <w:spacing w:val="16"/>
          <w:sz w:val="28"/>
          <w:szCs w:val="28"/>
        </w:rPr>
      </w:pPr>
    </w:p>
    <w:p w:rsidR="00CB54D2" w:rsidRPr="00BC4427" w:rsidRDefault="00CB54D2" w:rsidP="00CB54D2">
      <w:pPr>
        <w:spacing w:line="360" w:lineRule="auto"/>
        <w:jc w:val="both"/>
        <w:rPr>
          <w:spacing w:val="16"/>
        </w:rPr>
      </w:pPr>
      <w:r>
        <w:rPr>
          <w:b/>
          <w:spacing w:val="16"/>
          <w:sz w:val="28"/>
          <w:szCs w:val="28"/>
        </w:rPr>
        <w:t xml:space="preserve">     </w:t>
      </w:r>
      <w:r w:rsidRPr="00BC4427">
        <w:rPr>
          <w:spacing w:val="16"/>
        </w:rPr>
        <w:t xml:space="preserve">Záměrem diplomové práce bylo zjistit, jaké mají žáci 3. a 5. tříd základní školy, jejich rodiče a učitelé mají povědomí o základních lidských a dětských právech a zda nejsou porušována. </w:t>
      </w:r>
    </w:p>
    <w:p w:rsidR="00CB54D2" w:rsidRPr="00BC4427" w:rsidRDefault="00CB54D2" w:rsidP="00CB54D2">
      <w:pPr>
        <w:spacing w:line="360" w:lineRule="auto"/>
        <w:jc w:val="both"/>
        <w:rPr>
          <w:spacing w:val="16"/>
        </w:rPr>
      </w:pPr>
      <w:r w:rsidRPr="00BC4427">
        <w:rPr>
          <w:spacing w:val="16"/>
        </w:rPr>
        <w:t xml:space="preserve">    </w:t>
      </w:r>
      <w:r>
        <w:rPr>
          <w:spacing w:val="16"/>
        </w:rPr>
        <w:t xml:space="preserve"> </w:t>
      </w:r>
      <w:r w:rsidRPr="00BC4427">
        <w:rPr>
          <w:spacing w:val="16"/>
        </w:rPr>
        <w:t xml:space="preserve">K tomu, abych zjistila, jaké mají žáci a dospělí znalosti o právech, vytvořila jsem 3 anonymní dotazníky, které jsem rozdala 216 vybraným respondentům. Z tohoto počtu respondentů se účastnilo výzkumu 100 žáků. Z toho 50% žáků </w:t>
      </w:r>
      <w:r>
        <w:rPr>
          <w:spacing w:val="16"/>
        </w:rPr>
        <w:br/>
      </w:r>
      <w:r w:rsidRPr="00BC4427">
        <w:rPr>
          <w:spacing w:val="16"/>
        </w:rPr>
        <w:t xml:space="preserve">3. tříd a 50% žáků 5. tříd. Z řad učitelů se účastnilo výzkumu 6 učitelů v 100% </w:t>
      </w:r>
      <w:proofErr w:type="gramStart"/>
      <w:r w:rsidRPr="00BC4427">
        <w:rPr>
          <w:spacing w:val="16"/>
        </w:rPr>
        <w:t>obsazení</w:t>
      </w:r>
      <w:proofErr w:type="gramEnd"/>
      <w:r w:rsidRPr="00BC4427">
        <w:rPr>
          <w:spacing w:val="16"/>
        </w:rPr>
        <w:t xml:space="preserve"> ženami. 12 rodičů se zapojilo do výzkumu. Z toho 75% tvořily ženy </w:t>
      </w:r>
      <w:r>
        <w:rPr>
          <w:spacing w:val="16"/>
        </w:rPr>
        <w:br/>
      </w:r>
      <w:r w:rsidRPr="00BC4427">
        <w:rPr>
          <w:spacing w:val="16"/>
        </w:rPr>
        <w:t>a zbylých 25% byli muži. Důvodem mohla být větší ochota žen odpovídat na dotazníkové šetření.</w:t>
      </w:r>
    </w:p>
    <w:p w:rsidR="00CB54D2" w:rsidRDefault="00CB54D2" w:rsidP="00CB54D2">
      <w:pPr>
        <w:spacing w:line="360" w:lineRule="auto"/>
        <w:jc w:val="both"/>
        <w:rPr>
          <w:b/>
          <w:spacing w:val="16"/>
          <w:sz w:val="28"/>
          <w:szCs w:val="28"/>
        </w:rPr>
      </w:pPr>
    </w:p>
    <w:p w:rsidR="00CB54D2" w:rsidRPr="00B4316D" w:rsidRDefault="00CB54D2" w:rsidP="00CB54D2">
      <w:pPr>
        <w:spacing w:line="360" w:lineRule="auto"/>
        <w:jc w:val="both"/>
        <w:rPr>
          <w:b/>
          <w:spacing w:val="16"/>
        </w:rPr>
      </w:pPr>
      <w:r>
        <w:rPr>
          <w:b/>
          <w:spacing w:val="16"/>
        </w:rPr>
        <w:t>8.1 Výzkumné šetření žáků základní škol</w:t>
      </w:r>
    </w:p>
    <w:p w:rsidR="00CB54D2" w:rsidRPr="00BC4427" w:rsidRDefault="00CB54D2" w:rsidP="00CB54D2">
      <w:pPr>
        <w:spacing w:line="360" w:lineRule="auto"/>
        <w:jc w:val="both"/>
        <w:rPr>
          <w:spacing w:val="16"/>
        </w:rPr>
      </w:pPr>
    </w:p>
    <w:p w:rsidR="00CB54D2" w:rsidRPr="00BC4427" w:rsidRDefault="00CB54D2" w:rsidP="00CB54D2">
      <w:pPr>
        <w:spacing w:line="360" w:lineRule="auto"/>
        <w:jc w:val="both"/>
        <w:rPr>
          <w:spacing w:val="16"/>
        </w:rPr>
      </w:pPr>
      <w:r w:rsidRPr="00BC4427">
        <w:rPr>
          <w:spacing w:val="16"/>
        </w:rPr>
        <w:t xml:space="preserve">    </w:t>
      </w:r>
      <w:r>
        <w:rPr>
          <w:spacing w:val="16"/>
        </w:rPr>
        <w:t xml:space="preserve"> Dělení žáků, jak už bylo řečeno,</w:t>
      </w:r>
      <w:r w:rsidRPr="00BC4427">
        <w:rPr>
          <w:spacing w:val="16"/>
        </w:rPr>
        <w:t xml:space="preserve"> </w:t>
      </w:r>
      <w:r>
        <w:rPr>
          <w:spacing w:val="16"/>
        </w:rPr>
        <w:t xml:space="preserve">bylo dle tříd a </w:t>
      </w:r>
      <w:r w:rsidRPr="00BC4427">
        <w:rPr>
          <w:spacing w:val="16"/>
        </w:rPr>
        <w:t xml:space="preserve">dle jejich pohlaví. Výzkumu se </w:t>
      </w:r>
      <w:proofErr w:type="gramStart"/>
      <w:r w:rsidRPr="00BC4427">
        <w:rPr>
          <w:spacing w:val="16"/>
        </w:rPr>
        <w:t>50%</w:t>
      </w:r>
      <w:proofErr w:type="gramEnd"/>
      <w:r w:rsidRPr="00BC4427">
        <w:rPr>
          <w:spacing w:val="16"/>
        </w:rPr>
        <w:t xml:space="preserve"> dívek a 50% chlapců. </w:t>
      </w:r>
    </w:p>
    <w:p w:rsidR="00CB54D2" w:rsidRPr="00BC4427" w:rsidRDefault="00CB54D2" w:rsidP="00CB54D2">
      <w:pPr>
        <w:spacing w:line="360" w:lineRule="auto"/>
        <w:jc w:val="both"/>
        <w:rPr>
          <w:spacing w:val="16"/>
        </w:rPr>
      </w:pPr>
      <w:r w:rsidRPr="00BC4427">
        <w:rPr>
          <w:spacing w:val="16"/>
        </w:rPr>
        <w:t xml:space="preserve">     Další dělení bylo dle toho, s kým žáci bydlí. S oběma rodiči bydlí 74% respondentů. Jen s matkou bydlí 19% respondentů, jen s otcem bydlí 3% respondentů a zbylá 4% respondentů bydlí ve střídavé péči nebo jen s babičkou.</w:t>
      </w:r>
    </w:p>
    <w:p w:rsidR="00CB54D2" w:rsidRPr="00BC4427" w:rsidRDefault="00CB54D2" w:rsidP="00CB54D2">
      <w:pPr>
        <w:spacing w:line="360" w:lineRule="auto"/>
        <w:jc w:val="both"/>
        <w:rPr>
          <w:b/>
          <w:spacing w:val="16"/>
        </w:rPr>
      </w:pPr>
    </w:p>
    <w:p w:rsidR="00CB54D2" w:rsidRPr="00BC4427" w:rsidRDefault="00CB54D2" w:rsidP="00CB54D2">
      <w:pPr>
        <w:spacing w:line="360" w:lineRule="auto"/>
        <w:jc w:val="both"/>
        <w:rPr>
          <w:b/>
          <w:spacing w:val="16"/>
        </w:rPr>
      </w:pPr>
      <w:r w:rsidRPr="00BC4427">
        <w:rPr>
          <w:b/>
          <w:spacing w:val="16"/>
        </w:rPr>
        <w:t>Informovanost respondentů o právech dítěte</w:t>
      </w:r>
    </w:p>
    <w:p w:rsidR="00CB54D2" w:rsidRPr="00BC4427" w:rsidRDefault="00CB54D2" w:rsidP="00CB54D2">
      <w:pPr>
        <w:spacing w:line="360" w:lineRule="auto"/>
        <w:jc w:val="both"/>
        <w:rPr>
          <w:spacing w:val="16"/>
        </w:rPr>
      </w:pPr>
      <w:r w:rsidRPr="00BC4427">
        <w:rPr>
          <w:spacing w:val="16"/>
        </w:rPr>
        <w:t xml:space="preserve">    </w:t>
      </w:r>
      <w:r>
        <w:rPr>
          <w:spacing w:val="16"/>
        </w:rPr>
        <w:t xml:space="preserve"> </w:t>
      </w:r>
      <w:r w:rsidRPr="00BC4427">
        <w:rPr>
          <w:spacing w:val="16"/>
        </w:rPr>
        <w:t xml:space="preserve">Informovanost respondentů o právech </w:t>
      </w:r>
      <w:r>
        <w:rPr>
          <w:spacing w:val="16"/>
        </w:rPr>
        <w:t xml:space="preserve">dítěte sledovaly otázky 1 (s. 65), </w:t>
      </w:r>
      <w:r>
        <w:rPr>
          <w:spacing w:val="16"/>
        </w:rPr>
        <w:br/>
        <w:t>2 (s. 66), 3 (s. 67</w:t>
      </w:r>
      <w:r w:rsidRPr="00BC4427">
        <w:rPr>
          <w:spacing w:val="16"/>
        </w:rPr>
        <w:t>) a 4 (s</w:t>
      </w:r>
      <w:r>
        <w:rPr>
          <w:spacing w:val="16"/>
        </w:rPr>
        <w:t xml:space="preserve">. 68). </w:t>
      </w:r>
      <w:r w:rsidRPr="00BC4427">
        <w:rPr>
          <w:spacing w:val="16"/>
        </w:rPr>
        <w:t>Cílem bylo zjistit, zda mezi dívkami a chlapci není rozdíl v porozumění pojmu práva.</w:t>
      </w:r>
      <w:r>
        <w:rPr>
          <w:spacing w:val="16"/>
        </w:rPr>
        <w:t xml:space="preserve"> </w:t>
      </w:r>
      <w:r w:rsidRPr="00BC4427">
        <w:rPr>
          <w:spacing w:val="16"/>
        </w:rPr>
        <w:t>Více jak polovina 55% dotázaných uvedla správné vysvětlení pojmu právo.</w:t>
      </w:r>
    </w:p>
    <w:p w:rsidR="00CB54D2" w:rsidRPr="00BC4427" w:rsidRDefault="00CB54D2" w:rsidP="00CB54D2">
      <w:pPr>
        <w:spacing w:line="360" w:lineRule="auto"/>
        <w:jc w:val="both"/>
        <w:rPr>
          <w:spacing w:val="16"/>
        </w:rPr>
      </w:pPr>
      <w:r w:rsidRPr="00BC4427">
        <w:rPr>
          <w:spacing w:val="16"/>
        </w:rPr>
        <w:t xml:space="preserve">    </w:t>
      </w:r>
      <w:r>
        <w:rPr>
          <w:spacing w:val="16"/>
        </w:rPr>
        <w:t xml:space="preserve"> </w:t>
      </w:r>
      <w:r w:rsidRPr="00BC4427">
        <w:rPr>
          <w:spacing w:val="16"/>
        </w:rPr>
        <w:t>Druhá otázka se zaměřila, na to, co si žáci představují pod pojmem právo. Zde 60% uvedlo, že je to něco, co smím i přesto, že předešlou otázku nezodpověděli správně.</w:t>
      </w:r>
    </w:p>
    <w:p w:rsidR="00CB54D2" w:rsidRPr="00BC4427" w:rsidRDefault="00CB54D2" w:rsidP="00CB54D2">
      <w:pPr>
        <w:spacing w:line="360" w:lineRule="auto"/>
        <w:jc w:val="both"/>
        <w:rPr>
          <w:spacing w:val="16"/>
        </w:rPr>
      </w:pPr>
      <w:r w:rsidRPr="00BC4427">
        <w:rPr>
          <w:spacing w:val="16"/>
        </w:rPr>
        <w:t xml:space="preserve">     Otázka třetí se týká, kde slyšeli o pojmu právo. U této otázky byly odpovědi poměrně vyrovnané. 34% </w:t>
      </w:r>
      <w:proofErr w:type="gramStart"/>
      <w:r w:rsidRPr="00BC4427">
        <w:rPr>
          <w:spacing w:val="16"/>
        </w:rPr>
        <w:t>uvedlo</w:t>
      </w:r>
      <w:proofErr w:type="gramEnd"/>
      <w:r w:rsidRPr="00BC4427">
        <w:rPr>
          <w:spacing w:val="16"/>
        </w:rPr>
        <w:t xml:space="preserve"> rodinu, 29,5% uvedlo školu a 27,5% uvedlo média za místo, kde slyšeli o pojmu právo.</w:t>
      </w:r>
    </w:p>
    <w:p w:rsidR="00CB54D2" w:rsidRDefault="00CB54D2" w:rsidP="00CB54D2">
      <w:pPr>
        <w:spacing w:line="360" w:lineRule="auto"/>
        <w:jc w:val="both"/>
        <w:rPr>
          <w:spacing w:val="16"/>
        </w:rPr>
      </w:pPr>
      <w:r w:rsidRPr="00BC4427">
        <w:rPr>
          <w:spacing w:val="16"/>
        </w:rPr>
        <w:lastRenderedPageBreak/>
        <w:t xml:space="preserve">     Cílem otázky čtvrté bylo zjistit, </w:t>
      </w:r>
      <w:r>
        <w:rPr>
          <w:spacing w:val="16"/>
        </w:rPr>
        <w:t xml:space="preserve">zda žáci </w:t>
      </w:r>
      <w:proofErr w:type="gramStart"/>
      <w:r>
        <w:rPr>
          <w:spacing w:val="16"/>
        </w:rPr>
        <w:t>znají</w:t>
      </w:r>
      <w:proofErr w:type="gramEnd"/>
      <w:r>
        <w:rPr>
          <w:spacing w:val="16"/>
        </w:rPr>
        <w:t xml:space="preserve"> svá dětská práva. 61% </w:t>
      </w:r>
      <w:proofErr w:type="gramStart"/>
      <w:r>
        <w:rPr>
          <w:spacing w:val="16"/>
        </w:rPr>
        <w:t>uvedlo</w:t>
      </w:r>
      <w:proofErr w:type="gramEnd"/>
      <w:r>
        <w:rPr>
          <w:spacing w:val="16"/>
        </w:rPr>
        <w:t xml:space="preserve"> alespoň jedno své právo.</w:t>
      </w:r>
    </w:p>
    <w:p w:rsidR="00CB54D2" w:rsidRPr="00BC4427" w:rsidRDefault="00CB54D2" w:rsidP="00CB54D2">
      <w:pPr>
        <w:spacing w:line="360" w:lineRule="auto"/>
        <w:jc w:val="both"/>
        <w:rPr>
          <w:spacing w:val="16"/>
        </w:rPr>
      </w:pPr>
    </w:p>
    <w:p w:rsidR="00CB54D2" w:rsidRPr="00BC4427" w:rsidRDefault="00CB54D2" w:rsidP="00CB54D2">
      <w:pPr>
        <w:spacing w:line="360" w:lineRule="auto"/>
        <w:jc w:val="both"/>
        <w:rPr>
          <w:b/>
          <w:spacing w:val="16"/>
        </w:rPr>
      </w:pPr>
      <w:r w:rsidRPr="00BC4427">
        <w:rPr>
          <w:b/>
          <w:spacing w:val="16"/>
        </w:rPr>
        <w:t>Znalost Úmluvy o právech dítěte</w:t>
      </w:r>
    </w:p>
    <w:p w:rsidR="00CB54D2" w:rsidRDefault="00CB54D2" w:rsidP="00CB54D2">
      <w:pPr>
        <w:spacing w:line="360" w:lineRule="auto"/>
        <w:jc w:val="both"/>
        <w:rPr>
          <w:spacing w:val="16"/>
        </w:rPr>
      </w:pPr>
      <w:r w:rsidRPr="00BC4427">
        <w:rPr>
          <w:spacing w:val="16"/>
        </w:rPr>
        <w:t xml:space="preserve">    </w:t>
      </w:r>
      <w:r>
        <w:rPr>
          <w:spacing w:val="16"/>
        </w:rPr>
        <w:t xml:space="preserve"> </w:t>
      </w:r>
      <w:r w:rsidRPr="00BC4427">
        <w:rPr>
          <w:spacing w:val="16"/>
        </w:rPr>
        <w:t>Znalostí Úmluvy o právech dí</w:t>
      </w:r>
      <w:r>
        <w:rPr>
          <w:spacing w:val="16"/>
        </w:rPr>
        <w:t>těte se zabývaly otázky 5 (s. 69</w:t>
      </w:r>
      <w:r w:rsidRPr="00BC4427">
        <w:rPr>
          <w:spacing w:val="16"/>
        </w:rPr>
        <w:t>) a 6 (s.</w:t>
      </w:r>
      <w:r>
        <w:rPr>
          <w:spacing w:val="16"/>
        </w:rPr>
        <w:t xml:space="preserve"> 70</w:t>
      </w:r>
      <w:r w:rsidRPr="00BC4427">
        <w:rPr>
          <w:spacing w:val="16"/>
        </w:rPr>
        <w:t>). Cílem bylo zjistit, zda mají žáci po</w:t>
      </w:r>
      <w:r>
        <w:rPr>
          <w:spacing w:val="16"/>
        </w:rPr>
        <w:t>d</w:t>
      </w:r>
      <w:r w:rsidRPr="00BC4427">
        <w:rPr>
          <w:spacing w:val="16"/>
        </w:rPr>
        <w:t>vědomí o Úmluvě o právech dítěte.</w:t>
      </w:r>
      <w:r>
        <w:rPr>
          <w:spacing w:val="16"/>
        </w:rPr>
        <w:t xml:space="preserve"> Většina žáků neví, co je to Úmluva a pouhých 13% uvedlo správnou odpověď. To, ale bohužel také neznamená, že to žáci </w:t>
      </w:r>
      <w:proofErr w:type="gramStart"/>
      <w:r>
        <w:rPr>
          <w:spacing w:val="16"/>
        </w:rPr>
        <w:t>ví</w:t>
      </w:r>
      <w:proofErr w:type="gramEnd"/>
      <w:r>
        <w:rPr>
          <w:spacing w:val="16"/>
        </w:rPr>
        <w:t>. Také mohli tuto odpověď zatrhnout pouze náhodně.</w:t>
      </w:r>
    </w:p>
    <w:p w:rsidR="00CB54D2" w:rsidRDefault="00CB54D2" w:rsidP="00CB54D2">
      <w:pPr>
        <w:spacing w:line="360" w:lineRule="auto"/>
        <w:jc w:val="both"/>
        <w:rPr>
          <w:spacing w:val="16"/>
        </w:rPr>
      </w:pPr>
      <w:r w:rsidRPr="00BC4427">
        <w:rPr>
          <w:spacing w:val="16"/>
        </w:rPr>
        <w:t xml:space="preserve">    </w:t>
      </w:r>
      <w:r>
        <w:rPr>
          <w:spacing w:val="16"/>
        </w:rPr>
        <w:t xml:space="preserve"> </w:t>
      </w:r>
      <w:r w:rsidRPr="00BC4427">
        <w:rPr>
          <w:spacing w:val="16"/>
        </w:rPr>
        <w:t xml:space="preserve">Za jakou osobu </w:t>
      </w:r>
      <w:proofErr w:type="gramStart"/>
      <w:r w:rsidRPr="00BC4427">
        <w:rPr>
          <w:spacing w:val="16"/>
        </w:rPr>
        <w:t>je</w:t>
      </w:r>
      <w:proofErr w:type="gramEnd"/>
      <w:r w:rsidRPr="00BC4427">
        <w:rPr>
          <w:spacing w:val="16"/>
        </w:rPr>
        <w:t xml:space="preserve"> považováno dítě dle Úmluvy</w:t>
      </w:r>
      <w:r>
        <w:rPr>
          <w:spacing w:val="16"/>
        </w:rPr>
        <w:t xml:space="preserve"> dítěte zjišťovala otázka 6.</w:t>
      </w:r>
      <w:r w:rsidRPr="00BC4427">
        <w:rPr>
          <w:spacing w:val="16"/>
        </w:rPr>
        <w:t xml:space="preserve">  </w:t>
      </w:r>
      <w:r>
        <w:rPr>
          <w:spacing w:val="16"/>
        </w:rPr>
        <w:br/>
        <w:t xml:space="preserve">Z </w:t>
      </w:r>
      <w:r w:rsidRPr="00BC4427">
        <w:rPr>
          <w:spacing w:val="16"/>
        </w:rPr>
        <w:t>výsledků je zřejmé, že</w:t>
      </w:r>
      <w:r>
        <w:rPr>
          <w:spacing w:val="16"/>
        </w:rPr>
        <w:t xml:space="preserve"> většina respondentů, přesně 74% uvedlo správnou odpověď, a to, že je za dítě považována osoba do 18 – ti let. Myslím si, že je to přijatelný výsledek vzhledem k věku žáků.</w:t>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Právo na názor</w:t>
      </w:r>
    </w:p>
    <w:p w:rsidR="00CB54D2" w:rsidRPr="006E0951" w:rsidRDefault="00CB54D2" w:rsidP="00CB54D2">
      <w:pPr>
        <w:spacing w:line="360" w:lineRule="auto"/>
        <w:jc w:val="both"/>
        <w:rPr>
          <w:spacing w:val="16"/>
        </w:rPr>
      </w:pPr>
      <w:r>
        <w:rPr>
          <w:b/>
          <w:spacing w:val="16"/>
        </w:rPr>
        <w:t xml:space="preserve">     </w:t>
      </w:r>
      <w:r w:rsidRPr="006E0951">
        <w:rPr>
          <w:spacing w:val="16"/>
        </w:rPr>
        <w:t>Právem na názor</w:t>
      </w:r>
      <w:r>
        <w:rPr>
          <w:spacing w:val="16"/>
        </w:rPr>
        <w:t xml:space="preserve">, a zda mohou a kde mohou žáci vyjádřit svůj názor, </w:t>
      </w:r>
      <w:r>
        <w:rPr>
          <w:spacing w:val="16"/>
        </w:rPr>
        <w:br/>
        <w:t>se zabývaly otázky 7 (s. 71) a 8 (s. 72). 88% respondentů souhlasí s tím, že mají děti právo vyslovit svůj názor. Nejvíce respondentů může vyjádřit svůj názor mezi kamarády a to 40% respondentů. O něco méně respondentům, tedy 37,5%, je umožněno vyslovit svůj názor v rodině. Mým názorem je, že by mohlo v rodině vyslovit svůj názor více respondentů. Ve škole je vyslovit svůj názor umožněno pouze 17,5%. To je podle mě zarážející. V dnešní době, kdy se obrací pozornost na žáky a jejich potřeby, by měli mít větší prostor pro vyjádření svých názorů.</w:t>
      </w:r>
    </w:p>
    <w:p w:rsidR="00CB54D2" w:rsidRPr="00BC4427" w:rsidRDefault="00CB54D2" w:rsidP="00CB54D2">
      <w:pPr>
        <w:spacing w:line="360" w:lineRule="auto"/>
        <w:jc w:val="both"/>
        <w:rPr>
          <w:spacing w:val="16"/>
        </w:rPr>
      </w:pPr>
    </w:p>
    <w:p w:rsidR="00CB54D2" w:rsidRDefault="00CB54D2" w:rsidP="00CB54D2">
      <w:pPr>
        <w:spacing w:line="360" w:lineRule="auto"/>
        <w:jc w:val="both"/>
        <w:rPr>
          <w:b/>
          <w:spacing w:val="16"/>
        </w:rPr>
      </w:pPr>
      <w:r w:rsidRPr="00BC4427">
        <w:rPr>
          <w:spacing w:val="16"/>
        </w:rPr>
        <w:t xml:space="preserve"> </w:t>
      </w:r>
      <w:r>
        <w:rPr>
          <w:b/>
          <w:spacing w:val="16"/>
        </w:rPr>
        <w:t>Právo v rodině</w:t>
      </w:r>
    </w:p>
    <w:p w:rsidR="00CB54D2" w:rsidRDefault="00CB54D2" w:rsidP="00CB54D2">
      <w:pPr>
        <w:spacing w:line="360" w:lineRule="auto"/>
        <w:jc w:val="both"/>
        <w:rPr>
          <w:spacing w:val="16"/>
        </w:rPr>
      </w:pPr>
      <w:r>
        <w:rPr>
          <w:b/>
          <w:spacing w:val="16"/>
        </w:rPr>
        <w:t xml:space="preserve">     </w:t>
      </w:r>
      <w:r w:rsidRPr="00927CCA">
        <w:rPr>
          <w:spacing w:val="16"/>
        </w:rPr>
        <w:t>Otázky 9</w:t>
      </w:r>
      <w:r>
        <w:rPr>
          <w:spacing w:val="16"/>
        </w:rPr>
        <w:t xml:space="preserve"> </w:t>
      </w:r>
      <w:r w:rsidRPr="00927CCA">
        <w:rPr>
          <w:spacing w:val="16"/>
        </w:rPr>
        <w:t>(s.</w:t>
      </w:r>
      <w:r>
        <w:rPr>
          <w:spacing w:val="16"/>
        </w:rPr>
        <w:t xml:space="preserve"> 73</w:t>
      </w:r>
      <w:r w:rsidRPr="00927CCA">
        <w:rPr>
          <w:spacing w:val="16"/>
        </w:rPr>
        <w:t>), 10</w:t>
      </w:r>
      <w:r>
        <w:rPr>
          <w:spacing w:val="16"/>
        </w:rPr>
        <w:t xml:space="preserve"> </w:t>
      </w:r>
      <w:r w:rsidRPr="00927CCA">
        <w:rPr>
          <w:spacing w:val="16"/>
        </w:rPr>
        <w:t>(s.</w:t>
      </w:r>
      <w:r>
        <w:rPr>
          <w:spacing w:val="16"/>
        </w:rPr>
        <w:t xml:space="preserve"> 74</w:t>
      </w:r>
      <w:r w:rsidRPr="00927CCA">
        <w:rPr>
          <w:spacing w:val="16"/>
        </w:rPr>
        <w:t>) a 13</w:t>
      </w:r>
      <w:r>
        <w:rPr>
          <w:spacing w:val="16"/>
        </w:rPr>
        <w:t xml:space="preserve"> </w:t>
      </w:r>
      <w:r w:rsidRPr="00927CCA">
        <w:rPr>
          <w:spacing w:val="16"/>
        </w:rPr>
        <w:t>(s.</w:t>
      </w:r>
      <w:r>
        <w:rPr>
          <w:spacing w:val="16"/>
        </w:rPr>
        <w:t xml:space="preserve"> 77</w:t>
      </w:r>
      <w:r w:rsidRPr="00927CCA">
        <w:rPr>
          <w:spacing w:val="16"/>
        </w:rPr>
        <w:t xml:space="preserve">) </w:t>
      </w:r>
      <w:r>
        <w:rPr>
          <w:spacing w:val="16"/>
        </w:rPr>
        <w:t xml:space="preserve">sledovaly rodinné právo. Otázka 9 zjišťovala, zda by žáci </w:t>
      </w:r>
      <w:proofErr w:type="gramStart"/>
      <w:r>
        <w:rPr>
          <w:spacing w:val="16"/>
        </w:rPr>
        <w:t>změnili</w:t>
      </w:r>
      <w:proofErr w:type="gramEnd"/>
      <w:r>
        <w:rPr>
          <w:spacing w:val="16"/>
        </w:rPr>
        <w:t xml:space="preserve"> něco ve své rodině. 71% respondentů </w:t>
      </w:r>
      <w:proofErr w:type="gramStart"/>
      <w:r>
        <w:rPr>
          <w:spacing w:val="16"/>
        </w:rPr>
        <w:t>uvedlo</w:t>
      </w:r>
      <w:proofErr w:type="gramEnd"/>
      <w:r>
        <w:rPr>
          <w:spacing w:val="16"/>
        </w:rPr>
        <w:t xml:space="preserve">, že by nic ve své rodině neměnili. To je velmi pozitivní. Dalších 18% uvedlo, že o tom nepřemýšleli, což vypovídá o tom, že doma nemají žádné výrazné problémy, které by </w:t>
      </w:r>
      <w:proofErr w:type="gramStart"/>
      <w:r>
        <w:rPr>
          <w:spacing w:val="16"/>
        </w:rPr>
        <w:t>chtěli</w:t>
      </w:r>
      <w:proofErr w:type="gramEnd"/>
      <w:r>
        <w:rPr>
          <w:spacing w:val="16"/>
        </w:rPr>
        <w:t xml:space="preserve"> změnit. 11% respondentů by něco ve své rodině </w:t>
      </w:r>
      <w:proofErr w:type="gramStart"/>
      <w:r>
        <w:rPr>
          <w:spacing w:val="16"/>
        </w:rPr>
        <w:t>změnili</w:t>
      </w:r>
      <w:proofErr w:type="gramEnd"/>
      <w:r>
        <w:rPr>
          <w:spacing w:val="16"/>
        </w:rPr>
        <w:t>. Z uvedených odpovědí mě nejvíce zaujala přání dítěte, aby se rodiče přestali hádat, aby pořád dítěti nenadávali a přání úplné rodiny.</w:t>
      </w:r>
    </w:p>
    <w:p w:rsidR="00CB54D2" w:rsidRDefault="00CB54D2" w:rsidP="00CB54D2">
      <w:pPr>
        <w:spacing w:line="360" w:lineRule="auto"/>
        <w:jc w:val="both"/>
        <w:rPr>
          <w:spacing w:val="16"/>
        </w:rPr>
      </w:pPr>
      <w:r>
        <w:rPr>
          <w:spacing w:val="16"/>
        </w:rPr>
        <w:lastRenderedPageBreak/>
        <w:t xml:space="preserve">     Desátá otázka zjišťovala, co si myslí žáci o tom, zda fungující rodina je jistotou, že nebudou porušována práva. Odpovědi byli velmi vyrovnané.       ¨</w:t>
      </w:r>
    </w:p>
    <w:p w:rsidR="00CB54D2" w:rsidRDefault="00CB54D2" w:rsidP="00CB54D2">
      <w:pPr>
        <w:spacing w:line="360" w:lineRule="auto"/>
        <w:jc w:val="both"/>
        <w:rPr>
          <w:spacing w:val="16"/>
        </w:rPr>
      </w:pPr>
      <w:r>
        <w:rPr>
          <w:spacing w:val="16"/>
        </w:rPr>
        <w:t xml:space="preserve">     Třináctá otázka zjišťovala znalost práva, zda </w:t>
      </w:r>
      <w:proofErr w:type="gramStart"/>
      <w:r>
        <w:rPr>
          <w:spacing w:val="16"/>
        </w:rPr>
        <w:t>má</w:t>
      </w:r>
      <w:proofErr w:type="gramEnd"/>
      <w:r>
        <w:rPr>
          <w:spacing w:val="16"/>
        </w:rPr>
        <w:t xml:space="preserve"> každé dítě právo na svoji rodinu. 90% </w:t>
      </w:r>
      <w:proofErr w:type="gramStart"/>
      <w:r>
        <w:rPr>
          <w:spacing w:val="16"/>
        </w:rPr>
        <w:t>souhlasí</w:t>
      </w:r>
      <w:proofErr w:type="gramEnd"/>
      <w:r>
        <w:rPr>
          <w:spacing w:val="16"/>
        </w:rPr>
        <w:t>, že má každé dítě právo na svoji rodinu. 7% respondentů je opačného názoru a 3% respondentů neví, zda má dítě právo na svoji rodinu.</w:t>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Znalosti obecných dětských práv</w:t>
      </w:r>
    </w:p>
    <w:p w:rsidR="00CB54D2" w:rsidRDefault="00CB54D2" w:rsidP="00CB54D2">
      <w:pPr>
        <w:spacing w:line="360" w:lineRule="auto"/>
        <w:jc w:val="both"/>
        <w:rPr>
          <w:spacing w:val="16"/>
        </w:rPr>
      </w:pPr>
      <w:r w:rsidRPr="00AF6D6F">
        <w:rPr>
          <w:spacing w:val="16"/>
        </w:rPr>
        <w:t xml:space="preserve">     </w:t>
      </w:r>
      <w:r>
        <w:rPr>
          <w:spacing w:val="16"/>
        </w:rPr>
        <w:t xml:space="preserve">Na znalosti obecných dětských práv se zaměřili otázky 11 (s. 75), 12 (s. 76), 14(s. 78), 15(s. 79) a 21(s. 85). Jedenáctá otázka zkoumala, zda mají děti dojem, že jim byla někdy upírána jejich práva. Většině respondentů, tedy 59%, </w:t>
      </w:r>
      <w:proofErr w:type="gramStart"/>
      <w:r>
        <w:rPr>
          <w:spacing w:val="16"/>
        </w:rPr>
        <w:t>nebyla</w:t>
      </w:r>
      <w:proofErr w:type="gramEnd"/>
      <w:r>
        <w:rPr>
          <w:spacing w:val="16"/>
        </w:rPr>
        <w:t xml:space="preserve"> upírána žádná práva. 38% </w:t>
      </w:r>
      <w:proofErr w:type="gramStart"/>
      <w:r>
        <w:rPr>
          <w:spacing w:val="16"/>
        </w:rPr>
        <w:t>neví</w:t>
      </w:r>
      <w:proofErr w:type="gramEnd"/>
      <w:r>
        <w:rPr>
          <w:spacing w:val="16"/>
        </w:rPr>
        <w:t>, zda jim byla upírána nějaká práva a 3% uvedli mezi upírání práv vyjádření svého názoru.</w:t>
      </w:r>
    </w:p>
    <w:p w:rsidR="00CB54D2" w:rsidRDefault="00CB54D2" w:rsidP="00CB54D2">
      <w:pPr>
        <w:spacing w:line="360" w:lineRule="auto"/>
        <w:jc w:val="both"/>
        <w:rPr>
          <w:spacing w:val="16"/>
        </w:rPr>
      </w:pPr>
      <w:r>
        <w:rPr>
          <w:spacing w:val="16"/>
        </w:rPr>
        <w:t xml:space="preserve">     Dvanáctá otázka zkoumá, zda je správné mít kromě práva také povinnosti. 88% respondentů souhlasí s tím, mít i povinnosti. Toto mě překvapilo, že si děti ve věku 8 – 12 let uvědomují důležitost povinností. 7% neví a pouhých 5% s tímto tvrzením nesouhlasí.</w:t>
      </w:r>
    </w:p>
    <w:p w:rsidR="00CB54D2" w:rsidRDefault="00CB54D2" w:rsidP="00CB54D2">
      <w:pPr>
        <w:spacing w:line="360" w:lineRule="auto"/>
        <w:jc w:val="both"/>
        <w:rPr>
          <w:spacing w:val="16"/>
        </w:rPr>
      </w:pPr>
      <w:r>
        <w:rPr>
          <w:spacing w:val="16"/>
        </w:rPr>
        <w:t xml:space="preserve">     Otázka 14 sledovala, zda je na dítěti, které je týráno, zneužíváno nebo zanedbáváno porušováno právo. 84% respondentů souhlasí s tímto tvrzením. 4% respondentů je opačného názoru a 11% neví.</w:t>
      </w:r>
    </w:p>
    <w:p w:rsidR="00CB54D2" w:rsidRDefault="00CB54D2" w:rsidP="00CB54D2">
      <w:pPr>
        <w:spacing w:line="360" w:lineRule="auto"/>
        <w:jc w:val="both"/>
        <w:rPr>
          <w:spacing w:val="16"/>
        </w:rPr>
      </w:pPr>
      <w:r>
        <w:rPr>
          <w:spacing w:val="16"/>
        </w:rPr>
        <w:t xml:space="preserve">     Otázka 15 zkoumala, zda má dítě v ČR právo na životní úroveň, která je nezbytná pro jeho tělesný, duševní a sociální vývoj. 65% respondentů s tímto tvrzením souhlasí. Myslím si, že by respondentů, kteří s tímto souhlasí, mohlo být více. Domnívám se, že to souvisí s tím, že žijí spokojeně, a proto nemají důvod zamýšlet se nad takovými otázkami. 26% neví a 9% s tímto tvrzením nesouhlasí.</w:t>
      </w:r>
    </w:p>
    <w:p w:rsidR="00CB54D2" w:rsidRDefault="00CB54D2" w:rsidP="00CB54D2">
      <w:pPr>
        <w:spacing w:line="360" w:lineRule="auto"/>
        <w:jc w:val="both"/>
        <w:rPr>
          <w:spacing w:val="16"/>
        </w:rPr>
      </w:pPr>
      <w:r>
        <w:rPr>
          <w:spacing w:val="16"/>
        </w:rPr>
        <w:t xml:space="preserve">     Poslední otázka tohoto dotazníku zkoumala, zda je porušování práv trestné. 83% respondentů uvedlo, že porušování práv je trestné. 11% neví a 6% respondentů se domnívá, že porušování práv trestné není.</w:t>
      </w:r>
    </w:p>
    <w:p w:rsidR="00CB54D2" w:rsidRDefault="00CB54D2" w:rsidP="00CB54D2">
      <w:pPr>
        <w:spacing w:line="360" w:lineRule="auto"/>
        <w:jc w:val="both"/>
        <w:rPr>
          <w:spacing w:val="16"/>
        </w:rPr>
      </w:pPr>
    </w:p>
    <w:p w:rsidR="00CB54D2" w:rsidRPr="00191B1F" w:rsidRDefault="00CB54D2" w:rsidP="00CB54D2">
      <w:pPr>
        <w:spacing w:line="360" w:lineRule="auto"/>
        <w:jc w:val="both"/>
        <w:rPr>
          <w:spacing w:val="16"/>
        </w:rPr>
      </w:pPr>
      <w:r>
        <w:rPr>
          <w:spacing w:val="16"/>
        </w:rPr>
        <w:t>Celkově jsou znalosti žáků o svých právech průměrné, vzhledem k jejich věku. Myslím si, že já bych v jejich letech neuměla odpovědět lépe.</w:t>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lastRenderedPageBreak/>
        <w:t>Právo ve škole</w:t>
      </w:r>
    </w:p>
    <w:p w:rsidR="00CB54D2" w:rsidRDefault="00CB54D2" w:rsidP="00CB54D2">
      <w:pPr>
        <w:spacing w:line="360" w:lineRule="auto"/>
        <w:jc w:val="both"/>
        <w:rPr>
          <w:spacing w:val="16"/>
        </w:rPr>
      </w:pPr>
      <w:r>
        <w:rPr>
          <w:b/>
          <w:spacing w:val="16"/>
        </w:rPr>
        <w:t xml:space="preserve">     </w:t>
      </w:r>
      <w:r w:rsidRPr="00F56C60">
        <w:rPr>
          <w:spacing w:val="16"/>
        </w:rPr>
        <w:t>Právem ve škole</w:t>
      </w:r>
      <w:r>
        <w:rPr>
          <w:spacing w:val="16"/>
        </w:rPr>
        <w:t xml:space="preserve"> se zabývaly otázky 16 (s. 80), 17 (s. 81), 18 (s. 82), </w:t>
      </w:r>
      <w:r>
        <w:rPr>
          <w:spacing w:val="16"/>
        </w:rPr>
        <w:br/>
        <w:t>19 (s. 83) a 20(s. 84).</w:t>
      </w:r>
    </w:p>
    <w:p w:rsidR="00CB54D2" w:rsidRDefault="00CB54D2" w:rsidP="00CB54D2">
      <w:pPr>
        <w:spacing w:line="360" w:lineRule="auto"/>
        <w:jc w:val="both"/>
        <w:rPr>
          <w:spacing w:val="16"/>
        </w:rPr>
      </w:pPr>
      <w:r>
        <w:rPr>
          <w:spacing w:val="16"/>
        </w:rPr>
        <w:t xml:space="preserve">     Otázka 16 zjišťovala, jaké mají žáci znalosti o školním řádu. Dá se říci, že většina žáků uvedla správnou odpověď prostřednictvím svého vysvětlení.</w:t>
      </w:r>
    </w:p>
    <w:p w:rsidR="00CB54D2" w:rsidRDefault="00CB54D2" w:rsidP="00CB54D2">
      <w:pPr>
        <w:spacing w:line="360" w:lineRule="auto"/>
        <w:jc w:val="both"/>
        <w:rPr>
          <w:spacing w:val="16"/>
        </w:rPr>
      </w:pPr>
      <w:r>
        <w:rPr>
          <w:spacing w:val="16"/>
        </w:rPr>
        <w:t xml:space="preserve">     Otázka 17 zkoumala, zda mohou žáci požádat učitele o radu nebo pomoc. 71% respondentů může vždy a 28% může někdy požádat učitele o radu nebo pomoc. Toto zjištění je velmi pozitivní pro školství. Jen velmi malé a nepatrné 1% nemůže nikdy požádat učitele o pomoc.</w:t>
      </w:r>
    </w:p>
    <w:p w:rsidR="00CB54D2" w:rsidRDefault="00CB54D2" w:rsidP="00CB54D2">
      <w:pPr>
        <w:spacing w:line="360" w:lineRule="auto"/>
        <w:jc w:val="both"/>
        <w:rPr>
          <w:spacing w:val="16"/>
        </w:rPr>
      </w:pPr>
      <w:r>
        <w:rPr>
          <w:spacing w:val="16"/>
        </w:rPr>
        <w:t xml:space="preserve">     Osmnáctá otázka zjišťovala, zda jsou žáci informováni o svých výsledcích svého vzdělávání. 69% </w:t>
      </w:r>
      <w:proofErr w:type="gramStart"/>
      <w:r>
        <w:rPr>
          <w:spacing w:val="16"/>
        </w:rPr>
        <w:t>je</w:t>
      </w:r>
      <w:proofErr w:type="gramEnd"/>
      <w:r>
        <w:rPr>
          <w:spacing w:val="16"/>
        </w:rPr>
        <w:t xml:space="preserve"> dostatečně informováno. 21% neví a 10% tvrdí, že není dostatečně informováno. </w:t>
      </w:r>
    </w:p>
    <w:p w:rsidR="00CB54D2" w:rsidRDefault="00CB54D2" w:rsidP="00CB54D2">
      <w:pPr>
        <w:spacing w:line="360" w:lineRule="auto"/>
        <w:jc w:val="both"/>
        <w:rPr>
          <w:spacing w:val="16"/>
        </w:rPr>
      </w:pPr>
      <w:r>
        <w:rPr>
          <w:spacing w:val="16"/>
        </w:rPr>
        <w:t xml:space="preserve">     Otázka 19 zjišťovala, zda ve škole zakládají třídní samosprávu. 54% tvrdí, že nezakládá třídní samosprávu a zbylých 46% třídní samosprávu zakládá. Domnívám se, většina třídní samosprávu zakládá, jen neví, že se tomu tak nazývá.</w:t>
      </w:r>
    </w:p>
    <w:p w:rsidR="00CB54D2" w:rsidRDefault="00CB54D2" w:rsidP="00CB54D2">
      <w:pPr>
        <w:spacing w:line="360" w:lineRule="auto"/>
        <w:jc w:val="both"/>
        <w:rPr>
          <w:spacing w:val="16"/>
        </w:rPr>
      </w:pPr>
      <w:r>
        <w:rPr>
          <w:spacing w:val="16"/>
        </w:rPr>
        <w:t xml:space="preserve">     Předposlední otázka se týkala porušování práv učitele ve škole. Méně než polovina oslovených respondentů, přesně 41% uvedla, že </w:t>
      </w:r>
      <w:proofErr w:type="gramStart"/>
      <w:r>
        <w:rPr>
          <w:spacing w:val="16"/>
        </w:rPr>
        <w:t>nebyla</w:t>
      </w:r>
      <w:proofErr w:type="gramEnd"/>
      <w:r>
        <w:rPr>
          <w:spacing w:val="16"/>
        </w:rPr>
        <w:t xml:space="preserve"> porušena učitelem žádná práva. 34% respondentů </w:t>
      </w:r>
      <w:proofErr w:type="gramStart"/>
      <w:r>
        <w:rPr>
          <w:spacing w:val="16"/>
        </w:rPr>
        <w:t>uvedlo</w:t>
      </w:r>
      <w:proofErr w:type="gramEnd"/>
      <w:r>
        <w:rPr>
          <w:spacing w:val="16"/>
        </w:rPr>
        <w:t xml:space="preserve"> za porušení práva, že nestihli využít volného času (přestávek). Myslím si, že je to tím, že učitelé musí předat žákům mnoho informací, a proto jsou nuceni i přes zvonění pokračovat v dokončení úkolů. Podle mě, by měli ale učitelé dbát na dodržování přestávek. 15% respondentů </w:t>
      </w:r>
      <w:proofErr w:type="gramStart"/>
      <w:r>
        <w:rPr>
          <w:spacing w:val="16"/>
        </w:rPr>
        <w:t>uvedlo</w:t>
      </w:r>
      <w:proofErr w:type="gramEnd"/>
      <w:r>
        <w:rPr>
          <w:spacing w:val="16"/>
        </w:rPr>
        <w:t xml:space="preserve"> omezení ve vyjádření svého názoru. Dokonce 7% respondentů uvedlo občasné použití tělesného trestu. Toto porušení práv je v této době velmi závažné, i když vím, že je to občas potřebné. A 2% uvedla občasné nerovnoměrné rozvržení zkoušek. Jedná se o více jak polovinu respondentů, kteří uvedli nějaké porušení práv učitelem. Toto zjištění je velmi negativní.</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lastRenderedPageBreak/>
        <w:t>8.2 Výzkumné šetření rodičů žáků základních škol</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sidRPr="00984D62">
        <w:rPr>
          <w:spacing w:val="16"/>
        </w:rPr>
        <w:t xml:space="preserve">     Cílem tohoto výzkumného šetření </w:t>
      </w:r>
      <w:r>
        <w:rPr>
          <w:spacing w:val="16"/>
        </w:rPr>
        <w:t>bylo zjistit, zda jsou rodiče žáků informováni o svých právech a právech svého dítěte, která jim zaručuje Úmluva o právech dítěte. Zda jsou jejich práva respektována a jak komunikují rodiči s učitelem svého dítěte.</w:t>
      </w:r>
    </w:p>
    <w:p w:rsidR="00CB54D2" w:rsidRDefault="00CB54D2" w:rsidP="00CB54D2">
      <w:pPr>
        <w:spacing w:line="360" w:lineRule="auto"/>
        <w:jc w:val="both"/>
        <w:rPr>
          <w:spacing w:val="16"/>
        </w:rPr>
      </w:pPr>
      <w:r>
        <w:rPr>
          <w:spacing w:val="16"/>
        </w:rPr>
        <w:t xml:space="preserve">     Otázky I – IV se týkaly obecných informací o rodičích, jejich věku, pohlaví, vzdělání a do jaké třídy chodí jejich dítě. Šetření se účastnilo 12 rodičů, z toho 75% žen a 25% mužů. 50% rodičů žáků 3. tříd a 50% rodičů žáků 5. tříd. 58,3% rodičů má vzdělání střední s maturitou. 33,4% tvoří rodiče s vysokoškolským vzděláním a 8,3% rodičů má střední vzdělání bez maturity. 91,7% respondentů je ve věku 36 – 45 let a zbylých 8,3% je věku 46 – 55 let.</w:t>
      </w:r>
    </w:p>
    <w:p w:rsidR="00CB54D2" w:rsidRDefault="00CB54D2" w:rsidP="00CB54D2">
      <w:pPr>
        <w:spacing w:line="360" w:lineRule="auto"/>
        <w:jc w:val="both"/>
        <w:rPr>
          <w:spacing w:val="16"/>
        </w:rPr>
      </w:pPr>
      <w:r>
        <w:rPr>
          <w:spacing w:val="16"/>
        </w:rPr>
        <w:t xml:space="preserve">     První </w:t>
      </w:r>
      <w:proofErr w:type="gramStart"/>
      <w:r>
        <w:rPr>
          <w:spacing w:val="16"/>
        </w:rPr>
        <w:t>otázka  (s.</w:t>
      </w:r>
      <w:proofErr w:type="gramEnd"/>
      <w:r>
        <w:rPr>
          <w:spacing w:val="16"/>
        </w:rPr>
        <w:t xml:space="preserve"> 90) zjišťovala znalost rodičů pojmu právo. Všichni uvedli správnou odpověď.</w:t>
      </w:r>
    </w:p>
    <w:p w:rsidR="00CB54D2" w:rsidRDefault="00CB54D2" w:rsidP="00CB54D2">
      <w:pPr>
        <w:spacing w:line="360" w:lineRule="auto"/>
        <w:jc w:val="both"/>
        <w:rPr>
          <w:spacing w:val="16"/>
        </w:rPr>
      </w:pPr>
    </w:p>
    <w:p w:rsidR="00CB54D2" w:rsidRPr="00BC4427" w:rsidRDefault="00CB54D2" w:rsidP="00CB54D2">
      <w:pPr>
        <w:spacing w:line="360" w:lineRule="auto"/>
        <w:jc w:val="both"/>
        <w:rPr>
          <w:b/>
          <w:spacing w:val="16"/>
        </w:rPr>
      </w:pPr>
      <w:r w:rsidRPr="00BC4427">
        <w:rPr>
          <w:b/>
          <w:spacing w:val="16"/>
        </w:rPr>
        <w:t>Znalost Úmluvy o právech dítěte</w:t>
      </w:r>
    </w:p>
    <w:p w:rsidR="00CB54D2" w:rsidRDefault="00CB54D2" w:rsidP="00CB54D2">
      <w:pPr>
        <w:spacing w:line="360" w:lineRule="auto"/>
        <w:jc w:val="both"/>
        <w:rPr>
          <w:spacing w:val="16"/>
        </w:rPr>
      </w:pPr>
      <w:r>
        <w:rPr>
          <w:b/>
          <w:spacing w:val="16"/>
        </w:rPr>
        <w:t xml:space="preserve">     </w:t>
      </w:r>
      <w:r>
        <w:rPr>
          <w:spacing w:val="16"/>
        </w:rPr>
        <w:t xml:space="preserve">Znalostí Úmluvy se zabývají otázky 2 (s. 91) a 3 (s. 92). Otázka 2 se týkala, co je to Úmluva o právech dítěte. 83,3% uvedlo správnou odpověď a 16,7% neví, co je to Úmluva. Otázka 3 zkoumala znalost, za jakou osobu </w:t>
      </w:r>
      <w:proofErr w:type="gramStart"/>
      <w:r>
        <w:rPr>
          <w:spacing w:val="16"/>
        </w:rPr>
        <w:t>je</w:t>
      </w:r>
      <w:proofErr w:type="gramEnd"/>
      <w:r>
        <w:rPr>
          <w:spacing w:val="16"/>
        </w:rPr>
        <w:t xml:space="preserve"> podle Úmluvy považováno dítě. 75% </w:t>
      </w:r>
      <w:proofErr w:type="gramStart"/>
      <w:r>
        <w:rPr>
          <w:spacing w:val="16"/>
        </w:rPr>
        <w:t>uvedlo</w:t>
      </w:r>
      <w:proofErr w:type="gramEnd"/>
      <w:r>
        <w:rPr>
          <w:spacing w:val="16"/>
        </w:rPr>
        <w:t xml:space="preserve"> správnou odpověď do 18 – ti let a 25% uvedlo do 15 – ti let.</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Otázka 4 (s. 93) zkoumá názor, kdo by se </w:t>
      </w:r>
      <w:proofErr w:type="gramStart"/>
      <w:r>
        <w:rPr>
          <w:spacing w:val="16"/>
        </w:rPr>
        <w:t>měl</w:t>
      </w:r>
      <w:proofErr w:type="gramEnd"/>
      <w:r>
        <w:rPr>
          <w:spacing w:val="16"/>
        </w:rPr>
        <w:t xml:space="preserve"> zabývat problematikou práv. 50% respondentů </w:t>
      </w:r>
      <w:proofErr w:type="gramStart"/>
      <w:r>
        <w:rPr>
          <w:spacing w:val="16"/>
        </w:rPr>
        <w:t>uvedlo</w:t>
      </w:r>
      <w:proofErr w:type="gramEnd"/>
      <w:r>
        <w:rPr>
          <w:spacing w:val="16"/>
        </w:rPr>
        <w:t>, že rodina. 25% respondentů uvedlo školu. 16,7% uvedlo stát a 8,3% neví, kdo by se měl problematikou práv zabývat.</w:t>
      </w:r>
    </w:p>
    <w:p w:rsidR="00CB54D2" w:rsidRDefault="00CB54D2" w:rsidP="00CB54D2">
      <w:pPr>
        <w:spacing w:line="360" w:lineRule="auto"/>
        <w:jc w:val="both"/>
        <w:rPr>
          <w:spacing w:val="16"/>
        </w:rPr>
      </w:pPr>
      <w:r>
        <w:rPr>
          <w:spacing w:val="16"/>
        </w:rPr>
        <w:t xml:space="preserve">     Otázka 5 (s. 94) zkoumá, zda mají děti právo vyslovit svůj názor. 91,7% uvedlo, že vždy a 8,3% uvedlo, že někdy mají děti právo vyslovit svůj názor. Je pozitivní, že všichni souhlasí, že děti mají právo vyslovit svůj názor.</w:t>
      </w:r>
    </w:p>
    <w:p w:rsidR="00CB54D2" w:rsidRDefault="00CB54D2" w:rsidP="00CB54D2">
      <w:pPr>
        <w:spacing w:line="360" w:lineRule="auto"/>
        <w:jc w:val="both"/>
        <w:rPr>
          <w:spacing w:val="16"/>
        </w:rPr>
      </w:pPr>
      <w:r>
        <w:rPr>
          <w:spacing w:val="16"/>
        </w:rPr>
        <w:t xml:space="preserve">     Otázka 6 (s. 95) zkoumá, zda rodiče umožňují dětem v rodině vyslovit svůj názor. 83,4% uvedlo, že vždy umožňují dětem vyslovit svůj názor. 8,3% uvedlo, že jen někdy umožňují vyslovit dětem názor a stejný počet uvedl, že neví.</w:t>
      </w:r>
    </w:p>
    <w:p w:rsidR="00CB54D2" w:rsidRDefault="00CB54D2" w:rsidP="00CB54D2">
      <w:pPr>
        <w:spacing w:line="360" w:lineRule="auto"/>
        <w:jc w:val="both"/>
        <w:rPr>
          <w:spacing w:val="16"/>
        </w:rPr>
      </w:pPr>
      <w:r>
        <w:rPr>
          <w:spacing w:val="16"/>
        </w:rPr>
        <w:t xml:space="preserve">     </w:t>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FB5EFB" w:rsidRDefault="00CB54D2" w:rsidP="00CB54D2">
      <w:pPr>
        <w:spacing w:line="360" w:lineRule="auto"/>
        <w:jc w:val="both"/>
        <w:rPr>
          <w:b/>
          <w:spacing w:val="16"/>
        </w:rPr>
      </w:pPr>
      <w:r>
        <w:rPr>
          <w:b/>
          <w:spacing w:val="16"/>
        </w:rPr>
        <w:lastRenderedPageBreak/>
        <w:t>Znalost dětských práv</w:t>
      </w:r>
    </w:p>
    <w:p w:rsidR="00CB54D2" w:rsidRDefault="00CB54D2" w:rsidP="00CB54D2">
      <w:pPr>
        <w:spacing w:line="360" w:lineRule="auto"/>
        <w:jc w:val="both"/>
        <w:rPr>
          <w:spacing w:val="16"/>
        </w:rPr>
      </w:pPr>
      <w:r>
        <w:rPr>
          <w:spacing w:val="16"/>
        </w:rPr>
        <w:t xml:space="preserve">     Otázka 7 (s. 96) </w:t>
      </w:r>
      <w:proofErr w:type="gramStart"/>
      <w:r>
        <w:rPr>
          <w:spacing w:val="16"/>
        </w:rPr>
        <w:t>zjišťuje</w:t>
      </w:r>
      <w:proofErr w:type="gramEnd"/>
      <w:r>
        <w:rPr>
          <w:spacing w:val="16"/>
        </w:rPr>
        <w:t xml:space="preserve"> znalost práva dítěte na rodinu. 100% respondentů </w:t>
      </w:r>
      <w:proofErr w:type="gramStart"/>
      <w:r>
        <w:rPr>
          <w:spacing w:val="16"/>
        </w:rPr>
        <w:t>uvedlo</w:t>
      </w:r>
      <w:proofErr w:type="gramEnd"/>
      <w:r>
        <w:rPr>
          <w:spacing w:val="16"/>
        </w:rPr>
        <w:t>, že souhlasí s tímto tvrzením.</w:t>
      </w:r>
    </w:p>
    <w:p w:rsidR="00CB54D2" w:rsidRDefault="00CB54D2" w:rsidP="00CB54D2">
      <w:pPr>
        <w:spacing w:line="360" w:lineRule="auto"/>
        <w:jc w:val="both"/>
        <w:rPr>
          <w:spacing w:val="16"/>
        </w:rPr>
      </w:pPr>
      <w:r>
        <w:rPr>
          <w:spacing w:val="16"/>
        </w:rPr>
        <w:t xml:space="preserve">     Otázka 8 (s. 97) zkoumá, zda je na dítěti, které je týráno, zneužíváno a zanedbáváno porušováno právo. 100% respondentů taktéž souhlasí s tímto tvrzením.</w:t>
      </w:r>
    </w:p>
    <w:p w:rsidR="00CB54D2" w:rsidRDefault="00CB54D2" w:rsidP="00CB54D2">
      <w:pPr>
        <w:spacing w:line="360" w:lineRule="auto"/>
        <w:jc w:val="both"/>
        <w:rPr>
          <w:spacing w:val="16"/>
        </w:rPr>
      </w:pPr>
      <w:r>
        <w:rPr>
          <w:spacing w:val="16"/>
        </w:rPr>
        <w:t xml:space="preserve">     Otázka 9 (s. 98) zjišťuje, zda má dítě v ČR právo na životní úroveň, která je nezbytná pro jeho tělesný, duševní a sociální vývoj. S tímto tvrzením také souhlasí všichni respondenti.</w:t>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Právo ve škole</w:t>
      </w:r>
    </w:p>
    <w:p w:rsidR="00CB54D2" w:rsidRDefault="00CB54D2" w:rsidP="00CB54D2">
      <w:pPr>
        <w:spacing w:line="360" w:lineRule="auto"/>
        <w:jc w:val="both"/>
        <w:rPr>
          <w:spacing w:val="16"/>
        </w:rPr>
      </w:pPr>
      <w:r>
        <w:rPr>
          <w:b/>
          <w:spacing w:val="16"/>
        </w:rPr>
        <w:t xml:space="preserve">     </w:t>
      </w:r>
      <w:r w:rsidRPr="00FB5EFB">
        <w:rPr>
          <w:spacing w:val="16"/>
        </w:rPr>
        <w:t>Otázka 10</w:t>
      </w:r>
      <w:r>
        <w:rPr>
          <w:spacing w:val="16"/>
        </w:rPr>
        <w:t xml:space="preserve"> (s. 99) sleduje, zda jsou rodiče seznámeni se školním řádem svého dítěte. Zde všichni respondenti uvedli, že ano.</w:t>
      </w:r>
    </w:p>
    <w:p w:rsidR="00CB54D2" w:rsidRDefault="00CB54D2" w:rsidP="00CB54D2">
      <w:pPr>
        <w:spacing w:line="360" w:lineRule="auto"/>
        <w:jc w:val="both"/>
        <w:rPr>
          <w:spacing w:val="16"/>
        </w:rPr>
      </w:pPr>
      <w:r>
        <w:rPr>
          <w:spacing w:val="16"/>
        </w:rPr>
        <w:t xml:space="preserve">     Otázka 11 (s. 100) zjišťuje, zda rodiče znají svá práva vůči škole. Zde 75% uvedlo, že ano a 25% uvedlo, že ne.</w:t>
      </w:r>
    </w:p>
    <w:p w:rsidR="00CB54D2" w:rsidRDefault="00CB54D2" w:rsidP="00CB54D2">
      <w:pPr>
        <w:spacing w:line="360" w:lineRule="auto"/>
        <w:jc w:val="both"/>
        <w:rPr>
          <w:spacing w:val="16"/>
        </w:rPr>
      </w:pPr>
      <w:r>
        <w:rPr>
          <w:spacing w:val="16"/>
        </w:rPr>
        <w:t xml:space="preserve">     Otázka 12 (s. 101) zkoumá, jakým způsobem rodiče </w:t>
      </w:r>
      <w:proofErr w:type="gramStart"/>
      <w:r>
        <w:rPr>
          <w:spacing w:val="16"/>
        </w:rPr>
        <w:t>komunikují</w:t>
      </w:r>
      <w:proofErr w:type="gramEnd"/>
      <w:r>
        <w:rPr>
          <w:spacing w:val="16"/>
        </w:rPr>
        <w:t xml:space="preserve"> s učitelem svého dítěte. 37% </w:t>
      </w:r>
      <w:proofErr w:type="gramStart"/>
      <w:r>
        <w:rPr>
          <w:spacing w:val="16"/>
        </w:rPr>
        <w:t>uvedlo</w:t>
      </w:r>
      <w:proofErr w:type="gramEnd"/>
      <w:r>
        <w:rPr>
          <w:spacing w:val="16"/>
        </w:rPr>
        <w:t xml:space="preserve"> třídní schůzky, 25,4% uvedlo osobně i mimo třídní schůzky, 17,1% uvedlo telefon jako způsob komunikace. 9,6% komunikuje s učitelem prostřednictvím e-mailu. 6,3% rodičů uvedlo, že se zapojují do chodu školy a 4,6% uvedlo konzultace.</w:t>
      </w:r>
    </w:p>
    <w:p w:rsidR="00CB54D2" w:rsidRDefault="00CB54D2" w:rsidP="00CB54D2">
      <w:pPr>
        <w:spacing w:line="360" w:lineRule="auto"/>
        <w:jc w:val="both"/>
        <w:rPr>
          <w:spacing w:val="16"/>
        </w:rPr>
      </w:pPr>
      <w:r>
        <w:rPr>
          <w:spacing w:val="16"/>
        </w:rPr>
        <w:t xml:space="preserve">     Poslední otázka (s. 102) zkoumá, zda by se problematice práv </w:t>
      </w:r>
      <w:proofErr w:type="gramStart"/>
      <w:r>
        <w:rPr>
          <w:spacing w:val="16"/>
        </w:rPr>
        <w:t>mělo</w:t>
      </w:r>
      <w:proofErr w:type="gramEnd"/>
      <w:r>
        <w:rPr>
          <w:spacing w:val="16"/>
        </w:rPr>
        <w:t xml:space="preserve"> věnovat více pozornosti. 50% s tímto tvrzením </w:t>
      </w:r>
      <w:proofErr w:type="gramStart"/>
      <w:r>
        <w:rPr>
          <w:spacing w:val="16"/>
        </w:rPr>
        <w:t>souhlasí</w:t>
      </w:r>
      <w:proofErr w:type="gramEnd"/>
      <w:r>
        <w:rPr>
          <w:spacing w:val="16"/>
        </w:rPr>
        <w:t xml:space="preserve">, 25% respondentů nesouhlasí a 25% neví. </w:t>
      </w:r>
    </w:p>
    <w:p w:rsidR="00CB54D2" w:rsidRDefault="00CB54D2" w:rsidP="00CB54D2">
      <w:pPr>
        <w:spacing w:line="360" w:lineRule="auto"/>
        <w:jc w:val="both"/>
        <w:rPr>
          <w:spacing w:val="16"/>
        </w:rPr>
      </w:pPr>
    </w:p>
    <w:p w:rsidR="00CB54D2" w:rsidRPr="00F80AA0" w:rsidRDefault="00CB54D2" w:rsidP="00CB54D2">
      <w:pPr>
        <w:spacing w:line="360" w:lineRule="auto"/>
        <w:jc w:val="both"/>
        <w:rPr>
          <w:b/>
          <w:spacing w:val="16"/>
        </w:rPr>
      </w:pPr>
      <w:r>
        <w:rPr>
          <w:spacing w:val="16"/>
        </w:rPr>
        <w:t xml:space="preserve">     S odpověďmi u některých otázek, jsem byla překvapena, že někteří rodiče neví, co je to Úmluva o právech dítěte a dokonce si myslí, že je dítě pouze </w:t>
      </w:r>
      <w:r>
        <w:rPr>
          <w:spacing w:val="16"/>
        </w:rPr>
        <w:br/>
        <w:t xml:space="preserve">do </w:t>
      </w:r>
      <w:proofErr w:type="gramStart"/>
      <w:r>
        <w:rPr>
          <w:spacing w:val="16"/>
        </w:rPr>
        <w:t>15 –ti</w:t>
      </w:r>
      <w:proofErr w:type="gramEnd"/>
      <w:r>
        <w:rPr>
          <w:spacing w:val="16"/>
        </w:rPr>
        <w:t xml:space="preserve"> </w:t>
      </w:r>
      <w:r w:rsidRPr="00F80AA0">
        <w:rPr>
          <w:spacing w:val="16"/>
        </w:rPr>
        <w:t xml:space="preserve">let. Ve znalostních otázkách týkajících se práv byly odpovědi </w:t>
      </w:r>
      <w:proofErr w:type="gramStart"/>
      <w:r w:rsidRPr="00F80AA0">
        <w:rPr>
          <w:spacing w:val="16"/>
        </w:rPr>
        <w:t>ve</w:t>
      </w:r>
      <w:proofErr w:type="gramEnd"/>
      <w:r w:rsidRPr="00F80AA0">
        <w:rPr>
          <w:spacing w:val="16"/>
        </w:rPr>
        <w:t xml:space="preserve"> 100% správné.</w:t>
      </w:r>
      <w:r w:rsidRPr="00F80AA0">
        <w:rPr>
          <w:b/>
          <w:spacing w:val="16"/>
        </w:rPr>
        <w:t xml:space="preserve"> </w:t>
      </w:r>
    </w:p>
    <w:p w:rsidR="00CB54D2" w:rsidRPr="00F80AA0" w:rsidRDefault="00CB54D2" w:rsidP="00CB54D2">
      <w:pPr>
        <w:spacing w:line="360" w:lineRule="auto"/>
        <w:jc w:val="both"/>
        <w:rPr>
          <w:spacing w:val="16"/>
        </w:rPr>
      </w:pPr>
      <w:r>
        <w:rPr>
          <w:spacing w:val="16"/>
        </w:rPr>
        <w:t>Pozitivně mě z</w:t>
      </w:r>
      <w:r w:rsidRPr="00F80AA0">
        <w:rPr>
          <w:spacing w:val="16"/>
        </w:rPr>
        <w:t>aujalo</w:t>
      </w:r>
      <w:r>
        <w:rPr>
          <w:spacing w:val="16"/>
        </w:rPr>
        <w:t>, že všichni rodiče umožňují svým dětem vyjadřovat svůj názor.</w:t>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lastRenderedPageBreak/>
        <w:t>8.3 Výzkumné šetření učitelů žáků základních škol</w:t>
      </w:r>
    </w:p>
    <w:p w:rsidR="00CB54D2" w:rsidRDefault="00CB54D2" w:rsidP="00CB54D2">
      <w:pPr>
        <w:spacing w:line="360" w:lineRule="auto"/>
        <w:jc w:val="both"/>
        <w:rPr>
          <w:b/>
          <w:spacing w:val="16"/>
        </w:rPr>
      </w:pPr>
    </w:p>
    <w:p w:rsidR="00CB54D2" w:rsidRDefault="00CB54D2" w:rsidP="00CB54D2">
      <w:pPr>
        <w:spacing w:line="360" w:lineRule="auto"/>
        <w:jc w:val="both"/>
        <w:rPr>
          <w:spacing w:val="16"/>
        </w:rPr>
      </w:pPr>
      <w:r>
        <w:rPr>
          <w:b/>
          <w:spacing w:val="16"/>
        </w:rPr>
        <w:t xml:space="preserve">     </w:t>
      </w:r>
      <w:r>
        <w:rPr>
          <w:spacing w:val="16"/>
        </w:rPr>
        <w:t xml:space="preserve">Cílem výzkumného šetření bylo zjistit, jakým způsobem </w:t>
      </w:r>
      <w:proofErr w:type="gramStart"/>
      <w:r>
        <w:rPr>
          <w:spacing w:val="16"/>
        </w:rPr>
        <w:t>jsou</w:t>
      </w:r>
      <w:proofErr w:type="gramEnd"/>
      <w:r>
        <w:rPr>
          <w:spacing w:val="16"/>
        </w:rPr>
        <w:t xml:space="preserve"> děti </w:t>
      </w:r>
      <w:proofErr w:type="gramStart"/>
      <w:r>
        <w:rPr>
          <w:spacing w:val="16"/>
        </w:rPr>
        <w:t>informováni</w:t>
      </w:r>
      <w:proofErr w:type="gramEnd"/>
      <w:r>
        <w:rPr>
          <w:spacing w:val="16"/>
        </w:rPr>
        <w:t xml:space="preserve"> o svých právech, které jim zaručuje Úmluva o právech dítěte, jak jsou jejich práva respektována a také jak probíhá spolupráce mezi rodinou </w:t>
      </w:r>
      <w:r>
        <w:rPr>
          <w:spacing w:val="16"/>
        </w:rPr>
        <w:br/>
        <w:t>a školou.</w:t>
      </w:r>
    </w:p>
    <w:p w:rsidR="00CB54D2" w:rsidRDefault="00CB54D2" w:rsidP="00CB54D2">
      <w:pPr>
        <w:spacing w:line="360" w:lineRule="auto"/>
        <w:jc w:val="both"/>
        <w:rPr>
          <w:spacing w:val="16"/>
        </w:rPr>
      </w:pPr>
      <w:r>
        <w:rPr>
          <w:spacing w:val="16"/>
        </w:rPr>
        <w:t xml:space="preserve">     Otázky I – IV se zabývají osobními údaji, mezi které patří pohlaví, věk, délka praxe a třída, kterou učí. Do výzkumného šetření se zapojilo 6 učitelek, 50% učí 3. třídu a 50% učí 5. třídu. 50% respondentů je ve věku 26 – 35 let, 33,3% je ve věku 36 – 45 let a 16,7% je ve věku 46 – 55 let. 33,3% respondentů mají délku praxe 6 – 10 let, stejný počet respondentů má délku praxe 11 – 20 let. 16,7% respondentů má délku praxe 0 – 5 let a 21 – 30 let.</w:t>
      </w:r>
    </w:p>
    <w:p w:rsidR="00CB54D2" w:rsidRDefault="00CB54D2" w:rsidP="00CB54D2">
      <w:pPr>
        <w:spacing w:line="360" w:lineRule="auto"/>
        <w:jc w:val="both"/>
        <w:rPr>
          <w:spacing w:val="16"/>
        </w:rPr>
      </w:pPr>
      <w:r>
        <w:rPr>
          <w:spacing w:val="16"/>
        </w:rPr>
        <w:t xml:space="preserve">    Otázka 1 (</w:t>
      </w:r>
      <w:proofErr w:type="gramStart"/>
      <w:r>
        <w:rPr>
          <w:spacing w:val="16"/>
        </w:rPr>
        <w:t>s.107</w:t>
      </w:r>
      <w:proofErr w:type="gramEnd"/>
      <w:r>
        <w:rPr>
          <w:spacing w:val="16"/>
        </w:rPr>
        <w:t xml:space="preserve">) zjišťovala, jak učitelé definují pojem právo. </w:t>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Právo na názor</w:t>
      </w:r>
    </w:p>
    <w:p w:rsidR="00CB54D2" w:rsidRDefault="00CB54D2" w:rsidP="00CB54D2">
      <w:pPr>
        <w:spacing w:line="360" w:lineRule="auto"/>
        <w:jc w:val="both"/>
        <w:rPr>
          <w:spacing w:val="16"/>
        </w:rPr>
      </w:pPr>
      <w:r>
        <w:rPr>
          <w:spacing w:val="16"/>
        </w:rPr>
        <w:t xml:space="preserve">     Právem na vyjádření názoru se zabývají otázky 2 (s. 108) a 3 (s. 109). Druhá otázka zkoumá, zda mají děti právo vyslovit svůj názor. 100% respondentů s tímto právem souhlasí. Třetí otázka zjišťuje, zda učitelé umožňují žákům vyjádřit svůj názor. Všichni respondenti uvedli, že umožňují žákům vyjádřit svůj názor. Je zajímavé, že žáci mají na toto tvrzení jiný názor.</w:t>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Seznámení žáků s právy</w:t>
      </w:r>
    </w:p>
    <w:p w:rsidR="00CB54D2" w:rsidRDefault="00CB54D2" w:rsidP="00CB54D2">
      <w:pPr>
        <w:spacing w:line="360" w:lineRule="auto"/>
        <w:jc w:val="both"/>
        <w:rPr>
          <w:spacing w:val="16"/>
        </w:rPr>
      </w:pPr>
      <w:r>
        <w:rPr>
          <w:b/>
          <w:spacing w:val="16"/>
        </w:rPr>
        <w:t xml:space="preserve">     </w:t>
      </w:r>
      <w:r>
        <w:rPr>
          <w:spacing w:val="16"/>
        </w:rPr>
        <w:t>Tímto tématem se zabývaly otázky4 (s. 110),5 (</w:t>
      </w:r>
      <w:proofErr w:type="gramStart"/>
      <w:r>
        <w:rPr>
          <w:spacing w:val="16"/>
        </w:rPr>
        <w:t>s.111</w:t>
      </w:r>
      <w:proofErr w:type="gramEnd"/>
      <w:r>
        <w:rPr>
          <w:spacing w:val="16"/>
        </w:rPr>
        <w:t xml:space="preserve">) ,6 (s. 112)  </w:t>
      </w:r>
      <w:r>
        <w:rPr>
          <w:spacing w:val="16"/>
        </w:rPr>
        <w:br/>
        <w:t xml:space="preserve">a 7 (s. 113). Čtvrtá otázka zkoumá, zda učitelé seznamují žáky s jejich právy. </w:t>
      </w:r>
      <w:proofErr w:type="gramStart"/>
      <w:r>
        <w:rPr>
          <w:spacing w:val="16"/>
        </w:rPr>
        <w:t>Ve</w:t>
      </w:r>
      <w:proofErr w:type="gramEnd"/>
      <w:r>
        <w:rPr>
          <w:spacing w:val="16"/>
        </w:rPr>
        <w:t xml:space="preserve"> 100% </w:t>
      </w:r>
      <w:proofErr w:type="gramStart"/>
      <w:r>
        <w:rPr>
          <w:spacing w:val="16"/>
        </w:rPr>
        <w:t>učitelé</w:t>
      </w:r>
      <w:proofErr w:type="gramEnd"/>
      <w:r>
        <w:rPr>
          <w:spacing w:val="16"/>
        </w:rPr>
        <w:t xml:space="preserve"> žáky seznamují s jejich právy buď vždy, pokud je to možné, nebo jen někdy.</w:t>
      </w:r>
    </w:p>
    <w:p w:rsidR="00CB54D2" w:rsidRDefault="00CB54D2" w:rsidP="00CB54D2">
      <w:pPr>
        <w:spacing w:line="360" w:lineRule="auto"/>
        <w:jc w:val="both"/>
        <w:rPr>
          <w:spacing w:val="16"/>
        </w:rPr>
      </w:pPr>
      <w:r>
        <w:rPr>
          <w:spacing w:val="16"/>
        </w:rPr>
        <w:t xml:space="preserve">     Pátá otázka </w:t>
      </w:r>
      <w:proofErr w:type="gramStart"/>
      <w:r>
        <w:rPr>
          <w:spacing w:val="16"/>
        </w:rPr>
        <w:t>zkoumá</w:t>
      </w:r>
      <w:proofErr w:type="gramEnd"/>
      <w:r>
        <w:rPr>
          <w:spacing w:val="16"/>
        </w:rPr>
        <w:t xml:space="preserve"> prostřednictvím jaké vzdělávací oblasti žáky </w:t>
      </w:r>
      <w:proofErr w:type="gramStart"/>
      <w:r>
        <w:rPr>
          <w:spacing w:val="16"/>
        </w:rPr>
        <w:t>seznamují</w:t>
      </w:r>
      <w:proofErr w:type="gramEnd"/>
      <w:r>
        <w:rPr>
          <w:spacing w:val="16"/>
        </w:rPr>
        <w:t xml:space="preserve"> s jejich právy. Ve většině případů byla uvedena oblast Člověk a jeho svět nebo prostřednictvím třídnické hodiny. </w:t>
      </w:r>
    </w:p>
    <w:p w:rsidR="00CB54D2" w:rsidRDefault="00CB54D2" w:rsidP="00CB54D2">
      <w:pPr>
        <w:spacing w:line="360" w:lineRule="auto"/>
        <w:jc w:val="both"/>
        <w:rPr>
          <w:spacing w:val="16"/>
        </w:rPr>
      </w:pPr>
      <w:r>
        <w:rPr>
          <w:spacing w:val="16"/>
        </w:rPr>
        <w:t xml:space="preserve">     Otázky 6 a 7 zkoumají jaké metody a formy </w:t>
      </w:r>
      <w:proofErr w:type="gramStart"/>
      <w:r>
        <w:rPr>
          <w:spacing w:val="16"/>
        </w:rPr>
        <w:t>užívají</w:t>
      </w:r>
      <w:proofErr w:type="gramEnd"/>
      <w:r>
        <w:rPr>
          <w:spacing w:val="16"/>
        </w:rPr>
        <w:t xml:space="preserve"> k seznámení s právy. 50% respondentů </w:t>
      </w:r>
      <w:proofErr w:type="gramStart"/>
      <w:r>
        <w:rPr>
          <w:spacing w:val="16"/>
        </w:rPr>
        <w:t>uvedlo</w:t>
      </w:r>
      <w:proofErr w:type="gramEnd"/>
      <w:r>
        <w:rPr>
          <w:spacing w:val="16"/>
        </w:rPr>
        <w:t xml:space="preserve"> rozhovor, 33,3% uvedlo práce s texty a Zbylých 16,7% uvedlo dramatizaci. V užití forem uvedlo 66,7% frontální výuku a 33,3% uvedlo skupinovou výuku.</w:t>
      </w: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r>
        <w:rPr>
          <w:b/>
          <w:spacing w:val="16"/>
        </w:rPr>
        <w:lastRenderedPageBreak/>
        <w:t>Problematika práv</w:t>
      </w:r>
    </w:p>
    <w:p w:rsidR="00CB54D2" w:rsidRDefault="00CB54D2" w:rsidP="00CB54D2">
      <w:pPr>
        <w:spacing w:line="360" w:lineRule="auto"/>
        <w:jc w:val="both"/>
        <w:rPr>
          <w:spacing w:val="16"/>
        </w:rPr>
      </w:pPr>
      <w:r>
        <w:rPr>
          <w:b/>
          <w:spacing w:val="16"/>
        </w:rPr>
        <w:t xml:space="preserve">     </w:t>
      </w:r>
      <w:r>
        <w:rPr>
          <w:spacing w:val="16"/>
        </w:rPr>
        <w:t xml:space="preserve">Otázka 8 (s. 114), jaké mají žáci podvědomí o svých právech. V této otázce označili respondenti ano nebo spíše ano, což znamená, že mají žáci uspokojivé vědomosti o svých právech. To se projevuje i ve výzkumné </w:t>
      </w:r>
      <w:proofErr w:type="gramStart"/>
      <w:r>
        <w:rPr>
          <w:spacing w:val="16"/>
        </w:rPr>
        <w:t>šetření</w:t>
      </w:r>
      <w:proofErr w:type="gramEnd"/>
      <w:r>
        <w:rPr>
          <w:spacing w:val="16"/>
        </w:rPr>
        <w:t xml:space="preserve"> přímo u žáků.</w:t>
      </w:r>
    </w:p>
    <w:p w:rsidR="00CB54D2" w:rsidRDefault="00CB54D2" w:rsidP="00CB54D2">
      <w:pPr>
        <w:spacing w:line="360" w:lineRule="auto"/>
        <w:jc w:val="both"/>
        <w:rPr>
          <w:spacing w:val="16"/>
        </w:rPr>
      </w:pPr>
      <w:r>
        <w:rPr>
          <w:spacing w:val="16"/>
        </w:rPr>
        <w:t xml:space="preserve">     Problematiku práv zkoumá otázka 9 (s. 115), ve které měli respondenti označit, kdo by se </w:t>
      </w:r>
      <w:proofErr w:type="gramStart"/>
      <w:r>
        <w:rPr>
          <w:spacing w:val="16"/>
        </w:rPr>
        <w:t>měl</w:t>
      </w:r>
      <w:proofErr w:type="gramEnd"/>
      <w:r>
        <w:rPr>
          <w:spacing w:val="16"/>
        </w:rPr>
        <w:t xml:space="preserve"> nejvíce zabývat touto problematikou. 50% respondentů se </w:t>
      </w:r>
      <w:proofErr w:type="gramStart"/>
      <w:r>
        <w:rPr>
          <w:spacing w:val="16"/>
        </w:rPr>
        <w:t>domnívá</w:t>
      </w:r>
      <w:proofErr w:type="gramEnd"/>
      <w:r>
        <w:rPr>
          <w:spacing w:val="16"/>
        </w:rPr>
        <w:t>, že rodina, 33,3% se domnívá, že škola by měla být místem, která se má nejvíce zabývat dětskými právy. Zbylých 16,7% respondentů uvedlo zákonodárce.</w:t>
      </w:r>
    </w:p>
    <w:p w:rsidR="00CB54D2" w:rsidRDefault="00CB54D2" w:rsidP="00CB54D2">
      <w:pPr>
        <w:spacing w:line="360" w:lineRule="auto"/>
        <w:jc w:val="both"/>
        <w:rPr>
          <w:spacing w:val="16"/>
        </w:rPr>
      </w:pPr>
      <w:r>
        <w:rPr>
          <w:spacing w:val="16"/>
        </w:rPr>
        <w:t xml:space="preserve">     Předposlední otázka, tedy otázka 10 (s. 116) zkoumá názor, zda by se mělo věnovat více pozornosti dětským právům. 66,6% tvrdí, že by se mělo věnovat dětským právům více pozornosti. 16,7% je opačného názoru a stejný počet respondentů nemá k této otázce žádný názor.</w:t>
      </w:r>
    </w:p>
    <w:p w:rsidR="00CB54D2" w:rsidRDefault="00CB54D2" w:rsidP="00CB54D2">
      <w:pPr>
        <w:spacing w:line="360" w:lineRule="auto"/>
        <w:jc w:val="both"/>
        <w:rPr>
          <w:spacing w:val="16"/>
        </w:rPr>
      </w:pPr>
    </w:p>
    <w:p w:rsidR="00CB54D2" w:rsidRDefault="00CB54D2" w:rsidP="00CB54D2">
      <w:pPr>
        <w:spacing w:line="360" w:lineRule="auto"/>
        <w:jc w:val="both"/>
        <w:rPr>
          <w:b/>
          <w:spacing w:val="16"/>
        </w:rPr>
      </w:pPr>
      <w:r>
        <w:rPr>
          <w:b/>
          <w:spacing w:val="16"/>
        </w:rPr>
        <w:t>Komunikace školy s rodinou</w:t>
      </w:r>
    </w:p>
    <w:p w:rsidR="00CB54D2" w:rsidRDefault="00CB54D2" w:rsidP="00CB54D2">
      <w:pPr>
        <w:spacing w:line="360" w:lineRule="auto"/>
        <w:jc w:val="both"/>
        <w:rPr>
          <w:spacing w:val="16"/>
        </w:rPr>
      </w:pPr>
      <w:r>
        <w:rPr>
          <w:spacing w:val="16"/>
        </w:rPr>
        <w:t xml:space="preserve">     Komunikací se zabývá poslední otázka 11 (s. 117). Jak je pravděpodobné, byly uvedeny všechny možnosti komunikace s rodiči. Mezi nejčastější způsob patří třídní schůzky a komunikace prostřednictvím telefonu. Následuje osobní schůzka i mimo třídní schůzky a poté e-mail. Poslední možností jsou konzultace.</w:t>
      </w:r>
    </w:p>
    <w:p w:rsidR="00CB54D2" w:rsidRPr="002D43E9" w:rsidRDefault="00CB54D2" w:rsidP="00CB54D2">
      <w:pPr>
        <w:spacing w:line="360" w:lineRule="auto"/>
        <w:jc w:val="both"/>
        <w:rPr>
          <w:spacing w:val="16"/>
        </w:rPr>
      </w:pPr>
    </w:p>
    <w:p w:rsidR="00CB54D2" w:rsidRDefault="00CB54D2" w:rsidP="00CB54D2">
      <w:pPr>
        <w:spacing w:line="360" w:lineRule="auto"/>
        <w:jc w:val="both"/>
        <w:rPr>
          <w:spacing w:val="16"/>
        </w:rPr>
      </w:pPr>
      <w:r w:rsidRPr="00BC4427">
        <w:rPr>
          <w:spacing w:val="16"/>
        </w:rPr>
        <w:t xml:space="preserve">    K doplnění nebo vyvrácení zjištěných informací by bylo zapotřebí ještě dalšího a určitě i hlubšího průzkumu. Průzkum byl </w:t>
      </w:r>
      <w:r>
        <w:rPr>
          <w:spacing w:val="16"/>
        </w:rPr>
        <w:t>proveden na základě odpovědí 118 respondentů.</w:t>
      </w:r>
      <w:r w:rsidRPr="00BC4427">
        <w:rPr>
          <w:spacing w:val="16"/>
        </w:rPr>
        <w:t xml:space="preserve"> Poznatky, které z výzkumného šetření vyplývají, nemohou být zobecněny na c</w:t>
      </w:r>
      <w:r>
        <w:rPr>
          <w:spacing w:val="16"/>
        </w:rPr>
        <w:t>elou Českou republiku, neboť všechny základní školy se věnují dětským právům více nebo méně.</w:t>
      </w:r>
      <w:r w:rsidRPr="00BC4427">
        <w:rPr>
          <w:spacing w:val="16"/>
        </w:rPr>
        <w:t xml:space="preserve"> </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b/>
          <w:spacing w:val="16"/>
          <w:sz w:val="28"/>
          <w:szCs w:val="28"/>
        </w:rPr>
      </w:pPr>
    </w:p>
    <w:p w:rsidR="00CB54D2" w:rsidRPr="00787D98" w:rsidRDefault="00CB54D2" w:rsidP="00CB54D2">
      <w:pPr>
        <w:spacing w:line="360" w:lineRule="auto"/>
        <w:jc w:val="both"/>
        <w:rPr>
          <w:spacing w:val="16"/>
        </w:rPr>
      </w:pPr>
      <w:r w:rsidRPr="00787D98">
        <w:rPr>
          <w:b/>
          <w:spacing w:val="16"/>
          <w:sz w:val="28"/>
          <w:szCs w:val="28"/>
        </w:rPr>
        <w:lastRenderedPageBreak/>
        <w:t>Závěr</w:t>
      </w:r>
    </w:p>
    <w:p w:rsidR="00CB54D2" w:rsidRPr="00787D98"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Předložená</w:t>
      </w:r>
      <w:r w:rsidRPr="00787D98">
        <w:rPr>
          <w:spacing w:val="16"/>
        </w:rPr>
        <w:t xml:space="preserve"> diplomová práce</w:t>
      </w:r>
      <w:r>
        <w:rPr>
          <w:spacing w:val="16"/>
        </w:rPr>
        <w:t xml:space="preserve"> se zaměřila na žáky 3. a 5. tříd základních škol, jejich rodiče a učitele. Zjišťovala, jaké znalosti mají tyto děti o svých právech </w:t>
      </w:r>
      <w:r>
        <w:rPr>
          <w:spacing w:val="16"/>
        </w:rPr>
        <w:br/>
        <w:t>i jejich rodiče a učitelé a jak jsou tato práva respektována dospělými.</w:t>
      </w:r>
    </w:p>
    <w:p w:rsidR="00CB54D2" w:rsidRDefault="00CB54D2" w:rsidP="00CB54D2">
      <w:pPr>
        <w:spacing w:line="360" w:lineRule="auto"/>
        <w:jc w:val="both"/>
        <w:rPr>
          <w:spacing w:val="16"/>
        </w:rPr>
      </w:pPr>
      <w:r w:rsidRPr="00787D98">
        <w:rPr>
          <w:spacing w:val="16"/>
        </w:rPr>
        <w:t xml:space="preserve"> </w:t>
      </w:r>
    </w:p>
    <w:p w:rsidR="00CB54D2" w:rsidRDefault="00CB54D2" w:rsidP="00CB54D2">
      <w:pPr>
        <w:spacing w:line="360" w:lineRule="auto"/>
        <w:jc w:val="both"/>
        <w:rPr>
          <w:spacing w:val="16"/>
        </w:rPr>
      </w:pPr>
      <w:r w:rsidRPr="00A414AF">
        <w:rPr>
          <w:b/>
          <w:spacing w:val="16"/>
        </w:rPr>
        <w:t xml:space="preserve">     Hlavní</w:t>
      </w:r>
      <w:r>
        <w:rPr>
          <w:b/>
          <w:spacing w:val="16"/>
        </w:rPr>
        <w:t>m</w:t>
      </w:r>
      <w:r w:rsidRPr="00A414AF">
        <w:rPr>
          <w:b/>
          <w:spacing w:val="16"/>
        </w:rPr>
        <w:t xml:space="preserve"> cíl</w:t>
      </w:r>
      <w:r>
        <w:rPr>
          <w:b/>
          <w:spacing w:val="16"/>
        </w:rPr>
        <w:t>em</w:t>
      </w:r>
      <w:r>
        <w:rPr>
          <w:spacing w:val="16"/>
        </w:rPr>
        <w:t xml:space="preserve"> mé diplomové práce bylo v teoretické části objasnit</w:t>
      </w:r>
      <w:r w:rsidRPr="00782FFD">
        <w:rPr>
          <w:spacing w:val="16"/>
        </w:rPr>
        <w:t xml:space="preserve"> </w:t>
      </w:r>
      <w:r>
        <w:rPr>
          <w:spacing w:val="16"/>
        </w:rPr>
        <w:t>základní pojmy, které se týkají základních lidských a dětských práv, zaměřeno na právo rodinné a právo ve škole. A v praktické části bylo zjistit</w:t>
      </w:r>
      <w:r w:rsidRPr="00782FFD">
        <w:rPr>
          <w:spacing w:val="16"/>
        </w:rPr>
        <w:t xml:space="preserve"> znalostí základních lidských a převážně dětských práv, které zaručuje Úmluva o právech dítěte, </w:t>
      </w:r>
      <w:r>
        <w:rPr>
          <w:spacing w:val="16"/>
        </w:rPr>
        <w:br/>
      </w:r>
      <w:r w:rsidRPr="00782FFD">
        <w:rPr>
          <w:spacing w:val="16"/>
        </w:rPr>
        <w:t xml:space="preserve">u žáků 3. a 5. tříd základních škol. </w:t>
      </w:r>
    </w:p>
    <w:p w:rsidR="00CB54D2" w:rsidRDefault="00CB54D2" w:rsidP="00CB54D2">
      <w:pPr>
        <w:spacing w:line="360" w:lineRule="auto"/>
        <w:jc w:val="both"/>
        <w:rPr>
          <w:spacing w:val="16"/>
        </w:rPr>
      </w:pPr>
      <w:r>
        <w:rPr>
          <w:spacing w:val="16"/>
        </w:rPr>
        <w:t xml:space="preserve">     </w:t>
      </w:r>
      <w:r w:rsidRPr="00A414AF">
        <w:rPr>
          <w:b/>
          <w:spacing w:val="16"/>
        </w:rPr>
        <w:t>Dílčí cíle</w:t>
      </w:r>
      <w:r>
        <w:rPr>
          <w:spacing w:val="16"/>
        </w:rPr>
        <w:t xml:space="preserve"> zjišťovaly</w:t>
      </w:r>
      <w:r w:rsidRPr="00462ADF">
        <w:rPr>
          <w:spacing w:val="16"/>
        </w:rPr>
        <w:t>, zda žáci základní škol ví, co je to práv</w:t>
      </w:r>
      <w:r>
        <w:rPr>
          <w:spacing w:val="16"/>
        </w:rPr>
        <w:t>o</w:t>
      </w:r>
      <w:r w:rsidRPr="00462ADF">
        <w:rPr>
          <w:spacing w:val="16"/>
        </w:rPr>
        <w:t>, jaké mají znalosti o Úmluvě o právech dítěte a jakým způsobem se o</w:t>
      </w:r>
      <w:r>
        <w:rPr>
          <w:spacing w:val="16"/>
        </w:rPr>
        <w:t xml:space="preserve"> svých právech žáci dozvídají. J</w:t>
      </w:r>
      <w:r w:rsidRPr="00462ADF">
        <w:rPr>
          <w:spacing w:val="16"/>
        </w:rPr>
        <w:t>ak jsou rodiče těchto žáků informováni o právech dítěte a zda tyto p</w:t>
      </w:r>
      <w:r>
        <w:rPr>
          <w:spacing w:val="16"/>
        </w:rPr>
        <w:t>ráva respektují. Z</w:t>
      </w:r>
      <w:r w:rsidRPr="00462ADF">
        <w:rPr>
          <w:spacing w:val="16"/>
        </w:rPr>
        <w:t xml:space="preserve">jistit od učitelů těchto žáků, jaké mají žáci podvědomí </w:t>
      </w:r>
      <w:r>
        <w:rPr>
          <w:spacing w:val="16"/>
        </w:rPr>
        <w:br/>
      </w:r>
      <w:r w:rsidRPr="00462ADF">
        <w:rPr>
          <w:spacing w:val="16"/>
        </w:rPr>
        <w:t>o svých právech, zda žáky seznamují s jejich právy a jakým způsobem. Prostřednictvím t</w:t>
      </w:r>
      <w:r>
        <w:rPr>
          <w:spacing w:val="16"/>
        </w:rPr>
        <w:t>éto diplomové práce, jsem zjišťovala,</w:t>
      </w:r>
      <w:r w:rsidRPr="00462ADF">
        <w:rPr>
          <w:spacing w:val="16"/>
        </w:rPr>
        <w:t xml:space="preserve"> jak probíhá komunikace rodiny a školy.</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w:t>
      </w:r>
      <w:r w:rsidRPr="00787D98">
        <w:rPr>
          <w:spacing w:val="16"/>
        </w:rPr>
        <w:t xml:space="preserve">Při zpracování teoretické části jsem se setkala s dostatkem literárních </w:t>
      </w:r>
      <w:r>
        <w:rPr>
          <w:spacing w:val="16"/>
        </w:rPr>
        <w:br/>
      </w:r>
      <w:r w:rsidRPr="00787D98">
        <w:rPr>
          <w:spacing w:val="16"/>
        </w:rPr>
        <w:t>a informačních zdrojů,</w:t>
      </w:r>
      <w:r>
        <w:rPr>
          <w:spacing w:val="16"/>
        </w:rPr>
        <w:t xml:space="preserve"> které se týkaly oborů práva, pedagogiky, psychologie, rodiny, rodinného práva a školství.</w:t>
      </w:r>
    </w:p>
    <w:p w:rsidR="00CB54D2" w:rsidRPr="00782FFD" w:rsidRDefault="00CB54D2" w:rsidP="00CB54D2">
      <w:pPr>
        <w:spacing w:line="360" w:lineRule="auto"/>
        <w:jc w:val="both"/>
        <w:rPr>
          <w:spacing w:val="6"/>
        </w:rPr>
      </w:pPr>
    </w:p>
    <w:p w:rsidR="00CB54D2" w:rsidRDefault="00CB54D2" w:rsidP="00CB54D2">
      <w:pPr>
        <w:spacing w:line="360" w:lineRule="auto"/>
        <w:jc w:val="both"/>
        <w:rPr>
          <w:spacing w:val="16"/>
        </w:rPr>
      </w:pPr>
      <w:r>
        <w:rPr>
          <w:spacing w:val="16"/>
        </w:rPr>
        <w:t xml:space="preserve">     Výsledky výzkumného šetření ukazují</w:t>
      </w:r>
      <w:r w:rsidRPr="00787D98">
        <w:rPr>
          <w:spacing w:val="16"/>
        </w:rPr>
        <w:t xml:space="preserve">, že </w:t>
      </w:r>
      <w:r>
        <w:rPr>
          <w:spacing w:val="16"/>
        </w:rPr>
        <w:t xml:space="preserve">žáci mají podvědomí </w:t>
      </w:r>
      <w:r>
        <w:rPr>
          <w:spacing w:val="16"/>
        </w:rPr>
        <w:br/>
        <w:t xml:space="preserve">o svých právech. Ve znalostních otázkách si vedli žáci velmi dobře. Většina odpovídala správně. Doufám, že žáci neodpovídali pomocí náhody, ale že tyto informace opravdu znají. Ale překvapilo mě, že z některých odpovědí vyplývá, že žáci 3. tříd mají větší znalosti než žáci 5. tříd. Proto jsem vytvořila sloupcové grafy, kterými jsem porovnávala odpovědi z výzkumného šetření mezi </w:t>
      </w:r>
      <w:proofErr w:type="gramStart"/>
      <w:r>
        <w:rPr>
          <w:spacing w:val="16"/>
        </w:rPr>
        <w:t xml:space="preserve">žáky </w:t>
      </w:r>
      <w:r>
        <w:rPr>
          <w:spacing w:val="16"/>
        </w:rPr>
        <w:br/>
        <w:t>3. a 5.tříd</w:t>
      </w:r>
      <w:proofErr w:type="gramEnd"/>
      <w:r>
        <w:rPr>
          <w:spacing w:val="16"/>
        </w:rPr>
        <w:t xml:space="preserve">. Tyto grafy jsem vložila do přílohy č. 6. Předpokládala jsem, že díky rostoucímu věku a tedy i získáváním větších zkušeností a informací budou na tom lépe žáci 5. tříd. </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lastRenderedPageBreak/>
        <w:t xml:space="preserve">     U zjištění, zda nejsou porušována některá z práv dítěte je zarážející, že ve více jak polovině případech bylo od žáků uvedeno, sice jen občasné, porušování jeho práv ve škole. Nejvíce bylo uvedeno, že nestihli využít volného času, tedy přestávek. Nevýhodou je, že není jasné, z jakého důvodu k tomu dochází. Zda musí učitelé žákům osvojit velké množství učiva, nebo žáci v hodině vyrušují </w:t>
      </w:r>
      <w:r>
        <w:rPr>
          <w:spacing w:val="16"/>
        </w:rPr>
        <w:br/>
        <w:t>a z tohoto důvodu jsou obírání o přestávky. Ať je to z jakéhokoliv důvodu, myslím si, že by k tomu nemělo vůbec docházet. Přestávky jsou k tomu, aby se žáci uvolnili a připravili na další vyučovací hodiny.</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w:t>
      </w:r>
      <w:r w:rsidRPr="00787D98">
        <w:rPr>
          <w:spacing w:val="16"/>
        </w:rPr>
        <w:t xml:space="preserve">Byla jsem velmi překvapena, že </w:t>
      </w:r>
      <w:r>
        <w:rPr>
          <w:spacing w:val="16"/>
        </w:rPr>
        <w:t xml:space="preserve">někteří </w:t>
      </w:r>
      <w:r w:rsidRPr="00787D98">
        <w:rPr>
          <w:spacing w:val="16"/>
        </w:rPr>
        <w:t xml:space="preserve">respondenti </w:t>
      </w:r>
      <w:r>
        <w:rPr>
          <w:spacing w:val="16"/>
        </w:rPr>
        <w:t xml:space="preserve">v dotazníkovém šetření </w:t>
      </w:r>
      <w:r>
        <w:rPr>
          <w:spacing w:val="16"/>
        </w:rPr>
        <w:br/>
        <w:t xml:space="preserve">u rodičů a učitelů nedokážou vysvětlit pojem právo a neví, co je to Úmluva </w:t>
      </w:r>
      <w:r>
        <w:rPr>
          <w:spacing w:val="16"/>
        </w:rPr>
        <w:br/>
        <w:t>o právech dítěte. Ve znalostních otázkách o právech dítěte již byly uvedeny všechny správné odpovědi.</w:t>
      </w:r>
      <w:r w:rsidRPr="00787D98">
        <w:rPr>
          <w:spacing w:val="16"/>
        </w:rPr>
        <w:t xml:space="preserve"> </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Více jak polovina rodičů uvedla jako způsob komunikace s učitelem osobní setkání přímo s učitelem, ať je to prostřednictvím třídních schůzek, konzultací nebo i mimo třídní schůzky. K tomuto způsobu komunikace se také přikláním. Osobní kontakt je vždy nejvhodnější. Obzvláště pokud se jedná o řešení případných problémů.</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r>
        <w:rPr>
          <w:spacing w:val="16"/>
        </w:rPr>
        <w:t xml:space="preserve">     Z dotazníkového šetření u učitelů vyplývá, že nejčastěji žáky seznamují s jejich právy prostřednictvím vzdělávací oblasti Člověk a jeho svět nebo jen </w:t>
      </w:r>
      <w:r>
        <w:rPr>
          <w:spacing w:val="16"/>
        </w:rPr>
        <w:br/>
        <w:t>v třídnické hodině. Důležité je, aby učitelé věnovali seznamování žáku s jejich právy čas, a aby si žáci z těchto hodin odnesli znalosti, které budou významné pro jejich život.</w:t>
      </w:r>
    </w:p>
    <w:p w:rsidR="00CB54D2" w:rsidRDefault="00CB54D2" w:rsidP="00CB54D2">
      <w:pPr>
        <w:spacing w:line="360" w:lineRule="auto"/>
        <w:jc w:val="both"/>
        <w:rPr>
          <w:spacing w:val="16"/>
        </w:rPr>
      </w:pPr>
      <w:r>
        <w:rPr>
          <w:spacing w:val="16"/>
        </w:rPr>
        <w:t xml:space="preserve">     </w:t>
      </w:r>
    </w:p>
    <w:p w:rsidR="00CB54D2" w:rsidRDefault="00CB54D2" w:rsidP="00CB54D2">
      <w:pPr>
        <w:spacing w:line="360" w:lineRule="auto"/>
        <w:jc w:val="both"/>
        <w:rPr>
          <w:spacing w:val="16"/>
        </w:rPr>
      </w:pPr>
      <w:r>
        <w:rPr>
          <w:spacing w:val="16"/>
        </w:rPr>
        <w:t xml:space="preserve">      </w:t>
      </w:r>
      <w:r w:rsidRPr="007C1716">
        <w:rPr>
          <w:spacing w:val="16"/>
        </w:rPr>
        <w:t>K tomu, aby</w:t>
      </w:r>
      <w:r>
        <w:rPr>
          <w:spacing w:val="16"/>
        </w:rPr>
        <w:t xml:space="preserve"> byla respektována jak základní lidská práva, tak i práva dítěte, je důležité, aby všichni lidé všech věkových kategorií byli informováni a měli základní znalosti o lidských právech a právech dítěte.</w:t>
      </w:r>
    </w:p>
    <w:p w:rsidR="00CB54D2" w:rsidRPr="00BC4427" w:rsidRDefault="00CB54D2" w:rsidP="00CB54D2">
      <w:pPr>
        <w:spacing w:line="360" w:lineRule="auto"/>
        <w:jc w:val="both"/>
        <w:rPr>
          <w:spacing w:val="16"/>
        </w:rPr>
      </w:pPr>
    </w:p>
    <w:p w:rsidR="00CB54D2" w:rsidRPr="002D43E9" w:rsidRDefault="00CB54D2" w:rsidP="00CB54D2">
      <w:pPr>
        <w:spacing w:line="360" w:lineRule="auto"/>
        <w:jc w:val="both"/>
        <w:rPr>
          <w:spacing w:val="16"/>
        </w:rPr>
      </w:pPr>
      <w:r w:rsidRPr="00BC4427">
        <w:rPr>
          <w:spacing w:val="16"/>
        </w:rPr>
        <w:t xml:space="preserve">    </w:t>
      </w:r>
    </w:p>
    <w:p w:rsidR="00CB54D2" w:rsidRDefault="00CB54D2" w:rsidP="00CB54D2">
      <w:pPr>
        <w:spacing w:line="360" w:lineRule="auto"/>
        <w:jc w:val="both"/>
      </w:pPr>
    </w:p>
    <w:p w:rsidR="00CB54D2" w:rsidRDefault="00CB54D2" w:rsidP="00CB54D2">
      <w:pPr>
        <w:spacing w:line="360" w:lineRule="auto"/>
        <w:jc w:val="both"/>
      </w:pPr>
    </w:p>
    <w:p w:rsidR="00CB54D2" w:rsidRPr="00FE6675" w:rsidRDefault="00CB54D2" w:rsidP="00CB54D2">
      <w:pPr>
        <w:spacing w:line="360" w:lineRule="auto"/>
        <w:jc w:val="both"/>
      </w:pPr>
      <w:r>
        <w:t xml:space="preserve">    </w:t>
      </w:r>
    </w:p>
    <w:p w:rsidR="00CB54D2" w:rsidRPr="00CB35A5" w:rsidRDefault="00CB54D2" w:rsidP="00CB54D2">
      <w:pPr>
        <w:pStyle w:val="Textpoznpodarou"/>
        <w:spacing w:line="360" w:lineRule="auto"/>
        <w:rPr>
          <w:b/>
          <w:sz w:val="28"/>
          <w:szCs w:val="28"/>
        </w:rPr>
      </w:pPr>
      <w:r w:rsidRPr="00CB35A5">
        <w:rPr>
          <w:b/>
          <w:sz w:val="28"/>
          <w:szCs w:val="28"/>
        </w:rPr>
        <w:lastRenderedPageBreak/>
        <w:t>Literatura a prameny</w:t>
      </w:r>
    </w:p>
    <w:p w:rsidR="00CB54D2" w:rsidRDefault="00CB54D2" w:rsidP="00CB54D2">
      <w:pPr>
        <w:pStyle w:val="Textpoznpodarou"/>
        <w:spacing w:line="360" w:lineRule="auto"/>
        <w:rPr>
          <w:b/>
          <w:sz w:val="28"/>
          <w:szCs w:val="28"/>
        </w:rPr>
      </w:pPr>
    </w:p>
    <w:p w:rsidR="00CB54D2" w:rsidRPr="0023751F" w:rsidRDefault="00CB54D2" w:rsidP="00CB54D2">
      <w:pPr>
        <w:pStyle w:val="Textpoznpodarou"/>
        <w:spacing w:line="360" w:lineRule="auto"/>
        <w:rPr>
          <w:sz w:val="24"/>
          <w:szCs w:val="24"/>
        </w:rPr>
      </w:pPr>
      <w:r w:rsidRPr="0023751F">
        <w:rPr>
          <w:sz w:val="24"/>
          <w:szCs w:val="24"/>
        </w:rPr>
        <w:t>1.</w:t>
      </w:r>
      <w:r>
        <w:rPr>
          <w:sz w:val="24"/>
          <w:szCs w:val="24"/>
        </w:rPr>
        <w:t xml:space="preserve"> ADAMUS, V. </w:t>
      </w:r>
      <w:r>
        <w:rPr>
          <w:i/>
          <w:sz w:val="24"/>
          <w:szCs w:val="24"/>
        </w:rPr>
        <w:t xml:space="preserve">Mezinárodní dokumenty o lidských právech. </w:t>
      </w:r>
      <w:r>
        <w:rPr>
          <w:sz w:val="24"/>
          <w:szCs w:val="24"/>
        </w:rPr>
        <w:t xml:space="preserve"> Praha: </w:t>
      </w:r>
      <w:proofErr w:type="spellStart"/>
      <w:r>
        <w:rPr>
          <w:sz w:val="24"/>
          <w:szCs w:val="24"/>
        </w:rPr>
        <w:t>Linde</w:t>
      </w:r>
      <w:proofErr w:type="spellEnd"/>
      <w:r>
        <w:rPr>
          <w:sz w:val="24"/>
          <w:szCs w:val="24"/>
        </w:rPr>
        <w:t xml:space="preserve"> a.s., 2000. 495 s. ISBN 80-7201-221-5.</w:t>
      </w:r>
    </w:p>
    <w:p w:rsidR="00CB54D2" w:rsidRDefault="00CB54D2" w:rsidP="00CB54D2">
      <w:pPr>
        <w:pStyle w:val="Textpoznpodarou"/>
        <w:spacing w:line="360" w:lineRule="auto"/>
        <w:rPr>
          <w:sz w:val="24"/>
          <w:szCs w:val="24"/>
        </w:rPr>
      </w:pPr>
    </w:p>
    <w:p w:rsidR="00CB54D2" w:rsidRDefault="00CB54D2" w:rsidP="00CB54D2">
      <w:pPr>
        <w:pStyle w:val="Textpoznpodarou"/>
        <w:spacing w:line="360" w:lineRule="auto"/>
        <w:rPr>
          <w:sz w:val="24"/>
          <w:szCs w:val="24"/>
        </w:rPr>
      </w:pPr>
      <w:r>
        <w:rPr>
          <w:sz w:val="24"/>
          <w:szCs w:val="24"/>
        </w:rPr>
        <w:t>2</w:t>
      </w:r>
      <w:r w:rsidRPr="002C28F4">
        <w:rPr>
          <w:sz w:val="24"/>
          <w:szCs w:val="24"/>
        </w:rPr>
        <w:t xml:space="preserve">. BŮŽEK, A., MICHALÍK, J. </w:t>
      </w:r>
      <w:proofErr w:type="spellStart"/>
      <w:r w:rsidRPr="002C28F4">
        <w:rPr>
          <w:i/>
          <w:sz w:val="24"/>
          <w:szCs w:val="24"/>
        </w:rPr>
        <w:t>Informatorium</w:t>
      </w:r>
      <w:proofErr w:type="spellEnd"/>
      <w:r w:rsidRPr="002C28F4">
        <w:rPr>
          <w:i/>
          <w:sz w:val="24"/>
          <w:szCs w:val="24"/>
        </w:rPr>
        <w:t xml:space="preserve"> (nejen) o právech dítěte.</w:t>
      </w:r>
      <w:r w:rsidRPr="002C28F4">
        <w:rPr>
          <w:sz w:val="24"/>
          <w:szCs w:val="24"/>
        </w:rPr>
        <w:t xml:space="preserve"> 1.vyd.</w:t>
      </w:r>
      <w:r>
        <w:rPr>
          <w:sz w:val="24"/>
          <w:szCs w:val="24"/>
        </w:rPr>
        <w:t xml:space="preserve"> Olomouc: Univerzita Palackého, 2000. 170 s. ISBN 80-244-0054-5.</w:t>
      </w:r>
    </w:p>
    <w:p w:rsidR="00CB54D2" w:rsidRDefault="00CB54D2" w:rsidP="00CB54D2">
      <w:pPr>
        <w:pStyle w:val="Textpoznpodarou"/>
        <w:spacing w:line="360" w:lineRule="auto"/>
        <w:rPr>
          <w:sz w:val="24"/>
          <w:szCs w:val="24"/>
        </w:rPr>
      </w:pPr>
    </w:p>
    <w:p w:rsidR="00CB54D2" w:rsidRDefault="00CB54D2" w:rsidP="00CB54D2">
      <w:pPr>
        <w:pStyle w:val="Textpoznpodarou"/>
        <w:spacing w:line="360" w:lineRule="auto"/>
        <w:rPr>
          <w:sz w:val="24"/>
          <w:szCs w:val="24"/>
        </w:rPr>
      </w:pPr>
      <w:r>
        <w:rPr>
          <w:sz w:val="24"/>
          <w:szCs w:val="24"/>
        </w:rPr>
        <w:t xml:space="preserve">3. ČAPEK, R. </w:t>
      </w:r>
      <w:r>
        <w:rPr>
          <w:i/>
          <w:sz w:val="24"/>
          <w:szCs w:val="24"/>
        </w:rPr>
        <w:t>Učitel a rodič.</w:t>
      </w:r>
      <w:r>
        <w:rPr>
          <w:sz w:val="24"/>
          <w:szCs w:val="24"/>
        </w:rPr>
        <w:t xml:space="preserve"> 1. </w:t>
      </w:r>
      <w:proofErr w:type="spellStart"/>
      <w:r>
        <w:rPr>
          <w:sz w:val="24"/>
          <w:szCs w:val="24"/>
        </w:rPr>
        <w:t>vyd</w:t>
      </w:r>
      <w:proofErr w:type="spellEnd"/>
      <w:r>
        <w:rPr>
          <w:sz w:val="24"/>
          <w:szCs w:val="24"/>
        </w:rPr>
        <w:t xml:space="preserve">. Praha: </w:t>
      </w:r>
      <w:proofErr w:type="spellStart"/>
      <w:r>
        <w:rPr>
          <w:sz w:val="24"/>
          <w:szCs w:val="24"/>
        </w:rPr>
        <w:t>Grada</w:t>
      </w:r>
      <w:proofErr w:type="spellEnd"/>
      <w:r>
        <w:rPr>
          <w:sz w:val="24"/>
          <w:szCs w:val="24"/>
        </w:rPr>
        <w:t xml:space="preserve"> </w:t>
      </w:r>
      <w:proofErr w:type="spellStart"/>
      <w:r>
        <w:rPr>
          <w:sz w:val="24"/>
          <w:szCs w:val="24"/>
        </w:rPr>
        <w:t>Publishing</w:t>
      </w:r>
      <w:proofErr w:type="spellEnd"/>
      <w:r>
        <w:rPr>
          <w:sz w:val="24"/>
          <w:szCs w:val="24"/>
        </w:rPr>
        <w:t xml:space="preserve">, a.s., 2013. 184 s. </w:t>
      </w:r>
    </w:p>
    <w:p w:rsidR="00CB54D2" w:rsidRDefault="00CB54D2" w:rsidP="00CB54D2">
      <w:pPr>
        <w:pStyle w:val="Textpoznpodarou"/>
        <w:spacing w:line="360" w:lineRule="auto"/>
        <w:rPr>
          <w:sz w:val="24"/>
          <w:szCs w:val="24"/>
        </w:rPr>
      </w:pPr>
      <w:r>
        <w:rPr>
          <w:sz w:val="24"/>
          <w:szCs w:val="24"/>
        </w:rPr>
        <w:t>ISBN 978-80-247-4640-1.</w:t>
      </w:r>
    </w:p>
    <w:p w:rsidR="00CB54D2" w:rsidRPr="002A2E81" w:rsidRDefault="00CB54D2" w:rsidP="00CB54D2">
      <w:pPr>
        <w:pStyle w:val="Textpoznpodarou"/>
        <w:spacing w:line="360" w:lineRule="auto"/>
        <w:rPr>
          <w:sz w:val="24"/>
          <w:szCs w:val="24"/>
          <w:u w:val="single"/>
        </w:rPr>
      </w:pPr>
    </w:p>
    <w:p w:rsidR="00CB54D2" w:rsidRDefault="00CB54D2" w:rsidP="00CB54D2">
      <w:pPr>
        <w:pStyle w:val="Textpoznpodarou"/>
        <w:spacing w:line="360" w:lineRule="auto"/>
        <w:rPr>
          <w:sz w:val="24"/>
          <w:szCs w:val="24"/>
        </w:rPr>
      </w:pPr>
      <w:r>
        <w:rPr>
          <w:sz w:val="24"/>
          <w:szCs w:val="24"/>
        </w:rPr>
        <w:t xml:space="preserve">4. DAVID, R. </w:t>
      </w:r>
      <w:r>
        <w:rPr>
          <w:i/>
          <w:sz w:val="24"/>
          <w:szCs w:val="24"/>
        </w:rPr>
        <w:t>Práva dítěte.</w:t>
      </w:r>
      <w:r>
        <w:rPr>
          <w:sz w:val="24"/>
          <w:szCs w:val="24"/>
        </w:rPr>
        <w:t xml:space="preserve"> 1. </w:t>
      </w:r>
      <w:proofErr w:type="spellStart"/>
      <w:r>
        <w:rPr>
          <w:sz w:val="24"/>
          <w:szCs w:val="24"/>
        </w:rPr>
        <w:t>vyd</w:t>
      </w:r>
      <w:proofErr w:type="spellEnd"/>
      <w:r>
        <w:rPr>
          <w:sz w:val="24"/>
          <w:szCs w:val="24"/>
        </w:rPr>
        <w:t xml:space="preserve">. Olomouc: OLOMOUC, 1999. 175 s. </w:t>
      </w:r>
    </w:p>
    <w:p w:rsidR="00CB54D2" w:rsidRDefault="00CB54D2" w:rsidP="00CB54D2">
      <w:pPr>
        <w:pStyle w:val="Textpoznpodarou"/>
        <w:spacing w:line="360" w:lineRule="auto"/>
        <w:rPr>
          <w:sz w:val="24"/>
          <w:szCs w:val="24"/>
        </w:rPr>
      </w:pPr>
      <w:r>
        <w:rPr>
          <w:sz w:val="24"/>
          <w:szCs w:val="24"/>
        </w:rPr>
        <w:t>ISBN 80-7182-076-8.</w:t>
      </w:r>
    </w:p>
    <w:p w:rsidR="00CB54D2" w:rsidRDefault="00CB54D2" w:rsidP="00CB54D2">
      <w:pPr>
        <w:pStyle w:val="Textpoznpodarou"/>
        <w:spacing w:line="360" w:lineRule="auto"/>
        <w:rPr>
          <w:sz w:val="24"/>
          <w:szCs w:val="24"/>
        </w:rPr>
      </w:pPr>
    </w:p>
    <w:p w:rsidR="00CB54D2" w:rsidRPr="00F91BDB" w:rsidRDefault="00CB54D2" w:rsidP="00CB54D2">
      <w:pPr>
        <w:pStyle w:val="Textpoznpodarou"/>
        <w:spacing w:line="360" w:lineRule="auto"/>
        <w:rPr>
          <w:sz w:val="24"/>
          <w:szCs w:val="24"/>
        </w:rPr>
      </w:pPr>
      <w:r>
        <w:rPr>
          <w:sz w:val="24"/>
          <w:szCs w:val="24"/>
        </w:rPr>
        <w:t xml:space="preserve">5. EMANOVSKÝ, P. </w:t>
      </w:r>
      <w:r>
        <w:rPr>
          <w:i/>
          <w:sz w:val="24"/>
          <w:szCs w:val="24"/>
        </w:rPr>
        <w:t xml:space="preserve">Úvod do metodologie pedagogického výzkumu. </w:t>
      </w:r>
      <w:r>
        <w:rPr>
          <w:sz w:val="24"/>
          <w:szCs w:val="24"/>
        </w:rPr>
        <w:t xml:space="preserve">1. </w:t>
      </w:r>
      <w:proofErr w:type="spellStart"/>
      <w:r>
        <w:rPr>
          <w:sz w:val="24"/>
          <w:szCs w:val="24"/>
        </w:rPr>
        <w:t>vyd</w:t>
      </w:r>
      <w:proofErr w:type="spellEnd"/>
      <w:r>
        <w:rPr>
          <w:sz w:val="24"/>
          <w:szCs w:val="24"/>
        </w:rPr>
        <w:t>. Olomouc: Univerzita Palackého, 2013. 70 s. ISBN 978-80-244-3664-7.</w:t>
      </w:r>
    </w:p>
    <w:p w:rsidR="00CB54D2" w:rsidRDefault="00CB54D2" w:rsidP="00CB54D2">
      <w:pPr>
        <w:pStyle w:val="Textpoznpodarou"/>
        <w:spacing w:line="360" w:lineRule="auto"/>
        <w:rPr>
          <w:sz w:val="24"/>
          <w:szCs w:val="24"/>
        </w:rPr>
      </w:pPr>
    </w:p>
    <w:p w:rsidR="00CB54D2" w:rsidRDefault="00CB54D2" w:rsidP="00CB54D2">
      <w:pPr>
        <w:pStyle w:val="Textpoznpodarou"/>
        <w:spacing w:line="360" w:lineRule="auto"/>
        <w:rPr>
          <w:sz w:val="24"/>
          <w:szCs w:val="24"/>
        </w:rPr>
      </w:pPr>
      <w:r>
        <w:rPr>
          <w:sz w:val="24"/>
          <w:szCs w:val="24"/>
        </w:rPr>
        <w:t xml:space="preserve">6. FONTANA, D. </w:t>
      </w:r>
      <w:r>
        <w:rPr>
          <w:i/>
          <w:sz w:val="24"/>
          <w:szCs w:val="24"/>
        </w:rPr>
        <w:t xml:space="preserve">Psychologie ve školní praxi. </w:t>
      </w:r>
      <w:r>
        <w:rPr>
          <w:sz w:val="24"/>
          <w:szCs w:val="24"/>
        </w:rPr>
        <w:t xml:space="preserve">1. </w:t>
      </w:r>
      <w:proofErr w:type="spellStart"/>
      <w:r>
        <w:rPr>
          <w:sz w:val="24"/>
          <w:szCs w:val="24"/>
        </w:rPr>
        <w:t>vyd</w:t>
      </w:r>
      <w:proofErr w:type="spellEnd"/>
      <w:r>
        <w:rPr>
          <w:sz w:val="24"/>
          <w:szCs w:val="24"/>
        </w:rPr>
        <w:t xml:space="preserve">. Praha: Portál, 1997. 383 s. </w:t>
      </w:r>
    </w:p>
    <w:p w:rsidR="00CB54D2" w:rsidRPr="005C62EE" w:rsidRDefault="00CB54D2" w:rsidP="00CB54D2">
      <w:pPr>
        <w:pStyle w:val="Textpoznpodarou"/>
        <w:spacing w:line="360" w:lineRule="auto"/>
        <w:rPr>
          <w:sz w:val="24"/>
          <w:szCs w:val="24"/>
        </w:rPr>
      </w:pPr>
      <w:r>
        <w:rPr>
          <w:sz w:val="24"/>
          <w:szCs w:val="24"/>
        </w:rPr>
        <w:t>ISBN 80-7178-063-4.</w:t>
      </w:r>
    </w:p>
    <w:p w:rsidR="00CB54D2" w:rsidRDefault="00CB54D2" w:rsidP="00CB54D2">
      <w:pPr>
        <w:pStyle w:val="Textpoznpodarou"/>
        <w:spacing w:line="360" w:lineRule="auto"/>
        <w:rPr>
          <w:sz w:val="24"/>
          <w:szCs w:val="24"/>
        </w:rPr>
      </w:pPr>
    </w:p>
    <w:p w:rsidR="00CB54D2" w:rsidRDefault="00CB54D2" w:rsidP="00CB54D2">
      <w:pPr>
        <w:pStyle w:val="Textpoznpodarou"/>
        <w:spacing w:line="360" w:lineRule="auto"/>
        <w:rPr>
          <w:sz w:val="24"/>
          <w:szCs w:val="24"/>
        </w:rPr>
      </w:pPr>
      <w:r>
        <w:rPr>
          <w:sz w:val="24"/>
          <w:szCs w:val="24"/>
        </w:rPr>
        <w:t xml:space="preserve">7. GRACMANOVÁ, H. a kol. </w:t>
      </w:r>
      <w:r>
        <w:rPr>
          <w:i/>
          <w:sz w:val="24"/>
          <w:szCs w:val="24"/>
        </w:rPr>
        <w:t xml:space="preserve">Obecná pedagogika II. </w:t>
      </w:r>
      <w:r>
        <w:rPr>
          <w:sz w:val="24"/>
          <w:szCs w:val="24"/>
        </w:rPr>
        <w:t xml:space="preserve">2. </w:t>
      </w:r>
      <w:proofErr w:type="spellStart"/>
      <w:r>
        <w:rPr>
          <w:sz w:val="24"/>
          <w:szCs w:val="24"/>
        </w:rPr>
        <w:t>vyd</w:t>
      </w:r>
      <w:proofErr w:type="spellEnd"/>
      <w:r>
        <w:rPr>
          <w:sz w:val="24"/>
          <w:szCs w:val="24"/>
        </w:rPr>
        <w:t xml:space="preserve">. Olomouc: HANEX, 2003. </w:t>
      </w:r>
    </w:p>
    <w:p w:rsidR="00CB54D2" w:rsidRDefault="00CB54D2" w:rsidP="00CB54D2">
      <w:pPr>
        <w:pStyle w:val="Textpoznpodarou"/>
        <w:spacing w:line="360" w:lineRule="auto"/>
        <w:rPr>
          <w:sz w:val="24"/>
          <w:szCs w:val="24"/>
        </w:rPr>
      </w:pPr>
      <w:r>
        <w:rPr>
          <w:sz w:val="24"/>
          <w:szCs w:val="24"/>
        </w:rPr>
        <w:t>192 s. ISBN 80-85783-24-X.</w:t>
      </w:r>
    </w:p>
    <w:p w:rsidR="00CB54D2" w:rsidRDefault="00CB54D2" w:rsidP="00CB54D2">
      <w:pPr>
        <w:pStyle w:val="Textpoznpodarou"/>
        <w:spacing w:line="360" w:lineRule="auto"/>
        <w:rPr>
          <w:sz w:val="24"/>
          <w:szCs w:val="24"/>
        </w:rPr>
      </w:pPr>
    </w:p>
    <w:p w:rsidR="00CB54D2" w:rsidRDefault="00CB54D2" w:rsidP="00CB54D2">
      <w:pPr>
        <w:pStyle w:val="Textpoznpodarou"/>
        <w:spacing w:line="360" w:lineRule="auto"/>
        <w:rPr>
          <w:sz w:val="24"/>
          <w:szCs w:val="24"/>
        </w:rPr>
      </w:pPr>
      <w:r>
        <w:rPr>
          <w:sz w:val="24"/>
          <w:szCs w:val="24"/>
        </w:rPr>
        <w:t xml:space="preserve">8. HANZOVÁ, M. a kol. </w:t>
      </w:r>
      <w:r>
        <w:rPr>
          <w:i/>
          <w:sz w:val="24"/>
          <w:szCs w:val="24"/>
        </w:rPr>
        <w:t xml:space="preserve">Práva a povinnosti našich dětí. </w:t>
      </w:r>
      <w:r>
        <w:rPr>
          <w:sz w:val="24"/>
          <w:szCs w:val="24"/>
        </w:rPr>
        <w:t xml:space="preserve">1. </w:t>
      </w:r>
      <w:proofErr w:type="spellStart"/>
      <w:r>
        <w:rPr>
          <w:sz w:val="24"/>
          <w:szCs w:val="24"/>
        </w:rPr>
        <w:t>vyd</w:t>
      </w:r>
      <w:proofErr w:type="spellEnd"/>
      <w:r>
        <w:rPr>
          <w:sz w:val="24"/>
          <w:szCs w:val="24"/>
        </w:rPr>
        <w:t xml:space="preserve">. Praha: Victoria </w:t>
      </w:r>
      <w:proofErr w:type="spellStart"/>
      <w:r>
        <w:rPr>
          <w:sz w:val="24"/>
          <w:szCs w:val="24"/>
        </w:rPr>
        <w:t>Publishing</w:t>
      </w:r>
      <w:proofErr w:type="spellEnd"/>
      <w:r>
        <w:rPr>
          <w:sz w:val="24"/>
          <w:szCs w:val="24"/>
        </w:rPr>
        <w:t>, a.s., 1995. 107 s. ISBN 80-7187-007-2.</w:t>
      </w:r>
    </w:p>
    <w:p w:rsidR="00CB54D2" w:rsidRPr="00A76C77" w:rsidRDefault="00CB54D2" w:rsidP="00CB54D2">
      <w:pPr>
        <w:pStyle w:val="Textpoznpodarou"/>
        <w:spacing w:line="360" w:lineRule="auto"/>
        <w:rPr>
          <w:i/>
          <w:sz w:val="24"/>
          <w:szCs w:val="24"/>
        </w:rPr>
      </w:pPr>
      <w:r>
        <w:rPr>
          <w:i/>
          <w:sz w:val="24"/>
          <w:szCs w:val="24"/>
        </w:rPr>
        <w:t xml:space="preserve"> </w:t>
      </w:r>
    </w:p>
    <w:p w:rsidR="00CB54D2" w:rsidRPr="00CB35A5" w:rsidRDefault="00CB54D2" w:rsidP="00CB54D2">
      <w:pPr>
        <w:pStyle w:val="Textpoznpodarou"/>
        <w:spacing w:line="360" w:lineRule="auto"/>
        <w:rPr>
          <w:sz w:val="24"/>
          <w:szCs w:val="24"/>
        </w:rPr>
      </w:pPr>
      <w:r>
        <w:rPr>
          <w:sz w:val="24"/>
          <w:szCs w:val="24"/>
        </w:rPr>
        <w:t xml:space="preserve">9. HOLUB, M. </w:t>
      </w:r>
      <w:r>
        <w:rPr>
          <w:i/>
          <w:sz w:val="24"/>
          <w:szCs w:val="24"/>
        </w:rPr>
        <w:t xml:space="preserve">Rodina a právo. </w:t>
      </w:r>
      <w:r>
        <w:rPr>
          <w:sz w:val="24"/>
          <w:szCs w:val="24"/>
        </w:rPr>
        <w:t xml:space="preserve">1. </w:t>
      </w:r>
      <w:proofErr w:type="spellStart"/>
      <w:r>
        <w:rPr>
          <w:sz w:val="24"/>
          <w:szCs w:val="24"/>
        </w:rPr>
        <w:t>vyd</w:t>
      </w:r>
      <w:proofErr w:type="spellEnd"/>
      <w:r>
        <w:rPr>
          <w:sz w:val="24"/>
          <w:szCs w:val="24"/>
        </w:rPr>
        <w:t>. Praha: ROH, 1987, 189 s. ISBN – 24-040-87.</w:t>
      </w:r>
    </w:p>
    <w:p w:rsidR="00CB54D2" w:rsidRDefault="00CB54D2" w:rsidP="00CB54D2">
      <w:pPr>
        <w:pStyle w:val="Textpoznpodarou"/>
        <w:spacing w:line="360" w:lineRule="auto"/>
        <w:rPr>
          <w:sz w:val="24"/>
          <w:szCs w:val="24"/>
        </w:rPr>
      </w:pPr>
    </w:p>
    <w:p w:rsidR="00CB54D2" w:rsidRDefault="00CB54D2" w:rsidP="00CB54D2">
      <w:pPr>
        <w:pStyle w:val="Textpoznpodarou"/>
        <w:spacing w:line="360" w:lineRule="auto"/>
        <w:rPr>
          <w:sz w:val="24"/>
          <w:szCs w:val="24"/>
        </w:rPr>
      </w:pPr>
      <w:r>
        <w:rPr>
          <w:sz w:val="24"/>
          <w:szCs w:val="24"/>
        </w:rPr>
        <w:t xml:space="preserve">10. HOLUB, M., NOVÁ, H. </w:t>
      </w:r>
      <w:r>
        <w:rPr>
          <w:i/>
          <w:sz w:val="24"/>
          <w:szCs w:val="24"/>
        </w:rPr>
        <w:t>Zákon o rodině a předpisy souvisící.</w:t>
      </w:r>
      <w:r>
        <w:rPr>
          <w:sz w:val="24"/>
          <w:szCs w:val="24"/>
        </w:rPr>
        <w:t xml:space="preserve"> 5. </w:t>
      </w:r>
      <w:proofErr w:type="spellStart"/>
      <w:r>
        <w:rPr>
          <w:sz w:val="24"/>
          <w:szCs w:val="24"/>
        </w:rPr>
        <w:t>vyd</w:t>
      </w:r>
      <w:proofErr w:type="spellEnd"/>
      <w:r>
        <w:rPr>
          <w:sz w:val="24"/>
          <w:szCs w:val="24"/>
        </w:rPr>
        <w:t xml:space="preserve">. Praha: </w:t>
      </w:r>
      <w:proofErr w:type="spellStart"/>
      <w:r>
        <w:rPr>
          <w:sz w:val="24"/>
          <w:szCs w:val="24"/>
        </w:rPr>
        <w:t>Linde</w:t>
      </w:r>
      <w:proofErr w:type="spellEnd"/>
      <w:r>
        <w:rPr>
          <w:sz w:val="24"/>
          <w:szCs w:val="24"/>
        </w:rPr>
        <w:t xml:space="preserve"> a.s., 2002. 775 s. ISBN 80-7201-362-9.</w:t>
      </w:r>
    </w:p>
    <w:p w:rsidR="00CB54D2" w:rsidRPr="00B766FD" w:rsidRDefault="00CB54D2" w:rsidP="00CB54D2">
      <w:pPr>
        <w:pStyle w:val="Textpoznpodarou"/>
        <w:spacing w:line="360" w:lineRule="auto"/>
        <w:rPr>
          <w:sz w:val="24"/>
          <w:szCs w:val="24"/>
        </w:rPr>
      </w:pPr>
    </w:p>
    <w:p w:rsidR="00CB54D2" w:rsidRDefault="00CB54D2" w:rsidP="00CB54D2">
      <w:pPr>
        <w:pStyle w:val="Textpoznpodarou"/>
        <w:spacing w:line="360" w:lineRule="auto"/>
        <w:rPr>
          <w:sz w:val="24"/>
          <w:szCs w:val="24"/>
        </w:rPr>
      </w:pPr>
      <w:r>
        <w:rPr>
          <w:sz w:val="24"/>
          <w:szCs w:val="24"/>
        </w:rPr>
        <w:t xml:space="preserve">11. HRADEČNÁ, M. a kol. </w:t>
      </w:r>
      <w:r>
        <w:rPr>
          <w:i/>
          <w:sz w:val="24"/>
          <w:szCs w:val="24"/>
        </w:rPr>
        <w:t>Práce učitele s právy dítěte.</w:t>
      </w:r>
      <w:r>
        <w:rPr>
          <w:sz w:val="24"/>
          <w:szCs w:val="24"/>
        </w:rPr>
        <w:t xml:space="preserve"> 1. </w:t>
      </w:r>
      <w:proofErr w:type="spellStart"/>
      <w:r>
        <w:rPr>
          <w:sz w:val="24"/>
          <w:szCs w:val="24"/>
        </w:rPr>
        <w:t>vyd</w:t>
      </w:r>
      <w:proofErr w:type="spellEnd"/>
      <w:r>
        <w:rPr>
          <w:sz w:val="24"/>
          <w:szCs w:val="24"/>
        </w:rPr>
        <w:t xml:space="preserve">. Praha: SVI </w:t>
      </w:r>
      <w:proofErr w:type="spellStart"/>
      <w:r>
        <w:rPr>
          <w:sz w:val="24"/>
          <w:szCs w:val="24"/>
        </w:rPr>
        <w:t>PedF</w:t>
      </w:r>
      <w:proofErr w:type="spellEnd"/>
      <w:r>
        <w:rPr>
          <w:sz w:val="24"/>
          <w:szCs w:val="24"/>
        </w:rPr>
        <w:t xml:space="preserve"> UK Praha, 1996. 41 s. ISBN 80-86039-16-1.</w:t>
      </w:r>
    </w:p>
    <w:p w:rsidR="00CB54D2" w:rsidRDefault="00CB54D2" w:rsidP="00CB54D2">
      <w:pPr>
        <w:pStyle w:val="Textpoznpodarou"/>
        <w:spacing w:line="360" w:lineRule="auto"/>
        <w:rPr>
          <w:sz w:val="24"/>
          <w:szCs w:val="24"/>
        </w:rPr>
      </w:pPr>
      <w:r>
        <w:rPr>
          <w:sz w:val="24"/>
          <w:szCs w:val="24"/>
        </w:rPr>
        <w:lastRenderedPageBreak/>
        <w:t xml:space="preserve">12. HRUŠÁKOVÁ, M. a kol. </w:t>
      </w:r>
      <w:r>
        <w:rPr>
          <w:i/>
          <w:sz w:val="24"/>
          <w:szCs w:val="24"/>
        </w:rPr>
        <w:t>Rodinné právo.</w:t>
      </w:r>
      <w:r>
        <w:rPr>
          <w:sz w:val="24"/>
          <w:szCs w:val="24"/>
        </w:rPr>
        <w:t xml:space="preserve"> 2. </w:t>
      </w:r>
      <w:proofErr w:type="spellStart"/>
      <w:r>
        <w:rPr>
          <w:sz w:val="24"/>
          <w:szCs w:val="24"/>
        </w:rPr>
        <w:t>vyd</w:t>
      </w:r>
      <w:proofErr w:type="spellEnd"/>
      <w:r>
        <w:rPr>
          <w:sz w:val="24"/>
          <w:szCs w:val="24"/>
        </w:rPr>
        <w:t xml:space="preserve">. Brno: Masarykova univerzita, 1995. </w:t>
      </w:r>
    </w:p>
    <w:p w:rsidR="00CB54D2" w:rsidRPr="00F235B1" w:rsidRDefault="00CB54D2" w:rsidP="00CB54D2">
      <w:pPr>
        <w:pStyle w:val="Textpoznpodarou"/>
        <w:spacing w:line="360" w:lineRule="auto"/>
        <w:rPr>
          <w:sz w:val="24"/>
          <w:szCs w:val="24"/>
        </w:rPr>
      </w:pPr>
      <w:r>
        <w:rPr>
          <w:sz w:val="24"/>
          <w:szCs w:val="24"/>
        </w:rPr>
        <w:t>160 s. ISBN 80-210-1113-0.</w:t>
      </w:r>
    </w:p>
    <w:p w:rsidR="00CB54D2" w:rsidRDefault="00CB54D2" w:rsidP="00CB54D2">
      <w:pPr>
        <w:pStyle w:val="Textpoznpodarou"/>
        <w:spacing w:line="360" w:lineRule="auto"/>
        <w:rPr>
          <w:sz w:val="24"/>
          <w:szCs w:val="24"/>
        </w:rPr>
      </w:pPr>
    </w:p>
    <w:p w:rsidR="00CB54D2" w:rsidRPr="008963E5" w:rsidRDefault="00CB54D2" w:rsidP="00CB54D2">
      <w:pPr>
        <w:pStyle w:val="Textpoznpodarou"/>
        <w:spacing w:line="360" w:lineRule="auto"/>
        <w:rPr>
          <w:sz w:val="24"/>
          <w:szCs w:val="24"/>
        </w:rPr>
      </w:pPr>
      <w:r>
        <w:rPr>
          <w:sz w:val="24"/>
          <w:szCs w:val="24"/>
        </w:rPr>
        <w:t xml:space="preserve">13. CHRÁSKA, M. </w:t>
      </w:r>
      <w:r>
        <w:rPr>
          <w:i/>
          <w:sz w:val="24"/>
          <w:szCs w:val="24"/>
        </w:rPr>
        <w:t xml:space="preserve">Úvod do výzkumu v pedagogice. </w:t>
      </w:r>
      <w:r>
        <w:rPr>
          <w:sz w:val="24"/>
          <w:szCs w:val="24"/>
        </w:rPr>
        <w:t xml:space="preserve">2. </w:t>
      </w:r>
      <w:proofErr w:type="spellStart"/>
      <w:r>
        <w:rPr>
          <w:sz w:val="24"/>
          <w:szCs w:val="24"/>
        </w:rPr>
        <w:t>vyd</w:t>
      </w:r>
      <w:proofErr w:type="spellEnd"/>
      <w:r>
        <w:rPr>
          <w:sz w:val="24"/>
          <w:szCs w:val="24"/>
        </w:rPr>
        <w:t>. Olomouc: Univerzita Palackého, 2006. 200 s. ISBN 80-244-1367-1.</w:t>
      </w:r>
    </w:p>
    <w:p w:rsidR="00CB54D2" w:rsidRDefault="00CB54D2" w:rsidP="00CB54D2">
      <w:pPr>
        <w:pStyle w:val="Textpoznpodarou"/>
        <w:spacing w:line="360" w:lineRule="auto"/>
        <w:rPr>
          <w:sz w:val="24"/>
          <w:szCs w:val="24"/>
        </w:rPr>
      </w:pPr>
    </w:p>
    <w:p w:rsidR="00CB54D2" w:rsidRPr="00B766FD" w:rsidRDefault="00CB54D2" w:rsidP="00CB54D2">
      <w:pPr>
        <w:pStyle w:val="Textpoznpodarou"/>
        <w:spacing w:line="360" w:lineRule="auto"/>
        <w:rPr>
          <w:sz w:val="24"/>
          <w:szCs w:val="24"/>
        </w:rPr>
      </w:pPr>
      <w:r>
        <w:rPr>
          <w:sz w:val="24"/>
          <w:szCs w:val="24"/>
        </w:rPr>
        <w:t xml:space="preserve">14. KNAPPOVÁ, M., </w:t>
      </w:r>
      <w:proofErr w:type="gramStart"/>
      <w:r>
        <w:rPr>
          <w:sz w:val="24"/>
          <w:szCs w:val="24"/>
        </w:rPr>
        <w:t>ŠVESTKA</w:t>
      </w:r>
      <w:proofErr w:type="gramEnd"/>
      <w:r>
        <w:rPr>
          <w:sz w:val="24"/>
          <w:szCs w:val="24"/>
        </w:rPr>
        <w:t>,</w:t>
      </w:r>
      <w:proofErr w:type="gramStart"/>
      <w:r>
        <w:rPr>
          <w:sz w:val="24"/>
          <w:szCs w:val="24"/>
        </w:rPr>
        <w:t>J.</w:t>
      </w:r>
      <w:proofErr w:type="gramEnd"/>
      <w:r>
        <w:rPr>
          <w:sz w:val="24"/>
          <w:szCs w:val="24"/>
        </w:rPr>
        <w:t xml:space="preserve">  a kol. </w:t>
      </w:r>
      <w:r>
        <w:rPr>
          <w:i/>
          <w:sz w:val="24"/>
          <w:szCs w:val="24"/>
        </w:rPr>
        <w:t>Občanské právo hmotné.</w:t>
      </w:r>
      <w:r>
        <w:rPr>
          <w:sz w:val="24"/>
          <w:szCs w:val="24"/>
        </w:rPr>
        <w:t xml:space="preserve"> 3. </w:t>
      </w:r>
      <w:proofErr w:type="spellStart"/>
      <w:r>
        <w:rPr>
          <w:sz w:val="24"/>
          <w:szCs w:val="24"/>
        </w:rPr>
        <w:t>vyd</w:t>
      </w:r>
      <w:proofErr w:type="spellEnd"/>
      <w:r>
        <w:rPr>
          <w:sz w:val="24"/>
          <w:szCs w:val="24"/>
        </w:rPr>
        <w:t xml:space="preserve">. Praha: ASPI </w:t>
      </w:r>
      <w:proofErr w:type="spellStart"/>
      <w:r>
        <w:rPr>
          <w:sz w:val="24"/>
          <w:szCs w:val="24"/>
        </w:rPr>
        <w:t>Publishing</w:t>
      </w:r>
      <w:proofErr w:type="spellEnd"/>
      <w:r>
        <w:rPr>
          <w:sz w:val="24"/>
          <w:szCs w:val="24"/>
        </w:rPr>
        <w:t>, s. r. o., 2002. 330 s. ISBN 80-86395-44-8.</w:t>
      </w:r>
    </w:p>
    <w:p w:rsidR="00CB54D2" w:rsidRDefault="00CB54D2" w:rsidP="00CB54D2">
      <w:pPr>
        <w:spacing w:line="360" w:lineRule="auto"/>
      </w:pPr>
    </w:p>
    <w:p w:rsidR="00CB54D2" w:rsidRDefault="00CB54D2" w:rsidP="00CB54D2">
      <w:pPr>
        <w:spacing w:line="360" w:lineRule="auto"/>
      </w:pPr>
      <w:r>
        <w:t xml:space="preserve">15. KOBLOVÁ, S., MIŠURCOVÁ, V. </w:t>
      </w:r>
      <w:r>
        <w:rPr>
          <w:i/>
        </w:rPr>
        <w:t>Práva dítěte v dokumentech.</w:t>
      </w:r>
      <w:r>
        <w:t xml:space="preserve"> Praha: Tiskárny MV, </w:t>
      </w:r>
      <w:proofErr w:type="spellStart"/>
      <w:proofErr w:type="gramStart"/>
      <w:r>
        <w:t>p.o</w:t>
      </w:r>
      <w:proofErr w:type="spellEnd"/>
      <w:r>
        <w:t>.</w:t>
      </w:r>
      <w:proofErr w:type="gramEnd"/>
      <w:r>
        <w:t>, 1999. 94 s. ISBN 80-7182-076-8.</w:t>
      </w:r>
    </w:p>
    <w:p w:rsidR="00CB54D2" w:rsidRDefault="00CB54D2" w:rsidP="00CB54D2">
      <w:pPr>
        <w:spacing w:line="360" w:lineRule="auto"/>
      </w:pPr>
    </w:p>
    <w:p w:rsidR="00CB54D2" w:rsidRDefault="00CB54D2" w:rsidP="00CB54D2">
      <w:pPr>
        <w:spacing w:line="360" w:lineRule="auto"/>
      </w:pPr>
      <w:r>
        <w:t xml:space="preserve">16. KOHNOVÁ, J. </w:t>
      </w:r>
      <w:r>
        <w:rPr>
          <w:i/>
        </w:rPr>
        <w:t>Člověk a lidská práva.</w:t>
      </w:r>
      <w:r>
        <w:t xml:space="preserve"> 1. </w:t>
      </w:r>
      <w:proofErr w:type="spellStart"/>
      <w:r>
        <w:t>vyd</w:t>
      </w:r>
      <w:proofErr w:type="spellEnd"/>
      <w:r>
        <w:t>. Praha: Socialistická akademie, 1969. 102 s. ISBN 40-001-69.</w:t>
      </w:r>
    </w:p>
    <w:p w:rsidR="00CB54D2" w:rsidRDefault="00CB54D2" w:rsidP="00CB54D2">
      <w:pPr>
        <w:spacing w:line="360" w:lineRule="auto"/>
      </w:pPr>
    </w:p>
    <w:p w:rsidR="00CB54D2" w:rsidRDefault="00CB54D2" w:rsidP="00CB54D2">
      <w:pPr>
        <w:spacing w:line="360" w:lineRule="auto"/>
      </w:pPr>
      <w:r>
        <w:t xml:space="preserve">17. KOVAŘÍK, J. a kol. </w:t>
      </w:r>
      <w:r>
        <w:rPr>
          <w:i/>
        </w:rPr>
        <w:t>Dětská práva, právní povědomí, participace dětí a sociální služby.</w:t>
      </w:r>
      <w:r>
        <w:t xml:space="preserve"> České Budějovice: Jihočeská univerzita, 2001. 222 s. ISBN 80-7040-531-7.</w:t>
      </w:r>
    </w:p>
    <w:p w:rsidR="00CB54D2" w:rsidRDefault="00CB54D2" w:rsidP="00CB54D2">
      <w:pPr>
        <w:spacing w:line="360" w:lineRule="auto"/>
      </w:pPr>
    </w:p>
    <w:p w:rsidR="00CB54D2" w:rsidRPr="00F235B1" w:rsidRDefault="00CB54D2" w:rsidP="00CB54D2">
      <w:pPr>
        <w:spacing w:line="360" w:lineRule="auto"/>
      </w:pPr>
      <w:r>
        <w:t xml:space="preserve">18. KRÁLÍČKOVÁ, Z. </w:t>
      </w:r>
      <w:proofErr w:type="spellStart"/>
      <w:r>
        <w:rPr>
          <w:i/>
        </w:rPr>
        <w:t>Lidskoprávní</w:t>
      </w:r>
      <w:proofErr w:type="spellEnd"/>
      <w:r>
        <w:rPr>
          <w:i/>
        </w:rPr>
        <w:t xml:space="preserve"> dimenze českého rodinného práva.</w:t>
      </w:r>
      <w:r>
        <w:t xml:space="preserve"> 1. </w:t>
      </w:r>
      <w:proofErr w:type="spellStart"/>
      <w:r>
        <w:t>vyd</w:t>
      </w:r>
      <w:proofErr w:type="spellEnd"/>
      <w:r>
        <w:t>. Brno: Masarykova univerzita, 2009. 191 s. ISBN 978-80-210-5053-2.</w:t>
      </w:r>
    </w:p>
    <w:p w:rsidR="00CB54D2" w:rsidRDefault="00CB54D2" w:rsidP="00CB54D2">
      <w:pPr>
        <w:spacing w:line="360" w:lineRule="auto"/>
      </w:pPr>
    </w:p>
    <w:p w:rsidR="00CB54D2" w:rsidRDefault="00CB54D2" w:rsidP="00CB54D2">
      <w:pPr>
        <w:spacing w:line="360" w:lineRule="auto"/>
      </w:pPr>
      <w:r>
        <w:t xml:space="preserve">19. MATĚJČEK, Z., POKORNÁ, M. </w:t>
      </w:r>
      <w:r>
        <w:rPr>
          <w:i/>
        </w:rPr>
        <w:t xml:space="preserve">Radosti a strasti. </w:t>
      </w:r>
      <w:r>
        <w:t xml:space="preserve">1. </w:t>
      </w:r>
      <w:proofErr w:type="spellStart"/>
      <w:r>
        <w:t>vyd</w:t>
      </w:r>
      <w:proofErr w:type="spellEnd"/>
      <w:r>
        <w:t xml:space="preserve">. </w:t>
      </w:r>
      <w:proofErr w:type="spellStart"/>
      <w:r>
        <w:t>Jinočany</w:t>
      </w:r>
      <w:proofErr w:type="spellEnd"/>
      <w:r>
        <w:t>: H+H, 1998. 205 s. ISBN 80-86022-21-8.</w:t>
      </w:r>
    </w:p>
    <w:p w:rsidR="00CB54D2" w:rsidRDefault="00CB54D2" w:rsidP="00CB54D2">
      <w:pPr>
        <w:spacing w:line="360" w:lineRule="auto"/>
      </w:pPr>
      <w:r>
        <w:t xml:space="preserve"> </w:t>
      </w:r>
    </w:p>
    <w:p w:rsidR="00CB54D2" w:rsidRDefault="00CB54D2" w:rsidP="00CB54D2">
      <w:pPr>
        <w:spacing w:line="360" w:lineRule="auto"/>
      </w:pPr>
      <w:r>
        <w:t xml:space="preserve">20. NELEŠOVSKÁ, A., SPÁČILOVÁ, H. </w:t>
      </w:r>
      <w:r>
        <w:rPr>
          <w:i/>
        </w:rPr>
        <w:t xml:space="preserve">Didaktika primární školy. 1. </w:t>
      </w:r>
      <w:proofErr w:type="spellStart"/>
      <w:r>
        <w:rPr>
          <w:i/>
        </w:rPr>
        <w:t>vyd</w:t>
      </w:r>
      <w:proofErr w:type="spellEnd"/>
      <w:r>
        <w:rPr>
          <w:i/>
        </w:rPr>
        <w:t xml:space="preserve">.  </w:t>
      </w:r>
      <w:r>
        <w:t>Olomouc: Univerzita Palackého, 2005. 254 s. ISBN 80-244-1236-5.</w:t>
      </w:r>
    </w:p>
    <w:p w:rsidR="00CB54D2" w:rsidRDefault="00CB54D2" w:rsidP="00CB54D2">
      <w:pPr>
        <w:spacing w:line="360" w:lineRule="auto"/>
      </w:pPr>
    </w:p>
    <w:p w:rsidR="00CB54D2" w:rsidRDefault="00CB54D2" w:rsidP="00CB54D2">
      <w:pPr>
        <w:spacing w:line="360" w:lineRule="auto"/>
      </w:pPr>
      <w:r>
        <w:t xml:space="preserve">21. OBST, O. </w:t>
      </w:r>
      <w:r>
        <w:rPr>
          <w:i/>
        </w:rPr>
        <w:t>Didaktika sekundárního vzdělávání.</w:t>
      </w:r>
      <w:r>
        <w:t xml:space="preserve"> 1. </w:t>
      </w:r>
      <w:proofErr w:type="spellStart"/>
      <w:r>
        <w:t>vyd</w:t>
      </w:r>
      <w:proofErr w:type="spellEnd"/>
      <w:r>
        <w:t>. Olomouc: Univerzita Palackého, 2006. 195 s. ISBN 80-244-1360-4.</w:t>
      </w:r>
    </w:p>
    <w:p w:rsidR="00CB54D2" w:rsidRPr="00A76C77" w:rsidRDefault="00CB54D2" w:rsidP="00CB54D2">
      <w:pPr>
        <w:spacing w:line="360" w:lineRule="auto"/>
      </w:pPr>
    </w:p>
    <w:p w:rsidR="00CB54D2" w:rsidRDefault="00CB54D2" w:rsidP="00CB54D2">
      <w:pPr>
        <w:spacing w:line="360" w:lineRule="auto"/>
      </w:pPr>
      <w:r>
        <w:t xml:space="preserve">22. </w:t>
      </w:r>
      <w:r>
        <w:rPr>
          <w:i/>
        </w:rPr>
        <w:t xml:space="preserve">Odmaturuj ze společenských věd. </w:t>
      </w:r>
      <w:r>
        <w:t xml:space="preserve">1. </w:t>
      </w:r>
      <w:proofErr w:type="spellStart"/>
      <w:r>
        <w:t>vyd</w:t>
      </w:r>
      <w:proofErr w:type="spellEnd"/>
      <w:r>
        <w:t xml:space="preserve">. Brno: DIDAKTIS </w:t>
      </w:r>
      <w:proofErr w:type="spellStart"/>
      <w:r>
        <w:t>spol</w:t>
      </w:r>
      <w:proofErr w:type="spellEnd"/>
      <w:r>
        <w:t xml:space="preserve"> s.r.o., 2008. 256 s.</w:t>
      </w:r>
    </w:p>
    <w:p w:rsidR="00CB54D2" w:rsidRPr="00B0580A" w:rsidRDefault="00CB54D2" w:rsidP="00CB54D2">
      <w:pPr>
        <w:spacing w:line="360" w:lineRule="auto"/>
      </w:pPr>
      <w:r>
        <w:t>ISBN 978-80-7358-122-0.</w:t>
      </w:r>
    </w:p>
    <w:p w:rsidR="00CB54D2" w:rsidRDefault="00CB54D2" w:rsidP="00CB54D2">
      <w:pPr>
        <w:spacing w:line="360" w:lineRule="auto"/>
      </w:pPr>
    </w:p>
    <w:p w:rsidR="00CB54D2" w:rsidRPr="00B0580A" w:rsidRDefault="00CB54D2" w:rsidP="00CB54D2">
      <w:pPr>
        <w:spacing w:line="360" w:lineRule="auto"/>
      </w:pPr>
      <w:r>
        <w:t xml:space="preserve">23. </w:t>
      </w:r>
      <w:r>
        <w:rPr>
          <w:i/>
        </w:rPr>
        <w:t xml:space="preserve">Práva dítěte v dokumentech. </w:t>
      </w:r>
      <w:r w:rsidRPr="00B0580A">
        <w:t>Praha:</w:t>
      </w:r>
      <w:r>
        <w:t xml:space="preserve"> Tiskárny MV, </w:t>
      </w:r>
      <w:proofErr w:type="spellStart"/>
      <w:proofErr w:type="gramStart"/>
      <w:r>
        <w:t>p.o</w:t>
      </w:r>
      <w:proofErr w:type="spellEnd"/>
      <w:r>
        <w:t>.</w:t>
      </w:r>
      <w:proofErr w:type="gramEnd"/>
      <w:r>
        <w:t>, 1999. 94s. ISBN 80-8521-56-7.</w:t>
      </w:r>
    </w:p>
    <w:p w:rsidR="00CB54D2" w:rsidRDefault="00CB54D2" w:rsidP="00CB54D2">
      <w:pPr>
        <w:spacing w:line="360" w:lineRule="auto"/>
      </w:pPr>
      <w:r>
        <w:lastRenderedPageBreak/>
        <w:t>24. PRAŽSKÁ SKUPINA ŠKOLNÍ ETNOGRAFIE.</w:t>
      </w:r>
      <w:r>
        <w:rPr>
          <w:i/>
        </w:rPr>
        <w:t xml:space="preserve"> Psychický vývoj dítěte od 1. do 5. třídy. </w:t>
      </w:r>
      <w:r>
        <w:t xml:space="preserve">1. </w:t>
      </w:r>
      <w:proofErr w:type="spellStart"/>
      <w:r>
        <w:t>vyd</w:t>
      </w:r>
      <w:proofErr w:type="spellEnd"/>
      <w:r>
        <w:rPr>
          <w:i/>
        </w:rPr>
        <w:t>.</w:t>
      </w:r>
      <w:r>
        <w:t xml:space="preserve"> Praha: Karolinum, 2005. 554s. ISBN 80-246-0924-X.</w:t>
      </w:r>
    </w:p>
    <w:p w:rsidR="00CB54D2" w:rsidRDefault="00CB54D2" w:rsidP="00CB54D2">
      <w:pPr>
        <w:spacing w:line="360" w:lineRule="auto"/>
      </w:pPr>
    </w:p>
    <w:p w:rsidR="00CB54D2" w:rsidRDefault="00CB54D2" w:rsidP="00CB54D2">
      <w:pPr>
        <w:spacing w:line="360" w:lineRule="auto"/>
      </w:pPr>
      <w:proofErr w:type="gramStart"/>
      <w:r>
        <w:t>25.  RYSKA</w:t>
      </w:r>
      <w:proofErr w:type="gramEnd"/>
      <w:r>
        <w:t xml:space="preserve">, R. </w:t>
      </w:r>
      <w:r>
        <w:rPr>
          <w:i/>
        </w:rPr>
        <w:t>Právo pro střední školy.</w:t>
      </w:r>
      <w:r>
        <w:t xml:space="preserve"> 5. </w:t>
      </w:r>
      <w:proofErr w:type="spellStart"/>
      <w:r>
        <w:t>vyd</w:t>
      </w:r>
      <w:proofErr w:type="spellEnd"/>
      <w:r>
        <w:t>. Praha: FORTUNA, 2005. 176 s.</w:t>
      </w:r>
    </w:p>
    <w:p w:rsidR="00CB54D2" w:rsidRDefault="00CB54D2" w:rsidP="00CB54D2">
      <w:pPr>
        <w:spacing w:line="360" w:lineRule="auto"/>
      </w:pPr>
      <w:r>
        <w:t>ISBN 80-7168-832-0.</w:t>
      </w:r>
    </w:p>
    <w:p w:rsidR="00CB54D2" w:rsidRDefault="00CB54D2" w:rsidP="00CB54D2">
      <w:pPr>
        <w:spacing w:line="360" w:lineRule="auto"/>
      </w:pPr>
    </w:p>
    <w:p w:rsidR="00CB54D2" w:rsidRDefault="00CB54D2" w:rsidP="00CB54D2">
      <w:pPr>
        <w:spacing w:line="360" w:lineRule="auto"/>
      </w:pPr>
      <w:r>
        <w:t xml:space="preserve">26. SCHELLE, K. a kol. </w:t>
      </w:r>
      <w:r>
        <w:rPr>
          <w:i/>
        </w:rPr>
        <w:t>Základy práva.</w:t>
      </w:r>
      <w:r>
        <w:t xml:space="preserve"> 1. </w:t>
      </w:r>
      <w:proofErr w:type="spellStart"/>
      <w:r>
        <w:t>vyd</w:t>
      </w:r>
      <w:proofErr w:type="spellEnd"/>
      <w:r>
        <w:t>. Praha: EUROLEX BOHEMIA s.r.o., 2004. 714 s. ISBN 80-86432-68-8.</w:t>
      </w:r>
    </w:p>
    <w:p w:rsidR="00CB54D2" w:rsidRDefault="00CB54D2" w:rsidP="00CB54D2">
      <w:pPr>
        <w:spacing w:line="360" w:lineRule="auto"/>
      </w:pPr>
    </w:p>
    <w:p w:rsidR="00CB54D2" w:rsidRPr="00D91113" w:rsidRDefault="00CB54D2" w:rsidP="00CB54D2">
      <w:pPr>
        <w:spacing w:line="360" w:lineRule="auto"/>
      </w:pPr>
      <w:r>
        <w:t xml:space="preserve">27. SKALKOVÁ, J. a kol. </w:t>
      </w:r>
      <w:r w:rsidRPr="00D91113">
        <w:rPr>
          <w:i/>
        </w:rPr>
        <w:t>Úvod do metodologie a metod pedagogického výzkumu</w:t>
      </w:r>
      <w:r>
        <w:rPr>
          <w:i/>
        </w:rPr>
        <w:t xml:space="preserve">. </w:t>
      </w:r>
    </w:p>
    <w:p w:rsidR="00CB54D2" w:rsidRDefault="00CB54D2" w:rsidP="00CB54D2">
      <w:pPr>
        <w:spacing w:line="360" w:lineRule="auto"/>
      </w:pPr>
      <w:r>
        <w:t xml:space="preserve">2. </w:t>
      </w:r>
      <w:proofErr w:type="spellStart"/>
      <w:r>
        <w:t>vyd</w:t>
      </w:r>
      <w:proofErr w:type="spellEnd"/>
      <w:r>
        <w:t xml:space="preserve">. Praha: SPN, 1985. 209 s. </w:t>
      </w:r>
    </w:p>
    <w:p w:rsidR="00CB54D2" w:rsidRDefault="00CB54D2" w:rsidP="00CB54D2">
      <w:pPr>
        <w:spacing w:line="360" w:lineRule="auto"/>
      </w:pPr>
    </w:p>
    <w:p w:rsidR="00CB54D2" w:rsidRDefault="00CB54D2" w:rsidP="00CB54D2">
      <w:pPr>
        <w:spacing w:line="360" w:lineRule="auto"/>
      </w:pPr>
      <w:r>
        <w:t xml:space="preserve">28. SOBOTKOVÁ, I. </w:t>
      </w:r>
      <w:r>
        <w:rPr>
          <w:i/>
        </w:rPr>
        <w:t>Psychologie rodiny.</w:t>
      </w:r>
      <w:r>
        <w:t xml:space="preserve"> 1. </w:t>
      </w:r>
      <w:proofErr w:type="spellStart"/>
      <w:r>
        <w:t>vyd</w:t>
      </w:r>
      <w:proofErr w:type="spellEnd"/>
      <w:r>
        <w:t xml:space="preserve">. Praha: Portál, 2001. 173 s. </w:t>
      </w:r>
    </w:p>
    <w:p w:rsidR="00CB54D2" w:rsidRDefault="00CB54D2" w:rsidP="00CB54D2">
      <w:pPr>
        <w:spacing w:line="360" w:lineRule="auto"/>
      </w:pPr>
      <w:r>
        <w:t>ISBN 80-7178-559-8.</w:t>
      </w:r>
    </w:p>
    <w:p w:rsidR="00CB54D2" w:rsidRDefault="00CB54D2" w:rsidP="00CB54D2">
      <w:pPr>
        <w:spacing w:line="360" w:lineRule="auto"/>
      </w:pPr>
    </w:p>
    <w:p w:rsidR="00CB54D2" w:rsidRDefault="00CB54D2" w:rsidP="00CB54D2">
      <w:pPr>
        <w:spacing w:line="360" w:lineRule="auto"/>
      </w:pPr>
      <w:r>
        <w:t xml:space="preserve">29. ŠIMÍČKOVÁ ČÍŽKOVÁ, J. a kol. </w:t>
      </w:r>
      <w:r w:rsidRPr="002A2E81">
        <w:rPr>
          <w:i/>
        </w:rPr>
        <w:t>Přehled vývojové psychologie</w:t>
      </w:r>
      <w:r>
        <w:rPr>
          <w:i/>
        </w:rPr>
        <w:t xml:space="preserve">. </w:t>
      </w:r>
      <w:r>
        <w:t xml:space="preserve">2. </w:t>
      </w:r>
      <w:proofErr w:type="spellStart"/>
      <w:r>
        <w:t>vyd</w:t>
      </w:r>
      <w:proofErr w:type="spellEnd"/>
      <w:r>
        <w:t>. Olomouc: Univerzita Palackého, 2005. 175 s. ISBN 80-244-0629-2.</w:t>
      </w:r>
    </w:p>
    <w:p w:rsidR="00CB54D2" w:rsidRPr="00784432" w:rsidRDefault="00CB54D2" w:rsidP="00CB54D2">
      <w:pPr>
        <w:spacing w:line="360" w:lineRule="auto"/>
      </w:pPr>
    </w:p>
    <w:p w:rsidR="00CB54D2" w:rsidRPr="00B0580A" w:rsidRDefault="00CB54D2" w:rsidP="00CB54D2">
      <w:pPr>
        <w:spacing w:line="360" w:lineRule="auto"/>
      </w:pPr>
      <w:r>
        <w:t xml:space="preserve">30. TOMANCOVÁ, J. a kol. </w:t>
      </w:r>
      <w:r>
        <w:rPr>
          <w:i/>
        </w:rPr>
        <w:t xml:space="preserve">Základy práva (nejen) pro školy. </w:t>
      </w:r>
      <w:r>
        <w:t xml:space="preserve">2. </w:t>
      </w:r>
      <w:proofErr w:type="spellStart"/>
      <w:r>
        <w:t>vyd</w:t>
      </w:r>
      <w:proofErr w:type="spellEnd"/>
      <w:r>
        <w:t>. Boskovice: ALBERT, 2010. 305 s. ISBN 978-80-7326-183-2.</w:t>
      </w:r>
    </w:p>
    <w:p w:rsidR="00CB54D2" w:rsidRDefault="00CB54D2" w:rsidP="00CB54D2">
      <w:pPr>
        <w:spacing w:line="360" w:lineRule="auto"/>
      </w:pPr>
    </w:p>
    <w:p w:rsidR="00CB54D2" w:rsidRDefault="00CB54D2" w:rsidP="00CB54D2">
      <w:pPr>
        <w:spacing w:line="360" w:lineRule="auto"/>
      </w:pPr>
      <w:r>
        <w:t xml:space="preserve">31. </w:t>
      </w:r>
      <w:r>
        <w:rPr>
          <w:i/>
        </w:rPr>
        <w:t>Úmluva o právech dítěte.</w:t>
      </w:r>
      <w:r>
        <w:t xml:space="preserve"> Ostrava: ARIES, v.o.s., 1993. 67s. sine.</w:t>
      </w:r>
    </w:p>
    <w:p w:rsidR="00CB54D2" w:rsidRDefault="00CB54D2" w:rsidP="00CB54D2">
      <w:pPr>
        <w:spacing w:line="360" w:lineRule="auto"/>
      </w:pPr>
    </w:p>
    <w:p w:rsidR="00CB54D2" w:rsidRPr="00CB35A5" w:rsidRDefault="00CB54D2" w:rsidP="00CB54D2">
      <w:pPr>
        <w:spacing w:line="360" w:lineRule="auto"/>
      </w:pPr>
      <w:r>
        <w:t xml:space="preserve">32. </w:t>
      </w:r>
      <w:r>
        <w:rPr>
          <w:i/>
        </w:rPr>
        <w:t>Ústava České Republiky a Listina základních práv a svobod.</w:t>
      </w:r>
      <w:r>
        <w:t xml:space="preserve"> 2. </w:t>
      </w:r>
      <w:proofErr w:type="spellStart"/>
      <w:r>
        <w:t>vyd</w:t>
      </w:r>
      <w:proofErr w:type="spellEnd"/>
      <w:r>
        <w:t xml:space="preserve">. </w:t>
      </w:r>
      <w:proofErr w:type="spellStart"/>
      <w:r>
        <w:t>Ostarava</w:t>
      </w:r>
      <w:proofErr w:type="spellEnd"/>
      <w:r>
        <w:t xml:space="preserve">: </w:t>
      </w:r>
      <w:proofErr w:type="spellStart"/>
      <w:r>
        <w:t>Aries</w:t>
      </w:r>
      <w:proofErr w:type="spellEnd"/>
      <w:r>
        <w:t>, v.o.s., 1992. 110 s. sine.</w:t>
      </w:r>
    </w:p>
    <w:p w:rsidR="00CB54D2" w:rsidRDefault="00CB54D2" w:rsidP="00CB54D2">
      <w:pPr>
        <w:spacing w:line="360" w:lineRule="auto"/>
      </w:pPr>
    </w:p>
    <w:p w:rsidR="00CB54D2" w:rsidRPr="00784432" w:rsidRDefault="00CB54D2" w:rsidP="00CB54D2">
      <w:pPr>
        <w:spacing w:line="360" w:lineRule="auto"/>
      </w:pPr>
      <w:r>
        <w:t xml:space="preserve">33. VÁGNEROVÁ, M. </w:t>
      </w:r>
      <w:r>
        <w:rPr>
          <w:i/>
        </w:rPr>
        <w:t xml:space="preserve">Kognitivní a sociální psychologie žáka základní školy. </w:t>
      </w:r>
      <w:r>
        <w:t xml:space="preserve">1. </w:t>
      </w:r>
      <w:proofErr w:type="spellStart"/>
      <w:r>
        <w:t>vyd</w:t>
      </w:r>
      <w:proofErr w:type="spellEnd"/>
      <w:r>
        <w:t>. Praha: Karolinum, 2001. 304 s. ISBN 80-246-0181-8.</w:t>
      </w:r>
    </w:p>
    <w:p w:rsidR="00CB54D2" w:rsidRDefault="00CB54D2" w:rsidP="00CB54D2">
      <w:pPr>
        <w:spacing w:line="360" w:lineRule="auto"/>
      </w:pPr>
    </w:p>
    <w:p w:rsidR="00CB54D2" w:rsidRDefault="00CB54D2" w:rsidP="00CB54D2">
      <w:pPr>
        <w:spacing w:line="360" w:lineRule="auto"/>
      </w:pPr>
      <w:r>
        <w:t xml:space="preserve">34. VÁGNEROVÁ, M. </w:t>
      </w:r>
      <w:r>
        <w:rPr>
          <w:i/>
        </w:rPr>
        <w:t xml:space="preserve">Psychologie školního dítěte. </w:t>
      </w:r>
      <w:r>
        <w:t xml:space="preserve">Praha: Karolinum, 1997, 88 s. </w:t>
      </w:r>
    </w:p>
    <w:p w:rsidR="00CB54D2" w:rsidRPr="002A2E81" w:rsidRDefault="00CB54D2" w:rsidP="00CB54D2">
      <w:pPr>
        <w:spacing w:line="360" w:lineRule="auto"/>
      </w:pPr>
      <w:r>
        <w:t>ISBN 80-7184-487-X.</w:t>
      </w:r>
    </w:p>
    <w:p w:rsidR="00CB54D2" w:rsidRDefault="00CB54D2" w:rsidP="00CB54D2">
      <w:pPr>
        <w:spacing w:line="360" w:lineRule="auto"/>
      </w:pPr>
    </w:p>
    <w:p w:rsidR="00CB54D2" w:rsidRDefault="00CB54D2" w:rsidP="00CB54D2">
      <w:pPr>
        <w:spacing w:line="360" w:lineRule="auto"/>
      </w:pPr>
      <w:r>
        <w:t xml:space="preserve">35. VÁGNEROVÁ, M. </w:t>
      </w:r>
      <w:r>
        <w:rPr>
          <w:i/>
        </w:rPr>
        <w:t xml:space="preserve">Vývojová psychologie. </w:t>
      </w:r>
      <w:r>
        <w:t xml:space="preserve">2. </w:t>
      </w:r>
      <w:proofErr w:type="spellStart"/>
      <w:r>
        <w:t>vyd</w:t>
      </w:r>
      <w:proofErr w:type="spellEnd"/>
      <w:r>
        <w:t xml:space="preserve">. Praha: Karolinum, 2012. 531 s. </w:t>
      </w:r>
    </w:p>
    <w:p w:rsidR="00CB54D2" w:rsidRDefault="00CB54D2" w:rsidP="00CB54D2">
      <w:pPr>
        <w:spacing w:line="360" w:lineRule="auto"/>
      </w:pPr>
      <w:r>
        <w:t>ISBN 978-80-246-2153-1.</w:t>
      </w:r>
    </w:p>
    <w:p w:rsidR="00CB54D2" w:rsidRPr="003C2F92" w:rsidRDefault="00CB54D2" w:rsidP="00CB54D2">
      <w:pPr>
        <w:spacing w:line="360" w:lineRule="auto"/>
      </w:pPr>
      <w:r>
        <w:lastRenderedPageBreak/>
        <w:t xml:space="preserve">36. VALENTA, J. </w:t>
      </w:r>
      <w:r>
        <w:rPr>
          <w:i/>
        </w:rPr>
        <w:t>Školské zákony a prováděcí předpisy s komentářem.</w:t>
      </w:r>
      <w:r>
        <w:t xml:space="preserve"> 2. </w:t>
      </w:r>
      <w:proofErr w:type="spellStart"/>
      <w:r>
        <w:t>vyd</w:t>
      </w:r>
      <w:proofErr w:type="spellEnd"/>
      <w:r>
        <w:t>. Jihlava: ANAG, 2006. 583 s. ISBN 80-7263-323-6.</w:t>
      </w:r>
    </w:p>
    <w:p w:rsidR="00CB54D2" w:rsidRDefault="00CB54D2" w:rsidP="00CB54D2">
      <w:pPr>
        <w:pStyle w:val="Textpoznpodarou"/>
        <w:spacing w:line="360" w:lineRule="auto"/>
        <w:rPr>
          <w:sz w:val="24"/>
          <w:szCs w:val="24"/>
        </w:rPr>
      </w:pPr>
    </w:p>
    <w:p w:rsidR="00CB54D2" w:rsidRDefault="00CB54D2" w:rsidP="00CB54D2">
      <w:pPr>
        <w:pStyle w:val="Textpoznpodarou"/>
        <w:spacing w:line="360" w:lineRule="auto"/>
        <w:rPr>
          <w:b/>
          <w:sz w:val="28"/>
          <w:szCs w:val="28"/>
        </w:rPr>
      </w:pPr>
      <w:r w:rsidRPr="008D73C4">
        <w:rPr>
          <w:b/>
          <w:sz w:val="28"/>
          <w:szCs w:val="28"/>
        </w:rPr>
        <w:t>Elektronické zdroje</w:t>
      </w:r>
    </w:p>
    <w:p w:rsidR="00CB54D2" w:rsidRDefault="00CB54D2" w:rsidP="00CB54D2">
      <w:pPr>
        <w:pStyle w:val="Textpoznpodarou"/>
        <w:spacing w:line="360" w:lineRule="auto"/>
        <w:rPr>
          <w:b/>
          <w:sz w:val="28"/>
          <w:szCs w:val="28"/>
        </w:rPr>
      </w:pPr>
    </w:p>
    <w:p w:rsidR="00CB54D2" w:rsidRDefault="00CB54D2" w:rsidP="00CB54D2">
      <w:pPr>
        <w:spacing w:line="360" w:lineRule="auto"/>
        <w:jc w:val="both"/>
      </w:pPr>
      <w:r>
        <w:t xml:space="preserve">1. </w:t>
      </w:r>
      <w:proofErr w:type="spellStart"/>
      <w:r>
        <w:t>Advokátor</w:t>
      </w:r>
      <w:proofErr w:type="spellEnd"/>
      <w:r>
        <w:t>.</w:t>
      </w:r>
      <w:r w:rsidRPr="00A76775">
        <w:t xml:space="preserve"> [online], [</w:t>
      </w:r>
      <w:r w:rsidRPr="007170E5">
        <w:rPr>
          <w:lang w:val="en-US"/>
        </w:rPr>
        <w:t>cit. 2014 -</w:t>
      </w:r>
      <w:r>
        <w:rPr>
          <w:lang w:val="en-US"/>
        </w:rPr>
        <w:t>0</w:t>
      </w:r>
      <w:r w:rsidRPr="007170E5">
        <w:rPr>
          <w:lang w:val="en-US"/>
        </w:rPr>
        <w:t>1 -7</w:t>
      </w:r>
      <w:r w:rsidRPr="00A76775">
        <w:t xml:space="preserve">] dostupné </w:t>
      </w:r>
      <w:proofErr w:type="gramStart"/>
      <w:r w:rsidRPr="00A76775">
        <w:t>na</w:t>
      </w:r>
      <w:proofErr w:type="gramEnd"/>
      <w:r w:rsidRPr="00A76775">
        <w:t xml:space="preserve"> www:</w:t>
      </w:r>
      <w:r>
        <w:t xml:space="preserve"> </w:t>
      </w:r>
    </w:p>
    <w:p w:rsidR="00CB54D2" w:rsidRPr="00A76775" w:rsidRDefault="00CB54D2" w:rsidP="00CB54D2">
      <w:r w:rsidRPr="00A76775">
        <w:t>&lt;</w:t>
      </w:r>
      <w:r w:rsidRPr="007170E5">
        <w:rPr>
          <w:spacing w:val="14"/>
        </w:rPr>
        <w:t xml:space="preserve"> http://www.advokator.cz/pravo/druhy-pravni-zpusobilosti/&gt;</w:t>
      </w:r>
      <w:r w:rsidRPr="00A76775">
        <w:t>.</w:t>
      </w:r>
    </w:p>
    <w:p w:rsidR="00CB54D2" w:rsidRPr="00A76775" w:rsidRDefault="00CB54D2" w:rsidP="00CB54D2">
      <w:pPr>
        <w:pStyle w:val="Textpoznpodarou"/>
        <w:spacing w:line="360" w:lineRule="auto"/>
        <w:rPr>
          <w:b/>
          <w:sz w:val="24"/>
          <w:szCs w:val="24"/>
        </w:rPr>
      </w:pPr>
    </w:p>
    <w:p w:rsidR="00CB54D2" w:rsidRPr="00A76775" w:rsidRDefault="00CB54D2" w:rsidP="00CB54D2">
      <w:pPr>
        <w:spacing w:line="360" w:lineRule="auto"/>
      </w:pPr>
      <w:r w:rsidRPr="00A76775">
        <w:t>2.</w:t>
      </w:r>
      <w:r>
        <w:t xml:space="preserve"> Nový občanský zákoník. [online], [cit. 2014-01-17</w:t>
      </w:r>
      <w:r w:rsidRPr="00A76775">
        <w:t>] dostupné na www: &lt;</w:t>
      </w:r>
      <w:r w:rsidRPr="007170E5">
        <w:t xml:space="preserve"> </w:t>
      </w:r>
      <w:r w:rsidRPr="00F30CCB">
        <w:t>http://obcanskyzakonik.justice.cz/rodinne-pravo/obecne</w:t>
      </w:r>
      <w:r w:rsidRPr="00A76775">
        <w:t xml:space="preserve"> &gt;.</w:t>
      </w:r>
    </w:p>
    <w:p w:rsidR="00CB54D2" w:rsidRPr="00A76775" w:rsidRDefault="00CB54D2" w:rsidP="00CB54D2">
      <w:pPr>
        <w:spacing w:line="360" w:lineRule="auto"/>
      </w:pPr>
    </w:p>
    <w:p w:rsidR="00CB54D2" w:rsidRPr="00A76775" w:rsidRDefault="00CB54D2" w:rsidP="00CB54D2">
      <w:pPr>
        <w:spacing w:line="360" w:lineRule="auto"/>
      </w:pPr>
      <w:r w:rsidRPr="00A76775">
        <w:t xml:space="preserve">3. </w:t>
      </w:r>
      <w:r>
        <w:t>Veřejný ochránce práv. [online], [cit. 2014-01</w:t>
      </w:r>
      <w:r w:rsidRPr="00A76775">
        <w:t>-10] dostupné na www: &lt;</w:t>
      </w:r>
      <w:r w:rsidRPr="007170E5">
        <w:t xml:space="preserve"> </w:t>
      </w:r>
      <w:r w:rsidRPr="008F2417">
        <w:t>http://www.ochrance.cz/verejny-ochrance-prav</w:t>
      </w:r>
      <w:r w:rsidRPr="00A76775">
        <w:t xml:space="preserve"> &gt;.</w:t>
      </w:r>
    </w:p>
    <w:p w:rsidR="00CB54D2" w:rsidRPr="00A76775" w:rsidRDefault="00CB54D2" w:rsidP="00CB54D2">
      <w:pPr>
        <w:spacing w:line="360" w:lineRule="auto"/>
        <w:jc w:val="both"/>
      </w:pPr>
    </w:p>
    <w:p w:rsidR="00CB54D2" w:rsidRDefault="00CB54D2" w:rsidP="00CB54D2">
      <w:pPr>
        <w:spacing w:line="360" w:lineRule="auto"/>
      </w:pPr>
      <w:r w:rsidRPr="00A76775">
        <w:t xml:space="preserve">4. </w:t>
      </w:r>
      <w:r>
        <w:t xml:space="preserve">Ministerstvo školství, mládeže a tělovýchovy. </w:t>
      </w:r>
      <w:r w:rsidRPr="00A76775">
        <w:t xml:space="preserve">[online], [cit. </w:t>
      </w:r>
      <w:r>
        <w:t>2014-01-27</w:t>
      </w:r>
      <w:r w:rsidRPr="00A76775">
        <w:t>] dostupné na www: &lt;</w:t>
      </w:r>
      <w:r w:rsidRPr="007170E5">
        <w:t xml:space="preserve"> </w:t>
      </w:r>
      <w:r w:rsidRPr="00721CBE">
        <w:t>http://www.msmt.cz/vzdelavani/zakladni-vzdelavani/upraveny-ramcovy-vzdelavaci-program-pro-zakladni-vzdelavani</w:t>
      </w:r>
      <w:r w:rsidRPr="00A76775">
        <w:t xml:space="preserve"> &gt;.</w:t>
      </w:r>
    </w:p>
    <w:p w:rsidR="00CB54D2" w:rsidRPr="00A76775" w:rsidRDefault="00CB54D2" w:rsidP="00CB54D2">
      <w:pPr>
        <w:spacing w:line="360" w:lineRule="auto"/>
        <w:rPr>
          <w:spacing w:val="14"/>
        </w:rPr>
      </w:pPr>
    </w:p>
    <w:p w:rsidR="00CB54D2" w:rsidRPr="00775866" w:rsidRDefault="00CB54D2" w:rsidP="00CB54D2">
      <w:pPr>
        <w:pStyle w:val="Textpoznpodarou"/>
        <w:spacing w:line="360" w:lineRule="auto"/>
        <w:rPr>
          <w:sz w:val="24"/>
          <w:szCs w:val="24"/>
        </w:rPr>
      </w:pPr>
      <w:r>
        <w:rPr>
          <w:sz w:val="24"/>
          <w:szCs w:val="24"/>
        </w:rPr>
        <w:t>5. Rámcový vzdělávací program základního vzdělávání. [online], [cit. 2014-01-27</w:t>
      </w:r>
      <w:r w:rsidRPr="00A76775">
        <w:rPr>
          <w:sz w:val="24"/>
          <w:szCs w:val="24"/>
        </w:rPr>
        <w:t xml:space="preserve">] dostupné na www: &lt; </w:t>
      </w:r>
      <w:r w:rsidRPr="003F53B5">
        <w:rPr>
          <w:sz w:val="24"/>
          <w:szCs w:val="24"/>
        </w:rPr>
        <w:t>http://rvp.cz/wp-content/uploads/2009/12/RVPZV_2007-07.pdf</w:t>
      </w:r>
      <w:r w:rsidRPr="00A76775">
        <w:rPr>
          <w:sz w:val="24"/>
          <w:szCs w:val="24"/>
        </w:rPr>
        <w:t xml:space="preserve"> &gt;.</w:t>
      </w: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sz w:val="28"/>
          <w:szCs w:val="28"/>
        </w:rPr>
      </w:pPr>
    </w:p>
    <w:p w:rsidR="00CB54D2" w:rsidRDefault="00CB54D2" w:rsidP="00CB54D2">
      <w:pPr>
        <w:tabs>
          <w:tab w:val="left" w:pos="8080"/>
          <w:tab w:val="left" w:pos="8222"/>
        </w:tabs>
        <w:spacing w:line="360" w:lineRule="auto"/>
        <w:jc w:val="both"/>
        <w:rPr>
          <w:b/>
          <w:sz w:val="28"/>
          <w:szCs w:val="28"/>
        </w:rPr>
      </w:pPr>
    </w:p>
    <w:p w:rsidR="00CB54D2" w:rsidRDefault="00CB54D2" w:rsidP="00CB54D2">
      <w:pPr>
        <w:tabs>
          <w:tab w:val="left" w:pos="8080"/>
          <w:tab w:val="left" w:pos="8222"/>
        </w:tabs>
        <w:spacing w:line="360" w:lineRule="auto"/>
        <w:jc w:val="both"/>
        <w:rPr>
          <w:b/>
          <w:sz w:val="28"/>
          <w:szCs w:val="28"/>
        </w:rPr>
      </w:pPr>
    </w:p>
    <w:p w:rsidR="00CB54D2" w:rsidRDefault="00CB54D2" w:rsidP="00CB54D2">
      <w:pPr>
        <w:tabs>
          <w:tab w:val="left" w:pos="8080"/>
          <w:tab w:val="left" w:pos="8222"/>
        </w:tabs>
        <w:spacing w:line="360" w:lineRule="auto"/>
        <w:jc w:val="both"/>
        <w:rPr>
          <w:b/>
          <w:sz w:val="28"/>
          <w:szCs w:val="28"/>
        </w:rPr>
      </w:pPr>
    </w:p>
    <w:p w:rsidR="00CB54D2" w:rsidRDefault="00CB54D2" w:rsidP="00CB54D2">
      <w:pPr>
        <w:tabs>
          <w:tab w:val="left" w:pos="8080"/>
          <w:tab w:val="left" w:pos="8222"/>
        </w:tabs>
        <w:spacing w:line="360" w:lineRule="auto"/>
        <w:jc w:val="both"/>
        <w:rPr>
          <w:b/>
          <w:sz w:val="28"/>
          <w:szCs w:val="28"/>
        </w:rPr>
      </w:pPr>
    </w:p>
    <w:p w:rsidR="00CB54D2" w:rsidRDefault="00CB54D2" w:rsidP="00CB54D2">
      <w:pPr>
        <w:tabs>
          <w:tab w:val="left" w:pos="8080"/>
          <w:tab w:val="left" w:pos="8222"/>
        </w:tabs>
        <w:spacing w:line="360" w:lineRule="auto"/>
        <w:jc w:val="both"/>
        <w:rPr>
          <w:b/>
          <w:sz w:val="28"/>
          <w:szCs w:val="28"/>
        </w:rPr>
      </w:pPr>
    </w:p>
    <w:p w:rsidR="00CB54D2" w:rsidRPr="00521000" w:rsidRDefault="00CB54D2" w:rsidP="00CB54D2">
      <w:pPr>
        <w:tabs>
          <w:tab w:val="left" w:pos="8080"/>
          <w:tab w:val="left" w:pos="8222"/>
        </w:tabs>
        <w:spacing w:line="360" w:lineRule="auto"/>
        <w:jc w:val="both"/>
        <w:rPr>
          <w:b/>
          <w:sz w:val="28"/>
          <w:szCs w:val="28"/>
        </w:rPr>
      </w:pPr>
      <w:r w:rsidRPr="008D73C4">
        <w:rPr>
          <w:b/>
          <w:sz w:val="28"/>
          <w:szCs w:val="28"/>
        </w:rPr>
        <w:lastRenderedPageBreak/>
        <w:t>Seznam tabulek a grafů</w:t>
      </w:r>
    </w:p>
    <w:p w:rsidR="00CB54D2" w:rsidRDefault="00CB54D2" w:rsidP="00CB54D2">
      <w:pPr>
        <w:tabs>
          <w:tab w:val="left" w:pos="8364"/>
        </w:tabs>
        <w:spacing w:line="360" w:lineRule="auto"/>
        <w:jc w:val="both"/>
      </w:pPr>
    </w:p>
    <w:p w:rsidR="00CB54D2" w:rsidRPr="008D73C4" w:rsidRDefault="00CB54D2" w:rsidP="00CB54D2">
      <w:pPr>
        <w:tabs>
          <w:tab w:val="left" w:pos="8222"/>
          <w:tab w:val="left" w:pos="8364"/>
        </w:tabs>
        <w:spacing w:line="360" w:lineRule="auto"/>
        <w:jc w:val="both"/>
        <w:rPr>
          <w:b/>
        </w:rPr>
      </w:pPr>
      <w:r w:rsidRPr="008D73C4">
        <w:rPr>
          <w:b/>
        </w:rPr>
        <w:t>Tabulky</w:t>
      </w:r>
    </w:p>
    <w:p w:rsidR="00CB54D2" w:rsidRDefault="00CB54D2" w:rsidP="00CB54D2">
      <w:pPr>
        <w:tabs>
          <w:tab w:val="left" w:pos="7938"/>
          <w:tab w:val="left" w:pos="8364"/>
        </w:tabs>
        <w:spacing w:line="360" w:lineRule="auto"/>
        <w:jc w:val="both"/>
      </w:pPr>
      <w:r>
        <w:t>Tab. 1 Pohlaví respondentů výzkumného šetření…………………………………</w:t>
      </w:r>
      <w:proofErr w:type="gramStart"/>
      <w:r>
        <w:t>…...61</w:t>
      </w:r>
      <w:proofErr w:type="gramEnd"/>
    </w:p>
    <w:p w:rsidR="00CB54D2" w:rsidRDefault="00CB54D2" w:rsidP="00CB54D2">
      <w:pPr>
        <w:tabs>
          <w:tab w:val="left" w:pos="7920"/>
          <w:tab w:val="left" w:pos="8222"/>
          <w:tab w:val="left" w:pos="8364"/>
        </w:tabs>
        <w:spacing w:line="360" w:lineRule="auto"/>
        <w:jc w:val="both"/>
      </w:pPr>
      <w:r>
        <w:t>Tab. 2 Třída, kterou respondenti navštěvují…………………………………</w:t>
      </w:r>
      <w:proofErr w:type="gramStart"/>
      <w:r>
        <w:t>…...…</w:t>
      </w:r>
      <w:proofErr w:type="gramEnd"/>
      <w:r>
        <w:t>…62</w:t>
      </w:r>
      <w:r>
        <w:tab/>
      </w:r>
    </w:p>
    <w:p w:rsidR="00CB54D2" w:rsidRDefault="00CB54D2" w:rsidP="00CB54D2">
      <w:pPr>
        <w:tabs>
          <w:tab w:val="left" w:pos="7920"/>
          <w:tab w:val="left" w:pos="8364"/>
        </w:tabs>
        <w:spacing w:line="360" w:lineRule="auto"/>
        <w:jc w:val="both"/>
      </w:pPr>
      <w:r>
        <w:t>Tab. 3 S kým respondenti bydlí…..…………………………</w:t>
      </w:r>
      <w:proofErr w:type="gramStart"/>
      <w:r>
        <w:t>…....................................63</w:t>
      </w:r>
      <w:proofErr w:type="gramEnd"/>
      <w:r>
        <w:tab/>
      </w:r>
    </w:p>
    <w:p w:rsidR="00CB54D2" w:rsidRDefault="00CB54D2" w:rsidP="00CB54D2">
      <w:pPr>
        <w:tabs>
          <w:tab w:val="left" w:pos="7920"/>
          <w:tab w:val="left" w:pos="8222"/>
          <w:tab w:val="left" w:pos="8364"/>
        </w:tabs>
        <w:spacing w:line="360" w:lineRule="auto"/>
        <w:jc w:val="both"/>
      </w:pPr>
      <w:r>
        <w:t>Tab. 4 Věk respondentů výzkumného šetření…..………………………………….</w:t>
      </w:r>
      <w:proofErr w:type="gramStart"/>
      <w:r>
        <w:t>….64</w:t>
      </w:r>
      <w:proofErr w:type="gramEnd"/>
      <w:r>
        <w:tab/>
      </w:r>
    </w:p>
    <w:p w:rsidR="00CB54D2" w:rsidRDefault="00CB54D2" w:rsidP="00CB54D2">
      <w:pPr>
        <w:tabs>
          <w:tab w:val="left" w:pos="7920"/>
        </w:tabs>
        <w:spacing w:line="360" w:lineRule="auto"/>
        <w:jc w:val="both"/>
      </w:pPr>
      <w:r>
        <w:t>Tab. 5 Co respondenti rozumí pod pojmem právo………………………………</w:t>
      </w:r>
      <w:proofErr w:type="gramStart"/>
      <w:r>
        <w:t>….....65</w:t>
      </w:r>
      <w:proofErr w:type="gramEnd"/>
      <w:r>
        <w:tab/>
      </w:r>
    </w:p>
    <w:p w:rsidR="00CB54D2" w:rsidRDefault="00CB54D2" w:rsidP="00CB54D2">
      <w:pPr>
        <w:tabs>
          <w:tab w:val="left" w:pos="7920"/>
          <w:tab w:val="left" w:pos="8222"/>
          <w:tab w:val="left" w:pos="8364"/>
        </w:tabs>
        <w:spacing w:line="360" w:lineRule="auto"/>
        <w:jc w:val="both"/>
      </w:pPr>
      <w:r>
        <w:t>Tab. 6 Co si respondenti představují, že pro ně znamená právo…………………</w:t>
      </w:r>
      <w:proofErr w:type="gramStart"/>
      <w:r>
        <w:t>…....66</w:t>
      </w:r>
      <w:proofErr w:type="gramEnd"/>
      <w:r>
        <w:tab/>
      </w:r>
    </w:p>
    <w:p w:rsidR="00CB54D2" w:rsidRDefault="00CB54D2" w:rsidP="00CB54D2">
      <w:pPr>
        <w:tabs>
          <w:tab w:val="left" w:pos="7938"/>
          <w:tab w:val="left" w:pos="8222"/>
          <w:tab w:val="left" w:pos="8364"/>
        </w:tabs>
        <w:spacing w:line="360" w:lineRule="auto"/>
        <w:jc w:val="both"/>
      </w:pPr>
      <w:r>
        <w:t>Tab. 7 Kde respondenti slyšeli o pojmu právo……………………………………</w:t>
      </w:r>
      <w:proofErr w:type="gramStart"/>
      <w:r>
        <w:t>…...67</w:t>
      </w:r>
      <w:proofErr w:type="gramEnd"/>
      <w:r>
        <w:tab/>
      </w:r>
    </w:p>
    <w:p w:rsidR="00CB54D2" w:rsidRDefault="00CB54D2" w:rsidP="00CB54D2">
      <w:pPr>
        <w:tabs>
          <w:tab w:val="left" w:pos="7920"/>
          <w:tab w:val="left" w:pos="8222"/>
          <w:tab w:val="left" w:pos="8364"/>
        </w:tabs>
        <w:spacing w:line="360" w:lineRule="auto"/>
        <w:jc w:val="both"/>
      </w:pPr>
      <w:r>
        <w:t>Tab. 8 Znají respondenti svá práva…...…………………………………………….</w:t>
      </w:r>
      <w:proofErr w:type="gramStart"/>
      <w:r>
        <w:t>….68</w:t>
      </w:r>
      <w:proofErr w:type="gramEnd"/>
      <w:r>
        <w:tab/>
      </w:r>
    </w:p>
    <w:p w:rsidR="00CB54D2" w:rsidRDefault="00CB54D2" w:rsidP="00CB54D2">
      <w:pPr>
        <w:tabs>
          <w:tab w:val="left" w:pos="7920"/>
          <w:tab w:val="left" w:pos="8222"/>
          <w:tab w:val="left" w:pos="8364"/>
        </w:tabs>
        <w:spacing w:line="360" w:lineRule="auto"/>
        <w:jc w:val="both"/>
      </w:pPr>
      <w:r>
        <w:t>Tab. 9 Co je to Úmluva o právech dítěte………..…………………………………</w:t>
      </w:r>
      <w:proofErr w:type="gramStart"/>
      <w:r>
        <w:t>…..69</w:t>
      </w:r>
      <w:proofErr w:type="gramEnd"/>
    </w:p>
    <w:p w:rsidR="00CB54D2" w:rsidRDefault="00CB54D2" w:rsidP="00CB54D2">
      <w:pPr>
        <w:tabs>
          <w:tab w:val="left" w:pos="7920"/>
          <w:tab w:val="left" w:pos="8222"/>
          <w:tab w:val="left" w:pos="8364"/>
        </w:tabs>
        <w:spacing w:line="360" w:lineRule="auto"/>
        <w:jc w:val="both"/>
      </w:pPr>
      <w:r>
        <w:t>Tab. 10 Podle Úmluvy je za dítě považována osoba …………….……….……</w:t>
      </w:r>
      <w:proofErr w:type="gramStart"/>
      <w:r>
        <w:t>…...…</w:t>
      </w:r>
      <w:proofErr w:type="gramEnd"/>
      <w:r>
        <w:t>70</w:t>
      </w:r>
      <w:r>
        <w:tab/>
      </w:r>
    </w:p>
    <w:p w:rsidR="00CB54D2" w:rsidRDefault="00CB54D2" w:rsidP="00CB54D2">
      <w:pPr>
        <w:tabs>
          <w:tab w:val="left" w:pos="7920"/>
          <w:tab w:val="left" w:pos="8222"/>
          <w:tab w:val="left" w:pos="8364"/>
        </w:tabs>
        <w:spacing w:line="360" w:lineRule="auto"/>
        <w:jc w:val="both"/>
      </w:pPr>
      <w:r>
        <w:t>Tab. 11 Mají děti právo vyslovit svůj názor………...………………………….…..</w:t>
      </w:r>
      <w:proofErr w:type="gramStart"/>
      <w:r>
        <w:t>….71</w:t>
      </w:r>
      <w:proofErr w:type="gramEnd"/>
    </w:p>
    <w:p w:rsidR="00CB54D2" w:rsidRDefault="00CB54D2" w:rsidP="00CB54D2">
      <w:pPr>
        <w:tabs>
          <w:tab w:val="left" w:pos="7920"/>
          <w:tab w:val="left" w:pos="8364"/>
        </w:tabs>
        <w:spacing w:line="360" w:lineRule="auto"/>
        <w:jc w:val="both"/>
      </w:pPr>
      <w:r>
        <w:t>Tab. 12 Kde je respondentům umožněno vyslovit svůj názor.……………………..</w:t>
      </w:r>
      <w:proofErr w:type="gramStart"/>
      <w:r>
        <w:t>….72</w:t>
      </w:r>
      <w:proofErr w:type="gramEnd"/>
    </w:p>
    <w:p w:rsidR="00CB54D2" w:rsidRDefault="00CB54D2" w:rsidP="00CB54D2">
      <w:pPr>
        <w:tabs>
          <w:tab w:val="left" w:pos="7920"/>
          <w:tab w:val="left" w:pos="8364"/>
        </w:tabs>
        <w:spacing w:line="360" w:lineRule="auto"/>
        <w:jc w:val="both"/>
      </w:pPr>
      <w:r>
        <w:t>Tab. 13 Změnili by respondenti něco ve své rodině……………………………..…</w:t>
      </w:r>
      <w:proofErr w:type="gramStart"/>
      <w:r>
        <w:t>….73</w:t>
      </w:r>
      <w:proofErr w:type="gramEnd"/>
      <w:r>
        <w:tab/>
      </w:r>
    </w:p>
    <w:p w:rsidR="00CB54D2" w:rsidRDefault="00CB54D2" w:rsidP="00CB54D2">
      <w:pPr>
        <w:tabs>
          <w:tab w:val="left" w:pos="7920"/>
          <w:tab w:val="left" w:pos="8364"/>
        </w:tabs>
        <w:spacing w:line="360" w:lineRule="auto"/>
        <w:jc w:val="both"/>
      </w:pPr>
      <w:r>
        <w:t>Tab. 14 Je fungující a spořádaná rodina jistotou, že nebudou porušována práva….</w:t>
      </w:r>
      <w:proofErr w:type="gramStart"/>
      <w:r>
        <w:t>….74</w:t>
      </w:r>
      <w:proofErr w:type="gramEnd"/>
      <w:r>
        <w:tab/>
      </w:r>
    </w:p>
    <w:p w:rsidR="00CB54D2" w:rsidRDefault="00CB54D2" w:rsidP="00CB54D2">
      <w:pPr>
        <w:tabs>
          <w:tab w:val="left" w:pos="7920"/>
          <w:tab w:val="left" w:pos="8080"/>
          <w:tab w:val="left" w:pos="8222"/>
        </w:tabs>
        <w:spacing w:line="360" w:lineRule="auto"/>
        <w:jc w:val="both"/>
      </w:pPr>
      <w:r>
        <w:t>Tab. 15 Byla někdy respondentům upírána jejich práva…………..……………….</w:t>
      </w:r>
      <w:proofErr w:type="gramStart"/>
      <w:r>
        <w:t>….75</w:t>
      </w:r>
      <w:proofErr w:type="gramEnd"/>
      <w:r>
        <w:tab/>
      </w:r>
    </w:p>
    <w:p w:rsidR="00CB54D2" w:rsidRDefault="00CB54D2" w:rsidP="00CB54D2">
      <w:pPr>
        <w:tabs>
          <w:tab w:val="left" w:pos="7920"/>
          <w:tab w:val="left" w:pos="8364"/>
        </w:tabs>
        <w:spacing w:line="360" w:lineRule="auto"/>
        <w:jc w:val="both"/>
      </w:pPr>
      <w:r>
        <w:t>Tab. 16 Je správné mít kromě práv také povinnosti………...……………………</w:t>
      </w:r>
      <w:proofErr w:type="gramStart"/>
      <w:r>
        <w:t>…....76</w:t>
      </w:r>
      <w:proofErr w:type="gramEnd"/>
      <w:r>
        <w:tab/>
      </w:r>
    </w:p>
    <w:p w:rsidR="00CB54D2" w:rsidRDefault="00CB54D2" w:rsidP="00CB54D2">
      <w:pPr>
        <w:tabs>
          <w:tab w:val="left" w:pos="7920"/>
          <w:tab w:val="left" w:pos="8364"/>
        </w:tabs>
        <w:spacing w:line="360" w:lineRule="auto"/>
        <w:jc w:val="both"/>
      </w:pPr>
      <w:r>
        <w:t>Tab. 17 Má každé dítě právo na svoji rodinu…………………………...………….</w:t>
      </w:r>
      <w:proofErr w:type="gramStart"/>
      <w:r>
        <w:t>….77</w:t>
      </w:r>
      <w:proofErr w:type="gramEnd"/>
      <w:r>
        <w:tab/>
      </w:r>
    </w:p>
    <w:p w:rsidR="00CB54D2" w:rsidRDefault="00CB54D2" w:rsidP="00CB54D2">
      <w:pPr>
        <w:tabs>
          <w:tab w:val="left" w:pos="7920"/>
          <w:tab w:val="left" w:pos="8222"/>
          <w:tab w:val="left" w:pos="8364"/>
        </w:tabs>
        <w:spacing w:line="360" w:lineRule="auto"/>
        <w:jc w:val="both"/>
      </w:pPr>
      <w:r>
        <w:t>Tab. 18 Je na dítěti, které je týráno, zneužíváno porušováno právo………………</w:t>
      </w:r>
      <w:proofErr w:type="gramStart"/>
      <w:r>
        <w:t>…..78</w:t>
      </w:r>
      <w:proofErr w:type="gramEnd"/>
      <w:r>
        <w:tab/>
      </w:r>
    </w:p>
    <w:p w:rsidR="00CB54D2" w:rsidRDefault="00CB54D2" w:rsidP="00CB54D2">
      <w:pPr>
        <w:tabs>
          <w:tab w:val="left" w:pos="7920"/>
          <w:tab w:val="left" w:pos="8222"/>
          <w:tab w:val="left" w:pos="8364"/>
        </w:tabs>
        <w:spacing w:line="360" w:lineRule="auto"/>
        <w:jc w:val="both"/>
      </w:pPr>
      <w:r>
        <w:t>Tab. 19 Má každé dítě v ČR právo na životní úroveň………...……..…………….</w:t>
      </w:r>
      <w:proofErr w:type="gramStart"/>
      <w:r>
        <w:t>….79</w:t>
      </w:r>
      <w:proofErr w:type="gramEnd"/>
    </w:p>
    <w:p w:rsidR="00CB54D2" w:rsidRDefault="00CB54D2" w:rsidP="00CB54D2">
      <w:pPr>
        <w:tabs>
          <w:tab w:val="left" w:pos="7920"/>
        </w:tabs>
        <w:spacing w:line="360" w:lineRule="auto"/>
        <w:jc w:val="both"/>
      </w:pPr>
      <w:r>
        <w:t>Tab. 20 Co je to školní řád………………………………………...……………….</w:t>
      </w:r>
      <w:proofErr w:type="gramStart"/>
      <w:r>
        <w:t>….80</w:t>
      </w:r>
      <w:proofErr w:type="gramEnd"/>
    </w:p>
    <w:p w:rsidR="00CB54D2" w:rsidRDefault="00CB54D2" w:rsidP="00CB54D2">
      <w:pPr>
        <w:tabs>
          <w:tab w:val="left" w:pos="7920"/>
        </w:tabs>
        <w:spacing w:line="360" w:lineRule="auto"/>
        <w:jc w:val="both"/>
      </w:pPr>
      <w:r>
        <w:t>Tab. 21 Můžeš požádat učitele o radu nebo pomoc……..…………………………</w:t>
      </w:r>
      <w:proofErr w:type="gramStart"/>
      <w:r>
        <w:t>….81</w:t>
      </w:r>
      <w:proofErr w:type="gramEnd"/>
      <w:r>
        <w:tab/>
      </w:r>
    </w:p>
    <w:p w:rsidR="00CB54D2" w:rsidRDefault="00CB54D2" w:rsidP="00CB54D2">
      <w:pPr>
        <w:tabs>
          <w:tab w:val="left" w:pos="7920"/>
          <w:tab w:val="left" w:pos="8222"/>
        </w:tabs>
        <w:spacing w:line="360" w:lineRule="auto"/>
        <w:jc w:val="both"/>
      </w:pPr>
      <w:r>
        <w:t>Tab. 22 Jsi dostatečně informován/a o průběhu a výsledcích tvého vzdělávání….</w:t>
      </w:r>
      <w:proofErr w:type="gramStart"/>
      <w:r>
        <w:t>…...82</w:t>
      </w:r>
      <w:proofErr w:type="gramEnd"/>
    </w:p>
    <w:p w:rsidR="00CB54D2" w:rsidRDefault="00CB54D2" w:rsidP="00CB54D2">
      <w:pPr>
        <w:tabs>
          <w:tab w:val="left" w:pos="7920"/>
          <w:tab w:val="left" w:pos="8364"/>
        </w:tabs>
        <w:spacing w:line="360" w:lineRule="auto"/>
        <w:jc w:val="both"/>
      </w:pPr>
      <w:r>
        <w:t>Tab. 23 Zakládáte ve škole třídní samosprávu……………………..………………</w:t>
      </w:r>
      <w:proofErr w:type="gramStart"/>
      <w:r>
        <w:t>….83</w:t>
      </w:r>
      <w:proofErr w:type="gramEnd"/>
    </w:p>
    <w:p w:rsidR="00CB54D2" w:rsidRDefault="00CB54D2" w:rsidP="00CB54D2">
      <w:pPr>
        <w:tabs>
          <w:tab w:val="left" w:pos="7920"/>
          <w:tab w:val="left" w:pos="8222"/>
        </w:tabs>
        <w:spacing w:line="360" w:lineRule="auto"/>
        <w:jc w:val="both"/>
      </w:pPr>
      <w:r>
        <w:t>Tab. 24 Porušil učitel některé z těchto práv…..………...…………………………</w:t>
      </w:r>
      <w:proofErr w:type="gramStart"/>
      <w:r>
        <w:t>…..84</w:t>
      </w:r>
      <w:proofErr w:type="gramEnd"/>
    </w:p>
    <w:p w:rsidR="00CB54D2" w:rsidRDefault="00CB54D2" w:rsidP="00CB54D2">
      <w:pPr>
        <w:tabs>
          <w:tab w:val="left" w:pos="7920"/>
        </w:tabs>
        <w:spacing w:line="360" w:lineRule="auto"/>
        <w:jc w:val="both"/>
      </w:pPr>
      <w:r>
        <w:t>Tab. 25 Je porušování práv trestné……..…………………………...……………...</w:t>
      </w:r>
      <w:proofErr w:type="gramStart"/>
      <w:r>
        <w:t>….85</w:t>
      </w:r>
      <w:proofErr w:type="gramEnd"/>
    </w:p>
    <w:p w:rsidR="00CB54D2" w:rsidRDefault="00CB54D2" w:rsidP="00CB54D2">
      <w:pPr>
        <w:tabs>
          <w:tab w:val="left" w:pos="7920"/>
          <w:tab w:val="left" w:pos="8364"/>
        </w:tabs>
        <w:spacing w:line="360" w:lineRule="auto"/>
        <w:jc w:val="both"/>
      </w:pPr>
      <w:r>
        <w:t>Tab. 26 Věk respondentů výzkumného šetření…………….………………………</w:t>
      </w:r>
      <w:proofErr w:type="gramStart"/>
      <w:r>
        <w:t>….86</w:t>
      </w:r>
      <w:proofErr w:type="gramEnd"/>
    </w:p>
    <w:p w:rsidR="00CB54D2" w:rsidRDefault="00CB54D2" w:rsidP="00CB54D2">
      <w:pPr>
        <w:tabs>
          <w:tab w:val="left" w:pos="7920"/>
          <w:tab w:val="left" w:pos="8222"/>
          <w:tab w:val="left" w:pos="8364"/>
        </w:tabs>
        <w:spacing w:line="360" w:lineRule="auto"/>
        <w:jc w:val="both"/>
      </w:pPr>
      <w:r>
        <w:t>Tab. 27 Vzdělání respondentů výzkumného šetření………...…………….……….</w:t>
      </w:r>
      <w:proofErr w:type="gramStart"/>
      <w:r>
        <w:t>…..87</w:t>
      </w:r>
      <w:proofErr w:type="gramEnd"/>
    </w:p>
    <w:p w:rsidR="00CB54D2" w:rsidRDefault="00CB54D2" w:rsidP="00CB54D2">
      <w:pPr>
        <w:tabs>
          <w:tab w:val="left" w:pos="7920"/>
          <w:tab w:val="left" w:pos="8231"/>
        </w:tabs>
        <w:spacing w:line="360" w:lineRule="auto"/>
        <w:jc w:val="both"/>
      </w:pPr>
      <w:r>
        <w:t>Tab. 28 Pohlaví respondentů výzkumného šetření.………………………………</w:t>
      </w:r>
      <w:proofErr w:type="gramStart"/>
      <w:r>
        <w:t>…....88</w:t>
      </w:r>
      <w:proofErr w:type="gramEnd"/>
    </w:p>
    <w:p w:rsidR="00CB54D2" w:rsidRDefault="00CB54D2" w:rsidP="00CB54D2">
      <w:pPr>
        <w:tabs>
          <w:tab w:val="left" w:pos="7920"/>
          <w:tab w:val="left" w:pos="8364"/>
        </w:tabs>
        <w:spacing w:line="360" w:lineRule="auto"/>
        <w:jc w:val="both"/>
      </w:pPr>
      <w:r>
        <w:t>Tab. 29 Třída, do které chodí Vaše dítě……………………………………………</w:t>
      </w:r>
      <w:proofErr w:type="gramStart"/>
      <w:r>
        <w:t>…..89</w:t>
      </w:r>
      <w:proofErr w:type="gramEnd"/>
    </w:p>
    <w:p w:rsidR="00CB54D2" w:rsidRDefault="00CB54D2" w:rsidP="00CB54D2">
      <w:pPr>
        <w:tabs>
          <w:tab w:val="left" w:pos="7920"/>
          <w:tab w:val="left" w:pos="8222"/>
          <w:tab w:val="left" w:pos="8364"/>
        </w:tabs>
        <w:spacing w:line="360" w:lineRule="auto"/>
        <w:jc w:val="both"/>
      </w:pPr>
      <w:r>
        <w:t>Tab. 30 Co rozumíte pod pojmem právo……………………………….………..…</w:t>
      </w:r>
      <w:proofErr w:type="gramStart"/>
      <w:r>
        <w:t>….90</w:t>
      </w:r>
      <w:proofErr w:type="gramEnd"/>
    </w:p>
    <w:p w:rsidR="00CB54D2" w:rsidRDefault="00CB54D2" w:rsidP="00CB54D2">
      <w:pPr>
        <w:tabs>
          <w:tab w:val="left" w:pos="7920"/>
          <w:tab w:val="left" w:pos="8364"/>
        </w:tabs>
        <w:spacing w:line="360" w:lineRule="auto"/>
        <w:jc w:val="both"/>
      </w:pPr>
      <w:r>
        <w:lastRenderedPageBreak/>
        <w:t>Tab. 31 Co je to Úmluva o právech dítěte…………..……………………………...</w:t>
      </w:r>
      <w:proofErr w:type="gramStart"/>
      <w:r>
        <w:t>….91</w:t>
      </w:r>
      <w:proofErr w:type="gramEnd"/>
    </w:p>
    <w:p w:rsidR="00CB54D2" w:rsidRDefault="00CB54D2" w:rsidP="00CB54D2">
      <w:pPr>
        <w:tabs>
          <w:tab w:val="left" w:pos="7920"/>
        </w:tabs>
        <w:spacing w:line="360" w:lineRule="auto"/>
        <w:jc w:val="both"/>
      </w:pPr>
      <w:r>
        <w:t>Tab. 32 Podle Úmluvy je za dítě považována osoba………...……………………</w:t>
      </w:r>
      <w:proofErr w:type="gramStart"/>
      <w:r>
        <w:t>…..92</w:t>
      </w:r>
      <w:proofErr w:type="gramEnd"/>
      <w:r>
        <w:tab/>
      </w:r>
    </w:p>
    <w:p w:rsidR="00CB54D2" w:rsidRDefault="00CB54D2" w:rsidP="00CB54D2">
      <w:pPr>
        <w:tabs>
          <w:tab w:val="left" w:pos="7920"/>
          <w:tab w:val="left" w:pos="8222"/>
          <w:tab w:val="left" w:pos="8364"/>
        </w:tabs>
        <w:spacing w:line="360" w:lineRule="auto"/>
        <w:jc w:val="both"/>
      </w:pPr>
      <w:r>
        <w:t>Tab. 33 Problematikou práv dítěte by se měla zabývat………………………</w:t>
      </w:r>
      <w:proofErr w:type="gramStart"/>
      <w:r>
        <w:t>….....…</w:t>
      </w:r>
      <w:proofErr w:type="gramEnd"/>
      <w:r>
        <w:t>93</w:t>
      </w:r>
      <w:r>
        <w:tab/>
      </w:r>
    </w:p>
    <w:p w:rsidR="00CB54D2" w:rsidRDefault="00CB54D2" w:rsidP="00CB54D2">
      <w:pPr>
        <w:tabs>
          <w:tab w:val="left" w:pos="7920"/>
          <w:tab w:val="left" w:pos="8222"/>
        </w:tabs>
        <w:spacing w:line="360" w:lineRule="auto"/>
        <w:jc w:val="both"/>
      </w:pPr>
      <w:r>
        <w:t>Tab. 34 Myslíte, že děti mají právo vyslovit svůj názor…………………………..</w:t>
      </w:r>
      <w:proofErr w:type="gramStart"/>
      <w:r>
        <w:t>…..94</w:t>
      </w:r>
      <w:proofErr w:type="gramEnd"/>
    </w:p>
    <w:p w:rsidR="00CB54D2" w:rsidRDefault="00CB54D2" w:rsidP="00CB54D2">
      <w:pPr>
        <w:tabs>
          <w:tab w:val="left" w:pos="7920"/>
          <w:tab w:val="left" w:pos="8222"/>
        </w:tabs>
        <w:spacing w:line="360" w:lineRule="auto"/>
        <w:jc w:val="both"/>
      </w:pPr>
      <w:r>
        <w:t>Tab. 35 Umožňujete dětem v rodině vyslovit svůj názor………...……..……….</w:t>
      </w:r>
      <w:proofErr w:type="gramStart"/>
      <w:r>
        <w:t>…....95</w:t>
      </w:r>
      <w:proofErr w:type="gramEnd"/>
    </w:p>
    <w:p w:rsidR="00CB54D2" w:rsidRDefault="00CB54D2" w:rsidP="00CB54D2">
      <w:pPr>
        <w:tabs>
          <w:tab w:val="left" w:pos="7920"/>
          <w:tab w:val="left" w:pos="8222"/>
        </w:tabs>
        <w:spacing w:line="360" w:lineRule="auto"/>
        <w:jc w:val="both"/>
      </w:pPr>
      <w:r>
        <w:t>Tab. 36 Má každí dítě právo na svoji rodinu………………………...…………….</w:t>
      </w:r>
      <w:proofErr w:type="gramStart"/>
      <w:r>
        <w:t>….96</w:t>
      </w:r>
      <w:proofErr w:type="gramEnd"/>
    </w:p>
    <w:p w:rsidR="00CB54D2" w:rsidRDefault="00CB54D2" w:rsidP="00CB54D2">
      <w:pPr>
        <w:tabs>
          <w:tab w:val="left" w:pos="7920"/>
          <w:tab w:val="left" w:pos="8222"/>
        </w:tabs>
        <w:spacing w:line="360" w:lineRule="auto"/>
        <w:jc w:val="both"/>
      </w:pPr>
      <w:r>
        <w:t>Tab. 37 Je porušováno právo na dítěti, které je týráno, zneužíváno…………….…</w:t>
      </w:r>
      <w:proofErr w:type="gramStart"/>
      <w:r>
        <w:t>….97</w:t>
      </w:r>
      <w:proofErr w:type="gramEnd"/>
      <w:r>
        <w:tab/>
      </w:r>
    </w:p>
    <w:p w:rsidR="00CB54D2" w:rsidRDefault="00CB54D2" w:rsidP="00CB54D2">
      <w:pPr>
        <w:tabs>
          <w:tab w:val="left" w:pos="7920"/>
        </w:tabs>
        <w:spacing w:line="360" w:lineRule="auto"/>
        <w:jc w:val="both"/>
      </w:pPr>
      <w:r>
        <w:t>Tab. 38 Má každé dítě v ČR právo na životní úroveň………………………….…</w:t>
      </w:r>
      <w:proofErr w:type="gramStart"/>
      <w:r>
        <w:t>…..98</w:t>
      </w:r>
      <w:proofErr w:type="gramEnd"/>
    </w:p>
    <w:p w:rsidR="00CB54D2" w:rsidRDefault="00CB54D2" w:rsidP="00CB54D2">
      <w:pPr>
        <w:tabs>
          <w:tab w:val="left" w:pos="7920"/>
          <w:tab w:val="left" w:pos="8222"/>
          <w:tab w:val="left" w:pos="8364"/>
        </w:tabs>
        <w:spacing w:line="360" w:lineRule="auto"/>
        <w:jc w:val="both"/>
      </w:pPr>
      <w:r>
        <w:t>Tab. 39 Byli jste seznámeni se školním řádem svého dítěte………………..….…..</w:t>
      </w:r>
      <w:proofErr w:type="gramStart"/>
      <w:r>
        <w:t>….99</w:t>
      </w:r>
      <w:proofErr w:type="gramEnd"/>
      <w:r>
        <w:tab/>
      </w:r>
    </w:p>
    <w:p w:rsidR="00CB54D2" w:rsidRDefault="00CB54D2" w:rsidP="00CB54D2">
      <w:pPr>
        <w:tabs>
          <w:tab w:val="left" w:pos="7920"/>
        </w:tabs>
        <w:spacing w:line="360" w:lineRule="auto"/>
        <w:jc w:val="both"/>
      </w:pPr>
      <w:r>
        <w:t>Tab. 40 Znáte svá práva vůči škole…..………...…………………………………</w:t>
      </w:r>
      <w:proofErr w:type="gramStart"/>
      <w:r>
        <w:t>….100</w:t>
      </w:r>
      <w:proofErr w:type="gramEnd"/>
    </w:p>
    <w:p w:rsidR="00CB54D2" w:rsidRDefault="00CB54D2" w:rsidP="00CB54D2">
      <w:pPr>
        <w:tabs>
          <w:tab w:val="left" w:pos="7920"/>
        </w:tabs>
        <w:spacing w:line="360" w:lineRule="auto"/>
        <w:jc w:val="both"/>
      </w:pPr>
      <w:r>
        <w:t>Tab. 41 Jakým způsobem komunikujete s třídním učitelem……..………………</w:t>
      </w:r>
      <w:proofErr w:type="gramStart"/>
      <w:r>
        <w:t>…..101</w:t>
      </w:r>
      <w:proofErr w:type="gramEnd"/>
      <w:r>
        <w:tab/>
      </w:r>
    </w:p>
    <w:p w:rsidR="00CB54D2" w:rsidRDefault="00CB54D2" w:rsidP="00CB54D2">
      <w:pPr>
        <w:tabs>
          <w:tab w:val="left" w:pos="7920"/>
        </w:tabs>
        <w:spacing w:line="360" w:lineRule="auto"/>
        <w:jc w:val="both"/>
      </w:pPr>
      <w:r>
        <w:t xml:space="preserve">Tab. 42 Mělo by se, podle Vás, problematice práv dětí věnovat více pozornosti </w:t>
      </w:r>
      <w:proofErr w:type="gramStart"/>
      <w:r>
        <w:t>…..102</w:t>
      </w:r>
      <w:proofErr w:type="gramEnd"/>
    </w:p>
    <w:p w:rsidR="00CB54D2" w:rsidRDefault="00CB54D2" w:rsidP="00CB54D2">
      <w:pPr>
        <w:tabs>
          <w:tab w:val="left" w:pos="7920"/>
        </w:tabs>
        <w:spacing w:line="360" w:lineRule="auto"/>
        <w:jc w:val="both"/>
      </w:pPr>
      <w:r>
        <w:t>Tab. 43 Věk respondentů výzkumného šetření………...…………………………</w:t>
      </w:r>
      <w:proofErr w:type="gramStart"/>
      <w:r>
        <w:t>….103</w:t>
      </w:r>
      <w:proofErr w:type="gramEnd"/>
    </w:p>
    <w:p w:rsidR="00CB54D2" w:rsidRDefault="00CB54D2" w:rsidP="00CB54D2">
      <w:pPr>
        <w:tabs>
          <w:tab w:val="left" w:pos="7920"/>
        </w:tabs>
        <w:spacing w:line="360" w:lineRule="auto"/>
        <w:jc w:val="both"/>
      </w:pPr>
      <w:r>
        <w:t>Tab. 44 Délka praxe respondentů výzkumného šetření………………………</w:t>
      </w:r>
      <w:proofErr w:type="gramStart"/>
      <w:r>
        <w:t>….......104</w:t>
      </w:r>
      <w:proofErr w:type="gramEnd"/>
      <w:r>
        <w:tab/>
      </w:r>
    </w:p>
    <w:p w:rsidR="00CB54D2" w:rsidRDefault="00CB54D2" w:rsidP="00CB54D2">
      <w:pPr>
        <w:tabs>
          <w:tab w:val="left" w:pos="7920"/>
          <w:tab w:val="left" w:pos="8222"/>
        </w:tabs>
        <w:spacing w:line="360" w:lineRule="auto"/>
        <w:jc w:val="both"/>
      </w:pPr>
      <w:r>
        <w:t>Tab. 45 Pohlaví respondentů výzkumného šetření………………………………</w:t>
      </w:r>
      <w:proofErr w:type="gramStart"/>
      <w:r>
        <w:t>…..105</w:t>
      </w:r>
      <w:proofErr w:type="gramEnd"/>
    </w:p>
    <w:p w:rsidR="00CB54D2" w:rsidRDefault="00CB54D2" w:rsidP="00CB54D2">
      <w:pPr>
        <w:tabs>
          <w:tab w:val="left" w:pos="7920"/>
        </w:tabs>
        <w:spacing w:line="360" w:lineRule="auto"/>
        <w:jc w:val="both"/>
      </w:pPr>
      <w:r>
        <w:t>Tab. 46 Třída, kterou učíte………...……..……………………………………….</w:t>
      </w:r>
      <w:proofErr w:type="gramStart"/>
      <w:r>
        <w:t>….106</w:t>
      </w:r>
      <w:proofErr w:type="gramEnd"/>
    </w:p>
    <w:p w:rsidR="00CB54D2" w:rsidRDefault="00CB54D2" w:rsidP="00CB54D2">
      <w:pPr>
        <w:tabs>
          <w:tab w:val="left" w:pos="7920"/>
          <w:tab w:val="left" w:pos="8364"/>
        </w:tabs>
        <w:spacing w:line="360" w:lineRule="auto"/>
        <w:jc w:val="both"/>
      </w:pPr>
      <w:r>
        <w:t>Tab. 47 Jak definujete pojem právo………………………...………………….…</w:t>
      </w:r>
      <w:proofErr w:type="gramStart"/>
      <w:r>
        <w:t>….107</w:t>
      </w:r>
      <w:proofErr w:type="gramEnd"/>
    </w:p>
    <w:p w:rsidR="00CB54D2" w:rsidRDefault="00CB54D2" w:rsidP="00CB54D2">
      <w:pPr>
        <w:tabs>
          <w:tab w:val="left" w:pos="7920"/>
        </w:tabs>
        <w:spacing w:line="360" w:lineRule="auto"/>
        <w:jc w:val="both"/>
      </w:pPr>
      <w:r>
        <w:t>Tab. 48 Myslíte, že děti mají právo vyslovit svůj názor…………………………</w:t>
      </w:r>
      <w:proofErr w:type="gramStart"/>
      <w:r>
        <w:t>…..108</w:t>
      </w:r>
      <w:proofErr w:type="gramEnd"/>
    </w:p>
    <w:p w:rsidR="00CB54D2" w:rsidRDefault="00CB54D2" w:rsidP="00CB54D2">
      <w:pPr>
        <w:tabs>
          <w:tab w:val="left" w:pos="7920"/>
          <w:tab w:val="left" w:pos="8364"/>
        </w:tabs>
        <w:spacing w:line="360" w:lineRule="auto"/>
        <w:jc w:val="both"/>
      </w:pPr>
      <w:r>
        <w:t>Tab. 49 Umožňujete dětem ve škole vyslovit svůj názor………………………</w:t>
      </w:r>
      <w:proofErr w:type="gramStart"/>
      <w:r>
        <w:t>….....109</w:t>
      </w:r>
      <w:proofErr w:type="gramEnd"/>
    </w:p>
    <w:p w:rsidR="00CB54D2" w:rsidRDefault="00CB54D2" w:rsidP="00CB54D2">
      <w:pPr>
        <w:tabs>
          <w:tab w:val="left" w:pos="7920"/>
          <w:tab w:val="left" w:pos="8222"/>
        </w:tabs>
        <w:spacing w:line="360" w:lineRule="auto"/>
        <w:jc w:val="both"/>
      </w:pPr>
      <w:r>
        <w:t>Tab. 50 Seznamujete žáky s jejich právy……………………..…………………</w:t>
      </w:r>
      <w:proofErr w:type="gramStart"/>
      <w:r>
        <w:t>…...110</w:t>
      </w:r>
      <w:proofErr w:type="gramEnd"/>
    </w:p>
    <w:p w:rsidR="00CB54D2" w:rsidRDefault="00CB54D2" w:rsidP="00CB54D2">
      <w:pPr>
        <w:tabs>
          <w:tab w:val="left" w:pos="7920"/>
          <w:tab w:val="left" w:pos="8222"/>
        </w:tabs>
        <w:spacing w:line="360" w:lineRule="auto"/>
        <w:jc w:val="both"/>
      </w:pPr>
      <w:r>
        <w:t>Tab. 51 V jaké vzdělávací oblasti děti seznamujete s jejich právy………………</w:t>
      </w:r>
      <w:proofErr w:type="gramStart"/>
      <w:r>
        <w:t>…..111</w:t>
      </w:r>
      <w:proofErr w:type="gramEnd"/>
      <w:r>
        <w:tab/>
      </w:r>
    </w:p>
    <w:p w:rsidR="00CB54D2" w:rsidRDefault="00CB54D2" w:rsidP="00CB54D2">
      <w:pPr>
        <w:tabs>
          <w:tab w:val="left" w:pos="7920"/>
        </w:tabs>
        <w:spacing w:line="360" w:lineRule="auto"/>
        <w:jc w:val="both"/>
      </w:pPr>
      <w:r>
        <w:t>Tab. 52 Jaké metody využíváte k vysvětlení dětských práv……..………………</w:t>
      </w:r>
      <w:proofErr w:type="gramStart"/>
      <w:r>
        <w:t>…..112</w:t>
      </w:r>
      <w:proofErr w:type="gramEnd"/>
      <w:r>
        <w:tab/>
      </w:r>
    </w:p>
    <w:p w:rsidR="00CB54D2" w:rsidRDefault="00CB54D2" w:rsidP="00CB54D2">
      <w:pPr>
        <w:tabs>
          <w:tab w:val="left" w:pos="7920"/>
        </w:tabs>
        <w:spacing w:line="360" w:lineRule="auto"/>
        <w:jc w:val="both"/>
      </w:pPr>
      <w:r>
        <w:t>Tab. 53 Jaké formy využíváte k vysvětlení dětských práv………………………</w:t>
      </w:r>
      <w:proofErr w:type="gramStart"/>
      <w:r>
        <w:t>…..113</w:t>
      </w:r>
      <w:proofErr w:type="gramEnd"/>
    </w:p>
    <w:p w:rsidR="00CB54D2" w:rsidRDefault="00CB54D2" w:rsidP="00CB54D2">
      <w:pPr>
        <w:tabs>
          <w:tab w:val="left" w:pos="7920"/>
          <w:tab w:val="left" w:pos="8222"/>
        </w:tabs>
        <w:spacing w:line="360" w:lineRule="auto"/>
        <w:jc w:val="both"/>
      </w:pPr>
      <w:r>
        <w:t>Tab. 54 Mají žáci podvědomí o svých právech…………………………………</w:t>
      </w:r>
      <w:proofErr w:type="gramStart"/>
      <w:r>
        <w:t>…...114</w:t>
      </w:r>
      <w:proofErr w:type="gramEnd"/>
    </w:p>
    <w:p w:rsidR="00CB54D2" w:rsidRDefault="00CB54D2" w:rsidP="00CB54D2">
      <w:pPr>
        <w:tabs>
          <w:tab w:val="left" w:pos="7920"/>
        </w:tabs>
        <w:spacing w:line="360" w:lineRule="auto"/>
        <w:jc w:val="both"/>
      </w:pPr>
      <w:r>
        <w:t>Tab. 55 Problematikou práv by se měla nejvíce zabývat…………………………</w:t>
      </w:r>
      <w:proofErr w:type="gramStart"/>
      <w:r>
        <w:t>….115</w:t>
      </w:r>
      <w:proofErr w:type="gramEnd"/>
    </w:p>
    <w:p w:rsidR="00CB54D2" w:rsidRDefault="00CB54D2" w:rsidP="00CB54D2">
      <w:pPr>
        <w:tabs>
          <w:tab w:val="left" w:pos="7920"/>
          <w:tab w:val="left" w:pos="8364"/>
        </w:tabs>
        <w:spacing w:line="360" w:lineRule="auto"/>
        <w:jc w:val="both"/>
      </w:pPr>
      <w:r>
        <w:t xml:space="preserve">Tab. 56 Mělo by se, podle Vás, problematice práv dětí věnovat více pozornosti </w:t>
      </w:r>
      <w:proofErr w:type="gramStart"/>
      <w:r>
        <w:t>…..116</w:t>
      </w:r>
      <w:proofErr w:type="gramEnd"/>
      <w:r>
        <w:tab/>
      </w:r>
    </w:p>
    <w:p w:rsidR="00CB54D2" w:rsidRDefault="00CB54D2" w:rsidP="00CB54D2">
      <w:pPr>
        <w:tabs>
          <w:tab w:val="left" w:pos="7920"/>
          <w:tab w:val="left" w:pos="8364"/>
        </w:tabs>
        <w:spacing w:line="360" w:lineRule="auto"/>
        <w:jc w:val="both"/>
      </w:pPr>
      <w:r>
        <w:t>Tab. 57 Jaký je Váš nejčastější způsob komunikace s rodiči žáků………………</w:t>
      </w:r>
      <w:proofErr w:type="gramStart"/>
      <w:r>
        <w:t>…..117</w:t>
      </w:r>
      <w:proofErr w:type="gramEnd"/>
      <w:r>
        <w:tab/>
      </w:r>
    </w:p>
    <w:p w:rsidR="00CB54D2" w:rsidRDefault="00CB54D2" w:rsidP="00CB54D2">
      <w:pPr>
        <w:spacing w:line="360" w:lineRule="auto"/>
        <w:jc w:val="both"/>
      </w:pPr>
    </w:p>
    <w:p w:rsidR="00CB54D2" w:rsidRDefault="00CB54D2" w:rsidP="00CB54D2">
      <w:pPr>
        <w:spacing w:line="360" w:lineRule="auto"/>
        <w:jc w:val="both"/>
        <w:rPr>
          <w:b/>
        </w:rPr>
      </w:pPr>
      <w:r w:rsidRPr="008D73C4">
        <w:rPr>
          <w:b/>
        </w:rPr>
        <w:t>Grafy</w:t>
      </w:r>
    </w:p>
    <w:p w:rsidR="00CB54D2" w:rsidRDefault="00CB54D2" w:rsidP="00CB54D2">
      <w:pPr>
        <w:tabs>
          <w:tab w:val="left" w:pos="7920"/>
          <w:tab w:val="left" w:pos="8222"/>
        </w:tabs>
        <w:spacing w:line="360" w:lineRule="auto"/>
        <w:jc w:val="both"/>
      </w:pPr>
      <w:r>
        <w:t>Graf 1 Pohlaví respondentů výzkumného šetření..………………………………...</w:t>
      </w:r>
      <w:proofErr w:type="gramStart"/>
      <w:r>
        <w:t>…..61</w:t>
      </w:r>
      <w:proofErr w:type="gramEnd"/>
      <w:r>
        <w:tab/>
      </w:r>
    </w:p>
    <w:p w:rsidR="00CB54D2" w:rsidRDefault="00CB54D2" w:rsidP="00CB54D2">
      <w:pPr>
        <w:tabs>
          <w:tab w:val="left" w:pos="7920"/>
        </w:tabs>
        <w:spacing w:line="360" w:lineRule="auto"/>
        <w:jc w:val="both"/>
      </w:pPr>
      <w:r>
        <w:t>Graf 2 Třída, kterou respondenti navštěvují………………….……………….…..</w:t>
      </w:r>
      <w:proofErr w:type="gramStart"/>
      <w:r>
        <w:t>…...62</w:t>
      </w:r>
      <w:proofErr w:type="gramEnd"/>
      <w:r>
        <w:tab/>
      </w:r>
    </w:p>
    <w:p w:rsidR="00CB54D2" w:rsidRDefault="00CB54D2" w:rsidP="00CB54D2">
      <w:pPr>
        <w:tabs>
          <w:tab w:val="left" w:pos="7920"/>
          <w:tab w:val="left" w:pos="8222"/>
        </w:tabs>
        <w:spacing w:line="360" w:lineRule="auto"/>
        <w:jc w:val="both"/>
      </w:pPr>
      <w:r>
        <w:t>Graf 3 S kým respondenti bydlí…..…………………………</w:t>
      </w:r>
      <w:proofErr w:type="gramStart"/>
      <w:r>
        <w:t>…....................................63</w:t>
      </w:r>
      <w:proofErr w:type="gramEnd"/>
      <w:r>
        <w:tab/>
      </w:r>
    </w:p>
    <w:p w:rsidR="00CB54D2" w:rsidRDefault="00CB54D2" w:rsidP="00CB54D2">
      <w:pPr>
        <w:tabs>
          <w:tab w:val="left" w:pos="7920"/>
        </w:tabs>
        <w:spacing w:line="360" w:lineRule="auto"/>
        <w:jc w:val="both"/>
      </w:pPr>
      <w:r>
        <w:t>Graf 4 Věk respondentů výzkumného šetření…..………………………………….</w:t>
      </w:r>
      <w:proofErr w:type="gramStart"/>
      <w:r>
        <w:t>….64</w:t>
      </w:r>
      <w:proofErr w:type="gramEnd"/>
      <w:r>
        <w:tab/>
      </w:r>
    </w:p>
    <w:p w:rsidR="00CB54D2" w:rsidRDefault="00CB54D2" w:rsidP="00CB54D2">
      <w:pPr>
        <w:tabs>
          <w:tab w:val="left" w:pos="7920"/>
          <w:tab w:val="left" w:pos="8222"/>
          <w:tab w:val="left" w:pos="8364"/>
        </w:tabs>
        <w:spacing w:line="360" w:lineRule="auto"/>
        <w:jc w:val="both"/>
      </w:pPr>
      <w:r>
        <w:t>Graf 5 Co respondenti rozumí pod pojmem právo………………………………….…65</w:t>
      </w:r>
      <w:r>
        <w:tab/>
      </w:r>
    </w:p>
    <w:p w:rsidR="00CB54D2" w:rsidRDefault="00CB54D2" w:rsidP="00CB54D2">
      <w:pPr>
        <w:tabs>
          <w:tab w:val="left" w:pos="7920"/>
          <w:tab w:val="left" w:pos="8364"/>
        </w:tabs>
        <w:spacing w:line="360" w:lineRule="auto"/>
        <w:jc w:val="both"/>
      </w:pPr>
      <w:r>
        <w:lastRenderedPageBreak/>
        <w:t>Graf 6 Co si respondenti představují, že pro ně znamená právo…………………</w:t>
      </w:r>
      <w:proofErr w:type="gramStart"/>
      <w:r>
        <w:t>…...66</w:t>
      </w:r>
      <w:proofErr w:type="gramEnd"/>
      <w:r>
        <w:tab/>
      </w:r>
    </w:p>
    <w:p w:rsidR="00CB54D2" w:rsidRDefault="00CB54D2" w:rsidP="00CB54D2">
      <w:pPr>
        <w:tabs>
          <w:tab w:val="left" w:pos="7920"/>
          <w:tab w:val="left" w:pos="8222"/>
          <w:tab w:val="left" w:pos="8364"/>
        </w:tabs>
        <w:spacing w:line="360" w:lineRule="auto"/>
        <w:jc w:val="both"/>
      </w:pPr>
      <w:r>
        <w:t>Graf 7 Kde respondenti slyšeli o pojmu právo…………………………………</w:t>
      </w:r>
      <w:proofErr w:type="gramStart"/>
      <w:r>
        <w:t>…..…</w:t>
      </w:r>
      <w:proofErr w:type="gramEnd"/>
      <w:r>
        <w:t>67</w:t>
      </w:r>
      <w:r>
        <w:tab/>
      </w:r>
    </w:p>
    <w:p w:rsidR="00CB54D2" w:rsidRDefault="00CB54D2" w:rsidP="00CB54D2">
      <w:pPr>
        <w:tabs>
          <w:tab w:val="left" w:pos="7920"/>
          <w:tab w:val="left" w:pos="8364"/>
        </w:tabs>
        <w:spacing w:line="360" w:lineRule="auto"/>
        <w:jc w:val="both"/>
      </w:pPr>
      <w:r>
        <w:t>Graf 8 Znají respondenti svá práva</w:t>
      </w:r>
      <w:proofErr w:type="gramStart"/>
      <w:r>
        <w:t>…...…</w:t>
      </w:r>
      <w:proofErr w:type="gramEnd"/>
      <w:r>
        <w:t>………………………………………….…68</w:t>
      </w:r>
      <w:r>
        <w:tab/>
      </w:r>
    </w:p>
    <w:p w:rsidR="00CB54D2" w:rsidRDefault="00CB54D2" w:rsidP="00CB54D2">
      <w:pPr>
        <w:tabs>
          <w:tab w:val="left" w:pos="7920"/>
          <w:tab w:val="left" w:pos="8364"/>
        </w:tabs>
        <w:spacing w:line="360" w:lineRule="auto"/>
        <w:jc w:val="both"/>
      </w:pPr>
      <w:r>
        <w:t>Graf 9 Co je to Úmluva o právech dítěte………..…………………………………</w:t>
      </w:r>
      <w:proofErr w:type="gramStart"/>
      <w:r>
        <w:t>….69</w:t>
      </w:r>
      <w:proofErr w:type="gramEnd"/>
    </w:p>
    <w:p w:rsidR="00CB54D2" w:rsidRDefault="00CB54D2" w:rsidP="00CB54D2">
      <w:pPr>
        <w:tabs>
          <w:tab w:val="left" w:pos="7920"/>
          <w:tab w:val="left" w:pos="8364"/>
        </w:tabs>
        <w:spacing w:line="360" w:lineRule="auto"/>
        <w:jc w:val="both"/>
      </w:pPr>
      <w:r>
        <w:t>Graf 10 Podle Úmluvy je za dítě považována osoba …………….……………..…</w:t>
      </w:r>
      <w:proofErr w:type="gramStart"/>
      <w:r>
        <w:t>….70</w:t>
      </w:r>
      <w:proofErr w:type="gramEnd"/>
      <w:r>
        <w:tab/>
      </w:r>
    </w:p>
    <w:p w:rsidR="00CB54D2" w:rsidRDefault="00CB54D2" w:rsidP="00CB54D2">
      <w:pPr>
        <w:tabs>
          <w:tab w:val="left" w:pos="7920"/>
          <w:tab w:val="left" w:pos="8222"/>
          <w:tab w:val="left" w:pos="8364"/>
        </w:tabs>
        <w:spacing w:line="360" w:lineRule="auto"/>
        <w:jc w:val="both"/>
      </w:pPr>
      <w:r>
        <w:t>Graf 11 Mají děti právo vyslovit svůj názor……</w:t>
      </w:r>
      <w:proofErr w:type="gramStart"/>
      <w:r>
        <w:t>…...…</w:t>
      </w:r>
      <w:proofErr w:type="gramEnd"/>
      <w:r>
        <w:t>……………………..…….…71</w:t>
      </w:r>
    </w:p>
    <w:p w:rsidR="00CB54D2" w:rsidRDefault="00CB54D2" w:rsidP="00CB54D2">
      <w:pPr>
        <w:tabs>
          <w:tab w:val="left" w:pos="7920"/>
        </w:tabs>
        <w:spacing w:line="360" w:lineRule="auto"/>
        <w:jc w:val="both"/>
      </w:pPr>
      <w:r>
        <w:t>Graf 12 Kde je respondentům umožněno vyslovit svůj názor.……………….…….…72</w:t>
      </w:r>
    </w:p>
    <w:p w:rsidR="00CB54D2" w:rsidRDefault="00CB54D2" w:rsidP="00CB54D2">
      <w:pPr>
        <w:tabs>
          <w:tab w:val="left" w:pos="7920"/>
          <w:tab w:val="left" w:pos="8222"/>
          <w:tab w:val="left" w:pos="8364"/>
        </w:tabs>
        <w:spacing w:line="360" w:lineRule="auto"/>
        <w:jc w:val="both"/>
      </w:pPr>
      <w:r>
        <w:t>Graf 13 Změnili by respondenti něco ve své rodině………………………………</w:t>
      </w:r>
      <w:proofErr w:type="gramStart"/>
      <w:r>
        <w:t>…..73</w:t>
      </w:r>
      <w:proofErr w:type="gramEnd"/>
    </w:p>
    <w:p w:rsidR="00CB54D2" w:rsidRDefault="00CB54D2" w:rsidP="00CB54D2">
      <w:pPr>
        <w:tabs>
          <w:tab w:val="left" w:pos="7920"/>
        </w:tabs>
        <w:spacing w:line="360" w:lineRule="auto"/>
        <w:jc w:val="both"/>
      </w:pPr>
      <w:r>
        <w:t>Graf 14 Je fungující a spořádaná rodina jistotou, že nebudou porušována práva….</w:t>
      </w:r>
      <w:proofErr w:type="gramStart"/>
      <w:r>
        <w:t>….74</w:t>
      </w:r>
      <w:proofErr w:type="gramEnd"/>
      <w:r>
        <w:tab/>
      </w:r>
    </w:p>
    <w:p w:rsidR="00CB54D2" w:rsidRDefault="00CB54D2" w:rsidP="00CB54D2">
      <w:pPr>
        <w:tabs>
          <w:tab w:val="left" w:pos="7920"/>
          <w:tab w:val="left" w:pos="8222"/>
          <w:tab w:val="left" w:pos="8364"/>
        </w:tabs>
        <w:spacing w:line="360" w:lineRule="auto"/>
        <w:jc w:val="both"/>
      </w:pPr>
      <w:r>
        <w:t>Graf 15 Byla někdy respondentům upírána jejich práva…………..………………</w:t>
      </w:r>
      <w:proofErr w:type="gramStart"/>
      <w:r>
        <w:t>…..75</w:t>
      </w:r>
      <w:proofErr w:type="gramEnd"/>
      <w:r>
        <w:tab/>
      </w:r>
    </w:p>
    <w:p w:rsidR="00CB54D2" w:rsidRDefault="00CB54D2" w:rsidP="00CB54D2">
      <w:pPr>
        <w:tabs>
          <w:tab w:val="left" w:pos="7920"/>
          <w:tab w:val="left" w:pos="8364"/>
        </w:tabs>
        <w:spacing w:line="360" w:lineRule="auto"/>
        <w:jc w:val="both"/>
      </w:pPr>
      <w:r>
        <w:t>Graf 16 Je správné mít kromě práv také povinnosti………...……………………</w:t>
      </w:r>
      <w:proofErr w:type="gramStart"/>
      <w:r>
        <w:t>…....76</w:t>
      </w:r>
      <w:proofErr w:type="gramEnd"/>
      <w:r>
        <w:tab/>
      </w:r>
    </w:p>
    <w:p w:rsidR="00CB54D2" w:rsidRDefault="00CB54D2" w:rsidP="00CB54D2">
      <w:pPr>
        <w:tabs>
          <w:tab w:val="left" w:pos="7920"/>
          <w:tab w:val="left" w:pos="8222"/>
          <w:tab w:val="left" w:pos="8364"/>
        </w:tabs>
        <w:spacing w:line="360" w:lineRule="auto"/>
        <w:jc w:val="both"/>
      </w:pPr>
      <w:r>
        <w:t>Graf 17 Má každé dítě právo na svoji rodinu…………………………...…………</w:t>
      </w:r>
      <w:proofErr w:type="gramStart"/>
      <w:r>
        <w:t>…..77</w:t>
      </w:r>
      <w:proofErr w:type="gramEnd"/>
      <w:r>
        <w:tab/>
      </w:r>
    </w:p>
    <w:p w:rsidR="00CB54D2" w:rsidRDefault="00CB54D2" w:rsidP="00CB54D2">
      <w:pPr>
        <w:tabs>
          <w:tab w:val="left" w:pos="7920"/>
        </w:tabs>
        <w:spacing w:line="360" w:lineRule="auto"/>
        <w:jc w:val="both"/>
      </w:pPr>
      <w:r>
        <w:t>Graf 18 Je na dítěti, které je týráno, zneužíváno porušováno právo………………</w:t>
      </w:r>
      <w:proofErr w:type="gramStart"/>
      <w:r>
        <w:t>…..78</w:t>
      </w:r>
      <w:proofErr w:type="gramEnd"/>
      <w:r>
        <w:tab/>
      </w:r>
    </w:p>
    <w:p w:rsidR="00CB54D2" w:rsidRDefault="00CB54D2" w:rsidP="00CB54D2">
      <w:pPr>
        <w:tabs>
          <w:tab w:val="left" w:pos="7920"/>
        </w:tabs>
        <w:spacing w:line="360" w:lineRule="auto"/>
        <w:jc w:val="both"/>
      </w:pPr>
      <w:r>
        <w:t>Graf 19 Má každé dítě v ČR právo na životní úroveň………...……..……………</w:t>
      </w:r>
      <w:proofErr w:type="gramStart"/>
      <w:r>
        <w:t>…..79</w:t>
      </w:r>
      <w:proofErr w:type="gramEnd"/>
    </w:p>
    <w:p w:rsidR="00CB54D2" w:rsidRDefault="00CB54D2" w:rsidP="00CB54D2">
      <w:pPr>
        <w:tabs>
          <w:tab w:val="left" w:pos="7920"/>
          <w:tab w:val="left" w:pos="8222"/>
        </w:tabs>
        <w:spacing w:line="360" w:lineRule="auto"/>
        <w:jc w:val="both"/>
      </w:pPr>
      <w:r>
        <w:t>Graf 20 Co je to školní řád………………………………………...………………</w:t>
      </w:r>
      <w:proofErr w:type="gramStart"/>
      <w:r>
        <w:t>…..80</w:t>
      </w:r>
      <w:proofErr w:type="gramEnd"/>
    </w:p>
    <w:p w:rsidR="00CB54D2" w:rsidRDefault="00CB54D2" w:rsidP="00CB54D2">
      <w:pPr>
        <w:tabs>
          <w:tab w:val="left" w:pos="7920"/>
        </w:tabs>
        <w:spacing w:line="360" w:lineRule="auto"/>
        <w:jc w:val="both"/>
      </w:pPr>
      <w:r>
        <w:t>Graf 21 Můžeš požádat učitele o radu nebo pomoc……..…………………………</w:t>
      </w:r>
      <w:proofErr w:type="gramStart"/>
      <w:r>
        <w:t>….81</w:t>
      </w:r>
      <w:proofErr w:type="gramEnd"/>
      <w:r>
        <w:tab/>
      </w:r>
    </w:p>
    <w:p w:rsidR="00CB54D2" w:rsidRDefault="00CB54D2" w:rsidP="00CB54D2">
      <w:pPr>
        <w:tabs>
          <w:tab w:val="left" w:pos="7920"/>
          <w:tab w:val="left" w:pos="8222"/>
        </w:tabs>
        <w:spacing w:line="360" w:lineRule="auto"/>
        <w:jc w:val="both"/>
      </w:pPr>
      <w:r>
        <w:t>Graf 22 Jsi dostatečně informován/a o průběhu a výsledcích tvého vzdělávání….</w:t>
      </w:r>
      <w:proofErr w:type="gramStart"/>
      <w:r>
        <w:t>…...82</w:t>
      </w:r>
      <w:proofErr w:type="gramEnd"/>
    </w:p>
    <w:p w:rsidR="00CB54D2" w:rsidRDefault="00CB54D2" w:rsidP="00CB54D2">
      <w:pPr>
        <w:tabs>
          <w:tab w:val="left" w:pos="7920"/>
        </w:tabs>
        <w:spacing w:line="360" w:lineRule="auto"/>
        <w:jc w:val="both"/>
      </w:pPr>
      <w:r>
        <w:t>Graf 23 Zakládáte ve škole třídní samosprávu……………………..………………</w:t>
      </w:r>
      <w:proofErr w:type="gramStart"/>
      <w:r>
        <w:t>….83</w:t>
      </w:r>
      <w:proofErr w:type="gramEnd"/>
      <w:r>
        <w:tab/>
      </w:r>
    </w:p>
    <w:p w:rsidR="00CB54D2" w:rsidRDefault="00CB54D2" w:rsidP="00CB54D2">
      <w:pPr>
        <w:tabs>
          <w:tab w:val="left" w:pos="7920"/>
        </w:tabs>
        <w:spacing w:line="360" w:lineRule="auto"/>
        <w:jc w:val="both"/>
      </w:pPr>
      <w:r>
        <w:t>Graf 24 Porušil učitel některé z těchto práv…..………...……………………….…</w:t>
      </w:r>
      <w:proofErr w:type="gramStart"/>
      <w:r>
        <w:t>….84</w:t>
      </w:r>
      <w:proofErr w:type="gramEnd"/>
    </w:p>
    <w:p w:rsidR="00CB54D2" w:rsidRDefault="00CB54D2" w:rsidP="00CB54D2">
      <w:pPr>
        <w:tabs>
          <w:tab w:val="left" w:pos="7920"/>
          <w:tab w:val="left" w:pos="8364"/>
        </w:tabs>
        <w:spacing w:line="360" w:lineRule="auto"/>
        <w:jc w:val="both"/>
      </w:pPr>
      <w:r>
        <w:t>Graf 25 Je porušování práv trestné……..…………………………...…………….</w:t>
      </w:r>
      <w:proofErr w:type="gramStart"/>
      <w:r>
        <w:t>…...85</w:t>
      </w:r>
      <w:proofErr w:type="gramEnd"/>
    </w:p>
    <w:p w:rsidR="00CB54D2" w:rsidRDefault="00CB54D2" w:rsidP="00CB54D2">
      <w:pPr>
        <w:tabs>
          <w:tab w:val="left" w:pos="7920"/>
          <w:tab w:val="left" w:pos="8222"/>
        </w:tabs>
        <w:spacing w:line="360" w:lineRule="auto"/>
        <w:jc w:val="both"/>
      </w:pPr>
      <w:r>
        <w:t>Graf 26 Věk respondentů výzkumného šetření…………….…………………….</w:t>
      </w:r>
      <w:proofErr w:type="gramStart"/>
      <w:r>
        <w:t>…....86</w:t>
      </w:r>
      <w:proofErr w:type="gramEnd"/>
      <w:r>
        <w:tab/>
      </w:r>
    </w:p>
    <w:p w:rsidR="00CB54D2" w:rsidRDefault="00CB54D2" w:rsidP="00CB54D2">
      <w:pPr>
        <w:tabs>
          <w:tab w:val="left" w:pos="7920"/>
          <w:tab w:val="left" w:pos="8364"/>
        </w:tabs>
        <w:spacing w:line="360" w:lineRule="auto"/>
        <w:jc w:val="both"/>
      </w:pPr>
      <w:r>
        <w:t>Graf 27 Vzdělání respondentů výzkumného šetření………...………………….….</w:t>
      </w:r>
      <w:proofErr w:type="gramStart"/>
      <w:r>
        <w:t>…..87</w:t>
      </w:r>
      <w:proofErr w:type="gramEnd"/>
    </w:p>
    <w:p w:rsidR="00CB54D2" w:rsidRDefault="00CB54D2" w:rsidP="00CB54D2">
      <w:pPr>
        <w:tabs>
          <w:tab w:val="left" w:pos="7920"/>
          <w:tab w:val="left" w:pos="8364"/>
        </w:tabs>
        <w:spacing w:line="360" w:lineRule="auto"/>
        <w:jc w:val="both"/>
      </w:pPr>
      <w:r>
        <w:t>Graf 28 Pohlaví respondentů výzkumného šetření.………………………………..</w:t>
      </w:r>
      <w:proofErr w:type="gramStart"/>
      <w:r>
        <w:t>…..88</w:t>
      </w:r>
      <w:proofErr w:type="gramEnd"/>
    </w:p>
    <w:p w:rsidR="00CB54D2" w:rsidRDefault="00CB54D2" w:rsidP="00CB54D2">
      <w:pPr>
        <w:tabs>
          <w:tab w:val="left" w:pos="7920"/>
        </w:tabs>
        <w:spacing w:line="360" w:lineRule="auto"/>
        <w:jc w:val="both"/>
      </w:pPr>
      <w:r>
        <w:t>Graf 29 Třída, do které chodí Vaše dítě……………………………………………</w:t>
      </w:r>
      <w:proofErr w:type="gramStart"/>
      <w:r>
        <w:t>….89</w:t>
      </w:r>
      <w:proofErr w:type="gramEnd"/>
    </w:p>
    <w:p w:rsidR="00CB54D2" w:rsidRDefault="00CB54D2" w:rsidP="00CB54D2">
      <w:pPr>
        <w:tabs>
          <w:tab w:val="left" w:pos="7920"/>
          <w:tab w:val="left" w:pos="8364"/>
        </w:tabs>
        <w:spacing w:line="360" w:lineRule="auto"/>
        <w:jc w:val="both"/>
      </w:pPr>
      <w:r>
        <w:t>Graf 30 Co rozumíte pod pojmem právo…………………………………………</w:t>
      </w:r>
      <w:proofErr w:type="gramStart"/>
      <w:r>
        <w:t>…....90</w:t>
      </w:r>
      <w:proofErr w:type="gramEnd"/>
    </w:p>
    <w:p w:rsidR="00CB54D2" w:rsidRDefault="00CB54D2" w:rsidP="00CB54D2">
      <w:pPr>
        <w:tabs>
          <w:tab w:val="left" w:pos="7920"/>
          <w:tab w:val="left" w:pos="8364"/>
        </w:tabs>
        <w:spacing w:line="360" w:lineRule="auto"/>
        <w:jc w:val="both"/>
      </w:pPr>
      <w:r>
        <w:t>Graf 31 Co je to Úmluva o právech dítěte………</w:t>
      </w:r>
      <w:proofErr w:type="gramStart"/>
      <w:r>
        <w:t>…..…</w:t>
      </w:r>
      <w:proofErr w:type="gramEnd"/>
      <w:r>
        <w:t>………………………………91</w:t>
      </w:r>
      <w:r>
        <w:tab/>
      </w:r>
    </w:p>
    <w:p w:rsidR="00CB54D2" w:rsidRDefault="00CB54D2" w:rsidP="00CB54D2">
      <w:pPr>
        <w:tabs>
          <w:tab w:val="left" w:pos="7920"/>
        </w:tabs>
        <w:spacing w:line="360" w:lineRule="auto"/>
        <w:jc w:val="both"/>
      </w:pPr>
      <w:r>
        <w:t>Graf 32 Podle Úmluvy je za dítě považována osoba………...…………………….</w:t>
      </w:r>
      <w:proofErr w:type="gramStart"/>
      <w:r>
        <w:t>…..92</w:t>
      </w:r>
      <w:proofErr w:type="gramEnd"/>
      <w:r>
        <w:tab/>
      </w:r>
    </w:p>
    <w:p w:rsidR="00CB54D2" w:rsidRDefault="00CB54D2" w:rsidP="00CB54D2">
      <w:pPr>
        <w:tabs>
          <w:tab w:val="left" w:pos="7920"/>
        </w:tabs>
        <w:spacing w:line="360" w:lineRule="auto"/>
        <w:jc w:val="both"/>
      </w:pPr>
      <w:r>
        <w:t>Graf 33 Problematikou práv dítěte by se měla zabývat…………………………....</w:t>
      </w:r>
      <w:proofErr w:type="gramStart"/>
      <w:r>
        <w:t>…..93</w:t>
      </w:r>
      <w:proofErr w:type="gramEnd"/>
      <w:r>
        <w:tab/>
      </w:r>
    </w:p>
    <w:p w:rsidR="00CB54D2" w:rsidRDefault="00CB54D2" w:rsidP="00CB54D2">
      <w:pPr>
        <w:tabs>
          <w:tab w:val="left" w:pos="7920"/>
        </w:tabs>
        <w:spacing w:line="360" w:lineRule="auto"/>
        <w:jc w:val="both"/>
      </w:pPr>
      <w:r>
        <w:t>Graf 34 Myslíte, že děti mají právo vyslovit svůj názor…………………………….…94</w:t>
      </w:r>
      <w:r>
        <w:tab/>
      </w:r>
    </w:p>
    <w:p w:rsidR="00CB54D2" w:rsidRDefault="00CB54D2" w:rsidP="00CB54D2">
      <w:pPr>
        <w:tabs>
          <w:tab w:val="left" w:pos="7920"/>
          <w:tab w:val="left" w:pos="8364"/>
        </w:tabs>
        <w:spacing w:line="360" w:lineRule="auto"/>
        <w:jc w:val="both"/>
      </w:pPr>
      <w:r>
        <w:t>Graf 35 Umožňujete dětem v rodině vyslovit svůj názor………...……..………….</w:t>
      </w:r>
      <w:proofErr w:type="gramStart"/>
      <w:r>
        <w:t>….95</w:t>
      </w:r>
      <w:proofErr w:type="gramEnd"/>
    </w:p>
    <w:p w:rsidR="00CB54D2" w:rsidRDefault="00CB54D2" w:rsidP="00CB54D2">
      <w:pPr>
        <w:tabs>
          <w:tab w:val="left" w:pos="7920"/>
        </w:tabs>
        <w:spacing w:line="360" w:lineRule="auto"/>
        <w:jc w:val="both"/>
      </w:pPr>
      <w:r>
        <w:t>Graf 36 Má každí dítě právo na svoji rodinu………………………...…………….</w:t>
      </w:r>
      <w:proofErr w:type="gramStart"/>
      <w:r>
        <w:t>….96</w:t>
      </w:r>
      <w:proofErr w:type="gramEnd"/>
    </w:p>
    <w:p w:rsidR="00CB54D2" w:rsidRDefault="00CB54D2" w:rsidP="00CB54D2">
      <w:pPr>
        <w:tabs>
          <w:tab w:val="left" w:pos="7920"/>
        </w:tabs>
        <w:spacing w:line="360" w:lineRule="auto"/>
        <w:jc w:val="both"/>
      </w:pPr>
      <w:r>
        <w:t>Graf 37 Je porušováno právo na dítěti, které je týráno, zneužíváno……………….</w:t>
      </w:r>
      <w:proofErr w:type="gramStart"/>
      <w:r>
        <w:t>….97</w:t>
      </w:r>
      <w:proofErr w:type="gramEnd"/>
      <w:r>
        <w:tab/>
      </w:r>
    </w:p>
    <w:p w:rsidR="00CB54D2" w:rsidRDefault="00CB54D2" w:rsidP="00CB54D2">
      <w:pPr>
        <w:tabs>
          <w:tab w:val="left" w:pos="7920"/>
          <w:tab w:val="left" w:pos="8364"/>
        </w:tabs>
        <w:spacing w:line="360" w:lineRule="auto"/>
        <w:jc w:val="both"/>
      </w:pPr>
      <w:r>
        <w:t>Graf 38 Má každé dítě v ČR právo na životní úroveň…………………………….</w:t>
      </w:r>
      <w:proofErr w:type="gramStart"/>
      <w:r>
        <w:t>…..98</w:t>
      </w:r>
      <w:proofErr w:type="gramEnd"/>
      <w:r>
        <w:tab/>
      </w:r>
    </w:p>
    <w:p w:rsidR="00CB54D2" w:rsidRDefault="00CB54D2" w:rsidP="00CB54D2">
      <w:pPr>
        <w:tabs>
          <w:tab w:val="left" w:pos="7920"/>
          <w:tab w:val="left" w:pos="8364"/>
        </w:tabs>
        <w:spacing w:line="360" w:lineRule="auto"/>
        <w:jc w:val="both"/>
      </w:pPr>
      <w:r>
        <w:t>Graf 39 Byli jste seznámeni se školním řádem svého dítěte…………………….…</w:t>
      </w:r>
      <w:proofErr w:type="gramStart"/>
      <w:r>
        <w:t>….99</w:t>
      </w:r>
      <w:proofErr w:type="gramEnd"/>
      <w:r>
        <w:tab/>
      </w:r>
    </w:p>
    <w:p w:rsidR="00CB54D2" w:rsidRDefault="00CB54D2" w:rsidP="00CB54D2">
      <w:pPr>
        <w:tabs>
          <w:tab w:val="left" w:pos="7920"/>
          <w:tab w:val="left" w:pos="8080"/>
          <w:tab w:val="left" w:pos="8364"/>
        </w:tabs>
        <w:spacing w:line="360" w:lineRule="auto"/>
        <w:jc w:val="both"/>
      </w:pPr>
      <w:r>
        <w:lastRenderedPageBreak/>
        <w:t>Graf 40 Znáte svá práva vůči škole…..………...………………………………</w:t>
      </w:r>
      <w:proofErr w:type="gramStart"/>
      <w:r>
        <w:t>….....100</w:t>
      </w:r>
      <w:proofErr w:type="gramEnd"/>
      <w:r>
        <w:tab/>
      </w:r>
    </w:p>
    <w:p w:rsidR="00CB54D2" w:rsidRDefault="00CB54D2" w:rsidP="00CB54D2">
      <w:pPr>
        <w:tabs>
          <w:tab w:val="left" w:pos="7920"/>
          <w:tab w:val="left" w:pos="8222"/>
          <w:tab w:val="left" w:pos="8364"/>
        </w:tabs>
        <w:spacing w:line="360" w:lineRule="auto"/>
        <w:jc w:val="both"/>
      </w:pPr>
      <w:r>
        <w:t>Graf 41 Jakým způsobem komunikujete s třídním učitelem……..……………..</w:t>
      </w:r>
      <w:proofErr w:type="gramStart"/>
      <w:r>
        <w:t>….....101</w:t>
      </w:r>
      <w:proofErr w:type="gramEnd"/>
      <w:r>
        <w:tab/>
      </w:r>
    </w:p>
    <w:p w:rsidR="00CB54D2" w:rsidRDefault="00CB54D2" w:rsidP="00CB54D2">
      <w:pPr>
        <w:tabs>
          <w:tab w:val="left" w:pos="7920"/>
          <w:tab w:val="left" w:pos="8222"/>
          <w:tab w:val="left" w:pos="8364"/>
        </w:tabs>
        <w:spacing w:line="360" w:lineRule="auto"/>
        <w:jc w:val="both"/>
      </w:pPr>
      <w:r>
        <w:t xml:space="preserve">Graf 42 Mělo by se, podle Vás, problematice práv dětí věnovat více pozornosti </w:t>
      </w:r>
      <w:proofErr w:type="gramStart"/>
      <w:r>
        <w:t>…...102</w:t>
      </w:r>
      <w:proofErr w:type="gramEnd"/>
      <w:r>
        <w:tab/>
      </w:r>
    </w:p>
    <w:p w:rsidR="00CB54D2" w:rsidRDefault="00CB54D2" w:rsidP="00CB54D2">
      <w:pPr>
        <w:tabs>
          <w:tab w:val="left" w:pos="7920"/>
          <w:tab w:val="left" w:pos="8364"/>
        </w:tabs>
        <w:spacing w:line="360" w:lineRule="auto"/>
        <w:jc w:val="both"/>
      </w:pPr>
      <w:r>
        <w:t>Graf 43 Věk respondentů výzkumného šetření………...…………………………</w:t>
      </w:r>
      <w:proofErr w:type="gramStart"/>
      <w:r>
        <w:t>…..103</w:t>
      </w:r>
      <w:proofErr w:type="gramEnd"/>
      <w:r>
        <w:tab/>
      </w:r>
    </w:p>
    <w:p w:rsidR="00CB54D2" w:rsidRDefault="00CB54D2" w:rsidP="00CB54D2">
      <w:pPr>
        <w:tabs>
          <w:tab w:val="left" w:pos="7920"/>
          <w:tab w:val="left" w:pos="8364"/>
        </w:tabs>
        <w:spacing w:line="360" w:lineRule="auto"/>
        <w:jc w:val="both"/>
      </w:pPr>
      <w:r>
        <w:t>Graf 44 Délka praxe respondentů výzkumného šetření………………………</w:t>
      </w:r>
      <w:proofErr w:type="gramStart"/>
      <w:r>
        <w:t>…........104</w:t>
      </w:r>
      <w:proofErr w:type="gramEnd"/>
      <w:r>
        <w:tab/>
      </w:r>
    </w:p>
    <w:p w:rsidR="00CB54D2" w:rsidRDefault="00CB54D2" w:rsidP="00CB54D2">
      <w:pPr>
        <w:tabs>
          <w:tab w:val="left" w:pos="7920"/>
        </w:tabs>
        <w:spacing w:line="360" w:lineRule="auto"/>
        <w:jc w:val="both"/>
      </w:pPr>
      <w:r>
        <w:t>Graf 45 Pohlaví respondentů výzkumného šetření………………………………</w:t>
      </w:r>
      <w:proofErr w:type="gramStart"/>
      <w:r>
        <w:t>…...105</w:t>
      </w:r>
      <w:proofErr w:type="gramEnd"/>
      <w:r>
        <w:tab/>
      </w:r>
    </w:p>
    <w:p w:rsidR="00CB54D2" w:rsidRDefault="00CB54D2" w:rsidP="00CB54D2">
      <w:pPr>
        <w:tabs>
          <w:tab w:val="left" w:pos="7920"/>
        </w:tabs>
        <w:spacing w:line="360" w:lineRule="auto"/>
        <w:jc w:val="both"/>
      </w:pPr>
      <w:r>
        <w:t>Graf 46 Třída, kterou učíte………...……..………………………………………</w:t>
      </w:r>
      <w:proofErr w:type="gramStart"/>
      <w:r>
        <w:t>…..106</w:t>
      </w:r>
      <w:proofErr w:type="gramEnd"/>
    </w:p>
    <w:p w:rsidR="00CB54D2" w:rsidRDefault="00CB54D2" w:rsidP="00CB54D2">
      <w:pPr>
        <w:tabs>
          <w:tab w:val="left" w:pos="7920"/>
          <w:tab w:val="left" w:pos="8222"/>
          <w:tab w:val="left" w:pos="8364"/>
        </w:tabs>
        <w:spacing w:line="360" w:lineRule="auto"/>
        <w:jc w:val="both"/>
      </w:pPr>
      <w:r>
        <w:t>Graf 47 Jak definujete pojem právo………………………...…………………….</w:t>
      </w:r>
      <w:proofErr w:type="gramStart"/>
      <w:r>
        <w:t>….107</w:t>
      </w:r>
      <w:proofErr w:type="gramEnd"/>
    </w:p>
    <w:p w:rsidR="00CB54D2" w:rsidRDefault="00CB54D2" w:rsidP="00CB54D2">
      <w:pPr>
        <w:tabs>
          <w:tab w:val="left" w:pos="7920"/>
        </w:tabs>
        <w:spacing w:line="360" w:lineRule="auto"/>
        <w:jc w:val="both"/>
      </w:pPr>
      <w:r>
        <w:t>Graf 48 Myslíte, že děti mají právo vyslovit svůj názor………………………….</w:t>
      </w:r>
      <w:proofErr w:type="gramStart"/>
      <w:r>
        <w:t>….108</w:t>
      </w:r>
      <w:proofErr w:type="gramEnd"/>
      <w:r>
        <w:tab/>
      </w:r>
    </w:p>
    <w:p w:rsidR="00CB54D2" w:rsidRDefault="00CB54D2" w:rsidP="00CB54D2">
      <w:pPr>
        <w:tabs>
          <w:tab w:val="left" w:pos="7920"/>
        </w:tabs>
        <w:spacing w:line="360" w:lineRule="auto"/>
        <w:jc w:val="both"/>
      </w:pPr>
      <w:r>
        <w:t>Graf 49 Umožňujete dětem ve škole vyslovit svůj názor………………………….…109</w:t>
      </w:r>
      <w:r>
        <w:tab/>
      </w:r>
    </w:p>
    <w:p w:rsidR="00CB54D2" w:rsidRDefault="00CB54D2" w:rsidP="00CB54D2">
      <w:pPr>
        <w:tabs>
          <w:tab w:val="left" w:pos="7920"/>
        </w:tabs>
        <w:spacing w:line="360" w:lineRule="auto"/>
        <w:jc w:val="both"/>
      </w:pPr>
      <w:r>
        <w:t>Graf 50 Seznamujete žáky s jejich právy……………………..………………….</w:t>
      </w:r>
      <w:proofErr w:type="gramStart"/>
      <w:r>
        <w:t>…..110</w:t>
      </w:r>
      <w:proofErr w:type="gramEnd"/>
      <w:r>
        <w:tab/>
      </w:r>
    </w:p>
    <w:p w:rsidR="00CB54D2" w:rsidRDefault="00CB54D2" w:rsidP="00CB54D2">
      <w:pPr>
        <w:tabs>
          <w:tab w:val="left" w:pos="7920"/>
        </w:tabs>
        <w:spacing w:line="360" w:lineRule="auto"/>
        <w:jc w:val="both"/>
      </w:pPr>
      <w:r>
        <w:t>Graf 51 V jaké vzdělávací oblasti děti seznamujete s jejich právy……………….</w:t>
      </w:r>
      <w:proofErr w:type="gramStart"/>
      <w:r>
        <w:t>….111</w:t>
      </w:r>
      <w:proofErr w:type="gramEnd"/>
      <w:r>
        <w:tab/>
      </w:r>
    </w:p>
    <w:p w:rsidR="00CB54D2" w:rsidRDefault="00CB54D2" w:rsidP="00CB54D2">
      <w:pPr>
        <w:tabs>
          <w:tab w:val="left" w:pos="7920"/>
        </w:tabs>
        <w:spacing w:line="360" w:lineRule="auto"/>
        <w:jc w:val="both"/>
      </w:pPr>
      <w:r>
        <w:t>Graf 52 Jaké metody využíváte k vysvětlení dětských práv……..…………….…</w:t>
      </w:r>
      <w:proofErr w:type="gramStart"/>
      <w:r>
        <w:t>….112</w:t>
      </w:r>
      <w:proofErr w:type="gramEnd"/>
      <w:r>
        <w:tab/>
      </w:r>
    </w:p>
    <w:p w:rsidR="00CB54D2" w:rsidRDefault="00CB54D2" w:rsidP="00CB54D2">
      <w:pPr>
        <w:tabs>
          <w:tab w:val="left" w:pos="7920"/>
          <w:tab w:val="left" w:pos="8364"/>
        </w:tabs>
        <w:spacing w:line="360" w:lineRule="auto"/>
        <w:jc w:val="both"/>
      </w:pPr>
      <w:r>
        <w:t>Graf 53 Jaké formy využíváte k vysvětlení dětských práv……………………….</w:t>
      </w:r>
      <w:proofErr w:type="gramStart"/>
      <w:r>
        <w:t>…..113</w:t>
      </w:r>
      <w:proofErr w:type="gramEnd"/>
    </w:p>
    <w:p w:rsidR="00CB54D2" w:rsidRDefault="00CB54D2" w:rsidP="00CB54D2">
      <w:pPr>
        <w:tabs>
          <w:tab w:val="left" w:pos="7920"/>
          <w:tab w:val="left" w:pos="8222"/>
          <w:tab w:val="left" w:pos="8364"/>
        </w:tabs>
        <w:spacing w:line="360" w:lineRule="auto"/>
        <w:jc w:val="both"/>
      </w:pPr>
      <w:r>
        <w:t>Graf 54 Mají žáci podvědomí o svých právech…………………………………</w:t>
      </w:r>
      <w:proofErr w:type="gramStart"/>
      <w:r>
        <w:t>…....114</w:t>
      </w:r>
      <w:proofErr w:type="gramEnd"/>
    </w:p>
    <w:p w:rsidR="00CB54D2" w:rsidRDefault="00CB54D2" w:rsidP="00CB54D2">
      <w:pPr>
        <w:tabs>
          <w:tab w:val="left" w:pos="7920"/>
        </w:tabs>
        <w:spacing w:line="360" w:lineRule="auto"/>
        <w:jc w:val="both"/>
      </w:pPr>
      <w:r>
        <w:t>Graf 55 Problematikou práv by se měla nejvíce zabývat…………………………</w:t>
      </w:r>
      <w:proofErr w:type="gramStart"/>
      <w:r>
        <w:t>….115</w:t>
      </w:r>
      <w:proofErr w:type="gramEnd"/>
      <w:r>
        <w:tab/>
      </w:r>
    </w:p>
    <w:p w:rsidR="00CB54D2" w:rsidRDefault="00CB54D2" w:rsidP="00CB54D2">
      <w:pPr>
        <w:tabs>
          <w:tab w:val="left" w:pos="7920"/>
          <w:tab w:val="left" w:pos="8222"/>
        </w:tabs>
        <w:spacing w:line="360" w:lineRule="auto"/>
        <w:jc w:val="both"/>
      </w:pPr>
      <w:r>
        <w:t xml:space="preserve">Graf 56 Mělo by se, podle Vás, problematice práv dětí věnovat více pozornosti </w:t>
      </w:r>
      <w:proofErr w:type="gramStart"/>
      <w:r>
        <w:t>…...116</w:t>
      </w:r>
      <w:proofErr w:type="gramEnd"/>
    </w:p>
    <w:p w:rsidR="00CB54D2" w:rsidRDefault="00CB54D2" w:rsidP="00CB54D2">
      <w:pPr>
        <w:tabs>
          <w:tab w:val="left" w:pos="7920"/>
          <w:tab w:val="left" w:pos="8222"/>
        </w:tabs>
        <w:spacing w:line="360" w:lineRule="auto"/>
        <w:jc w:val="both"/>
      </w:pPr>
      <w:r>
        <w:t>Graf 57 Jaký je Váš nejčastější způsob komunikace s rodiči žáků………………</w:t>
      </w:r>
      <w:proofErr w:type="gramStart"/>
      <w:r>
        <w:t>…..117</w:t>
      </w:r>
      <w:proofErr w:type="gramEnd"/>
    </w:p>
    <w:p w:rsidR="00CB54D2" w:rsidRDefault="00CB54D2" w:rsidP="00CB54D2">
      <w:pPr>
        <w:spacing w:line="360" w:lineRule="auto"/>
        <w:rPr>
          <w:b/>
          <w:bCs/>
        </w:rPr>
      </w:pPr>
    </w:p>
    <w:p w:rsidR="00CB54D2" w:rsidRDefault="00CB54D2" w:rsidP="00CB54D2">
      <w:pPr>
        <w:spacing w:line="360" w:lineRule="auto"/>
        <w:rPr>
          <w:b/>
          <w:bCs/>
        </w:rPr>
      </w:pPr>
    </w:p>
    <w:p w:rsidR="00CB54D2" w:rsidRDefault="00CB54D2" w:rsidP="00CB54D2">
      <w:pPr>
        <w:spacing w:line="360" w:lineRule="auto"/>
        <w:rPr>
          <w:b/>
          <w:bCs/>
        </w:rPr>
      </w:pPr>
    </w:p>
    <w:p w:rsidR="00CB54D2" w:rsidRDefault="00CB54D2" w:rsidP="00CB54D2">
      <w:pPr>
        <w:spacing w:line="360" w:lineRule="auto"/>
        <w:rPr>
          <w:b/>
          <w:bCs/>
        </w:rPr>
      </w:pPr>
    </w:p>
    <w:p w:rsidR="00CB54D2" w:rsidRDefault="00CB54D2" w:rsidP="00CB54D2">
      <w:pPr>
        <w:spacing w:line="360" w:lineRule="auto"/>
        <w:rPr>
          <w:b/>
          <w:bCs/>
        </w:rPr>
      </w:pPr>
    </w:p>
    <w:p w:rsidR="00CB54D2" w:rsidRDefault="00CB54D2" w:rsidP="00CB54D2">
      <w:pPr>
        <w:spacing w:line="360" w:lineRule="auto"/>
        <w:rPr>
          <w:b/>
          <w:bCs/>
        </w:rPr>
      </w:pPr>
    </w:p>
    <w:p w:rsidR="00CB54D2" w:rsidRDefault="00CB54D2" w:rsidP="00CB54D2">
      <w:pPr>
        <w:spacing w:line="360" w:lineRule="auto"/>
        <w:rPr>
          <w:b/>
          <w:bCs/>
        </w:rPr>
      </w:pPr>
    </w:p>
    <w:p w:rsidR="00CB54D2" w:rsidRDefault="00CB54D2" w:rsidP="00CB54D2">
      <w:pPr>
        <w:tabs>
          <w:tab w:val="left" w:pos="8222"/>
        </w:tabs>
        <w:spacing w:line="360" w:lineRule="auto"/>
        <w:rPr>
          <w:b/>
          <w:bCs/>
        </w:rPr>
      </w:pPr>
    </w:p>
    <w:p w:rsidR="00CB54D2" w:rsidRDefault="00CB54D2" w:rsidP="00CB54D2">
      <w:pPr>
        <w:spacing w:line="360" w:lineRule="auto"/>
        <w:rPr>
          <w:b/>
          <w:bCs/>
        </w:rPr>
      </w:pPr>
    </w:p>
    <w:p w:rsidR="00CB54D2" w:rsidRDefault="00CB54D2" w:rsidP="00CB54D2">
      <w:pPr>
        <w:rPr>
          <w:b/>
          <w:bCs/>
          <w:spacing w:val="16"/>
          <w:sz w:val="28"/>
          <w:szCs w:val="28"/>
        </w:rPr>
      </w:pPr>
    </w:p>
    <w:p w:rsidR="00CB54D2" w:rsidRDefault="00CB54D2" w:rsidP="00CB54D2">
      <w:pPr>
        <w:rPr>
          <w:b/>
          <w:bCs/>
          <w:spacing w:val="16"/>
          <w:sz w:val="28"/>
          <w:szCs w:val="28"/>
        </w:rPr>
      </w:pPr>
    </w:p>
    <w:p w:rsidR="00CB54D2" w:rsidRDefault="00CB54D2" w:rsidP="00CB54D2">
      <w:pPr>
        <w:rPr>
          <w:b/>
          <w:bCs/>
          <w:spacing w:val="16"/>
          <w:sz w:val="28"/>
          <w:szCs w:val="28"/>
        </w:rPr>
      </w:pPr>
    </w:p>
    <w:p w:rsidR="00CB54D2" w:rsidRDefault="00CB54D2" w:rsidP="00CB54D2">
      <w:pPr>
        <w:rPr>
          <w:b/>
          <w:bCs/>
          <w:spacing w:val="16"/>
          <w:sz w:val="28"/>
          <w:szCs w:val="28"/>
        </w:rPr>
      </w:pPr>
    </w:p>
    <w:p w:rsidR="00CB54D2" w:rsidRDefault="00CB54D2" w:rsidP="00CB54D2">
      <w:pPr>
        <w:rPr>
          <w:b/>
          <w:bCs/>
          <w:spacing w:val="16"/>
          <w:sz w:val="28"/>
          <w:szCs w:val="28"/>
        </w:rPr>
      </w:pPr>
    </w:p>
    <w:p w:rsidR="00CB54D2" w:rsidRDefault="00CB54D2" w:rsidP="00CB54D2">
      <w:pPr>
        <w:rPr>
          <w:b/>
          <w:bCs/>
          <w:spacing w:val="16"/>
          <w:sz w:val="28"/>
          <w:szCs w:val="28"/>
        </w:rPr>
      </w:pPr>
    </w:p>
    <w:p w:rsidR="00CB54D2" w:rsidRDefault="00CB54D2" w:rsidP="00CB54D2">
      <w:pPr>
        <w:rPr>
          <w:b/>
          <w:bCs/>
          <w:spacing w:val="16"/>
          <w:sz w:val="28"/>
          <w:szCs w:val="28"/>
        </w:rPr>
      </w:pPr>
    </w:p>
    <w:p w:rsidR="00CB54D2" w:rsidRDefault="00CB54D2" w:rsidP="00CB54D2">
      <w:pPr>
        <w:rPr>
          <w:b/>
          <w:bCs/>
          <w:spacing w:val="16"/>
          <w:sz w:val="28"/>
          <w:szCs w:val="28"/>
        </w:rPr>
      </w:pPr>
    </w:p>
    <w:p w:rsidR="00CB54D2" w:rsidRPr="003A19CE" w:rsidRDefault="00CB54D2" w:rsidP="00CB54D2">
      <w:pPr>
        <w:tabs>
          <w:tab w:val="left" w:pos="8364"/>
        </w:tabs>
        <w:rPr>
          <w:b/>
          <w:bCs/>
          <w:spacing w:val="16"/>
          <w:sz w:val="28"/>
          <w:szCs w:val="28"/>
        </w:rPr>
      </w:pPr>
      <w:r w:rsidRPr="003A19CE">
        <w:rPr>
          <w:b/>
          <w:bCs/>
          <w:spacing w:val="16"/>
          <w:sz w:val="28"/>
          <w:szCs w:val="28"/>
        </w:rPr>
        <w:lastRenderedPageBreak/>
        <w:t>Seznam příloh</w:t>
      </w:r>
    </w:p>
    <w:p w:rsidR="00CB54D2" w:rsidRPr="003A19CE" w:rsidRDefault="00CB54D2" w:rsidP="00CB54D2">
      <w:pPr>
        <w:tabs>
          <w:tab w:val="left" w:pos="8222"/>
          <w:tab w:val="left" w:pos="8364"/>
        </w:tabs>
        <w:rPr>
          <w:b/>
          <w:bCs/>
          <w:spacing w:val="16"/>
        </w:rPr>
      </w:pPr>
    </w:p>
    <w:p w:rsidR="00CB54D2" w:rsidRPr="003A19CE" w:rsidRDefault="00CB54D2" w:rsidP="00CB54D2">
      <w:pPr>
        <w:rPr>
          <w:b/>
          <w:bCs/>
          <w:spacing w:val="16"/>
        </w:rPr>
      </w:pPr>
      <w:r w:rsidRPr="003A19CE">
        <w:rPr>
          <w:b/>
          <w:bCs/>
          <w:spacing w:val="16"/>
        </w:rPr>
        <w:t xml:space="preserve">Příloha č. 1  </w:t>
      </w:r>
    </w:p>
    <w:p w:rsidR="00CB54D2" w:rsidRPr="003A19CE" w:rsidRDefault="00CB54D2" w:rsidP="00CB54D2">
      <w:pPr>
        <w:spacing w:line="360" w:lineRule="auto"/>
        <w:jc w:val="center"/>
        <w:rPr>
          <w:b/>
          <w:spacing w:val="16"/>
        </w:rPr>
      </w:pPr>
      <w:r w:rsidRPr="003A19CE">
        <w:rPr>
          <w:b/>
          <w:spacing w:val="16"/>
        </w:rPr>
        <w:t>Zákon č.89/2012 Sb.</w:t>
      </w:r>
    </w:p>
    <w:p w:rsidR="00CB54D2" w:rsidRPr="003A19CE" w:rsidRDefault="00CB54D2" w:rsidP="00CB54D2">
      <w:pPr>
        <w:spacing w:line="360" w:lineRule="auto"/>
        <w:jc w:val="both"/>
        <w:rPr>
          <w:spacing w:val="16"/>
        </w:rPr>
      </w:pPr>
      <w:r w:rsidRPr="003A19CE">
        <w:rPr>
          <w:b/>
          <w:spacing w:val="16"/>
        </w:rPr>
        <w:t xml:space="preserve">§ 855 </w:t>
      </w:r>
    </w:p>
    <w:p w:rsidR="00CB54D2" w:rsidRPr="003A19CE" w:rsidRDefault="00CB54D2" w:rsidP="00CB54D2">
      <w:pPr>
        <w:spacing w:line="360" w:lineRule="auto"/>
        <w:jc w:val="both"/>
        <w:rPr>
          <w:spacing w:val="16"/>
        </w:rPr>
      </w:pPr>
      <w:r w:rsidRPr="003A19CE">
        <w:rPr>
          <w:spacing w:val="16"/>
        </w:rPr>
        <w:t xml:space="preserve">     Rodiče a děti mají vůči sobě navzájem povinnosti a práva. Těchto vzájemných povinností a práv se nemohou vzdát</w:t>
      </w:r>
      <w:r w:rsidRPr="003A19CE">
        <w:rPr>
          <w:spacing w:val="16"/>
          <w:lang w:val="en-US"/>
        </w:rPr>
        <w:t>;</w:t>
      </w:r>
      <w:r w:rsidRPr="003A19CE">
        <w:rPr>
          <w:spacing w:val="16"/>
        </w:rPr>
        <w:t xml:space="preserve"> učiní-li tak, nepřihlíží se k tomu. Účelem povinností a práv k dítěti je zajištění morálního a hmotného prospěch dítěte. </w:t>
      </w:r>
    </w:p>
    <w:p w:rsidR="00CB54D2" w:rsidRPr="003A19CE" w:rsidRDefault="00CB54D2" w:rsidP="00CB54D2">
      <w:pPr>
        <w:spacing w:line="360" w:lineRule="auto"/>
        <w:jc w:val="both"/>
        <w:rPr>
          <w:spacing w:val="16"/>
        </w:rPr>
      </w:pPr>
    </w:p>
    <w:p w:rsidR="00CB54D2" w:rsidRPr="003A19CE" w:rsidRDefault="00CB54D2" w:rsidP="00CB54D2">
      <w:pPr>
        <w:spacing w:line="360" w:lineRule="auto"/>
        <w:jc w:val="both"/>
        <w:rPr>
          <w:b/>
          <w:spacing w:val="16"/>
        </w:rPr>
      </w:pPr>
      <w:r w:rsidRPr="003A19CE">
        <w:rPr>
          <w:b/>
          <w:spacing w:val="16"/>
        </w:rPr>
        <w:t>§856</w:t>
      </w:r>
    </w:p>
    <w:p w:rsidR="00CB54D2" w:rsidRPr="003A19CE" w:rsidRDefault="00CB54D2" w:rsidP="00CB54D2">
      <w:pPr>
        <w:spacing w:line="360" w:lineRule="auto"/>
        <w:jc w:val="both"/>
        <w:rPr>
          <w:spacing w:val="16"/>
        </w:rPr>
      </w:pPr>
      <w:r w:rsidRPr="003A19CE">
        <w:rPr>
          <w:spacing w:val="16"/>
        </w:rPr>
        <w:t xml:space="preserve">     Povinnosti a práva rodičů spojená s osobností dítěte a povinnosti a práva osobní povahy vznikají narozením dítěte a zanikají nabytím jeho zletilosti. </w:t>
      </w:r>
    </w:p>
    <w:p w:rsidR="00CB54D2" w:rsidRPr="003A19CE" w:rsidRDefault="00CB54D2" w:rsidP="00CB54D2">
      <w:pPr>
        <w:spacing w:line="360" w:lineRule="auto"/>
        <w:jc w:val="both"/>
        <w:rPr>
          <w:spacing w:val="16"/>
        </w:rPr>
      </w:pPr>
    </w:p>
    <w:p w:rsidR="00CB54D2" w:rsidRPr="003A19CE" w:rsidRDefault="00CB54D2" w:rsidP="00CB54D2">
      <w:pPr>
        <w:spacing w:line="360" w:lineRule="auto"/>
        <w:jc w:val="both"/>
        <w:rPr>
          <w:b/>
          <w:spacing w:val="16"/>
        </w:rPr>
      </w:pPr>
      <w:r w:rsidRPr="003A19CE">
        <w:rPr>
          <w:b/>
          <w:spacing w:val="16"/>
        </w:rPr>
        <w:t>§857</w:t>
      </w:r>
    </w:p>
    <w:p w:rsidR="00CB54D2" w:rsidRPr="003A19CE" w:rsidRDefault="00CB54D2" w:rsidP="00CB54D2">
      <w:pPr>
        <w:spacing w:line="360" w:lineRule="auto"/>
        <w:jc w:val="both"/>
        <w:rPr>
          <w:spacing w:val="16"/>
        </w:rPr>
      </w:pPr>
      <w:r w:rsidRPr="003A19CE">
        <w:rPr>
          <w:spacing w:val="16"/>
        </w:rPr>
        <w:t xml:space="preserve">     Dítě je povinno dbát svých rodičů. Dokud se dítě nestane svéprávným, mají rodiče právo usměrňovat své dítě výchovnými opatřeními, jak to odpovídá jeho rozvíjejícím se schopnostem, včetně omezení sledujících ochranu morálky, zdraví a práv dítěte, jakož i práv jiných osob a veřejného pořádku. Dítě je povinno se těmto opatřením podřídit. </w:t>
      </w:r>
    </w:p>
    <w:p w:rsidR="00CB54D2" w:rsidRPr="003A19CE" w:rsidRDefault="00CB54D2" w:rsidP="00CB54D2">
      <w:pPr>
        <w:spacing w:line="360" w:lineRule="auto"/>
        <w:jc w:val="both"/>
        <w:rPr>
          <w:spacing w:val="16"/>
        </w:rPr>
      </w:pPr>
    </w:p>
    <w:p w:rsidR="00CB54D2" w:rsidRPr="003A19CE" w:rsidRDefault="00CB54D2" w:rsidP="00CB54D2">
      <w:pPr>
        <w:spacing w:line="360" w:lineRule="auto"/>
        <w:jc w:val="both"/>
        <w:rPr>
          <w:b/>
          <w:spacing w:val="16"/>
        </w:rPr>
      </w:pPr>
      <w:r w:rsidRPr="003A19CE">
        <w:rPr>
          <w:b/>
          <w:spacing w:val="16"/>
        </w:rPr>
        <w:t>§858</w:t>
      </w:r>
    </w:p>
    <w:p w:rsidR="00CB54D2" w:rsidRPr="003A19CE" w:rsidRDefault="00CB54D2" w:rsidP="00CB54D2">
      <w:pPr>
        <w:spacing w:line="360" w:lineRule="auto"/>
        <w:jc w:val="both"/>
        <w:rPr>
          <w:spacing w:val="16"/>
        </w:rPr>
      </w:pPr>
      <w:r w:rsidRPr="003A19CE">
        <w:rPr>
          <w:spacing w:val="16"/>
        </w:rPr>
        <w:t xml:space="preserve">     Rodičovská odpovědnost zahrnuje povinnosti a práva rodičů, která spočívají v péči o dítě, v ochraně dítěte, v udržování osobního</w:t>
      </w:r>
      <w:r>
        <w:rPr>
          <w:spacing w:val="16"/>
        </w:rPr>
        <w:t xml:space="preserve"> styku s dítětem, v zajišťování jeho výchovy </w:t>
      </w:r>
      <w:r w:rsidRPr="003A19CE">
        <w:rPr>
          <w:spacing w:val="16"/>
        </w:rPr>
        <w:t>a vzdělání, v učení místa jeho bydliště, v jeho zastupování a spravování jeho jmění</w:t>
      </w:r>
      <w:r w:rsidRPr="003A19CE">
        <w:rPr>
          <w:spacing w:val="16"/>
          <w:lang w:val="en-US"/>
        </w:rPr>
        <w:t>;</w:t>
      </w:r>
      <w:r w:rsidRPr="003A19CE">
        <w:rPr>
          <w:spacing w:val="16"/>
        </w:rPr>
        <w:t xml:space="preserve"> vzniká narozením dítěte a zaniká, jakmile dítě nabude plné svéprávnosti. Trvání a rozsah rodičovské odpovědnosti může změnit jen soud. </w:t>
      </w:r>
    </w:p>
    <w:p w:rsidR="00CB54D2" w:rsidRDefault="00CB54D2" w:rsidP="00CB54D2">
      <w:pPr>
        <w:spacing w:line="360" w:lineRule="auto"/>
        <w:jc w:val="both"/>
        <w:rPr>
          <w:b/>
          <w:spacing w:val="16"/>
        </w:rPr>
      </w:pPr>
    </w:p>
    <w:p w:rsidR="00CB54D2" w:rsidRPr="003A19CE" w:rsidRDefault="00CB54D2" w:rsidP="00CB54D2">
      <w:pPr>
        <w:spacing w:line="360" w:lineRule="auto"/>
        <w:jc w:val="both"/>
        <w:rPr>
          <w:spacing w:val="16"/>
        </w:rPr>
      </w:pPr>
      <w:r w:rsidRPr="003A19CE">
        <w:rPr>
          <w:b/>
          <w:spacing w:val="16"/>
        </w:rPr>
        <w:t>§859</w:t>
      </w:r>
    </w:p>
    <w:p w:rsidR="00CB54D2" w:rsidRPr="003A19CE" w:rsidRDefault="00CB54D2" w:rsidP="00CB54D2">
      <w:pPr>
        <w:spacing w:line="360" w:lineRule="auto"/>
        <w:jc w:val="both"/>
        <w:rPr>
          <w:spacing w:val="16"/>
        </w:rPr>
      </w:pPr>
      <w:r w:rsidRPr="003A19CE">
        <w:rPr>
          <w:spacing w:val="16"/>
        </w:rPr>
        <w:t xml:space="preserve">     Vyživovací povinnost a právo na výživné nejsou součástí rodičovské odpovědnosti</w:t>
      </w:r>
      <w:r w:rsidRPr="003A19CE">
        <w:rPr>
          <w:spacing w:val="16"/>
          <w:lang w:val="en-US"/>
        </w:rPr>
        <w:t>;</w:t>
      </w:r>
      <w:r w:rsidRPr="003A19CE">
        <w:rPr>
          <w:spacing w:val="16"/>
        </w:rPr>
        <w:t xml:space="preserve"> jejich trvání nezávisí na nabytí zletilosti ani svéprávnosti.</w:t>
      </w:r>
    </w:p>
    <w:p w:rsidR="00CB54D2" w:rsidRPr="003A19CE" w:rsidRDefault="00CB54D2" w:rsidP="00CB54D2">
      <w:pPr>
        <w:spacing w:line="360" w:lineRule="auto"/>
        <w:jc w:val="both"/>
        <w:rPr>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3A19CE" w:rsidRDefault="00CB54D2" w:rsidP="00CB54D2">
      <w:pPr>
        <w:spacing w:line="360" w:lineRule="auto"/>
        <w:jc w:val="both"/>
        <w:rPr>
          <w:b/>
          <w:spacing w:val="16"/>
        </w:rPr>
      </w:pPr>
      <w:r w:rsidRPr="003A19CE">
        <w:rPr>
          <w:b/>
          <w:spacing w:val="16"/>
        </w:rPr>
        <w:lastRenderedPageBreak/>
        <w:t>§860</w:t>
      </w:r>
    </w:p>
    <w:p w:rsidR="00CB54D2" w:rsidRPr="003A19CE" w:rsidRDefault="00CB54D2" w:rsidP="00CB54D2">
      <w:pPr>
        <w:spacing w:line="360" w:lineRule="auto"/>
        <w:jc w:val="both"/>
        <w:rPr>
          <w:spacing w:val="16"/>
        </w:rPr>
      </w:pPr>
      <w:r w:rsidRPr="003A19CE">
        <w:rPr>
          <w:spacing w:val="16"/>
        </w:rPr>
        <w:t xml:space="preserve">     Dítě má příjmení určené při uzavření manželství svých rodičů pro společné děti manželů. Nemá-li dítě příjmení, zvolí rodiče pro dítě příjmení jednoho z nich</w:t>
      </w:r>
      <w:r w:rsidRPr="003A19CE">
        <w:rPr>
          <w:spacing w:val="16"/>
          <w:lang w:val="en-US"/>
        </w:rPr>
        <w:t>;</w:t>
      </w:r>
      <w:r w:rsidRPr="003A19CE">
        <w:rPr>
          <w:spacing w:val="16"/>
        </w:rPr>
        <w:t xml:space="preserve"> jinak jeho příjmení určí soud. Totéž platí o osobním jménu dítěte.</w:t>
      </w:r>
    </w:p>
    <w:p w:rsidR="00CB54D2" w:rsidRPr="003A19CE" w:rsidRDefault="00CB54D2" w:rsidP="00CB54D2">
      <w:pPr>
        <w:spacing w:line="360" w:lineRule="auto"/>
        <w:jc w:val="both"/>
        <w:rPr>
          <w:b/>
          <w:spacing w:val="16"/>
        </w:rPr>
      </w:pPr>
    </w:p>
    <w:p w:rsidR="00CB54D2" w:rsidRPr="003A19CE" w:rsidRDefault="00CB54D2" w:rsidP="00CB54D2">
      <w:pPr>
        <w:spacing w:line="360" w:lineRule="auto"/>
        <w:jc w:val="both"/>
        <w:rPr>
          <w:b/>
          <w:spacing w:val="16"/>
        </w:rPr>
      </w:pPr>
      <w:r w:rsidRPr="003A19CE">
        <w:rPr>
          <w:b/>
          <w:spacing w:val="16"/>
        </w:rPr>
        <w:t>§865</w:t>
      </w:r>
    </w:p>
    <w:p w:rsidR="00CB54D2" w:rsidRPr="003A19CE" w:rsidRDefault="00CB54D2" w:rsidP="00CB54D2">
      <w:pPr>
        <w:spacing w:line="360" w:lineRule="auto"/>
        <w:jc w:val="both"/>
        <w:rPr>
          <w:spacing w:val="16"/>
        </w:rPr>
      </w:pPr>
      <w:r w:rsidRPr="003A19CE">
        <w:rPr>
          <w:spacing w:val="16"/>
        </w:rPr>
        <w:t xml:space="preserve">     Rodičovská odpovědnost náleží stejně oběma rodičům. Má ji každý rodič, ledaže jí byl zbaven. Rozhodne-li soud o omezení svéprávnosti rodiče, rozhodne zároveň o jeho rodičovské odpovědnosti.</w:t>
      </w:r>
    </w:p>
    <w:p w:rsidR="00CB54D2" w:rsidRPr="003A19CE" w:rsidRDefault="00CB54D2" w:rsidP="00CB54D2">
      <w:pPr>
        <w:spacing w:line="360" w:lineRule="auto"/>
        <w:jc w:val="both"/>
        <w:rPr>
          <w:spacing w:val="16"/>
        </w:rPr>
      </w:pPr>
    </w:p>
    <w:p w:rsidR="00CB54D2" w:rsidRPr="003A19CE" w:rsidRDefault="00CB54D2" w:rsidP="00CB54D2">
      <w:pPr>
        <w:spacing w:line="360" w:lineRule="auto"/>
        <w:jc w:val="both"/>
        <w:rPr>
          <w:b/>
          <w:spacing w:val="16"/>
        </w:rPr>
      </w:pPr>
      <w:r w:rsidRPr="003A19CE">
        <w:rPr>
          <w:b/>
          <w:spacing w:val="16"/>
        </w:rPr>
        <w:t>§867</w:t>
      </w:r>
    </w:p>
    <w:p w:rsidR="00CB54D2" w:rsidRPr="003A19CE" w:rsidRDefault="00CB54D2" w:rsidP="00CB54D2">
      <w:pPr>
        <w:spacing w:line="360" w:lineRule="auto"/>
        <w:jc w:val="both"/>
        <w:rPr>
          <w:spacing w:val="16"/>
        </w:rPr>
      </w:pPr>
      <w:r w:rsidRPr="003A19CE">
        <w:rPr>
          <w:spacing w:val="16"/>
        </w:rPr>
        <w:t xml:space="preserve">     Před rozhodnutím, které se dotýká zájmu dítěte, poskytne soud dítěti potřebné informace, aby si mohl vytvořit vlastní názor a tento sdělit. Není-li podle zjištění soudu dítě schopno informace náležitě přijmout nebo není-li schopno vytvořit si vlastní názor nebo není-li schopno tento názor sdělit, soud informuje a vyslechne toho, kdo je schopen zájmy dítěte ochránit, s tím, že se musí jednat o osobu, jejíž zájmy nejsou v rozporu se zájmy dítěte; </w:t>
      </w:r>
      <w:r w:rsidRPr="003A19CE">
        <w:rPr>
          <w:spacing w:val="16"/>
        </w:rPr>
        <w:br/>
        <w:t>o dítěti starším dvanácti let se má za to, že je schopno informaci přijmout, vytvořit si vlastní názor a tento sdělit. Názoru dítěte věnuje soud patřičnou pozornost.</w:t>
      </w:r>
    </w:p>
    <w:p w:rsidR="00CB54D2" w:rsidRPr="003A19CE" w:rsidRDefault="00CB54D2" w:rsidP="00CB54D2">
      <w:pPr>
        <w:spacing w:line="360" w:lineRule="auto"/>
        <w:jc w:val="both"/>
        <w:rPr>
          <w:spacing w:val="16"/>
        </w:rPr>
      </w:pPr>
    </w:p>
    <w:p w:rsidR="00CB54D2" w:rsidRPr="003A19CE" w:rsidRDefault="00CB54D2" w:rsidP="00CB54D2">
      <w:pPr>
        <w:spacing w:line="360" w:lineRule="auto"/>
        <w:jc w:val="both"/>
        <w:rPr>
          <w:b/>
          <w:spacing w:val="16"/>
        </w:rPr>
      </w:pPr>
      <w:r w:rsidRPr="003A19CE">
        <w:rPr>
          <w:b/>
          <w:spacing w:val="16"/>
        </w:rPr>
        <w:t>§874</w:t>
      </w:r>
    </w:p>
    <w:p w:rsidR="00CB54D2" w:rsidRPr="003A19CE" w:rsidRDefault="00CB54D2" w:rsidP="00CB54D2">
      <w:pPr>
        <w:spacing w:line="360" w:lineRule="auto"/>
        <w:jc w:val="both"/>
        <w:rPr>
          <w:spacing w:val="16"/>
        </w:rPr>
      </w:pPr>
      <w:r w:rsidRPr="003A19CE">
        <w:rPr>
          <w:spacing w:val="16"/>
        </w:rPr>
        <w:t xml:space="preserve">     Zbavení rodiče jeho rodičovské odpovědnosti ani její omezení nemá vliv na jeho vyživovací povinnost k dítěti.</w:t>
      </w:r>
    </w:p>
    <w:p w:rsidR="00CB54D2" w:rsidRPr="003A19CE" w:rsidRDefault="00CB54D2" w:rsidP="00CB54D2">
      <w:pPr>
        <w:spacing w:line="360" w:lineRule="auto"/>
        <w:jc w:val="both"/>
        <w:rPr>
          <w:spacing w:val="16"/>
        </w:rPr>
      </w:pPr>
    </w:p>
    <w:p w:rsidR="00CB54D2" w:rsidRPr="003A19CE" w:rsidRDefault="00CB54D2" w:rsidP="00CB54D2">
      <w:pPr>
        <w:spacing w:line="360" w:lineRule="auto"/>
        <w:jc w:val="both"/>
        <w:rPr>
          <w:b/>
          <w:spacing w:val="16"/>
        </w:rPr>
      </w:pPr>
      <w:r w:rsidRPr="003A19CE">
        <w:rPr>
          <w:b/>
          <w:spacing w:val="16"/>
        </w:rPr>
        <w:t>§875</w:t>
      </w:r>
    </w:p>
    <w:p w:rsidR="00CB54D2" w:rsidRPr="003A19CE" w:rsidRDefault="00CB54D2" w:rsidP="00CB54D2">
      <w:pPr>
        <w:spacing w:line="360" w:lineRule="auto"/>
        <w:jc w:val="both"/>
        <w:rPr>
          <w:spacing w:val="16"/>
        </w:rPr>
      </w:pPr>
      <w:r w:rsidRPr="003A19CE">
        <w:rPr>
          <w:spacing w:val="16"/>
        </w:rPr>
        <w:t xml:space="preserve">     Rodičovskou odpovědnost vykonávají rodiče v souladu se zájmy dítěte.</w:t>
      </w:r>
    </w:p>
    <w:p w:rsidR="00CB54D2" w:rsidRPr="003A19CE" w:rsidRDefault="00CB54D2" w:rsidP="00CB54D2">
      <w:pPr>
        <w:spacing w:line="360" w:lineRule="auto"/>
        <w:jc w:val="both"/>
        <w:rPr>
          <w:spacing w:val="16"/>
        </w:rPr>
      </w:pPr>
      <w:r w:rsidRPr="003A19CE">
        <w:rPr>
          <w:spacing w:val="16"/>
        </w:rPr>
        <w:t xml:space="preserve">    </w:t>
      </w:r>
    </w:p>
    <w:p w:rsidR="00CB54D2" w:rsidRPr="003A19CE" w:rsidRDefault="00CB54D2" w:rsidP="00CB54D2">
      <w:pPr>
        <w:spacing w:line="360" w:lineRule="auto"/>
        <w:jc w:val="both"/>
        <w:rPr>
          <w:b/>
          <w:spacing w:val="16"/>
        </w:rPr>
      </w:pPr>
      <w:r w:rsidRPr="003A19CE">
        <w:rPr>
          <w:b/>
          <w:spacing w:val="16"/>
        </w:rPr>
        <w:t xml:space="preserve"> §876</w:t>
      </w:r>
    </w:p>
    <w:p w:rsidR="00CB54D2" w:rsidRPr="003A19CE" w:rsidRDefault="00CB54D2" w:rsidP="00CB54D2">
      <w:pPr>
        <w:spacing w:line="360" w:lineRule="auto"/>
        <w:jc w:val="both"/>
        <w:rPr>
          <w:spacing w:val="16"/>
        </w:rPr>
      </w:pPr>
      <w:r w:rsidRPr="003A19CE">
        <w:rPr>
          <w:spacing w:val="16"/>
        </w:rPr>
        <w:t xml:space="preserve">     Rodičovskou odpovědnost vykonávají rodiče ve vzájemné shodě.</w:t>
      </w:r>
    </w:p>
    <w:p w:rsidR="00CB54D2" w:rsidRPr="003A19CE"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3A19CE" w:rsidRDefault="00CB54D2" w:rsidP="00CB54D2">
      <w:pPr>
        <w:spacing w:line="360" w:lineRule="auto"/>
        <w:jc w:val="both"/>
        <w:rPr>
          <w:b/>
          <w:spacing w:val="16"/>
        </w:rPr>
      </w:pPr>
      <w:r w:rsidRPr="003A19CE">
        <w:rPr>
          <w:b/>
          <w:spacing w:val="16"/>
        </w:rPr>
        <w:lastRenderedPageBreak/>
        <w:t>§880</w:t>
      </w:r>
    </w:p>
    <w:p w:rsidR="00CB54D2" w:rsidRPr="003A19CE" w:rsidRDefault="00CB54D2" w:rsidP="00CB54D2">
      <w:pPr>
        <w:spacing w:line="360" w:lineRule="auto"/>
        <w:jc w:val="both"/>
        <w:rPr>
          <w:spacing w:val="16"/>
        </w:rPr>
      </w:pPr>
      <w:r w:rsidRPr="003A19CE">
        <w:rPr>
          <w:spacing w:val="16"/>
        </w:rPr>
        <w:t xml:space="preserve">     Rodičovskou odpovědnost týkající se osoby dítěte vykonávají rodiče způsobem a v míře odpovídající stupni vývoje dítěte. Rozhodují-li rodiče </w:t>
      </w:r>
      <w:r>
        <w:rPr>
          <w:spacing w:val="16"/>
        </w:rPr>
        <w:br/>
      </w:r>
      <w:r w:rsidRPr="003A19CE">
        <w:rPr>
          <w:spacing w:val="16"/>
        </w:rPr>
        <w:t>o vzdělání nebo o pracovním uplatnění dítěte, vezmou v úvahu jeho názor, schopnosti a nadání.</w:t>
      </w:r>
    </w:p>
    <w:p w:rsidR="00CB54D2" w:rsidRPr="003A19CE" w:rsidRDefault="00CB54D2" w:rsidP="00CB54D2">
      <w:pPr>
        <w:spacing w:line="360" w:lineRule="auto"/>
        <w:jc w:val="both"/>
        <w:rPr>
          <w:b/>
          <w:spacing w:val="16"/>
        </w:rPr>
      </w:pPr>
      <w:r w:rsidRPr="003A19CE">
        <w:rPr>
          <w:b/>
          <w:spacing w:val="16"/>
        </w:rPr>
        <w:t xml:space="preserve">    </w:t>
      </w:r>
    </w:p>
    <w:p w:rsidR="00CB54D2" w:rsidRPr="003A19CE" w:rsidRDefault="00CB54D2" w:rsidP="00CB54D2">
      <w:pPr>
        <w:spacing w:line="360" w:lineRule="auto"/>
        <w:jc w:val="both"/>
        <w:rPr>
          <w:b/>
          <w:spacing w:val="16"/>
        </w:rPr>
      </w:pPr>
      <w:r w:rsidRPr="003A19CE">
        <w:rPr>
          <w:b/>
          <w:spacing w:val="16"/>
        </w:rPr>
        <w:t xml:space="preserve"> §883</w:t>
      </w:r>
    </w:p>
    <w:p w:rsidR="00CB54D2" w:rsidRPr="003A19CE" w:rsidRDefault="00CB54D2" w:rsidP="00CB54D2">
      <w:pPr>
        <w:spacing w:line="360" w:lineRule="auto"/>
        <w:jc w:val="both"/>
        <w:rPr>
          <w:spacing w:val="16"/>
        </w:rPr>
      </w:pPr>
      <w:r w:rsidRPr="003A19CE">
        <w:rPr>
          <w:spacing w:val="16"/>
        </w:rPr>
        <w:t xml:space="preserve">     Rodiče a dítě si jsou povinni pomocí, podporou a ohledem na svou důstojnost.</w:t>
      </w:r>
    </w:p>
    <w:p w:rsidR="00CB54D2" w:rsidRPr="003A19CE" w:rsidRDefault="00CB54D2" w:rsidP="00CB54D2">
      <w:pPr>
        <w:spacing w:line="360" w:lineRule="auto"/>
        <w:jc w:val="both"/>
        <w:rPr>
          <w:spacing w:val="16"/>
        </w:rPr>
      </w:pPr>
      <w:r w:rsidRPr="003A19CE">
        <w:rPr>
          <w:spacing w:val="16"/>
        </w:rPr>
        <w:t xml:space="preserve">     </w:t>
      </w:r>
    </w:p>
    <w:p w:rsidR="00CB54D2" w:rsidRPr="003A19CE" w:rsidRDefault="00CB54D2" w:rsidP="00CB54D2">
      <w:pPr>
        <w:spacing w:line="360" w:lineRule="auto"/>
        <w:jc w:val="both"/>
        <w:rPr>
          <w:b/>
          <w:spacing w:val="16"/>
        </w:rPr>
      </w:pPr>
      <w:r w:rsidRPr="003A19CE">
        <w:rPr>
          <w:b/>
          <w:spacing w:val="16"/>
        </w:rPr>
        <w:t>§884</w:t>
      </w:r>
    </w:p>
    <w:p w:rsidR="00CB54D2" w:rsidRPr="003A19CE" w:rsidRDefault="00CB54D2" w:rsidP="00CB54D2">
      <w:pPr>
        <w:spacing w:line="360" w:lineRule="auto"/>
        <w:jc w:val="both"/>
        <w:rPr>
          <w:spacing w:val="16"/>
        </w:rPr>
      </w:pPr>
      <w:r w:rsidRPr="003A19CE">
        <w:rPr>
          <w:spacing w:val="16"/>
        </w:rPr>
        <w:t xml:space="preserve">     Rodiče mají rozhodující úlohu ve výchově dítěte. Rodiče mají být všestranně příkladem svým dětem, zejména pokud se jedná o způsob života a chování v rodině. Výchovné prostředky lze použít pouze v podobě a míře, která je přiměřená okolnostem, neohrožuje zdraví dítěte ani jeho rozvoj a nedotýká se lidské důstojnosti dítěte.</w:t>
      </w:r>
    </w:p>
    <w:p w:rsidR="00CB54D2" w:rsidRPr="003A19CE" w:rsidRDefault="00CB54D2" w:rsidP="00CB54D2">
      <w:pPr>
        <w:spacing w:line="360" w:lineRule="auto"/>
        <w:jc w:val="both"/>
        <w:rPr>
          <w:spacing w:val="16"/>
        </w:rPr>
      </w:pPr>
      <w:r w:rsidRPr="003A19CE">
        <w:rPr>
          <w:spacing w:val="16"/>
        </w:rPr>
        <w:t xml:space="preserve">   </w:t>
      </w:r>
    </w:p>
    <w:p w:rsidR="00CB54D2" w:rsidRPr="003A19CE" w:rsidRDefault="00CB54D2" w:rsidP="00CB54D2">
      <w:pPr>
        <w:spacing w:line="360" w:lineRule="auto"/>
        <w:jc w:val="both"/>
        <w:rPr>
          <w:spacing w:val="16"/>
        </w:rPr>
      </w:pPr>
      <w:r w:rsidRPr="003A19CE">
        <w:rPr>
          <w:b/>
          <w:spacing w:val="16"/>
        </w:rPr>
        <w:t>§886</w:t>
      </w:r>
    </w:p>
    <w:p w:rsidR="00CB54D2" w:rsidRPr="003A19CE" w:rsidRDefault="00CB54D2" w:rsidP="00CB54D2">
      <w:pPr>
        <w:spacing w:line="360" w:lineRule="auto"/>
        <w:jc w:val="both"/>
        <w:rPr>
          <w:spacing w:val="16"/>
        </w:rPr>
      </w:pPr>
      <w:r w:rsidRPr="003A19CE">
        <w:rPr>
          <w:spacing w:val="16"/>
        </w:rPr>
        <w:t xml:space="preserve">     Žije-li dítě s rodiči nebo s některým z nich v rodinné domácnosti a je-li o ně řádně pečováno, podílí se i ono na péči o chod domácnosti. Tato povinnost dítěte zaniká zároveň s poskytováním výživy rodičů dítěti. Dítě se podílí na péči </w:t>
      </w:r>
      <w:r>
        <w:rPr>
          <w:spacing w:val="16"/>
        </w:rPr>
        <w:br/>
      </w:r>
      <w:r w:rsidRPr="003A19CE">
        <w:rPr>
          <w:spacing w:val="16"/>
        </w:rPr>
        <w:t>o chod rodinné domácnosti vlastní prací, popřípadě peněžitými příspěvky, má-li vlastní příjem, anebo oběma způsoby. Pro určení rozsahu podílu dítěte na péči</w:t>
      </w:r>
      <w:r>
        <w:rPr>
          <w:spacing w:val="16"/>
        </w:rPr>
        <w:br/>
      </w:r>
      <w:r w:rsidRPr="003A19CE">
        <w:rPr>
          <w:spacing w:val="16"/>
        </w:rPr>
        <w:t xml:space="preserve">o chod rodinné domácnosti jsou rozhodné schopnosti a možnosti dítěte </w:t>
      </w:r>
      <w:r>
        <w:rPr>
          <w:spacing w:val="16"/>
        </w:rPr>
        <w:br/>
      </w:r>
      <w:r w:rsidRPr="003A19CE">
        <w:rPr>
          <w:spacing w:val="16"/>
        </w:rPr>
        <w:t>i odůvodněné potřeby členů rodiny.</w:t>
      </w:r>
    </w:p>
    <w:p w:rsidR="00CB54D2" w:rsidRPr="003A19CE" w:rsidRDefault="00CB54D2" w:rsidP="00CB54D2">
      <w:pPr>
        <w:spacing w:line="360" w:lineRule="auto"/>
        <w:jc w:val="both"/>
        <w:rPr>
          <w:b/>
          <w:spacing w:val="16"/>
        </w:rPr>
      </w:pPr>
      <w:r w:rsidRPr="003A19CE">
        <w:rPr>
          <w:b/>
          <w:spacing w:val="16"/>
        </w:rPr>
        <w:t xml:space="preserve">  </w:t>
      </w:r>
    </w:p>
    <w:p w:rsidR="00CB54D2" w:rsidRPr="003A19CE" w:rsidRDefault="00CB54D2" w:rsidP="00CB54D2">
      <w:pPr>
        <w:spacing w:line="360" w:lineRule="auto"/>
        <w:jc w:val="both"/>
        <w:rPr>
          <w:b/>
          <w:spacing w:val="16"/>
        </w:rPr>
      </w:pPr>
      <w:r w:rsidRPr="003A19CE">
        <w:rPr>
          <w:b/>
          <w:spacing w:val="16"/>
        </w:rPr>
        <w:t>§888</w:t>
      </w:r>
    </w:p>
    <w:p w:rsidR="00CB54D2" w:rsidRPr="003A19CE" w:rsidRDefault="00CB54D2" w:rsidP="00CB54D2">
      <w:pPr>
        <w:spacing w:line="360" w:lineRule="auto"/>
        <w:jc w:val="both"/>
        <w:rPr>
          <w:spacing w:val="16"/>
        </w:rPr>
      </w:pPr>
      <w:r w:rsidRPr="003A19CE">
        <w:rPr>
          <w:spacing w:val="16"/>
        </w:rPr>
        <w:t xml:space="preserve">     Dítě, které je v péči jen jednoho rodiče, má právo se stýkat s druhým rodičem v rozsahu, který je v zájmu dítěte, stejně jako tento rodič má právo stýkat se s dítětem, ledaže soud takový styk omezí nebo zakáže</w:t>
      </w:r>
      <w:r w:rsidRPr="003A19CE">
        <w:rPr>
          <w:spacing w:val="16"/>
          <w:lang w:val="en-US"/>
        </w:rPr>
        <w:t>;</w:t>
      </w:r>
      <w:r w:rsidRPr="003A19CE">
        <w:rPr>
          <w:spacing w:val="16"/>
        </w:rPr>
        <w:t xml:space="preserve"> soud může také určit podmínky styku, zejména místo, kde k němu má dojít, jakož i určit osoby, které se smějí, popřípadě nesmějí styku účastnit. Rodič, který má dítě v péči, je povinen dítě na styk s druhým rodičem řádně připravit, styk dítěte s druhým </w:t>
      </w:r>
      <w:r w:rsidRPr="003A19CE">
        <w:rPr>
          <w:spacing w:val="16"/>
        </w:rPr>
        <w:lastRenderedPageBreak/>
        <w:t>rodičem řádně umožnit a při výkonu práva osobního styku s dítětem v potřebném rozsahu s druhým rodičem spolupracovat.</w:t>
      </w:r>
    </w:p>
    <w:p w:rsidR="00CB54D2" w:rsidRPr="003A19CE" w:rsidRDefault="00CB54D2" w:rsidP="00CB54D2">
      <w:pPr>
        <w:spacing w:line="360" w:lineRule="auto"/>
        <w:jc w:val="both"/>
        <w:rPr>
          <w:spacing w:val="16"/>
        </w:rPr>
      </w:pPr>
      <w:r w:rsidRPr="003A19CE">
        <w:rPr>
          <w:spacing w:val="16"/>
        </w:rPr>
        <w:t xml:space="preserve">     </w:t>
      </w:r>
    </w:p>
    <w:p w:rsidR="00CB54D2" w:rsidRPr="003A19CE" w:rsidRDefault="00CB54D2" w:rsidP="00CB54D2">
      <w:pPr>
        <w:spacing w:line="360" w:lineRule="auto"/>
        <w:jc w:val="both"/>
        <w:rPr>
          <w:b/>
          <w:spacing w:val="16"/>
        </w:rPr>
      </w:pPr>
      <w:r w:rsidRPr="003A19CE">
        <w:rPr>
          <w:b/>
          <w:spacing w:val="16"/>
        </w:rPr>
        <w:t>§890</w:t>
      </w:r>
    </w:p>
    <w:p w:rsidR="00CB54D2" w:rsidRPr="003A19CE" w:rsidRDefault="00CB54D2" w:rsidP="00CB54D2">
      <w:pPr>
        <w:spacing w:line="360" w:lineRule="auto"/>
        <w:jc w:val="both"/>
        <w:rPr>
          <w:spacing w:val="16"/>
        </w:rPr>
      </w:pPr>
      <w:r w:rsidRPr="003A19CE">
        <w:rPr>
          <w:spacing w:val="16"/>
        </w:rPr>
        <w:t xml:space="preserve">     Rodiče jsou povinni si vzájemně sdělit vše podstatné, co se týká dítěte a jeho zájmů.</w:t>
      </w:r>
    </w:p>
    <w:p w:rsidR="00CB54D2" w:rsidRPr="003A19CE" w:rsidRDefault="00CB54D2" w:rsidP="00CB54D2">
      <w:pPr>
        <w:spacing w:line="360" w:lineRule="auto"/>
        <w:jc w:val="both"/>
        <w:rPr>
          <w:spacing w:val="16"/>
        </w:rPr>
      </w:pPr>
      <w:r w:rsidRPr="003A19CE">
        <w:rPr>
          <w:spacing w:val="16"/>
        </w:rPr>
        <w:t xml:space="preserve">     </w:t>
      </w:r>
    </w:p>
    <w:p w:rsidR="00CB54D2" w:rsidRPr="003A19CE" w:rsidRDefault="00CB54D2" w:rsidP="00CB54D2">
      <w:pPr>
        <w:spacing w:line="360" w:lineRule="auto"/>
        <w:jc w:val="both"/>
        <w:rPr>
          <w:b/>
          <w:spacing w:val="16"/>
        </w:rPr>
      </w:pPr>
      <w:r w:rsidRPr="003A19CE">
        <w:rPr>
          <w:b/>
          <w:spacing w:val="16"/>
        </w:rPr>
        <w:t>§892</w:t>
      </w:r>
    </w:p>
    <w:p w:rsidR="00CB54D2" w:rsidRPr="003A19CE" w:rsidRDefault="00CB54D2" w:rsidP="00CB54D2">
      <w:pPr>
        <w:spacing w:line="360" w:lineRule="auto"/>
        <w:jc w:val="both"/>
        <w:rPr>
          <w:spacing w:val="16"/>
        </w:rPr>
      </w:pPr>
      <w:r w:rsidRPr="003A19CE">
        <w:rPr>
          <w:spacing w:val="16"/>
        </w:rPr>
        <w:t xml:space="preserve">     Rodiče mají povinnost a právo zastupovat dítě při právních jednáních, ke kterým není právně způsobilé.</w:t>
      </w:r>
    </w:p>
    <w:p w:rsidR="00CB54D2" w:rsidRPr="003A19CE" w:rsidRDefault="00CB54D2" w:rsidP="00CB54D2">
      <w:pPr>
        <w:spacing w:line="360" w:lineRule="auto"/>
        <w:jc w:val="both"/>
        <w:rPr>
          <w:spacing w:val="16"/>
        </w:rPr>
      </w:pPr>
      <w:r w:rsidRPr="003A19CE">
        <w:rPr>
          <w:spacing w:val="16"/>
        </w:rPr>
        <w:t xml:space="preserve">     </w:t>
      </w:r>
    </w:p>
    <w:p w:rsidR="00CB54D2" w:rsidRPr="003A19CE" w:rsidRDefault="00CB54D2" w:rsidP="00CB54D2">
      <w:pPr>
        <w:spacing w:line="360" w:lineRule="auto"/>
        <w:jc w:val="both"/>
        <w:rPr>
          <w:b/>
          <w:spacing w:val="16"/>
        </w:rPr>
      </w:pPr>
      <w:r w:rsidRPr="003A19CE">
        <w:rPr>
          <w:b/>
          <w:spacing w:val="16"/>
        </w:rPr>
        <w:t>§896</w:t>
      </w:r>
    </w:p>
    <w:p w:rsidR="00CB54D2" w:rsidRPr="003A19CE" w:rsidRDefault="00CB54D2" w:rsidP="00CB54D2">
      <w:pPr>
        <w:spacing w:line="360" w:lineRule="auto"/>
        <w:jc w:val="both"/>
        <w:rPr>
          <w:spacing w:val="16"/>
        </w:rPr>
      </w:pPr>
      <w:r w:rsidRPr="003A19CE">
        <w:rPr>
          <w:spacing w:val="16"/>
        </w:rPr>
        <w:t xml:space="preserve">     Rodiče mají povinnost a právo pečovat o jmění dítěte, především je jako řádní hospodáři spravovat. S peněžními prostředky, o kterých lze předpokládat, že nebudou zapotřebí k úhradě výdajů souvisících s majetkem dítěte, musí bezpečně nakládat.</w:t>
      </w:r>
    </w:p>
    <w:p w:rsidR="00CB54D2" w:rsidRPr="003A19CE" w:rsidRDefault="00CB54D2" w:rsidP="00CB54D2">
      <w:pPr>
        <w:spacing w:line="360" w:lineRule="auto"/>
        <w:jc w:val="both"/>
        <w:rPr>
          <w:spacing w:val="16"/>
        </w:rPr>
      </w:pPr>
      <w:r w:rsidRPr="003A19CE">
        <w:rPr>
          <w:spacing w:val="16"/>
        </w:rPr>
        <w:t xml:space="preserve"> </w:t>
      </w:r>
    </w:p>
    <w:p w:rsidR="00CB54D2" w:rsidRPr="003A19CE" w:rsidRDefault="00CB54D2" w:rsidP="00CB54D2">
      <w:pPr>
        <w:spacing w:line="360" w:lineRule="auto"/>
        <w:jc w:val="both"/>
        <w:rPr>
          <w:b/>
          <w:spacing w:val="16"/>
        </w:rPr>
      </w:pPr>
      <w:r w:rsidRPr="003A19CE">
        <w:rPr>
          <w:b/>
          <w:spacing w:val="16"/>
        </w:rPr>
        <w:t>§910</w:t>
      </w:r>
    </w:p>
    <w:p w:rsidR="00CB54D2" w:rsidRPr="003A19CE" w:rsidRDefault="00CB54D2" w:rsidP="00CB54D2">
      <w:pPr>
        <w:spacing w:line="360" w:lineRule="auto"/>
        <w:jc w:val="both"/>
        <w:rPr>
          <w:spacing w:val="16"/>
        </w:rPr>
      </w:pPr>
      <w:r w:rsidRPr="003A19CE">
        <w:rPr>
          <w:spacing w:val="16"/>
        </w:rPr>
        <w:t xml:space="preserve">     Předci a potomci mají vzájemnou vyživovací povinnost.  Vyživovací povinnost rodičů vůči dítěti předchází vyživovací povinnost prarodičů a dalších předků vůči dítěti. Vzdálenější příbuzní mají vyživovací povinnost, jen nemohou-li ji plnit bližší příbuzní.</w:t>
      </w:r>
    </w:p>
    <w:p w:rsidR="00CB54D2" w:rsidRPr="003A19CE" w:rsidRDefault="00CB54D2" w:rsidP="00CB54D2">
      <w:pPr>
        <w:spacing w:line="360" w:lineRule="auto"/>
        <w:jc w:val="both"/>
        <w:rPr>
          <w:spacing w:val="16"/>
        </w:rPr>
      </w:pPr>
      <w:r w:rsidRPr="003A19CE">
        <w:rPr>
          <w:spacing w:val="16"/>
        </w:rPr>
        <w:t xml:space="preserve">     </w:t>
      </w:r>
    </w:p>
    <w:p w:rsidR="00CB54D2" w:rsidRPr="003A19CE" w:rsidRDefault="00CB54D2" w:rsidP="00CB54D2">
      <w:pPr>
        <w:spacing w:line="360" w:lineRule="auto"/>
        <w:jc w:val="both"/>
        <w:rPr>
          <w:b/>
          <w:spacing w:val="16"/>
        </w:rPr>
      </w:pPr>
      <w:r w:rsidRPr="003A19CE">
        <w:rPr>
          <w:b/>
          <w:spacing w:val="16"/>
        </w:rPr>
        <w:t>§915</w:t>
      </w:r>
    </w:p>
    <w:p w:rsidR="00CB54D2" w:rsidRPr="003A19CE" w:rsidRDefault="00CB54D2" w:rsidP="00CB54D2">
      <w:pPr>
        <w:spacing w:line="360" w:lineRule="auto"/>
        <w:jc w:val="both"/>
        <w:rPr>
          <w:spacing w:val="16"/>
        </w:rPr>
      </w:pPr>
      <w:r w:rsidRPr="003A19CE">
        <w:rPr>
          <w:spacing w:val="16"/>
        </w:rPr>
        <w:t xml:space="preserve">     Životní úroveň dítěte má být zásadně shodná s životní úrovní rodičů. Toto hledisko předchází hledisku odůvodněných potřeb dítěte. Dítě je povinno zajistit svým rodičům slušnou výživu.</w:t>
      </w:r>
    </w:p>
    <w:p w:rsidR="00CB54D2" w:rsidRPr="003A19CE" w:rsidRDefault="00CB54D2" w:rsidP="00CB54D2">
      <w:pPr>
        <w:spacing w:line="360" w:lineRule="auto"/>
        <w:jc w:val="both"/>
        <w:rPr>
          <w:spacing w:val="16"/>
        </w:rPr>
      </w:pPr>
      <w:r w:rsidRPr="003A19CE">
        <w:rPr>
          <w:spacing w:val="16"/>
        </w:rPr>
        <w:t xml:space="preserve">     </w:t>
      </w:r>
    </w:p>
    <w:p w:rsidR="00CB54D2" w:rsidRPr="003A19CE" w:rsidRDefault="00CB54D2" w:rsidP="00CB54D2">
      <w:pPr>
        <w:spacing w:line="360" w:lineRule="auto"/>
        <w:jc w:val="both"/>
        <w:rPr>
          <w:b/>
          <w:spacing w:val="16"/>
        </w:rPr>
      </w:pPr>
      <w:r w:rsidRPr="003A19CE">
        <w:rPr>
          <w:b/>
          <w:spacing w:val="16"/>
        </w:rPr>
        <w:t>§ 924</w:t>
      </w:r>
    </w:p>
    <w:p w:rsidR="00CB54D2" w:rsidRPr="003A19CE" w:rsidRDefault="00CB54D2" w:rsidP="00CB54D2">
      <w:pPr>
        <w:spacing w:line="360" w:lineRule="auto"/>
        <w:jc w:val="both"/>
        <w:rPr>
          <w:spacing w:val="16"/>
        </w:rPr>
      </w:pPr>
      <w:r w:rsidRPr="003A19CE">
        <w:rPr>
          <w:spacing w:val="16"/>
        </w:rPr>
        <w:t xml:space="preserve">     Ocitne-li se dítě ve stavu nedostatku řádné péče bez ohledu na to, zda tu je či není osoba, která má právo o ně pečovat, anebo je-li život dítěte, jeho normální vývoj nebo jiný důležitý zájem vážně ohrožen nebo byl-li narušen, soud upraví v předběžně poměry dítěte na nezbytně nutnou dobu</w:t>
      </w:r>
      <w:r w:rsidRPr="003A19CE">
        <w:rPr>
          <w:spacing w:val="16"/>
          <w:lang w:val="en-US"/>
        </w:rPr>
        <w:t>;</w:t>
      </w:r>
      <w:r w:rsidRPr="003A19CE">
        <w:rPr>
          <w:spacing w:val="16"/>
        </w:rPr>
        <w:t xml:space="preserve"> rozhodnutí soudu nepřekáží, pokud dítě není řádně zastoupeno.</w:t>
      </w:r>
    </w:p>
    <w:p w:rsidR="00CB54D2" w:rsidRPr="003A19CE" w:rsidRDefault="00CB54D2" w:rsidP="00CB54D2">
      <w:pPr>
        <w:spacing w:line="360" w:lineRule="auto"/>
        <w:jc w:val="both"/>
        <w:rPr>
          <w:b/>
          <w:spacing w:val="16"/>
        </w:rPr>
      </w:pPr>
      <w:r w:rsidRPr="003A19CE">
        <w:rPr>
          <w:b/>
          <w:spacing w:val="16"/>
        </w:rPr>
        <w:lastRenderedPageBreak/>
        <w:t xml:space="preserve"> §927</w:t>
      </w:r>
    </w:p>
    <w:p w:rsidR="00CB54D2" w:rsidRPr="003A19CE" w:rsidRDefault="00CB54D2" w:rsidP="00CB54D2">
      <w:pPr>
        <w:spacing w:line="360" w:lineRule="auto"/>
        <w:jc w:val="both"/>
        <w:rPr>
          <w:spacing w:val="16"/>
        </w:rPr>
      </w:pPr>
      <w:r w:rsidRPr="003A19CE">
        <w:rPr>
          <w:spacing w:val="16"/>
        </w:rPr>
        <w:t xml:space="preserve">     Právo stýkat se s dítětem mají osoby příbuzné s dítětem, ať blízce, či vzdáleně, jakož i osoby dítěti společensky blízké, pokud k nim má dítě citový vztah, který není jen přechodný, a pokud je zřejmé, že by nedostatek styku s těmito osobami pro dítě znamenal újmu. Také dítě má právo se stýkat s těmito osobami, pokud tyto osoby se stykem souhlasí.</w:t>
      </w:r>
    </w:p>
    <w:p w:rsidR="00CB54D2" w:rsidRDefault="00CB54D2" w:rsidP="00CB54D2">
      <w:pPr>
        <w:rPr>
          <w:b/>
          <w:bCs/>
        </w:rPr>
      </w:pPr>
    </w:p>
    <w:p w:rsidR="00CB54D2" w:rsidRDefault="00CB54D2" w:rsidP="00CB54D2">
      <w:pPr>
        <w:rPr>
          <w:b/>
          <w:bCs/>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rPr>
          <w:b/>
          <w:bCs/>
          <w:spacing w:val="16"/>
        </w:rPr>
      </w:pPr>
      <w:r>
        <w:rPr>
          <w:b/>
          <w:bCs/>
          <w:spacing w:val="16"/>
        </w:rPr>
        <w:lastRenderedPageBreak/>
        <w:t>Příloha č. 2</w:t>
      </w:r>
    </w:p>
    <w:p w:rsidR="00CB54D2" w:rsidRDefault="00CB54D2" w:rsidP="00CB54D2">
      <w:pPr>
        <w:jc w:val="center"/>
        <w:rPr>
          <w:b/>
        </w:rPr>
      </w:pPr>
      <w:r w:rsidRPr="003A19CE">
        <w:rPr>
          <w:b/>
          <w:bCs/>
          <w:spacing w:val="16"/>
        </w:rPr>
        <w:t xml:space="preserve"> </w:t>
      </w:r>
      <w:r>
        <w:rPr>
          <w:b/>
        </w:rPr>
        <w:t>Dotazník pro žáky</w:t>
      </w:r>
    </w:p>
    <w:p w:rsidR="00CB54D2" w:rsidRDefault="00CB54D2" w:rsidP="00CB54D2">
      <w:pPr>
        <w:rPr>
          <w:b/>
        </w:rPr>
      </w:pPr>
    </w:p>
    <w:p w:rsidR="00CB54D2" w:rsidRPr="001D0893" w:rsidRDefault="00CB54D2" w:rsidP="00CB54D2">
      <w:r w:rsidRPr="001D0893">
        <w:t>Vážená žákyně, vážený žáku,</w:t>
      </w:r>
    </w:p>
    <w:p w:rsidR="00CB54D2" w:rsidRPr="001D0893" w:rsidRDefault="00CB54D2" w:rsidP="00CB54D2">
      <w:r w:rsidRPr="001D0893">
        <w:t>jmenuji se Helena Krejčí a jsem studentkou 5. ročníku oboru Učitelství pro 1. stupeň základní školy Univerzity Palackého v Olomouci na Pedagogické fakultě</w:t>
      </w:r>
      <w:r>
        <w:t xml:space="preserve">.                                       </w:t>
      </w:r>
      <w:r w:rsidRPr="001D0893">
        <w:t xml:space="preserve">Chtěla bych Tě poprosit o vyplnění dotazníku, jehož cílem je zjistit, jak jsou žáci informováni o právech, která jim zaručuje „Úmluva o právech dítěte“ a jak jsou jejich práva v naší společnosti respektována. </w:t>
      </w:r>
      <w:r>
        <w:t xml:space="preserve">                                                                                              </w:t>
      </w:r>
      <w:r w:rsidRPr="001D0893">
        <w:t xml:space="preserve">Výsledky dotazníku využiji pro svou diplomovou práci. Dotazník je anonymní, proto ho nepodepisuj a prosím o pečlivé vyplnění. Zakroužkuj zvolenou odpověď, v případě potřeby doplň. </w:t>
      </w:r>
    </w:p>
    <w:p w:rsidR="00CB54D2" w:rsidRDefault="00CB54D2" w:rsidP="00CB54D2">
      <w:pPr>
        <w:pStyle w:val="Default"/>
      </w:pPr>
      <w:r w:rsidRPr="001D0893">
        <w:t xml:space="preserve">Děkuji za ochotu a spolupráci. </w:t>
      </w:r>
    </w:p>
    <w:p w:rsidR="00CB54D2" w:rsidRDefault="00CB54D2" w:rsidP="00CB54D2">
      <w:pPr>
        <w:pStyle w:val="Default"/>
        <w:jc w:val="right"/>
      </w:pPr>
      <w:r>
        <w:t>Helena Krejčí</w:t>
      </w:r>
    </w:p>
    <w:p w:rsidR="00CB54D2" w:rsidRDefault="00CB54D2" w:rsidP="00CB54D2">
      <w:r>
        <w:t>ZAKROUŽKUJ</w:t>
      </w:r>
    </w:p>
    <w:p w:rsidR="00CB54D2" w:rsidRDefault="00CB54D2" w:rsidP="00CB54D2"/>
    <w:p w:rsidR="00CB54D2" w:rsidRDefault="00CB54D2" w:rsidP="00CB54D2">
      <w:r>
        <w:t>Osobní údaje:</w:t>
      </w:r>
    </w:p>
    <w:p w:rsidR="00CB54D2" w:rsidRDefault="00CB54D2" w:rsidP="00CB54D2"/>
    <w:p w:rsidR="00CB54D2" w:rsidRPr="00963E83" w:rsidRDefault="00CB54D2" w:rsidP="00CB54D2">
      <w:pPr>
        <w:tabs>
          <w:tab w:val="left" w:pos="708"/>
          <w:tab w:val="left" w:pos="1416"/>
          <w:tab w:val="left" w:pos="2124"/>
          <w:tab w:val="left" w:pos="2832"/>
          <w:tab w:val="left" w:pos="3540"/>
          <w:tab w:val="left" w:pos="4248"/>
          <w:tab w:val="left" w:pos="5034"/>
        </w:tabs>
        <w:jc w:val="both"/>
      </w:pPr>
      <w:r>
        <w:t xml:space="preserve">I. </w:t>
      </w:r>
      <w:r w:rsidRPr="00963E83">
        <w:t>Pohlaví</w:t>
      </w:r>
      <w:r>
        <w:tab/>
      </w:r>
      <w:r>
        <w:tab/>
      </w:r>
      <w:r>
        <w:tab/>
      </w:r>
      <w:r>
        <w:tab/>
      </w:r>
      <w:r>
        <w:tab/>
        <w:t xml:space="preserve">           II. Třída</w:t>
      </w:r>
    </w:p>
    <w:p w:rsidR="00CB54D2" w:rsidRPr="00963E83" w:rsidRDefault="00CB54D2" w:rsidP="00CB54D2">
      <w:r w:rsidRPr="00963E83">
        <w:t xml:space="preserve">   a) </w:t>
      </w:r>
      <w:proofErr w:type="gramStart"/>
      <w:r w:rsidRPr="00963E83">
        <w:t>dívka</w:t>
      </w:r>
      <w:r>
        <w:tab/>
      </w:r>
      <w:r>
        <w:tab/>
      </w:r>
      <w:r>
        <w:tab/>
      </w:r>
      <w:r>
        <w:tab/>
      </w:r>
      <w:r>
        <w:tab/>
      </w:r>
      <w:r>
        <w:tab/>
        <w:t xml:space="preserve">   a) 3.třída</w:t>
      </w:r>
      <w:proofErr w:type="gramEnd"/>
    </w:p>
    <w:p w:rsidR="00CB54D2" w:rsidRPr="00963E83" w:rsidRDefault="00CB54D2" w:rsidP="00CB54D2">
      <w:r w:rsidRPr="00963E83">
        <w:t xml:space="preserve">   b) </w:t>
      </w:r>
      <w:proofErr w:type="gramStart"/>
      <w:r>
        <w:t>chlapec</w:t>
      </w:r>
      <w:r>
        <w:tab/>
      </w:r>
      <w:r>
        <w:tab/>
      </w:r>
      <w:r>
        <w:tab/>
      </w:r>
      <w:r>
        <w:tab/>
      </w:r>
      <w:r>
        <w:tab/>
      </w:r>
      <w:r>
        <w:tab/>
        <w:t xml:space="preserve">   b) 5.třída</w:t>
      </w:r>
      <w:proofErr w:type="gramEnd"/>
    </w:p>
    <w:p w:rsidR="00CB54D2" w:rsidRDefault="00CB54D2" w:rsidP="00CB54D2"/>
    <w:p w:rsidR="00CB54D2" w:rsidRPr="00963E83" w:rsidRDefault="00CB54D2" w:rsidP="00CB54D2">
      <w:r>
        <w:t>III.</w:t>
      </w:r>
      <w:r w:rsidRPr="00963E83">
        <w:t xml:space="preserve"> Bydlím</w:t>
      </w:r>
      <w:r>
        <w:t xml:space="preserve">                </w:t>
      </w:r>
      <w:r>
        <w:tab/>
      </w:r>
      <w:r>
        <w:tab/>
      </w:r>
      <w:r>
        <w:tab/>
      </w:r>
      <w:r>
        <w:tab/>
      </w:r>
      <w:r>
        <w:tab/>
        <w:t xml:space="preserve">IV. Věk </w:t>
      </w:r>
    </w:p>
    <w:p w:rsidR="00CB54D2" w:rsidRPr="00963E83" w:rsidRDefault="00CB54D2" w:rsidP="00CB54D2">
      <w:r w:rsidRPr="00963E83">
        <w:t xml:space="preserve">   a) s oběma rodiči</w:t>
      </w:r>
      <w:r>
        <w:t xml:space="preserve"> </w:t>
      </w:r>
      <w:r>
        <w:tab/>
      </w:r>
      <w:r>
        <w:tab/>
      </w:r>
      <w:r>
        <w:tab/>
      </w:r>
      <w:r>
        <w:tab/>
      </w:r>
      <w:r>
        <w:tab/>
        <w:t xml:space="preserve">   a) 8 – 9 let</w:t>
      </w:r>
    </w:p>
    <w:p w:rsidR="00CB54D2" w:rsidRPr="00963E83" w:rsidRDefault="00CB54D2" w:rsidP="00CB54D2">
      <w:r w:rsidRPr="00963E83">
        <w:t xml:space="preserve">   b) jen s</w:t>
      </w:r>
      <w:r>
        <w:t> </w:t>
      </w:r>
      <w:r w:rsidRPr="00963E83">
        <w:t>matkou</w:t>
      </w:r>
      <w:r>
        <w:tab/>
      </w:r>
      <w:r>
        <w:tab/>
      </w:r>
      <w:r>
        <w:tab/>
      </w:r>
      <w:r>
        <w:tab/>
      </w:r>
      <w:r>
        <w:tab/>
        <w:t xml:space="preserve">   b) 10 – 11 let</w:t>
      </w:r>
    </w:p>
    <w:p w:rsidR="00CB54D2" w:rsidRPr="00963E83" w:rsidRDefault="00CB54D2" w:rsidP="00CB54D2">
      <w:r w:rsidRPr="00963E83">
        <w:t xml:space="preserve">   c) jen s</w:t>
      </w:r>
      <w:r>
        <w:t> </w:t>
      </w:r>
      <w:r w:rsidRPr="00963E83">
        <w:t>otcem</w:t>
      </w:r>
      <w:r>
        <w:tab/>
      </w:r>
      <w:r>
        <w:tab/>
      </w:r>
      <w:r>
        <w:tab/>
      </w:r>
      <w:r>
        <w:tab/>
      </w:r>
      <w:r>
        <w:tab/>
        <w:t xml:space="preserve">   c) 12 a více let</w:t>
      </w:r>
    </w:p>
    <w:p w:rsidR="00CB54D2" w:rsidRPr="00963E83" w:rsidRDefault="00CB54D2" w:rsidP="00CB54D2">
      <w:r w:rsidRPr="00963E83">
        <w:t xml:space="preserve">   d) s někým jiným, uveď…………</w:t>
      </w:r>
      <w:r>
        <w:tab/>
      </w:r>
      <w:r>
        <w:tab/>
      </w:r>
      <w:r>
        <w:tab/>
      </w:r>
    </w:p>
    <w:p w:rsidR="00CB54D2" w:rsidRDefault="00CB54D2" w:rsidP="00CB54D2"/>
    <w:p w:rsidR="00CB54D2" w:rsidRPr="00963E83" w:rsidRDefault="00CB54D2" w:rsidP="00CB54D2">
      <w:r>
        <w:t xml:space="preserve">1. Co rozumíš pod pojem </w:t>
      </w:r>
      <w:r w:rsidRPr="00963E83">
        <w:t>právo?</w:t>
      </w:r>
    </w:p>
    <w:p w:rsidR="00CB54D2" w:rsidRPr="00963E83" w:rsidRDefault="00CB54D2" w:rsidP="00CB54D2">
      <w:r w:rsidRPr="00963E83">
        <w:t>………………………………………….</w:t>
      </w:r>
    </w:p>
    <w:p w:rsidR="00CB54D2" w:rsidRDefault="00CB54D2" w:rsidP="00CB54D2"/>
    <w:p w:rsidR="00CB54D2" w:rsidRPr="00963E83" w:rsidRDefault="00CB54D2" w:rsidP="00CB54D2">
      <w:r>
        <w:t>2</w:t>
      </w:r>
      <w:r w:rsidRPr="00963E83">
        <w:t>. Co si představuješ, že pro Tebe znamená právo?</w:t>
      </w:r>
    </w:p>
    <w:p w:rsidR="00CB54D2" w:rsidRPr="00963E83" w:rsidRDefault="00CB54D2" w:rsidP="00CB54D2">
      <w:r>
        <w:t xml:space="preserve">   a) je to něco, co chci</w:t>
      </w:r>
    </w:p>
    <w:p w:rsidR="00CB54D2" w:rsidRPr="00963E83" w:rsidRDefault="00CB54D2" w:rsidP="00CB54D2">
      <w:r w:rsidRPr="00963E83">
        <w:t xml:space="preserve">   b) je to něco, co smím</w:t>
      </w:r>
    </w:p>
    <w:p w:rsidR="00CB54D2" w:rsidRDefault="00CB54D2" w:rsidP="00CB54D2">
      <w:r w:rsidRPr="00963E83">
        <w:t xml:space="preserve">   c) je to něco, co musím</w:t>
      </w:r>
    </w:p>
    <w:p w:rsidR="00CB54D2" w:rsidRPr="00963E83" w:rsidRDefault="00CB54D2" w:rsidP="00CB54D2">
      <w:r>
        <w:t xml:space="preserve">   d) nevím</w:t>
      </w:r>
    </w:p>
    <w:p w:rsidR="00CB54D2" w:rsidRDefault="00CB54D2" w:rsidP="00CB54D2"/>
    <w:p w:rsidR="00CB54D2" w:rsidRPr="00963E83" w:rsidRDefault="00CB54D2" w:rsidP="00CB54D2">
      <w:r>
        <w:t>3</w:t>
      </w:r>
      <w:r w:rsidRPr="00963E83">
        <w:t xml:space="preserve">. Kde jsi </w:t>
      </w:r>
      <w:proofErr w:type="gramStart"/>
      <w:r w:rsidRPr="00963E83">
        <w:t>slyšel(a) o pojmu</w:t>
      </w:r>
      <w:proofErr w:type="gramEnd"/>
      <w:r w:rsidRPr="00963E83">
        <w:t xml:space="preserve"> právo?</w:t>
      </w:r>
    </w:p>
    <w:p w:rsidR="00CB54D2" w:rsidRPr="00963E83" w:rsidRDefault="00CB54D2" w:rsidP="00CB54D2">
      <w:r w:rsidRPr="00963E83">
        <w:t xml:space="preserve">   a) v rodině</w:t>
      </w:r>
    </w:p>
    <w:p w:rsidR="00CB54D2" w:rsidRPr="00963E83" w:rsidRDefault="00CB54D2" w:rsidP="00CB54D2">
      <w:r w:rsidRPr="00963E83">
        <w:t xml:space="preserve">   b) ve škole</w:t>
      </w:r>
    </w:p>
    <w:p w:rsidR="00CB54D2" w:rsidRPr="00963E83" w:rsidRDefault="00CB54D2" w:rsidP="00CB54D2">
      <w:r w:rsidRPr="00963E83">
        <w:t xml:space="preserve">   c) v médiích (televize, rozhlas, internet)</w:t>
      </w:r>
    </w:p>
    <w:p w:rsidR="00CB54D2" w:rsidRPr="00963E83" w:rsidRDefault="00CB54D2" w:rsidP="00CB54D2">
      <w:r w:rsidRPr="00963E83">
        <w:t xml:space="preserve">   d) kamarádi</w:t>
      </w:r>
    </w:p>
    <w:p w:rsidR="00CB54D2" w:rsidRPr="00963E83" w:rsidRDefault="00CB54D2" w:rsidP="00CB54D2">
      <w:r w:rsidRPr="00963E83">
        <w:t xml:space="preserve">   e) jiné</w:t>
      </w:r>
      <w:r>
        <w:t xml:space="preserve"> (vypiš jaké) </w:t>
      </w:r>
      <w:r w:rsidRPr="00963E83">
        <w:t>………</w:t>
      </w:r>
    </w:p>
    <w:p w:rsidR="00CB54D2" w:rsidRDefault="00CB54D2" w:rsidP="00CB54D2"/>
    <w:p w:rsidR="00CB54D2" w:rsidRPr="00963E83" w:rsidRDefault="00CB54D2" w:rsidP="00CB54D2">
      <w:r>
        <w:t>4</w:t>
      </w:r>
      <w:r w:rsidRPr="00963E83">
        <w:t>. Znáš nějaké své právo?</w:t>
      </w:r>
    </w:p>
    <w:p w:rsidR="00CB54D2" w:rsidRPr="00963E83" w:rsidRDefault="00CB54D2" w:rsidP="00CB54D2">
      <w:r w:rsidRPr="00963E83">
        <w:t xml:space="preserve">   a) ne</w:t>
      </w:r>
    </w:p>
    <w:p w:rsidR="00CB54D2" w:rsidRPr="00963E83" w:rsidRDefault="00CB54D2" w:rsidP="00CB54D2">
      <w:r w:rsidRPr="00963E83">
        <w:t xml:space="preserve">   b) ano, uveď </w:t>
      </w:r>
      <w:r>
        <w:t>všechna práva, která znáš</w:t>
      </w:r>
      <w:r w:rsidRPr="00963E83">
        <w:t xml:space="preserve"> …</w:t>
      </w:r>
      <w:proofErr w:type="gramStart"/>
      <w:r w:rsidRPr="00963E83">
        <w:t>…..…</w:t>
      </w:r>
      <w:proofErr w:type="gramEnd"/>
      <w:r w:rsidRPr="00963E83">
        <w:t>………………</w:t>
      </w:r>
    </w:p>
    <w:p w:rsidR="00CB54D2" w:rsidRDefault="00CB54D2" w:rsidP="00CB54D2"/>
    <w:p w:rsidR="00CB54D2" w:rsidRDefault="00CB54D2" w:rsidP="00CB54D2"/>
    <w:p w:rsidR="00CB54D2" w:rsidRDefault="00CB54D2" w:rsidP="00CB54D2"/>
    <w:p w:rsidR="00CB54D2" w:rsidRPr="00963E83" w:rsidRDefault="00CB54D2" w:rsidP="00CB54D2">
      <w:r>
        <w:lastRenderedPageBreak/>
        <w:t>5</w:t>
      </w:r>
      <w:r w:rsidRPr="00963E83">
        <w:t>. Co je to Úmluva o právech dítěte?</w:t>
      </w:r>
    </w:p>
    <w:p w:rsidR="00CB54D2" w:rsidRPr="00963E83" w:rsidRDefault="00CB54D2" w:rsidP="00CB54D2">
      <w:r w:rsidRPr="00963E83">
        <w:t xml:space="preserve">   a) dokument České Republiky vymezující práva a povinnosti dítěte</w:t>
      </w:r>
    </w:p>
    <w:p w:rsidR="00CB54D2" w:rsidRPr="00963E83" w:rsidRDefault="00CB54D2" w:rsidP="00CB54D2">
      <w:r w:rsidRPr="00963E83">
        <w:t xml:space="preserve">   b) mezinárodní dokument vymezující práva dítěte</w:t>
      </w:r>
    </w:p>
    <w:p w:rsidR="00CB54D2" w:rsidRDefault="00CB54D2" w:rsidP="00CB54D2">
      <w:r w:rsidRPr="00963E83">
        <w:t xml:space="preserve">   c) dokument vymezující práva dětí i dospělých</w:t>
      </w:r>
    </w:p>
    <w:p w:rsidR="00CB54D2" w:rsidRDefault="00CB54D2" w:rsidP="00CB54D2">
      <w:r>
        <w:t xml:space="preserve">   d) nevím</w:t>
      </w:r>
    </w:p>
    <w:p w:rsidR="00CB54D2" w:rsidRDefault="00CB54D2" w:rsidP="00CB54D2"/>
    <w:p w:rsidR="00CB54D2" w:rsidRPr="00963E83" w:rsidRDefault="00CB54D2" w:rsidP="00CB54D2">
      <w:r>
        <w:t>6</w:t>
      </w:r>
      <w:r w:rsidRPr="00963E83">
        <w:t>. Podle Úmluvy o právech dítěte je za dítě považována osoba?</w:t>
      </w:r>
    </w:p>
    <w:p w:rsidR="00CB54D2" w:rsidRPr="00963E83" w:rsidRDefault="00CB54D2" w:rsidP="00CB54D2">
      <w:r w:rsidRPr="00963E83">
        <w:t xml:space="preserve">   a) do </w:t>
      </w:r>
      <w:proofErr w:type="gramStart"/>
      <w:r w:rsidRPr="00963E83">
        <w:t>10 –ti</w:t>
      </w:r>
      <w:proofErr w:type="gramEnd"/>
      <w:r w:rsidRPr="00963E83">
        <w:t xml:space="preserve"> let</w:t>
      </w:r>
    </w:p>
    <w:p w:rsidR="00CB54D2" w:rsidRPr="00963E83" w:rsidRDefault="00CB54D2" w:rsidP="00CB54D2">
      <w:r w:rsidRPr="00963E83">
        <w:t xml:space="preserve">   b) do </w:t>
      </w:r>
      <w:proofErr w:type="gramStart"/>
      <w:r w:rsidRPr="00963E83">
        <w:t>15 –ti</w:t>
      </w:r>
      <w:proofErr w:type="gramEnd"/>
      <w:r w:rsidRPr="00963E83">
        <w:t xml:space="preserve"> let</w:t>
      </w:r>
    </w:p>
    <w:p w:rsidR="00CB54D2" w:rsidRDefault="00CB54D2" w:rsidP="00CB54D2">
      <w:r w:rsidRPr="00963E83">
        <w:t xml:space="preserve">   c) do </w:t>
      </w:r>
      <w:proofErr w:type="gramStart"/>
      <w:r w:rsidRPr="00963E83">
        <w:t>18 –ti</w:t>
      </w:r>
      <w:proofErr w:type="gramEnd"/>
      <w:r w:rsidRPr="00963E83">
        <w:t xml:space="preserve"> let</w:t>
      </w:r>
    </w:p>
    <w:p w:rsidR="00CB54D2" w:rsidRPr="00963E83" w:rsidRDefault="00CB54D2" w:rsidP="00CB54D2">
      <w:r>
        <w:t xml:space="preserve">   d) nevím</w:t>
      </w:r>
    </w:p>
    <w:p w:rsidR="00CB54D2" w:rsidRDefault="00CB54D2" w:rsidP="00CB54D2"/>
    <w:p w:rsidR="00CB54D2" w:rsidRPr="00963E83" w:rsidRDefault="00CB54D2" w:rsidP="00CB54D2">
      <w:r>
        <w:t>7</w:t>
      </w:r>
      <w:r w:rsidRPr="00963E83">
        <w:t>. Myslíš, že děti mají právo vyslovit svůj názor?</w:t>
      </w:r>
    </w:p>
    <w:p w:rsidR="00CB54D2" w:rsidRPr="00963E83" w:rsidRDefault="00CB54D2" w:rsidP="00CB54D2">
      <w:r w:rsidRPr="00963E83">
        <w:t xml:space="preserve">   a) ano</w:t>
      </w:r>
    </w:p>
    <w:p w:rsidR="00CB54D2" w:rsidRDefault="00CB54D2" w:rsidP="00CB54D2">
      <w:r w:rsidRPr="00963E83">
        <w:t xml:space="preserve">   b) ne</w:t>
      </w:r>
    </w:p>
    <w:p w:rsidR="00CB54D2" w:rsidRPr="00963E83" w:rsidRDefault="00CB54D2" w:rsidP="00CB54D2">
      <w:r>
        <w:t xml:space="preserve">   c) nevím</w:t>
      </w:r>
    </w:p>
    <w:p w:rsidR="00CB54D2" w:rsidRDefault="00CB54D2" w:rsidP="00CB54D2"/>
    <w:p w:rsidR="00CB54D2" w:rsidRPr="00963E83" w:rsidRDefault="00CB54D2" w:rsidP="00CB54D2">
      <w:r>
        <w:t>8. Kde je ti vždy umožněno</w:t>
      </w:r>
      <w:r w:rsidRPr="00963E83">
        <w:t xml:space="preserve"> vyslovit svůj názor?</w:t>
      </w:r>
      <w:r>
        <w:t xml:space="preserve"> (možno zakroužkovat více možností)</w:t>
      </w:r>
    </w:p>
    <w:p w:rsidR="00CB54D2" w:rsidRPr="00963E83" w:rsidRDefault="00CB54D2" w:rsidP="00CB54D2">
      <w:r w:rsidRPr="00963E83">
        <w:t xml:space="preserve">   a) v rodině</w:t>
      </w:r>
    </w:p>
    <w:p w:rsidR="00CB54D2" w:rsidRPr="00963E83" w:rsidRDefault="00CB54D2" w:rsidP="00CB54D2">
      <w:r w:rsidRPr="00963E83">
        <w:t xml:space="preserve">   b) ve škole</w:t>
      </w:r>
    </w:p>
    <w:p w:rsidR="00CB54D2" w:rsidRPr="00963E83" w:rsidRDefault="00CB54D2" w:rsidP="00CB54D2">
      <w:r w:rsidRPr="00963E83">
        <w:t xml:space="preserve">   c) mezi kamarády</w:t>
      </w:r>
    </w:p>
    <w:p w:rsidR="00CB54D2" w:rsidRPr="00963E83" w:rsidRDefault="00CB54D2" w:rsidP="00CB54D2">
      <w:r w:rsidRPr="00963E83">
        <w:t xml:space="preserve">   d) jiné </w:t>
      </w:r>
      <w:r>
        <w:t xml:space="preserve">(vypiš jaké) </w:t>
      </w:r>
      <w:r w:rsidRPr="00963E83">
        <w:t>………</w:t>
      </w:r>
      <w:proofErr w:type="gramStart"/>
      <w:r w:rsidRPr="00963E83">
        <w:t>…..</w:t>
      </w:r>
      <w:proofErr w:type="gramEnd"/>
    </w:p>
    <w:p w:rsidR="00CB54D2" w:rsidRDefault="00CB54D2" w:rsidP="00CB54D2"/>
    <w:p w:rsidR="00CB54D2" w:rsidRDefault="00CB54D2" w:rsidP="00CB54D2">
      <w:r>
        <w:t>9</w:t>
      </w:r>
      <w:r w:rsidRPr="00963E83">
        <w:t xml:space="preserve">. </w:t>
      </w:r>
      <w:proofErr w:type="gramStart"/>
      <w:r w:rsidRPr="00963E83">
        <w:t>Změnil(a) bys</w:t>
      </w:r>
      <w:proofErr w:type="gramEnd"/>
      <w:r w:rsidRPr="00963E83">
        <w:t xml:space="preserve"> </w:t>
      </w:r>
      <w:r>
        <w:t>něco ve své rodině?</w:t>
      </w:r>
    </w:p>
    <w:p w:rsidR="00CB54D2" w:rsidRDefault="00CB54D2" w:rsidP="00CB54D2">
      <w:r>
        <w:t xml:space="preserve">   a) ne</w:t>
      </w:r>
    </w:p>
    <w:p w:rsidR="00CB54D2" w:rsidRDefault="00CB54D2" w:rsidP="00CB54D2">
      <w:r>
        <w:t xml:space="preserve">   b) ano, </w:t>
      </w:r>
      <w:proofErr w:type="gramStart"/>
      <w:r>
        <w:t>co............................</w:t>
      </w:r>
      <w:proofErr w:type="gramEnd"/>
    </w:p>
    <w:p w:rsidR="00CB54D2" w:rsidRDefault="00CB54D2" w:rsidP="00CB54D2">
      <w:r>
        <w:t xml:space="preserve">   c) </w:t>
      </w:r>
      <w:proofErr w:type="gramStart"/>
      <w:r>
        <w:t>nepřemýšlel(a) jsem</w:t>
      </w:r>
      <w:proofErr w:type="gramEnd"/>
      <w:r>
        <w:t xml:space="preserve"> o tom</w:t>
      </w:r>
    </w:p>
    <w:p w:rsidR="00CB54D2" w:rsidRDefault="00CB54D2" w:rsidP="00CB54D2"/>
    <w:p w:rsidR="00CB54D2" w:rsidRPr="00477548" w:rsidRDefault="00CB54D2" w:rsidP="00CB54D2">
      <w:r>
        <w:t>10.</w:t>
      </w:r>
      <w:r w:rsidRPr="00477548">
        <w:rPr>
          <w:sz w:val="23"/>
          <w:szCs w:val="23"/>
        </w:rPr>
        <w:t xml:space="preserve"> </w:t>
      </w:r>
      <w:r w:rsidRPr="00477548">
        <w:t>Myslíš si, ž</w:t>
      </w:r>
      <w:r>
        <w:t xml:space="preserve">e </w:t>
      </w:r>
      <w:r w:rsidRPr="00477548">
        <w:t xml:space="preserve">fungující a spořádaná rodina je vždy jistotou, že nebudou porušována práva dítěte? </w:t>
      </w:r>
    </w:p>
    <w:p w:rsidR="00CB54D2" w:rsidRPr="00477548" w:rsidRDefault="00CB54D2" w:rsidP="00CB54D2">
      <w:r w:rsidRPr="00477548">
        <w:t xml:space="preserve">   a) ano </w:t>
      </w:r>
    </w:p>
    <w:p w:rsidR="00CB54D2" w:rsidRPr="00477548" w:rsidRDefault="00CB54D2" w:rsidP="00CB54D2">
      <w:r w:rsidRPr="00477548">
        <w:t xml:space="preserve">   b) ne </w:t>
      </w:r>
    </w:p>
    <w:p w:rsidR="00CB54D2" w:rsidRDefault="00CB54D2" w:rsidP="00CB54D2">
      <w:r w:rsidRPr="00477548">
        <w:t xml:space="preserve">   c) nevím </w:t>
      </w:r>
    </w:p>
    <w:p w:rsidR="00CB54D2" w:rsidRDefault="00CB54D2" w:rsidP="00CB54D2"/>
    <w:p w:rsidR="00CB54D2" w:rsidRPr="00477548" w:rsidRDefault="00CB54D2" w:rsidP="00CB54D2">
      <w:r>
        <w:t xml:space="preserve">11. </w:t>
      </w:r>
      <w:proofErr w:type="gramStart"/>
      <w:r>
        <w:t xml:space="preserve">Měl(a) </w:t>
      </w:r>
      <w:r w:rsidRPr="00477548">
        <w:t>jsi</w:t>
      </w:r>
      <w:proofErr w:type="gramEnd"/>
      <w:r w:rsidRPr="00477548">
        <w:t xml:space="preserve"> někdy dojem, že jsou Ti upírána Tvá práva? </w:t>
      </w:r>
    </w:p>
    <w:p w:rsidR="00CB54D2" w:rsidRPr="00477548" w:rsidRDefault="00CB54D2" w:rsidP="00CB54D2">
      <w:r w:rsidRPr="00477548">
        <w:t xml:space="preserve">   a) ano, uveď příklad …………………………………………………………… </w:t>
      </w:r>
    </w:p>
    <w:p w:rsidR="00CB54D2" w:rsidRDefault="00CB54D2" w:rsidP="00CB54D2">
      <w:r w:rsidRPr="00477548">
        <w:t xml:space="preserve">   b) ne </w:t>
      </w:r>
    </w:p>
    <w:p w:rsidR="00CB54D2" w:rsidRPr="00477548" w:rsidRDefault="00CB54D2" w:rsidP="00CB54D2">
      <w:r>
        <w:t xml:space="preserve">   c) nevím</w:t>
      </w:r>
    </w:p>
    <w:p w:rsidR="00CB54D2" w:rsidRDefault="00CB54D2" w:rsidP="00CB54D2"/>
    <w:p w:rsidR="00CB54D2" w:rsidRPr="00477548" w:rsidRDefault="00CB54D2" w:rsidP="00CB54D2">
      <w:r>
        <w:t>12</w:t>
      </w:r>
      <w:r w:rsidRPr="00477548">
        <w:t xml:space="preserve">. Myslíš si, že je správné mít kromě práv, také povinnosti? </w:t>
      </w:r>
    </w:p>
    <w:p w:rsidR="00CB54D2" w:rsidRPr="00477548" w:rsidRDefault="00CB54D2" w:rsidP="00CB54D2">
      <w:r w:rsidRPr="00477548">
        <w:t xml:space="preserve">   a) ano </w:t>
      </w:r>
    </w:p>
    <w:p w:rsidR="00CB54D2" w:rsidRPr="00477548" w:rsidRDefault="00CB54D2" w:rsidP="00CB54D2">
      <w:r w:rsidRPr="00477548">
        <w:t xml:space="preserve">   b) ne </w:t>
      </w:r>
    </w:p>
    <w:p w:rsidR="00CB54D2" w:rsidRPr="00477548" w:rsidRDefault="00CB54D2" w:rsidP="00CB54D2">
      <w:r w:rsidRPr="00477548">
        <w:t xml:space="preserve">   c) nevím </w:t>
      </w:r>
    </w:p>
    <w:p w:rsidR="00CB54D2" w:rsidRDefault="00CB54D2" w:rsidP="00CB54D2"/>
    <w:p w:rsidR="00CB54D2" w:rsidRDefault="00CB54D2" w:rsidP="00CB54D2">
      <w:r>
        <w:t>13. Má každé dítě právo na svoji rodinu?</w:t>
      </w:r>
    </w:p>
    <w:p w:rsidR="00CB54D2" w:rsidRDefault="00CB54D2" w:rsidP="00CB54D2">
      <w:r>
        <w:t xml:space="preserve">   a) ano</w:t>
      </w:r>
    </w:p>
    <w:p w:rsidR="00CB54D2" w:rsidRDefault="00CB54D2" w:rsidP="00CB54D2">
      <w:r>
        <w:t xml:space="preserve">   b) ne</w:t>
      </w:r>
    </w:p>
    <w:p w:rsidR="00CB54D2" w:rsidRDefault="00CB54D2" w:rsidP="00CB54D2">
      <w:r>
        <w:t xml:space="preserve">   c) nevím</w:t>
      </w:r>
    </w:p>
    <w:p w:rsidR="00CB54D2" w:rsidRDefault="00CB54D2" w:rsidP="00CB54D2"/>
    <w:p w:rsidR="00CB54D2" w:rsidRDefault="00CB54D2" w:rsidP="00CB54D2"/>
    <w:p w:rsidR="00CB54D2" w:rsidRDefault="00CB54D2" w:rsidP="00CB54D2">
      <w:r>
        <w:lastRenderedPageBreak/>
        <w:t>14</w:t>
      </w:r>
      <w:r w:rsidRPr="00477548">
        <w:t xml:space="preserve">. </w:t>
      </w:r>
      <w:r>
        <w:t>Když je dítě týráno, zneužíváno nebo zanedbáváno, je na něm porušováno jeho právo?</w:t>
      </w:r>
    </w:p>
    <w:p w:rsidR="00CB54D2" w:rsidRDefault="00CB54D2" w:rsidP="00CB54D2">
      <w:r>
        <w:t xml:space="preserve">   a) ano</w:t>
      </w:r>
    </w:p>
    <w:p w:rsidR="00CB54D2" w:rsidRDefault="00CB54D2" w:rsidP="00CB54D2">
      <w:r>
        <w:t xml:space="preserve">   b) ne</w:t>
      </w:r>
    </w:p>
    <w:p w:rsidR="00CB54D2" w:rsidRPr="00477548" w:rsidRDefault="00CB54D2" w:rsidP="00CB54D2">
      <w:r>
        <w:t xml:space="preserve">   c) nevím</w:t>
      </w:r>
    </w:p>
    <w:p w:rsidR="00CB54D2" w:rsidRDefault="00CB54D2" w:rsidP="00CB54D2"/>
    <w:p w:rsidR="00CB54D2" w:rsidRPr="00477548" w:rsidRDefault="00CB54D2" w:rsidP="00CB54D2">
      <w:r>
        <w:t>15</w:t>
      </w:r>
      <w:r w:rsidRPr="00477548">
        <w:t xml:space="preserve">. Má každé dítě v České republice právo na životní úroveň nezbytnou pro jeho tělesný, duševní, sociální rozvoj? </w:t>
      </w:r>
    </w:p>
    <w:p w:rsidR="00CB54D2" w:rsidRPr="00477548" w:rsidRDefault="00CB54D2" w:rsidP="00CB54D2">
      <w:r w:rsidRPr="00477548">
        <w:t xml:space="preserve">   a) ano </w:t>
      </w:r>
    </w:p>
    <w:p w:rsidR="00CB54D2" w:rsidRPr="00477548" w:rsidRDefault="00CB54D2" w:rsidP="00CB54D2">
      <w:r w:rsidRPr="00477548">
        <w:t xml:space="preserve">   b) ne </w:t>
      </w:r>
    </w:p>
    <w:p w:rsidR="00CB54D2" w:rsidRDefault="00CB54D2" w:rsidP="00CB54D2">
      <w:r w:rsidRPr="00477548">
        <w:t xml:space="preserve">   c) nevím </w:t>
      </w:r>
    </w:p>
    <w:p w:rsidR="00CB54D2" w:rsidRDefault="00CB54D2" w:rsidP="00CB54D2"/>
    <w:p w:rsidR="00CB54D2" w:rsidRDefault="00CB54D2" w:rsidP="00CB54D2">
      <w:r>
        <w:t>16. Co je to školní řád?</w:t>
      </w:r>
    </w:p>
    <w:p w:rsidR="00CB54D2" w:rsidRDefault="00CB54D2" w:rsidP="00CB54D2">
      <w:r>
        <w:t>……………………………………..</w:t>
      </w:r>
    </w:p>
    <w:p w:rsidR="00CB54D2" w:rsidRDefault="00CB54D2" w:rsidP="00CB54D2"/>
    <w:p w:rsidR="00CB54D2" w:rsidRDefault="00CB54D2" w:rsidP="00CB54D2">
      <w:r>
        <w:t>17. Můžeš požádat učitele o radu nebo pomoc?</w:t>
      </w:r>
    </w:p>
    <w:p w:rsidR="00CB54D2" w:rsidRDefault="00CB54D2" w:rsidP="00CB54D2">
      <w:r>
        <w:t xml:space="preserve">   a) ano, vždy</w:t>
      </w:r>
    </w:p>
    <w:p w:rsidR="00CB54D2" w:rsidRDefault="00CB54D2" w:rsidP="00CB54D2">
      <w:r>
        <w:t xml:space="preserve">   b) někdy</w:t>
      </w:r>
    </w:p>
    <w:p w:rsidR="00CB54D2" w:rsidRDefault="00CB54D2" w:rsidP="00CB54D2">
      <w:r>
        <w:t xml:space="preserve">   c) ne, nikdy</w:t>
      </w:r>
    </w:p>
    <w:p w:rsidR="00CB54D2" w:rsidRDefault="00CB54D2" w:rsidP="00CB54D2">
      <w:pPr>
        <w:autoSpaceDE w:val="0"/>
        <w:autoSpaceDN w:val="0"/>
        <w:adjustRightInd w:val="0"/>
      </w:pPr>
    </w:p>
    <w:p w:rsidR="00CB54D2" w:rsidRDefault="00CB54D2" w:rsidP="00CB54D2">
      <w:pPr>
        <w:autoSpaceDE w:val="0"/>
        <w:autoSpaceDN w:val="0"/>
        <w:adjustRightInd w:val="0"/>
      </w:pPr>
      <w:r>
        <w:t>18.</w:t>
      </w:r>
      <w:r w:rsidRPr="00770084">
        <w:t xml:space="preserve"> </w:t>
      </w:r>
      <w:r>
        <w:t xml:space="preserve">Domníváš se, že jsi dostatečně </w:t>
      </w:r>
      <w:proofErr w:type="gramStart"/>
      <w:r>
        <w:t>informován(a) o průběhu</w:t>
      </w:r>
      <w:proofErr w:type="gramEnd"/>
      <w:r>
        <w:t xml:space="preserve"> a výsledcích tvého vzdělávání?</w:t>
      </w:r>
    </w:p>
    <w:p w:rsidR="00CB54D2" w:rsidRPr="00770084" w:rsidRDefault="00CB54D2" w:rsidP="00CB54D2">
      <w:r>
        <w:t xml:space="preserve">   </w:t>
      </w:r>
      <w:r w:rsidRPr="00770084">
        <w:t>a) ano</w:t>
      </w:r>
    </w:p>
    <w:p w:rsidR="00CB54D2" w:rsidRDefault="00CB54D2" w:rsidP="00CB54D2">
      <w:r>
        <w:t xml:space="preserve">   </w:t>
      </w:r>
      <w:r w:rsidRPr="00770084">
        <w:t>b)</w:t>
      </w:r>
      <w:r>
        <w:t xml:space="preserve"> </w:t>
      </w:r>
      <w:r w:rsidRPr="00770084">
        <w:t>ne</w:t>
      </w:r>
    </w:p>
    <w:p w:rsidR="00CB54D2" w:rsidRPr="00770084" w:rsidRDefault="00CB54D2" w:rsidP="00CB54D2">
      <w:pPr>
        <w:tabs>
          <w:tab w:val="left" w:pos="142"/>
        </w:tabs>
      </w:pPr>
      <w:r>
        <w:t xml:space="preserve">   c) nevím</w:t>
      </w:r>
    </w:p>
    <w:p w:rsidR="00CB54D2" w:rsidRDefault="00CB54D2" w:rsidP="00CB54D2"/>
    <w:p w:rsidR="00CB54D2" w:rsidRDefault="00CB54D2" w:rsidP="00CB54D2">
      <w:r>
        <w:t>19. Zakládáte ve škole třídní samosprávu?</w:t>
      </w:r>
    </w:p>
    <w:p w:rsidR="00CB54D2" w:rsidRDefault="00CB54D2" w:rsidP="00CB54D2">
      <w:r>
        <w:t xml:space="preserve">   a) ano</w:t>
      </w:r>
    </w:p>
    <w:p w:rsidR="00CB54D2" w:rsidRDefault="00CB54D2" w:rsidP="00CB54D2">
      <w:r>
        <w:t xml:space="preserve">   b) ne</w:t>
      </w:r>
    </w:p>
    <w:p w:rsidR="00CB54D2" w:rsidRDefault="00CB54D2" w:rsidP="00CB54D2"/>
    <w:p w:rsidR="00CB54D2" w:rsidRDefault="00CB54D2" w:rsidP="00CB54D2">
      <w:pPr>
        <w:tabs>
          <w:tab w:val="left" w:pos="8364"/>
        </w:tabs>
      </w:pPr>
      <w:r>
        <w:t>20. Máš pocit, že učitel porušil některé z těchto práv? (u každé možnosti zakroužkuj, jak často jej porušil)</w:t>
      </w:r>
    </w:p>
    <w:p w:rsidR="00CB54D2" w:rsidRDefault="00CB54D2" w:rsidP="00CB54D2">
      <w:r>
        <w:t xml:space="preserve">   a) nerovnoměrně rozvrhl zkoušky</w:t>
      </w:r>
      <w:r>
        <w:tab/>
      </w:r>
      <w:r>
        <w:tab/>
      </w:r>
      <w:r>
        <w:tab/>
      </w:r>
      <w:r>
        <w:tab/>
        <w:t>vždy</w:t>
      </w:r>
      <w:r>
        <w:tab/>
      </w:r>
      <w:r>
        <w:tab/>
        <w:t>někdy</w:t>
      </w:r>
      <w:r>
        <w:tab/>
      </w:r>
      <w:r>
        <w:tab/>
        <w:t>nikdy</w:t>
      </w:r>
    </w:p>
    <w:p w:rsidR="00CB54D2" w:rsidRDefault="00CB54D2" w:rsidP="00CB54D2">
      <w:r>
        <w:t xml:space="preserve">   b) omezil vyjádření tvého názoru</w:t>
      </w:r>
      <w:r>
        <w:tab/>
      </w:r>
      <w:r>
        <w:tab/>
      </w:r>
      <w:r>
        <w:tab/>
      </w:r>
      <w:r>
        <w:tab/>
        <w:t>vždy</w:t>
      </w:r>
      <w:r>
        <w:tab/>
      </w:r>
      <w:r>
        <w:tab/>
        <w:t xml:space="preserve">někdy </w:t>
      </w:r>
      <w:r>
        <w:tab/>
      </w:r>
      <w:r>
        <w:tab/>
        <w:t>nikdy</w:t>
      </w:r>
    </w:p>
    <w:p w:rsidR="00CB54D2" w:rsidRDefault="00CB54D2" w:rsidP="00CB54D2">
      <w:r>
        <w:t xml:space="preserve">   c) použil tělesný trest</w:t>
      </w:r>
      <w:r>
        <w:tab/>
      </w:r>
      <w:r>
        <w:tab/>
      </w:r>
      <w:r>
        <w:tab/>
      </w:r>
      <w:r>
        <w:tab/>
      </w:r>
      <w:r>
        <w:tab/>
        <w:t>vždy</w:t>
      </w:r>
      <w:r>
        <w:tab/>
      </w:r>
      <w:r>
        <w:tab/>
        <w:t>někdy</w:t>
      </w:r>
      <w:r>
        <w:tab/>
      </w:r>
      <w:r>
        <w:tab/>
        <w:t xml:space="preserve">nikdy                                                     </w:t>
      </w:r>
    </w:p>
    <w:p w:rsidR="00CB54D2" w:rsidRDefault="00CB54D2" w:rsidP="00CB54D2">
      <w:pPr>
        <w:tabs>
          <w:tab w:val="left" w:pos="6237"/>
          <w:tab w:val="left" w:pos="6379"/>
        </w:tabs>
      </w:pPr>
      <w:r>
        <w:t xml:space="preserve">   d) nestihl si využít volného času (</w:t>
      </w:r>
      <w:proofErr w:type="gramStart"/>
      <w:r>
        <w:t>přestávek)                     vždy</w:t>
      </w:r>
      <w:proofErr w:type="gramEnd"/>
      <w:r>
        <w:tab/>
      </w:r>
      <w:r>
        <w:tab/>
      </w:r>
      <w:r>
        <w:tab/>
      </w:r>
      <w:r>
        <w:tab/>
        <w:t>někdy</w:t>
      </w:r>
      <w:r>
        <w:tab/>
      </w:r>
      <w:r>
        <w:tab/>
        <w:t xml:space="preserve">nikdy                 </w:t>
      </w:r>
    </w:p>
    <w:p w:rsidR="00CB54D2" w:rsidRDefault="00CB54D2" w:rsidP="00CB54D2">
      <w:pPr>
        <w:tabs>
          <w:tab w:val="left" w:pos="6379"/>
        </w:tabs>
      </w:pPr>
      <w:r>
        <w:t xml:space="preserve">   e) jiné……………</w:t>
      </w:r>
      <w:proofErr w:type="gramStart"/>
      <w:r>
        <w:t>…..                                                        vždy</w:t>
      </w:r>
      <w:proofErr w:type="gramEnd"/>
      <w:r>
        <w:tab/>
      </w:r>
      <w:r>
        <w:tab/>
      </w:r>
      <w:r>
        <w:tab/>
        <w:t>někdy</w:t>
      </w:r>
      <w:r>
        <w:tab/>
      </w:r>
      <w:r>
        <w:tab/>
        <w:t xml:space="preserve">nikdy                                                   </w:t>
      </w:r>
    </w:p>
    <w:p w:rsidR="00CB54D2" w:rsidRDefault="00CB54D2" w:rsidP="00CB54D2">
      <w:pPr>
        <w:tabs>
          <w:tab w:val="left" w:pos="7371"/>
        </w:tabs>
      </w:pPr>
      <w:r>
        <w:t xml:space="preserve">   f) žádné</w:t>
      </w:r>
    </w:p>
    <w:p w:rsidR="00CB54D2" w:rsidRDefault="00CB54D2" w:rsidP="00CB54D2"/>
    <w:p w:rsidR="00CB54D2" w:rsidRDefault="00CB54D2" w:rsidP="00CB54D2">
      <w:r>
        <w:t>21. Je porušování práv trestné?</w:t>
      </w:r>
    </w:p>
    <w:p w:rsidR="00CB54D2" w:rsidRDefault="00CB54D2" w:rsidP="00CB54D2">
      <w:r>
        <w:t xml:space="preserve">   a) ano</w:t>
      </w:r>
    </w:p>
    <w:p w:rsidR="00CB54D2" w:rsidRDefault="00CB54D2" w:rsidP="00CB54D2">
      <w:r>
        <w:t xml:space="preserve">   b) ne</w:t>
      </w:r>
    </w:p>
    <w:p w:rsidR="00CB54D2" w:rsidRPr="00477548" w:rsidRDefault="00CB54D2" w:rsidP="00CB54D2">
      <w:r>
        <w:t xml:space="preserve">   c) nevím</w:t>
      </w:r>
    </w:p>
    <w:p w:rsidR="00CB54D2" w:rsidRPr="00770084" w:rsidRDefault="00CB54D2" w:rsidP="00CB54D2"/>
    <w:p w:rsidR="00CB54D2" w:rsidRDefault="00CB54D2" w:rsidP="00CB54D2"/>
    <w:p w:rsidR="00CB54D2" w:rsidRDefault="00CB54D2" w:rsidP="00CB54D2"/>
    <w:p w:rsidR="00CB54D2" w:rsidRDefault="00CB54D2" w:rsidP="00CB54D2">
      <w:r>
        <w:t xml:space="preserve">Děkuji za vyplnění dotazníku </w:t>
      </w:r>
    </w:p>
    <w:p w:rsidR="00CB54D2" w:rsidRPr="00477548" w:rsidRDefault="00CB54D2" w:rsidP="00CB54D2">
      <w:r>
        <w:t>Přeji hezký zbytek dne</w:t>
      </w:r>
    </w:p>
    <w:p w:rsidR="00CB54D2" w:rsidRPr="003A19CE" w:rsidRDefault="00CB54D2" w:rsidP="00CB54D2">
      <w:pPr>
        <w:rPr>
          <w:b/>
          <w:bCs/>
          <w:spacing w:val="16"/>
        </w:rPr>
      </w:pPr>
      <w:r w:rsidRPr="003A19CE">
        <w:rPr>
          <w:b/>
          <w:bCs/>
          <w:spacing w:val="16"/>
        </w:rPr>
        <w:t xml:space="preserve"> </w:t>
      </w:r>
    </w:p>
    <w:p w:rsidR="00CB54D2" w:rsidRDefault="00CB54D2" w:rsidP="00CB54D2">
      <w:pPr>
        <w:spacing w:line="360" w:lineRule="auto"/>
        <w:jc w:val="both"/>
        <w:rPr>
          <w:b/>
        </w:rPr>
      </w:pPr>
    </w:p>
    <w:p w:rsidR="00CB54D2" w:rsidRDefault="00CB54D2" w:rsidP="00CB54D2">
      <w:pPr>
        <w:spacing w:line="360" w:lineRule="auto"/>
        <w:jc w:val="both"/>
        <w:rPr>
          <w:b/>
        </w:rPr>
      </w:pPr>
    </w:p>
    <w:p w:rsidR="00CB54D2" w:rsidRDefault="00CB54D2" w:rsidP="00CB54D2">
      <w:pPr>
        <w:spacing w:line="360" w:lineRule="auto"/>
        <w:jc w:val="both"/>
        <w:rPr>
          <w:b/>
        </w:rPr>
      </w:pPr>
      <w:r>
        <w:rPr>
          <w:b/>
        </w:rPr>
        <w:t>Příloha č. 3</w:t>
      </w:r>
    </w:p>
    <w:p w:rsidR="00CB54D2" w:rsidRDefault="00CB54D2" w:rsidP="00CB54D2">
      <w:pPr>
        <w:jc w:val="center"/>
        <w:rPr>
          <w:b/>
        </w:rPr>
      </w:pPr>
      <w:r>
        <w:rPr>
          <w:b/>
        </w:rPr>
        <w:t>Dotazník pro rodiče</w:t>
      </w:r>
    </w:p>
    <w:p w:rsidR="00CB54D2" w:rsidRDefault="00CB54D2" w:rsidP="00CB54D2">
      <w:pPr>
        <w:rPr>
          <w:b/>
        </w:rPr>
      </w:pPr>
    </w:p>
    <w:p w:rsidR="00CB54D2" w:rsidRPr="001D0893" w:rsidRDefault="00CB54D2" w:rsidP="00CB54D2">
      <w:r>
        <w:t>Vážený pane, vážená paní</w:t>
      </w:r>
      <w:r w:rsidRPr="001D0893">
        <w:t>,</w:t>
      </w:r>
    </w:p>
    <w:p w:rsidR="00CB54D2" w:rsidRDefault="00CB54D2" w:rsidP="00CB54D2">
      <w:r w:rsidRPr="001D0893">
        <w:t>jmenuji se Helena Krejčí a jsem studentkou 5. ročníku oboru Učitelství pro 1. stupeň základní školy Univerzity Palackého v Olomouci na Pedagogické fakultě</w:t>
      </w:r>
      <w:r>
        <w:t>.                                       Chtěla bych Vás požádat</w:t>
      </w:r>
      <w:r w:rsidRPr="001D0893">
        <w:t xml:space="preserve"> o vyplnění dotazníku, jehož</w:t>
      </w:r>
      <w:r>
        <w:t xml:space="preserve"> cílem je zjistit, jak jsou rodiče</w:t>
      </w:r>
      <w:r w:rsidRPr="001D0893">
        <w:t xml:space="preserve"> informováni o právech</w:t>
      </w:r>
      <w:r>
        <w:t xml:space="preserve"> dětí</w:t>
      </w:r>
      <w:r w:rsidRPr="001D0893">
        <w:t>, která jim zaru</w:t>
      </w:r>
      <w:r>
        <w:t xml:space="preserve">čuje „Úmluva o právech dítěte“, </w:t>
      </w:r>
      <w:r w:rsidRPr="001D0893">
        <w:t>jak jsou jejich práva v</w:t>
      </w:r>
      <w:r>
        <w:t xml:space="preserve"> naší společnosti respektována a spolupráce rodiny a školy.                                                                                              </w:t>
      </w:r>
      <w:r w:rsidRPr="001D0893">
        <w:t>Výsledky dotazníku využiji pro svou diplomovou práci. Zakroužkuj</w:t>
      </w:r>
      <w:r>
        <w:t>te</w:t>
      </w:r>
      <w:r w:rsidRPr="001D0893">
        <w:t xml:space="preserve"> zvolenou odpověď,</w:t>
      </w:r>
    </w:p>
    <w:p w:rsidR="00CB54D2" w:rsidRPr="001D0893" w:rsidRDefault="00CB54D2" w:rsidP="00CB54D2">
      <w:r w:rsidRPr="001D0893">
        <w:t>v případě potřeby doplň</w:t>
      </w:r>
      <w:r>
        <w:t>te</w:t>
      </w:r>
      <w:r w:rsidRPr="001D0893">
        <w:t xml:space="preserve">. </w:t>
      </w:r>
    </w:p>
    <w:p w:rsidR="00CB54D2" w:rsidRDefault="00CB54D2" w:rsidP="00CB54D2">
      <w:pPr>
        <w:pStyle w:val="Default"/>
      </w:pPr>
      <w:r w:rsidRPr="001D0893">
        <w:t xml:space="preserve">Děkuji za ochotu a spolupráci. </w:t>
      </w:r>
    </w:p>
    <w:p w:rsidR="00CB54D2" w:rsidRDefault="00CB54D2" w:rsidP="00CB54D2">
      <w:pPr>
        <w:pStyle w:val="Default"/>
        <w:jc w:val="right"/>
      </w:pPr>
      <w:r>
        <w:t>Helena Krejčí</w:t>
      </w:r>
    </w:p>
    <w:p w:rsidR="00CB54D2" w:rsidRDefault="00CB54D2" w:rsidP="00CB54D2">
      <w:pPr>
        <w:pStyle w:val="Default"/>
      </w:pPr>
      <w:r>
        <w:t>Osobní údaje</w:t>
      </w:r>
    </w:p>
    <w:p w:rsidR="00CB54D2" w:rsidRDefault="00CB54D2" w:rsidP="00CB54D2"/>
    <w:p w:rsidR="00CB54D2" w:rsidRDefault="00CB54D2" w:rsidP="00CB54D2">
      <w:r>
        <w:t>I. Věk</w:t>
      </w:r>
      <w:r>
        <w:tab/>
      </w:r>
      <w:r>
        <w:tab/>
      </w:r>
      <w:r>
        <w:tab/>
      </w:r>
      <w:r>
        <w:tab/>
      </w:r>
      <w:r>
        <w:tab/>
      </w:r>
      <w:r>
        <w:tab/>
        <w:t>II. Vzdělání</w:t>
      </w:r>
    </w:p>
    <w:p w:rsidR="00CB54D2" w:rsidRDefault="00CB54D2" w:rsidP="00CB54D2">
      <w:r>
        <w:t xml:space="preserve">   a) 18 – 25 let</w:t>
      </w:r>
      <w:r>
        <w:tab/>
      </w:r>
      <w:r>
        <w:tab/>
      </w:r>
      <w:r>
        <w:tab/>
      </w:r>
      <w:r>
        <w:tab/>
        <w:t xml:space="preserve">   a) základní</w:t>
      </w:r>
    </w:p>
    <w:p w:rsidR="00CB54D2" w:rsidRDefault="00CB54D2" w:rsidP="00CB54D2">
      <w:r>
        <w:t xml:space="preserve">   b) 26 – 35 let</w:t>
      </w:r>
      <w:r>
        <w:tab/>
      </w:r>
      <w:r>
        <w:tab/>
      </w:r>
      <w:r>
        <w:tab/>
      </w:r>
      <w:r>
        <w:tab/>
        <w:t xml:space="preserve">   b) střední bez maturity</w:t>
      </w:r>
    </w:p>
    <w:p w:rsidR="00CB54D2" w:rsidRDefault="00CB54D2" w:rsidP="00CB54D2">
      <w:r>
        <w:t xml:space="preserve">   c) 36 – 45 let</w:t>
      </w:r>
      <w:r>
        <w:tab/>
      </w:r>
      <w:r>
        <w:tab/>
      </w:r>
      <w:r>
        <w:tab/>
      </w:r>
      <w:r>
        <w:tab/>
        <w:t xml:space="preserve">   c) střední s maturitou</w:t>
      </w:r>
    </w:p>
    <w:p w:rsidR="00CB54D2" w:rsidRDefault="00CB54D2" w:rsidP="00CB54D2">
      <w:r>
        <w:t xml:space="preserve">   d) 46 let a více</w:t>
      </w:r>
      <w:r>
        <w:tab/>
      </w:r>
      <w:r>
        <w:tab/>
      </w:r>
      <w:r>
        <w:tab/>
      </w:r>
      <w:r>
        <w:tab/>
        <w:t xml:space="preserve">   d) vysokoškolské</w:t>
      </w:r>
    </w:p>
    <w:p w:rsidR="00CB54D2" w:rsidRDefault="00CB54D2" w:rsidP="00CB54D2"/>
    <w:p w:rsidR="00CB54D2" w:rsidRDefault="00CB54D2" w:rsidP="00CB54D2">
      <w:r>
        <w:t>III. Pohlaví</w:t>
      </w:r>
      <w:r>
        <w:tab/>
      </w:r>
      <w:r>
        <w:tab/>
      </w:r>
      <w:r>
        <w:tab/>
      </w:r>
      <w:r>
        <w:tab/>
      </w:r>
      <w:r>
        <w:tab/>
        <w:t>IV. Třída, do které chodí Vaše dítě?</w:t>
      </w:r>
    </w:p>
    <w:p w:rsidR="00CB54D2" w:rsidRDefault="00CB54D2" w:rsidP="00CB54D2">
      <w:r>
        <w:t xml:space="preserve">   a) muž</w:t>
      </w:r>
      <w:r>
        <w:tab/>
      </w:r>
      <w:r>
        <w:tab/>
      </w:r>
      <w:r>
        <w:tab/>
      </w:r>
      <w:r>
        <w:tab/>
      </w:r>
      <w:r>
        <w:tab/>
        <w:t xml:space="preserve">   a) 3. třída</w:t>
      </w:r>
    </w:p>
    <w:p w:rsidR="00CB54D2" w:rsidRDefault="00CB54D2" w:rsidP="00CB54D2">
      <w:r>
        <w:t xml:space="preserve">   b) žena</w:t>
      </w:r>
      <w:r>
        <w:tab/>
      </w:r>
      <w:r>
        <w:tab/>
      </w:r>
      <w:r>
        <w:tab/>
      </w:r>
      <w:r>
        <w:tab/>
      </w:r>
      <w:r>
        <w:tab/>
        <w:t xml:space="preserve">   b) 5. třída</w:t>
      </w:r>
    </w:p>
    <w:p w:rsidR="00CB54D2" w:rsidRDefault="00CB54D2" w:rsidP="00CB54D2"/>
    <w:p w:rsidR="00CB54D2" w:rsidRDefault="00CB54D2" w:rsidP="00CB54D2">
      <w:r>
        <w:t>1. Co rozumíte pod pojmem právo?</w:t>
      </w:r>
    </w:p>
    <w:p w:rsidR="00CB54D2" w:rsidRDefault="00CB54D2" w:rsidP="00CB54D2">
      <w:r>
        <w:t>………………………………………………</w:t>
      </w:r>
    </w:p>
    <w:p w:rsidR="00CB54D2" w:rsidRDefault="00CB54D2" w:rsidP="00CB54D2"/>
    <w:p w:rsidR="00CB54D2" w:rsidRPr="00963E83" w:rsidRDefault="00CB54D2" w:rsidP="00CB54D2">
      <w:r>
        <w:t>2</w:t>
      </w:r>
      <w:r w:rsidRPr="00963E83">
        <w:t>. Co je to Úmluva o právech dítěte?</w:t>
      </w:r>
    </w:p>
    <w:p w:rsidR="00CB54D2" w:rsidRPr="00963E83" w:rsidRDefault="00CB54D2" w:rsidP="00CB54D2">
      <w:r w:rsidRPr="00963E83">
        <w:t xml:space="preserve">   a) dokument České Republiky vymezující práva a povinnosti dítěte</w:t>
      </w:r>
    </w:p>
    <w:p w:rsidR="00CB54D2" w:rsidRPr="00963E83" w:rsidRDefault="00CB54D2" w:rsidP="00CB54D2">
      <w:r w:rsidRPr="00963E83">
        <w:t xml:space="preserve">   b) mezinárodní dokument vymezující práva dítěte</w:t>
      </w:r>
    </w:p>
    <w:p w:rsidR="00CB54D2" w:rsidRDefault="00CB54D2" w:rsidP="00CB54D2">
      <w:r w:rsidRPr="00963E83">
        <w:t xml:space="preserve">   c) dokument vymezující práva dětí i dospělých</w:t>
      </w:r>
    </w:p>
    <w:p w:rsidR="00CB54D2" w:rsidRPr="00963E83" w:rsidRDefault="00CB54D2" w:rsidP="00CB54D2">
      <w:r>
        <w:t xml:space="preserve">   d) nevím</w:t>
      </w:r>
    </w:p>
    <w:p w:rsidR="00CB54D2" w:rsidRDefault="00CB54D2" w:rsidP="00CB54D2"/>
    <w:p w:rsidR="00CB54D2" w:rsidRPr="00963E83" w:rsidRDefault="00CB54D2" w:rsidP="00CB54D2">
      <w:r>
        <w:t>3</w:t>
      </w:r>
      <w:r w:rsidRPr="00963E83">
        <w:t>. Podle Úmluvy o právech dítěte je za dítě považována osoba?</w:t>
      </w:r>
    </w:p>
    <w:p w:rsidR="00CB54D2" w:rsidRPr="00963E83" w:rsidRDefault="00CB54D2" w:rsidP="00CB54D2">
      <w:r w:rsidRPr="00963E83">
        <w:t xml:space="preserve">   a) do </w:t>
      </w:r>
      <w:proofErr w:type="gramStart"/>
      <w:r w:rsidRPr="00963E83">
        <w:t>10 –ti</w:t>
      </w:r>
      <w:proofErr w:type="gramEnd"/>
      <w:r w:rsidRPr="00963E83">
        <w:t xml:space="preserve"> let</w:t>
      </w:r>
    </w:p>
    <w:p w:rsidR="00CB54D2" w:rsidRPr="00963E83" w:rsidRDefault="00CB54D2" w:rsidP="00CB54D2">
      <w:r w:rsidRPr="00963E83">
        <w:t xml:space="preserve">   b) do </w:t>
      </w:r>
      <w:proofErr w:type="gramStart"/>
      <w:r w:rsidRPr="00963E83">
        <w:t>15 –ti</w:t>
      </w:r>
      <w:proofErr w:type="gramEnd"/>
      <w:r w:rsidRPr="00963E83">
        <w:t xml:space="preserve"> let</w:t>
      </w:r>
    </w:p>
    <w:p w:rsidR="00CB54D2" w:rsidRDefault="00CB54D2" w:rsidP="00CB54D2">
      <w:r w:rsidRPr="00963E83">
        <w:t xml:space="preserve">   c) do </w:t>
      </w:r>
      <w:proofErr w:type="gramStart"/>
      <w:r w:rsidRPr="00963E83">
        <w:t>18 –ti</w:t>
      </w:r>
      <w:proofErr w:type="gramEnd"/>
      <w:r w:rsidRPr="00963E83">
        <w:t xml:space="preserve"> let</w:t>
      </w:r>
    </w:p>
    <w:p w:rsidR="00CB54D2" w:rsidRDefault="00CB54D2" w:rsidP="00CB54D2">
      <w:r>
        <w:t xml:space="preserve">   d) nevím</w:t>
      </w:r>
    </w:p>
    <w:p w:rsidR="00CB54D2" w:rsidRDefault="00CB54D2" w:rsidP="00CB54D2"/>
    <w:p w:rsidR="00CB54D2" w:rsidRDefault="00CB54D2" w:rsidP="00CB54D2">
      <w:r>
        <w:t>4</w:t>
      </w:r>
      <w:r w:rsidRPr="002A0A28">
        <w:t>. Problematikou práv dítěte by se</w:t>
      </w:r>
      <w:r>
        <w:t xml:space="preserve"> podle Vás měla nejvíce zabývat?</w:t>
      </w:r>
    </w:p>
    <w:p w:rsidR="00CB54D2" w:rsidRDefault="00CB54D2" w:rsidP="00CB54D2">
      <w:r>
        <w:t xml:space="preserve">   </w:t>
      </w:r>
      <w:r w:rsidRPr="002A0A28">
        <w:t xml:space="preserve">a) rodina </w:t>
      </w:r>
    </w:p>
    <w:p w:rsidR="00CB54D2" w:rsidRDefault="00CB54D2" w:rsidP="00CB54D2">
      <w:r>
        <w:t xml:space="preserve">   </w:t>
      </w:r>
      <w:r w:rsidRPr="002A0A28">
        <w:t>b) škola</w:t>
      </w:r>
    </w:p>
    <w:p w:rsidR="00CB54D2" w:rsidRDefault="00CB54D2" w:rsidP="00CB54D2">
      <w:r>
        <w:t xml:space="preserve">   </w:t>
      </w:r>
      <w:r w:rsidRPr="002A0A28">
        <w:t xml:space="preserve">c) média </w:t>
      </w:r>
    </w:p>
    <w:p w:rsidR="00CB54D2" w:rsidRDefault="00CB54D2" w:rsidP="00CB54D2">
      <w:r>
        <w:t xml:space="preserve">   </w:t>
      </w:r>
      <w:r w:rsidRPr="002A0A28">
        <w:t xml:space="preserve">d) někdo jiný, uveďte </w:t>
      </w:r>
      <w:r>
        <w:t>………………………</w:t>
      </w:r>
    </w:p>
    <w:p w:rsidR="00CB54D2" w:rsidRPr="002A0A28" w:rsidRDefault="00CB54D2" w:rsidP="00CB54D2">
      <w:r>
        <w:t xml:space="preserve">   e) nevím</w:t>
      </w:r>
    </w:p>
    <w:p w:rsidR="00CB54D2" w:rsidRDefault="00CB54D2" w:rsidP="00CB54D2"/>
    <w:p w:rsidR="00CB54D2" w:rsidRDefault="00CB54D2" w:rsidP="00CB54D2"/>
    <w:p w:rsidR="00CB54D2" w:rsidRDefault="00CB54D2" w:rsidP="00CB54D2"/>
    <w:p w:rsidR="00CB54D2" w:rsidRDefault="00CB54D2" w:rsidP="00CB54D2"/>
    <w:p w:rsidR="00CB54D2" w:rsidRPr="00963E83" w:rsidRDefault="00CB54D2" w:rsidP="00CB54D2">
      <w:r>
        <w:t>5. Myslíte</w:t>
      </w:r>
      <w:r w:rsidRPr="00963E83">
        <w:t>, že děti mají právo vyslovit svůj názor?</w:t>
      </w:r>
    </w:p>
    <w:p w:rsidR="00CB54D2" w:rsidRPr="00963E83" w:rsidRDefault="00CB54D2" w:rsidP="00CB54D2">
      <w:r>
        <w:t xml:space="preserve">   a) vždy</w:t>
      </w:r>
    </w:p>
    <w:p w:rsidR="00CB54D2" w:rsidRDefault="00CB54D2" w:rsidP="00CB54D2">
      <w:r>
        <w:t xml:space="preserve">   b) občas</w:t>
      </w:r>
    </w:p>
    <w:p w:rsidR="00CB54D2" w:rsidRDefault="00CB54D2" w:rsidP="00CB54D2">
      <w:r>
        <w:t xml:space="preserve">   c) nikdy</w:t>
      </w:r>
    </w:p>
    <w:p w:rsidR="00CB54D2" w:rsidRDefault="00CB54D2" w:rsidP="00CB54D2">
      <w:r>
        <w:t xml:space="preserve">   d) nevím</w:t>
      </w:r>
    </w:p>
    <w:p w:rsidR="00CB54D2" w:rsidRDefault="00CB54D2" w:rsidP="00CB54D2"/>
    <w:p w:rsidR="00CB54D2" w:rsidRDefault="00CB54D2" w:rsidP="00CB54D2">
      <w:r>
        <w:t>6</w:t>
      </w:r>
      <w:r w:rsidRPr="00963E83">
        <w:t xml:space="preserve">. </w:t>
      </w:r>
      <w:r>
        <w:t>Umožňujete dětem v rodině vyslovit svůj názor?</w:t>
      </w:r>
    </w:p>
    <w:p w:rsidR="00CB54D2" w:rsidRDefault="00CB54D2" w:rsidP="00CB54D2">
      <w:r>
        <w:t xml:space="preserve">   a) vždy, uveďte v čem………………………</w:t>
      </w:r>
      <w:proofErr w:type="gramStart"/>
      <w:r>
        <w:t>…...</w:t>
      </w:r>
      <w:proofErr w:type="gramEnd"/>
    </w:p>
    <w:p w:rsidR="00CB54D2" w:rsidRDefault="00CB54D2" w:rsidP="00CB54D2">
      <w:r>
        <w:t xml:space="preserve">   b) někdy, uveďte v čem………………………….</w:t>
      </w:r>
    </w:p>
    <w:p w:rsidR="00CB54D2" w:rsidRDefault="00CB54D2" w:rsidP="00CB54D2">
      <w:r>
        <w:t xml:space="preserve">   c) nikdy</w:t>
      </w:r>
    </w:p>
    <w:p w:rsidR="00CB54D2" w:rsidRDefault="00CB54D2" w:rsidP="00CB54D2">
      <w:r>
        <w:t xml:space="preserve">   d) nevím</w:t>
      </w:r>
    </w:p>
    <w:p w:rsidR="00CB54D2" w:rsidRDefault="00CB54D2" w:rsidP="00CB54D2"/>
    <w:p w:rsidR="00CB54D2" w:rsidRDefault="00CB54D2" w:rsidP="00CB54D2">
      <w:r>
        <w:t>7. Má každé dítě právo na svoji rodinu?</w:t>
      </w:r>
    </w:p>
    <w:p w:rsidR="00CB54D2" w:rsidRDefault="00CB54D2" w:rsidP="00CB54D2">
      <w:r>
        <w:t xml:space="preserve">   a) ano</w:t>
      </w:r>
    </w:p>
    <w:p w:rsidR="00CB54D2" w:rsidRDefault="00CB54D2" w:rsidP="00CB54D2">
      <w:r>
        <w:t xml:space="preserve">   b) ne</w:t>
      </w:r>
    </w:p>
    <w:p w:rsidR="00CB54D2" w:rsidRDefault="00CB54D2" w:rsidP="00CB54D2">
      <w:r>
        <w:t xml:space="preserve">   c) nevím</w:t>
      </w:r>
    </w:p>
    <w:p w:rsidR="00CB54D2" w:rsidRDefault="00CB54D2" w:rsidP="00CB54D2"/>
    <w:p w:rsidR="00CB54D2" w:rsidRDefault="00CB54D2" w:rsidP="00CB54D2">
      <w:r>
        <w:t>8</w:t>
      </w:r>
      <w:r w:rsidRPr="00477548">
        <w:t xml:space="preserve">. </w:t>
      </w:r>
      <w:r>
        <w:t>Když je dítě týráno, zneužíváno nebo zanedbáváno, je na něm porušováno jeho právo?</w:t>
      </w:r>
    </w:p>
    <w:p w:rsidR="00CB54D2" w:rsidRDefault="00CB54D2" w:rsidP="00CB54D2">
      <w:r>
        <w:t xml:space="preserve">   a) ano</w:t>
      </w:r>
    </w:p>
    <w:p w:rsidR="00CB54D2" w:rsidRDefault="00CB54D2" w:rsidP="00CB54D2">
      <w:r>
        <w:t xml:space="preserve">   b) ne</w:t>
      </w:r>
    </w:p>
    <w:p w:rsidR="00CB54D2" w:rsidRPr="00477548" w:rsidRDefault="00CB54D2" w:rsidP="00CB54D2">
      <w:r>
        <w:t xml:space="preserve">   c) nevím</w:t>
      </w:r>
    </w:p>
    <w:p w:rsidR="00CB54D2" w:rsidRDefault="00CB54D2" w:rsidP="00CB54D2"/>
    <w:p w:rsidR="00CB54D2" w:rsidRPr="00477548" w:rsidRDefault="00CB54D2" w:rsidP="00CB54D2">
      <w:r>
        <w:t>9</w:t>
      </w:r>
      <w:r w:rsidRPr="00477548">
        <w:t xml:space="preserve"> Má každé dítě v České republice právo na životní úroveň nezbytnou pro jeho tělesný, duševní, sociální rozvoj? </w:t>
      </w:r>
    </w:p>
    <w:p w:rsidR="00CB54D2" w:rsidRPr="00477548" w:rsidRDefault="00CB54D2" w:rsidP="00CB54D2">
      <w:r w:rsidRPr="00477548">
        <w:t xml:space="preserve">   a) ano </w:t>
      </w:r>
    </w:p>
    <w:p w:rsidR="00CB54D2" w:rsidRPr="00477548" w:rsidRDefault="00CB54D2" w:rsidP="00CB54D2">
      <w:r w:rsidRPr="00477548">
        <w:t xml:space="preserve">   b) ne </w:t>
      </w:r>
    </w:p>
    <w:p w:rsidR="00CB54D2" w:rsidRDefault="00CB54D2" w:rsidP="00CB54D2">
      <w:r w:rsidRPr="00477548">
        <w:t xml:space="preserve">   c) nevím </w:t>
      </w:r>
    </w:p>
    <w:p w:rsidR="00CB54D2" w:rsidRDefault="00CB54D2" w:rsidP="00CB54D2"/>
    <w:p w:rsidR="00CB54D2" w:rsidRDefault="00CB54D2" w:rsidP="00CB54D2">
      <w:r>
        <w:t>10. Byli jste seznámeni se školním řádem svého dítěte?</w:t>
      </w:r>
    </w:p>
    <w:p w:rsidR="00CB54D2" w:rsidRDefault="00CB54D2" w:rsidP="00CB54D2">
      <w:r>
        <w:t xml:space="preserve">   a) ano</w:t>
      </w:r>
    </w:p>
    <w:p w:rsidR="00CB54D2" w:rsidRDefault="00CB54D2" w:rsidP="00CB54D2">
      <w:r>
        <w:t xml:space="preserve">   b) ne</w:t>
      </w:r>
    </w:p>
    <w:p w:rsidR="00CB54D2" w:rsidRDefault="00CB54D2" w:rsidP="00CB54D2"/>
    <w:p w:rsidR="00CB54D2" w:rsidRDefault="00CB54D2" w:rsidP="00CB54D2">
      <w:r>
        <w:t>11. Znáte svá práva vůči škole?</w:t>
      </w:r>
    </w:p>
    <w:p w:rsidR="00CB54D2" w:rsidRDefault="00CB54D2" w:rsidP="00CB54D2">
      <w:r>
        <w:t xml:space="preserve">   a) ne</w:t>
      </w:r>
    </w:p>
    <w:p w:rsidR="00CB54D2" w:rsidRDefault="00CB54D2" w:rsidP="00CB54D2">
      <w:r>
        <w:t xml:space="preserve">   b) ano, uveďte jaká………………</w:t>
      </w:r>
      <w:proofErr w:type="gramStart"/>
      <w:r>
        <w:t>…..</w:t>
      </w:r>
      <w:proofErr w:type="gramEnd"/>
    </w:p>
    <w:p w:rsidR="00CB54D2" w:rsidRDefault="00CB54D2" w:rsidP="00CB54D2">
      <w:r>
        <w:t xml:space="preserve"> </w:t>
      </w:r>
    </w:p>
    <w:p w:rsidR="00CB54D2" w:rsidRDefault="00CB54D2" w:rsidP="00CB54D2">
      <w:r>
        <w:t>12. Jakým způsobem komunikujete s třídním učitelem? (u každé možnosti označte, jak často)</w:t>
      </w:r>
    </w:p>
    <w:p w:rsidR="00CB54D2" w:rsidRDefault="00CB54D2" w:rsidP="00CB54D2">
      <w:r>
        <w:t xml:space="preserve">   a) třídní schůzky</w:t>
      </w:r>
      <w:r>
        <w:tab/>
      </w:r>
      <w:r>
        <w:tab/>
      </w:r>
      <w:r>
        <w:tab/>
      </w:r>
      <w:r>
        <w:tab/>
        <w:t>vždy</w:t>
      </w:r>
      <w:r>
        <w:tab/>
      </w:r>
      <w:r>
        <w:tab/>
        <w:t>někdy</w:t>
      </w:r>
      <w:r>
        <w:tab/>
      </w:r>
      <w:r>
        <w:tab/>
        <w:t>nikdy</w:t>
      </w:r>
    </w:p>
    <w:p w:rsidR="00CB54D2" w:rsidRDefault="00CB54D2" w:rsidP="00CB54D2">
      <w:r>
        <w:t xml:space="preserve">   b) telefon</w:t>
      </w:r>
      <w:r>
        <w:tab/>
      </w:r>
      <w:r>
        <w:tab/>
      </w:r>
      <w:r>
        <w:tab/>
      </w:r>
      <w:r>
        <w:tab/>
      </w:r>
      <w:r>
        <w:tab/>
        <w:t>vždy</w:t>
      </w:r>
      <w:r>
        <w:tab/>
      </w:r>
      <w:r>
        <w:tab/>
        <w:t>někdy</w:t>
      </w:r>
      <w:r>
        <w:tab/>
      </w:r>
      <w:r>
        <w:tab/>
        <w:t>nikdy</w:t>
      </w:r>
    </w:p>
    <w:p w:rsidR="00CB54D2" w:rsidRDefault="00CB54D2" w:rsidP="00CB54D2">
      <w:r>
        <w:t xml:space="preserve">   c) e-mail</w:t>
      </w:r>
      <w:r>
        <w:tab/>
      </w:r>
      <w:r>
        <w:tab/>
      </w:r>
      <w:r>
        <w:tab/>
      </w:r>
      <w:r>
        <w:tab/>
      </w:r>
      <w:r>
        <w:tab/>
        <w:t>vždy</w:t>
      </w:r>
      <w:r>
        <w:tab/>
      </w:r>
      <w:r>
        <w:tab/>
        <w:t>někdy</w:t>
      </w:r>
      <w:r>
        <w:tab/>
      </w:r>
      <w:r>
        <w:tab/>
        <w:t>nikdy</w:t>
      </w:r>
    </w:p>
    <w:p w:rsidR="00CB54D2" w:rsidRDefault="00CB54D2" w:rsidP="00CB54D2">
      <w:r>
        <w:t xml:space="preserve">   d) osobně i mimo třídní schůzky</w:t>
      </w:r>
      <w:r>
        <w:tab/>
      </w:r>
      <w:r>
        <w:tab/>
        <w:t>vždy</w:t>
      </w:r>
      <w:r>
        <w:tab/>
      </w:r>
      <w:r>
        <w:tab/>
        <w:t>někdy</w:t>
      </w:r>
      <w:r>
        <w:tab/>
      </w:r>
      <w:r>
        <w:tab/>
        <w:t>nikdy</w:t>
      </w:r>
    </w:p>
    <w:p w:rsidR="00CB54D2" w:rsidRDefault="00CB54D2" w:rsidP="00CB54D2">
      <w:r>
        <w:t xml:space="preserve">   e) zapojení se do chodu školy</w:t>
      </w:r>
      <w:r>
        <w:tab/>
      </w:r>
      <w:r>
        <w:tab/>
        <w:t>vždy</w:t>
      </w:r>
      <w:r>
        <w:tab/>
      </w:r>
      <w:r>
        <w:tab/>
        <w:t>někdy</w:t>
      </w:r>
      <w:r>
        <w:tab/>
      </w:r>
      <w:r>
        <w:tab/>
        <w:t>nikdy</w:t>
      </w:r>
    </w:p>
    <w:p w:rsidR="00CB54D2" w:rsidRPr="00963E83" w:rsidRDefault="00CB54D2" w:rsidP="00CB54D2">
      <w:r>
        <w:t xml:space="preserve">   f) jiné…………………</w:t>
      </w:r>
      <w:proofErr w:type="gramStart"/>
      <w:r>
        <w:t>…..</w:t>
      </w:r>
      <w:r>
        <w:tab/>
      </w:r>
      <w:r>
        <w:tab/>
      </w:r>
      <w:r>
        <w:tab/>
        <w:t>vždy</w:t>
      </w:r>
      <w:proofErr w:type="gramEnd"/>
      <w:r>
        <w:tab/>
      </w:r>
      <w:r>
        <w:tab/>
        <w:t>někdy</w:t>
      </w:r>
      <w:r>
        <w:tab/>
      </w:r>
      <w:r>
        <w:tab/>
        <w:t>nikdy</w:t>
      </w:r>
    </w:p>
    <w:p w:rsidR="00CB54D2" w:rsidRPr="00963E83" w:rsidRDefault="00CB54D2" w:rsidP="00CB54D2">
      <w:r>
        <w:tab/>
      </w:r>
    </w:p>
    <w:p w:rsidR="00CB54D2" w:rsidRDefault="00CB54D2" w:rsidP="00CB54D2">
      <w:r>
        <w:t xml:space="preserve">13. </w:t>
      </w:r>
      <w:r w:rsidRPr="002A0A28">
        <w:t xml:space="preserve">Mělo by se, podle Vás, problematice práv dětí věnovat více pozornosti? </w:t>
      </w:r>
    </w:p>
    <w:p w:rsidR="00CB54D2" w:rsidRDefault="00CB54D2" w:rsidP="00CB54D2">
      <w:r>
        <w:t xml:space="preserve">   a) ano</w:t>
      </w:r>
    </w:p>
    <w:p w:rsidR="00CB54D2" w:rsidRDefault="00CB54D2" w:rsidP="00CB54D2">
      <w:r>
        <w:t xml:space="preserve">   </w:t>
      </w:r>
      <w:r w:rsidRPr="002A0A28">
        <w:t xml:space="preserve">b) ne (je to zcela dostačující) </w:t>
      </w:r>
    </w:p>
    <w:p w:rsidR="00CB54D2" w:rsidRPr="002A0A28" w:rsidRDefault="00CB54D2" w:rsidP="00CB54D2">
      <w:r>
        <w:t xml:space="preserve">   </w:t>
      </w:r>
      <w:r w:rsidRPr="002A0A28">
        <w:t>c) nevím</w:t>
      </w:r>
    </w:p>
    <w:p w:rsidR="00CB54D2" w:rsidRDefault="00CB54D2" w:rsidP="00CB54D2"/>
    <w:p w:rsidR="00CB54D2" w:rsidRPr="001845D2" w:rsidRDefault="00CB54D2" w:rsidP="00CB54D2">
      <w:r>
        <w:t>Děkuji za vyplnění dotazníku.                                  Přeji hezký zbytek dne.</w:t>
      </w:r>
    </w:p>
    <w:p w:rsidR="00CB54D2" w:rsidRDefault="00CB54D2" w:rsidP="00CB54D2">
      <w:pPr>
        <w:spacing w:line="360" w:lineRule="auto"/>
        <w:jc w:val="both"/>
        <w:rPr>
          <w:b/>
        </w:rPr>
      </w:pPr>
      <w:r>
        <w:rPr>
          <w:b/>
        </w:rPr>
        <w:t>Příloha č. 4</w:t>
      </w:r>
    </w:p>
    <w:p w:rsidR="00CB54D2" w:rsidRDefault="00CB54D2" w:rsidP="00CB54D2">
      <w:pPr>
        <w:jc w:val="center"/>
        <w:rPr>
          <w:b/>
        </w:rPr>
      </w:pPr>
      <w:r>
        <w:rPr>
          <w:b/>
        </w:rPr>
        <w:t>Dotazník pro učitele</w:t>
      </w:r>
    </w:p>
    <w:p w:rsidR="00CB54D2" w:rsidRDefault="00CB54D2" w:rsidP="00CB54D2">
      <w:pPr>
        <w:rPr>
          <w:b/>
        </w:rPr>
      </w:pPr>
    </w:p>
    <w:p w:rsidR="00CB54D2" w:rsidRPr="001D0893" w:rsidRDefault="00CB54D2" w:rsidP="00CB54D2">
      <w:r>
        <w:t>Vážený pane učiteli, vážená paní učitelko</w:t>
      </w:r>
      <w:r w:rsidRPr="001D0893">
        <w:t>,</w:t>
      </w:r>
    </w:p>
    <w:p w:rsidR="00CB54D2" w:rsidRPr="001D0893" w:rsidRDefault="00CB54D2" w:rsidP="00CB54D2">
      <w:r w:rsidRPr="001D0893">
        <w:t>jmenuji se Helena Krejčí a jsem studentkou 5. ročníku oboru Učitelství pro 1. stupeň základní školy Univerzity Palackého v Olomouci na Pedagogické fakultě</w:t>
      </w:r>
      <w:r>
        <w:t>.                                       Chtěla bych Vás požádat</w:t>
      </w:r>
      <w:r w:rsidRPr="001D0893">
        <w:t xml:space="preserve"> o vyplnění dotazníku, jehož</w:t>
      </w:r>
      <w:r>
        <w:t xml:space="preserve"> cílem je zjistit, jakým způsobem jsou děti </w:t>
      </w:r>
      <w:r w:rsidRPr="001D0893">
        <w:t xml:space="preserve">informováni o </w:t>
      </w:r>
      <w:r>
        <w:t xml:space="preserve">svých </w:t>
      </w:r>
      <w:r w:rsidRPr="001D0893">
        <w:t>právech, která jim zaruč</w:t>
      </w:r>
      <w:r>
        <w:t xml:space="preserve">uje „Úmluva o právech dítěte“, </w:t>
      </w:r>
      <w:r w:rsidRPr="001D0893">
        <w:t>jak jsou jejich práva v</w:t>
      </w:r>
      <w:r>
        <w:t xml:space="preserve"> naší společnosti respektována a spolupráce rodiny a školy.                                                                                           </w:t>
      </w:r>
      <w:r w:rsidRPr="001D0893">
        <w:t>Výsledky dotazníku využiji pro svou diplomovou práci. Zakroužkuj</w:t>
      </w:r>
      <w:r>
        <w:t>te</w:t>
      </w:r>
      <w:r w:rsidRPr="001D0893">
        <w:t xml:space="preserve"> zvolenou odpověď, v případě potřeby doplň</w:t>
      </w:r>
      <w:r>
        <w:t>te</w:t>
      </w:r>
      <w:r w:rsidRPr="001D0893">
        <w:t xml:space="preserve">. </w:t>
      </w:r>
    </w:p>
    <w:p w:rsidR="00CB54D2" w:rsidRDefault="00CB54D2" w:rsidP="00CB54D2">
      <w:pPr>
        <w:pStyle w:val="Default"/>
      </w:pPr>
      <w:r w:rsidRPr="001D0893">
        <w:t xml:space="preserve">Děkuji za ochotu a spolupráci. </w:t>
      </w:r>
    </w:p>
    <w:p w:rsidR="00CB54D2" w:rsidRDefault="00CB54D2" w:rsidP="00CB54D2">
      <w:pPr>
        <w:pStyle w:val="Default"/>
        <w:jc w:val="right"/>
      </w:pPr>
      <w:r>
        <w:t>Helena Krejčí</w:t>
      </w:r>
    </w:p>
    <w:p w:rsidR="00CB54D2" w:rsidRDefault="00CB54D2" w:rsidP="00CB54D2">
      <w:pPr>
        <w:pStyle w:val="Default"/>
        <w:jc w:val="right"/>
      </w:pPr>
    </w:p>
    <w:p w:rsidR="00CB54D2" w:rsidRDefault="00CB54D2" w:rsidP="00CB54D2">
      <w:pPr>
        <w:pStyle w:val="Default"/>
      </w:pPr>
      <w:r>
        <w:t>Osobní údaje</w:t>
      </w:r>
    </w:p>
    <w:p w:rsidR="00CB54D2" w:rsidRDefault="00CB54D2" w:rsidP="00CB54D2">
      <w:pPr>
        <w:pStyle w:val="Default"/>
      </w:pPr>
      <w:r>
        <w:t>I. Věk</w:t>
      </w:r>
      <w:r>
        <w:tab/>
      </w:r>
      <w:r>
        <w:tab/>
      </w:r>
      <w:r>
        <w:tab/>
      </w:r>
      <w:r>
        <w:tab/>
      </w:r>
      <w:r>
        <w:tab/>
      </w:r>
      <w:r>
        <w:tab/>
      </w:r>
      <w:r>
        <w:tab/>
        <w:t>II. Délka praxe</w:t>
      </w:r>
    </w:p>
    <w:p w:rsidR="00CB54D2" w:rsidRDefault="00CB54D2" w:rsidP="00CB54D2">
      <w:pPr>
        <w:pStyle w:val="Default"/>
      </w:pPr>
      <w:r>
        <w:t xml:space="preserve">   a) 18 – 25 let</w:t>
      </w:r>
      <w:r>
        <w:tab/>
      </w:r>
      <w:r>
        <w:tab/>
      </w:r>
      <w:r>
        <w:tab/>
      </w:r>
      <w:r>
        <w:tab/>
      </w:r>
      <w:r>
        <w:tab/>
        <w:t xml:space="preserve">   a) 0 – 5 let</w:t>
      </w:r>
    </w:p>
    <w:p w:rsidR="00CB54D2" w:rsidRDefault="00CB54D2" w:rsidP="00CB54D2">
      <w:pPr>
        <w:pStyle w:val="Default"/>
      </w:pPr>
      <w:r>
        <w:t xml:space="preserve">   b) 26 – 35 let</w:t>
      </w:r>
      <w:r>
        <w:tab/>
      </w:r>
      <w:r>
        <w:tab/>
      </w:r>
      <w:r>
        <w:tab/>
      </w:r>
      <w:r>
        <w:tab/>
      </w:r>
      <w:r>
        <w:tab/>
        <w:t xml:space="preserve">   b) 6 – 10 let</w:t>
      </w:r>
    </w:p>
    <w:p w:rsidR="00CB54D2" w:rsidRDefault="00CB54D2" w:rsidP="00CB54D2">
      <w:pPr>
        <w:pStyle w:val="Default"/>
      </w:pPr>
      <w:r>
        <w:t xml:space="preserve">   c) 36 – 45 let</w:t>
      </w:r>
      <w:r>
        <w:tab/>
      </w:r>
      <w:r>
        <w:tab/>
      </w:r>
      <w:r>
        <w:tab/>
      </w:r>
      <w:r>
        <w:tab/>
      </w:r>
      <w:r>
        <w:tab/>
        <w:t xml:space="preserve">   c) 11 – 20 let</w:t>
      </w:r>
    </w:p>
    <w:p w:rsidR="00CB54D2" w:rsidRDefault="00CB54D2" w:rsidP="00CB54D2">
      <w:pPr>
        <w:pStyle w:val="Default"/>
      </w:pPr>
      <w:r>
        <w:t xml:space="preserve">   d) 46 – 55 let</w:t>
      </w:r>
      <w:r>
        <w:tab/>
      </w:r>
      <w:r>
        <w:tab/>
      </w:r>
      <w:r>
        <w:tab/>
      </w:r>
      <w:r>
        <w:tab/>
      </w:r>
      <w:r>
        <w:tab/>
        <w:t xml:space="preserve">   d) 21 – 30 let</w:t>
      </w:r>
    </w:p>
    <w:p w:rsidR="00CB54D2" w:rsidRDefault="00CB54D2" w:rsidP="00CB54D2">
      <w:pPr>
        <w:pStyle w:val="Default"/>
      </w:pPr>
      <w:r>
        <w:t xml:space="preserve">   e) 56 let a více</w:t>
      </w:r>
      <w:r>
        <w:tab/>
      </w:r>
      <w:r>
        <w:tab/>
      </w:r>
      <w:r>
        <w:tab/>
      </w:r>
      <w:r>
        <w:tab/>
      </w:r>
      <w:r>
        <w:tab/>
        <w:t xml:space="preserve">   e) 31 let a více</w:t>
      </w:r>
    </w:p>
    <w:p w:rsidR="00CB54D2" w:rsidRDefault="00CB54D2" w:rsidP="00CB54D2">
      <w:pPr>
        <w:pStyle w:val="Default"/>
      </w:pPr>
    </w:p>
    <w:p w:rsidR="00CB54D2" w:rsidRDefault="00CB54D2" w:rsidP="00CB54D2">
      <w:pPr>
        <w:pStyle w:val="Default"/>
      </w:pPr>
      <w:r>
        <w:t>III. Pohlaví</w:t>
      </w:r>
      <w:r>
        <w:tab/>
      </w:r>
      <w:r>
        <w:tab/>
      </w:r>
      <w:r>
        <w:tab/>
      </w:r>
      <w:r>
        <w:tab/>
      </w:r>
      <w:r>
        <w:tab/>
      </w:r>
      <w:r>
        <w:tab/>
        <w:t>IV. Třída, kterou učíte?</w:t>
      </w:r>
    </w:p>
    <w:p w:rsidR="00CB54D2" w:rsidRDefault="00CB54D2" w:rsidP="00CB54D2">
      <w:pPr>
        <w:pStyle w:val="Default"/>
      </w:pPr>
      <w:r>
        <w:t xml:space="preserve">   a) muž</w:t>
      </w:r>
      <w:r>
        <w:tab/>
      </w:r>
      <w:r>
        <w:tab/>
      </w:r>
      <w:r>
        <w:tab/>
      </w:r>
      <w:r>
        <w:tab/>
      </w:r>
      <w:r>
        <w:tab/>
      </w:r>
      <w:r>
        <w:tab/>
        <w:t xml:space="preserve">   a) 3. třída</w:t>
      </w:r>
    </w:p>
    <w:p w:rsidR="00CB54D2" w:rsidRDefault="00CB54D2" w:rsidP="00CB54D2">
      <w:pPr>
        <w:pStyle w:val="Default"/>
        <w:tabs>
          <w:tab w:val="left" w:pos="4820"/>
          <w:tab w:val="left" w:pos="5103"/>
        </w:tabs>
      </w:pPr>
      <w:r>
        <w:t xml:space="preserve">   b) žena </w:t>
      </w:r>
      <w:r>
        <w:tab/>
        <w:t xml:space="preserve">     b) 5. třída</w:t>
      </w:r>
    </w:p>
    <w:p w:rsidR="00CB54D2" w:rsidRDefault="00CB54D2" w:rsidP="00CB54D2">
      <w:pPr>
        <w:pStyle w:val="Default"/>
      </w:pPr>
    </w:p>
    <w:p w:rsidR="00CB54D2" w:rsidRDefault="00CB54D2" w:rsidP="00CB54D2">
      <w:pPr>
        <w:pStyle w:val="Default"/>
      </w:pPr>
      <w:r w:rsidRPr="0050542C">
        <w:t>1.</w:t>
      </w:r>
      <w:r>
        <w:t xml:space="preserve"> Jak definujete pojem právo?</w:t>
      </w:r>
    </w:p>
    <w:p w:rsidR="00CB54D2" w:rsidRDefault="00CB54D2" w:rsidP="00CB54D2">
      <w:pPr>
        <w:pStyle w:val="Default"/>
      </w:pPr>
      <w:r>
        <w:t>…………………..</w:t>
      </w:r>
    </w:p>
    <w:p w:rsidR="00CB54D2" w:rsidRDefault="00CB54D2" w:rsidP="00CB54D2"/>
    <w:p w:rsidR="00CB54D2" w:rsidRPr="00963E83" w:rsidRDefault="00CB54D2" w:rsidP="00CB54D2">
      <w:r>
        <w:t>2. Myslíte</w:t>
      </w:r>
      <w:r w:rsidRPr="00963E83">
        <w:t>, že děti mají právo vyslovit svůj názor?</w:t>
      </w:r>
    </w:p>
    <w:p w:rsidR="00CB54D2" w:rsidRPr="00963E83" w:rsidRDefault="00CB54D2" w:rsidP="00CB54D2">
      <w:r>
        <w:t xml:space="preserve">   a) vždy</w:t>
      </w:r>
    </w:p>
    <w:p w:rsidR="00CB54D2" w:rsidRDefault="00CB54D2" w:rsidP="00CB54D2">
      <w:r>
        <w:t xml:space="preserve">   b) ano, většinou</w:t>
      </w:r>
    </w:p>
    <w:p w:rsidR="00CB54D2" w:rsidRDefault="00CB54D2" w:rsidP="00CB54D2">
      <w:r>
        <w:t xml:space="preserve">   c) někdy</w:t>
      </w:r>
    </w:p>
    <w:p w:rsidR="00CB54D2" w:rsidRDefault="00CB54D2" w:rsidP="00CB54D2">
      <w:r>
        <w:t xml:space="preserve">   d) nikdy</w:t>
      </w:r>
    </w:p>
    <w:p w:rsidR="00CB54D2" w:rsidRDefault="00CB54D2" w:rsidP="00CB54D2">
      <w:pPr>
        <w:pStyle w:val="Default"/>
      </w:pPr>
    </w:p>
    <w:p w:rsidR="00CB54D2" w:rsidRDefault="00CB54D2" w:rsidP="00CB54D2">
      <w:r>
        <w:t>3. Umožňujete dětem ve škole vyslovit svůj názor?</w:t>
      </w:r>
    </w:p>
    <w:p w:rsidR="00CB54D2" w:rsidRDefault="00CB54D2" w:rsidP="00CB54D2">
      <w:r>
        <w:t xml:space="preserve">   a) ne</w:t>
      </w:r>
    </w:p>
    <w:p w:rsidR="00CB54D2" w:rsidRDefault="00CB54D2" w:rsidP="00CB54D2">
      <w:r>
        <w:t xml:space="preserve">   b) ano, uveďte v čem………………………….</w:t>
      </w:r>
    </w:p>
    <w:p w:rsidR="00CB54D2" w:rsidRDefault="00CB54D2" w:rsidP="00CB54D2"/>
    <w:p w:rsidR="00CB54D2" w:rsidRDefault="00CB54D2" w:rsidP="00CB54D2">
      <w:r>
        <w:t>4. Seznamujete žáky s jejich právy?</w:t>
      </w:r>
    </w:p>
    <w:p w:rsidR="00CB54D2" w:rsidRDefault="00CB54D2" w:rsidP="00CB54D2">
      <w:r>
        <w:t xml:space="preserve">   a) vždy, pokud je to možné</w:t>
      </w:r>
    </w:p>
    <w:p w:rsidR="00CB54D2" w:rsidRDefault="00CB54D2" w:rsidP="00CB54D2">
      <w:r>
        <w:t xml:space="preserve">   b) někdy</w:t>
      </w:r>
    </w:p>
    <w:p w:rsidR="00CB54D2" w:rsidRDefault="00CB54D2" w:rsidP="00CB54D2">
      <w:r>
        <w:t xml:space="preserve">   c) nikdy</w:t>
      </w:r>
    </w:p>
    <w:p w:rsidR="00CB54D2" w:rsidRDefault="00CB54D2" w:rsidP="00CB54D2"/>
    <w:p w:rsidR="00CB54D2" w:rsidRDefault="00CB54D2" w:rsidP="00CB54D2">
      <w:r>
        <w:t>5. Pokud ano, v jaké vzdělávací oblasti, průřezovém tématu nebo jiné oblasti seznamujete žáky s jejich právy?</w:t>
      </w:r>
    </w:p>
    <w:p w:rsidR="00CB54D2" w:rsidRDefault="00CB54D2" w:rsidP="00CB54D2">
      <w:r>
        <w:t>…………………………………………..</w:t>
      </w:r>
    </w:p>
    <w:p w:rsidR="00CB54D2" w:rsidRDefault="00CB54D2" w:rsidP="00CB54D2"/>
    <w:p w:rsidR="00CB54D2" w:rsidRDefault="00CB54D2" w:rsidP="00CB54D2">
      <w:r>
        <w:lastRenderedPageBreak/>
        <w:t>6 Jaké metody užíváte k vysvětlení dětských práv?</w:t>
      </w:r>
    </w:p>
    <w:p w:rsidR="00CB54D2" w:rsidRDefault="00CB54D2" w:rsidP="00CB54D2">
      <w:r>
        <w:t>…………………………………………..</w:t>
      </w:r>
    </w:p>
    <w:p w:rsidR="00CB54D2" w:rsidRDefault="00CB54D2" w:rsidP="00CB54D2"/>
    <w:p w:rsidR="00CB54D2" w:rsidRDefault="00CB54D2" w:rsidP="00CB54D2">
      <w:r>
        <w:t>7. Jaké formy užíváte k vysvětlení dětských práv?</w:t>
      </w:r>
    </w:p>
    <w:p w:rsidR="00CB54D2" w:rsidRDefault="00CB54D2" w:rsidP="00CB54D2">
      <w:r>
        <w:t>……………………</w:t>
      </w:r>
    </w:p>
    <w:p w:rsidR="00CB54D2" w:rsidRDefault="00CB54D2" w:rsidP="00CB54D2"/>
    <w:p w:rsidR="00CB54D2" w:rsidRDefault="00CB54D2" w:rsidP="00CB54D2">
      <w:r>
        <w:t>8. Mají žáci podvědomí o svých právech?</w:t>
      </w:r>
    </w:p>
    <w:p w:rsidR="00CB54D2" w:rsidRDefault="00CB54D2" w:rsidP="00CB54D2">
      <w:r>
        <w:t xml:space="preserve">   a) ano</w:t>
      </w:r>
    </w:p>
    <w:p w:rsidR="00CB54D2" w:rsidRDefault="00CB54D2" w:rsidP="00CB54D2">
      <w:r>
        <w:t xml:space="preserve">   b) spíše ano</w:t>
      </w:r>
    </w:p>
    <w:p w:rsidR="00CB54D2" w:rsidRDefault="00CB54D2" w:rsidP="00CB54D2">
      <w:r>
        <w:t xml:space="preserve">   c) spíše ne</w:t>
      </w:r>
    </w:p>
    <w:p w:rsidR="00CB54D2" w:rsidRDefault="00CB54D2" w:rsidP="00CB54D2">
      <w:r>
        <w:t xml:space="preserve">   d) ne</w:t>
      </w:r>
    </w:p>
    <w:p w:rsidR="00CB54D2" w:rsidRDefault="00CB54D2" w:rsidP="00CB54D2">
      <w:r>
        <w:t xml:space="preserve">   e) nevím</w:t>
      </w:r>
    </w:p>
    <w:p w:rsidR="00CB54D2" w:rsidRDefault="00CB54D2" w:rsidP="00CB54D2"/>
    <w:p w:rsidR="00CB54D2" w:rsidRDefault="00CB54D2" w:rsidP="00CB54D2">
      <w:r>
        <w:t xml:space="preserve">9. </w:t>
      </w:r>
      <w:r w:rsidRPr="002A0A28">
        <w:t>Problematikou práv dítěte by se</w:t>
      </w:r>
      <w:r>
        <w:t xml:space="preserve"> podle Vás měla nejvíce zabývat? (možno zakroužkovat více možností)</w:t>
      </w:r>
    </w:p>
    <w:p w:rsidR="00CB54D2" w:rsidRDefault="00CB54D2" w:rsidP="00CB54D2">
      <w:r>
        <w:t xml:space="preserve">   </w:t>
      </w:r>
      <w:r w:rsidRPr="002A0A28">
        <w:t xml:space="preserve">a) rodina </w:t>
      </w:r>
      <w:r>
        <w:tab/>
      </w:r>
      <w:r>
        <w:tab/>
      </w:r>
    </w:p>
    <w:p w:rsidR="00CB54D2" w:rsidRDefault="00CB54D2" w:rsidP="00CB54D2">
      <w:r>
        <w:t xml:space="preserve">   </w:t>
      </w:r>
      <w:r w:rsidRPr="002A0A28">
        <w:t>b) škola</w:t>
      </w:r>
      <w:r>
        <w:tab/>
      </w:r>
      <w:r>
        <w:tab/>
      </w:r>
      <w:r>
        <w:tab/>
      </w:r>
      <w:r>
        <w:tab/>
      </w:r>
      <w:r>
        <w:tab/>
      </w:r>
      <w:r>
        <w:tab/>
      </w:r>
    </w:p>
    <w:p w:rsidR="00CB54D2" w:rsidRDefault="00CB54D2" w:rsidP="00CB54D2">
      <w:r>
        <w:t xml:space="preserve">   </w:t>
      </w:r>
      <w:r w:rsidRPr="002A0A28">
        <w:t xml:space="preserve">c) média </w:t>
      </w:r>
      <w:r>
        <w:tab/>
      </w:r>
      <w:r>
        <w:tab/>
      </w:r>
      <w:r>
        <w:tab/>
      </w:r>
      <w:r>
        <w:tab/>
      </w:r>
      <w:r>
        <w:tab/>
      </w:r>
      <w:r>
        <w:tab/>
      </w:r>
    </w:p>
    <w:p w:rsidR="00CB54D2" w:rsidRDefault="00CB54D2" w:rsidP="00CB54D2">
      <w:r>
        <w:t xml:space="preserve">   </w:t>
      </w:r>
      <w:r w:rsidRPr="002A0A28">
        <w:t xml:space="preserve">d) někdo jiný, uveďte </w:t>
      </w:r>
      <w:r>
        <w:t>………………………</w:t>
      </w:r>
      <w:r>
        <w:tab/>
      </w:r>
    </w:p>
    <w:p w:rsidR="00CB54D2" w:rsidRPr="002A0A28" w:rsidRDefault="00CB54D2" w:rsidP="00CB54D2">
      <w:r>
        <w:t xml:space="preserve">   e) nevím</w:t>
      </w:r>
    </w:p>
    <w:p w:rsidR="00CB54D2" w:rsidRDefault="00CB54D2" w:rsidP="00CB54D2">
      <w:pPr>
        <w:pStyle w:val="Default"/>
      </w:pPr>
    </w:p>
    <w:p w:rsidR="00CB54D2" w:rsidRDefault="00CB54D2" w:rsidP="00CB54D2">
      <w:r>
        <w:t xml:space="preserve">10. </w:t>
      </w:r>
      <w:r w:rsidRPr="002A0A28">
        <w:t xml:space="preserve">Mělo by se, podle Vás, problematice práv dětí věnovat více pozornosti? </w:t>
      </w:r>
    </w:p>
    <w:p w:rsidR="00CB54D2" w:rsidRDefault="00CB54D2" w:rsidP="00CB54D2">
      <w:r>
        <w:t xml:space="preserve">   a) ano</w:t>
      </w:r>
    </w:p>
    <w:p w:rsidR="00CB54D2" w:rsidRDefault="00CB54D2" w:rsidP="00CB54D2">
      <w:r>
        <w:t xml:space="preserve">   </w:t>
      </w:r>
      <w:r w:rsidRPr="002A0A28">
        <w:t xml:space="preserve">b) ne (je to zcela dostačující) </w:t>
      </w:r>
    </w:p>
    <w:p w:rsidR="00CB54D2" w:rsidRPr="002A0A28" w:rsidRDefault="00CB54D2" w:rsidP="00CB54D2">
      <w:r>
        <w:t xml:space="preserve">   </w:t>
      </w:r>
      <w:r w:rsidRPr="002A0A28">
        <w:t>c) nevím</w:t>
      </w:r>
    </w:p>
    <w:p w:rsidR="00CB54D2" w:rsidRDefault="00CB54D2" w:rsidP="00CB54D2"/>
    <w:p w:rsidR="00CB54D2" w:rsidRDefault="00CB54D2" w:rsidP="00CB54D2">
      <w:r>
        <w:t>11. Jaký je Váš nejčastější způsob komunikace s rodiči žáků? (možno zakroužkovat více možností)</w:t>
      </w:r>
    </w:p>
    <w:p w:rsidR="00CB54D2" w:rsidRDefault="00CB54D2" w:rsidP="00CB54D2">
      <w:r>
        <w:t xml:space="preserve">   a) třídní schůzky</w:t>
      </w:r>
      <w:r>
        <w:tab/>
      </w:r>
      <w:r>
        <w:tab/>
      </w:r>
      <w:r>
        <w:tab/>
      </w:r>
      <w:r>
        <w:tab/>
      </w:r>
    </w:p>
    <w:p w:rsidR="00CB54D2" w:rsidRDefault="00CB54D2" w:rsidP="00CB54D2">
      <w:r>
        <w:t xml:space="preserve">   b) telefon</w:t>
      </w:r>
    </w:p>
    <w:p w:rsidR="00CB54D2" w:rsidRDefault="00CB54D2" w:rsidP="00CB54D2">
      <w:r>
        <w:t xml:space="preserve">   c) e-mail</w:t>
      </w:r>
    </w:p>
    <w:p w:rsidR="00CB54D2" w:rsidRDefault="00CB54D2" w:rsidP="00CB54D2">
      <w:r>
        <w:t xml:space="preserve">   d) osobně i mimo třídní schůzky</w:t>
      </w:r>
    </w:p>
    <w:p w:rsidR="00CB54D2" w:rsidRDefault="00CB54D2" w:rsidP="00CB54D2">
      <w:r>
        <w:t xml:space="preserve">   e) jiné…………………</w:t>
      </w:r>
      <w:proofErr w:type="gramStart"/>
      <w:r>
        <w:t>…..</w:t>
      </w:r>
      <w:proofErr w:type="gramEnd"/>
    </w:p>
    <w:p w:rsidR="00CB54D2" w:rsidRDefault="00CB54D2" w:rsidP="00CB54D2"/>
    <w:p w:rsidR="00CB54D2" w:rsidRDefault="00CB54D2" w:rsidP="00CB54D2"/>
    <w:p w:rsidR="00CB54D2" w:rsidRDefault="00CB54D2" w:rsidP="00CB54D2"/>
    <w:p w:rsidR="00CB54D2" w:rsidRDefault="00CB54D2" w:rsidP="00CB54D2"/>
    <w:p w:rsidR="00CB54D2" w:rsidRDefault="00CB54D2" w:rsidP="00CB54D2"/>
    <w:p w:rsidR="00CB54D2" w:rsidRDefault="00CB54D2" w:rsidP="00CB54D2"/>
    <w:p w:rsidR="00CB54D2" w:rsidRDefault="00CB54D2" w:rsidP="00CB54D2"/>
    <w:p w:rsidR="00CB54D2" w:rsidRDefault="00CB54D2" w:rsidP="00CB54D2"/>
    <w:p w:rsidR="00CB54D2" w:rsidRDefault="00CB54D2" w:rsidP="00CB54D2"/>
    <w:p w:rsidR="00CB54D2" w:rsidRDefault="00CB54D2" w:rsidP="00CB54D2">
      <w:r>
        <w:t>Děkuji za vyplnění dotazníku</w:t>
      </w:r>
    </w:p>
    <w:p w:rsidR="00CB54D2" w:rsidRDefault="00CB54D2" w:rsidP="00CB54D2">
      <w:r>
        <w:t>Přeji hezký zbytek dne</w:t>
      </w:r>
    </w:p>
    <w:p w:rsidR="00CB54D2" w:rsidRDefault="00CB54D2" w:rsidP="00CB54D2"/>
    <w:p w:rsidR="00CB54D2" w:rsidRDefault="00CB54D2" w:rsidP="00CB54D2"/>
    <w:p w:rsidR="00CB54D2" w:rsidRDefault="00CB54D2" w:rsidP="00CB54D2"/>
    <w:p w:rsidR="00CB54D2" w:rsidRDefault="00CB54D2" w:rsidP="00CB54D2"/>
    <w:p w:rsidR="00CB54D2" w:rsidRDefault="00CB54D2" w:rsidP="00CB54D2"/>
    <w:p w:rsidR="00CB54D2" w:rsidRPr="00963E83" w:rsidRDefault="00CB54D2" w:rsidP="00CB54D2"/>
    <w:p w:rsidR="00CB54D2" w:rsidRDefault="00CB54D2" w:rsidP="00CB54D2"/>
    <w:p w:rsidR="00CB54D2" w:rsidRDefault="00CB54D2" w:rsidP="00CB54D2"/>
    <w:p w:rsidR="00CB54D2" w:rsidRPr="004A1770" w:rsidRDefault="00CB54D2" w:rsidP="00CB54D2">
      <w:pPr>
        <w:spacing w:line="360" w:lineRule="auto"/>
        <w:jc w:val="both"/>
      </w:pPr>
      <w:bookmarkStart w:id="0" w:name="_Toc174264754"/>
      <w:bookmarkStart w:id="1" w:name="_Toc347145042"/>
      <w:r>
        <w:rPr>
          <w:b/>
        </w:rPr>
        <w:t>Příloha č. 5</w:t>
      </w:r>
    </w:p>
    <w:p w:rsidR="00CB54D2" w:rsidRPr="004A1770" w:rsidRDefault="00CB54D2" w:rsidP="00CB54D2">
      <w:pPr>
        <w:spacing w:line="360" w:lineRule="auto"/>
        <w:jc w:val="center"/>
        <w:rPr>
          <w:b/>
        </w:rPr>
      </w:pPr>
      <w:r w:rsidRPr="004A1770">
        <w:rPr>
          <w:b/>
        </w:rPr>
        <w:t>Upravený RVP ZV 2013</w:t>
      </w:r>
    </w:p>
    <w:bookmarkEnd w:id="0"/>
    <w:bookmarkEnd w:id="1"/>
    <w:p w:rsidR="00CB54D2" w:rsidRPr="00442D00" w:rsidRDefault="00CB54D2" w:rsidP="00CB54D2"/>
    <w:p w:rsidR="00CB54D2" w:rsidRPr="004A1770" w:rsidRDefault="00CB54D2" w:rsidP="00CB54D2">
      <w:pPr>
        <w:pStyle w:val="MezititulekRVPZV12bTunZarovnatdoblokuPrvndek1cmPed6Char"/>
        <w:rPr>
          <w:b w:val="0"/>
          <w:sz w:val="24"/>
        </w:rPr>
      </w:pPr>
      <w:r w:rsidRPr="004A1770">
        <w:rPr>
          <w:b w:val="0"/>
          <w:sz w:val="24"/>
        </w:rPr>
        <w:t>Charakteristika vzdělávací oblasti Člověk a jeho svět:</w:t>
      </w:r>
    </w:p>
    <w:p w:rsidR="00CB54D2" w:rsidRPr="004A1770" w:rsidRDefault="00CB54D2" w:rsidP="00CB54D2">
      <w:pPr>
        <w:pStyle w:val="TextodatsvecRVPZV11bZarovnatdoblokuPrvndek1cmPed6b"/>
        <w:rPr>
          <w:sz w:val="24"/>
        </w:rPr>
      </w:pPr>
      <w:r w:rsidRPr="004A1770">
        <w:rPr>
          <w:sz w:val="24"/>
        </w:rPr>
        <w:t xml:space="preserve">Vzdělávací oblast </w:t>
      </w:r>
      <w:r w:rsidRPr="004A1770">
        <w:rPr>
          <w:bCs/>
          <w:sz w:val="24"/>
        </w:rPr>
        <w:t>Člověk a jeho svět</w:t>
      </w:r>
      <w:r w:rsidRPr="004A1770">
        <w:rPr>
          <w:b/>
          <w:bCs/>
          <w:sz w:val="24"/>
        </w:rPr>
        <w:t xml:space="preserve"> </w:t>
      </w:r>
      <w:r w:rsidRPr="004A1770">
        <w:rPr>
          <w:sz w:val="24"/>
        </w:rPr>
        <w:t xml:space="preserve">je jedinou vzdělávací oblastí RVP ZV, která je koncipována pouze pro 1. stupeň základního vzdělávání. Tato komplexní oblast vymezuje vzdělávací obsah týkající se člověka, rodiny, společnosti, vlasti, přírody, kultury, techniky, zdraví, </w:t>
      </w:r>
      <w:r w:rsidRPr="004A1770">
        <w:rPr>
          <w:b/>
          <w:color w:val="FF0000"/>
          <w:sz w:val="24"/>
        </w:rPr>
        <w:t>bezpečí</w:t>
      </w:r>
      <w:r w:rsidRPr="004A1770">
        <w:rPr>
          <w:color w:val="FF0000"/>
          <w:sz w:val="24"/>
        </w:rPr>
        <w:t xml:space="preserve"> </w:t>
      </w:r>
      <w:r w:rsidRPr="004A1770">
        <w:rPr>
          <w:sz w:val="24"/>
        </w:rPr>
        <w:t>a dalších témat. Uplatňuje pohled do historie i současnosti a směřuje k dovednostem pro praktický život. Svým široce pojatým syntetickým (integrovaným) obsahem spoluutváří povinné základní vzdělávání na 1. stupni.</w:t>
      </w:r>
    </w:p>
    <w:p w:rsidR="00CB54D2" w:rsidRPr="004A1770" w:rsidRDefault="00CB54D2" w:rsidP="00CB54D2">
      <w:pPr>
        <w:pStyle w:val="TextodatsvecRVPZV11bZarovnatdoblokuPrvndek1cmPed6b"/>
        <w:rPr>
          <w:sz w:val="24"/>
        </w:rPr>
      </w:pPr>
      <w:r w:rsidRPr="004A1770">
        <w:rPr>
          <w:sz w:val="24"/>
        </w:rPr>
        <w:t>Vzdělávání v oblasti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i jevy a se složitějšími ději. Učí se vnímat lidi</w:t>
      </w:r>
      <w:r w:rsidRPr="004A1770">
        <w:rPr>
          <w:b/>
          <w:sz w:val="24"/>
        </w:rPr>
        <w:t>,</w:t>
      </w:r>
      <w:r w:rsidRPr="004A1770">
        <w:rPr>
          <w:sz w:val="24"/>
        </w:rPr>
        <w:t xml:space="preserve"> </w:t>
      </w:r>
      <w:r w:rsidRPr="004A1770">
        <w:rPr>
          <w:strike/>
          <w:sz w:val="24"/>
        </w:rPr>
        <w:t>a</w:t>
      </w:r>
      <w:r w:rsidRPr="004A1770">
        <w:rPr>
          <w:sz w:val="24"/>
        </w:rPr>
        <w:t xml:space="preserve"> vztahy mezi nimi, všímat si podstatných věcných stránek i krásy lidských výtvorů a přírodních jevů, soustředěně je pozorovat </w:t>
      </w:r>
      <w:r w:rsidRPr="004A1770">
        <w:rPr>
          <w:strike/>
          <w:sz w:val="24"/>
        </w:rPr>
        <w:t>a</w:t>
      </w:r>
      <w:r w:rsidRPr="004A1770">
        <w:rPr>
          <w:b/>
          <w:sz w:val="24"/>
        </w:rPr>
        <w:t>,</w:t>
      </w:r>
      <w:r w:rsidRPr="004A1770">
        <w:rPr>
          <w:sz w:val="24"/>
        </w:rPr>
        <w:t xml:space="preserve"> přemýšlet o nich </w:t>
      </w:r>
      <w:r w:rsidRPr="004A1770">
        <w:rPr>
          <w:b/>
          <w:color w:val="FF0000"/>
          <w:sz w:val="24"/>
        </w:rPr>
        <w:t>a chránit je</w:t>
      </w:r>
      <w:r w:rsidRPr="004A1770">
        <w:rPr>
          <w:sz w:val="24"/>
        </w:rPr>
        <w:t xml:space="preserve">. Na základě poznání sebe </w:t>
      </w:r>
      <w:r w:rsidRPr="004A1770">
        <w:rPr>
          <w:strike/>
          <w:sz w:val="24"/>
        </w:rPr>
        <w:t>a</w:t>
      </w:r>
      <w:r w:rsidRPr="004A1770">
        <w:rPr>
          <w:b/>
          <w:sz w:val="24"/>
        </w:rPr>
        <w:t>,</w:t>
      </w:r>
      <w:r w:rsidRPr="004A1770">
        <w:rPr>
          <w:sz w:val="24"/>
        </w:rPr>
        <w:t xml:space="preserve"> svých potřeb a porozumění světu kolem sebe se žáci učí vnímat základní vztahy ve společnosti, porozumět soudobému způsobu života, jeho přednostem i problémům</w:t>
      </w:r>
      <w:r w:rsidRPr="004A1770">
        <w:rPr>
          <w:strike/>
          <w:sz w:val="24"/>
        </w:rPr>
        <w:t>,</w:t>
      </w:r>
      <w:r w:rsidRPr="004A1770">
        <w:rPr>
          <w:sz w:val="24"/>
        </w:rPr>
        <w:t xml:space="preserve"> </w:t>
      </w:r>
      <w:r w:rsidRPr="004A1770">
        <w:rPr>
          <w:b/>
          <w:color w:val="FF0000"/>
          <w:sz w:val="24"/>
        </w:rPr>
        <w:t>(včetně situací ohrožení)</w:t>
      </w:r>
      <w:r w:rsidRPr="004A1770">
        <w:rPr>
          <w:color w:val="FF0000"/>
          <w:sz w:val="24"/>
        </w:rPr>
        <w:t xml:space="preserve">, </w:t>
      </w:r>
      <w:r w:rsidRPr="004A1770">
        <w:rPr>
          <w:b/>
          <w:color w:val="FF0000"/>
          <w:sz w:val="24"/>
        </w:rPr>
        <w:t>učí se</w:t>
      </w:r>
      <w:r w:rsidRPr="004A1770">
        <w:rPr>
          <w:sz w:val="24"/>
        </w:rPr>
        <w:t xml:space="preserv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CB54D2" w:rsidRPr="004A1770" w:rsidRDefault="00CB54D2" w:rsidP="00CB54D2">
      <w:pPr>
        <w:pStyle w:val="TextodatsvecRVPZV11bZarovnatdoblokuPrvndek1cmPed6b"/>
        <w:rPr>
          <w:sz w:val="24"/>
        </w:rPr>
      </w:pPr>
      <w:r w:rsidRPr="004A1770">
        <w:rPr>
          <w:sz w:val="24"/>
        </w:rPr>
        <w:t xml:space="preserve">V tematickém okruhu </w:t>
      </w:r>
      <w:r w:rsidRPr="004A1770">
        <w:rPr>
          <w:i/>
          <w:iCs/>
          <w:sz w:val="24"/>
        </w:rPr>
        <w:t xml:space="preserve">Místo, kde </w:t>
      </w:r>
      <w:proofErr w:type="gramStart"/>
      <w:r w:rsidRPr="004A1770">
        <w:rPr>
          <w:i/>
          <w:iCs/>
          <w:sz w:val="24"/>
        </w:rPr>
        <w:t>žijeme</w:t>
      </w:r>
      <w:proofErr w:type="gramEnd"/>
      <w:r w:rsidRPr="004A1770">
        <w:rPr>
          <w:sz w:val="24"/>
        </w:rPr>
        <w:t xml:space="preserve"> se žáci </w:t>
      </w:r>
      <w:proofErr w:type="gramStart"/>
      <w:r w:rsidRPr="004A1770">
        <w:rPr>
          <w:sz w:val="24"/>
        </w:rPr>
        <w:t>učí</w:t>
      </w:r>
      <w:proofErr w:type="gramEnd"/>
      <w:r w:rsidRPr="004A1770">
        <w:rPr>
          <w:sz w:val="24"/>
        </w:rPr>
        <w:t xml:space="preserve">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w:t>
      </w:r>
      <w:r w:rsidRPr="004A1770">
        <w:rPr>
          <w:strike/>
          <w:sz w:val="24"/>
        </w:rPr>
        <w:t>na dopravní výchovu</w:t>
      </w:r>
      <w:r w:rsidRPr="004A1770">
        <w:rPr>
          <w:sz w:val="24"/>
        </w:rPr>
        <w:t xml:space="preserve">, praktické poznávání místních a regionálních skutečností a na utváření přímých zkušeností žáků </w:t>
      </w:r>
      <w:r w:rsidRPr="004A1770">
        <w:rPr>
          <w:b/>
          <w:color w:val="FF0000"/>
          <w:sz w:val="24"/>
        </w:rPr>
        <w:t>(např. v dopravní výchově)</w:t>
      </w:r>
      <w:r w:rsidRPr="004A1770">
        <w:rPr>
          <w:sz w:val="24"/>
        </w:rPr>
        <w:t>. Různé činnosti a úkoly by měly přirozeným způsobem probudit v žácích kladný vztah k místu jejich bydliště, postupně rozvíjet jejich národní cítění a vztah k naší zemi.</w:t>
      </w:r>
    </w:p>
    <w:p w:rsidR="00CB54D2" w:rsidRPr="004A1770" w:rsidRDefault="00CB54D2" w:rsidP="00CB54D2">
      <w:pPr>
        <w:pStyle w:val="TextodatsvecRVPZV11bZarovnatdoblokuPrvndek1cmPed6b"/>
        <w:rPr>
          <w:sz w:val="24"/>
        </w:rPr>
      </w:pPr>
      <w:r w:rsidRPr="004A1770">
        <w:rPr>
          <w:sz w:val="24"/>
        </w:rPr>
        <w:t xml:space="preserve">V tematickém okruhu </w:t>
      </w:r>
      <w:r w:rsidRPr="004A1770">
        <w:rPr>
          <w:i/>
          <w:iCs/>
          <w:sz w:val="24"/>
        </w:rPr>
        <w:t>Lidé kolem nás</w:t>
      </w:r>
      <w:r w:rsidRPr="004A1770">
        <w:rPr>
          <w:sz w:val="24"/>
        </w:rPr>
        <w:t xml:space="preserve"> si žáci postupně osvojují a upevňují základy vhodného chování a jednání mezi lidmi, uvědomují si význam a podstatu </w:t>
      </w:r>
      <w:r w:rsidRPr="004A1770">
        <w:rPr>
          <w:strike/>
          <w:sz w:val="24"/>
        </w:rPr>
        <w:t>tolerance,</w:t>
      </w:r>
      <w:r w:rsidRPr="004A1770">
        <w:rPr>
          <w:sz w:val="24"/>
        </w:rPr>
        <w:t xml:space="preserve"> pomoci a solidarity mezi lidmi, vzájemné úcty, snášenlivosti a rovného postavení mužů a žen. Poznávají, jak se lidé sdružují, baví, jakou vytvářejí kulturu. Seznamují se </w:t>
      </w:r>
      <w:proofErr w:type="spellStart"/>
      <w:r w:rsidRPr="004A1770">
        <w:rPr>
          <w:sz w:val="24"/>
        </w:rPr>
        <w:t>se</w:t>
      </w:r>
      <w:proofErr w:type="spellEnd"/>
      <w:r w:rsidRPr="004A1770">
        <w:rPr>
          <w:sz w:val="24"/>
        </w:rPr>
        <w:t xml:space="preserve"> základními právy a povinnostmi, </w:t>
      </w:r>
      <w:r w:rsidRPr="004A1770">
        <w:rPr>
          <w:b/>
          <w:color w:val="FF0000"/>
          <w:sz w:val="24"/>
        </w:rPr>
        <w:t>se světem financí</w:t>
      </w:r>
      <w:r w:rsidRPr="004A1770">
        <w:rPr>
          <w:sz w:val="24"/>
        </w:rPr>
        <w:t>, ale i s problémy, které provázejí soužití lidí, celou společnost nebo i svět (globální problémy). Celý tematický okruh tak směřuje k prvotním poznatkům a dovednostem budoucího občana demokratického státu.</w:t>
      </w:r>
    </w:p>
    <w:p w:rsidR="00CB54D2" w:rsidRPr="004A1770" w:rsidRDefault="00CB54D2" w:rsidP="00CB54D2">
      <w:pPr>
        <w:pStyle w:val="TextodatsvecRVPZV11bZarovnatdoblokuPrvndek1cmPed6b"/>
        <w:rPr>
          <w:sz w:val="24"/>
        </w:rPr>
      </w:pPr>
      <w:r w:rsidRPr="004A1770">
        <w:rPr>
          <w:sz w:val="24"/>
        </w:rPr>
        <w:t xml:space="preserve">V tematickém okruhu </w:t>
      </w:r>
      <w:r w:rsidRPr="004A1770">
        <w:rPr>
          <w:i/>
          <w:iCs/>
          <w:sz w:val="24"/>
        </w:rPr>
        <w:t>Člověk a jeho zdraví</w:t>
      </w:r>
      <w:r w:rsidRPr="004A1770">
        <w:rPr>
          <w:i/>
          <w:sz w:val="24"/>
        </w:rPr>
        <w:t xml:space="preserve"> </w:t>
      </w:r>
      <w:r w:rsidRPr="004A1770">
        <w:rPr>
          <w:sz w:val="24"/>
        </w:rPr>
        <w:t xml:space="preserve">žáci poznávají především sebe na základě poznávání člověka jako živé bytosti, která má své biologické a fyziologické funkce a potřeby. Poznávají </w:t>
      </w:r>
      <w:r w:rsidRPr="004A1770">
        <w:rPr>
          <w:b/>
          <w:color w:val="FF0000"/>
          <w:sz w:val="24"/>
        </w:rPr>
        <w:t>zdraví</w:t>
      </w:r>
      <w:r w:rsidRPr="004A1770">
        <w:rPr>
          <w:color w:val="FF0000"/>
          <w:sz w:val="24"/>
        </w:rPr>
        <w:t xml:space="preserve"> </w:t>
      </w:r>
      <w:r w:rsidRPr="004A1770">
        <w:rPr>
          <w:b/>
          <w:color w:val="FF0000"/>
          <w:sz w:val="24"/>
        </w:rPr>
        <w:t>jako stav bio-psycho-sociální rovnováhy života</w:t>
      </w:r>
      <w:r w:rsidRPr="004A1770">
        <w:rPr>
          <w:color w:val="FF0000"/>
          <w:sz w:val="24"/>
        </w:rPr>
        <w:t xml:space="preserve">. </w:t>
      </w:r>
      <w:r w:rsidRPr="004A1770">
        <w:rPr>
          <w:b/>
          <w:color w:val="FF0000"/>
          <w:sz w:val="24"/>
        </w:rPr>
        <w:t>Žáci se seznamují s tím,</w:t>
      </w:r>
      <w:r w:rsidRPr="004A1770">
        <w:rPr>
          <w:sz w:val="24"/>
        </w:rPr>
        <w:t xml:space="preserve"> jak se člověk vyvíjí a mění od narození do dospělosti, co je pro člověka vhodné a nevhodné z hlediska denního režimu, hygieny, výživy, mezilidských vztahů atd. Získávají základní poučení o zdraví a nemocech, o zdravotní prevenci </w:t>
      </w:r>
      <w:r w:rsidRPr="004A1770">
        <w:rPr>
          <w:strike/>
          <w:sz w:val="24"/>
        </w:rPr>
        <w:t>i</w:t>
      </w:r>
      <w:r w:rsidRPr="004A1770">
        <w:rPr>
          <w:sz w:val="24"/>
        </w:rPr>
        <w:t xml:space="preserve"> </w:t>
      </w:r>
      <w:r w:rsidRPr="004A1770">
        <w:rPr>
          <w:b/>
          <w:color w:val="FF0000"/>
          <w:sz w:val="24"/>
        </w:rPr>
        <w:t>a poskytování</w:t>
      </w:r>
      <w:r w:rsidRPr="004A1770">
        <w:rPr>
          <w:color w:val="FF0000"/>
          <w:sz w:val="24"/>
        </w:rPr>
        <w:t xml:space="preserve"> </w:t>
      </w:r>
      <w:r w:rsidRPr="004A1770">
        <w:rPr>
          <w:sz w:val="24"/>
        </w:rPr>
        <w:t xml:space="preserve">první pomoci </w:t>
      </w:r>
      <w:r w:rsidRPr="004A1770">
        <w:rPr>
          <w:strike/>
          <w:sz w:val="24"/>
        </w:rPr>
        <w:t>a o bezpečném</w:t>
      </w:r>
      <w:r w:rsidRPr="004A1770">
        <w:rPr>
          <w:sz w:val="24"/>
        </w:rPr>
        <w:t xml:space="preserve">. </w:t>
      </w:r>
      <w:r w:rsidRPr="004A1770">
        <w:rPr>
          <w:b/>
          <w:color w:val="FF0000"/>
          <w:sz w:val="24"/>
        </w:rPr>
        <w:t>Osvojují si bezpečné</w:t>
      </w:r>
      <w:r w:rsidRPr="004A1770">
        <w:rPr>
          <w:color w:val="FF0000"/>
          <w:sz w:val="24"/>
        </w:rPr>
        <w:t xml:space="preserve"> </w:t>
      </w:r>
      <w:r w:rsidRPr="004A1770">
        <w:rPr>
          <w:sz w:val="24"/>
        </w:rPr>
        <w:t xml:space="preserve">chování </w:t>
      </w:r>
      <w:r w:rsidRPr="004A1770">
        <w:rPr>
          <w:b/>
          <w:color w:val="FF0000"/>
          <w:sz w:val="24"/>
        </w:rPr>
        <w:t>a vzájemnou pomoc</w:t>
      </w:r>
      <w:r w:rsidRPr="004A1770">
        <w:rPr>
          <w:color w:val="FF0000"/>
          <w:sz w:val="24"/>
        </w:rPr>
        <w:t xml:space="preserve"> </w:t>
      </w:r>
      <w:r w:rsidRPr="004A1770">
        <w:rPr>
          <w:sz w:val="24"/>
        </w:rPr>
        <w:t xml:space="preserve">v různých životních </w:t>
      </w:r>
      <w:r w:rsidRPr="004A1770">
        <w:rPr>
          <w:sz w:val="24"/>
        </w:rPr>
        <w:lastRenderedPageBreak/>
        <w:t xml:space="preserve">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Pr="004A1770">
        <w:rPr>
          <w:strike/>
          <w:sz w:val="24"/>
        </w:rPr>
        <w:t xml:space="preserve">nejcennější hodnota v životě člověka. Potřebné vědomosti a dovednosti získávají tím, že pozorují názorné pomůcky, sledují konkrétní situace, hrají určené role a řeší modelové situace </w:t>
      </w:r>
      <w:r w:rsidRPr="004A1770">
        <w:rPr>
          <w:b/>
          <w:color w:val="FF0000"/>
          <w:sz w:val="24"/>
        </w:rPr>
        <w:t>důležitá</w:t>
      </w:r>
      <w:r w:rsidRPr="004A1770">
        <w:rPr>
          <w:b/>
          <w:sz w:val="24"/>
        </w:rPr>
        <w:t xml:space="preserve"> </w:t>
      </w:r>
      <w:r w:rsidRPr="004A1770">
        <w:rPr>
          <w:b/>
          <w:color w:val="FF0000"/>
          <w:sz w:val="24"/>
        </w:rPr>
        <w:t>hodnota v životě člověka.</w:t>
      </w:r>
      <w:r w:rsidRPr="004A1770">
        <w:rPr>
          <w:sz w:val="24"/>
        </w:rPr>
        <w:t xml:space="preserve"> </w:t>
      </w:r>
    </w:p>
    <w:p w:rsidR="00CB54D2" w:rsidRPr="004A1770" w:rsidRDefault="00CB54D2" w:rsidP="00CB54D2">
      <w:pPr>
        <w:pStyle w:val="TextodatsvecRVPZV11bZarovnatdoblokuPrvndek1cmPed6b"/>
        <w:rPr>
          <w:b/>
          <w:sz w:val="24"/>
        </w:rPr>
      </w:pPr>
      <w:r w:rsidRPr="004A1770">
        <w:rPr>
          <w:b/>
          <w:color w:val="FF0000"/>
          <w:sz w:val="24"/>
        </w:rPr>
        <w:t>Potřebné vědomosti a dovednosti ve vzdělávacím oboru Člověk a jeho svět získávají žáci především tím, že pozorují názorné pomůcky, přírodu a činnosti lidí, hrají určené role, řeší modelové situace atd.</w:t>
      </w:r>
    </w:p>
    <w:p w:rsidR="00CB54D2" w:rsidRPr="004A1770" w:rsidRDefault="00CB54D2" w:rsidP="00CB54D2">
      <w:pPr>
        <w:pStyle w:val="Mezera"/>
        <w:rPr>
          <w:sz w:val="24"/>
          <w:szCs w:val="24"/>
        </w:rPr>
      </w:pPr>
    </w:p>
    <w:p w:rsidR="00CB54D2" w:rsidRPr="004A1770" w:rsidRDefault="00CB54D2" w:rsidP="00CB54D2">
      <w:pPr>
        <w:pStyle w:val="MezititulekRVPZV12bTunZarovnatdoblokuPrvndek1cmPed6Char"/>
        <w:rPr>
          <w:b w:val="0"/>
          <w:sz w:val="24"/>
        </w:rPr>
      </w:pPr>
    </w:p>
    <w:p w:rsidR="00CB54D2" w:rsidRPr="004A1770" w:rsidRDefault="00CB54D2" w:rsidP="00CB54D2">
      <w:pPr>
        <w:pStyle w:val="MezititulekRVPZV12bTunZarovnatdoblokuPrvndek1cmPed6Char"/>
        <w:rPr>
          <w:b w:val="0"/>
          <w:sz w:val="24"/>
        </w:rPr>
      </w:pPr>
      <w:r w:rsidRPr="004A1770">
        <w:rPr>
          <w:b w:val="0"/>
          <w:sz w:val="24"/>
        </w:rPr>
        <w:t>Cílové zaměření vzdělávací oblasti</w:t>
      </w:r>
    </w:p>
    <w:p w:rsidR="00CB54D2" w:rsidRPr="004A1770" w:rsidRDefault="00CB54D2" w:rsidP="00CB54D2">
      <w:pPr>
        <w:pStyle w:val="TextodatsvecRVPZV11bZarovnatdoblokuPrvndek1cmPed6b"/>
        <w:rPr>
          <w:sz w:val="24"/>
        </w:rPr>
      </w:pPr>
      <w:r w:rsidRPr="004A1770">
        <w:rPr>
          <w:sz w:val="24"/>
        </w:rPr>
        <w:t>Vzdělávání v dané vzdělávací oblasti směřuje k utváření a rozvíjení klíčových kompetencí tím, že vede žáka k:</w:t>
      </w:r>
    </w:p>
    <w:p w:rsidR="00CB54D2" w:rsidRPr="004A1770" w:rsidRDefault="00CB54D2" w:rsidP="00CB54D2">
      <w:pPr>
        <w:pStyle w:val="VetvtextuRVPZVCharPed3b"/>
        <w:tabs>
          <w:tab w:val="clear" w:pos="530"/>
        </w:tabs>
        <w:autoSpaceDE/>
        <w:autoSpaceDN/>
        <w:ind w:left="567" w:hanging="397"/>
        <w:rPr>
          <w:sz w:val="24"/>
          <w:szCs w:val="24"/>
        </w:rPr>
      </w:pPr>
      <w:r w:rsidRPr="004A1770">
        <w:rPr>
          <w:sz w:val="24"/>
          <w:szCs w:val="24"/>
        </w:rPr>
        <w:t>utváření pracovních návyků v jednoduché samostatné i týmové činnosti</w:t>
      </w:r>
    </w:p>
    <w:p w:rsidR="00CB54D2" w:rsidRPr="004A1770" w:rsidRDefault="00CB54D2" w:rsidP="00CB54D2">
      <w:pPr>
        <w:pStyle w:val="VetvtextuRVPZVCharPed3b"/>
        <w:tabs>
          <w:tab w:val="clear" w:pos="530"/>
        </w:tabs>
        <w:autoSpaceDE/>
        <w:autoSpaceDN/>
        <w:ind w:left="567" w:hanging="397"/>
        <w:rPr>
          <w:b/>
          <w:sz w:val="24"/>
          <w:szCs w:val="24"/>
        </w:rPr>
      </w:pPr>
      <w:r w:rsidRPr="004A1770">
        <w:rPr>
          <w:b/>
          <w:color w:val="FF0000"/>
          <w:sz w:val="24"/>
          <w:szCs w:val="24"/>
        </w:rPr>
        <w:t>orientaci v problematice peněz a cen a k odpovědnému spravování osobního rozpočtu</w:t>
      </w:r>
    </w:p>
    <w:p w:rsidR="00CB54D2" w:rsidRPr="004A1770" w:rsidRDefault="00CB54D2" w:rsidP="00CB54D2">
      <w:pPr>
        <w:pStyle w:val="VetvtextuRVPZVCharPed3b"/>
        <w:tabs>
          <w:tab w:val="clear" w:pos="530"/>
        </w:tabs>
        <w:autoSpaceDE/>
        <w:autoSpaceDN/>
        <w:ind w:left="567" w:hanging="397"/>
        <w:rPr>
          <w:sz w:val="24"/>
          <w:szCs w:val="24"/>
        </w:rPr>
      </w:pPr>
      <w:r w:rsidRPr="004A1770">
        <w:rPr>
          <w:sz w:val="24"/>
          <w:szCs w:val="24"/>
        </w:rPr>
        <w:t xml:space="preserve">orientaci ve světě informací a k </w:t>
      </w:r>
      <w:proofErr w:type="gramStart"/>
      <w:r w:rsidRPr="004A1770">
        <w:rPr>
          <w:sz w:val="24"/>
          <w:szCs w:val="24"/>
        </w:rPr>
        <w:t>časovému</w:t>
      </w:r>
      <w:proofErr w:type="gramEnd"/>
      <w:r w:rsidRPr="004A1770">
        <w:rPr>
          <w:sz w:val="24"/>
          <w:szCs w:val="24"/>
        </w:rPr>
        <w:t xml:space="preserve"> a </w:t>
      </w:r>
      <w:proofErr w:type="gramStart"/>
      <w:r w:rsidRPr="004A1770">
        <w:rPr>
          <w:sz w:val="24"/>
          <w:szCs w:val="24"/>
        </w:rPr>
        <w:t>místním</w:t>
      </w:r>
      <w:proofErr w:type="gramEnd"/>
      <w:r w:rsidRPr="004A1770">
        <w:rPr>
          <w:sz w:val="24"/>
          <w:szCs w:val="24"/>
        </w:rPr>
        <w:t xml:space="preserve"> propojování historických, zeměpisných a kulturních informací</w:t>
      </w:r>
    </w:p>
    <w:p w:rsidR="00CB54D2" w:rsidRPr="004A1770" w:rsidRDefault="00CB54D2" w:rsidP="00CB54D2">
      <w:pPr>
        <w:pStyle w:val="VetvtextuRVPZVCharPed3b"/>
        <w:tabs>
          <w:tab w:val="clear" w:pos="530"/>
        </w:tabs>
        <w:autoSpaceDE/>
        <w:autoSpaceDN/>
        <w:ind w:left="567" w:hanging="397"/>
        <w:rPr>
          <w:sz w:val="24"/>
          <w:szCs w:val="24"/>
        </w:rPr>
      </w:pPr>
      <w:r w:rsidRPr="004A1770">
        <w:rPr>
          <w:sz w:val="24"/>
          <w:szCs w:val="24"/>
        </w:rPr>
        <w:t>rozšiřování slovní zásoby v osvojovaných tématech, k pojmenovávání pozorovaných skutečností a k jejich zachycení ve vlastních projevech, názorech a výtvorech</w:t>
      </w:r>
    </w:p>
    <w:p w:rsidR="00CB54D2" w:rsidRPr="004A1770" w:rsidRDefault="00CB54D2" w:rsidP="00CB54D2">
      <w:pPr>
        <w:pStyle w:val="VetvtextuRVPZVCharPed3b"/>
        <w:tabs>
          <w:tab w:val="clear" w:pos="530"/>
        </w:tabs>
        <w:autoSpaceDE/>
        <w:autoSpaceDN/>
        <w:ind w:left="567" w:hanging="397"/>
        <w:rPr>
          <w:sz w:val="24"/>
          <w:szCs w:val="24"/>
        </w:rPr>
      </w:pPr>
      <w:r w:rsidRPr="004A1770">
        <w:rPr>
          <w:sz w:val="24"/>
          <w:szCs w:val="24"/>
        </w:rPr>
        <w:t xml:space="preserve">poznávání a chápání rozdílů mezi lidmi, ke kulturnímu a tolerantnímu chování a jednání na základě </w:t>
      </w:r>
      <w:r w:rsidRPr="004A1770">
        <w:rPr>
          <w:b/>
          <w:color w:val="FF0000"/>
          <w:sz w:val="24"/>
          <w:szCs w:val="24"/>
        </w:rPr>
        <w:t>respektu a</w:t>
      </w:r>
      <w:r w:rsidRPr="004A1770">
        <w:rPr>
          <w:sz w:val="24"/>
          <w:szCs w:val="24"/>
        </w:rPr>
        <w:t xml:space="preserve"> společně vytvořených a přijatých nebo obecně uplatňovaných pravidel soužití, k plnění povinností a společných úkolů</w:t>
      </w:r>
    </w:p>
    <w:p w:rsidR="00CB54D2" w:rsidRPr="004A1770" w:rsidRDefault="00CB54D2" w:rsidP="00CB54D2">
      <w:pPr>
        <w:pStyle w:val="VetvtextuRVPZVCharPed3b"/>
        <w:tabs>
          <w:tab w:val="clear" w:pos="530"/>
        </w:tabs>
        <w:autoSpaceDE/>
        <w:autoSpaceDN/>
        <w:ind w:left="567" w:hanging="397"/>
        <w:rPr>
          <w:sz w:val="24"/>
          <w:szCs w:val="24"/>
        </w:rPr>
      </w:pPr>
      <w:r w:rsidRPr="004A1770">
        <w:rPr>
          <w:sz w:val="24"/>
          <w:szCs w:val="24"/>
        </w:rPr>
        <w:t>samostatnému a sebevědomému vystupování a jednání, k efektivní</w:t>
      </w:r>
      <w:r w:rsidRPr="004A1770">
        <w:rPr>
          <w:strike/>
          <w:sz w:val="24"/>
          <w:szCs w:val="24"/>
        </w:rPr>
        <w:t>,</w:t>
      </w:r>
      <w:r w:rsidRPr="004A1770">
        <w:rPr>
          <w:sz w:val="24"/>
          <w:szCs w:val="24"/>
        </w:rPr>
        <w:t xml:space="preserve"> </w:t>
      </w:r>
      <w:r w:rsidRPr="004A1770">
        <w:rPr>
          <w:strike/>
          <w:sz w:val="24"/>
          <w:szCs w:val="24"/>
        </w:rPr>
        <w:t>bezproblémové</w:t>
      </w:r>
      <w:r w:rsidRPr="004A1770">
        <w:rPr>
          <w:sz w:val="24"/>
          <w:szCs w:val="24"/>
        </w:rPr>
        <w:t xml:space="preserve"> </w:t>
      </w:r>
      <w:r w:rsidRPr="004A1770">
        <w:rPr>
          <w:b/>
          <w:sz w:val="24"/>
          <w:szCs w:val="24"/>
        </w:rPr>
        <w:t>a </w:t>
      </w:r>
      <w:r w:rsidRPr="004A1770">
        <w:rPr>
          <w:sz w:val="24"/>
          <w:szCs w:val="24"/>
        </w:rPr>
        <w:t xml:space="preserve">bezkonfliktní komunikaci </w:t>
      </w:r>
      <w:r w:rsidRPr="004A1770">
        <w:rPr>
          <w:strike/>
          <w:sz w:val="24"/>
          <w:szCs w:val="24"/>
        </w:rPr>
        <w:t>i</w:t>
      </w:r>
      <w:r w:rsidRPr="004A1770">
        <w:rPr>
          <w:sz w:val="24"/>
          <w:szCs w:val="24"/>
        </w:rPr>
        <w:t xml:space="preserve"> v méně běžných situacích, </w:t>
      </w:r>
      <w:r w:rsidRPr="004A1770">
        <w:rPr>
          <w:b/>
          <w:color w:val="FF0000"/>
          <w:sz w:val="24"/>
          <w:szCs w:val="24"/>
        </w:rPr>
        <w:t>k bezpečné komunikaci</w:t>
      </w:r>
      <w:r w:rsidRPr="004A1770">
        <w:rPr>
          <w:color w:val="FF0000"/>
          <w:sz w:val="24"/>
          <w:szCs w:val="24"/>
        </w:rPr>
        <w:t xml:space="preserve"> </w:t>
      </w:r>
      <w:r w:rsidRPr="004A1770">
        <w:rPr>
          <w:b/>
          <w:color w:val="FF0000"/>
          <w:sz w:val="24"/>
          <w:szCs w:val="24"/>
        </w:rPr>
        <w:t>prostřednictvím</w:t>
      </w:r>
      <w:r w:rsidRPr="004A1770">
        <w:rPr>
          <w:color w:val="FF0000"/>
          <w:sz w:val="24"/>
          <w:szCs w:val="24"/>
        </w:rPr>
        <w:t xml:space="preserve"> </w:t>
      </w:r>
      <w:r w:rsidRPr="004A1770">
        <w:rPr>
          <w:b/>
          <w:color w:val="FF0000"/>
          <w:sz w:val="24"/>
          <w:szCs w:val="24"/>
        </w:rPr>
        <w:t>elektronických médií</w:t>
      </w:r>
      <w:r w:rsidRPr="004A1770">
        <w:rPr>
          <w:color w:val="FF0000"/>
          <w:sz w:val="24"/>
          <w:szCs w:val="24"/>
        </w:rPr>
        <w:t>,</w:t>
      </w:r>
      <w:r w:rsidRPr="004A1770">
        <w:rPr>
          <w:sz w:val="24"/>
          <w:szCs w:val="24"/>
        </w:rPr>
        <w:t xml:space="preserve"> k poznávání a ovlivňování své jedinečnosti (možností a limitů)</w:t>
      </w:r>
    </w:p>
    <w:p w:rsidR="00CB54D2" w:rsidRPr="004A1770" w:rsidRDefault="00CB54D2" w:rsidP="00CB54D2">
      <w:pPr>
        <w:pStyle w:val="VetvtextuRVPZVCharPed3b"/>
        <w:tabs>
          <w:tab w:val="clear" w:pos="530"/>
        </w:tabs>
        <w:autoSpaceDE/>
        <w:autoSpaceDN/>
        <w:ind w:left="567" w:hanging="397"/>
        <w:rPr>
          <w:sz w:val="24"/>
          <w:szCs w:val="24"/>
        </w:rPr>
      </w:pPr>
      <w:r w:rsidRPr="004A1770">
        <w:rPr>
          <w:sz w:val="24"/>
          <w:szCs w:val="24"/>
        </w:rPr>
        <w:t>utváření ohleduplného vztahu k přírodě i kulturním výtvorům a k hledání možností aktivního uplatnění při jejich ochraně</w:t>
      </w:r>
    </w:p>
    <w:p w:rsidR="00CB54D2" w:rsidRPr="004A1770" w:rsidRDefault="00CB54D2" w:rsidP="00CB54D2">
      <w:pPr>
        <w:pStyle w:val="VetvtextuRVPZVCharPed3b"/>
        <w:tabs>
          <w:tab w:val="clear" w:pos="530"/>
        </w:tabs>
        <w:autoSpaceDE/>
        <w:autoSpaceDN/>
        <w:ind w:left="567" w:hanging="397"/>
        <w:rPr>
          <w:sz w:val="24"/>
          <w:szCs w:val="24"/>
        </w:rPr>
      </w:pPr>
      <w:r w:rsidRPr="004A1770">
        <w:rPr>
          <w:sz w:val="24"/>
          <w:szCs w:val="24"/>
        </w:rPr>
        <w:t>přirozenému vyjadřování pozitivních citů ve vztahu k sobě i okolnímu prostředí</w:t>
      </w:r>
    </w:p>
    <w:p w:rsidR="00CB54D2" w:rsidRPr="004A1770" w:rsidRDefault="00CB54D2" w:rsidP="00CB54D2">
      <w:pPr>
        <w:pStyle w:val="VetvtextuRVPZVCharPed3b"/>
        <w:tabs>
          <w:tab w:val="clear" w:pos="530"/>
        </w:tabs>
        <w:autoSpaceDE/>
        <w:autoSpaceDN/>
        <w:ind w:left="567" w:hanging="397"/>
        <w:rPr>
          <w:sz w:val="24"/>
          <w:szCs w:val="24"/>
        </w:rPr>
      </w:pPr>
      <w:r w:rsidRPr="004A1770">
        <w:rPr>
          <w:sz w:val="24"/>
          <w:szCs w:val="24"/>
        </w:rPr>
        <w:t>objevování a poznávání všeho, co jej zajímá, co se mu líbí a v čem by v budoucnu mohl uspět</w:t>
      </w:r>
    </w:p>
    <w:p w:rsidR="00CB54D2" w:rsidRPr="004A1770" w:rsidRDefault="00CB54D2" w:rsidP="00CB54D2">
      <w:pPr>
        <w:pStyle w:val="VetvtextuRVPZVCharPed3b"/>
        <w:tabs>
          <w:tab w:val="clear" w:pos="530"/>
        </w:tabs>
        <w:autoSpaceDE/>
        <w:autoSpaceDN/>
        <w:ind w:left="567" w:hanging="397"/>
        <w:rPr>
          <w:strike/>
          <w:sz w:val="24"/>
          <w:szCs w:val="24"/>
        </w:rPr>
      </w:pPr>
      <w:r w:rsidRPr="004A1770">
        <w:rPr>
          <w:strike/>
          <w:sz w:val="24"/>
          <w:szCs w:val="24"/>
        </w:rPr>
        <w:t>poznávání podstaty zdraví i příčin nemocí, k upevňování preventivního chování, účelného rozhodování a jednání v různých situacích ohrožení vlastního zdraví a bezpečnosti i zdraví a bezpečnosti druhých</w:t>
      </w:r>
    </w:p>
    <w:p w:rsidR="00CB54D2" w:rsidRPr="004A1770" w:rsidRDefault="00CB54D2" w:rsidP="00CB54D2">
      <w:pPr>
        <w:pStyle w:val="VetvtextuRVPZVCharPed3b"/>
        <w:tabs>
          <w:tab w:val="clear" w:pos="530"/>
        </w:tabs>
        <w:autoSpaceDE/>
        <w:autoSpaceDN/>
        <w:ind w:left="567" w:hanging="397"/>
        <w:rPr>
          <w:b/>
          <w:sz w:val="24"/>
          <w:szCs w:val="24"/>
        </w:rPr>
      </w:pPr>
      <w:r w:rsidRPr="004A1770">
        <w:rPr>
          <w:b/>
          <w:color w:val="FF0000"/>
          <w:sz w:val="24"/>
          <w:szCs w:val="24"/>
        </w:rPr>
        <w:t xml:space="preserve">poznávání podstaty zdraví i příčin jeho ohrožení, </w:t>
      </w:r>
      <w:proofErr w:type="gramStart"/>
      <w:r w:rsidRPr="004A1770">
        <w:rPr>
          <w:b/>
          <w:color w:val="FF0000"/>
          <w:sz w:val="24"/>
          <w:szCs w:val="24"/>
        </w:rPr>
        <w:t>vzniku  nemocí</w:t>
      </w:r>
      <w:proofErr w:type="gramEnd"/>
      <w:r w:rsidRPr="004A1770">
        <w:rPr>
          <w:b/>
          <w:color w:val="FF0000"/>
          <w:sz w:val="24"/>
          <w:szCs w:val="24"/>
        </w:rPr>
        <w:t xml:space="preserve"> a úrazů a jejich předcházení</w:t>
      </w:r>
    </w:p>
    <w:p w:rsidR="00CB54D2" w:rsidRPr="004A1770" w:rsidRDefault="00CB54D2" w:rsidP="00CB54D2">
      <w:pPr>
        <w:pStyle w:val="VetvtextuRVPZVCharPed3b"/>
        <w:tabs>
          <w:tab w:val="clear" w:pos="530"/>
        </w:tabs>
        <w:autoSpaceDE/>
        <w:autoSpaceDN/>
        <w:ind w:left="567" w:hanging="397"/>
        <w:rPr>
          <w:b/>
          <w:sz w:val="24"/>
          <w:szCs w:val="24"/>
        </w:rPr>
      </w:pPr>
      <w:r w:rsidRPr="004A1770">
        <w:rPr>
          <w:b/>
          <w:color w:val="FF0000"/>
          <w:sz w:val="24"/>
          <w:szCs w:val="24"/>
        </w:rPr>
        <w:t>poznávání a upevňování preventivního chování, účelného rozhodování a jednání v různých situacích ohrožení vlastního zdraví a bezpečnosti i zdraví a bezpečnosti druhých, včetně chování při mimořádných událostech.</w:t>
      </w:r>
    </w:p>
    <w:p w:rsidR="00CB54D2" w:rsidRDefault="00CB54D2" w:rsidP="00CB54D2">
      <w:pPr>
        <w:pStyle w:val="uroven111"/>
        <w:rPr>
          <w:sz w:val="24"/>
          <w:szCs w:val="24"/>
        </w:rPr>
      </w:pPr>
    </w:p>
    <w:p w:rsidR="00CB54D2" w:rsidRDefault="00CB54D2" w:rsidP="00CB54D2">
      <w:pPr>
        <w:pStyle w:val="uroven111"/>
        <w:rPr>
          <w:sz w:val="24"/>
          <w:szCs w:val="24"/>
        </w:rPr>
      </w:pPr>
    </w:p>
    <w:p w:rsidR="00CB54D2" w:rsidRDefault="00CB54D2" w:rsidP="00CB54D2">
      <w:pPr>
        <w:pStyle w:val="uroven111"/>
        <w:rPr>
          <w:sz w:val="24"/>
          <w:szCs w:val="24"/>
        </w:rPr>
      </w:pPr>
    </w:p>
    <w:p w:rsidR="00CB54D2" w:rsidRDefault="00CB54D2" w:rsidP="00CB54D2">
      <w:pPr>
        <w:pStyle w:val="uroven111"/>
        <w:rPr>
          <w:sz w:val="24"/>
          <w:szCs w:val="24"/>
        </w:rPr>
      </w:pPr>
    </w:p>
    <w:p w:rsidR="00CB54D2" w:rsidRDefault="00CB54D2" w:rsidP="00CB54D2">
      <w:pPr>
        <w:pStyle w:val="uroven111"/>
        <w:rPr>
          <w:sz w:val="24"/>
          <w:szCs w:val="24"/>
        </w:rPr>
      </w:pPr>
    </w:p>
    <w:p w:rsidR="00CB54D2" w:rsidRPr="004A1770" w:rsidRDefault="00CB54D2" w:rsidP="00CB54D2">
      <w:pPr>
        <w:pStyle w:val="uroven111"/>
        <w:rPr>
          <w:b w:val="0"/>
          <w:sz w:val="24"/>
          <w:szCs w:val="24"/>
        </w:rPr>
      </w:pPr>
    </w:p>
    <w:p w:rsidR="00CB54D2" w:rsidRPr="004A1770" w:rsidRDefault="00CB54D2" w:rsidP="00CB54D2">
      <w:pPr>
        <w:pStyle w:val="Uivo"/>
        <w:numPr>
          <w:ilvl w:val="0"/>
          <w:numId w:val="0"/>
        </w:numPr>
        <w:ind w:left="170"/>
        <w:rPr>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84"/>
      </w:tblGrid>
      <w:tr w:rsidR="00CB54D2" w:rsidRPr="004A1770" w:rsidTr="00CB54D2">
        <w:tc>
          <w:tcPr>
            <w:tcW w:w="9284" w:type="dxa"/>
            <w:tcBorders>
              <w:top w:val="single" w:sz="4" w:space="0" w:color="auto"/>
              <w:left w:val="single" w:sz="4" w:space="0" w:color="auto"/>
              <w:bottom w:val="single" w:sz="4" w:space="0" w:color="auto"/>
              <w:right w:val="single" w:sz="4" w:space="0" w:color="auto"/>
            </w:tcBorders>
            <w:shd w:val="clear" w:color="auto" w:fill="E6E6E6"/>
          </w:tcPr>
          <w:p w:rsidR="00CB54D2" w:rsidRPr="004A1770" w:rsidRDefault="00CB54D2" w:rsidP="00CB54D2">
            <w:pPr>
              <w:pStyle w:val="tabov"/>
              <w:rPr>
                <w:b w:val="0"/>
                <w:sz w:val="24"/>
                <w:szCs w:val="24"/>
              </w:rPr>
            </w:pPr>
            <w:r w:rsidRPr="004A1770">
              <w:rPr>
                <w:b w:val="0"/>
                <w:sz w:val="24"/>
                <w:szCs w:val="24"/>
              </w:rPr>
              <w:t xml:space="preserve">LIDÉ KOLEM NÁS </w:t>
            </w:r>
          </w:p>
          <w:p w:rsidR="00CB54D2" w:rsidRPr="004A1770" w:rsidRDefault="00CB54D2" w:rsidP="00CB54D2">
            <w:pPr>
              <w:pStyle w:val="tabov"/>
              <w:rPr>
                <w:b w:val="0"/>
                <w:sz w:val="24"/>
                <w:szCs w:val="24"/>
              </w:rPr>
            </w:pPr>
            <w:r w:rsidRPr="004A1770">
              <w:rPr>
                <w:b w:val="0"/>
                <w:sz w:val="24"/>
                <w:szCs w:val="24"/>
              </w:rPr>
              <w:t>Očekávané výstupy – 1. období</w:t>
            </w:r>
          </w:p>
          <w:p w:rsidR="00CB54D2" w:rsidRPr="004A1770" w:rsidRDefault="00CB54D2" w:rsidP="00CB54D2">
            <w:pPr>
              <w:pStyle w:val="tabzak"/>
              <w:rPr>
                <w:sz w:val="24"/>
                <w:szCs w:val="24"/>
              </w:rPr>
            </w:pPr>
            <w:r w:rsidRPr="004A1770">
              <w:rPr>
                <w:sz w:val="24"/>
                <w:szCs w:val="24"/>
              </w:rPr>
              <w:t>žák</w:t>
            </w:r>
          </w:p>
          <w:p w:rsidR="00CB54D2" w:rsidRPr="004A1770" w:rsidRDefault="00CB54D2" w:rsidP="00CB54D2">
            <w:pPr>
              <w:pStyle w:val="Styl11bTunKurzvaVpravo02cmPed1b"/>
              <w:autoSpaceDE/>
              <w:autoSpaceDN/>
              <w:rPr>
                <w:sz w:val="24"/>
                <w:szCs w:val="24"/>
              </w:rPr>
            </w:pPr>
            <w:r w:rsidRPr="004A1770">
              <w:rPr>
                <w:b w:val="0"/>
                <w:sz w:val="24"/>
                <w:szCs w:val="24"/>
              </w:rPr>
              <w:t>rozlišuje blízké příbuzenské vztahy v rodině, role rodinných příslušníků a vztahy mezi nimi,</w:t>
            </w:r>
            <w:r w:rsidRPr="004A1770">
              <w:rPr>
                <w:sz w:val="24"/>
                <w:szCs w:val="24"/>
              </w:rPr>
              <w:t xml:space="preserve"> </w:t>
            </w:r>
            <w:r w:rsidRPr="004A1770">
              <w:rPr>
                <w:color w:val="FF0000"/>
                <w:sz w:val="24"/>
                <w:szCs w:val="24"/>
              </w:rPr>
              <w:t>projevuje toleranci k přirozeným odlišnostem spolužáků i jiných lidí, jejich přednostem i nedostatkům</w:t>
            </w:r>
          </w:p>
          <w:p w:rsidR="00CB54D2" w:rsidRPr="004A1770" w:rsidRDefault="00CB54D2" w:rsidP="00CB54D2">
            <w:pPr>
              <w:pStyle w:val="Styl11bTunKurzvaVpravo02cmPed1b"/>
              <w:autoSpaceDE/>
              <w:autoSpaceDN/>
              <w:rPr>
                <w:b w:val="0"/>
                <w:sz w:val="24"/>
                <w:szCs w:val="24"/>
              </w:rPr>
            </w:pPr>
            <w:r w:rsidRPr="004A1770">
              <w:rPr>
                <w:b w:val="0"/>
                <w:sz w:val="24"/>
                <w:szCs w:val="24"/>
              </w:rPr>
              <w:t>odvodí význam a potřebu různých povolání a pracovních činností</w:t>
            </w:r>
          </w:p>
          <w:p w:rsidR="00CB54D2" w:rsidRPr="004A1770" w:rsidRDefault="00CB54D2" w:rsidP="00CB54D2">
            <w:pPr>
              <w:pStyle w:val="Styl11bTunKurzvaVpravo02cmPed1b"/>
              <w:autoSpaceDE/>
              <w:autoSpaceDN/>
              <w:rPr>
                <w:b w:val="0"/>
                <w:strike/>
                <w:sz w:val="24"/>
                <w:szCs w:val="24"/>
              </w:rPr>
            </w:pPr>
            <w:r w:rsidRPr="004A1770">
              <w:rPr>
                <w:b w:val="0"/>
                <w:strike/>
                <w:sz w:val="24"/>
                <w:szCs w:val="24"/>
              </w:rPr>
              <w:t>projevuje toleranci k přirozeným odlišnostem spolužáků, jejich přednostem i nedostatkům</w:t>
            </w:r>
          </w:p>
          <w:p w:rsidR="00CB54D2" w:rsidRPr="004A1770" w:rsidRDefault="00CB54D2" w:rsidP="00CB54D2">
            <w:pPr>
              <w:pStyle w:val="tabov"/>
              <w:rPr>
                <w:sz w:val="24"/>
                <w:szCs w:val="24"/>
              </w:rPr>
            </w:pPr>
          </w:p>
          <w:p w:rsidR="00CB54D2" w:rsidRPr="004A1770" w:rsidRDefault="00CB54D2" w:rsidP="00CB54D2">
            <w:pPr>
              <w:pStyle w:val="tabov"/>
              <w:rPr>
                <w:b w:val="0"/>
                <w:sz w:val="24"/>
                <w:szCs w:val="24"/>
              </w:rPr>
            </w:pPr>
            <w:r w:rsidRPr="004A1770">
              <w:rPr>
                <w:b w:val="0"/>
                <w:sz w:val="24"/>
                <w:szCs w:val="24"/>
              </w:rPr>
              <w:t>Očekávané výstupy – 2. období</w:t>
            </w:r>
          </w:p>
          <w:p w:rsidR="00CB54D2" w:rsidRPr="004A1770" w:rsidRDefault="00CB54D2" w:rsidP="00CB54D2">
            <w:pPr>
              <w:pStyle w:val="tabzak"/>
              <w:rPr>
                <w:sz w:val="24"/>
                <w:szCs w:val="24"/>
              </w:rPr>
            </w:pPr>
            <w:r w:rsidRPr="004A1770">
              <w:rPr>
                <w:sz w:val="24"/>
                <w:szCs w:val="24"/>
              </w:rPr>
              <w:t>žák</w:t>
            </w:r>
          </w:p>
          <w:p w:rsidR="00CB54D2" w:rsidRPr="004A1770" w:rsidRDefault="00CB54D2" w:rsidP="00CB54D2">
            <w:pPr>
              <w:pStyle w:val="Styl11bTunKurzvaVpravo02cmPed1b"/>
              <w:rPr>
                <w:b w:val="0"/>
                <w:sz w:val="24"/>
                <w:szCs w:val="24"/>
              </w:rPr>
            </w:pPr>
            <w:r w:rsidRPr="004A1770">
              <w:rPr>
                <w:b w:val="0"/>
                <w:sz w:val="24"/>
                <w:szCs w:val="24"/>
              </w:rPr>
              <w:t>vyjádří na základě vlastních zkušeností základní vztahy mezi lidmi, vyvodí a dodržuje pravidla pro soužití ve škole, mezi chlapci a dívkami, v rodině, v obci (městě)</w:t>
            </w:r>
          </w:p>
          <w:p w:rsidR="00CB54D2" w:rsidRPr="004A1770" w:rsidRDefault="00CB54D2" w:rsidP="00CB54D2">
            <w:pPr>
              <w:pStyle w:val="Styl11bTunKurzvaVpravo02cmPed1b"/>
              <w:rPr>
                <w:sz w:val="24"/>
                <w:szCs w:val="24"/>
              </w:rPr>
            </w:pPr>
            <w:r w:rsidRPr="004A1770">
              <w:rPr>
                <w:b w:val="0"/>
                <w:sz w:val="24"/>
                <w:szCs w:val="24"/>
              </w:rPr>
              <w:t xml:space="preserve">rozlišuje základní rozdíly mezi </w:t>
            </w:r>
            <w:r w:rsidRPr="004A1770">
              <w:rPr>
                <w:b w:val="0"/>
                <w:strike/>
                <w:sz w:val="24"/>
                <w:szCs w:val="24"/>
              </w:rPr>
              <w:t>jednotlivci</w:t>
            </w:r>
            <w:r w:rsidRPr="004A1770">
              <w:rPr>
                <w:sz w:val="24"/>
                <w:szCs w:val="24"/>
              </w:rPr>
              <w:t xml:space="preserve"> </w:t>
            </w:r>
            <w:r w:rsidRPr="004A1770">
              <w:rPr>
                <w:color w:val="FF0000"/>
                <w:sz w:val="24"/>
                <w:szCs w:val="24"/>
              </w:rPr>
              <w:t>lidmi</w:t>
            </w:r>
            <w:r w:rsidRPr="004A1770">
              <w:rPr>
                <w:sz w:val="24"/>
                <w:szCs w:val="24"/>
              </w:rPr>
              <w:t xml:space="preserve">, </w:t>
            </w:r>
            <w:r w:rsidRPr="004A1770">
              <w:rPr>
                <w:b w:val="0"/>
                <w:sz w:val="24"/>
                <w:szCs w:val="24"/>
              </w:rPr>
              <w:t>obhájí</w:t>
            </w:r>
            <w:r w:rsidRPr="004A1770">
              <w:rPr>
                <w:sz w:val="24"/>
                <w:szCs w:val="24"/>
              </w:rPr>
              <w:t xml:space="preserve"> </w:t>
            </w:r>
            <w:r w:rsidRPr="004A1770">
              <w:rPr>
                <w:b w:val="0"/>
                <w:strike/>
                <w:sz w:val="24"/>
                <w:szCs w:val="24"/>
              </w:rPr>
              <w:t>při konkrétních činnostech</w:t>
            </w:r>
            <w:r w:rsidRPr="004A1770">
              <w:rPr>
                <w:sz w:val="24"/>
                <w:szCs w:val="24"/>
              </w:rPr>
              <w:t xml:space="preserve"> </w:t>
            </w:r>
            <w:r w:rsidRPr="004A1770">
              <w:rPr>
                <w:color w:val="FF0000"/>
                <w:sz w:val="24"/>
                <w:szCs w:val="24"/>
              </w:rPr>
              <w:t xml:space="preserve">a odůvodní </w:t>
            </w:r>
            <w:r w:rsidRPr="004A1770">
              <w:rPr>
                <w:b w:val="0"/>
                <w:sz w:val="24"/>
                <w:szCs w:val="24"/>
              </w:rPr>
              <w:t>své názory</w:t>
            </w:r>
            <w:r w:rsidRPr="004A1770">
              <w:rPr>
                <w:sz w:val="24"/>
                <w:szCs w:val="24"/>
              </w:rPr>
              <w:t xml:space="preserve">, </w:t>
            </w:r>
            <w:r w:rsidRPr="004A1770">
              <w:rPr>
                <w:b w:val="0"/>
                <w:strike/>
                <w:sz w:val="24"/>
                <w:szCs w:val="24"/>
              </w:rPr>
              <w:t>popřípadě</w:t>
            </w:r>
            <w:r w:rsidRPr="004A1770">
              <w:rPr>
                <w:sz w:val="24"/>
                <w:szCs w:val="24"/>
              </w:rPr>
              <w:t xml:space="preserve"> </w:t>
            </w:r>
            <w:r w:rsidRPr="004A1770">
              <w:rPr>
                <w:b w:val="0"/>
                <w:sz w:val="24"/>
                <w:szCs w:val="24"/>
              </w:rPr>
              <w:t>připustí svůj omyl</w:t>
            </w:r>
            <w:r w:rsidRPr="004A1770">
              <w:rPr>
                <w:sz w:val="24"/>
                <w:szCs w:val="24"/>
              </w:rPr>
              <w:t xml:space="preserve"> a </w:t>
            </w:r>
            <w:r w:rsidRPr="004A1770">
              <w:rPr>
                <w:b w:val="0"/>
                <w:sz w:val="24"/>
                <w:szCs w:val="24"/>
              </w:rPr>
              <w:t xml:space="preserve">dohodne se na společném postupu </w:t>
            </w:r>
            <w:r w:rsidRPr="004A1770">
              <w:rPr>
                <w:b w:val="0"/>
                <w:strike/>
                <w:sz w:val="24"/>
                <w:szCs w:val="24"/>
              </w:rPr>
              <w:t>a</w:t>
            </w:r>
            <w:r w:rsidRPr="004A1770">
              <w:rPr>
                <w:b w:val="0"/>
                <w:sz w:val="24"/>
                <w:szCs w:val="24"/>
              </w:rPr>
              <w:t xml:space="preserve"> řešení </w:t>
            </w:r>
            <w:r w:rsidRPr="004A1770">
              <w:rPr>
                <w:b w:val="0"/>
                <w:strike/>
                <w:sz w:val="24"/>
                <w:szCs w:val="24"/>
              </w:rPr>
              <w:t>se spolužáky</w:t>
            </w:r>
          </w:p>
          <w:p w:rsidR="00CB54D2" w:rsidRPr="004A1770" w:rsidRDefault="00CB54D2" w:rsidP="00CB54D2">
            <w:pPr>
              <w:pStyle w:val="Styl11bTunKurzvaVpravo02cmPed1b"/>
              <w:rPr>
                <w:b w:val="0"/>
                <w:sz w:val="24"/>
                <w:szCs w:val="24"/>
              </w:rPr>
            </w:pPr>
            <w:r w:rsidRPr="004A1770">
              <w:rPr>
                <w:b w:val="0"/>
                <w:sz w:val="24"/>
                <w:szCs w:val="24"/>
              </w:rPr>
              <w:t>rozpozná ve svém okolí jednání a chování, která se už tolerovat nemohou a která porušují základní lidská práva nebo demokratické principy</w:t>
            </w:r>
          </w:p>
          <w:p w:rsidR="00CB54D2" w:rsidRPr="004A1770" w:rsidRDefault="00CB54D2" w:rsidP="00CB54D2">
            <w:pPr>
              <w:pStyle w:val="Styl11bTunKurzvaVpravo02cmPed1b"/>
              <w:rPr>
                <w:sz w:val="24"/>
                <w:szCs w:val="24"/>
              </w:rPr>
            </w:pPr>
            <w:r w:rsidRPr="004A1770">
              <w:rPr>
                <w:b w:val="0"/>
                <w:sz w:val="24"/>
                <w:szCs w:val="24"/>
              </w:rPr>
              <w:t>orientuje se v základních formách vlastnictví; používá peníze v běžných situacích</w:t>
            </w:r>
            <w:r w:rsidRPr="004A1770">
              <w:rPr>
                <w:color w:val="FF0000"/>
                <w:sz w:val="24"/>
                <w:szCs w:val="24"/>
              </w:rPr>
              <w:t>, odhadne a zkontroluje cenu nákupu a vrácené peníze, na příkladu ukáže nemožnost realizace všech chtěných výdajů, vysvětlí, proč spořit, kdy si půjčovat a jak vracet dluhy</w:t>
            </w:r>
          </w:p>
          <w:p w:rsidR="00CB54D2" w:rsidRPr="004A1770" w:rsidRDefault="00CB54D2" w:rsidP="00CB54D2">
            <w:pPr>
              <w:pStyle w:val="StylStyl11bTunKurzvaVpravo02cmPed1bZa3"/>
              <w:rPr>
                <w:b w:val="0"/>
                <w:sz w:val="24"/>
                <w:szCs w:val="24"/>
              </w:rPr>
            </w:pPr>
            <w:r w:rsidRPr="004A1770">
              <w:rPr>
                <w:b w:val="0"/>
                <w:sz w:val="24"/>
                <w:szCs w:val="24"/>
              </w:rPr>
              <w:t>poukáže v nejbližším společenském a přírodním prostředí na změny a některé problémy a navrhne možnosti zlepšení životního prostředí obce (města)</w:t>
            </w:r>
          </w:p>
        </w:tc>
      </w:tr>
    </w:tbl>
    <w:p w:rsidR="00CB54D2" w:rsidRPr="004A1770" w:rsidRDefault="00CB54D2" w:rsidP="00CB54D2"/>
    <w:p w:rsidR="00CB54D2" w:rsidRPr="004A1770" w:rsidRDefault="00CB54D2" w:rsidP="00CB54D2">
      <w:pPr>
        <w:pStyle w:val="ucivo"/>
        <w:rPr>
          <w:b w:val="0"/>
          <w:sz w:val="24"/>
          <w:szCs w:val="24"/>
        </w:rPr>
      </w:pPr>
      <w:r w:rsidRPr="004A1770">
        <w:rPr>
          <w:b w:val="0"/>
          <w:sz w:val="24"/>
          <w:szCs w:val="24"/>
        </w:rPr>
        <w:t>Učivo</w:t>
      </w:r>
    </w:p>
    <w:p w:rsidR="00CB54D2" w:rsidRPr="004A1770" w:rsidRDefault="00CB54D2" w:rsidP="00CB54D2">
      <w:pPr>
        <w:pStyle w:val="Uivo"/>
        <w:autoSpaceDE/>
        <w:autoSpaceDN/>
        <w:rPr>
          <w:sz w:val="24"/>
          <w:szCs w:val="24"/>
        </w:rPr>
      </w:pPr>
      <w:r w:rsidRPr="004A1770">
        <w:rPr>
          <w:bCs/>
          <w:sz w:val="24"/>
          <w:szCs w:val="24"/>
        </w:rPr>
        <w:t xml:space="preserve">rodina </w:t>
      </w:r>
      <w:r w:rsidRPr="004A1770">
        <w:rPr>
          <w:sz w:val="24"/>
          <w:szCs w:val="24"/>
        </w:rPr>
        <w:t>–</w:t>
      </w:r>
      <w:r w:rsidRPr="004A1770">
        <w:rPr>
          <w:b/>
          <w:bCs/>
          <w:sz w:val="24"/>
          <w:szCs w:val="24"/>
        </w:rPr>
        <w:t xml:space="preserve"> </w:t>
      </w:r>
      <w:r w:rsidRPr="004A1770">
        <w:rPr>
          <w:sz w:val="24"/>
          <w:szCs w:val="24"/>
        </w:rPr>
        <w:t>postavení jedince v rodině, role členů rodiny, příbuzenské a mezigenerační vztahy, život a funkce rodiny, práce fyzická a duševní, zaměstnání</w:t>
      </w:r>
    </w:p>
    <w:p w:rsidR="00CB54D2" w:rsidRPr="004A1770" w:rsidRDefault="00CB54D2" w:rsidP="00CB54D2">
      <w:pPr>
        <w:pStyle w:val="Uivo"/>
        <w:autoSpaceDE/>
        <w:autoSpaceDN/>
        <w:rPr>
          <w:sz w:val="24"/>
          <w:szCs w:val="24"/>
        </w:rPr>
      </w:pPr>
      <w:r w:rsidRPr="004A1770">
        <w:rPr>
          <w:bCs/>
          <w:sz w:val="24"/>
          <w:szCs w:val="24"/>
        </w:rPr>
        <w:t>soužití lidí</w:t>
      </w:r>
      <w:r w:rsidRPr="004A1770">
        <w:rPr>
          <w:sz w:val="24"/>
          <w:szCs w:val="24"/>
        </w:rPr>
        <w:t xml:space="preserve"> – mezilidské vztahy, komunikace, </w:t>
      </w:r>
      <w:r w:rsidRPr="004A1770">
        <w:rPr>
          <w:b/>
          <w:color w:val="FF0000"/>
          <w:sz w:val="24"/>
          <w:szCs w:val="24"/>
        </w:rPr>
        <w:t>principy demokracie</w:t>
      </w:r>
      <w:r w:rsidRPr="004A1770">
        <w:rPr>
          <w:sz w:val="24"/>
          <w:szCs w:val="24"/>
        </w:rPr>
        <w:t>; obchod, firmy, zájmové spolky, politické strany, církve, pomoc nemocným, sociálně slabým, společný „evropský dům“</w:t>
      </w:r>
    </w:p>
    <w:p w:rsidR="00CB54D2" w:rsidRPr="004A1770" w:rsidRDefault="00CB54D2" w:rsidP="00CB54D2">
      <w:pPr>
        <w:pStyle w:val="Uivo"/>
        <w:autoSpaceDE/>
        <w:autoSpaceDN/>
        <w:rPr>
          <w:sz w:val="24"/>
          <w:szCs w:val="24"/>
        </w:rPr>
      </w:pPr>
      <w:r w:rsidRPr="004A1770">
        <w:rPr>
          <w:bCs/>
          <w:sz w:val="24"/>
          <w:szCs w:val="24"/>
        </w:rPr>
        <w:t xml:space="preserve">chování lidí </w:t>
      </w:r>
      <w:r w:rsidRPr="004A1770">
        <w:rPr>
          <w:sz w:val="24"/>
          <w:szCs w:val="24"/>
        </w:rPr>
        <w:t>–</w:t>
      </w:r>
      <w:r w:rsidRPr="004A1770">
        <w:rPr>
          <w:bCs/>
          <w:sz w:val="24"/>
          <w:szCs w:val="24"/>
        </w:rPr>
        <w:t xml:space="preserve"> </w:t>
      </w:r>
      <w:r w:rsidRPr="004A1770">
        <w:rPr>
          <w:sz w:val="24"/>
          <w:szCs w:val="24"/>
        </w:rPr>
        <w:t xml:space="preserve">vlastnosti lidí, pravidla slušného chování, </w:t>
      </w:r>
      <w:r w:rsidRPr="004A1770">
        <w:rPr>
          <w:strike/>
          <w:sz w:val="24"/>
          <w:szCs w:val="24"/>
        </w:rPr>
        <w:t>principy demokracie</w:t>
      </w:r>
      <w:r w:rsidRPr="004A1770">
        <w:rPr>
          <w:sz w:val="24"/>
          <w:szCs w:val="24"/>
        </w:rPr>
        <w:t xml:space="preserve"> </w:t>
      </w:r>
      <w:r w:rsidRPr="004A1770">
        <w:rPr>
          <w:b/>
          <w:sz w:val="24"/>
          <w:szCs w:val="24"/>
        </w:rPr>
        <w:t xml:space="preserve">– </w:t>
      </w:r>
      <w:r w:rsidRPr="004A1770">
        <w:rPr>
          <w:b/>
          <w:color w:val="FF0000"/>
          <w:sz w:val="24"/>
          <w:szCs w:val="24"/>
        </w:rPr>
        <w:t>ohleduplnost, etické zásady, zvládání vlastní emocionality; rizikové situace; rizikové chování, předcházení konfliktům</w:t>
      </w:r>
    </w:p>
    <w:p w:rsidR="00CB54D2" w:rsidRPr="004A1770" w:rsidRDefault="00CB54D2" w:rsidP="00CB54D2">
      <w:pPr>
        <w:pStyle w:val="Uivo"/>
        <w:autoSpaceDE/>
        <w:autoSpaceDN/>
        <w:rPr>
          <w:sz w:val="24"/>
          <w:szCs w:val="24"/>
        </w:rPr>
      </w:pPr>
      <w:r w:rsidRPr="004A1770">
        <w:rPr>
          <w:bCs/>
          <w:sz w:val="24"/>
          <w:szCs w:val="24"/>
        </w:rPr>
        <w:t>právo a spravedlnost</w:t>
      </w:r>
      <w:r w:rsidRPr="004A1770">
        <w:rPr>
          <w:sz w:val="24"/>
          <w:szCs w:val="24"/>
        </w:rPr>
        <w:t xml:space="preserve"> – základní lidská práva a práva dítěte, práva a povinnosti žáků školy, protiprávní jednání </w:t>
      </w:r>
      <w:r w:rsidRPr="004A1770">
        <w:rPr>
          <w:b/>
          <w:color w:val="FF0000"/>
          <w:sz w:val="24"/>
          <w:szCs w:val="24"/>
        </w:rPr>
        <w:t>a korupce</w:t>
      </w:r>
      <w:r w:rsidRPr="004A1770">
        <w:rPr>
          <w:sz w:val="24"/>
          <w:szCs w:val="24"/>
        </w:rPr>
        <w:t xml:space="preserve">, právní ochrana občanů a majetku </w:t>
      </w:r>
      <w:r w:rsidRPr="004A1770">
        <w:rPr>
          <w:b/>
          <w:color w:val="FF0000"/>
          <w:sz w:val="24"/>
          <w:szCs w:val="24"/>
        </w:rPr>
        <w:t>včetně nároku na reklamaci</w:t>
      </w:r>
      <w:r w:rsidRPr="004A1770">
        <w:rPr>
          <w:sz w:val="24"/>
          <w:szCs w:val="24"/>
        </w:rPr>
        <w:t xml:space="preserve">, soukromého vlastnictví, duševních hodnot </w:t>
      </w:r>
    </w:p>
    <w:p w:rsidR="00CB54D2" w:rsidRPr="004A1770" w:rsidRDefault="00CB54D2" w:rsidP="00CB54D2">
      <w:pPr>
        <w:pStyle w:val="Uivo"/>
        <w:autoSpaceDE/>
        <w:autoSpaceDN/>
        <w:rPr>
          <w:sz w:val="24"/>
          <w:szCs w:val="24"/>
        </w:rPr>
      </w:pPr>
      <w:r w:rsidRPr="004A1770">
        <w:rPr>
          <w:bCs/>
          <w:sz w:val="24"/>
          <w:szCs w:val="24"/>
        </w:rPr>
        <w:t xml:space="preserve">vlastnictví </w:t>
      </w:r>
      <w:r w:rsidRPr="004A1770">
        <w:rPr>
          <w:sz w:val="24"/>
          <w:szCs w:val="24"/>
        </w:rPr>
        <w:t xml:space="preserve">– soukromé, veřejné, osobní, společné; hmotný a nehmotný majetek; </w:t>
      </w:r>
      <w:r w:rsidRPr="004A1770">
        <w:rPr>
          <w:strike/>
          <w:sz w:val="24"/>
          <w:szCs w:val="24"/>
        </w:rPr>
        <w:t xml:space="preserve">peníze </w:t>
      </w:r>
      <w:r w:rsidRPr="004A1770">
        <w:rPr>
          <w:b/>
          <w:color w:val="FF0000"/>
          <w:sz w:val="24"/>
          <w:szCs w:val="24"/>
        </w:rPr>
        <w:t>rozpočet, příjmy a výdaje domácnosti;  hotovostní a bezhotovostní forma peněz, způsoby placení; banka jako správce peněz, úspory, půjčky</w:t>
      </w:r>
    </w:p>
    <w:p w:rsidR="00CB54D2" w:rsidRPr="004A1770" w:rsidRDefault="00CB54D2" w:rsidP="00CB54D2">
      <w:pPr>
        <w:pStyle w:val="Uivo"/>
        <w:autoSpaceDE/>
        <w:autoSpaceDN/>
        <w:rPr>
          <w:sz w:val="24"/>
          <w:szCs w:val="24"/>
        </w:rPr>
      </w:pPr>
      <w:r w:rsidRPr="004A1770">
        <w:rPr>
          <w:bCs/>
          <w:sz w:val="24"/>
          <w:szCs w:val="24"/>
        </w:rPr>
        <w:t>kultura</w:t>
      </w:r>
      <w:r w:rsidRPr="004A1770">
        <w:rPr>
          <w:sz w:val="24"/>
          <w:szCs w:val="24"/>
        </w:rPr>
        <w:t xml:space="preserve"> – podoby a projevy kultury, kulturní instituce, masová kultura a subkultura</w:t>
      </w:r>
    </w:p>
    <w:p w:rsidR="00CB54D2" w:rsidRPr="004A1770" w:rsidRDefault="00CB54D2" w:rsidP="00CB54D2">
      <w:pPr>
        <w:pStyle w:val="Uivo"/>
        <w:rPr>
          <w:sz w:val="24"/>
          <w:szCs w:val="24"/>
        </w:rPr>
      </w:pPr>
      <w:r w:rsidRPr="004A1770">
        <w:rPr>
          <w:bCs/>
          <w:sz w:val="24"/>
          <w:szCs w:val="24"/>
        </w:rPr>
        <w:t>základní globální problémy</w:t>
      </w:r>
      <w:r w:rsidRPr="004A1770">
        <w:rPr>
          <w:sz w:val="24"/>
          <w:szCs w:val="24"/>
        </w:rPr>
        <w:t xml:space="preserve"> – významné sociální problémy, problémy konzumní společnosti, nesnášenlivost mezi lidmi, globální problémy přírodního prostředí</w:t>
      </w:r>
    </w:p>
    <w:p w:rsidR="00CB54D2" w:rsidRPr="004A1770" w:rsidRDefault="00CB54D2" w:rsidP="00CB54D2"/>
    <w:p w:rsidR="00CB54D2" w:rsidRPr="004A1770" w:rsidRDefault="00CB54D2" w:rsidP="00CB54D2">
      <w:r w:rsidRPr="004A1770">
        <w:lastRenderedPageBreak/>
        <w:t xml:space="preserve">U průřezového tématu Výchova demokratického občana nejsou provedeny žádné změny </w:t>
      </w:r>
      <w:r>
        <w:br/>
        <w:t xml:space="preserve">k </w:t>
      </w:r>
      <w:r w:rsidRPr="004A1770">
        <w:t>roku 2013.</w:t>
      </w:r>
    </w:p>
    <w:p w:rsidR="00CB54D2" w:rsidRDefault="00CB54D2" w:rsidP="00CB54D2">
      <w:pPr>
        <w:rPr>
          <w:b/>
          <w:bCs/>
          <w:spacing w:val="16"/>
        </w:rPr>
      </w:pPr>
      <w:r>
        <w:rPr>
          <w:b/>
          <w:bCs/>
          <w:spacing w:val="16"/>
        </w:rPr>
        <w:t>Příloha č. 6</w:t>
      </w:r>
    </w:p>
    <w:p w:rsidR="00CB54D2" w:rsidRDefault="00CB54D2" w:rsidP="00CB54D2">
      <w:pPr>
        <w:jc w:val="center"/>
        <w:rPr>
          <w:b/>
          <w:bCs/>
          <w:spacing w:val="16"/>
        </w:rPr>
      </w:pPr>
      <w:r>
        <w:rPr>
          <w:b/>
          <w:bCs/>
          <w:spacing w:val="16"/>
        </w:rPr>
        <w:t>Porovnání žáků 3. a 5. tříd</w:t>
      </w:r>
    </w:p>
    <w:p w:rsidR="00CB54D2" w:rsidRDefault="00CB54D2" w:rsidP="00CB54D2">
      <w:pPr>
        <w:jc w:val="center"/>
        <w:rPr>
          <w:b/>
          <w:bCs/>
          <w:spacing w:val="16"/>
        </w:rPr>
      </w:pPr>
    </w:p>
    <w:p w:rsidR="00CB54D2" w:rsidRPr="00EF7EBF" w:rsidRDefault="00CB54D2" w:rsidP="00CB54D2">
      <w:pPr>
        <w:spacing w:line="360" w:lineRule="auto"/>
        <w:jc w:val="both"/>
        <w:rPr>
          <w:b/>
          <w:spacing w:val="16"/>
        </w:rPr>
      </w:pPr>
      <w:r w:rsidRPr="00EF7EBF">
        <w:rPr>
          <w:b/>
          <w:spacing w:val="16"/>
        </w:rPr>
        <w:t>Vyhodnocení otázky č. I: Pohlaví respondentů výzkumného šetření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 Pohlaví respondentů výzkumného šetření – relativní četnost (%)</w:t>
      </w:r>
    </w:p>
    <w:p w:rsidR="00CB54D2" w:rsidRPr="00EF7EBF" w:rsidRDefault="00CB54D2" w:rsidP="00CB54D2">
      <w:pPr>
        <w:spacing w:line="360" w:lineRule="auto"/>
        <w:jc w:val="center"/>
        <w:rPr>
          <w:spacing w:val="16"/>
        </w:rPr>
      </w:pPr>
      <w:r w:rsidRPr="00EF7EBF">
        <w:rPr>
          <w:noProof/>
          <w:spacing w:val="16"/>
        </w:rPr>
        <w:drawing>
          <wp:inline distT="0" distB="0" distL="0" distR="0">
            <wp:extent cx="5511800" cy="2273300"/>
            <wp:effectExtent l="0" t="0" r="0" b="0"/>
            <wp:docPr id="3"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A25E6D"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II: Třída, kterou respondenti navštěvují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Graf 2: Třída, kterou respondenti navštěvují – relativní četnost (%)                        </w:t>
      </w:r>
    </w:p>
    <w:p w:rsidR="00CB54D2" w:rsidRPr="00EF7EBF" w:rsidRDefault="00CB54D2" w:rsidP="00CB54D2">
      <w:pPr>
        <w:spacing w:line="360" w:lineRule="auto"/>
        <w:jc w:val="both"/>
        <w:rPr>
          <w:spacing w:val="16"/>
        </w:rPr>
      </w:pPr>
      <w:r w:rsidRPr="00EF7EBF">
        <w:rPr>
          <w:noProof/>
          <w:spacing w:val="16"/>
        </w:rPr>
        <w:drawing>
          <wp:inline distT="0" distB="0" distL="0" distR="0">
            <wp:extent cx="5511800" cy="2413000"/>
            <wp:effectExtent l="0" t="0" r="0" b="0"/>
            <wp:docPr id="59"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Pr="00EF7EBF">
        <w:rPr>
          <w:spacing w:val="16"/>
        </w:rPr>
        <w:t xml:space="preserve">                      </w:t>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ab/>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III.: Jak respondenti bydlí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3.: Jak respondenti bydlí – relativní četnost (%)</w:t>
      </w:r>
    </w:p>
    <w:p w:rsidR="00CB54D2" w:rsidRPr="00EF7EBF" w:rsidRDefault="00CB54D2" w:rsidP="00CB54D2">
      <w:pPr>
        <w:spacing w:line="360" w:lineRule="auto"/>
        <w:jc w:val="both"/>
        <w:rPr>
          <w:spacing w:val="16"/>
        </w:rPr>
      </w:pPr>
      <w:r>
        <w:rPr>
          <w:noProof/>
          <w:spacing w:val="16"/>
        </w:rPr>
        <w:drawing>
          <wp:inline distT="0" distB="0" distL="0" distR="0">
            <wp:extent cx="5486400" cy="3200400"/>
            <wp:effectExtent l="0" t="0" r="0" b="0"/>
            <wp:docPr id="83" name="Graf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w:t>
      </w:r>
    </w:p>
    <w:p w:rsidR="00CB54D2" w:rsidRPr="00EF7EBF" w:rsidRDefault="00CB54D2" w:rsidP="00CB54D2">
      <w:pPr>
        <w:spacing w:line="360" w:lineRule="auto"/>
        <w:jc w:val="both"/>
        <w:rPr>
          <w:b/>
          <w:spacing w:val="16"/>
        </w:rPr>
      </w:pPr>
      <w:r w:rsidRPr="00EF7EBF">
        <w:rPr>
          <w:b/>
          <w:spacing w:val="16"/>
        </w:rPr>
        <w:t>Vyhodnocení otázky č. IV.: Věk respondentů</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4.: Věk respondentů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067300" cy="2108200"/>
            <wp:effectExtent l="0" t="0" r="0" b="0"/>
            <wp:docPr id="61"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1: Co respondenti rozumí pod pojmem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5.: Co respondenti rozumí pod pojmem právo – relativní četnost (%)</w:t>
      </w:r>
    </w:p>
    <w:p w:rsidR="00CB54D2" w:rsidRPr="00EF7EBF" w:rsidRDefault="00CB54D2" w:rsidP="00CB54D2">
      <w:pPr>
        <w:spacing w:line="360" w:lineRule="auto"/>
        <w:jc w:val="both"/>
        <w:rPr>
          <w:spacing w:val="16"/>
        </w:rPr>
      </w:pPr>
      <w:r>
        <w:rPr>
          <w:noProof/>
          <w:spacing w:val="16"/>
        </w:rPr>
        <w:drawing>
          <wp:inline distT="0" distB="0" distL="0" distR="0">
            <wp:extent cx="5486400" cy="3200400"/>
            <wp:effectExtent l="0" t="0" r="0" b="0"/>
            <wp:docPr id="84" name="Graf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r w:rsidRPr="00EF7EBF">
        <w:rPr>
          <w:b/>
          <w:spacing w:val="16"/>
        </w:rPr>
        <w:t>Vyhodnocení otázky č. 2: Co si představuješ, že pro Tebe znamená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6.: Co si respondenti představují, že pro ně znamená právo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511800" cy="2273300"/>
            <wp:effectExtent l="0" t="0" r="0" b="0"/>
            <wp:docPr id="63"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CB54D2" w:rsidRPr="00EF7EBF" w:rsidRDefault="00CB54D2" w:rsidP="00CB54D2">
      <w:pPr>
        <w:rPr>
          <w:spacing w:val="16"/>
        </w:rPr>
      </w:pPr>
    </w:p>
    <w:p w:rsidR="00CB54D2"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3: Kde jsi slyšel/a o pojmu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Graf 7.: </w:t>
      </w:r>
      <w:r>
        <w:rPr>
          <w:spacing w:val="16"/>
        </w:rPr>
        <w:t xml:space="preserve">Kde respondenti slyšeli o pojmu </w:t>
      </w:r>
      <w:r w:rsidRPr="00EF7EBF">
        <w:rPr>
          <w:spacing w:val="16"/>
        </w:rPr>
        <w:t>právo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298700"/>
            <wp:effectExtent l="0" t="0" r="0" b="0"/>
            <wp:docPr id="6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Pr="00EF7EBF">
        <w:rPr>
          <w:spacing w:val="16"/>
        </w:rPr>
        <w:t xml:space="preserve">     </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4: Znáš nějaké své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8.: Znají respondenti svá práva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120900"/>
            <wp:effectExtent l="0" t="0" r="0" b="0"/>
            <wp:docPr id="6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5: Co je to Úmluva o právech dítěte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9.: Co je to Úmluva o právech dítěte</w:t>
      </w:r>
      <w:r w:rsidRPr="00EF7EBF">
        <w:rPr>
          <w:noProof/>
          <w:spacing w:val="16"/>
        </w:rPr>
        <w:drawing>
          <wp:inline distT="0" distB="0" distL="0" distR="0">
            <wp:extent cx="5486400" cy="2070100"/>
            <wp:effectExtent l="0" t="0" r="0" b="0"/>
            <wp:docPr id="60"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sidRPr="00EF7EBF">
        <w:rPr>
          <w:spacing w:val="16"/>
        </w:rPr>
        <w:t xml:space="preserve"> – relativní četnost (%) </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b/>
          <w:spacing w:val="16"/>
        </w:rPr>
      </w:pPr>
      <w:r w:rsidRPr="00EF7EBF">
        <w:rPr>
          <w:b/>
          <w:spacing w:val="16"/>
        </w:rPr>
        <w:t>Vyhodnocení otázky č. 6: Podle Úmluvy o právech dítěte je za dítě považována osoba</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10.: Podle Úmluvy je za dítě považována osoba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476500"/>
            <wp:effectExtent l="0" t="0" r="0" b="0"/>
            <wp:docPr id="6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CB54D2" w:rsidRPr="00EF7EBF" w:rsidRDefault="00CB54D2" w:rsidP="00CB54D2">
      <w:pPr>
        <w:rPr>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t>Vyhodnocení otázky č. 7: Myslíš, že děti mají právo vyslovit svůj názor</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11.: Mají děti právo vyslovit svůj názor – relativní četnost (%)</w:t>
      </w:r>
    </w:p>
    <w:p w:rsidR="00CB54D2" w:rsidRPr="00EF7EBF" w:rsidRDefault="00CB54D2" w:rsidP="00CB54D2">
      <w:pPr>
        <w:rPr>
          <w:spacing w:val="16"/>
        </w:rPr>
      </w:pPr>
      <w:r w:rsidRPr="00EF7EBF">
        <w:rPr>
          <w:noProof/>
          <w:spacing w:val="16"/>
        </w:rPr>
        <w:drawing>
          <wp:inline distT="0" distB="0" distL="0" distR="0">
            <wp:extent cx="5486400" cy="2222500"/>
            <wp:effectExtent l="0" t="0" r="0" b="0"/>
            <wp:docPr id="6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CB54D2" w:rsidRPr="007F2818"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8: Kde je ti vždy umožněno vyslovit svůj názor</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Graf 12.: Kde je respondentům umožněno vyslovit </w:t>
      </w:r>
      <w:r>
        <w:rPr>
          <w:spacing w:val="16"/>
        </w:rPr>
        <w:t xml:space="preserve">svůj </w:t>
      </w:r>
      <w:r w:rsidRPr="00EF7EBF">
        <w:rPr>
          <w:spacing w:val="16"/>
        </w:rPr>
        <w:t>názor – relativní četnost (%)</w:t>
      </w:r>
    </w:p>
    <w:p w:rsidR="00CB54D2" w:rsidRPr="00EF7EBF" w:rsidRDefault="00CB54D2" w:rsidP="00CB54D2">
      <w:pPr>
        <w:rPr>
          <w:spacing w:val="16"/>
        </w:rPr>
      </w:pPr>
      <w:r w:rsidRPr="00EF7EBF">
        <w:rPr>
          <w:noProof/>
          <w:spacing w:val="16"/>
        </w:rPr>
        <w:drawing>
          <wp:inline distT="0" distB="0" distL="0" distR="0">
            <wp:extent cx="5486400" cy="2324100"/>
            <wp:effectExtent l="0" t="0" r="0" b="0"/>
            <wp:docPr id="69"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rPr>
          <w:spacing w:val="16"/>
        </w:rPr>
      </w:pP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9: Změnil/a bys něco ve své rodině</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13.: Změnili by respondenti něco ve své rodině – relativní četnost (%)</w:t>
      </w:r>
    </w:p>
    <w:p w:rsidR="00CB54D2" w:rsidRPr="00EF7EBF" w:rsidRDefault="00CB54D2" w:rsidP="00CB54D2">
      <w:pPr>
        <w:rPr>
          <w:spacing w:val="16"/>
        </w:rPr>
      </w:pPr>
      <w:r w:rsidRPr="00EF7EBF">
        <w:rPr>
          <w:noProof/>
          <w:spacing w:val="16"/>
        </w:rPr>
        <w:drawing>
          <wp:inline distT="0" distB="0" distL="0" distR="0">
            <wp:extent cx="5486400" cy="2311400"/>
            <wp:effectExtent l="0" t="0" r="0" b="0"/>
            <wp:docPr id="70"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10: Myslíš si, že fungující a spořádaná rodina je vždy jistotou, že nebudou porušována práva dítěte</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Pr>
          <w:spacing w:val="16"/>
        </w:rPr>
        <w:t xml:space="preserve">Graf 14.: Je fungující a </w:t>
      </w:r>
      <w:r w:rsidRPr="00EF7EBF">
        <w:rPr>
          <w:spacing w:val="16"/>
        </w:rPr>
        <w:t>spořádaná rodina jistotou, že nebudou porušována práva dítěte – relativní četnost (%)</w:t>
      </w:r>
    </w:p>
    <w:p w:rsidR="00CB54D2" w:rsidRPr="00EF7EBF" w:rsidRDefault="00CB54D2" w:rsidP="00CB54D2">
      <w:pPr>
        <w:rPr>
          <w:spacing w:val="16"/>
        </w:rPr>
      </w:pPr>
      <w:r w:rsidRPr="00EF7EBF">
        <w:rPr>
          <w:noProof/>
          <w:spacing w:val="16"/>
        </w:rPr>
        <w:drawing>
          <wp:inline distT="0" distB="0" distL="0" distR="0">
            <wp:extent cx="5486400" cy="2362200"/>
            <wp:effectExtent l="0" t="0" r="0" b="0"/>
            <wp:docPr id="71"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11: Měl/a jsi někdy dojem, že jsou Ti upírána Tvá práva</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15.: Byla někdy respondentům upírána jejich práva – relativní četnost (%)</w:t>
      </w:r>
    </w:p>
    <w:p w:rsidR="00CB54D2" w:rsidRPr="00EF7EBF" w:rsidRDefault="00CB54D2" w:rsidP="00CB54D2">
      <w:pPr>
        <w:rPr>
          <w:spacing w:val="16"/>
        </w:rPr>
      </w:pPr>
      <w:r w:rsidRPr="00EF7EBF">
        <w:rPr>
          <w:noProof/>
          <w:spacing w:val="16"/>
        </w:rPr>
        <w:drawing>
          <wp:inline distT="0" distB="0" distL="0" distR="0">
            <wp:extent cx="5486400" cy="2222500"/>
            <wp:effectExtent l="0" t="0" r="0" b="0"/>
            <wp:docPr id="72"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12: Myslíš, že je správné mít kromě práv, také povinnosti</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16.: Je správné mít k</w:t>
      </w:r>
      <w:r>
        <w:rPr>
          <w:spacing w:val="16"/>
        </w:rPr>
        <w:t xml:space="preserve">romě práv také povinnosti </w:t>
      </w:r>
      <w:r w:rsidRPr="00EF7EBF">
        <w:rPr>
          <w:spacing w:val="16"/>
        </w:rPr>
        <w:t>– relativní četnost (%)</w:t>
      </w:r>
    </w:p>
    <w:p w:rsidR="00CB54D2" w:rsidRPr="00EF7EBF" w:rsidRDefault="00CB54D2" w:rsidP="00CB54D2">
      <w:pPr>
        <w:rPr>
          <w:spacing w:val="16"/>
        </w:rPr>
      </w:pPr>
      <w:r w:rsidRPr="00EF7EBF">
        <w:rPr>
          <w:noProof/>
          <w:spacing w:val="16"/>
        </w:rPr>
        <w:drawing>
          <wp:inline distT="0" distB="0" distL="0" distR="0">
            <wp:extent cx="5486400" cy="2260600"/>
            <wp:effectExtent l="0" t="0" r="0" b="0"/>
            <wp:docPr id="73"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13: Má každé dítě právo na svoji rodinu</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17.:Má každé dítě právo na svoji rodinu – relativní četnost (%)</w:t>
      </w:r>
    </w:p>
    <w:p w:rsidR="00CB54D2" w:rsidRPr="00EF7EBF" w:rsidRDefault="00CB54D2" w:rsidP="00CB54D2">
      <w:pPr>
        <w:rPr>
          <w:spacing w:val="16"/>
        </w:rPr>
      </w:pPr>
      <w:r w:rsidRPr="00EF7EBF">
        <w:rPr>
          <w:noProof/>
          <w:spacing w:val="16"/>
        </w:rPr>
        <w:drawing>
          <wp:inline distT="0" distB="0" distL="0" distR="0">
            <wp:extent cx="5486400" cy="2286000"/>
            <wp:effectExtent l="0" t="0" r="0" b="0"/>
            <wp:docPr id="74"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r w:rsidRPr="00EF7EBF">
        <w:rPr>
          <w:b/>
          <w:spacing w:val="16"/>
        </w:rPr>
        <w:t>Vyhodnocení otázky č. 14: Když je dítě týráno, zneužíváno nebo zanedbáváno, je na něm porušováno jeho právo</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18.: Je na dítěti, které je týráno, zneužíváno nebo zanedbáváno porušováno právo</w:t>
      </w:r>
      <w:r>
        <w:rPr>
          <w:spacing w:val="16"/>
        </w:rPr>
        <w:t xml:space="preserve"> </w:t>
      </w:r>
      <w:r w:rsidRPr="00EF7EBF">
        <w:rPr>
          <w:spacing w:val="16"/>
        </w:rPr>
        <w:t>– relativní četnost (%)</w:t>
      </w:r>
    </w:p>
    <w:p w:rsidR="00CB54D2" w:rsidRPr="00EF7EBF" w:rsidRDefault="00CB54D2" w:rsidP="00CB54D2">
      <w:pPr>
        <w:rPr>
          <w:spacing w:val="16"/>
        </w:rPr>
      </w:pPr>
      <w:r w:rsidRPr="00EF7EBF">
        <w:rPr>
          <w:noProof/>
          <w:spacing w:val="16"/>
        </w:rPr>
        <w:drawing>
          <wp:inline distT="0" distB="0" distL="0" distR="0">
            <wp:extent cx="5486400" cy="2298700"/>
            <wp:effectExtent l="0" t="0" r="0" b="0"/>
            <wp:docPr id="75"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t>Vyhodnocení otázky č. 15: Má každé dítě v České Republice právo na životní úroveň nezbytnou pro jeho tělesný, duševní a sociální rozvoj</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19.: Má každé dítě v ČR právo na životní úroveň – relativní četnost (%)</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w:t>
      </w:r>
      <w:r w:rsidRPr="00EF7EBF">
        <w:rPr>
          <w:noProof/>
          <w:spacing w:val="16"/>
        </w:rPr>
        <w:drawing>
          <wp:inline distT="0" distB="0" distL="0" distR="0">
            <wp:extent cx="5486400" cy="2247900"/>
            <wp:effectExtent l="0" t="0" r="0" b="0"/>
            <wp:docPr id="76"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CB54D2" w:rsidRPr="003E267C"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b/>
          <w:spacing w:val="16"/>
        </w:rPr>
        <w:t>Vyhodnocení otázky č. 16: Co je to školní řád</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20.:Co je to školní řád – relativní četnost (%)</w:t>
      </w:r>
    </w:p>
    <w:p w:rsidR="00CB54D2" w:rsidRPr="00EF7EBF" w:rsidRDefault="00CB54D2" w:rsidP="00CB54D2">
      <w:pPr>
        <w:rPr>
          <w:spacing w:val="16"/>
        </w:rPr>
      </w:pPr>
      <w:r w:rsidRPr="00EF7EBF">
        <w:rPr>
          <w:noProof/>
          <w:spacing w:val="16"/>
        </w:rPr>
        <w:drawing>
          <wp:inline distT="0" distB="0" distL="0" distR="0">
            <wp:extent cx="5486400" cy="2273300"/>
            <wp:effectExtent l="0" t="0" r="0" b="0"/>
            <wp:docPr id="77"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t>Vyhodnocení otázky č. 17: Můžeš požádat učitele o radu nebo pomoc</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21.: Můžeš požádat učitele o radu nebo pomoc – relativní četnost (%)</w:t>
      </w:r>
    </w:p>
    <w:p w:rsidR="00CB54D2" w:rsidRPr="00EF7EBF" w:rsidRDefault="00CB54D2" w:rsidP="00CB54D2">
      <w:pPr>
        <w:rPr>
          <w:spacing w:val="16"/>
        </w:rPr>
      </w:pPr>
      <w:r w:rsidRPr="00C23D16">
        <w:rPr>
          <w:b/>
          <w:noProof/>
          <w:spacing w:val="16"/>
        </w:rPr>
        <w:drawing>
          <wp:inline distT="0" distB="0" distL="0" distR="0">
            <wp:extent cx="5486400" cy="2260600"/>
            <wp:effectExtent l="0" t="0" r="0" b="0"/>
            <wp:docPr id="78"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t>Vyhodnocení otázky č. 18: Domníváš se, že jsi dostatečně informován/a o průběhu a výsledcích tvého vzdělávání</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22.: Jsi dostatečně informován/a o průběhu a výsledcích tvého vzdělávání – relativní četnost (%)</w:t>
      </w:r>
    </w:p>
    <w:p w:rsidR="00CB54D2" w:rsidRPr="00EF7EBF" w:rsidRDefault="00CB54D2" w:rsidP="00CB54D2">
      <w:pPr>
        <w:rPr>
          <w:spacing w:val="16"/>
        </w:rPr>
      </w:pPr>
      <w:r w:rsidRPr="00EF7EBF">
        <w:rPr>
          <w:noProof/>
          <w:spacing w:val="16"/>
        </w:rPr>
        <w:drawing>
          <wp:inline distT="0" distB="0" distL="0" distR="0">
            <wp:extent cx="5486400" cy="2260600"/>
            <wp:effectExtent l="0" t="0" r="0" b="0"/>
            <wp:docPr id="79"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rPr>
          <w:spacing w:val="16"/>
        </w:rPr>
      </w:pPr>
    </w:p>
    <w:p w:rsidR="00CB54D2" w:rsidRPr="00EF7EBF" w:rsidRDefault="00CB54D2" w:rsidP="00CB54D2">
      <w:pPr>
        <w:spacing w:line="360" w:lineRule="auto"/>
        <w:jc w:val="both"/>
        <w:rPr>
          <w:b/>
          <w:spacing w:val="16"/>
        </w:rPr>
      </w:pPr>
    </w:p>
    <w:p w:rsidR="00CB54D2" w:rsidRPr="00EF7EBF" w:rsidRDefault="00CB54D2" w:rsidP="00CB54D2">
      <w:pPr>
        <w:spacing w:line="360" w:lineRule="auto"/>
        <w:jc w:val="both"/>
        <w:rPr>
          <w:b/>
          <w:spacing w:val="16"/>
        </w:rPr>
      </w:pPr>
    </w:p>
    <w:p w:rsidR="00CB54D2" w:rsidRDefault="00CB54D2" w:rsidP="00CB54D2">
      <w:pPr>
        <w:spacing w:line="360" w:lineRule="auto"/>
        <w:jc w:val="both"/>
        <w:rPr>
          <w:b/>
          <w:spacing w:val="16"/>
        </w:rPr>
      </w:pPr>
    </w:p>
    <w:p w:rsidR="00CB54D2" w:rsidRPr="00EF7EBF" w:rsidRDefault="00CB54D2" w:rsidP="00CB54D2">
      <w:pPr>
        <w:spacing w:line="360" w:lineRule="auto"/>
        <w:jc w:val="both"/>
        <w:rPr>
          <w:spacing w:val="16"/>
        </w:rPr>
      </w:pPr>
      <w:r w:rsidRPr="00EF7EBF">
        <w:rPr>
          <w:b/>
          <w:spacing w:val="16"/>
        </w:rPr>
        <w:t>Vyhodnocení otázky č. 19: Zakládáte ve škole třídní samosprávu</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23.: Zakládáte ve škole třídní samosprávu – relativní četnost (%)</w:t>
      </w:r>
    </w:p>
    <w:p w:rsidR="00CB54D2" w:rsidRPr="00EF7EBF" w:rsidRDefault="00CB54D2" w:rsidP="00CB54D2">
      <w:pPr>
        <w:rPr>
          <w:spacing w:val="16"/>
        </w:rPr>
      </w:pPr>
      <w:r w:rsidRPr="00EF7EBF">
        <w:rPr>
          <w:noProof/>
          <w:spacing w:val="16"/>
        </w:rPr>
        <w:drawing>
          <wp:inline distT="0" distB="0" distL="0" distR="0">
            <wp:extent cx="5486400" cy="2298700"/>
            <wp:effectExtent l="0" t="0" r="0" b="0"/>
            <wp:docPr id="80"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CB54D2" w:rsidRPr="00EF7EBF" w:rsidRDefault="00CB54D2" w:rsidP="00CB54D2">
      <w:pPr>
        <w:rPr>
          <w:spacing w:val="16"/>
        </w:rPr>
      </w:pPr>
    </w:p>
    <w:p w:rsidR="00CB54D2" w:rsidRPr="00EF7EBF" w:rsidRDefault="00CB54D2" w:rsidP="00CB54D2">
      <w:pPr>
        <w:spacing w:line="360" w:lineRule="auto"/>
        <w:jc w:val="both"/>
        <w:rPr>
          <w:spacing w:val="16"/>
        </w:rPr>
      </w:pPr>
      <w:r w:rsidRPr="00EF7EBF">
        <w:rPr>
          <w:spacing w:val="16"/>
        </w:rPr>
        <w:t xml:space="preserve">     </w:t>
      </w:r>
    </w:p>
    <w:p w:rsidR="00CB54D2" w:rsidRPr="00EF7EBF" w:rsidRDefault="00CB54D2" w:rsidP="00CB54D2">
      <w:pPr>
        <w:spacing w:line="360" w:lineRule="auto"/>
        <w:jc w:val="both"/>
        <w:rPr>
          <w:spacing w:val="16"/>
        </w:rPr>
      </w:pPr>
      <w:r w:rsidRPr="00EF7EBF">
        <w:rPr>
          <w:b/>
          <w:spacing w:val="16"/>
        </w:rPr>
        <w:t>Vyhodnocení otázky č. 20: Máš pocit, že učitel porušil některé z těchto práv</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24.: Porušil učitel některé z těchto práv – relativní četnost (%)</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 xml:space="preserve"> </w:t>
      </w:r>
      <w:r>
        <w:rPr>
          <w:noProof/>
          <w:spacing w:val="16"/>
        </w:rPr>
        <w:drawing>
          <wp:inline distT="0" distB="0" distL="0" distR="0">
            <wp:extent cx="6299200" cy="3200400"/>
            <wp:effectExtent l="0" t="0" r="0" b="0"/>
            <wp:docPr id="85" name="Graf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r w:rsidRPr="00EF7EBF">
        <w:rPr>
          <w:spacing w:val="16"/>
        </w:rPr>
        <w:t xml:space="preserve">    </w:t>
      </w:r>
    </w:p>
    <w:p w:rsidR="00CB54D2" w:rsidRDefault="00CB54D2" w:rsidP="00CB54D2">
      <w:pPr>
        <w:spacing w:line="360" w:lineRule="auto"/>
        <w:jc w:val="both"/>
        <w:rPr>
          <w:spacing w:val="16"/>
        </w:rPr>
      </w:pPr>
    </w:p>
    <w:p w:rsidR="00CB54D2"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b/>
          <w:spacing w:val="16"/>
        </w:rPr>
        <w:t>Vyhodnocení otázky č. 21: Je porušování práv trestné</w:t>
      </w:r>
    </w:p>
    <w:p w:rsidR="00CB54D2" w:rsidRPr="00EF7EBF" w:rsidRDefault="00CB54D2" w:rsidP="00CB54D2">
      <w:pPr>
        <w:spacing w:line="360" w:lineRule="auto"/>
        <w:jc w:val="both"/>
        <w:rPr>
          <w:spacing w:val="16"/>
        </w:rPr>
      </w:pPr>
    </w:p>
    <w:p w:rsidR="00CB54D2" w:rsidRPr="00EF7EBF" w:rsidRDefault="00CB54D2" w:rsidP="00CB54D2">
      <w:pPr>
        <w:spacing w:line="360" w:lineRule="auto"/>
        <w:jc w:val="both"/>
        <w:rPr>
          <w:spacing w:val="16"/>
        </w:rPr>
      </w:pPr>
      <w:r w:rsidRPr="00EF7EBF">
        <w:rPr>
          <w:spacing w:val="16"/>
        </w:rPr>
        <w:t>Graf 25.: Je porušování práv trestné – relativní četnost (%)</w:t>
      </w:r>
    </w:p>
    <w:p w:rsidR="00CB54D2" w:rsidRPr="00EF7EBF" w:rsidRDefault="00CB54D2" w:rsidP="00CB54D2">
      <w:pPr>
        <w:spacing w:line="360" w:lineRule="auto"/>
        <w:jc w:val="both"/>
        <w:rPr>
          <w:spacing w:val="16"/>
        </w:rPr>
      </w:pPr>
      <w:r w:rsidRPr="00EF7EBF">
        <w:rPr>
          <w:noProof/>
          <w:spacing w:val="16"/>
        </w:rPr>
        <w:drawing>
          <wp:inline distT="0" distB="0" distL="0" distR="0">
            <wp:extent cx="5486400" cy="2374900"/>
            <wp:effectExtent l="0" t="0" r="0" b="0"/>
            <wp:docPr id="82"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CB54D2" w:rsidRPr="00EF7EBF" w:rsidRDefault="00CB54D2" w:rsidP="00CB54D2">
      <w:pPr>
        <w:spacing w:line="360" w:lineRule="auto"/>
        <w:jc w:val="both"/>
        <w:rPr>
          <w:spacing w:val="16"/>
        </w:rPr>
      </w:pPr>
      <w:r w:rsidRPr="00EF7EBF">
        <w:rPr>
          <w:spacing w:val="16"/>
        </w:rPr>
        <w:t xml:space="preserve">    </w:t>
      </w: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jc w:val="center"/>
        <w:rPr>
          <w:b/>
          <w:bCs/>
          <w:spacing w:val="16"/>
        </w:rPr>
      </w:pPr>
    </w:p>
    <w:p w:rsidR="00CB54D2" w:rsidRDefault="00CB54D2" w:rsidP="00CB54D2">
      <w:pPr>
        <w:spacing w:line="360" w:lineRule="auto"/>
        <w:rPr>
          <w:b/>
          <w:sz w:val="32"/>
          <w:szCs w:val="32"/>
        </w:rPr>
      </w:pPr>
    </w:p>
    <w:p w:rsidR="00CB54D2" w:rsidRDefault="00CB54D2" w:rsidP="00CB54D2">
      <w:pPr>
        <w:tabs>
          <w:tab w:val="left" w:pos="8364"/>
        </w:tabs>
        <w:spacing w:line="360" w:lineRule="auto"/>
        <w:jc w:val="center"/>
        <w:rPr>
          <w:b/>
          <w:sz w:val="32"/>
          <w:szCs w:val="32"/>
        </w:rPr>
      </w:pPr>
      <w:r w:rsidRPr="00246126">
        <w:rPr>
          <w:b/>
          <w:sz w:val="32"/>
          <w:szCs w:val="32"/>
        </w:rPr>
        <w:t>ANOTACE</w:t>
      </w:r>
    </w:p>
    <w:p w:rsidR="00CB54D2" w:rsidRPr="00420383" w:rsidRDefault="00CB54D2" w:rsidP="00CB54D2">
      <w:pPr>
        <w:spacing w:line="360" w:lineRule="auto"/>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9"/>
        <w:gridCol w:w="6269"/>
      </w:tblGrid>
      <w:tr w:rsidR="00CB54D2" w:rsidTr="00CB54D2">
        <w:trPr>
          <w:trHeight w:val="435"/>
        </w:trPr>
        <w:tc>
          <w:tcPr>
            <w:tcW w:w="1625" w:type="pct"/>
            <w:tcBorders>
              <w:top w:val="double" w:sz="4" w:space="0" w:color="auto"/>
              <w:left w:val="double" w:sz="4" w:space="0" w:color="auto"/>
              <w:right w:val="single" w:sz="2" w:space="0" w:color="auto"/>
            </w:tcBorders>
          </w:tcPr>
          <w:p w:rsidR="00CB54D2" w:rsidRPr="00607C01" w:rsidRDefault="00CB54D2" w:rsidP="00CB54D2">
            <w:pPr>
              <w:spacing w:line="360" w:lineRule="auto"/>
              <w:rPr>
                <w:b/>
              </w:rPr>
            </w:pPr>
            <w:r w:rsidRPr="00607C01">
              <w:rPr>
                <w:b/>
              </w:rPr>
              <w:t>Jméno a příjmení:</w:t>
            </w:r>
          </w:p>
        </w:tc>
        <w:tc>
          <w:tcPr>
            <w:tcW w:w="3375" w:type="pct"/>
            <w:tcBorders>
              <w:top w:val="double" w:sz="4" w:space="0" w:color="auto"/>
              <w:left w:val="single" w:sz="2" w:space="0" w:color="auto"/>
              <w:right w:val="double" w:sz="4" w:space="0" w:color="auto"/>
            </w:tcBorders>
          </w:tcPr>
          <w:p w:rsidR="00CB54D2" w:rsidRDefault="00CB54D2" w:rsidP="00CB54D2">
            <w:pPr>
              <w:spacing w:line="360" w:lineRule="auto"/>
            </w:pPr>
            <w:r>
              <w:t>Helena Krejčí</w:t>
            </w:r>
          </w:p>
        </w:tc>
      </w:tr>
      <w:tr w:rsidR="00CB54D2" w:rsidTr="00CB54D2">
        <w:trPr>
          <w:trHeight w:val="415"/>
        </w:trPr>
        <w:tc>
          <w:tcPr>
            <w:tcW w:w="1625" w:type="pct"/>
            <w:tcBorders>
              <w:top w:val="single" w:sz="2" w:space="0" w:color="auto"/>
              <w:left w:val="double" w:sz="4" w:space="0" w:color="auto"/>
              <w:right w:val="single" w:sz="2" w:space="0" w:color="auto"/>
            </w:tcBorders>
          </w:tcPr>
          <w:p w:rsidR="00CB54D2" w:rsidRPr="00607C01" w:rsidRDefault="00CB54D2" w:rsidP="00CB54D2">
            <w:pPr>
              <w:spacing w:line="360" w:lineRule="auto"/>
              <w:rPr>
                <w:b/>
              </w:rPr>
            </w:pPr>
            <w:r w:rsidRPr="00607C01">
              <w:rPr>
                <w:b/>
              </w:rPr>
              <w:t>Katedra:</w:t>
            </w:r>
          </w:p>
        </w:tc>
        <w:tc>
          <w:tcPr>
            <w:tcW w:w="3375" w:type="pct"/>
            <w:tcBorders>
              <w:top w:val="single" w:sz="2" w:space="0" w:color="auto"/>
              <w:left w:val="single" w:sz="2" w:space="0" w:color="auto"/>
              <w:right w:val="double" w:sz="4" w:space="0" w:color="auto"/>
            </w:tcBorders>
          </w:tcPr>
          <w:p w:rsidR="00CB54D2" w:rsidRDefault="00CB54D2" w:rsidP="00CB54D2">
            <w:pPr>
              <w:spacing w:line="360" w:lineRule="auto"/>
            </w:pPr>
            <w:r>
              <w:t xml:space="preserve">Primární a </w:t>
            </w:r>
            <w:proofErr w:type="spellStart"/>
            <w:r>
              <w:t>preprimární</w:t>
            </w:r>
            <w:proofErr w:type="spellEnd"/>
            <w:r>
              <w:t xml:space="preserve"> pedagogiky</w:t>
            </w:r>
          </w:p>
        </w:tc>
      </w:tr>
      <w:tr w:rsidR="00CB54D2" w:rsidTr="00CB54D2">
        <w:trPr>
          <w:trHeight w:val="415"/>
        </w:trPr>
        <w:tc>
          <w:tcPr>
            <w:tcW w:w="1625" w:type="pct"/>
            <w:tcBorders>
              <w:top w:val="single" w:sz="2" w:space="0" w:color="auto"/>
              <w:left w:val="double" w:sz="4" w:space="0" w:color="auto"/>
              <w:bottom w:val="single" w:sz="4" w:space="0" w:color="auto"/>
              <w:right w:val="single" w:sz="2" w:space="0" w:color="auto"/>
            </w:tcBorders>
          </w:tcPr>
          <w:p w:rsidR="00CB54D2" w:rsidRPr="00607C01" w:rsidRDefault="00CB54D2" w:rsidP="00CB54D2">
            <w:pPr>
              <w:spacing w:line="360" w:lineRule="auto"/>
              <w:rPr>
                <w:b/>
              </w:rPr>
            </w:pPr>
            <w:r w:rsidRPr="00607C01">
              <w:rPr>
                <w:b/>
              </w:rPr>
              <w:t>Vedoucí práce:</w:t>
            </w:r>
          </w:p>
        </w:tc>
        <w:tc>
          <w:tcPr>
            <w:tcW w:w="3375" w:type="pct"/>
            <w:tcBorders>
              <w:top w:val="single" w:sz="2" w:space="0" w:color="auto"/>
              <w:left w:val="single" w:sz="2" w:space="0" w:color="auto"/>
              <w:right w:val="double" w:sz="4" w:space="0" w:color="auto"/>
            </w:tcBorders>
          </w:tcPr>
          <w:p w:rsidR="00CB54D2" w:rsidRPr="001B48D3" w:rsidRDefault="00CB54D2" w:rsidP="00CB54D2">
            <w:pPr>
              <w:spacing w:line="360" w:lineRule="auto"/>
            </w:pPr>
            <w:hyperlink r:id="rId92" w:history="1">
              <w:r w:rsidRPr="001B48D3">
                <w:rPr>
                  <w:rStyle w:val="Hypertextovodkaz"/>
                  <w:color w:val="auto"/>
                  <w:u w:val="none"/>
                </w:rPr>
                <w:t xml:space="preserve">Doc. PaedDr. Miluše Rašková, </w:t>
              </w:r>
              <w:proofErr w:type="spellStart"/>
              <w:r w:rsidRPr="001B48D3">
                <w:rPr>
                  <w:rStyle w:val="Hypertextovodkaz"/>
                  <w:color w:val="auto"/>
                  <w:u w:val="none"/>
                </w:rPr>
                <w:t>Ph</w:t>
              </w:r>
              <w:proofErr w:type="spellEnd"/>
              <w:r w:rsidRPr="001B48D3">
                <w:rPr>
                  <w:rStyle w:val="Hypertextovodkaz"/>
                  <w:color w:val="auto"/>
                  <w:u w:val="none"/>
                </w:rPr>
                <w:t>. D.</w:t>
              </w:r>
            </w:hyperlink>
          </w:p>
        </w:tc>
      </w:tr>
      <w:tr w:rsidR="00CB54D2" w:rsidTr="00CB54D2">
        <w:trPr>
          <w:trHeight w:val="415"/>
        </w:trPr>
        <w:tc>
          <w:tcPr>
            <w:tcW w:w="1625" w:type="pct"/>
            <w:tcBorders>
              <w:top w:val="single" w:sz="4" w:space="0" w:color="auto"/>
              <w:left w:val="double" w:sz="4" w:space="0" w:color="auto"/>
              <w:bottom w:val="double" w:sz="4" w:space="0" w:color="auto"/>
              <w:right w:val="single" w:sz="2" w:space="0" w:color="auto"/>
            </w:tcBorders>
          </w:tcPr>
          <w:p w:rsidR="00CB54D2" w:rsidRPr="00607C01" w:rsidRDefault="00CB54D2" w:rsidP="00CB54D2">
            <w:pPr>
              <w:spacing w:line="360" w:lineRule="auto"/>
              <w:rPr>
                <w:b/>
              </w:rPr>
            </w:pPr>
            <w:r w:rsidRPr="00607C01">
              <w:rPr>
                <w:b/>
              </w:rPr>
              <w:t>Rok obhajoby:</w:t>
            </w:r>
          </w:p>
        </w:tc>
        <w:tc>
          <w:tcPr>
            <w:tcW w:w="3375" w:type="pct"/>
            <w:tcBorders>
              <w:top w:val="single" w:sz="2" w:space="0" w:color="auto"/>
              <w:left w:val="single" w:sz="2" w:space="0" w:color="auto"/>
              <w:right w:val="double" w:sz="4" w:space="0" w:color="auto"/>
            </w:tcBorders>
          </w:tcPr>
          <w:p w:rsidR="00CB54D2" w:rsidRDefault="00CB54D2" w:rsidP="00CB54D2">
            <w:pPr>
              <w:spacing w:line="360" w:lineRule="auto"/>
            </w:pPr>
            <w:r>
              <w:t>2014</w:t>
            </w:r>
          </w:p>
        </w:tc>
      </w:tr>
      <w:tr w:rsidR="00CB54D2" w:rsidTr="00CB54D2">
        <w:tc>
          <w:tcPr>
            <w:tcW w:w="1625" w:type="pct"/>
            <w:tcBorders>
              <w:top w:val="double" w:sz="4" w:space="0" w:color="auto"/>
              <w:left w:val="nil"/>
              <w:bottom w:val="double" w:sz="4" w:space="0" w:color="auto"/>
              <w:right w:val="nil"/>
            </w:tcBorders>
          </w:tcPr>
          <w:p w:rsidR="00CB54D2" w:rsidRDefault="00CB54D2" w:rsidP="00CB54D2">
            <w:pPr>
              <w:spacing w:line="360" w:lineRule="auto"/>
            </w:pPr>
          </w:p>
        </w:tc>
        <w:tc>
          <w:tcPr>
            <w:tcW w:w="3375" w:type="pct"/>
            <w:tcBorders>
              <w:top w:val="double" w:sz="4" w:space="0" w:color="auto"/>
              <w:left w:val="nil"/>
              <w:bottom w:val="double" w:sz="4" w:space="0" w:color="auto"/>
              <w:right w:val="nil"/>
            </w:tcBorders>
          </w:tcPr>
          <w:p w:rsidR="00CB54D2" w:rsidRDefault="00CB54D2" w:rsidP="00CB54D2">
            <w:pPr>
              <w:spacing w:line="360" w:lineRule="auto"/>
            </w:pPr>
          </w:p>
        </w:tc>
      </w:tr>
      <w:tr w:rsidR="00CB54D2" w:rsidTr="00CB54D2">
        <w:trPr>
          <w:trHeight w:val="995"/>
        </w:trPr>
        <w:tc>
          <w:tcPr>
            <w:tcW w:w="1625" w:type="pct"/>
            <w:tcBorders>
              <w:top w:val="double" w:sz="4" w:space="0" w:color="auto"/>
              <w:left w:val="double" w:sz="4" w:space="0" w:color="auto"/>
              <w:right w:val="single" w:sz="2" w:space="0" w:color="auto"/>
            </w:tcBorders>
          </w:tcPr>
          <w:p w:rsidR="00CB54D2" w:rsidRPr="00607C01" w:rsidRDefault="00CB54D2" w:rsidP="00CB54D2">
            <w:pPr>
              <w:spacing w:line="360" w:lineRule="auto"/>
              <w:rPr>
                <w:b/>
              </w:rPr>
            </w:pPr>
            <w:r w:rsidRPr="00607C01">
              <w:rPr>
                <w:b/>
              </w:rPr>
              <w:t>Název práce:</w:t>
            </w:r>
          </w:p>
        </w:tc>
        <w:tc>
          <w:tcPr>
            <w:tcW w:w="3375" w:type="pct"/>
            <w:tcBorders>
              <w:top w:val="double" w:sz="4" w:space="0" w:color="auto"/>
              <w:left w:val="single" w:sz="2" w:space="0" w:color="auto"/>
              <w:right w:val="double" w:sz="4" w:space="0" w:color="auto"/>
            </w:tcBorders>
          </w:tcPr>
          <w:p w:rsidR="00CB54D2" w:rsidRPr="00AC6323" w:rsidRDefault="00CB54D2" w:rsidP="00CB54D2">
            <w:r>
              <w:t>Základní lidská práva a práva dítěte ve znalostech žáků primární školy</w:t>
            </w:r>
          </w:p>
        </w:tc>
      </w:tr>
      <w:tr w:rsidR="00CB54D2" w:rsidTr="00CB54D2">
        <w:trPr>
          <w:trHeight w:val="975"/>
        </w:trPr>
        <w:tc>
          <w:tcPr>
            <w:tcW w:w="1625" w:type="pct"/>
            <w:tcBorders>
              <w:top w:val="single" w:sz="2" w:space="0" w:color="auto"/>
              <w:left w:val="double" w:sz="4" w:space="0" w:color="auto"/>
              <w:right w:val="single" w:sz="2" w:space="0" w:color="auto"/>
            </w:tcBorders>
          </w:tcPr>
          <w:p w:rsidR="00CB54D2" w:rsidRPr="00607C01" w:rsidRDefault="00CB54D2" w:rsidP="00CB54D2">
            <w:pPr>
              <w:spacing w:line="360" w:lineRule="auto"/>
              <w:rPr>
                <w:b/>
              </w:rPr>
            </w:pPr>
            <w:r w:rsidRPr="00607C01">
              <w:rPr>
                <w:b/>
              </w:rPr>
              <w:t>Název v angličtině:</w:t>
            </w:r>
          </w:p>
        </w:tc>
        <w:tc>
          <w:tcPr>
            <w:tcW w:w="3375" w:type="pct"/>
            <w:tcBorders>
              <w:top w:val="single" w:sz="2" w:space="0" w:color="auto"/>
              <w:left w:val="single" w:sz="2" w:space="0" w:color="auto"/>
              <w:right w:val="double" w:sz="4" w:space="0" w:color="auto"/>
            </w:tcBorders>
          </w:tcPr>
          <w:p w:rsidR="00CB54D2" w:rsidRPr="00AC6323" w:rsidRDefault="00CB54D2" w:rsidP="00CB54D2">
            <w:proofErr w:type="spellStart"/>
            <w:r w:rsidRPr="00932875">
              <w:t>Fundamental</w:t>
            </w:r>
            <w:proofErr w:type="spellEnd"/>
            <w:r w:rsidRPr="00932875">
              <w:t xml:space="preserve"> </w:t>
            </w:r>
            <w:proofErr w:type="spellStart"/>
            <w:r w:rsidRPr="00932875">
              <w:t>human</w:t>
            </w:r>
            <w:proofErr w:type="spellEnd"/>
            <w:r w:rsidRPr="00932875">
              <w:t xml:space="preserve"> </w:t>
            </w:r>
            <w:proofErr w:type="spellStart"/>
            <w:r w:rsidRPr="00932875">
              <w:t>rights</w:t>
            </w:r>
            <w:proofErr w:type="spellEnd"/>
            <w:r w:rsidRPr="00932875">
              <w:t xml:space="preserve"> </w:t>
            </w:r>
            <w:proofErr w:type="spellStart"/>
            <w:r w:rsidRPr="00932875">
              <w:t>and</w:t>
            </w:r>
            <w:proofErr w:type="spellEnd"/>
            <w:r w:rsidRPr="00932875">
              <w:t xml:space="preserve"> </w:t>
            </w:r>
            <w:proofErr w:type="spellStart"/>
            <w:r w:rsidRPr="00932875">
              <w:t>rights</w:t>
            </w:r>
            <w:proofErr w:type="spellEnd"/>
            <w:r w:rsidRPr="00932875">
              <w:t xml:space="preserve"> </w:t>
            </w:r>
            <w:proofErr w:type="spellStart"/>
            <w:r w:rsidRPr="00932875">
              <w:t>of</w:t>
            </w:r>
            <w:proofErr w:type="spellEnd"/>
            <w:r w:rsidRPr="00932875">
              <w:t xml:space="preserve"> </w:t>
            </w:r>
            <w:proofErr w:type="spellStart"/>
            <w:r w:rsidRPr="00932875">
              <w:t>child</w:t>
            </w:r>
            <w:proofErr w:type="spellEnd"/>
            <w:r w:rsidRPr="00932875">
              <w:t xml:space="preserve"> in </w:t>
            </w:r>
            <w:proofErr w:type="spellStart"/>
            <w:r w:rsidRPr="00932875">
              <w:t>the</w:t>
            </w:r>
            <w:proofErr w:type="spellEnd"/>
            <w:r w:rsidRPr="00932875">
              <w:t xml:space="preserve"> </w:t>
            </w:r>
            <w:proofErr w:type="spellStart"/>
            <w:r w:rsidRPr="00932875">
              <w:t>knowledge</w:t>
            </w:r>
            <w:proofErr w:type="spellEnd"/>
            <w:r w:rsidRPr="00932875">
              <w:t xml:space="preserve"> </w:t>
            </w:r>
            <w:proofErr w:type="spellStart"/>
            <w:r w:rsidRPr="00932875">
              <w:t>of</w:t>
            </w:r>
            <w:proofErr w:type="spellEnd"/>
            <w:r w:rsidRPr="00932875">
              <w:t xml:space="preserve"> </w:t>
            </w:r>
            <w:proofErr w:type="spellStart"/>
            <w:r w:rsidRPr="00932875">
              <w:t>primary</w:t>
            </w:r>
            <w:proofErr w:type="spellEnd"/>
            <w:r w:rsidRPr="00932875">
              <w:t xml:space="preserve"> </w:t>
            </w:r>
            <w:proofErr w:type="spellStart"/>
            <w:r w:rsidRPr="00932875">
              <w:t>school</w:t>
            </w:r>
            <w:proofErr w:type="spellEnd"/>
            <w:r w:rsidRPr="00932875">
              <w:t xml:space="preserve"> </w:t>
            </w:r>
            <w:proofErr w:type="spellStart"/>
            <w:r w:rsidRPr="00932875">
              <w:t>pupils</w:t>
            </w:r>
            <w:proofErr w:type="spellEnd"/>
          </w:p>
        </w:tc>
      </w:tr>
      <w:tr w:rsidR="00CB54D2" w:rsidTr="00CB54D2">
        <w:trPr>
          <w:trHeight w:val="1815"/>
        </w:trPr>
        <w:tc>
          <w:tcPr>
            <w:tcW w:w="1625" w:type="pct"/>
            <w:tcBorders>
              <w:top w:val="single" w:sz="2" w:space="0" w:color="auto"/>
              <w:left w:val="double" w:sz="4" w:space="0" w:color="auto"/>
              <w:right w:val="single" w:sz="2" w:space="0" w:color="auto"/>
            </w:tcBorders>
          </w:tcPr>
          <w:p w:rsidR="00CB54D2" w:rsidRPr="00607C01" w:rsidRDefault="00CB54D2" w:rsidP="00CB54D2">
            <w:pPr>
              <w:spacing w:line="360" w:lineRule="auto"/>
              <w:rPr>
                <w:b/>
              </w:rPr>
            </w:pPr>
            <w:r w:rsidRPr="00607C01">
              <w:rPr>
                <w:b/>
              </w:rPr>
              <w:t>Anotace práce:</w:t>
            </w:r>
          </w:p>
        </w:tc>
        <w:tc>
          <w:tcPr>
            <w:tcW w:w="3375" w:type="pct"/>
            <w:tcBorders>
              <w:top w:val="single" w:sz="2" w:space="0" w:color="auto"/>
              <w:left w:val="single" w:sz="2" w:space="0" w:color="auto"/>
              <w:right w:val="double" w:sz="4" w:space="0" w:color="auto"/>
            </w:tcBorders>
          </w:tcPr>
          <w:p w:rsidR="00CB54D2" w:rsidRPr="00AC6323" w:rsidRDefault="00CB54D2" w:rsidP="00CB54D2">
            <w:r>
              <w:t>Diplomová práce se zabývá charakteristikou dítěte školního věku, základních lidských práv a práv dítěte. Je zaměřena na rodinné právo a právo žáků ve škole. Praktická část obsahuje informace získané výzkumným šetřením. Cílem diplomové práce je zjistit, jaké znalosti mají žáci 3. a 5. tříd, jejich rodiče a učitelé o základních lidských právech a právech dítěte.</w:t>
            </w:r>
          </w:p>
        </w:tc>
      </w:tr>
      <w:tr w:rsidR="00CB54D2" w:rsidTr="00CB54D2">
        <w:trPr>
          <w:trHeight w:val="455"/>
        </w:trPr>
        <w:tc>
          <w:tcPr>
            <w:tcW w:w="1625" w:type="pct"/>
            <w:tcBorders>
              <w:top w:val="single" w:sz="2" w:space="0" w:color="auto"/>
              <w:left w:val="double" w:sz="4" w:space="0" w:color="auto"/>
              <w:right w:val="single" w:sz="2" w:space="0" w:color="auto"/>
            </w:tcBorders>
          </w:tcPr>
          <w:p w:rsidR="00CB54D2" w:rsidRPr="00607C01" w:rsidRDefault="00CB54D2" w:rsidP="00CB54D2">
            <w:pPr>
              <w:spacing w:line="360" w:lineRule="auto"/>
              <w:rPr>
                <w:b/>
              </w:rPr>
            </w:pPr>
            <w:r w:rsidRPr="00607C01">
              <w:rPr>
                <w:b/>
              </w:rPr>
              <w:t>Klíčová slova:</w:t>
            </w:r>
          </w:p>
        </w:tc>
        <w:tc>
          <w:tcPr>
            <w:tcW w:w="3375" w:type="pct"/>
            <w:tcBorders>
              <w:top w:val="single" w:sz="2" w:space="0" w:color="auto"/>
              <w:left w:val="single" w:sz="2" w:space="0" w:color="auto"/>
              <w:right w:val="double" w:sz="4" w:space="0" w:color="auto"/>
            </w:tcBorders>
          </w:tcPr>
          <w:p w:rsidR="00CB54D2" w:rsidRPr="00AC6323" w:rsidRDefault="00CB54D2" w:rsidP="00CB54D2">
            <w:r>
              <w:t xml:space="preserve">dětství, právo, rodina, školství </w:t>
            </w:r>
          </w:p>
        </w:tc>
      </w:tr>
      <w:tr w:rsidR="00CB54D2" w:rsidTr="00CB54D2">
        <w:trPr>
          <w:trHeight w:val="1815"/>
        </w:trPr>
        <w:tc>
          <w:tcPr>
            <w:tcW w:w="1625" w:type="pct"/>
            <w:tcBorders>
              <w:top w:val="single" w:sz="2" w:space="0" w:color="auto"/>
              <w:left w:val="double" w:sz="4" w:space="0" w:color="auto"/>
              <w:right w:val="single" w:sz="2" w:space="0" w:color="auto"/>
            </w:tcBorders>
          </w:tcPr>
          <w:p w:rsidR="00CB54D2" w:rsidRPr="00607C01" w:rsidRDefault="00CB54D2" w:rsidP="00CB54D2">
            <w:pPr>
              <w:spacing w:line="360" w:lineRule="auto"/>
              <w:rPr>
                <w:b/>
              </w:rPr>
            </w:pPr>
            <w:r w:rsidRPr="00607C01">
              <w:rPr>
                <w:b/>
              </w:rPr>
              <w:t>Anotace v angličtině:</w:t>
            </w:r>
          </w:p>
        </w:tc>
        <w:tc>
          <w:tcPr>
            <w:tcW w:w="3375" w:type="pct"/>
            <w:tcBorders>
              <w:top w:val="single" w:sz="2" w:space="0" w:color="auto"/>
              <w:left w:val="single" w:sz="2" w:space="0" w:color="auto"/>
              <w:right w:val="double" w:sz="4" w:space="0" w:color="auto"/>
            </w:tcBorders>
          </w:tcPr>
          <w:p w:rsidR="00CB54D2" w:rsidRPr="00081F6B" w:rsidRDefault="00CB54D2" w:rsidP="00CB54D2">
            <w:proofErr w:type="spellStart"/>
            <w:r>
              <w:t>This</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charakteristic</w:t>
            </w:r>
            <w:proofErr w:type="spellEnd"/>
            <w:r>
              <w:t xml:space="preserve"> </w:t>
            </w:r>
            <w:proofErr w:type="spellStart"/>
            <w:r>
              <w:t>of</w:t>
            </w:r>
            <w:proofErr w:type="spellEnd"/>
            <w:r>
              <w:t xml:space="preserve"> a </w:t>
            </w:r>
            <w:proofErr w:type="spellStart"/>
            <w:r>
              <w:t>school</w:t>
            </w:r>
            <w:proofErr w:type="spellEnd"/>
            <w:r>
              <w:t>-</w:t>
            </w:r>
            <w:proofErr w:type="spellStart"/>
            <w:r>
              <w:t>age</w:t>
            </w:r>
            <w:proofErr w:type="spellEnd"/>
            <w:r>
              <w:t xml:space="preserve"> </w:t>
            </w:r>
            <w:proofErr w:type="spellStart"/>
            <w:r>
              <w:t>child</w:t>
            </w:r>
            <w:proofErr w:type="spellEnd"/>
            <w:r>
              <w:t xml:space="preserve">, basic </w:t>
            </w:r>
            <w:proofErr w:type="spellStart"/>
            <w:r>
              <w:t>human</w:t>
            </w:r>
            <w:proofErr w:type="spellEnd"/>
            <w:r>
              <w:t xml:space="preserve"> </w:t>
            </w:r>
            <w:proofErr w:type="spellStart"/>
            <w:r>
              <w:t>rights</w:t>
            </w:r>
            <w:proofErr w:type="spellEnd"/>
            <w:r>
              <w:t xml:space="preserve"> </w:t>
            </w:r>
            <w:proofErr w:type="spellStart"/>
            <w:r>
              <w:t>and</w:t>
            </w:r>
            <w:proofErr w:type="spellEnd"/>
            <w:r>
              <w:t xml:space="preserve"> </w:t>
            </w:r>
            <w:proofErr w:type="spellStart"/>
            <w:r>
              <w:t>the</w:t>
            </w:r>
            <w:proofErr w:type="spellEnd"/>
            <w:r>
              <w:t xml:space="preserve"> </w:t>
            </w:r>
            <w:proofErr w:type="spellStart"/>
            <w:r>
              <w:t>rights</w:t>
            </w:r>
            <w:proofErr w:type="spellEnd"/>
            <w:r>
              <w:t xml:space="preserve"> </w:t>
            </w:r>
            <w:proofErr w:type="spellStart"/>
            <w:r>
              <w:t>of</w:t>
            </w:r>
            <w:proofErr w:type="spellEnd"/>
            <w:r>
              <w:t xml:space="preserve"> </w:t>
            </w:r>
            <w:proofErr w:type="spellStart"/>
            <w:r>
              <w:t>the</w:t>
            </w:r>
            <w:proofErr w:type="spellEnd"/>
            <w:r>
              <w:t xml:space="preserve"> </w:t>
            </w:r>
            <w:proofErr w:type="spellStart"/>
            <w:r>
              <w:t>child</w:t>
            </w:r>
            <w:proofErr w:type="spellEnd"/>
            <w:r>
              <w:t xml:space="preserve">. </w:t>
            </w:r>
            <w:proofErr w:type="spellStart"/>
            <w:r>
              <w:t>It</w:t>
            </w:r>
            <w:proofErr w:type="spellEnd"/>
            <w:r>
              <w:t xml:space="preserve"> </w:t>
            </w:r>
            <w:proofErr w:type="spellStart"/>
            <w:r>
              <w:t>is</w:t>
            </w:r>
            <w:proofErr w:type="spellEnd"/>
            <w:r>
              <w:t xml:space="preserve"> </w:t>
            </w:r>
            <w:proofErr w:type="spellStart"/>
            <w:r>
              <w:t>focussed</w:t>
            </w:r>
            <w:proofErr w:type="spellEnd"/>
            <w:r>
              <w:t xml:space="preserve"> on </w:t>
            </w:r>
            <w:proofErr w:type="spellStart"/>
            <w:r>
              <w:t>family</w:t>
            </w:r>
            <w:proofErr w:type="spellEnd"/>
            <w:r>
              <w:t xml:space="preserve"> </w:t>
            </w:r>
            <w:proofErr w:type="spellStart"/>
            <w:r>
              <w:t>law</w:t>
            </w:r>
            <w:proofErr w:type="spellEnd"/>
            <w:r>
              <w:t xml:space="preserve"> </w:t>
            </w:r>
            <w:proofErr w:type="spellStart"/>
            <w:r>
              <w:t>and</w:t>
            </w:r>
            <w:proofErr w:type="spellEnd"/>
            <w:r>
              <w:t xml:space="preserve"> </w:t>
            </w:r>
            <w:proofErr w:type="spellStart"/>
            <w:r>
              <w:t>students</w:t>
            </w:r>
            <w:proofErr w:type="spellEnd"/>
            <w:r>
              <w:t xml:space="preserve"> </w:t>
            </w:r>
            <w:proofErr w:type="spellStart"/>
            <w:r>
              <w:t>law</w:t>
            </w:r>
            <w:proofErr w:type="spellEnd"/>
            <w:r>
              <w:t xml:space="preserve"> in </w:t>
            </w:r>
            <w:proofErr w:type="spellStart"/>
            <w:r>
              <w:t>school</w:t>
            </w:r>
            <w:proofErr w:type="spellEnd"/>
            <w:r>
              <w:t xml:space="preserve">. </w:t>
            </w:r>
            <w:proofErr w:type="spellStart"/>
            <w:r>
              <w:t>The</w:t>
            </w:r>
            <w:proofErr w:type="spellEnd"/>
            <w:r>
              <w:t xml:space="preserve"> </w:t>
            </w:r>
            <w:proofErr w:type="spellStart"/>
            <w:r>
              <w:t>practical</w:t>
            </w:r>
            <w:proofErr w:type="spellEnd"/>
            <w:r>
              <w:t xml:space="preserve"> part </w:t>
            </w:r>
            <w:proofErr w:type="spellStart"/>
            <w:r>
              <w:t>contains</w:t>
            </w:r>
            <w:proofErr w:type="spellEnd"/>
            <w:r>
              <w:t xml:space="preserve"> </w:t>
            </w:r>
            <w:proofErr w:type="spellStart"/>
            <w:r>
              <w:t>information</w:t>
            </w:r>
            <w:proofErr w:type="spellEnd"/>
            <w:r>
              <w:t xml:space="preserve"> </w:t>
            </w:r>
            <w:proofErr w:type="spellStart"/>
            <w:r>
              <w:t>gained</w:t>
            </w:r>
            <w:proofErr w:type="spellEnd"/>
            <w:r>
              <w:t xml:space="preserve"> by </w:t>
            </w:r>
            <w:proofErr w:type="spellStart"/>
            <w:r>
              <w:t>explorationel</w:t>
            </w:r>
            <w:proofErr w:type="spellEnd"/>
            <w:r>
              <w:t xml:space="preserve"> </w:t>
            </w:r>
            <w:proofErr w:type="spellStart"/>
            <w:r>
              <w:t>survey</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the</w:t>
            </w:r>
            <w:proofErr w:type="spellEnd"/>
            <w:r>
              <w:t xml:space="preserve"> thesis </w:t>
            </w:r>
            <w:proofErr w:type="spellStart"/>
            <w:r>
              <w:t>is</w:t>
            </w:r>
            <w:proofErr w:type="spellEnd"/>
            <w:r>
              <w:t xml:space="preserve"> to </w:t>
            </w:r>
            <w:proofErr w:type="spellStart"/>
            <w:r>
              <w:t>find</w:t>
            </w:r>
            <w:proofErr w:type="spellEnd"/>
            <w:r>
              <w:t xml:space="preserve"> </w:t>
            </w:r>
            <w:proofErr w:type="spellStart"/>
            <w:r>
              <w:t>out</w:t>
            </w:r>
            <w:proofErr w:type="spellEnd"/>
            <w:r>
              <w:t xml:space="preserve"> </w:t>
            </w:r>
            <w:proofErr w:type="spellStart"/>
            <w:r>
              <w:t>what</w:t>
            </w:r>
            <w:proofErr w:type="spellEnd"/>
            <w:r>
              <w:t xml:space="preserve"> </w:t>
            </w:r>
            <w:proofErr w:type="spellStart"/>
            <w:r>
              <w:t>knowledge</w:t>
            </w:r>
            <w:proofErr w:type="spellEnd"/>
            <w:r>
              <w:t xml:space="preserve"> </w:t>
            </w:r>
            <w:proofErr w:type="spellStart"/>
            <w:r>
              <w:t>have</w:t>
            </w:r>
            <w:proofErr w:type="spellEnd"/>
            <w:r>
              <w:t xml:space="preserve"> </w:t>
            </w:r>
            <w:proofErr w:type="spellStart"/>
            <w:r>
              <w:t>students</w:t>
            </w:r>
            <w:proofErr w:type="spellEnd"/>
            <w:r>
              <w:t xml:space="preserve"> in </w:t>
            </w:r>
            <w:proofErr w:type="spellStart"/>
            <w:r>
              <w:t>the</w:t>
            </w:r>
            <w:proofErr w:type="spellEnd"/>
            <w:r>
              <w:t xml:space="preserve"> </w:t>
            </w:r>
            <w:proofErr w:type="spellStart"/>
            <w:r>
              <w:t>third</w:t>
            </w:r>
            <w:proofErr w:type="spellEnd"/>
            <w:r>
              <w:t xml:space="preserve"> </w:t>
            </w:r>
            <w:proofErr w:type="spellStart"/>
            <w:r>
              <w:t>and</w:t>
            </w:r>
            <w:proofErr w:type="spellEnd"/>
            <w:r>
              <w:t xml:space="preserve"> </w:t>
            </w:r>
            <w:proofErr w:type="spellStart"/>
            <w:r>
              <w:t>fifth</w:t>
            </w:r>
            <w:proofErr w:type="spellEnd"/>
            <w:r>
              <w:t xml:space="preserve"> </w:t>
            </w:r>
            <w:proofErr w:type="spellStart"/>
            <w:r>
              <w:t>class</w:t>
            </w:r>
            <w:proofErr w:type="spellEnd"/>
            <w:r>
              <w:t xml:space="preserve">, </w:t>
            </w:r>
            <w:proofErr w:type="spellStart"/>
            <w:r>
              <w:t>their</w:t>
            </w:r>
            <w:proofErr w:type="spellEnd"/>
            <w:r>
              <w:t xml:space="preserve"> </w:t>
            </w:r>
            <w:proofErr w:type="spellStart"/>
            <w:r>
              <w:t>parents</w:t>
            </w:r>
            <w:proofErr w:type="spellEnd"/>
            <w:r>
              <w:t xml:space="preserve"> </w:t>
            </w:r>
            <w:proofErr w:type="spellStart"/>
            <w:r>
              <w:t>and</w:t>
            </w:r>
            <w:proofErr w:type="spellEnd"/>
            <w:r>
              <w:t xml:space="preserve"> </w:t>
            </w:r>
            <w:proofErr w:type="spellStart"/>
            <w:r>
              <w:t>teachers</w:t>
            </w:r>
            <w:proofErr w:type="spellEnd"/>
            <w:r>
              <w:t xml:space="preserve">, </w:t>
            </w:r>
            <w:proofErr w:type="spellStart"/>
            <w:r>
              <w:t>about</w:t>
            </w:r>
            <w:proofErr w:type="spellEnd"/>
            <w:r>
              <w:t xml:space="preserve"> basic </w:t>
            </w:r>
            <w:proofErr w:type="spellStart"/>
            <w:r>
              <w:t>human</w:t>
            </w:r>
            <w:proofErr w:type="spellEnd"/>
            <w:r>
              <w:t xml:space="preserve"> </w:t>
            </w:r>
            <w:proofErr w:type="spellStart"/>
            <w:r>
              <w:t>rights</w:t>
            </w:r>
            <w:proofErr w:type="spellEnd"/>
            <w:r>
              <w:t xml:space="preserve"> </w:t>
            </w:r>
            <w:proofErr w:type="spellStart"/>
            <w:r>
              <w:t>and</w:t>
            </w:r>
            <w:proofErr w:type="spellEnd"/>
            <w:r>
              <w:t xml:space="preserve"> </w:t>
            </w:r>
            <w:proofErr w:type="spellStart"/>
            <w:r>
              <w:t>the</w:t>
            </w:r>
            <w:proofErr w:type="spellEnd"/>
            <w:r>
              <w:t xml:space="preserve"> </w:t>
            </w:r>
            <w:proofErr w:type="spellStart"/>
            <w:r>
              <w:t>rights</w:t>
            </w:r>
            <w:proofErr w:type="spellEnd"/>
            <w:r>
              <w:t xml:space="preserve"> </w:t>
            </w:r>
            <w:proofErr w:type="spellStart"/>
            <w:r>
              <w:t>of</w:t>
            </w:r>
            <w:proofErr w:type="spellEnd"/>
            <w:r>
              <w:t xml:space="preserve"> </w:t>
            </w:r>
            <w:proofErr w:type="spellStart"/>
            <w:r>
              <w:t>the</w:t>
            </w:r>
            <w:proofErr w:type="spellEnd"/>
            <w:r>
              <w:t xml:space="preserve"> </w:t>
            </w:r>
            <w:proofErr w:type="spellStart"/>
            <w:r>
              <w:t>child</w:t>
            </w:r>
            <w:proofErr w:type="spellEnd"/>
            <w:r>
              <w:t>.</w:t>
            </w:r>
          </w:p>
        </w:tc>
      </w:tr>
      <w:tr w:rsidR="00CB54D2" w:rsidTr="00CB54D2">
        <w:trPr>
          <w:trHeight w:val="695"/>
        </w:trPr>
        <w:tc>
          <w:tcPr>
            <w:tcW w:w="1625" w:type="pct"/>
            <w:tcBorders>
              <w:top w:val="single" w:sz="2" w:space="0" w:color="auto"/>
              <w:left w:val="double" w:sz="4" w:space="0" w:color="auto"/>
              <w:right w:val="single" w:sz="2" w:space="0" w:color="auto"/>
            </w:tcBorders>
          </w:tcPr>
          <w:p w:rsidR="00CB54D2" w:rsidRPr="00607C01" w:rsidRDefault="00CB54D2" w:rsidP="00CB54D2">
            <w:pPr>
              <w:spacing w:line="360" w:lineRule="auto"/>
              <w:rPr>
                <w:b/>
              </w:rPr>
            </w:pPr>
            <w:r w:rsidRPr="00607C01">
              <w:rPr>
                <w:b/>
              </w:rPr>
              <w:t>Klíčová slova v angličtině:</w:t>
            </w:r>
          </w:p>
        </w:tc>
        <w:tc>
          <w:tcPr>
            <w:tcW w:w="3375" w:type="pct"/>
            <w:tcBorders>
              <w:top w:val="single" w:sz="2" w:space="0" w:color="auto"/>
              <w:left w:val="single" w:sz="2" w:space="0" w:color="auto"/>
              <w:right w:val="double" w:sz="4" w:space="0" w:color="auto"/>
            </w:tcBorders>
          </w:tcPr>
          <w:p w:rsidR="00CB54D2" w:rsidRPr="00AC6323" w:rsidRDefault="00CB54D2" w:rsidP="00CB54D2">
            <w:pPr>
              <w:spacing w:line="360" w:lineRule="auto"/>
            </w:pPr>
            <w:proofErr w:type="spellStart"/>
            <w:r>
              <w:t>childhood</w:t>
            </w:r>
            <w:proofErr w:type="spellEnd"/>
            <w:r>
              <w:t xml:space="preserve">, </w:t>
            </w:r>
            <w:proofErr w:type="spellStart"/>
            <w:r>
              <w:t>law</w:t>
            </w:r>
            <w:proofErr w:type="spellEnd"/>
            <w:r>
              <w:t xml:space="preserve">, </w:t>
            </w:r>
            <w:proofErr w:type="spellStart"/>
            <w:r>
              <w:t>family</w:t>
            </w:r>
            <w:proofErr w:type="spellEnd"/>
            <w:r>
              <w:t xml:space="preserve">, </w:t>
            </w:r>
            <w:proofErr w:type="spellStart"/>
            <w:r>
              <w:t>education</w:t>
            </w:r>
            <w:proofErr w:type="spellEnd"/>
          </w:p>
        </w:tc>
      </w:tr>
      <w:tr w:rsidR="00CB54D2" w:rsidTr="00CB54D2">
        <w:trPr>
          <w:trHeight w:val="1934"/>
        </w:trPr>
        <w:tc>
          <w:tcPr>
            <w:tcW w:w="1625" w:type="pct"/>
            <w:tcBorders>
              <w:top w:val="single" w:sz="2" w:space="0" w:color="auto"/>
              <w:left w:val="double" w:sz="4" w:space="0" w:color="auto"/>
              <w:right w:val="single" w:sz="2" w:space="0" w:color="auto"/>
            </w:tcBorders>
          </w:tcPr>
          <w:p w:rsidR="00CB54D2" w:rsidRPr="00607C01" w:rsidRDefault="00CB54D2" w:rsidP="00CB54D2">
            <w:pPr>
              <w:spacing w:line="360" w:lineRule="auto"/>
              <w:rPr>
                <w:b/>
              </w:rPr>
            </w:pPr>
            <w:r w:rsidRPr="00607C01">
              <w:rPr>
                <w:b/>
              </w:rPr>
              <w:t>Přílohy vázané v práci:</w:t>
            </w:r>
          </w:p>
          <w:p w:rsidR="00CB54D2" w:rsidRPr="00607C01" w:rsidRDefault="00CB54D2" w:rsidP="00CB54D2">
            <w:pPr>
              <w:spacing w:line="360" w:lineRule="auto"/>
              <w:rPr>
                <w:b/>
              </w:rPr>
            </w:pPr>
          </w:p>
        </w:tc>
        <w:tc>
          <w:tcPr>
            <w:tcW w:w="3375" w:type="pct"/>
            <w:tcBorders>
              <w:top w:val="single" w:sz="2" w:space="0" w:color="auto"/>
              <w:left w:val="single" w:sz="2" w:space="0" w:color="auto"/>
              <w:right w:val="double" w:sz="4" w:space="0" w:color="auto"/>
            </w:tcBorders>
          </w:tcPr>
          <w:p w:rsidR="00CB54D2" w:rsidRPr="00FE346A" w:rsidRDefault="00CB54D2" w:rsidP="00CB54D2">
            <w:pPr>
              <w:rPr>
                <w:spacing w:val="6"/>
              </w:rPr>
            </w:pPr>
            <w:r w:rsidRPr="00FE346A">
              <w:rPr>
                <w:spacing w:val="6"/>
              </w:rPr>
              <w:t>1. Zákon 89/2012 Sb.</w:t>
            </w:r>
          </w:p>
          <w:p w:rsidR="00CB54D2" w:rsidRPr="00FE346A" w:rsidRDefault="00CB54D2" w:rsidP="00CB54D2">
            <w:pPr>
              <w:rPr>
                <w:spacing w:val="6"/>
              </w:rPr>
            </w:pPr>
            <w:r w:rsidRPr="00FE346A">
              <w:rPr>
                <w:spacing w:val="6"/>
              </w:rPr>
              <w:t>2. Dotazník pro žáky</w:t>
            </w:r>
          </w:p>
          <w:p w:rsidR="00CB54D2" w:rsidRPr="00FE346A" w:rsidRDefault="00CB54D2" w:rsidP="00CB54D2">
            <w:pPr>
              <w:rPr>
                <w:spacing w:val="6"/>
              </w:rPr>
            </w:pPr>
            <w:r w:rsidRPr="00FE346A">
              <w:rPr>
                <w:spacing w:val="6"/>
              </w:rPr>
              <w:t>3. Dotazník pro rodiče</w:t>
            </w:r>
          </w:p>
          <w:p w:rsidR="00CB54D2" w:rsidRPr="00FE346A" w:rsidRDefault="00CB54D2" w:rsidP="00CB54D2">
            <w:pPr>
              <w:rPr>
                <w:spacing w:val="6"/>
              </w:rPr>
            </w:pPr>
            <w:r w:rsidRPr="00FE346A">
              <w:rPr>
                <w:spacing w:val="6"/>
              </w:rPr>
              <w:t>4. Dotazník pro učitele</w:t>
            </w:r>
          </w:p>
          <w:p w:rsidR="00CB54D2" w:rsidRPr="00AC6323" w:rsidRDefault="00CB54D2" w:rsidP="00CB54D2">
            <w:r>
              <w:t>5. Upravený RVP ZV 2013</w:t>
            </w:r>
          </w:p>
          <w:p w:rsidR="00CB54D2" w:rsidRPr="00AC6323" w:rsidRDefault="00CB54D2" w:rsidP="00CB54D2">
            <w:r>
              <w:t>6. Porovnání žáků 3. a 5. tříd</w:t>
            </w:r>
          </w:p>
        </w:tc>
      </w:tr>
      <w:tr w:rsidR="00CB54D2" w:rsidTr="00CB54D2">
        <w:trPr>
          <w:trHeight w:val="415"/>
        </w:trPr>
        <w:tc>
          <w:tcPr>
            <w:tcW w:w="1625" w:type="pct"/>
            <w:tcBorders>
              <w:top w:val="single" w:sz="4" w:space="0" w:color="auto"/>
              <w:left w:val="double" w:sz="4" w:space="0" w:color="auto"/>
              <w:bottom w:val="single" w:sz="4" w:space="0" w:color="auto"/>
              <w:right w:val="single" w:sz="2" w:space="0" w:color="auto"/>
            </w:tcBorders>
          </w:tcPr>
          <w:p w:rsidR="00CB54D2" w:rsidRPr="00607C01" w:rsidRDefault="00CB54D2" w:rsidP="00CB54D2">
            <w:pPr>
              <w:spacing w:line="360" w:lineRule="auto"/>
              <w:rPr>
                <w:b/>
              </w:rPr>
            </w:pPr>
            <w:r w:rsidRPr="00607C01">
              <w:rPr>
                <w:b/>
              </w:rPr>
              <w:t>Rozsah práce:</w:t>
            </w:r>
          </w:p>
        </w:tc>
        <w:tc>
          <w:tcPr>
            <w:tcW w:w="3375" w:type="pct"/>
            <w:tcBorders>
              <w:top w:val="single" w:sz="2" w:space="0" w:color="auto"/>
              <w:left w:val="single" w:sz="2" w:space="0" w:color="auto"/>
              <w:bottom w:val="single" w:sz="4" w:space="0" w:color="auto"/>
              <w:right w:val="double" w:sz="4" w:space="0" w:color="auto"/>
            </w:tcBorders>
          </w:tcPr>
          <w:p w:rsidR="00CB54D2" w:rsidRPr="00AC6323" w:rsidRDefault="00CB54D2" w:rsidP="00CB54D2">
            <w:pPr>
              <w:spacing w:line="360" w:lineRule="auto"/>
            </w:pPr>
            <w:r>
              <w:t>135 stran</w:t>
            </w:r>
          </w:p>
        </w:tc>
      </w:tr>
      <w:tr w:rsidR="00CB54D2" w:rsidTr="00CB54D2">
        <w:trPr>
          <w:trHeight w:val="415"/>
        </w:trPr>
        <w:tc>
          <w:tcPr>
            <w:tcW w:w="1625" w:type="pct"/>
            <w:tcBorders>
              <w:top w:val="single" w:sz="4" w:space="0" w:color="auto"/>
              <w:left w:val="double" w:sz="4" w:space="0" w:color="auto"/>
              <w:bottom w:val="double" w:sz="4" w:space="0" w:color="auto"/>
              <w:right w:val="single" w:sz="2" w:space="0" w:color="auto"/>
            </w:tcBorders>
          </w:tcPr>
          <w:p w:rsidR="00CB54D2" w:rsidRPr="00607C01" w:rsidRDefault="00CB54D2" w:rsidP="00CB54D2">
            <w:pPr>
              <w:spacing w:line="360" w:lineRule="auto"/>
              <w:rPr>
                <w:b/>
              </w:rPr>
            </w:pPr>
            <w:r w:rsidRPr="00607C01">
              <w:rPr>
                <w:b/>
              </w:rPr>
              <w:t>Jazyk práce:</w:t>
            </w:r>
          </w:p>
        </w:tc>
        <w:tc>
          <w:tcPr>
            <w:tcW w:w="3375" w:type="pct"/>
            <w:tcBorders>
              <w:top w:val="single" w:sz="4" w:space="0" w:color="auto"/>
              <w:left w:val="single" w:sz="2" w:space="0" w:color="auto"/>
              <w:bottom w:val="double" w:sz="4" w:space="0" w:color="auto"/>
              <w:right w:val="double" w:sz="4" w:space="0" w:color="auto"/>
            </w:tcBorders>
          </w:tcPr>
          <w:p w:rsidR="00CB54D2" w:rsidRPr="00AC6323" w:rsidRDefault="00CB54D2" w:rsidP="00CB54D2">
            <w:pPr>
              <w:spacing w:line="360" w:lineRule="auto"/>
            </w:pPr>
            <w:r>
              <w:t>český jazyk</w:t>
            </w:r>
          </w:p>
        </w:tc>
      </w:tr>
    </w:tbl>
    <w:p w:rsidR="00EB687E" w:rsidRDefault="00EB687E"/>
    <w:sectPr w:rsidR="00EB687E" w:rsidSect="00EB687E">
      <w:headerReference w:type="default" r:id="rId93"/>
      <w:footerReference w:type="default" r:id="rId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889" w:rsidRDefault="00A56889" w:rsidP="00CB54D2">
      <w:r>
        <w:separator/>
      </w:r>
    </w:p>
  </w:endnote>
  <w:endnote w:type="continuationSeparator" w:id="0">
    <w:p w:rsidR="00A56889" w:rsidRDefault="00A56889" w:rsidP="00CB5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51" w:rsidRDefault="00FF3A51">
    <w:pPr>
      <w:pStyle w:val="Zpat"/>
      <w:jc w:val="right"/>
    </w:pPr>
  </w:p>
  <w:p w:rsidR="00CB54D2" w:rsidRDefault="00CB54D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4607"/>
      <w:docPartObj>
        <w:docPartGallery w:val="Page Numbers (Bottom of Page)"/>
        <w:docPartUnique/>
      </w:docPartObj>
    </w:sdtPr>
    <w:sdtContent>
      <w:p w:rsidR="00FF3A51" w:rsidRDefault="00FF3A51">
        <w:pPr>
          <w:pStyle w:val="Zpat"/>
          <w:jc w:val="right"/>
        </w:pPr>
        <w:fldSimple w:instr=" PAGE   \* MERGEFORMAT ">
          <w:r w:rsidR="001B48D3">
            <w:rPr>
              <w:noProof/>
            </w:rPr>
            <w:t>164</w:t>
          </w:r>
        </w:fldSimple>
      </w:p>
    </w:sdtContent>
  </w:sdt>
  <w:p w:rsidR="00FF3A51" w:rsidRDefault="00FF3A5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889" w:rsidRDefault="00A56889" w:rsidP="00CB54D2">
      <w:r>
        <w:separator/>
      </w:r>
    </w:p>
  </w:footnote>
  <w:footnote w:type="continuationSeparator" w:id="0">
    <w:p w:rsidR="00A56889" w:rsidRDefault="00A56889" w:rsidP="00CB54D2">
      <w:r>
        <w:continuationSeparator/>
      </w:r>
    </w:p>
  </w:footnote>
  <w:footnote w:id="1">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s. 43</w:t>
      </w:r>
    </w:p>
  </w:footnote>
  <w:footnote w:id="2">
    <w:p w:rsidR="00CB54D2" w:rsidRPr="00867552" w:rsidRDefault="00CB54D2" w:rsidP="00CB54D2">
      <w:pPr>
        <w:pStyle w:val="Textpoznpodarou"/>
      </w:pPr>
      <w:r w:rsidRPr="00867552">
        <w:rPr>
          <w:rStyle w:val="Znakapoznpodarou"/>
        </w:rPr>
        <w:footnoteRef/>
      </w:r>
      <w:r w:rsidRPr="00867552">
        <w:t xml:space="preserve"> </w:t>
      </w:r>
      <w:proofErr w:type="gramStart"/>
      <w:r w:rsidRPr="00867552">
        <w:t>Srov. SCHELLE</w:t>
      </w:r>
      <w:proofErr w:type="gramEnd"/>
      <w:r w:rsidRPr="00867552">
        <w:t>, K. a kol. Základy práva. Praha: Nakladatelství EUROLEX BOHEMIA s.</w:t>
      </w:r>
      <w:proofErr w:type="spellStart"/>
      <w:r w:rsidRPr="00867552">
        <w:t>r.o</w:t>
      </w:r>
      <w:proofErr w:type="spellEnd"/>
      <w:r w:rsidRPr="00867552">
        <w:t>, 2004. s. 17</w:t>
      </w:r>
    </w:p>
  </w:footnote>
  <w:footnote w:id="3">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s. 43</w:t>
      </w:r>
    </w:p>
  </w:footnote>
  <w:footnote w:id="4">
    <w:p w:rsidR="00CB54D2" w:rsidRPr="00867552" w:rsidRDefault="00CB54D2" w:rsidP="00CB54D2">
      <w:pPr>
        <w:pStyle w:val="Textpoznpodarou"/>
      </w:pPr>
      <w:r w:rsidRPr="00867552">
        <w:rPr>
          <w:rStyle w:val="Znakapoznpodarou"/>
        </w:rPr>
        <w:footnoteRef/>
      </w:r>
      <w:r w:rsidRPr="00867552">
        <w:t xml:space="preserve"> </w:t>
      </w:r>
      <w:proofErr w:type="gramStart"/>
      <w:r w:rsidRPr="00867552">
        <w:t>Srov. SCHELLE</w:t>
      </w:r>
      <w:proofErr w:type="gramEnd"/>
      <w:r w:rsidRPr="00867552">
        <w:t>, K. a kol. Základy práva. Praha: Nakladatelství EUROLEX BOHEMIA s.</w:t>
      </w:r>
      <w:proofErr w:type="spellStart"/>
      <w:r w:rsidRPr="00867552">
        <w:t>r.o</w:t>
      </w:r>
      <w:proofErr w:type="spellEnd"/>
      <w:r w:rsidRPr="00867552">
        <w:t>, 2004. s. 18 - 20</w:t>
      </w:r>
    </w:p>
  </w:footnote>
  <w:footnote w:id="5">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s. 44</w:t>
      </w:r>
    </w:p>
  </w:footnote>
  <w:footnote w:id="6">
    <w:p w:rsidR="00CB54D2" w:rsidRPr="00867552" w:rsidRDefault="00CB54D2" w:rsidP="00CB54D2">
      <w:pPr>
        <w:pStyle w:val="Textpoznpodarou"/>
      </w:pPr>
      <w:r w:rsidRPr="00867552">
        <w:rPr>
          <w:rStyle w:val="Znakapoznpodarou"/>
        </w:rPr>
        <w:footnoteRef/>
      </w:r>
      <w:r w:rsidRPr="00867552">
        <w:t xml:space="preserve"> Srov. RYSKA, R. Právo pro střední školy. Praha: Nakladatelství Fortuna, 2005. s. 9</w:t>
      </w:r>
    </w:p>
  </w:footnote>
  <w:footnote w:id="7">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s. 42</w:t>
      </w:r>
    </w:p>
  </w:footnote>
  <w:footnote w:id="8">
    <w:p w:rsidR="00CB54D2" w:rsidRPr="00867552" w:rsidRDefault="00CB54D2" w:rsidP="00CB54D2">
      <w:pPr>
        <w:pStyle w:val="Textpoznpodarou"/>
      </w:pPr>
      <w:r w:rsidRPr="00867552">
        <w:rPr>
          <w:rStyle w:val="Znakapoznpodarou"/>
        </w:rPr>
        <w:footnoteRef/>
      </w:r>
      <w:r w:rsidRPr="00867552">
        <w:t xml:space="preserve"> Srov. RYSKA, R. Právo pro střední školy. Praha: Nakladatelství Fortuna, 2005. s. 9</w:t>
      </w:r>
    </w:p>
  </w:footnote>
  <w:footnote w:id="9">
    <w:p w:rsidR="00CB54D2" w:rsidRPr="00867552" w:rsidRDefault="00CB54D2" w:rsidP="00CB54D2">
      <w:pPr>
        <w:pStyle w:val="Textpoznpodarou"/>
      </w:pPr>
      <w:r w:rsidRPr="00867552">
        <w:rPr>
          <w:rStyle w:val="Znakapoznpodarou"/>
        </w:rPr>
        <w:footnoteRef/>
      </w:r>
      <w:r w:rsidRPr="00867552">
        <w:t xml:space="preserve"> Srov. JUDr. HARVÁNEK, J. CSc., JUDr. DOSTÁLOVÁ, J. Základy práva. Praha: Nakladatelství EUROLEX BOHEMIA s.</w:t>
      </w:r>
      <w:proofErr w:type="spellStart"/>
      <w:r w:rsidRPr="00867552">
        <w:t>r.o</w:t>
      </w:r>
      <w:proofErr w:type="spellEnd"/>
      <w:r w:rsidRPr="00867552">
        <w:t>, 2004. s. 30 - 31</w:t>
      </w:r>
    </w:p>
  </w:footnote>
  <w:footnote w:id="10">
    <w:p w:rsidR="00CB54D2" w:rsidRPr="00867552" w:rsidRDefault="00CB54D2" w:rsidP="00CB54D2">
      <w:pPr>
        <w:pStyle w:val="Textpoznpodarou"/>
      </w:pPr>
      <w:r w:rsidRPr="00867552">
        <w:rPr>
          <w:rStyle w:val="Znakapoznpodarou"/>
        </w:rPr>
        <w:footnoteRef/>
      </w:r>
      <w:r w:rsidRPr="00867552">
        <w:t xml:space="preserve"> Srov. RYSKA, R. Právo pro střední školy. Praha: Nakladatelství Fortuna, 2005. s. 12</w:t>
      </w:r>
    </w:p>
  </w:footnote>
  <w:footnote w:id="11">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23 - 24</w:t>
      </w:r>
    </w:p>
  </w:footnote>
  <w:footnote w:id="12">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25</w:t>
      </w:r>
    </w:p>
  </w:footnote>
  <w:footnote w:id="13">
    <w:p w:rsidR="00CB54D2" w:rsidRPr="00867552" w:rsidRDefault="00CB54D2" w:rsidP="00CB54D2">
      <w:pPr>
        <w:pStyle w:val="Textpoznpodarou"/>
        <w:rPr>
          <w:lang w:val="en-US"/>
        </w:rPr>
      </w:pPr>
      <w:r w:rsidRPr="00867552">
        <w:rPr>
          <w:rStyle w:val="Znakapoznpodarou"/>
        </w:rPr>
        <w:footnoteRef/>
      </w:r>
      <w:r w:rsidRPr="00867552">
        <w:t xml:space="preserve"> </w:t>
      </w:r>
      <w:proofErr w:type="spellStart"/>
      <w:r w:rsidRPr="00867552">
        <w:rPr>
          <w:i/>
        </w:rPr>
        <w:t>Advokator</w:t>
      </w:r>
      <w:proofErr w:type="spellEnd"/>
      <w:r w:rsidRPr="00867552">
        <w:t xml:space="preserve">. </w:t>
      </w:r>
      <w:r w:rsidRPr="00867552">
        <w:rPr>
          <w:lang w:val="en-US"/>
        </w:rPr>
        <w:t>[online]. [cit. 2014 -1 -7]</w:t>
      </w:r>
      <w:r w:rsidRPr="00867552">
        <w:t xml:space="preserve"> dostupné </w:t>
      </w:r>
      <w:proofErr w:type="gramStart"/>
      <w:r w:rsidRPr="00867552">
        <w:t>na</w:t>
      </w:r>
      <w:proofErr w:type="gramEnd"/>
      <w:r w:rsidRPr="00867552">
        <w:t xml:space="preserve"> www. &lt; http://student.advokator.cz/druhy-pravni-zpusobilosti/</w:t>
      </w:r>
      <w:r w:rsidRPr="00867552">
        <w:rPr>
          <w:lang w:val="en-US"/>
        </w:rPr>
        <w:t>&gt;</w:t>
      </w:r>
    </w:p>
  </w:footnote>
  <w:footnote w:id="14">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25</w:t>
      </w:r>
    </w:p>
  </w:footnote>
  <w:footnote w:id="15">
    <w:p w:rsidR="00CB54D2" w:rsidRPr="00867552" w:rsidRDefault="00CB54D2" w:rsidP="00CB54D2">
      <w:pPr>
        <w:pStyle w:val="Textpoznpodarou"/>
        <w:rPr>
          <w:lang w:val="en-US"/>
        </w:rPr>
      </w:pPr>
      <w:r w:rsidRPr="00867552">
        <w:rPr>
          <w:rStyle w:val="Znakapoznpodarou"/>
        </w:rPr>
        <w:footnoteRef/>
      </w:r>
      <w:r w:rsidRPr="00867552">
        <w:t xml:space="preserve"> </w:t>
      </w:r>
      <w:r w:rsidRPr="00867552">
        <w:rPr>
          <w:i/>
        </w:rPr>
        <w:t>Nový občanský zákoník.</w:t>
      </w:r>
      <w:r w:rsidRPr="00867552">
        <w:rPr>
          <w:lang w:val="en-US"/>
        </w:rPr>
        <w:t xml:space="preserve"> [online]. [cit. 2014 -1 -17]</w:t>
      </w:r>
      <w:r w:rsidRPr="00867552">
        <w:t xml:space="preserve"> dostupné </w:t>
      </w:r>
      <w:proofErr w:type="gramStart"/>
      <w:r w:rsidRPr="00867552">
        <w:t>na</w:t>
      </w:r>
      <w:proofErr w:type="gramEnd"/>
      <w:r w:rsidRPr="00867552">
        <w:t xml:space="preserve"> www. &lt; http://obcanskyzakonik.justice.cz/rodinne-pravo/obecne//</w:t>
      </w:r>
      <w:r w:rsidRPr="00867552">
        <w:rPr>
          <w:lang w:val="en-US"/>
        </w:rPr>
        <w:t>&gt;</w:t>
      </w:r>
    </w:p>
  </w:footnote>
  <w:footnote w:id="16">
    <w:p w:rsidR="00CB54D2" w:rsidRPr="00867552" w:rsidRDefault="00CB54D2" w:rsidP="00CB54D2">
      <w:pPr>
        <w:pStyle w:val="Textpoznpodarou"/>
        <w:rPr>
          <w:lang w:val="en-US"/>
        </w:rPr>
      </w:pPr>
      <w:r w:rsidRPr="00867552">
        <w:rPr>
          <w:rStyle w:val="Znakapoznpodarou"/>
        </w:rPr>
        <w:footnoteRef/>
      </w:r>
      <w:r w:rsidRPr="00867552">
        <w:t xml:space="preserve"> </w:t>
      </w:r>
      <w:proofErr w:type="spellStart"/>
      <w:r w:rsidRPr="00867552">
        <w:rPr>
          <w:i/>
        </w:rPr>
        <w:t>Advokator</w:t>
      </w:r>
      <w:proofErr w:type="spellEnd"/>
      <w:r w:rsidRPr="00867552">
        <w:t xml:space="preserve">. </w:t>
      </w:r>
      <w:r w:rsidRPr="00867552">
        <w:rPr>
          <w:lang w:val="en-US"/>
        </w:rPr>
        <w:t>[online]. [cit. 2014 -1 -7]</w:t>
      </w:r>
      <w:r w:rsidRPr="00867552">
        <w:t xml:space="preserve"> dostupné </w:t>
      </w:r>
      <w:proofErr w:type="gramStart"/>
      <w:r w:rsidRPr="00867552">
        <w:t>na</w:t>
      </w:r>
      <w:proofErr w:type="gramEnd"/>
      <w:r w:rsidRPr="00867552">
        <w:t xml:space="preserve"> www. &lt; http://student.advokator.cz/druhy-pravni-zpusobilosti /</w:t>
      </w:r>
      <w:r w:rsidRPr="00867552">
        <w:rPr>
          <w:lang w:val="en-US"/>
        </w:rPr>
        <w:t>&gt;</w:t>
      </w:r>
    </w:p>
  </w:footnote>
  <w:footnote w:id="17">
    <w:p w:rsidR="00CB54D2" w:rsidRPr="00867552" w:rsidRDefault="00CB54D2" w:rsidP="00CB54D2">
      <w:pPr>
        <w:pStyle w:val="Textpoznpodarou"/>
      </w:pPr>
      <w:r w:rsidRPr="00867552">
        <w:rPr>
          <w:rStyle w:val="Znakapoznpodarou"/>
        </w:rPr>
        <w:footnoteRef/>
      </w:r>
      <w:r w:rsidRPr="00867552">
        <w:t xml:space="preserve"> Srov. JUDr. HARVÁNEK, J. CSc., JUDr. DOSTÁLOVÁ J. Základy práva. Praha: Nakladatelství EUROLEX BOHEMIA s.</w:t>
      </w:r>
      <w:proofErr w:type="spellStart"/>
      <w:r w:rsidRPr="00867552">
        <w:t>r.o</w:t>
      </w:r>
      <w:proofErr w:type="spellEnd"/>
      <w:r w:rsidRPr="00867552">
        <w:t>, 2004. s. 97 - 98</w:t>
      </w:r>
    </w:p>
  </w:footnote>
  <w:footnote w:id="18">
    <w:p w:rsidR="00CB54D2" w:rsidRPr="00867552" w:rsidRDefault="00CB54D2" w:rsidP="00CB54D2">
      <w:pPr>
        <w:pStyle w:val="Textpoznpodarou"/>
      </w:pPr>
      <w:r w:rsidRPr="00867552">
        <w:rPr>
          <w:rStyle w:val="Znakapoznpodarou"/>
        </w:rPr>
        <w:footnoteRef/>
      </w:r>
      <w:r w:rsidRPr="00867552">
        <w:t xml:space="preserve"> Srov. RYSKA, R. Právo pro střední školy. Praha: Nakladatelství Fortuna, 2005. s. 20</w:t>
      </w:r>
    </w:p>
  </w:footnote>
  <w:footnote w:id="19">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38</w:t>
      </w:r>
    </w:p>
  </w:footnote>
  <w:footnote w:id="20">
    <w:p w:rsidR="00CB54D2" w:rsidRPr="00867552" w:rsidRDefault="00CB54D2" w:rsidP="00CB54D2">
      <w:pPr>
        <w:pStyle w:val="Textpoznpodarou"/>
      </w:pPr>
      <w:r w:rsidRPr="00867552">
        <w:rPr>
          <w:rStyle w:val="Znakapoznpodarou"/>
        </w:rPr>
        <w:footnoteRef/>
      </w:r>
      <w:r w:rsidRPr="00867552">
        <w:t xml:space="preserve"> Srov. HANZOVÁ, M. a kol. Práva a povinnosti našich dětí. Praha: Nakladatelství VICTORIA PUBLISHING, a. s., 1995. s. 13</w:t>
      </w:r>
    </w:p>
  </w:footnote>
  <w:footnote w:id="21">
    <w:p w:rsidR="00CB54D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w:t>
      </w:r>
    </w:p>
    <w:p w:rsidR="00CB54D2" w:rsidRPr="00867552" w:rsidRDefault="00CB54D2" w:rsidP="00CB54D2">
      <w:pPr>
        <w:pStyle w:val="Textpoznpodarou"/>
      </w:pPr>
      <w:r w:rsidRPr="00867552">
        <w:t>s. 18</w:t>
      </w:r>
    </w:p>
  </w:footnote>
  <w:footnote w:id="22">
    <w:p w:rsidR="00CB54D2" w:rsidRPr="00867552" w:rsidRDefault="00CB54D2" w:rsidP="00CB54D2">
      <w:pPr>
        <w:pStyle w:val="Textpoznpodarou"/>
      </w:pPr>
      <w:r w:rsidRPr="00867552">
        <w:rPr>
          <w:rStyle w:val="Znakapoznpodarou"/>
        </w:rPr>
        <w:footnoteRef/>
      </w:r>
      <w:r w:rsidRPr="00867552">
        <w:t xml:space="preserve"> Srov. HANZOVÁ, M. a kol. Práva a povinnosti našich dětí. Praha: Nakladatelství VICTORIA PUBLISHING, a. s., 1995. s. 14</w:t>
      </w:r>
    </w:p>
  </w:footnote>
  <w:footnote w:id="23">
    <w:p w:rsidR="00CB54D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w:t>
      </w:r>
    </w:p>
    <w:p w:rsidR="00CB54D2" w:rsidRPr="00867552" w:rsidRDefault="00CB54D2" w:rsidP="00CB54D2">
      <w:pPr>
        <w:pStyle w:val="Textpoznpodarou"/>
      </w:pPr>
      <w:r w:rsidRPr="00867552">
        <w:t>s. 19</w:t>
      </w:r>
    </w:p>
  </w:footnote>
  <w:footnote w:id="24">
    <w:p w:rsidR="00CB54D2" w:rsidRPr="00867552" w:rsidRDefault="00CB54D2" w:rsidP="00CB54D2">
      <w:pPr>
        <w:pStyle w:val="Textpoznpodarou"/>
      </w:pPr>
      <w:r w:rsidRPr="00867552">
        <w:rPr>
          <w:rStyle w:val="Znakapoznpodarou"/>
        </w:rPr>
        <w:footnoteRef/>
      </w:r>
      <w:r w:rsidRPr="00867552">
        <w:t xml:space="preserve"> Srov. HANZOVÁ, M. a kol. Práva a povinnosti našich dětí. Praha: Nakladatelství VICTORIA PUBLISHING, a. s., 1995. s. 15 - 16</w:t>
      </w:r>
    </w:p>
  </w:footnote>
  <w:footnote w:id="25">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w:t>
      </w:r>
      <w:r>
        <w:br/>
      </w:r>
      <w:r w:rsidRPr="00867552">
        <w:t>s. 18</w:t>
      </w:r>
    </w:p>
  </w:footnote>
  <w:footnote w:id="26">
    <w:p w:rsidR="00CB54D2" w:rsidRPr="00867552" w:rsidRDefault="00CB54D2" w:rsidP="00CB54D2">
      <w:pPr>
        <w:pStyle w:val="Textpoznpodarou"/>
      </w:pPr>
      <w:r w:rsidRPr="00867552">
        <w:rPr>
          <w:rStyle w:val="Znakapoznpodarou"/>
        </w:rPr>
        <w:footnoteRef/>
      </w:r>
      <w:r w:rsidRPr="00867552">
        <w:t xml:space="preserve"> Srov. HANZOVÁ, M. a kol. Práva a povinnosti našich dětí. Praha: Nakladatelství VICTORIA PUBLISHING, a. s., 1995. s. 16</w:t>
      </w:r>
    </w:p>
  </w:footnote>
  <w:footnote w:id="27">
    <w:p w:rsidR="00CB54D2" w:rsidRPr="00867552" w:rsidRDefault="00CB54D2" w:rsidP="00CB54D2">
      <w:pPr>
        <w:pStyle w:val="Textpoznpodarou"/>
      </w:pPr>
      <w:r w:rsidRPr="00867552">
        <w:rPr>
          <w:rStyle w:val="Znakapoznpodarou"/>
        </w:rPr>
        <w:footnoteRef/>
      </w:r>
      <w:r w:rsidRPr="00867552">
        <w:t xml:space="preserve"> HANZOVÁ, M. a kol. Práva a povinnosti našich dětí. Praha: Nakladatelství VICTORIA PUBLISHING, a. s., 1995. s. 16</w:t>
      </w:r>
    </w:p>
  </w:footnote>
  <w:footnote w:id="28">
    <w:p w:rsidR="00CB54D2" w:rsidRPr="00867552" w:rsidRDefault="00CB54D2" w:rsidP="00CB54D2">
      <w:pPr>
        <w:pStyle w:val="Textpoznpodarou"/>
      </w:pPr>
      <w:r w:rsidRPr="00867552">
        <w:rPr>
          <w:rStyle w:val="Znakapoznpodarou"/>
        </w:rPr>
        <w:footnoteRef/>
      </w:r>
      <w:r w:rsidRPr="00867552">
        <w:t xml:space="preserve"> Srov. HANZOVÁ, M. a kol. Práva a povinnosti našich dětí. Praha: Nakladatelství VICTORIA PUBLISHING, a. s., 1995. s. 16</w:t>
      </w:r>
    </w:p>
  </w:footnote>
  <w:footnote w:id="29">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38</w:t>
      </w:r>
    </w:p>
  </w:footnote>
  <w:footnote w:id="30">
    <w:p w:rsidR="00CB54D2" w:rsidRPr="00867552" w:rsidRDefault="00CB54D2" w:rsidP="00CB54D2">
      <w:pPr>
        <w:pStyle w:val="Textpoznpodarou"/>
      </w:pPr>
      <w:r w:rsidRPr="00867552">
        <w:rPr>
          <w:rStyle w:val="Znakapoznpodarou"/>
        </w:rPr>
        <w:footnoteRef/>
      </w:r>
      <w:r w:rsidRPr="00867552">
        <w:t xml:space="preserve"> Srov. JUDr. </w:t>
      </w:r>
      <w:proofErr w:type="spellStart"/>
      <w:r w:rsidRPr="00867552">
        <w:t>et</w:t>
      </w:r>
      <w:proofErr w:type="spellEnd"/>
      <w:r w:rsidRPr="00867552">
        <w:t xml:space="preserve"> RNDr. MAN, V. Základy práva. Praha: Nakladatelství EUROLEX BOHEMIA s.</w:t>
      </w:r>
      <w:proofErr w:type="spellStart"/>
      <w:r w:rsidRPr="00867552">
        <w:t>r.o</w:t>
      </w:r>
      <w:proofErr w:type="spellEnd"/>
      <w:r w:rsidRPr="00867552">
        <w:t xml:space="preserve">, 2004. </w:t>
      </w:r>
      <w:r>
        <w:br/>
      </w:r>
      <w:r w:rsidRPr="00867552">
        <w:t>s. 124</w:t>
      </w:r>
    </w:p>
  </w:footnote>
  <w:footnote w:id="31">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31</w:t>
      </w:r>
    </w:p>
  </w:footnote>
  <w:footnote w:id="32">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38</w:t>
      </w:r>
    </w:p>
  </w:footnote>
  <w:footnote w:id="33">
    <w:p w:rsidR="00CB54D2" w:rsidRPr="00867552" w:rsidRDefault="00CB54D2" w:rsidP="00CB54D2">
      <w:pPr>
        <w:pStyle w:val="Textpoznpodarou"/>
      </w:pPr>
      <w:r w:rsidRPr="00867552">
        <w:rPr>
          <w:rStyle w:val="Znakapoznpodarou"/>
        </w:rPr>
        <w:footnoteRef/>
      </w:r>
      <w:r w:rsidRPr="00867552">
        <w:t xml:space="preserve"> Srov. JUDr. </w:t>
      </w:r>
      <w:proofErr w:type="spellStart"/>
      <w:r w:rsidRPr="00867552">
        <w:t>et</w:t>
      </w:r>
      <w:proofErr w:type="spellEnd"/>
      <w:r w:rsidRPr="00867552">
        <w:t xml:space="preserve"> RNDr. MAN, V. Základy práva. Praha: Nakladatelství EUROLEX BOHEMIA s.</w:t>
      </w:r>
      <w:proofErr w:type="spellStart"/>
      <w:r w:rsidRPr="00867552">
        <w:t>r.o</w:t>
      </w:r>
      <w:proofErr w:type="spellEnd"/>
      <w:r w:rsidRPr="00867552">
        <w:t xml:space="preserve">, 2004. </w:t>
      </w:r>
      <w:r>
        <w:br/>
      </w:r>
      <w:r w:rsidRPr="00867552">
        <w:t>s. 170</w:t>
      </w:r>
    </w:p>
  </w:footnote>
  <w:footnote w:id="34">
    <w:p w:rsidR="00CB54D2" w:rsidRPr="00867552" w:rsidRDefault="00CB54D2" w:rsidP="00CB54D2">
      <w:pPr>
        <w:pStyle w:val="Textpoznpodarou"/>
      </w:pPr>
      <w:r w:rsidRPr="00867552">
        <w:rPr>
          <w:rStyle w:val="Znakapoznpodarou"/>
        </w:rPr>
        <w:footnoteRef/>
      </w:r>
      <w:r w:rsidRPr="00867552">
        <w:t xml:space="preserve"> Srov. Ústava České Republiky a Listina základních práv a svobod ze dne 16. Prosince 1992. Ostrava: nakladatelství </w:t>
      </w:r>
      <w:proofErr w:type="spellStart"/>
      <w:r w:rsidRPr="00867552">
        <w:t>Aries</w:t>
      </w:r>
      <w:proofErr w:type="spellEnd"/>
      <w:r w:rsidRPr="00867552">
        <w:t>, 1993. s. 62</w:t>
      </w:r>
    </w:p>
  </w:footnote>
  <w:footnote w:id="35">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w:t>
      </w:r>
      <w:r>
        <w:br/>
      </w:r>
      <w:r w:rsidRPr="00867552">
        <w:t>s. 18</w:t>
      </w:r>
    </w:p>
  </w:footnote>
  <w:footnote w:id="36">
    <w:p w:rsidR="00CB54D2" w:rsidRPr="00867552" w:rsidRDefault="00CB54D2" w:rsidP="00CB54D2">
      <w:pPr>
        <w:pStyle w:val="Textpoznpodarou"/>
      </w:pPr>
      <w:r w:rsidRPr="00867552">
        <w:rPr>
          <w:rStyle w:val="Znakapoznpodarou"/>
        </w:rPr>
        <w:footnoteRef/>
      </w:r>
      <w:r w:rsidRPr="00867552">
        <w:t xml:space="preserve"> Srov. JUDr. </w:t>
      </w:r>
      <w:proofErr w:type="spellStart"/>
      <w:r w:rsidRPr="00867552">
        <w:t>et</w:t>
      </w:r>
      <w:proofErr w:type="spellEnd"/>
      <w:r w:rsidRPr="00867552">
        <w:t xml:space="preserve"> RNDr. MAN, V. Základy práva. Praha: Nakladatelství EUROLEX BOHEMIA s.</w:t>
      </w:r>
      <w:proofErr w:type="spellStart"/>
      <w:r w:rsidRPr="00867552">
        <w:t>r.o</w:t>
      </w:r>
      <w:proofErr w:type="spellEnd"/>
      <w:r w:rsidRPr="00867552">
        <w:t xml:space="preserve">, 2004. </w:t>
      </w:r>
      <w:r>
        <w:br/>
      </w:r>
      <w:r w:rsidRPr="00867552">
        <w:t>s. 171</w:t>
      </w:r>
    </w:p>
  </w:footnote>
  <w:footnote w:id="37">
    <w:p w:rsidR="00CB54D2" w:rsidRPr="00867552" w:rsidRDefault="00CB54D2" w:rsidP="00CB54D2">
      <w:pPr>
        <w:pStyle w:val="Textpoznpodarou"/>
      </w:pPr>
      <w:r w:rsidRPr="00867552">
        <w:rPr>
          <w:rStyle w:val="Znakapoznpodarou"/>
        </w:rPr>
        <w:footnoteRef/>
      </w:r>
      <w:r w:rsidRPr="00867552">
        <w:t xml:space="preserve"> Tamtéž</w:t>
      </w:r>
    </w:p>
  </w:footnote>
  <w:footnote w:id="38">
    <w:p w:rsidR="00CB54D2" w:rsidRPr="00867552" w:rsidRDefault="00CB54D2" w:rsidP="00CB54D2">
      <w:pPr>
        <w:pStyle w:val="Textpoznpodarou"/>
      </w:pPr>
      <w:r w:rsidRPr="00867552">
        <w:rPr>
          <w:rStyle w:val="Znakapoznpodarou"/>
        </w:rPr>
        <w:footnoteRef/>
      </w:r>
      <w:r w:rsidRPr="00867552">
        <w:t xml:space="preserve"> Srov. Ústava České Republiky a Listina základních práv a svobod ze dne 16. Prosince 1992. Ostrava: nakladatelství </w:t>
      </w:r>
      <w:proofErr w:type="spellStart"/>
      <w:r w:rsidRPr="00867552">
        <w:t>Aries</w:t>
      </w:r>
      <w:proofErr w:type="spellEnd"/>
      <w:r w:rsidRPr="00867552">
        <w:t>, 1993. s. 64 - 66</w:t>
      </w:r>
    </w:p>
  </w:footnote>
  <w:footnote w:id="39">
    <w:p w:rsidR="00CB54D2" w:rsidRPr="00867552" w:rsidRDefault="00CB54D2" w:rsidP="00CB54D2">
      <w:pPr>
        <w:pStyle w:val="Textpoznpodarou"/>
      </w:pPr>
      <w:r w:rsidRPr="00867552">
        <w:rPr>
          <w:rStyle w:val="Znakapoznpodarou"/>
        </w:rPr>
        <w:footnoteRef/>
      </w:r>
      <w:r w:rsidRPr="00867552">
        <w:t xml:space="preserve"> Srov. Ústava České Republiky a Listina základních práv a svobod ze dne 16. Prosince 1992. Ostrava: nakladatelství </w:t>
      </w:r>
      <w:proofErr w:type="spellStart"/>
      <w:r w:rsidRPr="00867552">
        <w:t>Aries</w:t>
      </w:r>
      <w:proofErr w:type="spellEnd"/>
      <w:r w:rsidRPr="00867552">
        <w:t>, 1993. s. 64 - 66</w:t>
      </w:r>
    </w:p>
  </w:footnote>
  <w:footnote w:id="40">
    <w:p w:rsidR="00CB54D2" w:rsidRPr="00867552" w:rsidRDefault="00CB54D2" w:rsidP="00CB54D2">
      <w:pPr>
        <w:pStyle w:val="Textpoznpodarou"/>
      </w:pPr>
      <w:r w:rsidRPr="00867552">
        <w:rPr>
          <w:rStyle w:val="Znakapoznpodarou"/>
        </w:rPr>
        <w:footnoteRef/>
      </w:r>
      <w:r w:rsidRPr="00867552">
        <w:t xml:space="preserve"> Srov. JUDr. </w:t>
      </w:r>
      <w:proofErr w:type="spellStart"/>
      <w:r w:rsidRPr="00867552">
        <w:t>et</w:t>
      </w:r>
      <w:proofErr w:type="spellEnd"/>
      <w:r w:rsidRPr="00867552">
        <w:t xml:space="preserve"> RNDr. MAN, V. Základy práva. Praha: Nakladatelství EUROLEX BOHEMIA s.</w:t>
      </w:r>
      <w:proofErr w:type="spellStart"/>
      <w:r w:rsidRPr="00867552">
        <w:t>r.o</w:t>
      </w:r>
      <w:proofErr w:type="spellEnd"/>
      <w:r w:rsidRPr="00867552">
        <w:t xml:space="preserve">, 2004. </w:t>
      </w:r>
      <w:r>
        <w:br/>
      </w:r>
      <w:r w:rsidRPr="00867552">
        <w:t>s. 173</w:t>
      </w:r>
    </w:p>
  </w:footnote>
  <w:footnote w:id="41">
    <w:p w:rsidR="00CB54D2" w:rsidRPr="00867552" w:rsidRDefault="00CB54D2" w:rsidP="00CB54D2">
      <w:pPr>
        <w:pStyle w:val="Textpoznpodarou"/>
      </w:pPr>
      <w:r w:rsidRPr="00867552">
        <w:rPr>
          <w:rStyle w:val="Znakapoznpodarou"/>
        </w:rPr>
        <w:footnoteRef/>
      </w:r>
      <w:r w:rsidRPr="00867552">
        <w:t xml:space="preserve"> Srov. Ústava České Republiky a Listina základních práv a svobod ze dne 16. Prosince 1992. Ostrava: nakladatelství </w:t>
      </w:r>
      <w:proofErr w:type="spellStart"/>
      <w:r w:rsidRPr="00867552">
        <w:t>Aries</w:t>
      </w:r>
      <w:proofErr w:type="spellEnd"/>
      <w:r w:rsidRPr="00867552">
        <w:t>, 1993. s. 83</w:t>
      </w:r>
    </w:p>
  </w:footnote>
  <w:footnote w:id="42">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41</w:t>
      </w:r>
    </w:p>
  </w:footnote>
  <w:footnote w:id="43">
    <w:p w:rsidR="00CB54D2" w:rsidRPr="00867552" w:rsidRDefault="00CB54D2" w:rsidP="00CB54D2">
      <w:pPr>
        <w:pStyle w:val="Textpoznpodarou"/>
      </w:pPr>
      <w:r w:rsidRPr="00867552">
        <w:rPr>
          <w:rStyle w:val="Znakapoznpodarou"/>
        </w:rPr>
        <w:footnoteRef/>
      </w:r>
      <w:r w:rsidRPr="00867552">
        <w:t xml:space="preserve"> Srov. JUDr. </w:t>
      </w:r>
      <w:proofErr w:type="spellStart"/>
      <w:r w:rsidRPr="00867552">
        <w:t>et</w:t>
      </w:r>
      <w:proofErr w:type="spellEnd"/>
      <w:r w:rsidRPr="00867552">
        <w:t xml:space="preserve"> RNDr. MAN, V. Základy práva. Praha: Nakladatelství EUROLEX BOHEMIA s.</w:t>
      </w:r>
      <w:proofErr w:type="spellStart"/>
      <w:r w:rsidRPr="00867552">
        <w:t>r.o</w:t>
      </w:r>
      <w:proofErr w:type="spellEnd"/>
      <w:r w:rsidRPr="00867552">
        <w:t xml:space="preserve">, 2004. </w:t>
      </w:r>
      <w:r>
        <w:br/>
      </w:r>
      <w:r w:rsidRPr="00867552">
        <w:t>s. 174</w:t>
      </w:r>
    </w:p>
  </w:footnote>
  <w:footnote w:id="44">
    <w:p w:rsidR="00CB54D2" w:rsidRPr="00867552" w:rsidRDefault="00CB54D2" w:rsidP="00CB54D2">
      <w:pPr>
        <w:pStyle w:val="Textpoznpodarou"/>
      </w:pPr>
      <w:r w:rsidRPr="00867552">
        <w:rPr>
          <w:rStyle w:val="Znakapoznpodarou"/>
        </w:rPr>
        <w:footnoteRef/>
      </w:r>
      <w:r w:rsidRPr="00867552">
        <w:t xml:space="preserve"> Srov. Ústava České Republiky a Listina základních práv a svobod ze dne 16. Prosince 1992. Ostrava: nakladatelství </w:t>
      </w:r>
      <w:proofErr w:type="spellStart"/>
      <w:r w:rsidRPr="00867552">
        <w:t>Aries</w:t>
      </w:r>
      <w:proofErr w:type="spellEnd"/>
      <w:r w:rsidRPr="00867552">
        <w:t>, 1993. s. 93 - 95</w:t>
      </w:r>
    </w:p>
  </w:footnote>
  <w:footnote w:id="45">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w:t>
      </w:r>
      <w:r>
        <w:br/>
      </w:r>
      <w:r w:rsidRPr="00867552">
        <w:t>s. 20</w:t>
      </w:r>
    </w:p>
  </w:footnote>
  <w:footnote w:id="46">
    <w:p w:rsidR="00CB54D2" w:rsidRPr="00867552" w:rsidRDefault="00CB54D2" w:rsidP="00CB54D2">
      <w:pPr>
        <w:pStyle w:val="Textpoznpodarou"/>
      </w:pPr>
      <w:r w:rsidRPr="00867552">
        <w:rPr>
          <w:rStyle w:val="Znakapoznpodarou"/>
        </w:rPr>
        <w:footnoteRef/>
      </w:r>
      <w:r w:rsidRPr="00867552">
        <w:t xml:space="preserve"> </w:t>
      </w:r>
      <w:r w:rsidRPr="00867552">
        <w:rPr>
          <w:i/>
        </w:rPr>
        <w:t>Veřejný</w:t>
      </w:r>
      <w:r w:rsidRPr="00867552">
        <w:t xml:space="preserve"> </w:t>
      </w:r>
      <w:r w:rsidRPr="00867552">
        <w:rPr>
          <w:i/>
        </w:rPr>
        <w:t>ochránce práv</w:t>
      </w:r>
      <w:r w:rsidRPr="00867552">
        <w:t xml:space="preserve">. </w:t>
      </w:r>
      <w:r w:rsidRPr="00867552">
        <w:rPr>
          <w:lang w:val="en-US"/>
        </w:rPr>
        <w:t>[online]. [cit. 2014 -1 -10]</w:t>
      </w:r>
      <w:r w:rsidRPr="00867552">
        <w:t xml:space="preserve"> dostupné </w:t>
      </w:r>
      <w:proofErr w:type="gramStart"/>
      <w:r w:rsidRPr="00867552">
        <w:t>na</w:t>
      </w:r>
      <w:proofErr w:type="gramEnd"/>
      <w:r w:rsidRPr="00867552">
        <w:t xml:space="preserve"> www. &lt; / http://www.ochrance.cz/verejny-ochrance-prav/</w:t>
      </w:r>
      <w:r w:rsidRPr="00867552">
        <w:rPr>
          <w:lang w:val="en-US"/>
        </w:rPr>
        <w:t>&gt;</w:t>
      </w:r>
    </w:p>
  </w:footnote>
  <w:footnote w:id="47">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41</w:t>
      </w:r>
    </w:p>
  </w:footnote>
  <w:footnote w:id="48">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w:t>
      </w:r>
      <w:r>
        <w:br/>
      </w:r>
      <w:r w:rsidRPr="00867552">
        <w:t>s. 20</w:t>
      </w:r>
    </w:p>
  </w:footnote>
  <w:footnote w:id="49">
    <w:p w:rsidR="00CB54D2" w:rsidRPr="00867552" w:rsidRDefault="00CB54D2" w:rsidP="00CB54D2">
      <w:pPr>
        <w:pStyle w:val="Textpoznpodarou"/>
      </w:pPr>
      <w:r w:rsidRPr="00867552">
        <w:rPr>
          <w:rStyle w:val="Znakapoznpodarou"/>
        </w:rPr>
        <w:footnoteRef/>
      </w:r>
      <w:r w:rsidRPr="00867552">
        <w:t xml:space="preserve"> </w:t>
      </w:r>
      <w:r w:rsidRPr="00867552">
        <w:rPr>
          <w:i/>
        </w:rPr>
        <w:t>Veřejný</w:t>
      </w:r>
      <w:r w:rsidRPr="00867552">
        <w:t xml:space="preserve"> </w:t>
      </w:r>
      <w:r w:rsidRPr="00867552">
        <w:rPr>
          <w:i/>
        </w:rPr>
        <w:t>ochránce práv</w:t>
      </w:r>
      <w:r w:rsidRPr="00867552">
        <w:t xml:space="preserve">. </w:t>
      </w:r>
      <w:r w:rsidRPr="00867552">
        <w:rPr>
          <w:lang w:val="en-US"/>
        </w:rPr>
        <w:t>[online]. [cit. 2014 -1 -10]</w:t>
      </w:r>
      <w:r w:rsidRPr="00867552">
        <w:t xml:space="preserve"> dostupné </w:t>
      </w:r>
      <w:proofErr w:type="gramStart"/>
      <w:r w:rsidRPr="00867552">
        <w:t>na</w:t>
      </w:r>
      <w:proofErr w:type="gramEnd"/>
      <w:r w:rsidRPr="00867552">
        <w:t xml:space="preserve"> www. &lt; / http://www.ochrance.cz/pusobnost-verejneho-ochrance-prav//</w:t>
      </w:r>
      <w:r w:rsidRPr="00867552">
        <w:rPr>
          <w:lang w:val="en-US"/>
        </w:rPr>
        <w:t>&gt;</w:t>
      </w:r>
    </w:p>
  </w:footnote>
  <w:footnote w:id="50">
    <w:p w:rsidR="00CB54D2" w:rsidRPr="00867552" w:rsidRDefault="00CB54D2" w:rsidP="00CB54D2">
      <w:pPr>
        <w:pStyle w:val="Textpoznpodarou"/>
      </w:pPr>
      <w:r w:rsidRPr="00867552">
        <w:rPr>
          <w:rStyle w:val="Znakapoznpodarou"/>
        </w:rPr>
        <w:footnoteRef/>
      </w:r>
      <w:r w:rsidRPr="00867552">
        <w:t xml:space="preserve"> </w:t>
      </w:r>
      <w:r w:rsidRPr="00867552">
        <w:rPr>
          <w:i/>
        </w:rPr>
        <w:t>Veřejný</w:t>
      </w:r>
      <w:r w:rsidRPr="00867552">
        <w:t xml:space="preserve"> </w:t>
      </w:r>
      <w:r w:rsidRPr="00867552">
        <w:rPr>
          <w:i/>
        </w:rPr>
        <w:t>ochránce práv</w:t>
      </w:r>
      <w:r w:rsidRPr="00867552">
        <w:t xml:space="preserve">. </w:t>
      </w:r>
      <w:r w:rsidRPr="00867552">
        <w:rPr>
          <w:lang w:val="en-US"/>
        </w:rPr>
        <w:t>[online]. [cit. 2014 -3 -9]</w:t>
      </w:r>
      <w:r w:rsidRPr="00867552">
        <w:t xml:space="preserve"> dostupné </w:t>
      </w:r>
      <w:proofErr w:type="gramStart"/>
      <w:r w:rsidRPr="00867552">
        <w:t>na</w:t>
      </w:r>
      <w:proofErr w:type="gramEnd"/>
      <w:r w:rsidRPr="00867552">
        <w:t xml:space="preserve"> www. &lt; / http://www.ochrance.cz/historie/ochranci-a-zastupci/ //</w:t>
      </w:r>
      <w:r w:rsidRPr="00867552">
        <w:rPr>
          <w:lang w:val="en-US"/>
        </w:rPr>
        <w:t>&gt;</w:t>
      </w:r>
    </w:p>
  </w:footnote>
  <w:footnote w:id="51">
    <w:p w:rsidR="00CB54D2" w:rsidRPr="00867552" w:rsidRDefault="00CB54D2" w:rsidP="00CB54D2">
      <w:pPr>
        <w:pStyle w:val="Textpoznpodarou"/>
      </w:pPr>
      <w:r w:rsidRPr="00867552">
        <w:rPr>
          <w:rStyle w:val="Znakapoznpodarou"/>
        </w:rPr>
        <w:footnoteRef/>
      </w:r>
      <w:r w:rsidRPr="00867552">
        <w:t xml:space="preserve"> Srov. JUDr. TOMANCOVÁ, J. a kol. Základy práva (nejen) pro školy. Boskovice: Nakladatelství ALBERT, 2010. s. 42</w:t>
      </w:r>
    </w:p>
  </w:footnote>
  <w:footnote w:id="52">
    <w:p w:rsidR="00CB54D2" w:rsidRPr="00867552" w:rsidRDefault="00CB54D2" w:rsidP="00CB54D2">
      <w:pPr>
        <w:pStyle w:val="Textpoznpodarou"/>
      </w:pPr>
      <w:r w:rsidRPr="00867552">
        <w:rPr>
          <w:rStyle w:val="Znakapoznpodarou"/>
        </w:rPr>
        <w:footnoteRef/>
      </w:r>
      <w:r w:rsidRPr="00867552">
        <w:t xml:space="preserve"> Srov. JUDr. ADAMUS, V. Mezinárodní dokumenty o lidských právech. Praha: Nakladatelství </w:t>
      </w:r>
      <w:proofErr w:type="spellStart"/>
      <w:r w:rsidRPr="00867552">
        <w:t>Linde</w:t>
      </w:r>
      <w:proofErr w:type="spellEnd"/>
      <w:r w:rsidRPr="00867552">
        <w:t xml:space="preserve"> a.s., 2000. </w:t>
      </w:r>
      <w:proofErr w:type="gramStart"/>
      <w:r w:rsidRPr="00867552">
        <w:t>s.25</w:t>
      </w:r>
      <w:proofErr w:type="gramEnd"/>
    </w:p>
  </w:footnote>
  <w:footnote w:id="53">
    <w:p w:rsidR="00CB54D2" w:rsidRPr="00867552" w:rsidRDefault="00CB54D2" w:rsidP="00CB54D2">
      <w:pPr>
        <w:pStyle w:val="Textpoznpodarou"/>
      </w:pPr>
      <w:r w:rsidRPr="00867552">
        <w:rPr>
          <w:rStyle w:val="Znakapoznpodarou"/>
        </w:rPr>
        <w:footnoteRef/>
      </w:r>
      <w:r w:rsidRPr="00867552">
        <w:t xml:space="preserve"> Srov. JUDr. ADAMUS, V. Mezinárodní dokumenty o lidských právech. Praha: Nakladatelství </w:t>
      </w:r>
      <w:proofErr w:type="spellStart"/>
      <w:r w:rsidRPr="00867552">
        <w:t>Linde</w:t>
      </w:r>
      <w:proofErr w:type="spellEnd"/>
      <w:r w:rsidRPr="00867552">
        <w:t xml:space="preserve"> a.s., 2000. </w:t>
      </w:r>
      <w:proofErr w:type="gramStart"/>
      <w:r w:rsidRPr="00867552">
        <w:t>s.19</w:t>
      </w:r>
      <w:proofErr w:type="gramEnd"/>
      <w:r w:rsidRPr="00867552">
        <w:t xml:space="preserve"> - 21</w:t>
      </w:r>
    </w:p>
  </w:footnote>
  <w:footnote w:id="54">
    <w:p w:rsidR="00CB54D2" w:rsidRPr="00867552" w:rsidRDefault="00CB54D2" w:rsidP="00CB54D2">
      <w:pPr>
        <w:pStyle w:val="Textpoznpodarou"/>
      </w:pPr>
      <w:r w:rsidRPr="00867552">
        <w:rPr>
          <w:rStyle w:val="Znakapoznpodarou"/>
        </w:rPr>
        <w:footnoteRef/>
      </w:r>
      <w:r w:rsidRPr="00867552">
        <w:t xml:space="preserve"> Srov. HANZOVÁ, M. a kol. Práva a povinnosti našich dětí. Praha: Nakladatelství VICTORIA PUBLISHING, a. s., 1995. s. 15</w:t>
      </w:r>
    </w:p>
  </w:footnote>
  <w:footnote w:id="55">
    <w:p w:rsidR="00CB54D2" w:rsidRPr="00867552" w:rsidRDefault="00CB54D2" w:rsidP="00CB54D2">
      <w:pPr>
        <w:pStyle w:val="Textpoznpodarou"/>
      </w:pPr>
      <w:r w:rsidRPr="00867552">
        <w:rPr>
          <w:rStyle w:val="Znakapoznpodarou"/>
        </w:rPr>
        <w:footnoteRef/>
      </w:r>
      <w:r w:rsidRPr="00867552">
        <w:t xml:space="preserve"> Srov. BŮŽEK, A., MICHALÍK, J. </w:t>
      </w:r>
      <w:proofErr w:type="spellStart"/>
      <w:r w:rsidRPr="00867552">
        <w:t>Informatorium</w:t>
      </w:r>
      <w:proofErr w:type="spellEnd"/>
      <w:r w:rsidRPr="00867552">
        <w:t xml:space="preserve"> (nejen) o právech dítěte. Olomouc: Nakladatelství Univerzita Palackého v Olomouci, 2000. s. 7</w:t>
      </w:r>
    </w:p>
  </w:footnote>
  <w:footnote w:id="56">
    <w:p w:rsidR="00CB54D2" w:rsidRPr="00867552" w:rsidRDefault="00CB54D2" w:rsidP="00CB54D2">
      <w:pPr>
        <w:pStyle w:val="Textpoznpodarou"/>
      </w:pPr>
      <w:r w:rsidRPr="00867552">
        <w:rPr>
          <w:rStyle w:val="Znakapoznpodarou"/>
        </w:rPr>
        <w:footnoteRef/>
      </w:r>
      <w:r w:rsidRPr="00867552">
        <w:t xml:space="preserve"> Srov. HANZOVÁ, M. a kol. Práva a povinnosti našich dětí. Praha: Nakladatelství VICTORIA PUBLISHING, a. s., 1995. s. 17</w:t>
      </w:r>
    </w:p>
  </w:footnote>
  <w:footnote w:id="57">
    <w:p w:rsidR="00CB54D2" w:rsidRPr="00867552" w:rsidRDefault="00CB54D2" w:rsidP="00CB54D2">
      <w:pPr>
        <w:pStyle w:val="Textpoznpodarou"/>
      </w:pPr>
      <w:r w:rsidRPr="00867552">
        <w:rPr>
          <w:rStyle w:val="Znakapoznpodarou"/>
        </w:rPr>
        <w:footnoteRef/>
      </w:r>
      <w:r w:rsidRPr="00867552">
        <w:t xml:space="preserve"> Srov. BŮŽEK, A., MICHALÍK, J. </w:t>
      </w:r>
      <w:proofErr w:type="spellStart"/>
      <w:r w:rsidRPr="00867552">
        <w:t>Informatorium</w:t>
      </w:r>
      <w:proofErr w:type="spellEnd"/>
      <w:r w:rsidRPr="00867552">
        <w:t xml:space="preserve"> (nejen) o právech dítěte. Olomouc: Nakladatelství Univerzita Palackého v Olomouci, 2000. s. 7 – 9</w:t>
      </w:r>
    </w:p>
  </w:footnote>
  <w:footnote w:id="58">
    <w:p w:rsidR="00CB54D2" w:rsidRPr="00867552" w:rsidRDefault="00CB54D2" w:rsidP="00CB54D2">
      <w:pPr>
        <w:pStyle w:val="Textpoznpodarou"/>
      </w:pPr>
      <w:r w:rsidRPr="00867552">
        <w:rPr>
          <w:rStyle w:val="Znakapoznpodarou"/>
        </w:rPr>
        <w:footnoteRef/>
      </w:r>
      <w:r w:rsidRPr="00867552">
        <w:t xml:space="preserve"> Srov. HANZOVÁ, M. a kol. Práva a povinnosti našich dětí. Praha: Nakladatelství VICTORIA PUBLISHING, a. s., 1995. s. 17</w:t>
      </w:r>
    </w:p>
  </w:footnote>
  <w:footnote w:id="59">
    <w:p w:rsidR="00CB54D2" w:rsidRPr="00867552" w:rsidRDefault="00CB54D2" w:rsidP="00CB54D2">
      <w:pPr>
        <w:pStyle w:val="Textpoznpodarou"/>
      </w:pPr>
      <w:r w:rsidRPr="00867552">
        <w:rPr>
          <w:rStyle w:val="Znakapoznpodarou"/>
        </w:rPr>
        <w:footnoteRef/>
      </w:r>
      <w:r w:rsidRPr="00867552">
        <w:t xml:space="preserve"> Srov. KOVAŘÍK, J. a kol. Dětská práva, právní povědomí, participace dětí a sociální služby. České Budějovice: nakladatelství Jihočeská univerzita v Českých Budějovicích, 2001. s. 21</w:t>
      </w:r>
    </w:p>
  </w:footnote>
  <w:footnote w:id="60">
    <w:p w:rsidR="00CB54D2" w:rsidRPr="00867552" w:rsidRDefault="00CB54D2" w:rsidP="00CB54D2">
      <w:pPr>
        <w:pStyle w:val="Textpoznpodarou"/>
      </w:pPr>
      <w:r w:rsidRPr="00867552">
        <w:rPr>
          <w:rStyle w:val="Znakapoznpodarou"/>
        </w:rPr>
        <w:footnoteRef/>
      </w:r>
      <w:r w:rsidRPr="00867552">
        <w:t xml:space="preserve"> Tamtéž</w:t>
      </w:r>
    </w:p>
    <w:p w:rsidR="00CB54D2" w:rsidRPr="00867552" w:rsidRDefault="00CB54D2" w:rsidP="00CB54D2">
      <w:pPr>
        <w:pStyle w:val="Textpoznpodarou"/>
      </w:pPr>
    </w:p>
  </w:footnote>
  <w:footnote w:id="61">
    <w:p w:rsidR="00CB54D2" w:rsidRPr="00867552" w:rsidRDefault="00CB54D2" w:rsidP="00CB54D2">
      <w:pPr>
        <w:pStyle w:val="Textpoznpodarou"/>
      </w:pPr>
      <w:r w:rsidRPr="00867552">
        <w:rPr>
          <w:rStyle w:val="Znakapoznpodarou"/>
        </w:rPr>
        <w:footnoteRef/>
      </w:r>
      <w:r w:rsidRPr="00867552">
        <w:t xml:space="preserve"> Srov. KOHNOVÁ, J. Člověk a lidská práva. Praha: nakladatelství Socialistická akademie, 1969. s. 17 - 19</w:t>
      </w:r>
    </w:p>
  </w:footnote>
  <w:footnote w:id="62">
    <w:p w:rsidR="00CB54D2" w:rsidRPr="00867552" w:rsidRDefault="00CB54D2" w:rsidP="00CB54D2">
      <w:pPr>
        <w:pStyle w:val="Textpoznpodarou"/>
      </w:pPr>
      <w:r w:rsidRPr="00867552">
        <w:rPr>
          <w:rStyle w:val="Znakapoznpodarou"/>
        </w:rPr>
        <w:footnoteRef/>
      </w:r>
      <w:r w:rsidRPr="00867552">
        <w:t xml:space="preserve"> Srov. DAVID, R. Práva dítěte. Olomouc: nakladatelství OLOMOUC, 1999. s. 10</w:t>
      </w:r>
    </w:p>
  </w:footnote>
  <w:footnote w:id="63">
    <w:p w:rsidR="00CB54D2" w:rsidRPr="00867552" w:rsidRDefault="00CB54D2" w:rsidP="00CB54D2">
      <w:pPr>
        <w:pStyle w:val="Textpoznpodarou"/>
      </w:pPr>
      <w:r w:rsidRPr="00867552">
        <w:rPr>
          <w:rStyle w:val="Znakapoznpodarou"/>
        </w:rPr>
        <w:footnoteRef/>
      </w:r>
      <w:r w:rsidRPr="00867552">
        <w:t xml:space="preserve"> Srov. BŮŽEK, A., MICHALÍK, J. </w:t>
      </w:r>
      <w:proofErr w:type="spellStart"/>
      <w:r w:rsidRPr="00867552">
        <w:t>Informatorium</w:t>
      </w:r>
      <w:proofErr w:type="spellEnd"/>
      <w:r w:rsidRPr="00867552">
        <w:t xml:space="preserve"> (nejen) o právech dítěte. Olomouc: Nakladatelství Univerzita Palackého v Olomouci, 2000. s. 10</w:t>
      </w:r>
    </w:p>
  </w:footnote>
  <w:footnote w:id="64">
    <w:p w:rsidR="00CB54D2" w:rsidRPr="00867552" w:rsidRDefault="00CB54D2" w:rsidP="00CB54D2">
      <w:pPr>
        <w:pStyle w:val="Textpoznpodarou"/>
      </w:pPr>
      <w:r w:rsidRPr="00867552">
        <w:rPr>
          <w:rStyle w:val="Znakapoznpodarou"/>
        </w:rPr>
        <w:footnoteRef/>
      </w:r>
      <w:r w:rsidRPr="00867552">
        <w:t xml:space="preserve"> Srov. KOVAŘÍK, J. a kol. Dětská práva, právní povědomí, participace dětí a sociální služby. České Budějovice: nakladatelství Jihočeská univerzita v Českých Budějovicích, 2001. s. 19</w:t>
      </w:r>
    </w:p>
  </w:footnote>
  <w:footnote w:id="65">
    <w:p w:rsidR="00CB54D2" w:rsidRPr="00867552" w:rsidRDefault="00CB54D2" w:rsidP="00CB54D2">
      <w:pPr>
        <w:pStyle w:val="Textpoznpodarou"/>
      </w:pPr>
      <w:r w:rsidRPr="00867552">
        <w:rPr>
          <w:rStyle w:val="Znakapoznpodarou"/>
        </w:rPr>
        <w:footnoteRef/>
      </w:r>
      <w:r w:rsidRPr="00867552">
        <w:t xml:space="preserve"> Srov. DAVID, R. Práva dítěte. Olomouc: nakladatelství OLOMOUC, 1999. s. 12 - 13</w:t>
      </w:r>
    </w:p>
  </w:footnote>
  <w:footnote w:id="66">
    <w:p w:rsidR="00CB54D2" w:rsidRPr="00867552" w:rsidRDefault="00CB54D2" w:rsidP="00CB54D2">
      <w:pPr>
        <w:pStyle w:val="Textpoznpodarou"/>
      </w:pPr>
      <w:r w:rsidRPr="00867552">
        <w:rPr>
          <w:rStyle w:val="Znakapoznpodarou"/>
        </w:rPr>
        <w:footnoteRef/>
      </w:r>
      <w:r w:rsidRPr="00867552">
        <w:t xml:space="preserve"> Srov. DAVID, R. Práva dítěte. Olomouc: nakladatelství OLOMOUC, 1999. s. 29 - 30</w:t>
      </w:r>
    </w:p>
  </w:footnote>
  <w:footnote w:id="67">
    <w:p w:rsidR="00CB54D2" w:rsidRPr="00867552" w:rsidRDefault="00CB54D2" w:rsidP="00CB54D2">
      <w:pPr>
        <w:pStyle w:val="Textpoznpodarou"/>
      </w:pPr>
      <w:r w:rsidRPr="00867552">
        <w:rPr>
          <w:rStyle w:val="Znakapoznpodarou"/>
        </w:rPr>
        <w:footnoteRef/>
      </w:r>
      <w:r w:rsidRPr="00867552">
        <w:t xml:space="preserve"> Srov. KOBLOVÁ, S., MIŠURCOVÁ,V. Práva dítěte v dokumentech. Praha: nakladatelství Tiskárny MV,</w:t>
      </w:r>
      <w:proofErr w:type="spellStart"/>
      <w:proofErr w:type="gramStart"/>
      <w:r w:rsidRPr="00867552">
        <w:t>p.o</w:t>
      </w:r>
      <w:proofErr w:type="spellEnd"/>
      <w:r w:rsidRPr="00867552">
        <w:t>.</w:t>
      </w:r>
      <w:proofErr w:type="gramEnd"/>
      <w:r w:rsidRPr="00867552">
        <w:t>, 1999. s 7 - 9.</w:t>
      </w:r>
    </w:p>
  </w:footnote>
  <w:footnote w:id="68">
    <w:p w:rsidR="00CB54D2" w:rsidRPr="00867552" w:rsidRDefault="00CB54D2" w:rsidP="00CB54D2">
      <w:pPr>
        <w:pStyle w:val="Textpoznpodarou"/>
      </w:pPr>
      <w:r w:rsidRPr="00867552">
        <w:rPr>
          <w:rStyle w:val="Znakapoznpodarou"/>
        </w:rPr>
        <w:footnoteRef/>
      </w:r>
      <w:r w:rsidRPr="00867552">
        <w:t xml:space="preserve"> Srov. DAVID, R. Práva dítěte. Olomouc: nakladatelství OLOMOUC, 1999. s. 47 - 87</w:t>
      </w:r>
    </w:p>
  </w:footnote>
  <w:footnote w:id="69">
    <w:p w:rsidR="00CB54D2" w:rsidRPr="00867552" w:rsidRDefault="00CB54D2" w:rsidP="00CB54D2">
      <w:pPr>
        <w:pStyle w:val="Default"/>
        <w:rPr>
          <w:sz w:val="20"/>
          <w:szCs w:val="20"/>
        </w:rPr>
      </w:pPr>
      <w:r w:rsidRPr="00867552">
        <w:rPr>
          <w:rStyle w:val="Znakapoznpodarou"/>
          <w:sz w:val="20"/>
          <w:szCs w:val="20"/>
        </w:rPr>
        <w:footnoteRef/>
      </w:r>
      <w:r w:rsidRPr="00867552">
        <w:rPr>
          <w:sz w:val="20"/>
          <w:szCs w:val="20"/>
        </w:rPr>
        <w:t xml:space="preserve"> Srov. MANDÍKOVÁ, K. Povědomí dětí o Mezinárodní úmluvě o právech dítěte. Olomouc, 2012. Bakalářská práce. Univerzita Palackého v Olomouci. Vedoucí práce PhDr. Linda </w:t>
      </w:r>
      <w:proofErr w:type="spellStart"/>
      <w:r w:rsidRPr="00867552">
        <w:rPr>
          <w:sz w:val="20"/>
          <w:szCs w:val="20"/>
        </w:rPr>
        <w:t>Švrčinová</w:t>
      </w:r>
      <w:proofErr w:type="spellEnd"/>
    </w:p>
  </w:footnote>
  <w:footnote w:id="70">
    <w:p w:rsidR="00CB54D2" w:rsidRPr="00867552" w:rsidRDefault="00CB54D2" w:rsidP="00CB54D2">
      <w:pPr>
        <w:pStyle w:val="Textpoznpodarou"/>
      </w:pPr>
      <w:r w:rsidRPr="00867552">
        <w:rPr>
          <w:rStyle w:val="Znakapoznpodarou"/>
        </w:rPr>
        <w:footnoteRef/>
      </w:r>
      <w:r w:rsidRPr="00867552">
        <w:t xml:space="preserve"> Srov. KOBLOVÁ, S., MIŠURCOVÁ,V. Práva dítěte v dokumentech. Praha: nakladatelství Tiskárny MV,</w:t>
      </w:r>
      <w:proofErr w:type="spellStart"/>
      <w:proofErr w:type="gramStart"/>
      <w:r w:rsidRPr="00867552">
        <w:t>p.o</w:t>
      </w:r>
      <w:proofErr w:type="spellEnd"/>
      <w:r w:rsidRPr="00867552">
        <w:t>.</w:t>
      </w:r>
      <w:proofErr w:type="gramEnd"/>
      <w:r w:rsidRPr="00867552">
        <w:t>, 1999. s 13 - 27</w:t>
      </w:r>
    </w:p>
  </w:footnote>
  <w:footnote w:id="71">
    <w:p w:rsidR="00CB54D2" w:rsidRPr="00867552" w:rsidRDefault="00CB54D2" w:rsidP="00CB54D2">
      <w:pPr>
        <w:pStyle w:val="Textpoznpodarou"/>
      </w:pPr>
      <w:r w:rsidRPr="00867552">
        <w:rPr>
          <w:rStyle w:val="Znakapoznpodarou"/>
        </w:rPr>
        <w:footnoteRef/>
      </w:r>
      <w:r w:rsidRPr="00867552">
        <w:t xml:space="preserve"> Srov. MANDÍKOVÁ, K. Povědomí dětí o Mezinárodní úmluvě o právech dítěte. Olomouc, 2012. Bakalářská práce. Univerzita Palackého v Olomouci. Vedoucí práce PhDr. Linda </w:t>
      </w:r>
      <w:proofErr w:type="spellStart"/>
      <w:r w:rsidRPr="00867552">
        <w:t>Švrčinová</w:t>
      </w:r>
      <w:proofErr w:type="spellEnd"/>
    </w:p>
  </w:footnote>
  <w:footnote w:id="72">
    <w:p w:rsidR="00CB54D2" w:rsidRPr="00867552" w:rsidRDefault="00CB54D2" w:rsidP="00CB54D2">
      <w:pPr>
        <w:pStyle w:val="Textpoznpodarou"/>
      </w:pPr>
      <w:r w:rsidRPr="00867552">
        <w:rPr>
          <w:rStyle w:val="Znakapoznpodarou"/>
        </w:rPr>
        <w:footnoteRef/>
      </w:r>
      <w:r w:rsidRPr="00867552">
        <w:t xml:space="preserve"> Srov. KOBLOVÁ, S., MIŠURCOVÁ,V. Práva dítěte v dokumentech. Praha: nakladatelství Tiskárny MV,</w:t>
      </w:r>
      <w:proofErr w:type="spellStart"/>
      <w:proofErr w:type="gramStart"/>
      <w:r w:rsidRPr="00867552">
        <w:t>p.o</w:t>
      </w:r>
      <w:proofErr w:type="spellEnd"/>
      <w:r w:rsidRPr="00867552">
        <w:t>.</w:t>
      </w:r>
      <w:proofErr w:type="gramEnd"/>
      <w:r w:rsidRPr="00867552">
        <w:t>, 1999. s 36</w:t>
      </w:r>
    </w:p>
  </w:footnote>
  <w:footnote w:id="73">
    <w:p w:rsidR="00CB54D2" w:rsidRPr="00867552" w:rsidRDefault="00CB54D2" w:rsidP="00CB54D2">
      <w:pPr>
        <w:pStyle w:val="Textpoznpodarou"/>
      </w:pPr>
      <w:r w:rsidRPr="00867552">
        <w:rPr>
          <w:rStyle w:val="Znakapoznpodarou"/>
        </w:rPr>
        <w:footnoteRef/>
      </w:r>
      <w:r w:rsidRPr="00867552">
        <w:t xml:space="preserve"> Srov. MANDÍKOVÁ, K. Povědomí dětí o Mezinárodní úmluvě o právech dítěte. Olomouc, 2012. Bakalářská práce. Univerzita Palackého v Olomouci. Vedoucí práce PhDr. Linda </w:t>
      </w:r>
      <w:proofErr w:type="spellStart"/>
      <w:r w:rsidRPr="00867552">
        <w:t>Švrčinová</w:t>
      </w:r>
      <w:proofErr w:type="spellEnd"/>
    </w:p>
  </w:footnote>
  <w:footnote w:id="74">
    <w:p w:rsidR="00CB54D2" w:rsidRPr="00867552" w:rsidRDefault="00CB54D2" w:rsidP="00CB54D2">
      <w:pPr>
        <w:pStyle w:val="Textpoznpodarou"/>
      </w:pPr>
      <w:r w:rsidRPr="00867552">
        <w:rPr>
          <w:rStyle w:val="Znakapoznpodarou"/>
        </w:rPr>
        <w:footnoteRef/>
      </w:r>
      <w:r w:rsidRPr="00867552">
        <w:t xml:space="preserve"> Srov. KOBLOVÁ, S., MIŠURCOVÁ,V. Práva dítěte v dokumentech. Praha: nakladatelství Tiskárny MV,</w:t>
      </w:r>
      <w:proofErr w:type="spellStart"/>
      <w:proofErr w:type="gramStart"/>
      <w:r w:rsidRPr="00867552">
        <w:t>p.o</w:t>
      </w:r>
      <w:proofErr w:type="spellEnd"/>
      <w:r w:rsidRPr="00867552">
        <w:t>.</w:t>
      </w:r>
      <w:proofErr w:type="gramEnd"/>
      <w:r w:rsidRPr="00867552">
        <w:t>, 1999. s 42 - 44</w:t>
      </w:r>
    </w:p>
  </w:footnote>
  <w:footnote w:id="75">
    <w:p w:rsidR="00CB54D2" w:rsidRPr="00867552" w:rsidRDefault="00CB54D2" w:rsidP="00CB54D2">
      <w:pPr>
        <w:pStyle w:val="Textpoznpodarou"/>
      </w:pPr>
      <w:r w:rsidRPr="00867552">
        <w:rPr>
          <w:rStyle w:val="Znakapoznpodarou"/>
        </w:rPr>
        <w:footnoteRef/>
      </w:r>
      <w:r w:rsidRPr="00867552">
        <w:t xml:space="preserve"> Srov. BŮŽEK, A., MICHALÍK, J. </w:t>
      </w:r>
      <w:proofErr w:type="spellStart"/>
      <w:r w:rsidRPr="00867552">
        <w:t>Informatorium</w:t>
      </w:r>
      <w:proofErr w:type="spellEnd"/>
      <w:r w:rsidRPr="00867552">
        <w:t xml:space="preserve"> (nejen) o právech dítěte. Olomouc: Nakladatelství Univerzita Palackého v Olomouci, 2000. s. 11</w:t>
      </w:r>
    </w:p>
  </w:footnote>
  <w:footnote w:id="76">
    <w:p w:rsidR="00CB54D2" w:rsidRPr="00867552" w:rsidRDefault="00CB54D2" w:rsidP="00CB54D2">
      <w:pPr>
        <w:pStyle w:val="Textpoznpodarou"/>
      </w:pPr>
      <w:r w:rsidRPr="00867552">
        <w:rPr>
          <w:rStyle w:val="Znakapoznpodarou"/>
        </w:rPr>
        <w:footnoteRef/>
      </w:r>
      <w:r w:rsidRPr="00867552">
        <w:t xml:space="preserve"> Srov. KOBLOVÁ, S., MIŠURCOVÁ,V. Práva dítěte v dokumentech. Praha: nakladatelství Tiskárny MV,</w:t>
      </w:r>
      <w:proofErr w:type="spellStart"/>
      <w:proofErr w:type="gramStart"/>
      <w:r w:rsidRPr="00867552">
        <w:t>p.o</w:t>
      </w:r>
      <w:proofErr w:type="spellEnd"/>
      <w:r w:rsidRPr="00867552">
        <w:t>.</w:t>
      </w:r>
      <w:proofErr w:type="gramEnd"/>
      <w:r w:rsidRPr="00867552">
        <w:t>, 1999. s 87</w:t>
      </w:r>
    </w:p>
  </w:footnote>
  <w:footnote w:id="77">
    <w:p w:rsidR="00CB54D2" w:rsidRPr="00867552" w:rsidRDefault="00CB54D2" w:rsidP="00CB54D2">
      <w:pPr>
        <w:pStyle w:val="Textpoznpodarou"/>
      </w:pPr>
      <w:r w:rsidRPr="00867552">
        <w:rPr>
          <w:rStyle w:val="Znakapoznpodarou"/>
        </w:rPr>
        <w:footnoteRef/>
      </w:r>
      <w:r w:rsidRPr="00867552">
        <w:t xml:space="preserve"> Srov. BŮŽEK, A., MICHALÍK, J. </w:t>
      </w:r>
      <w:proofErr w:type="spellStart"/>
      <w:r w:rsidRPr="00867552">
        <w:t>Informatorium</w:t>
      </w:r>
      <w:proofErr w:type="spellEnd"/>
      <w:r w:rsidRPr="00867552">
        <w:t xml:space="preserve"> (nejen) o právech dítěte. Olomouc: Nakladatelství Univerzita Palackého v Olomouci, 2000. s. 12</w:t>
      </w:r>
    </w:p>
  </w:footnote>
  <w:footnote w:id="78">
    <w:p w:rsidR="00CB54D2" w:rsidRPr="00867552" w:rsidRDefault="00CB54D2" w:rsidP="00CB54D2">
      <w:pPr>
        <w:pStyle w:val="Textpoznpodarou"/>
      </w:pPr>
      <w:r w:rsidRPr="00867552">
        <w:rPr>
          <w:rStyle w:val="Znakapoznpodarou"/>
        </w:rPr>
        <w:footnoteRef/>
      </w:r>
      <w:r w:rsidRPr="00867552">
        <w:t xml:space="preserve"> Srov. KOBLOVÁ, S., MIŠURCOVÁ,V. Práva dítěte v dokumentech. Praha: nakladatelství Tiskárny MV,</w:t>
      </w:r>
      <w:proofErr w:type="spellStart"/>
      <w:proofErr w:type="gramStart"/>
      <w:r w:rsidRPr="00867552">
        <w:t>p.o</w:t>
      </w:r>
      <w:proofErr w:type="spellEnd"/>
      <w:r w:rsidRPr="00867552">
        <w:t>.</w:t>
      </w:r>
      <w:proofErr w:type="gramEnd"/>
      <w:r w:rsidRPr="00867552">
        <w:t>, 1999. s 45</w:t>
      </w:r>
    </w:p>
  </w:footnote>
  <w:footnote w:id="79">
    <w:p w:rsidR="00CB54D2" w:rsidRPr="00867552" w:rsidRDefault="00CB54D2" w:rsidP="00CB54D2">
      <w:pPr>
        <w:pStyle w:val="Textpoznpodarou"/>
      </w:pPr>
      <w:r w:rsidRPr="00867552">
        <w:rPr>
          <w:rStyle w:val="Znakapoznpodarou"/>
        </w:rPr>
        <w:footnoteRef/>
      </w:r>
      <w:r w:rsidRPr="00867552">
        <w:t xml:space="preserve"> Srov. KOBLOVÁ, S., MIŠURCOVÁ,V. Práva dítěte v dokumentech. Praha: nakladatelství Tiskárny MV,</w:t>
      </w:r>
      <w:proofErr w:type="spellStart"/>
      <w:proofErr w:type="gramStart"/>
      <w:r w:rsidRPr="00867552">
        <w:t>p.o</w:t>
      </w:r>
      <w:proofErr w:type="spellEnd"/>
      <w:r w:rsidRPr="00867552">
        <w:t>.</w:t>
      </w:r>
      <w:proofErr w:type="gramEnd"/>
      <w:r w:rsidRPr="00867552">
        <w:t>, 1999. s 47 - 48</w:t>
      </w:r>
    </w:p>
  </w:footnote>
  <w:footnote w:id="80">
    <w:p w:rsidR="00CB54D2" w:rsidRPr="00867552" w:rsidRDefault="00CB54D2" w:rsidP="00CB54D2">
      <w:pPr>
        <w:pStyle w:val="Textpoznpodarou"/>
      </w:pPr>
      <w:r w:rsidRPr="00867552">
        <w:rPr>
          <w:rStyle w:val="Znakapoznpodarou"/>
        </w:rPr>
        <w:footnoteRef/>
      </w:r>
      <w:r w:rsidRPr="00867552">
        <w:t xml:space="preserve"> Srov. KOBLOVÁ, S., MIŠURCOVÁ,V. Práva dítěte v dokumentech. Praha: nakladatelství Tiskárny MV,</w:t>
      </w:r>
      <w:proofErr w:type="spellStart"/>
      <w:proofErr w:type="gramStart"/>
      <w:r w:rsidRPr="00867552">
        <w:t>p.o</w:t>
      </w:r>
      <w:proofErr w:type="spellEnd"/>
      <w:r w:rsidRPr="00867552">
        <w:t>.</w:t>
      </w:r>
      <w:proofErr w:type="gramEnd"/>
      <w:r w:rsidRPr="00867552">
        <w:t>, 1999. s 61</w:t>
      </w:r>
    </w:p>
  </w:footnote>
  <w:footnote w:id="81">
    <w:p w:rsidR="00CB54D2" w:rsidRPr="00867552" w:rsidRDefault="00CB54D2" w:rsidP="00CB54D2">
      <w:pPr>
        <w:pStyle w:val="Textpoznpodarou"/>
      </w:pPr>
      <w:r w:rsidRPr="00867552">
        <w:rPr>
          <w:rStyle w:val="Znakapoznpodarou"/>
        </w:rPr>
        <w:footnoteRef/>
      </w:r>
      <w:r w:rsidRPr="00867552">
        <w:t xml:space="preserve"> </w:t>
      </w:r>
      <w:r w:rsidRPr="00867552">
        <w:rPr>
          <w:i/>
        </w:rPr>
        <w:t>Veřejný</w:t>
      </w:r>
      <w:r w:rsidRPr="00867552">
        <w:t xml:space="preserve"> </w:t>
      </w:r>
      <w:r w:rsidRPr="00867552">
        <w:rPr>
          <w:i/>
        </w:rPr>
        <w:t>ochránce práv</w:t>
      </w:r>
      <w:r w:rsidRPr="00867552">
        <w:t xml:space="preserve">. </w:t>
      </w:r>
      <w:r w:rsidRPr="00867552">
        <w:rPr>
          <w:lang w:val="en-US"/>
        </w:rPr>
        <w:t>[online]. [cit. 2014 -1 -17]</w:t>
      </w:r>
      <w:r w:rsidRPr="00867552">
        <w:t xml:space="preserve"> dostupné </w:t>
      </w:r>
      <w:proofErr w:type="gramStart"/>
      <w:r w:rsidRPr="00867552">
        <w:t>na</w:t>
      </w:r>
      <w:proofErr w:type="gramEnd"/>
      <w:r w:rsidRPr="00867552">
        <w:t xml:space="preserve"> www. &lt; / http:// http://deti.ochrance.cz/verejny-ochrance-prav//</w:t>
      </w:r>
      <w:r w:rsidRPr="00867552">
        <w:rPr>
          <w:lang w:val="en-US"/>
        </w:rPr>
        <w:t>&gt;</w:t>
      </w:r>
    </w:p>
  </w:footnote>
  <w:footnote w:id="82">
    <w:p w:rsidR="00CB54D2" w:rsidRPr="00867552" w:rsidRDefault="00CB54D2" w:rsidP="00CB54D2">
      <w:pPr>
        <w:pStyle w:val="Textpoznpodarou"/>
      </w:pPr>
      <w:r w:rsidRPr="00867552">
        <w:rPr>
          <w:rStyle w:val="Znakapoznpodarou"/>
        </w:rPr>
        <w:footnoteRef/>
      </w:r>
      <w:r w:rsidRPr="00867552">
        <w:t xml:space="preserve"> </w:t>
      </w:r>
      <w:r w:rsidRPr="00867552">
        <w:rPr>
          <w:i/>
        </w:rPr>
        <w:t>Veřejný</w:t>
      </w:r>
      <w:r w:rsidRPr="00867552">
        <w:t xml:space="preserve"> </w:t>
      </w:r>
      <w:r w:rsidRPr="00867552">
        <w:rPr>
          <w:i/>
        </w:rPr>
        <w:t>ochránce práv</w:t>
      </w:r>
      <w:r w:rsidRPr="00867552">
        <w:t xml:space="preserve">. </w:t>
      </w:r>
      <w:r w:rsidRPr="00867552">
        <w:rPr>
          <w:lang w:val="en-US"/>
        </w:rPr>
        <w:t>[online]. [cit. 2014 -1 -17]</w:t>
      </w:r>
      <w:r w:rsidRPr="00867552">
        <w:t xml:space="preserve"> dostupné </w:t>
      </w:r>
      <w:proofErr w:type="gramStart"/>
      <w:r w:rsidRPr="00867552">
        <w:t>na</w:t>
      </w:r>
      <w:proofErr w:type="gramEnd"/>
      <w:r w:rsidRPr="00867552">
        <w:t xml:space="preserve"> www. &lt; / http:// http://deti.ochrance.cz/cim-se-zabyva//</w:t>
      </w:r>
      <w:r w:rsidRPr="00867552">
        <w:rPr>
          <w:lang w:val="en-US"/>
        </w:rPr>
        <w:t>&gt;</w:t>
      </w:r>
    </w:p>
  </w:footnote>
  <w:footnote w:id="83">
    <w:p w:rsidR="00CB54D2" w:rsidRPr="00867552" w:rsidRDefault="00CB54D2" w:rsidP="00CB54D2">
      <w:pPr>
        <w:pStyle w:val="Textpoznpodarou"/>
      </w:pPr>
      <w:r w:rsidRPr="00867552">
        <w:rPr>
          <w:rStyle w:val="Znakapoznpodarou"/>
        </w:rPr>
        <w:footnoteRef/>
      </w:r>
      <w:r w:rsidRPr="00867552">
        <w:t xml:space="preserve"> Tamtéž</w:t>
      </w:r>
    </w:p>
  </w:footnote>
  <w:footnote w:id="84">
    <w:p w:rsidR="00CB54D2" w:rsidRPr="00867552" w:rsidRDefault="00CB54D2" w:rsidP="00CB54D2">
      <w:pPr>
        <w:pStyle w:val="Textpoznpodarou"/>
      </w:pPr>
      <w:r w:rsidRPr="00867552">
        <w:rPr>
          <w:rStyle w:val="Znakapoznpodarou"/>
        </w:rPr>
        <w:footnoteRef/>
      </w:r>
      <w:r w:rsidRPr="00867552">
        <w:t xml:space="preserve"> Srov. GRECMANOVÁ, H. a kol. Obecná pedagogika II. Olomouc: Nakladatelství HANEX, 2003. s. 7</w:t>
      </w:r>
    </w:p>
  </w:footnote>
  <w:footnote w:id="85">
    <w:p w:rsidR="00CB54D2" w:rsidRPr="00867552" w:rsidRDefault="00CB54D2" w:rsidP="00CB54D2">
      <w:pPr>
        <w:pStyle w:val="Textpoznpodarou"/>
      </w:pPr>
      <w:r w:rsidRPr="00867552">
        <w:rPr>
          <w:rStyle w:val="Znakapoznpodarou"/>
        </w:rPr>
        <w:footnoteRef/>
      </w:r>
      <w:r w:rsidRPr="00867552">
        <w:t xml:space="preserve"> Prof. Dr. JUDr. ELIÁŠ, K., Mgr. SVATOŠ, M. Nový občanský zákoník 2014. Ostrava: Nakladatelství </w:t>
      </w:r>
      <w:proofErr w:type="spellStart"/>
      <w:r w:rsidRPr="00867552">
        <w:t>Sagit</w:t>
      </w:r>
      <w:proofErr w:type="spellEnd"/>
      <w:r w:rsidRPr="00867552">
        <w:t>, a.s., 2012, s. 71</w:t>
      </w:r>
    </w:p>
  </w:footnote>
  <w:footnote w:id="86">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s. 59</w:t>
      </w:r>
    </w:p>
  </w:footnote>
  <w:footnote w:id="87">
    <w:p w:rsidR="00CB54D2" w:rsidRPr="00867552" w:rsidRDefault="00CB54D2" w:rsidP="00CB54D2">
      <w:pPr>
        <w:pStyle w:val="Textpoznpodarou"/>
      </w:pPr>
      <w:r w:rsidRPr="00867552">
        <w:rPr>
          <w:rStyle w:val="Znakapoznpodarou"/>
        </w:rPr>
        <w:footnoteRef/>
      </w:r>
      <w:r w:rsidRPr="00867552">
        <w:t xml:space="preserve"> </w:t>
      </w:r>
      <w:r w:rsidRPr="00867552">
        <w:rPr>
          <w:i/>
        </w:rPr>
        <w:t>Nový občanský zákoník</w:t>
      </w:r>
      <w:r w:rsidRPr="00867552">
        <w:t xml:space="preserve">. </w:t>
      </w:r>
      <w:r w:rsidRPr="00867552">
        <w:rPr>
          <w:lang w:val="en-US"/>
        </w:rPr>
        <w:t>[online]. [cit. 2014 -1 -17]</w:t>
      </w:r>
      <w:r w:rsidRPr="00867552">
        <w:t xml:space="preserve"> dostupné </w:t>
      </w:r>
      <w:proofErr w:type="gramStart"/>
      <w:r w:rsidRPr="00867552">
        <w:t>na</w:t>
      </w:r>
      <w:proofErr w:type="gramEnd"/>
      <w:r w:rsidRPr="00867552">
        <w:t xml:space="preserve"> www. &lt; / http:// http://obcanskyzakonik.justice.cz/fileadmin/user_upload/informacni_brozury/MS_brozura_rodinne_pravo.pdf//</w:t>
      </w:r>
      <w:r w:rsidRPr="00867552">
        <w:rPr>
          <w:lang w:val="en-US"/>
        </w:rPr>
        <w:t>&gt;</w:t>
      </w:r>
    </w:p>
  </w:footnote>
  <w:footnote w:id="88">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 </w:t>
      </w:r>
      <w:r>
        <w:br/>
      </w:r>
      <w:r w:rsidRPr="00867552">
        <w:t>s. 59 - 60</w:t>
      </w:r>
    </w:p>
  </w:footnote>
  <w:footnote w:id="89">
    <w:p w:rsidR="00CB54D2" w:rsidRPr="00867552" w:rsidRDefault="00CB54D2" w:rsidP="00CB54D2">
      <w:pPr>
        <w:pStyle w:val="Textpoznpodarou"/>
      </w:pPr>
      <w:r w:rsidRPr="00867552">
        <w:rPr>
          <w:rStyle w:val="Znakapoznpodarou"/>
        </w:rPr>
        <w:footnoteRef/>
      </w:r>
      <w:r w:rsidRPr="00867552">
        <w:t xml:space="preserve"> Srov. Mgr. DVOŘÁK, J. a kol. Odmaturuj ze společenských věd. Brno: Nakladatelství DIDAKTIS, 2008.</w:t>
      </w:r>
      <w:r>
        <w:br/>
      </w:r>
      <w:r w:rsidRPr="00867552">
        <w:t xml:space="preserve"> s. 60</w:t>
      </w:r>
    </w:p>
  </w:footnote>
  <w:footnote w:id="90">
    <w:p w:rsidR="00CB54D2" w:rsidRPr="00867552" w:rsidRDefault="00CB54D2" w:rsidP="00CB54D2">
      <w:pPr>
        <w:pStyle w:val="Textpoznpodarou"/>
      </w:pPr>
      <w:r w:rsidRPr="00867552">
        <w:rPr>
          <w:rStyle w:val="Znakapoznpodarou"/>
        </w:rPr>
        <w:footnoteRef/>
      </w:r>
      <w:r w:rsidRPr="00867552">
        <w:t xml:space="preserve"> Srov. GRECMANOVÁ, H. a kol. Obecná pedagogika II. Olomouc: Nakladatelství HANEX, 2003. s. 9 - 10</w:t>
      </w:r>
    </w:p>
  </w:footnote>
  <w:footnote w:id="91">
    <w:p w:rsidR="00CB54D2" w:rsidRPr="00867552" w:rsidRDefault="00CB54D2" w:rsidP="00CB54D2">
      <w:pPr>
        <w:pStyle w:val="Textpoznpodarou"/>
      </w:pPr>
      <w:r w:rsidRPr="00867552">
        <w:rPr>
          <w:rStyle w:val="Znakapoznpodarou"/>
        </w:rPr>
        <w:footnoteRef/>
      </w:r>
      <w:r w:rsidRPr="00867552">
        <w:t xml:space="preserve"> Srov. GRECMANOVÁ, H. a kol. Obecná pedagogika II. Olomouc: Nakladatelství HANEX, 2003. s. 11 - 12</w:t>
      </w:r>
    </w:p>
  </w:footnote>
  <w:footnote w:id="92">
    <w:p w:rsidR="00CB54D2" w:rsidRPr="00867552" w:rsidRDefault="00CB54D2" w:rsidP="00CB54D2">
      <w:pPr>
        <w:pStyle w:val="Textpoznpodarou"/>
      </w:pPr>
      <w:r w:rsidRPr="00867552">
        <w:rPr>
          <w:rStyle w:val="Znakapoznpodarou"/>
        </w:rPr>
        <w:footnoteRef/>
      </w:r>
      <w:r w:rsidRPr="00867552">
        <w:t xml:space="preserve"> Prof. Dr. JUDr. ELIÁŠ, K., Mgr. SVATOŠ, M. Nový občanský zákoník 2014. Ostrava: Nakladatelství </w:t>
      </w:r>
      <w:proofErr w:type="spellStart"/>
      <w:r w:rsidRPr="00867552">
        <w:t>Sagit</w:t>
      </w:r>
      <w:proofErr w:type="spellEnd"/>
      <w:r w:rsidRPr="00867552">
        <w:t>, a.s., 2012, s. 74</w:t>
      </w:r>
    </w:p>
  </w:footnote>
  <w:footnote w:id="93">
    <w:p w:rsidR="00CB54D2" w:rsidRPr="00867552" w:rsidRDefault="00CB54D2" w:rsidP="00CB54D2">
      <w:pPr>
        <w:pStyle w:val="Textpoznpodarou"/>
      </w:pPr>
      <w:r w:rsidRPr="00867552">
        <w:rPr>
          <w:rStyle w:val="Znakapoznpodarou"/>
        </w:rPr>
        <w:footnoteRef/>
      </w:r>
      <w:r w:rsidRPr="00867552">
        <w:t xml:space="preserve"> Srov. GRECMANOVÁ, H. a kol. Obecná pedagogika II. Olomouc: Nakladatelství HANEX, 2003. s. 12</w:t>
      </w:r>
    </w:p>
  </w:footnote>
  <w:footnote w:id="94">
    <w:p w:rsidR="00CB54D2" w:rsidRPr="00867552" w:rsidRDefault="00CB54D2" w:rsidP="00CB54D2">
      <w:pPr>
        <w:pStyle w:val="Textpoznpodarou"/>
      </w:pPr>
      <w:r w:rsidRPr="00867552">
        <w:rPr>
          <w:rStyle w:val="Znakapoznpodarou"/>
        </w:rPr>
        <w:footnoteRef/>
      </w:r>
      <w:r w:rsidRPr="00867552">
        <w:t xml:space="preserve"> Srov. GRECMANOVÁ, H. a kol. Obecná pedagogika II. Olomouc: Nakladatelství HANEX, 2003. s. 13</w:t>
      </w:r>
    </w:p>
  </w:footnote>
  <w:footnote w:id="95">
    <w:p w:rsidR="00CB54D2" w:rsidRPr="00867552" w:rsidRDefault="00CB54D2" w:rsidP="00CB54D2">
      <w:pPr>
        <w:pStyle w:val="Textpoznpodarou"/>
      </w:pPr>
      <w:r w:rsidRPr="00867552">
        <w:rPr>
          <w:rStyle w:val="Znakapoznpodarou"/>
        </w:rPr>
        <w:footnoteRef/>
      </w:r>
      <w:r w:rsidRPr="00867552">
        <w:t xml:space="preserve"> Srov. GRECMANOVÁ, H. a kol. Obecná pedagogika II. Olomouc: Nakladatelství HANEX, 2003. s. 13 - 14</w:t>
      </w:r>
    </w:p>
  </w:footnote>
  <w:footnote w:id="96">
    <w:p w:rsidR="00CB54D2" w:rsidRPr="00867552" w:rsidRDefault="00CB54D2" w:rsidP="00CB54D2">
      <w:pPr>
        <w:pStyle w:val="Textpoznpodarou"/>
      </w:pPr>
      <w:r w:rsidRPr="00867552">
        <w:rPr>
          <w:rStyle w:val="Znakapoznpodarou"/>
        </w:rPr>
        <w:footnoteRef/>
      </w:r>
      <w:r w:rsidRPr="00867552">
        <w:t xml:space="preserve"> </w:t>
      </w:r>
      <w:r w:rsidRPr="00867552">
        <w:rPr>
          <w:i/>
        </w:rPr>
        <w:t>Nový občanský zákoník</w:t>
      </w:r>
      <w:r w:rsidRPr="00867552">
        <w:t xml:space="preserve">. </w:t>
      </w:r>
      <w:r w:rsidRPr="00867552">
        <w:rPr>
          <w:lang w:val="en-US"/>
        </w:rPr>
        <w:t>[online]. [cit. 2014 -1 -22]</w:t>
      </w:r>
      <w:r w:rsidRPr="00867552">
        <w:t xml:space="preserve"> dostupné </w:t>
      </w:r>
      <w:proofErr w:type="gramStart"/>
      <w:r w:rsidRPr="00867552">
        <w:t>na</w:t>
      </w:r>
      <w:proofErr w:type="gramEnd"/>
      <w:r w:rsidRPr="00867552">
        <w:t xml:space="preserve"> www. &lt; / http:// http://obcanskyzakonik.justice.cz/rodinne-pravo/obecne///</w:t>
      </w:r>
      <w:r w:rsidRPr="00867552">
        <w:rPr>
          <w:lang w:val="en-US"/>
        </w:rPr>
        <w:t>&gt;</w:t>
      </w:r>
    </w:p>
  </w:footnote>
  <w:footnote w:id="97">
    <w:p w:rsidR="00CB54D2" w:rsidRPr="00867552" w:rsidRDefault="00CB54D2" w:rsidP="00CB54D2">
      <w:pPr>
        <w:pStyle w:val="Textpoznpodarou"/>
      </w:pPr>
      <w:r w:rsidRPr="00867552">
        <w:rPr>
          <w:rStyle w:val="Znakapoznpodarou"/>
        </w:rPr>
        <w:footnoteRef/>
      </w:r>
      <w:r w:rsidRPr="00867552">
        <w:t xml:space="preserve"> Srov. JUDr. VESELÁ, R. </w:t>
      </w:r>
      <w:proofErr w:type="spellStart"/>
      <w:r w:rsidRPr="00867552">
        <w:t>Ph.D</w:t>
      </w:r>
      <w:proofErr w:type="spellEnd"/>
      <w:r w:rsidRPr="00867552">
        <w:t>. Základy práva. Praha: Nakladatelství EUROLEX BOHEMIA s.</w:t>
      </w:r>
      <w:proofErr w:type="spellStart"/>
      <w:r w:rsidRPr="00867552">
        <w:t>r.o</w:t>
      </w:r>
      <w:proofErr w:type="spellEnd"/>
      <w:r w:rsidRPr="00867552">
        <w:t xml:space="preserve">, 2004. </w:t>
      </w:r>
      <w:r>
        <w:br/>
      </w:r>
      <w:r w:rsidRPr="00867552">
        <w:t>s. 558</w:t>
      </w:r>
    </w:p>
  </w:footnote>
  <w:footnote w:id="98">
    <w:p w:rsidR="00CB54D2" w:rsidRPr="00867552" w:rsidRDefault="00CB54D2" w:rsidP="00CB54D2">
      <w:pPr>
        <w:pStyle w:val="Textpoznpodarou"/>
      </w:pPr>
      <w:r w:rsidRPr="00867552">
        <w:rPr>
          <w:rStyle w:val="Znakapoznpodarou"/>
        </w:rPr>
        <w:footnoteRef/>
      </w:r>
      <w:r w:rsidRPr="00867552">
        <w:t xml:space="preserve"> Srov. Zákon č. 89/2012 Sb. ze dne 26. 3. 2012, Nový občanský zákoník 1. 1. 2014. s. 90 – 97  </w:t>
      </w:r>
    </w:p>
  </w:footnote>
  <w:footnote w:id="99">
    <w:p w:rsidR="00CB54D2" w:rsidRPr="00867552" w:rsidRDefault="00CB54D2" w:rsidP="00CB54D2">
      <w:pPr>
        <w:pStyle w:val="Textpoznpodarou"/>
      </w:pPr>
      <w:r w:rsidRPr="00867552">
        <w:rPr>
          <w:rStyle w:val="Znakapoznpodarou"/>
        </w:rPr>
        <w:footnoteRef/>
      </w:r>
      <w:r w:rsidRPr="00867552">
        <w:t xml:space="preserve"> Srov. ŠIMÍČKOVÁ ČÍŽKOVÁ, J. a kol. Přehled vývojové psychologie. Olomouc: Nakladatelství Palackého v Olomouci, 2005. s. 7</w:t>
      </w:r>
    </w:p>
  </w:footnote>
  <w:footnote w:id="100">
    <w:p w:rsidR="00CB54D2" w:rsidRPr="00867552" w:rsidRDefault="00CB54D2" w:rsidP="00CB54D2">
      <w:pPr>
        <w:pStyle w:val="Textpoznpodarou"/>
      </w:pPr>
      <w:r w:rsidRPr="00867552">
        <w:rPr>
          <w:rStyle w:val="Znakapoznpodarou"/>
        </w:rPr>
        <w:footnoteRef/>
      </w:r>
      <w:r w:rsidRPr="00867552">
        <w:t xml:space="preserve"> ŠIMÍČKOVÁ ČÍŽKOVÁ, J. a kol. Přehled vývojové psychologie. Olomouc: Nakladatelství Palackého v Olomouci, 2005. s. 20</w:t>
      </w:r>
    </w:p>
  </w:footnote>
  <w:footnote w:id="101">
    <w:p w:rsidR="00CB54D2" w:rsidRPr="00867552" w:rsidRDefault="00CB54D2" w:rsidP="00CB54D2">
      <w:pPr>
        <w:pStyle w:val="Textpoznpodarou"/>
      </w:pPr>
      <w:r w:rsidRPr="00867552">
        <w:rPr>
          <w:rStyle w:val="Znakapoznpodarou"/>
        </w:rPr>
        <w:footnoteRef/>
      </w:r>
      <w:r w:rsidRPr="00867552">
        <w:t xml:space="preserve"> Srov. VÁGNEROVÁ, M. Vývojová psychologie. Praha: Nakladatelství Karolinum, 2012. s. 255</w:t>
      </w:r>
    </w:p>
  </w:footnote>
  <w:footnote w:id="102">
    <w:p w:rsidR="00CB54D2" w:rsidRPr="00867552" w:rsidRDefault="00CB54D2" w:rsidP="00CB54D2">
      <w:pPr>
        <w:pStyle w:val="Textpoznpodarou"/>
      </w:pPr>
      <w:r w:rsidRPr="00867552">
        <w:rPr>
          <w:rStyle w:val="Znakapoznpodarou"/>
        </w:rPr>
        <w:footnoteRef/>
      </w:r>
      <w:r w:rsidRPr="00867552">
        <w:t xml:space="preserve"> Srov. VÁGNEROVÁ, M. Vývojová psychologie. Praha: Nakladatelství Karolinum, 2012. s. 255</w:t>
      </w:r>
    </w:p>
  </w:footnote>
  <w:footnote w:id="103">
    <w:p w:rsidR="00CB54D2" w:rsidRPr="00867552" w:rsidRDefault="00CB54D2" w:rsidP="00CB54D2">
      <w:pPr>
        <w:pStyle w:val="Textpoznpodarou"/>
      </w:pPr>
      <w:r w:rsidRPr="00867552">
        <w:rPr>
          <w:rStyle w:val="Znakapoznpodarou"/>
        </w:rPr>
        <w:footnoteRef/>
      </w:r>
      <w:r w:rsidRPr="00867552">
        <w:t xml:space="preserve"> Srov. VÁGNEROVÁ, M. Vývojová psychologie. Praha: Nakladatelství Karolinum, 2012. s. 356 - 357</w:t>
      </w:r>
    </w:p>
  </w:footnote>
  <w:footnote w:id="104">
    <w:p w:rsidR="00CB54D2" w:rsidRPr="00867552" w:rsidRDefault="00CB54D2" w:rsidP="00CB54D2">
      <w:pPr>
        <w:pStyle w:val="Textpoznpodarou"/>
      </w:pPr>
      <w:r w:rsidRPr="00867552">
        <w:rPr>
          <w:rStyle w:val="Znakapoznpodarou"/>
        </w:rPr>
        <w:footnoteRef/>
      </w:r>
      <w:r w:rsidRPr="00867552">
        <w:t xml:space="preserve"> Srov. VÁGNEROVÁ, M. Vývojová psychologie. Praha: Nakladatelství Karolinum, 2012. s. 357 - 358</w:t>
      </w:r>
    </w:p>
  </w:footnote>
  <w:footnote w:id="105">
    <w:p w:rsidR="00CB54D2" w:rsidRPr="00867552" w:rsidRDefault="00CB54D2" w:rsidP="00CB54D2">
      <w:pPr>
        <w:pStyle w:val="Textpoznpodarou"/>
      </w:pPr>
      <w:r w:rsidRPr="00867552">
        <w:rPr>
          <w:rStyle w:val="Znakapoznpodarou"/>
        </w:rPr>
        <w:footnoteRef/>
      </w:r>
      <w:r w:rsidRPr="00867552">
        <w:t xml:space="preserve"> Srov. VÁGNEROVÁ, M. Vývojová psychologie. Praha: Nakladatelství Karolinum, 2012. s. 358</w:t>
      </w:r>
    </w:p>
  </w:footnote>
  <w:footnote w:id="106">
    <w:p w:rsidR="00CB54D2" w:rsidRPr="00867552" w:rsidRDefault="00CB54D2" w:rsidP="00CB54D2">
      <w:pPr>
        <w:pStyle w:val="Textpoznpodarou"/>
      </w:pPr>
      <w:r w:rsidRPr="00867552">
        <w:rPr>
          <w:rStyle w:val="Znakapoznpodarou"/>
        </w:rPr>
        <w:footnoteRef/>
      </w:r>
      <w:r w:rsidRPr="00867552">
        <w:t xml:space="preserve"> Srov. MATĚJČEK, Z., POKORNÁ, M. Radosti a strasti. </w:t>
      </w:r>
      <w:proofErr w:type="spellStart"/>
      <w:r w:rsidRPr="00867552">
        <w:t>Jinočany</w:t>
      </w:r>
      <w:proofErr w:type="spellEnd"/>
      <w:r w:rsidRPr="00867552">
        <w:t>: Nakladatelství H+H, 1998. s. 99 - 100</w:t>
      </w:r>
    </w:p>
  </w:footnote>
  <w:footnote w:id="107">
    <w:p w:rsidR="00CB54D2" w:rsidRPr="00867552" w:rsidRDefault="00CB54D2" w:rsidP="00CB54D2">
      <w:pPr>
        <w:pStyle w:val="Textpoznpodarou"/>
      </w:pPr>
      <w:r w:rsidRPr="00867552">
        <w:rPr>
          <w:rStyle w:val="Znakapoznpodarou"/>
        </w:rPr>
        <w:footnoteRef/>
      </w:r>
      <w:r w:rsidRPr="00867552">
        <w:t xml:space="preserve"> Srov. MATĚJČEK, Z., POKORNÁ, M. Radosti a strasti. </w:t>
      </w:r>
      <w:proofErr w:type="spellStart"/>
      <w:r w:rsidRPr="00867552">
        <w:t>Jinočany</w:t>
      </w:r>
      <w:proofErr w:type="spellEnd"/>
      <w:r w:rsidRPr="00867552">
        <w:t>: Nakladatelství H+H, 1998. s. 100 - 101</w:t>
      </w:r>
    </w:p>
  </w:footnote>
  <w:footnote w:id="108">
    <w:p w:rsidR="00CB54D2" w:rsidRPr="00867552" w:rsidRDefault="00CB54D2" w:rsidP="00CB54D2">
      <w:pPr>
        <w:pStyle w:val="Textpoznpodarou"/>
      </w:pPr>
      <w:r w:rsidRPr="00867552">
        <w:rPr>
          <w:rStyle w:val="Znakapoznpodarou"/>
        </w:rPr>
        <w:footnoteRef/>
      </w:r>
      <w:r w:rsidRPr="00867552">
        <w:t xml:space="preserve"> RVP</w:t>
      </w:r>
    </w:p>
  </w:footnote>
  <w:footnote w:id="109">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105</w:t>
      </w:r>
    </w:p>
  </w:footnote>
  <w:footnote w:id="110">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112</w:t>
      </w:r>
    </w:p>
  </w:footnote>
  <w:footnote w:id="111">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113</w:t>
      </w:r>
    </w:p>
  </w:footnote>
  <w:footnote w:id="112">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113 - 114</w:t>
      </w:r>
    </w:p>
  </w:footnote>
  <w:footnote w:id="113">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114</w:t>
      </w:r>
    </w:p>
  </w:footnote>
  <w:footnote w:id="114">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109</w:t>
      </w:r>
    </w:p>
  </w:footnote>
  <w:footnote w:id="115">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109</w:t>
      </w:r>
    </w:p>
  </w:footnote>
  <w:footnote w:id="116">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123</w:t>
      </w:r>
    </w:p>
  </w:footnote>
  <w:footnote w:id="117">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138</w:t>
      </w:r>
    </w:p>
  </w:footnote>
  <w:footnote w:id="118">
    <w:p w:rsidR="00CB54D2" w:rsidRPr="00867552" w:rsidRDefault="00CB54D2" w:rsidP="00CB54D2">
      <w:pPr>
        <w:pStyle w:val="Textpoznpodarou"/>
      </w:pPr>
      <w:r w:rsidRPr="00867552">
        <w:rPr>
          <w:rStyle w:val="Znakapoznpodarou"/>
        </w:rPr>
        <w:footnoteRef/>
      </w:r>
      <w:r w:rsidRPr="00867552">
        <w:t xml:space="preserve"> Tamtéž</w:t>
      </w:r>
    </w:p>
  </w:footnote>
  <w:footnote w:id="119">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142 - 143</w:t>
      </w:r>
    </w:p>
  </w:footnote>
  <w:footnote w:id="120">
    <w:p w:rsidR="00CB54D2" w:rsidRPr="00867552" w:rsidRDefault="00CB54D2" w:rsidP="00CB54D2">
      <w:pPr>
        <w:pStyle w:val="Textpoznpodarou"/>
        <w:rPr>
          <w:lang w:val="en-US"/>
        </w:rPr>
      </w:pPr>
      <w:r w:rsidRPr="00867552">
        <w:rPr>
          <w:rStyle w:val="Znakapoznpodarou"/>
        </w:rPr>
        <w:footnoteRef/>
      </w:r>
      <w:r w:rsidRPr="00867552">
        <w:t xml:space="preserve"> </w:t>
      </w:r>
      <w:r w:rsidRPr="00867552">
        <w:rPr>
          <w:i/>
        </w:rPr>
        <w:t>Rámcový vzdělávací program pro základní vzdělávání.</w:t>
      </w:r>
      <w:r w:rsidRPr="00867552">
        <w:t xml:space="preserve"> </w:t>
      </w:r>
      <w:r w:rsidRPr="00867552">
        <w:rPr>
          <w:lang w:val="en-US"/>
        </w:rPr>
        <w:t xml:space="preserve">[online]. </w:t>
      </w:r>
      <w:r w:rsidRPr="00867552">
        <w:t>Praha</w:t>
      </w:r>
      <w:r w:rsidRPr="00867552">
        <w:rPr>
          <w:lang w:val="en-US"/>
        </w:rPr>
        <w:t xml:space="preserve">: </w:t>
      </w:r>
      <w:r w:rsidRPr="00867552">
        <w:t>výzkumný</w:t>
      </w:r>
      <w:r w:rsidRPr="00867552">
        <w:rPr>
          <w:lang w:val="en-US"/>
        </w:rPr>
        <w:t xml:space="preserve"> </w:t>
      </w:r>
      <w:r w:rsidRPr="00867552">
        <w:t>ústav</w:t>
      </w:r>
      <w:r w:rsidRPr="00867552">
        <w:rPr>
          <w:lang w:val="en-US"/>
        </w:rPr>
        <w:t xml:space="preserve"> </w:t>
      </w:r>
      <w:r w:rsidRPr="00867552">
        <w:t>pedagogický</w:t>
      </w:r>
      <w:r w:rsidRPr="00867552">
        <w:rPr>
          <w:lang w:val="en-US"/>
        </w:rPr>
        <w:t xml:space="preserve"> v </w:t>
      </w:r>
      <w:r w:rsidRPr="00867552">
        <w:t xml:space="preserve">Praze, 2007. 126 s. </w:t>
      </w:r>
      <w:r w:rsidRPr="00867552">
        <w:rPr>
          <w:lang w:val="en-US"/>
        </w:rPr>
        <w:t xml:space="preserve">[cit. 2014 -1 -27] </w:t>
      </w:r>
      <w:r w:rsidRPr="00867552">
        <w:t>Dostupné</w:t>
      </w:r>
      <w:r w:rsidRPr="00867552">
        <w:rPr>
          <w:lang w:val="en-US"/>
        </w:rPr>
        <w:t xml:space="preserve"> </w:t>
      </w:r>
      <w:proofErr w:type="gramStart"/>
      <w:r w:rsidRPr="00867552">
        <w:t>na</w:t>
      </w:r>
      <w:proofErr w:type="gramEnd"/>
      <w:r w:rsidRPr="00867552">
        <w:rPr>
          <w:lang w:val="en-US"/>
        </w:rPr>
        <w:t xml:space="preserve"> www</w:t>
      </w:r>
      <w:r w:rsidRPr="00867552">
        <w:t>. &lt; /http://rvp.cz/wp-content/uploads/2009/12/RVPZV_2007-07.pdf</w:t>
      </w:r>
      <w:r w:rsidRPr="00867552">
        <w:rPr>
          <w:lang w:val="en-US"/>
        </w:rPr>
        <w:t>&gt;</w:t>
      </w:r>
    </w:p>
  </w:footnote>
  <w:footnote w:id="121">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194 - 197</w:t>
      </w:r>
    </w:p>
  </w:footnote>
  <w:footnote w:id="122">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208</w:t>
      </w:r>
    </w:p>
  </w:footnote>
  <w:footnote w:id="123">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209</w:t>
      </w:r>
    </w:p>
  </w:footnote>
  <w:footnote w:id="124">
    <w:p w:rsidR="00CB54D2" w:rsidRPr="00867552" w:rsidRDefault="00CB54D2" w:rsidP="00CB54D2">
      <w:pPr>
        <w:pStyle w:val="Textpoznpodarou"/>
      </w:pPr>
      <w:r w:rsidRPr="00867552">
        <w:rPr>
          <w:rStyle w:val="Znakapoznpodarou"/>
        </w:rPr>
        <w:footnoteRef/>
      </w:r>
      <w:r w:rsidRPr="00867552">
        <w:t xml:space="preserve"> Tamtéž</w:t>
      </w:r>
    </w:p>
  </w:footnote>
  <w:footnote w:id="125">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210</w:t>
      </w:r>
    </w:p>
  </w:footnote>
  <w:footnote w:id="126">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214</w:t>
      </w:r>
    </w:p>
  </w:footnote>
  <w:footnote w:id="127">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220</w:t>
      </w:r>
    </w:p>
  </w:footnote>
  <w:footnote w:id="128">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227 - 229</w:t>
      </w:r>
    </w:p>
  </w:footnote>
  <w:footnote w:id="129">
    <w:p w:rsidR="00CB54D2" w:rsidRPr="00867552" w:rsidRDefault="00CB54D2" w:rsidP="00CB54D2">
      <w:pPr>
        <w:pStyle w:val="Textpoznpodarou"/>
      </w:pPr>
      <w:r w:rsidRPr="00867552">
        <w:rPr>
          <w:rStyle w:val="Znakapoznpodarou"/>
        </w:rPr>
        <w:footnoteRef/>
      </w:r>
      <w:r w:rsidRPr="00867552">
        <w:t xml:space="preserve"> Srov. PRAŽSKÁ SKUPINA ŠKOLNÍ ETNOGRAFIE. Psychický vývoj dítěte od 1. do 5. Třídy. Praha: Nakladatelství Karolinum, 2005. s. 230 - 231</w:t>
      </w:r>
    </w:p>
  </w:footnote>
  <w:footnote w:id="130">
    <w:p w:rsidR="00CB54D2" w:rsidRPr="00867552" w:rsidRDefault="00CB54D2" w:rsidP="00CB54D2">
      <w:pPr>
        <w:pStyle w:val="Textpoznpodarou"/>
      </w:pPr>
      <w:r w:rsidRPr="00867552">
        <w:rPr>
          <w:rStyle w:val="Znakapoznpodarou"/>
        </w:rPr>
        <w:footnoteRef/>
      </w:r>
      <w:r w:rsidRPr="00867552">
        <w:t xml:space="preserve"> Srov. VALENTA, J. Školské zákony a prováděcí předpisy s komentářem. Jihlava: nakladatelství ANAG, 2006. s. 20</w:t>
      </w:r>
    </w:p>
  </w:footnote>
  <w:footnote w:id="131">
    <w:p w:rsidR="00CB54D2" w:rsidRPr="00867552" w:rsidRDefault="00CB54D2" w:rsidP="00CB54D2">
      <w:pPr>
        <w:pStyle w:val="Textpoznpodarou"/>
      </w:pPr>
      <w:r w:rsidRPr="00867552">
        <w:rPr>
          <w:rStyle w:val="Znakapoznpodarou"/>
        </w:rPr>
        <w:footnoteRef/>
      </w:r>
      <w:r w:rsidRPr="00867552">
        <w:t xml:space="preserve"> Srov. VALENTA, J. Školské zákony a prováděcí předpisy s komentářem. Jihlava: nakladatelství ANAG, 2006. s. 20 - 22</w:t>
      </w:r>
    </w:p>
  </w:footnote>
  <w:footnote w:id="132">
    <w:p w:rsidR="00CB54D2" w:rsidRPr="00867552" w:rsidRDefault="00CB54D2" w:rsidP="00CB54D2">
      <w:pPr>
        <w:pStyle w:val="Textpoznpodarou"/>
      </w:pPr>
      <w:r w:rsidRPr="00867552">
        <w:rPr>
          <w:rStyle w:val="Znakapoznpodarou"/>
        </w:rPr>
        <w:footnoteRef/>
      </w:r>
      <w:r w:rsidRPr="00867552">
        <w:t xml:space="preserve"> Srov. VALENTA, J. Školské zákony a prováděcí předpisy s komentářem. Jihlava: nakladatelství ANAG, 2006. s. 22 - 23</w:t>
      </w:r>
    </w:p>
  </w:footnote>
  <w:footnote w:id="133">
    <w:p w:rsidR="00CB54D2" w:rsidRPr="00867552" w:rsidRDefault="00CB54D2" w:rsidP="00CB54D2">
      <w:pPr>
        <w:pStyle w:val="Textpoznpodarou"/>
      </w:pPr>
      <w:r w:rsidRPr="00867552">
        <w:rPr>
          <w:rStyle w:val="Znakapoznpodarou"/>
        </w:rPr>
        <w:footnoteRef/>
      </w:r>
      <w:r w:rsidRPr="00867552">
        <w:t xml:space="preserve"> Srov. VALENTA, J. Školské zákony a prováděcí předpisy s komentářem. Jihlava: nakladatelství ANAG, 2006. s. 23</w:t>
      </w:r>
    </w:p>
  </w:footnote>
  <w:footnote w:id="134">
    <w:p w:rsidR="00CB54D2" w:rsidRPr="00867552" w:rsidRDefault="00CB54D2" w:rsidP="00CB54D2">
      <w:pPr>
        <w:pStyle w:val="Textpoznpodarou"/>
      </w:pPr>
      <w:r w:rsidRPr="00867552">
        <w:rPr>
          <w:rStyle w:val="Znakapoznpodarou"/>
        </w:rPr>
        <w:footnoteRef/>
      </w:r>
      <w:r w:rsidRPr="00867552">
        <w:t xml:space="preserve"> Srov. VALENTA, J. Školské zákony a prováděcí předpisy s komentářem. Jihlava: nakladatelství ANAG, 2006. s. 24 - 25</w:t>
      </w:r>
    </w:p>
  </w:footnote>
  <w:footnote w:id="135">
    <w:p w:rsidR="00CB54D2" w:rsidRPr="00867552" w:rsidRDefault="00CB54D2" w:rsidP="00CB54D2">
      <w:pPr>
        <w:pStyle w:val="Textpoznpodarou"/>
        <w:rPr>
          <w:lang w:val="en-US"/>
        </w:rPr>
      </w:pPr>
      <w:r w:rsidRPr="00867552">
        <w:rPr>
          <w:rStyle w:val="Znakapoznpodarou"/>
        </w:rPr>
        <w:footnoteRef/>
      </w:r>
      <w:r w:rsidRPr="00867552">
        <w:t xml:space="preserve"> </w:t>
      </w:r>
      <w:r w:rsidRPr="00867552">
        <w:rPr>
          <w:i/>
        </w:rPr>
        <w:t>Ministerstvo školství, mládeže a tělovýchovy</w:t>
      </w:r>
      <w:r w:rsidRPr="00867552">
        <w:t xml:space="preserve">. </w:t>
      </w:r>
      <w:r w:rsidRPr="00867552">
        <w:rPr>
          <w:lang w:val="en-US"/>
        </w:rPr>
        <w:t xml:space="preserve">[online]. [cit. 2014 -1 -27] </w:t>
      </w:r>
      <w:r w:rsidRPr="00867552">
        <w:t xml:space="preserve">Dostupné </w:t>
      </w:r>
      <w:proofErr w:type="gramStart"/>
      <w:r w:rsidRPr="00867552">
        <w:t>na</w:t>
      </w:r>
      <w:proofErr w:type="gramEnd"/>
      <w:r w:rsidRPr="00867552">
        <w:t xml:space="preserve"> www. &lt; http://www.msmt.cz/vzdelavani/zakladni-vzdelavani/upraveny-ramcovy-vzdelavaci-program-pro-zakladni-vzdelavani/</w:t>
      </w:r>
      <w:r w:rsidRPr="00867552">
        <w:rPr>
          <w:lang w:val="en-US"/>
        </w:rPr>
        <w:t>&gt;</w:t>
      </w:r>
    </w:p>
  </w:footnote>
  <w:footnote w:id="136">
    <w:p w:rsidR="00CB54D2" w:rsidRPr="00867552" w:rsidRDefault="00CB54D2" w:rsidP="00CB54D2">
      <w:pPr>
        <w:pStyle w:val="Textpoznpodarou"/>
        <w:rPr>
          <w:lang w:val="en-US"/>
        </w:rPr>
      </w:pPr>
      <w:r w:rsidRPr="00867552">
        <w:rPr>
          <w:rStyle w:val="Znakapoznpodarou"/>
        </w:rPr>
        <w:footnoteRef/>
      </w:r>
      <w:r w:rsidRPr="00867552">
        <w:t xml:space="preserve"> </w:t>
      </w:r>
      <w:r w:rsidRPr="00867552">
        <w:rPr>
          <w:i/>
        </w:rPr>
        <w:t>Rámcový vzdělávací program pro základní vzdělávání.</w:t>
      </w:r>
      <w:r w:rsidRPr="00867552">
        <w:t xml:space="preserve"> </w:t>
      </w:r>
      <w:r w:rsidRPr="00867552">
        <w:rPr>
          <w:lang w:val="en-US"/>
        </w:rPr>
        <w:t xml:space="preserve">[online]. </w:t>
      </w:r>
      <w:r w:rsidRPr="00867552">
        <w:t>Praha</w:t>
      </w:r>
      <w:r w:rsidRPr="00867552">
        <w:rPr>
          <w:lang w:val="en-US"/>
        </w:rPr>
        <w:t xml:space="preserve">: </w:t>
      </w:r>
      <w:r w:rsidRPr="00867552">
        <w:t>výzkumný</w:t>
      </w:r>
      <w:r w:rsidRPr="00867552">
        <w:rPr>
          <w:lang w:val="en-US"/>
        </w:rPr>
        <w:t xml:space="preserve"> </w:t>
      </w:r>
      <w:r w:rsidRPr="00867552">
        <w:t>ústav</w:t>
      </w:r>
      <w:r w:rsidRPr="00867552">
        <w:rPr>
          <w:lang w:val="en-US"/>
        </w:rPr>
        <w:t xml:space="preserve"> </w:t>
      </w:r>
      <w:r w:rsidRPr="00867552">
        <w:t>pedagogický</w:t>
      </w:r>
      <w:r w:rsidRPr="00867552">
        <w:rPr>
          <w:lang w:val="en-US"/>
        </w:rPr>
        <w:t xml:space="preserve"> v </w:t>
      </w:r>
      <w:r w:rsidRPr="00867552">
        <w:t xml:space="preserve">Praze, 2007. 126 s. </w:t>
      </w:r>
      <w:r w:rsidRPr="00867552">
        <w:rPr>
          <w:lang w:val="en-US"/>
        </w:rPr>
        <w:t xml:space="preserve">[cit. 2014 -1 -27] </w:t>
      </w:r>
      <w:r w:rsidRPr="00867552">
        <w:t>Dostupné</w:t>
      </w:r>
      <w:r w:rsidRPr="00867552">
        <w:rPr>
          <w:lang w:val="en-US"/>
        </w:rPr>
        <w:t xml:space="preserve"> </w:t>
      </w:r>
      <w:proofErr w:type="gramStart"/>
      <w:r w:rsidRPr="00867552">
        <w:t>na</w:t>
      </w:r>
      <w:proofErr w:type="gramEnd"/>
      <w:r w:rsidRPr="00867552">
        <w:rPr>
          <w:lang w:val="en-US"/>
        </w:rPr>
        <w:t xml:space="preserve"> www</w:t>
      </w:r>
      <w:r w:rsidRPr="00867552">
        <w:t>. &lt; /http://rvp.cz/wp-content/uploads/2009/12/RVPZV_2007-07.pdf</w:t>
      </w:r>
      <w:r w:rsidRPr="00867552">
        <w:rPr>
          <w:lang w:val="en-US"/>
        </w:rPr>
        <w:t>&gt;</w:t>
      </w:r>
    </w:p>
  </w:footnote>
  <w:footnote w:id="137">
    <w:p w:rsidR="00CB54D2" w:rsidRPr="00867552" w:rsidRDefault="00CB54D2" w:rsidP="00CB54D2">
      <w:pPr>
        <w:pStyle w:val="Textpoznpodarou"/>
      </w:pPr>
      <w:r w:rsidRPr="00867552">
        <w:rPr>
          <w:rStyle w:val="Znakapoznpodarou"/>
        </w:rPr>
        <w:footnoteRef/>
      </w:r>
      <w:r w:rsidRPr="00867552">
        <w:t xml:space="preserve"> Tamtéž</w:t>
      </w:r>
    </w:p>
  </w:footnote>
  <w:footnote w:id="138">
    <w:p w:rsidR="00CB54D2" w:rsidRPr="00386F37" w:rsidRDefault="00CB54D2" w:rsidP="00CB54D2">
      <w:pPr>
        <w:pStyle w:val="Textpoznpodarou"/>
        <w:rPr>
          <w:lang w:val="en-US"/>
        </w:rPr>
      </w:pPr>
      <w:r w:rsidRPr="00867552">
        <w:rPr>
          <w:rStyle w:val="Znakapoznpodarou"/>
        </w:rPr>
        <w:footnoteRef/>
      </w:r>
      <w:r w:rsidRPr="00867552">
        <w:t xml:space="preserve"> </w:t>
      </w:r>
      <w:r w:rsidRPr="00867552">
        <w:rPr>
          <w:rStyle w:val="Znakapoznpodarou"/>
        </w:rPr>
        <w:footnoteRef/>
      </w:r>
      <w:r w:rsidRPr="00867552">
        <w:t xml:space="preserve"> </w:t>
      </w:r>
      <w:r w:rsidRPr="00867552">
        <w:rPr>
          <w:i/>
        </w:rPr>
        <w:t>Rámcový vzdělávací program pro základní vzdělávání.</w:t>
      </w:r>
      <w:r w:rsidRPr="00867552">
        <w:t xml:space="preserve"> </w:t>
      </w:r>
      <w:r w:rsidRPr="00867552">
        <w:rPr>
          <w:lang w:val="en-US"/>
        </w:rPr>
        <w:t xml:space="preserve">[online]. </w:t>
      </w:r>
      <w:r w:rsidRPr="00867552">
        <w:t>Praha</w:t>
      </w:r>
      <w:r w:rsidRPr="00867552">
        <w:rPr>
          <w:lang w:val="en-US"/>
        </w:rPr>
        <w:t xml:space="preserve">: </w:t>
      </w:r>
      <w:r w:rsidRPr="00867552">
        <w:t>výzkumný</w:t>
      </w:r>
      <w:r w:rsidRPr="00867552">
        <w:rPr>
          <w:lang w:val="en-US"/>
        </w:rPr>
        <w:t xml:space="preserve"> </w:t>
      </w:r>
      <w:r w:rsidRPr="00867552">
        <w:t>ústav</w:t>
      </w:r>
      <w:r w:rsidRPr="00867552">
        <w:rPr>
          <w:lang w:val="en-US"/>
        </w:rPr>
        <w:t xml:space="preserve"> </w:t>
      </w:r>
      <w:r w:rsidRPr="00867552">
        <w:t>pedagogický</w:t>
      </w:r>
      <w:r w:rsidRPr="00867552">
        <w:rPr>
          <w:lang w:val="en-US"/>
        </w:rPr>
        <w:t xml:space="preserve"> v </w:t>
      </w:r>
      <w:r w:rsidRPr="00867552">
        <w:t xml:space="preserve">Praze, 2007. 126 s. </w:t>
      </w:r>
      <w:r w:rsidRPr="00867552">
        <w:rPr>
          <w:lang w:val="en-US"/>
        </w:rPr>
        <w:t xml:space="preserve">[cit. </w:t>
      </w:r>
      <w:proofErr w:type="gramStart"/>
      <w:r w:rsidRPr="00867552">
        <w:rPr>
          <w:lang w:val="en-US"/>
        </w:rPr>
        <w:t>2014 -1 -27].</w:t>
      </w:r>
      <w:proofErr w:type="gramEnd"/>
      <w:r w:rsidRPr="00867552">
        <w:rPr>
          <w:lang w:val="en-US"/>
        </w:rPr>
        <w:t xml:space="preserve"> </w:t>
      </w:r>
      <w:r w:rsidRPr="00867552">
        <w:t>Dostupné</w:t>
      </w:r>
      <w:r w:rsidRPr="00867552">
        <w:rPr>
          <w:lang w:val="en-US"/>
        </w:rPr>
        <w:t xml:space="preserve"> </w:t>
      </w:r>
      <w:r w:rsidRPr="00867552">
        <w:t>na</w:t>
      </w:r>
      <w:r w:rsidRPr="00867552">
        <w:rPr>
          <w:lang w:val="en-US"/>
        </w:rPr>
        <w:t xml:space="preserve"> www</w:t>
      </w:r>
      <w:r w:rsidRPr="00867552">
        <w:t>. &lt; /http://rvp.cz/wp-content/uploads/2009/12/RVPZV_2007-07.pdf</w:t>
      </w:r>
      <w:r w:rsidRPr="00867552">
        <w:rPr>
          <w:lang w:val="en-US"/>
        </w:rPr>
        <w:t>&gt;</w:t>
      </w:r>
    </w:p>
  </w:footnote>
  <w:footnote w:id="139">
    <w:p w:rsidR="00CB54D2" w:rsidRPr="00867552" w:rsidRDefault="00CB54D2" w:rsidP="00CB54D2">
      <w:pPr>
        <w:pStyle w:val="Textpoznpodarou"/>
        <w:tabs>
          <w:tab w:val="left" w:pos="3119"/>
        </w:tabs>
      </w:pPr>
      <w:r w:rsidRPr="00867552">
        <w:rPr>
          <w:rStyle w:val="Znakapoznpodarou"/>
        </w:rPr>
        <w:footnoteRef/>
      </w:r>
      <w:r w:rsidRPr="00867552">
        <w:t xml:space="preserve"> </w:t>
      </w:r>
      <w:r w:rsidRPr="00867552">
        <w:rPr>
          <w:i/>
        </w:rPr>
        <w:t>Rámcový vzdělávací program pro základní vzdělávání.</w:t>
      </w:r>
      <w:r w:rsidRPr="00867552">
        <w:t xml:space="preserve"> </w:t>
      </w:r>
      <w:r w:rsidRPr="00867552">
        <w:rPr>
          <w:lang w:val="en-US"/>
        </w:rPr>
        <w:t xml:space="preserve">[online]. </w:t>
      </w:r>
      <w:r w:rsidRPr="00867552">
        <w:t>Praha</w:t>
      </w:r>
      <w:r w:rsidRPr="00867552">
        <w:rPr>
          <w:lang w:val="en-US"/>
        </w:rPr>
        <w:t xml:space="preserve">: </w:t>
      </w:r>
      <w:r w:rsidRPr="00867552">
        <w:t>výzkumný</w:t>
      </w:r>
      <w:r w:rsidRPr="00867552">
        <w:rPr>
          <w:lang w:val="en-US"/>
        </w:rPr>
        <w:t xml:space="preserve"> </w:t>
      </w:r>
      <w:r w:rsidRPr="00867552">
        <w:t>ústav</w:t>
      </w:r>
      <w:r w:rsidRPr="00867552">
        <w:rPr>
          <w:lang w:val="en-US"/>
        </w:rPr>
        <w:t xml:space="preserve"> </w:t>
      </w:r>
      <w:r w:rsidRPr="00867552">
        <w:t>pedagogický</w:t>
      </w:r>
      <w:r w:rsidRPr="00867552">
        <w:rPr>
          <w:lang w:val="en-US"/>
        </w:rPr>
        <w:t xml:space="preserve"> v </w:t>
      </w:r>
      <w:r w:rsidRPr="00867552">
        <w:t xml:space="preserve">Praze, 2007. 126 s. </w:t>
      </w:r>
      <w:r w:rsidRPr="00867552">
        <w:rPr>
          <w:lang w:val="en-US"/>
        </w:rPr>
        <w:t xml:space="preserve">[cit. </w:t>
      </w:r>
      <w:proofErr w:type="gramStart"/>
      <w:r w:rsidRPr="00867552">
        <w:rPr>
          <w:lang w:val="en-US"/>
        </w:rPr>
        <w:t>2014 -1 -27].</w:t>
      </w:r>
      <w:proofErr w:type="gramEnd"/>
      <w:r w:rsidRPr="00867552">
        <w:rPr>
          <w:lang w:val="en-US"/>
        </w:rPr>
        <w:t xml:space="preserve"> </w:t>
      </w:r>
      <w:r w:rsidRPr="00867552">
        <w:t>Dostupné</w:t>
      </w:r>
      <w:r w:rsidRPr="00867552">
        <w:rPr>
          <w:lang w:val="en-US"/>
        </w:rPr>
        <w:t xml:space="preserve"> </w:t>
      </w:r>
      <w:r w:rsidRPr="00867552">
        <w:t>na</w:t>
      </w:r>
      <w:r w:rsidRPr="00867552">
        <w:rPr>
          <w:lang w:val="en-US"/>
        </w:rPr>
        <w:t xml:space="preserve"> www</w:t>
      </w:r>
      <w:r w:rsidRPr="00867552">
        <w:t>. &lt; /http://rvp.cz/wp-content/uploads/2009/12/RVPZV_2007-07.pdf</w:t>
      </w:r>
      <w:r w:rsidRPr="00867552">
        <w:rPr>
          <w:lang w:val="en-US"/>
        </w:rPr>
        <w:t>&gt;</w:t>
      </w:r>
    </w:p>
  </w:footnote>
  <w:footnote w:id="140">
    <w:p w:rsidR="00CB54D2" w:rsidRPr="00867552" w:rsidRDefault="00CB54D2" w:rsidP="00CB54D2">
      <w:pPr>
        <w:pStyle w:val="Textpoznpodarou"/>
      </w:pPr>
      <w:r w:rsidRPr="00867552">
        <w:rPr>
          <w:rStyle w:val="Znakapoznpodarou"/>
        </w:rPr>
        <w:footnoteRef/>
      </w:r>
      <w:r w:rsidRPr="00867552">
        <w:t xml:space="preserve"> </w:t>
      </w:r>
      <w:r w:rsidRPr="00867552">
        <w:rPr>
          <w:i/>
        </w:rPr>
        <w:t>Ministerstvo školství, mládeže a tělovýchovy.</w:t>
      </w:r>
      <w:r w:rsidRPr="00867552">
        <w:t xml:space="preserve"> </w:t>
      </w:r>
      <w:r w:rsidRPr="00867552">
        <w:rPr>
          <w:lang w:val="en-US"/>
        </w:rPr>
        <w:t xml:space="preserve">[online]. </w:t>
      </w:r>
      <w:r w:rsidRPr="00867552">
        <w:t>Praha</w:t>
      </w:r>
      <w:r w:rsidRPr="00867552">
        <w:rPr>
          <w:lang w:val="en-US"/>
        </w:rPr>
        <w:t xml:space="preserve">: </w:t>
      </w:r>
      <w:r w:rsidRPr="00867552">
        <w:t xml:space="preserve">Ministerstvo školství, mládeže a tělovýchovy, 2013. 146 s. </w:t>
      </w:r>
      <w:r w:rsidRPr="00867552">
        <w:rPr>
          <w:lang w:val="en-US"/>
        </w:rPr>
        <w:t xml:space="preserve">[cit. </w:t>
      </w:r>
      <w:proofErr w:type="gramStart"/>
      <w:r w:rsidRPr="00867552">
        <w:rPr>
          <w:lang w:val="en-US"/>
        </w:rPr>
        <w:t>2014 -1 -27].</w:t>
      </w:r>
      <w:proofErr w:type="gramEnd"/>
      <w:r w:rsidRPr="00867552">
        <w:rPr>
          <w:lang w:val="en-US"/>
        </w:rPr>
        <w:t xml:space="preserve"> </w:t>
      </w:r>
      <w:r w:rsidRPr="00867552">
        <w:t>Dostupné</w:t>
      </w:r>
      <w:r w:rsidRPr="00867552">
        <w:rPr>
          <w:lang w:val="en-US"/>
        </w:rPr>
        <w:t xml:space="preserve"> </w:t>
      </w:r>
      <w:r w:rsidRPr="00867552">
        <w:t>na</w:t>
      </w:r>
      <w:r w:rsidRPr="00867552">
        <w:rPr>
          <w:lang w:val="en-US"/>
        </w:rPr>
        <w:t xml:space="preserve"> www</w:t>
      </w:r>
      <w:r w:rsidRPr="00867552">
        <w:t>. &lt; / http://www.msmt.cz/vzdelavani/zakladni-vzdelavani/upraveny-ramcovy-vzdelavaci-program-pro-zakladni-vzdelavani</w:t>
      </w:r>
      <w:r w:rsidRPr="00867552">
        <w:rPr>
          <w:lang w:val="en-US"/>
        </w:rPr>
        <w:t xml:space="preserve"> &gt;</w:t>
      </w:r>
    </w:p>
    <w:p w:rsidR="00CB54D2" w:rsidRPr="00867552" w:rsidRDefault="00CB54D2" w:rsidP="00CB54D2">
      <w:pPr>
        <w:pStyle w:val="Textpoznpodarou"/>
      </w:pPr>
    </w:p>
  </w:footnote>
  <w:footnote w:id="141">
    <w:p w:rsidR="00CB54D2" w:rsidRPr="00867552" w:rsidRDefault="00CB54D2" w:rsidP="00CB54D2">
      <w:pPr>
        <w:pStyle w:val="Textpoznpodarou"/>
      </w:pPr>
      <w:r w:rsidRPr="00867552">
        <w:rPr>
          <w:rStyle w:val="Znakapoznpodarou"/>
        </w:rPr>
        <w:footnoteRef/>
      </w:r>
      <w:r w:rsidRPr="00867552">
        <w:t xml:space="preserve"> </w:t>
      </w:r>
      <w:r w:rsidRPr="00867552">
        <w:rPr>
          <w:i/>
        </w:rPr>
        <w:t>Ministerstvo školství, mládeže a tělovýchovy.</w:t>
      </w:r>
      <w:r w:rsidRPr="00867552">
        <w:t xml:space="preserve"> </w:t>
      </w:r>
      <w:r w:rsidRPr="00867552">
        <w:rPr>
          <w:lang w:val="en-US"/>
        </w:rPr>
        <w:t xml:space="preserve">[online]. </w:t>
      </w:r>
      <w:r w:rsidRPr="00867552">
        <w:t>Praha</w:t>
      </w:r>
      <w:r w:rsidRPr="00867552">
        <w:rPr>
          <w:lang w:val="en-US"/>
        </w:rPr>
        <w:t xml:space="preserve">: </w:t>
      </w:r>
      <w:r w:rsidRPr="00867552">
        <w:t xml:space="preserve">Ministerstvo školství, mládeže a tělovýchovy, 2013. 146 s. </w:t>
      </w:r>
      <w:r w:rsidRPr="00867552">
        <w:rPr>
          <w:lang w:val="en-US"/>
        </w:rPr>
        <w:t xml:space="preserve">[cit. </w:t>
      </w:r>
      <w:proofErr w:type="gramStart"/>
      <w:r w:rsidRPr="00867552">
        <w:rPr>
          <w:lang w:val="en-US"/>
        </w:rPr>
        <w:t>2014 -1 -27].</w:t>
      </w:r>
      <w:proofErr w:type="gramEnd"/>
      <w:r w:rsidRPr="00867552">
        <w:rPr>
          <w:lang w:val="en-US"/>
        </w:rPr>
        <w:t xml:space="preserve"> </w:t>
      </w:r>
      <w:r w:rsidRPr="00867552">
        <w:t>Dostupné</w:t>
      </w:r>
      <w:r w:rsidRPr="00867552">
        <w:rPr>
          <w:lang w:val="en-US"/>
        </w:rPr>
        <w:t xml:space="preserve"> </w:t>
      </w:r>
      <w:r w:rsidRPr="00867552">
        <w:t>na</w:t>
      </w:r>
      <w:r w:rsidRPr="00867552">
        <w:rPr>
          <w:lang w:val="en-US"/>
        </w:rPr>
        <w:t xml:space="preserve"> www</w:t>
      </w:r>
      <w:r w:rsidRPr="00867552">
        <w:t>. &lt; / http://www.msmt.cz/vzdelavani/zakladni-vzdelavani/upraveny-ramcovy-vzdelavaci-program-pro-zakladni-vzdelavani</w:t>
      </w:r>
      <w:r w:rsidRPr="00867552">
        <w:rPr>
          <w:lang w:val="en-US"/>
        </w:rPr>
        <w:t xml:space="preserve"> &gt;</w:t>
      </w:r>
    </w:p>
    <w:p w:rsidR="00CB54D2" w:rsidRPr="00867552" w:rsidRDefault="00CB54D2" w:rsidP="00CB54D2">
      <w:pPr>
        <w:pStyle w:val="Textpoznpodarou"/>
      </w:pPr>
    </w:p>
  </w:footnote>
  <w:footnote w:id="142">
    <w:p w:rsidR="00CB54D2" w:rsidRPr="00867552" w:rsidRDefault="00CB54D2" w:rsidP="00CB54D2">
      <w:pPr>
        <w:pStyle w:val="Textpoznpodarou"/>
      </w:pPr>
      <w:r w:rsidRPr="00867552">
        <w:rPr>
          <w:rStyle w:val="Znakapoznpodarou"/>
        </w:rPr>
        <w:footnoteRef/>
      </w:r>
      <w:r w:rsidRPr="00867552">
        <w:t xml:space="preserve"> </w:t>
      </w:r>
      <w:r w:rsidRPr="00867552">
        <w:rPr>
          <w:i/>
        </w:rPr>
        <w:t>Ministerstvo školství, mládeže a tělovýchovy.</w:t>
      </w:r>
      <w:r w:rsidRPr="00867552">
        <w:t xml:space="preserve"> </w:t>
      </w:r>
      <w:r w:rsidRPr="00867552">
        <w:rPr>
          <w:lang w:val="en-US"/>
        </w:rPr>
        <w:t xml:space="preserve">[online]. </w:t>
      </w:r>
      <w:r w:rsidRPr="00867552">
        <w:t>Praha</w:t>
      </w:r>
      <w:r w:rsidRPr="00867552">
        <w:rPr>
          <w:lang w:val="en-US"/>
        </w:rPr>
        <w:t xml:space="preserve">: </w:t>
      </w:r>
      <w:r w:rsidRPr="00867552">
        <w:t xml:space="preserve">Ministerstvo školství, mládeže a tělovýchovy, 2013. 146 s. </w:t>
      </w:r>
      <w:r w:rsidRPr="00867552">
        <w:rPr>
          <w:lang w:val="en-US"/>
        </w:rPr>
        <w:t xml:space="preserve">[cit. </w:t>
      </w:r>
      <w:proofErr w:type="gramStart"/>
      <w:r w:rsidRPr="00867552">
        <w:rPr>
          <w:lang w:val="en-US"/>
        </w:rPr>
        <w:t>2014 -1 -27].</w:t>
      </w:r>
      <w:proofErr w:type="gramEnd"/>
      <w:r w:rsidRPr="00867552">
        <w:rPr>
          <w:lang w:val="en-US"/>
        </w:rPr>
        <w:t xml:space="preserve"> </w:t>
      </w:r>
      <w:r w:rsidRPr="00867552">
        <w:t>Dostupné</w:t>
      </w:r>
      <w:r w:rsidRPr="00867552">
        <w:rPr>
          <w:lang w:val="en-US"/>
        </w:rPr>
        <w:t xml:space="preserve"> </w:t>
      </w:r>
      <w:r w:rsidRPr="00867552">
        <w:t>na</w:t>
      </w:r>
      <w:r w:rsidRPr="00867552">
        <w:rPr>
          <w:lang w:val="en-US"/>
        </w:rPr>
        <w:t xml:space="preserve"> www</w:t>
      </w:r>
      <w:r w:rsidRPr="00867552">
        <w:t>. &lt; / http://www.msmt.cz/vzdelavani/zakladni-vzdelavani/upraveny-ramcovy-vzdelavaci-program-pro-zakladni-vzdelavani</w:t>
      </w:r>
      <w:r w:rsidRPr="00867552">
        <w:rPr>
          <w:lang w:val="en-US"/>
        </w:rPr>
        <w:t xml:space="preserve"> &gt;</w:t>
      </w:r>
    </w:p>
  </w:footnote>
  <w:footnote w:id="143">
    <w:p w:rsidR="00CB54D2" w:rsidRPr="00867552" w:rsidRDefault="00CB54D2" w:rsidP="00CB54D2">
      <w:pPr>
        <w:pStyle w:val="Textpoznpodarou"/>
      </w:pPr>
      <w:r w:rsidRPr="00867552">
        <w:rPr>
          <w:rStyle w:val="Znakapoznpodarou"/>
        </w:rPr>
        <w:footnoteRef/>
      </w:r>
      <w:r w:rsidRPr="00867552">
        <w:t xml:space="preserve"> Tamtéž</w:t>
      </w:r>
    </w:p>
  </w:footnote>
  <w:footnote w:id="144">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150</w:t>
      </w:r>
    </w:p>
  </w:footnote>
  <w:footnote w:id="145">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152 - 153</w:t>
      </w:r>
    </w:p>
  </w:footnote>
  <w:footnote w:id="146">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153 - 162</w:t>
      </w:r>
    </w:p>
  </w:footnote>
  <w:footnote w:id="147">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164 - 167</w:t>
      </w:r>
    </w:p>
    <w:p w:rsidR="00CB54D2" w:rsidRPr="00867552" w:rsidRDefault="00CB54D2" w:rsidP="00CB54D2">
      <w:pPr>
        <w:pStyle w:val="Textpoznpodarou"/>
      </w:pPr>
    </w:p>
  </w:footnote>
  <w:footnote w:id="148">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167 - 170</w:t>
      </w:r>
    </w:p>
  </w:footnote>
  <w:footnote w:id="149">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171 - 173</w:t>
      </w:r>
    </w:p>
    <w:p w:rsidR="00CB54D2" w:rsidRPr="00867552" w:rsidRDefault="00CB54D2" w:rsidP="00CB54D2">
      <w:pPr>
        <w:pStyle w:val="Textpoznpodarou"/>
      </w:pPr>
    </w:p>
  </w:footnote>
  <w:footnote w:id="150">
    <w:p w:rsidR="00CB54D2" w:rsidRPr="00867552" w:rsidRDefault="00CB54D2" w:rsidP="00CB54D2">
      <w:pPr>
        <w:pStyle w:val="Textpoznpodarou"/>
      </w:pPr>
      <w:r w:rsidRPr="00867552">
        <w:rPr>
          <w:rStyle w:val="Znakapoznpodarou"/>
        </w:rPr>
        <w:footnoteRef/>
      </w:r>
      <w:r w:rsidRPr="00867552">
        <w:t xml:space="preserve"> Srov. OBS, O. Didaktika sekundárního vzdělávání. Olomouc: Nakladatelství Univerzita Palackého v Olomouci, 2006. s. 63</w:t>
      </w:r>
    </w:p>
  </w:footnote>
  <w:footnote w:id="151">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182</w:t>
      </w:r>
    </w:p>
  </w:footnote>
  <w:footnote w:id="152">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63</w:t>
      </w:r>
    </w:p>
  </w:footnote>
  <w:footnote w:id="153">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63 - 64</w:t>
      </w:r>
    </w:p>
  </w:footnote>
  <w:footnote w:id="154">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65 - 66</w:t>
      </w:r>
    </w:p>
  </w:footnote>
  <w:footnote w:id="155">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66 - 68</w:t>
      </w:r>
    </w:p>
  </w:footnote>
  <w:footnote w:id="156">
    <w:p w:rsidR="00CB54D2" w:rsidRPr="00867552" w:rsidRDefault="00CB54D2" w:rsidP="00CB54D2">
      <w:pPr>
        <w:pStyle w:val="Textpoznpodarou"/>
      </w:pPr>
      <w:r w:rsidRPr="00867552">
        <w:rPr>
          <w:rStyle w:val="Znakapoznpodarou"/>
        </w:rPr>
        <w:footnoteRef/>
      </w:r>
      <w:r w:rsidRPr="00867552">
        <w:t xml:space="preserve"> Srov. NELEŠOVSKÁ, A., SPÁČILOVÁ, H. Didaktika primární školy. Olomouc: nakladatelství Univerzita Palackého v Olomouci, 2005. s. 68 - 69</w:t>
      </w:r>
    </w:p>
  </w:footnote>
  <w:footnote w:id="157">
    <w:p w:rsidR="00CB54D2" w:rsidRPr="00867552" w:rsidRDefault="00CB54D2" w:rsidP="00CB54D2">
      <w:pPr>
        <w:pStyle w:val="Textpoznpodarou"/>
      </w:pPr>
      <w:r w:rsidRPr="00867552">
        <w:rPr>
          <w:rStyle w:val="Znakapoznpodarou"/>
        </w:rPr>
        <w:footnoteRef/>
      </w:r>
      <w:r w:rsidRPr="00867552">
        <w:t xml:space="preserve"> VALENTA, J. Školské zákony a prováděcí předpisy s komentářem. Jihlava: nakladatelství ANAG, 2006. s. 43</w:t>
      </w:r>
    </w:p>
  </w:footnote>
  <w:footnote w:id="158">
    <w:p w:rsidR="00CB54D2" w:rsidRPr="00867552" w:rsidRDefault="00CB54D2" w:rsidP="00CB54D2">
      <w:pPr>
        <w:pStyle w:val="Textpoznpodarou"/>
      </w:pPr>
      <w:r w:rsidRPr="00867552">
        <w:rPr>
          <w:rStyle w:val="Znakapoznpodarou"/>
        </w:rPr>
        <w:footnoteRef/>
      </w:r>
      <w:r w:rsidRPr="00867552">
        <w:t xml:space="preserve"> VALENTA, J. Školské zákony a prováděcí předpisy s komentářem. Jihlava: nakladatelství ANAG, 2006. s. 44</w:t>
      </w:r>
    </w:p>
  </w:footnote>
  <w:footnote w:id="159">
    <w:p w:rsidR="00CB54D2" w:rsidRPr="00867552" w:rsidRDefault="00CB54D2" w:rsidP="00CB54D2">
      <w:pPr>
        <w:pStyle w:val="Textpoznpodarou"/>
      </w:pPr>
      <w:r w:rsidRPr="00867552">
        <w:rPr>
          <w:rStyle w:val="Znakapoznpodarou"/>
        </w:rPr>
        <w:footnoteRef/>
      </w:r>
      <w:r w:rsidRPr="00867552">
        <w:t xml:space="preserve"> VALENTA, J. Školské zákony a prováděcí předpisy s komentářem. Jihlava: nakladatelství ANAG, 2006. </w:t>
      </w:r>
      <w:r>
        <w:br/>
      </w:r>
      <w:r w:rsidRPr="00867552">
        <w:t>s. 45</w:t>
      </w:r>
    </w:p>
  </w:footnote>
  <w:footnote w:id="160">
    <w:p w:rsidR="00CB54D2" w:rsidRPr="00867552" w:rsidRDefault="00CB54D2" w:rsidP="00CB54D2">
      <w:pPr>
        <w:pStyle w:val="Textpoznpodarou"/>
      </w:pPr>
      <w:r w:rsidRPr="00867552">
        <w:rPr>
          <w:rStyle w:val="Znakapoznpodarou"/>
        </w:rPr>
        <w:footnoteRef/>
      </w:r>
      <w:r w:rsidRPr="00867552">
        <w:t xml:space="preserve"> Srov. HRADEČNÁ, M. a kol. Práce učitele s právy dítěte. Praha: nakladatelství SVI </w:t>
      </w:r>
      <w:proofErr w:type="spellStart"/>
      <w:r w:rsidRPr="00867552">
        <w:t>PedF</w:t>
      </w:r>
      <w:proofErr w:type="spellEnd"/>
      <w:r w:rsidRPr="00867552">
        <w:t xml:space="preserve"> UK Praha, 1996. </w:t>
      </w:r>
      <w:r>
        <w:br/>
      </w:r>
      <w:r w:rsidRPr="00867552">
        <w:t>s. 19</w:t>
      </w:r>
      <w:r>
        <w:br/>
      </w:r>
    </w:p>
  </w:footnote>
  <w:footnote w:id="161">
    <w:p w:rsidR="00CB54D2" w:rsidRPr="00867552" w:rsidRDefault="00CB54D2" w:rsidP="00CB54D2">
      <w:pPr>
        <w:pStyle w:val="Textpoznpodarou"/>
      </w:pPr>
      <w:r w:rsidRPr="00867552">
        <w:rPr>
          <w:rStyle w:val="Znakapoznpodarou"/>
        </w:rPr>
        <w:footnoteRef/>
      </w:r>
      <w:r w:rsidRPr="00867552">
        <w:t xml:space="preserve"> Srov. ČAPEK, R. Učitel a rodič. České Budějovice: nakladatelství </w:t>
      </w:r>
      <w:proofErr w:type="spellStart"/>
      <w:r w:rsidRPr="00867552">
        <w:t>Grada</w:t>
      </w:r>
      <w:proofErr w:type="spellEnd"/>
      <w:r w:rsidRPr="00867552">
        <w:t xml:space="preserve"> </w:t>
      </w:r>
      <w:proofErr w:type="spellStart"/>
      <w:r w:rsidRPr="00867552">
        <w:t>Publishing</w:t>
      </w:r>
      <w:proofErr w:type="spellEnd"/>
      <w:r w:rsidRPr="00867552">
        <w:t>, a.s., 2013, s. 11</w:t>
      </w:r>
    </w:p>
  </w:footnote>
  <w:footnote w:id="162">
    <w:p w:rsidR="00CB54D2" w:rsidRPr="00867552" w:rsidRDefault="00CB54D2" w:rsidP="00CB54D2">
      <w:pPr>
        <w:pStyle w:val="Textpoznpodarou"/>
      </w:pPr>
      <w:r w:rsidRPr="00867552">
        <w:rPr>
          <w:rStyle w:val="Znakapoznpodarou"/>
        </w:rPr>
        <w:footnoteRef/>
      </w:r>
      <w:r w:rsidRPr="00867552">
        <w:t xml:space="preserve"> Srov. ČAPEK, R. Učitel a rodič. České Budějovice: nakladatelství </w:t>
      </w:r>
      <w:proofErr w:type="spellStart"/>
      <w:r w:rsidRPr="00867552">
        <w:t>Grada</w:t>
      </w:r>
      <w:proofErr w:type="spellEnd"/>
      <w:r w:rsidRPr="00867552">
        <w:t xml:space="preserve"> </w:t>
      </w:r>
      <w:proofErr w:type="spellStart"/>
      <w:r w:rsidRPr="00867552">
        <w:t>Publishing</w:t>
      </w:r>
      <w:proofErr w:type="spellEnd"/>
      <w:r w:rsidRPr="00867552">
        <w:t>, a.s., 2013, s. 14 - 15</w:t>
      </w:r>
    </w:p>
  </w:footnote>
  <w:footnote w:id="163">
    <w:p w:rsidR="00CB54D2" w:rsidRPr="00867552" w:rsidRDefault="00CB54D2" w:rsidP="00CB54D2">
      <w:pPr>
        <w:pStyle w:val="Textpoznpodarou"/>
      </w:pPr>
      <w:r w:rsidRPr="00867552">
        <w:rPr>
          <w:rStyle w:val="Znakapoznpodarou"/>
        </w:rPr>
        <w:footnoteRef/>
      </w:r>
      <w:r w:rsidRPr="00867552">
        <w:t xml:space="preserve"> Srov. ČAPEK, R. Učitel a rodič. České Budějovice: nakladatelství </w:t>
      </w:r>
      <w:proofErr w:type="spellStart"/>
      <w:r w:rsidRPr="00867552">
        <w:t>Grada</w:t>
      </w:r>
      <w:proofErr w:type="spellEnd"/>
      <w:r w:rsidRPr="00867552">
        <w:t xml:space="preserve"> </w:t>
      </w:r>
      <w:proofErr w:type="spellStart"/>
      <w:r w:rsidRPr="00867552">
        <w:t>Publishing</w:t>
      </w:r>
      <w:proofErr w:type="spellEnd"/>
      <w:r w:rsidRPr="00867552">
        <w:t>, a.s., 2013, s. 13</w:t>
      </w:r>
    </w:p>
  </w:footnote>
  <w:footnote w:id="164">
    <w:p w:rsidR="00CB54D2" w:rsidRPr="00867552" w:rsidRDefault="00CB54D2" w:rsidP="00CB54D2">
      <w:pPr>
        <w:pStyle w:val="Textpoznpodarou"/>
      </w:pPr>
      <w:r w:rsidRPr="00867552">
        <w:rPr>
          <w:rStyle w:val="Znakapoznpodarou"/>
        </w:rPr>
        <w:footnoteRef/>
      </w:r>
      <w:r w:rsidRPr="00867552">
        <w:t xml:space="preserve"> Srov. ČAPEK, R. Učitel a rodič. České Budějovice: nakladatelství </w:t>
      </w:r>
      <w:proofErr w:type="spellStart"/>
      <w:r w:rsidRPr="00867552">
        <w:t>Grada</w:t>
      </w:r>
      <w:proofErr w:type="spellEnd"/>
      <w:r w:rsidRPr="00867552">
        <w:t xml:space="preserve"> </w:t>
      </w:r>
      <w:proofErr w:type="spellStart"/>
      <w:r w:rsidRPr="00867552">
        <w:t>Publishing</w:t>
      </w:r>
      <w:proofErr w:type="spellEnd"/>
      <w:r w:rsidRPr="00867552">
        <w:t>, a.s., 2013, s. 15 - 16</w:t>
      </w:r>
    </w:p>
  </w:footnote>
  <w:footnote w:id="165">
    <w:p w:rsidR="00CB54D2" w:rsidRPr="00867552" w:rsidRDefault="00CB54D2" w:rsidP="00CB54D2">
      <w:pPr>
        <w:pStyle w:val="Textpoznpodarou"/>
      </w:pPr>
      <w:r w:rsidRPr="00867552">
        <w:rPr>
          <w:rStyle w:val="Znakapoznpodarou"/>
        </w:rPr>
        <w:footnoteRef/>
      </w:r>
      <w:r w:rsidRPr="00867552">
        <w:t xml:space="preserve"> Srov. ČAPEK, R. Učitel a rodič. České Budějovice: nakladatelství </w:t>
      </w:r>
      <w:proofErr w:type="spellStart"/>
      <w:r w:rsidRPr="00867552">
        <w:t>Grada</w:t>
      </w:r>
      <w:proofErr w:type="spellEnd"/>
      <w:r w:rsidRPr="00867552">
        <w:t xml:space="preserve"> </w:t>
      </w:r>
      <w:proofErr w:type="spellStart"/>
      <w:r w:rsidRPr="00867552">
        <w:t>Publishing</w:t>
      </w:r>
      <w:proofErr w:type="spellEnd"/>
      <w:r w:rsidRPr="00867552">
        <w:t>, a.s., 2013, s. 16 - 18</w:t>
      </w:r>
    </w:p>
  </w:footnote>
  <w:footnote w:id="166">
    <w:p w:rsidR="00CB54D2" w:rsidRPr="00867552" w:rsidRDefault="00CB54D2" w:rsidP="00CB54D2">
      <w:pPr>
        <w:pStyle w:val="Textpoznpodarou"/>
      </w:pPr>
      <w:r w:rsidRPr="00867552">
        <w:rPr>
          <w:rStyle w:val="Znakapoznpodarou"/>
        </w:rPr>
        <w:footnoteRef/>
      </w:r>
      <w:r w:rsidRPr="00867552">
        <w:t xml:space="preserve"> Srov. ČAPEK, R. Učitel a rodič. České Budějovice: nakladatelství </w:t>
      </w:r>
      <w:proofErr w:type="spellStart"/>
      <w:r w:rsidRPr="00867552">
        <w:t>Grada</w:t>
      </w:r>
      <w:proofErr w:type="spellEnd"/>
      <w:r w:rsidRPr="00867552">
        <w:t xml:space="preserve"> </w:t>
      </w:r>
      <w:proofErr w:type="spellStart"/>
      <w:r w:rsidRPr="00867552">
        <w:t>Publishing</w:t>
      </w:r>
      <w:proofErr w:type="spellEnd"/>
      <w:r w:rsidRPr="00867552">
        <w:t>, a.s., 2013, s. 88</w:t>
      </w:r>
    </w:p>
  </w:footnote>
  <w:footnote w:id="167">
    <w:p w:rsidR="00CB54D2" w:rsidRPr="00867552" w:rsidRDefault="00CB54D2" w:rsidP="00CB54D2">
      <w:pPr>
        <w:pStyle w:val="Textpoznpodarou"/>
      </w:pPr>
      <w:r w:rsidRPr="00867552">
        <w:rPr>
          <w:rStyle w:val="Znakapoznpodarou"/>
        </w:rPr>
        <w:footnoteRef/>
      </w:r>
      <w:r w:rsidRPr="00867552">
        <w:t xml:space="preserve"> Srov. ČAPEK, R. Učitel a rodič. České Budějovice: nakladatelství </w:t>
      </w:r>
      <w:proofErr w:type="spellStart"/>
      <w:r w:rsidRPr="00867552">
        <w:t>Grada</w:t>
      </w:r>
      <w:proofErr w:type="spellEnd"/>
      <w:r w:rsidRPr="00867552">
        <w:t xml:space="preserve"> </w:t>
      </w:r>
      <w:proofErr w:type="spellStart"/>
      <w:r w:rsidRPr="00867552">
        <w:t>Publishing</w:t>
      </w:r>
      <w:proofErr w:type="spellEnd"/>
      <w:r w:rsidRPr="00867552">
        <w:t>, a.s., 2013, s. 110</w:t>
      </w:r>
    </w:p>
  </w:footnote>
  <w:footnote w:id="168">
    <w:p w:rsidR="00CB54D2" w:rsidRPr="00867552" w:rsidRDefault="00CB54D2" w:rsidP="00CB54D2">
      <w:pPr>
        <w:pStyle w:val="Textpoznpodarou"/>
      </w:pPr>
      <w:r w:rsidRPr="00867552">
        <w:rPr>
          <w:rStyle w:val="Znakapoznpodarou"/>
        </w:rPr>
        <w:footnoteRef/>
      </w:r>
      <w:r w:rsidRPr="00867552">
        <w:t xml:space="preserve"> Srov. ČAPEK, R. Učitel a rodič. České Budějovice: nakladatelství </w:t>
      </w:r>
      <w:proofErr w:type="spellStart"/>
      <w:r w:rsidRPr="00867552">
        <w:t>Grada</w:t>
      </w:r>
      <w:proofErr w:type="spellEnd"/>
      <w:r w:rsidRPr="00867552">
        <w:t xml:space="preserve"> </w:t>
      </w:r>
      <w:proofErr w:type="spellStart"/>
      <w:r w:rsidRPr="00867552">
        <w:t>Publishing</w:t>
      </w:r>
      <w:proofErr w:type="spellEnd"/>
      <w:r w:rsidRPr="00867552">
        <w:t>, a.s., 2013, s. 31 - 37</w:t>
      </w:r>
    </w:p>
  </w:footnote>
  <w:footnote w:id="169">
    <w:p w:rsidR="00CB54D2" w:rsidRPr="004E73DF" w:rsidRDefault="00CB54D2" w:rsidP="00CB54D2">
      <w:pPr>
        <w:pStyle w:val="Textpoznpodarou"/>
        <w:rPr>
          <w:lang w:val="pt-BR"/>
        </w:rPr>
      </w:pPr>
      <w:r w:rsidRPr="00DF5872">
        <w:rPr>
          <w:rStyle w:val="Znakapoznpodarou"/>
        </w:rPr>
        <w:footnoteRef/>
      </w:r>
      <w:r w:rsidRPr="00756BA2">
        <w:t xml:space="preserve"> CHRÁSKA, M. </w:t>
      </w:r>
      <w:r w:rsidRPr="00756BA2">
        <w:rPr>
          <w:i/>
        </w:rPr>
        <w:t>Metody pedagogického výzkumu</w:t>
      </w:r>
      <w:r w:rsidRPr="00756BA2">
        <w:t xml:space="preserve">. </w:t>
      </w:r>
      <w:r w:rsidRPr="004E73DF">
        <w:rPr>
          <w:lang w:val="pt-BR"/>
        </w:rPr>
        <w:t xml:space="preserve">Praha: Grada Publishing, 2007. s. 164.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4D2" w:rsidRDefault="00CB54D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4EA"/>
    <w:multiLevelType w:val="multilevel"/>
    <w:tmpl w:val="5250298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580"/>
        </w:tabs>
        <w:ind w:left="558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
    <w:nsid w:val="173577FF"/>
    <w:multiLevelType w:val="hybridMultilevel"/>
    <w:tmpl w:val="9B0E1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ABE4016"/>
    <w:multiLevelType w:val="hybridMultilevel"/>
    <w:tmpl w:val="EBE2E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70610A"/>
    <w:multiLevelType w:val="hybridMultilevel"/>
    <w:tmpl w:val="54DAC434"/>
    <w:lvl w:ilvl="0" w:tplc="FD8EE6E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E6723D"/>
    <w:multiLevelType w:val="hybridMultilevel"/>
    <w:tmpl w:val="15FCA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597C1A"/>
    <w:multiLevelType w:val="hybridMultilevel"/>
    <w:tmpl w:val="99527D32"/>
    <w:lvl w:ilvl="0" w:tplc="02E8BD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9F07A2"/>
    <w:multiLevelType w:val="multilevel"/>
    <w:tmpl w:val="DA9C24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6B84E79"/>
    <w:multiLevelType w:val="hybridMultilevel"/>
    <w:tmpl w:val="9A622768"/>
    <w:lvl w:ilvl="0" w:tplc="2DD46CE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4E6D5F34"/>
    <w:multiLevelType w:val="hybridMultilevel"/>
    <w:tmpl w:val="B136F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30F3490"/>
    <w:multiLevelType w:val="hybridMultilevel"/>
    <w:tmpl w:val="D376D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54E5100"/>
    <w:multiLevelType w:val="multilevel"/>
    <w:tmpl w:val="EC2C048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8C25832"/>
    <w:multiLevelType w:val="hybridMultilevel"/>
    <w:tmpl w:val="522E1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EE25EEC"/>
    <w:multiLevelType w:val="hybridMultilevel"/>
    <w:tmpl w:val="FCE2F1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613645"/>
    <w:multiLevelType w:val="hybridMultilevel"/>
    <w:tmpl w:val="4C0CDC1A"/>
    <w:lvl w:ilvl="0" w:tplc="B2BC74F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78A5F66"/>
    <w:multiLevelType w:val="hybridMultilevel"/>
    <w:tmpl w:val="FA785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7">
    <w:nsid w:val="6CD02986"/>
    <w:multiLevelType w:val="multilevel"/>
    <w:tmpl w:val="3934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9">
    <w:nsid w:val="748E33D5"/>
    <w:multiLevelType w:val="hybridMultilevel"/>
    <w:tmpl w:val="F6744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BDE5692"/>
    <w:multiLevelType w:val="hybridMultilevel"/>
    <w:tmpl w:val="974A9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7"/>
  </w:num>
  <w:num w:numId="5">
    <w:abstractNumId w:val="3"/>
  </w:num>
  <w:num w:numId="6">
    <w:abstractNumId w:val="13"/>
  </w:num>
  <w:num w:numId="7">
    <w:abstractNumId w:val="12"/>
  </w:num>
  <w:num w:numId="8">
    <w:abstractNumId w:val="7"/>
  </w:num>
  <w:num w:numId="9">
    <w:abstractNumId w:val="15"/>
  </w:num>
  <w:num w:numId="10">
    <w:abstractNumId w:val="5"/>
  </w:num>
  <w:num w:numId="11">
    <w:abstractNumId w:val="19"/>
  </w:num>
  <w:num w:numId="12">
    <w:abstractNumId w:val="9"/>
  </w:num>
  <w:num w:numId="13">
    <w:abstractNumId w:val="4"/>
  </w:num>
  <w:num w:numId="14">
    <w:abstractNumId w:val="6"/>
  </w:num>
  <w:num w:numId="15">
    <w:abstractNumId w:val="1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 w:numId="19">
    <w:abstractNumId w:val="20"/>
  </w:num>
  <w:num w:numId="20">
    <w:abstractNumId w:val="1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CB54D2"/>
    <w:rsid w:val="001B48D3"/>
    <w:rsid w:val="00A56889"/>
    <w:rsid w:val="00CB54D2"/>
    <w:rsid w:val="00EB687E"/>
    <w:rsid w:val="00FF3A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54D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B54D2"/>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CB54D2"/>
    <w:pPr>
      <w:keepNext/>
      <w:spacing w:before="240" w:after="60"/>
      <w:outlineLvl w:val="1"/>
    </w:pPr>
    <w:rPr>
      <w:rFonts w:ascii="Arial" w:hAnsi="Arial" w:cs="Arial"/>
      <w:b/>
      <w:bCs/>
      <w:i/>
      <w:iCs/>
      <w:sz w:val="28"/>
      <w:szCs w:val="28"/>
    </w:rPr>
  </w:style>
  <w:style w:type="paragraph" w:styleId="Nadpis3">
    <w:name w:val="heading 3"/>
    <w:basedOn w:val="Normln"/>
    <w:link w:val="Nadpis3Char"/>
    <w:qFormat/>
    <w:rsid w:val="00CB54D2"/>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B54D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CB54D2"/>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CB54D2"/>
    <w:rPr>
      <w:rFonts w:ascii="Times New Roman" w:eastAsia="Times New Roman" w:hAnsi="Times New Roman" w:cs="Times New Roman"/>
      <w:b/>
      <w:bCs/>
      <w:sz w:val="27"/>
      <w:szCs w:val="27"/>
      <w:lang w:eastAsia="cs-CZ"/>
    </w:rPr>
  </w:style>
  <w:style w:type="paragraph" w:styleId="Textpoznpodarou">
    <w:name w:val="footnote text"/>
    <w:basedOn w:val="Normln"/>
    <w:link w:val="TextpoznpodarouChar"/>
    <w:semiHidden/>
    <w:rsid w:val="00CB54D2"/>
    <w:rPr>
      <w:sz w:val="20"/>
      <w:szCs w:val="20"/>
    </w:rPr>
  </w:style>
  <w:style w:type="character" w:customStyle="1" w:styleId="TextpoznpodarouChar">
    <w:name w:val="Text pozn. pod čarou Char"/>
    <w:basedOn w:val="Standardnpsmoodstavce"/>
    <w:link w:val="Textpoznpodarou"/>
    <w:semiHidden/>
    <w:rsid w:val="00CB54D2"/>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B54D2"/>
    <w:rPr>
      <w:vertAlign w:val="superscript"/>
    </w:rPr>
  </w:style>
  <w:style w:type="character" w:styleId="Hypertextovodkaz">
    <w:name w:val="Hyperlink"/>
    <w:basedOn w:val="Standardnpsmoodstavce"/>
    <w:uiPriority w:val="99"/>
    <w:rsid w:val="00CB54D2"/>
    <w:rPr>
      <w:color w:val="0000FF"/>
      <w:u w:val="single"/>
    </w:rPr>
  </w:style>
  <w:style w:type="paragraph" w:customStyle="1" w:styleId="Default">
    <w:name w:val="Default"/>
    <w:rsid w:val="00CB54D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CB54D2"/>
    <w:pPr>
      <w:tabs>
        <w:tab w:val="center" w:pos="4536"/>
        <w:tab w:val="right" w:pos="9072"/>
      </w:tabs>
    </w:pPr>
  </w:style>
  <w:style w:type="character" w:customStyle="1" w:styleId="ZhlavChar">
    <w:name w:val="Záhlaví Char"/>
    <w:basedOn w:val="Standardnpsmoodstavce"/>
    <w:link w:val="Zhlav"/>
    <w:uiPriority w:val="99"/>
    <w:rsid w:val="00CB54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B54D2"/>
    <w:pPr>
      <w:tabs>
        <w:tab w:val="center" w:pos="4536"/>
        <w:tab w:val="right" w:pos="9072"/>
      </w:tabs>
    </w:pPr>
  </w:style>
  <w:style w:type="character" w:customStyle="1" w:styleId="ZpatChar">
    <w:name w:val="Zápatí Char"/>
    <w:basedOn w:val="Standardnpsmoodstavce"/>
    <w:link w:val="Zpat"/>
    <w:uiPriority w:val="99"/>
    <w:rsid w:val="00CB54D2"/>
    <w:rPr>
      <w:rFonts w:ascii="Times New Roman" w:eastAsia="Times New Roman" w:hAnsi="Times New Roman" w:cs="Times New Roman"/>
      <w:sz w:val="24"/>
      <w:szCs w:val="24"/>
      <w:lang w:eastAsia="cs-CZ"/>
    </w:rPr>
  </w:style>
  <w:style w:type="character" w:customStyle="1" w:styleId="jakcitovatobsah1">
    <w:name w:val="jakcitovatobsah1"/>
    <w:basedOn w:val="Standardnpsmoodstavce"/>
    <w:rsid w:val="00CB54D2"/>
    <w:rPr>
      <w:vanish/>
      <w:webHidden w:val="0"/>
      <w:bdr w:val="single" w:sz="8" w:space="5" w:color="C0C0C0" w:frame="1"/>
      <w:shd w:val="clear" w:color="auto" w:fill="FFFFCC"/>
      <w:specVanish w:val="0"/>
    </w:rPr>
  </w:style>
  <w:style w:type="character" w:styleId="Zvraznn">
    <w:name w:val="Emphasis"/>
    <w:basedOn w:val="Standardnpsmoodstavce"/>
    <w:uiPriority w:val="20"/>
    <w:qFormat/>
    <w:rsid w:val="00CB54D2"/>
    <w:rPr>
      <w:i/>
      <w:iCs/>
    </w:rPr>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CB54D2"/>
    <w:pPr>
      <w:spacing w:before="120"/>
      <w:ind w:firstLine="567"/>
      <w:jc w:val="both"/>
    </w:pPr>
    <w:rPr>
      <w:sz w:val="22"/>
    </w:rPr>
  </w:style>
  <w:style w:type="character" w:customStyle="1" w:styleId="TextodatsvecRVPZV11bZarovnatdoblokuPrvndek1cmPed6bChar">
    <w:name w:val="Text odatsvec_RVPZV 11 b. Zarovnat do bloku První řádek:  1 cm Před:  6 b. Char"/>
    <w:link w:val="TextodatsvecRVPZV11bZarovnatdoblokuPrvndek1cmPed6b"/>
    <w:rsid w:val="00CB54D2"/>
    <w:rPr>
      <w:rFonts w:ascii="Times New Roman" w:eastAsia="Times New Roman" w:hAnsi="Times New Roman" w:cs="Times New Roman"/>
      <w:szCs w:val="24"/>
      <w:lang w:eastAsia="cs-CZ"/>
    </w:rPr>
  </w:style>
  <w:style w:type="paragraph" w:customStyle="1" w:styleId="Uivo">
    <w:name w:val="Učivo"/>
    <w:basedOn w:val="Normln"/>
    <w:link w:val="UivoChar"/>
    <w:rsid w:val="00CB54D2"/>
    <w:pPr>
      <w:numPr>
        <w:numId w:val="15"/>
      </w:numPr>
      <w:tabs>
        <w:tab w:val="clear" w:pos="644"/>
        <w:tab w:val="left" w:pos="567"/>
        <w:tab w:val="num" w:pos="2150"/>
      </w:tabs>
      <w:autoSpaceDE w:val="0"/>
      <w:autoSpaceDN w:val="0"/>
      <w:spacing w:before="20"/>
      <w:ind w:left="567" w:right="113" w:hanging="397"/>
    </w:pPr>
    <w:rPr>
      <w:sz w:val="22"/>
      <w:szCs w:val="22"/>
    </w:rPr>
  </w:style>
  <w:style w:type="character" w:customStyle="1" w:styleId="UivoChar">
    <w:name w:val="Učivo Char"/>
    <w:link w:val="Uivo"/>
    <w:rsid w:val="00CB54D2"/>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CB54D2"/>
    <w:rPr>
      <w:rFonts w:ascii="Tahoma" w:eastAsia="Calibri" w:hAnsi="Tahoma" w:cs="Tahoma"/>
      <w:sz w:val="16"/>
      <w:szCs w:val="16"/>
      <w:lang w:val="en-US" w:eastAsia="en-US"/>
    </w:rPr>
  </w:style>
  <w:style w:type="character" w:customStyle="1" w:styleId="TextbublinyChar">
    <w:name w:val="Text bubliny Char"/>
    <w:basedOn w:val="Standardnpsmoodstavce"/>
    <w:link w:val="Textbubliny"/>
    <w:uiPriority w:val="99"/>
    <w:semiHidden/>
    <w:rsid w:val="00CB54D2"/>
    <w:rPr>
      <w:rFonts w:ascii="Tahoma" w:eastAsia="Calibri" w:hAnsi="Tahoma" w:cs="Tahoma"/>
      <w:sz w:val="16"/>
      <w:szCs w:val="16"/>
      <w:lang w:val="en-US"/>
    </w:rPr>
  </w:style>
  <w:style w:type="paragraph" w:styleId="Odstavecseseznamem">
    <w:name w:val="List Paragraph"/>
    <w:basedOn w:val="Normln"/>
    <w:uiPriority w:val="34"/>
    <w:qFormat/>
    <w:rsid w:val="00CB54D2"/>
    <w:pPr>
      <w:ind w:left="720"/>
      <w:contextualSpacing/>
    </w:pPr>
  </w:style>
  <w:style w:type="paragraph" w:customStyle="1" w:styleId="Mezera">
    <w:name w:val="Mezera"/>
    <w:basedOn w:val="Normln"/>
    <w:link w:val="MezeraChar"/>
    <w:rsid w:val="00CB54D2"/>
    <w:rPr>
      <w:sz w:val="22"/>
      <w:szCs w:val="22"/>
    </w:rPr>
  </w:style>
  <w:style w:type="character" w:customStyle="1" w:styleId="MezeraChar">
    <w:name w:val="Mezera Char"/>
    <w:link w:val="Mezera"/>
    <w:rsid w:val="00CB54D2"/>
    <w:rPr>
      <w:rFonts w:ascii="Times New Roman" w:eastAsia="Times New Roman" w:hAnsi="Times New Roman" w:cs="Times New Roman"/>
      <w:lang w:eastAsia="cs-CZ"/>
    </w:rPr>
  </w:style>
  <w:style w:type="paragraph" w:customStyle="1" w:styleId="tabov">
    <w:name w:val="tab ov"/>
    <w:basedOn w:val="ucivo"/>
    <w:link w:val="tabovChar"/>
    <w:rsid w:val="00CB54D2"/>
    <w:pPr>
      <w:spacing w:before="60"/>
      <w:ind w:left="57"/>
    </w:pPr>
  </w:style>
  <w:style w:type="paragraph" w:customStyle="1" w:styleId="ucivo">
    <w:name w:val="ucivo"/>
    <w:basedOn w:val="Normln"/>
    <w:link w:val="ucivoChar"/>
    <w:rsid w:val="00CB54D2"/>
    <w:pPr>
      <w:tabs>
        <w:tab w:val="left" w:pos="567"/>
      </w:tabs>
      <w:spacing w:before="120"/>
    </w:pPr>
    <w:rPr>
      <w:b/>
      <w:bCs/>
      <w:sz w:val="22"/>
      <w:szCs w:val="22"/>
    </w:rPr>
  </w:style>
  <w:style w:type="paragraph" w:customStyle="1" w:styleId="tabzak">
    <w:name w:val="tab zak"/>
    <w:basedOn w:val="Normln"/>
    <w:rsid w:val="00CB54D2"/>
    <w:pPr>
      <w:spacing w:before="60"/>
      <w:ind w:left="57"/>
      <w:jc w:val="both"/>
    </w:pPr>
    <w:rPr>
      <w:sz w:val="22"/>
      <w:szCs w:val="22"/>
    </w:rPr>
  </w:style>
  <w:style w:type="paragraph" w:customStyle="1" w:styleId="VetvtextuRVPZVCharPed3b">
    <w:name w:val="Výčet v textu_RVPZV Char + Před:  3 b."/>
    <w:basedOn w:val="Normln"/>
    <w:rsid w:val="00CB54D2"/>
    <w:pPr>
      <w:numPr>
        <w:numId w:val="20"/>
      </w:numPr>
      <w:tabs>
        <w:tab w:val="clear" w:pos="644"/>
        <w:tab w:val="num" w:pos="530"/>
        <w:tab w:val="left" w:pos="567"/>
      </w:tabs>
      <w:autoSpaceDE w:val="0"/>
      <w:autoSpaceDN w:val="0"/>
      <w:spacing w:before="60"/>
      <w:ind w:left="530" w:right="113"/>
      <w:jc w:val="both"/>
    </w:pPr>
    <w:rPr>
      <w:sz w:val="22"/>
      <w:szCs w:val="22"/>
    </w:rPr>
  </w:style>
  <w:style w:type="paragraph" w:customStyle="1" w:styleId="Styl11bTunKurzvaVpravo02cmPed1b">
    <w:name w:val="Styl 11 b. Tučné Kurzíva Vpravo:  02 cm Před:  1 b."/>
    <w:basedOn w:val="Normln"/>
    <w:link w:val="Styl11bTunKurzvaVpravo02cmPed1bChar"/>
    <w:rsid w:val="00CB54D2"/>
    <w:pPr>
      <w:numPr>
        <w:numId w:val="21"/>
      </w:numPr>
      <w:autoSpaceDE w:val="0"/>
      <w:autoSpaceDN w:val="0"/>
      <w:spacing w:before="20"/>
      <w:ind w:right="113"/>
    </w:pPr>
    <w:rPr>
      <w:b/>
      <w:bCs/>
      <w:i/>
      <w:iCs/>
      <w:sz w:val="22"/>
      <w:szCs w:val="22"/>
    </w:rPr>
  </w:style>
  <w:style w:type="character" w:customStyle="1" w:styleId="Styl11bTunKurzvaVpravo02cmPed1bChar">
    <w:name w:val="Styl 11 b. Tučné Kurzíva Vpravo:  02 cm Před:  1 b. Char"/>
    <w:link w:val="Styl11bTunKurzvaVpravo02cmPed1b"/>
    <w:rsid w:val="00CB54D2"/>
    <w:rPr>
      <w:rFonts w:ascii="Times New Roman" w:eastAsia="Times New Roman" w:hAnsi="Times New Roman" w:cs="Times New Roman"/>
      <w:b/>
      <w:bCs/>
      <w:i/>
      <w:iCs/>
      <w:lang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CB54D2"/>
    <w:pPr>
      <w:tabs>
        <w:tab w:val="left" w:pos="567"/>
      </w:tabs>
    </w:pPr>
    <w:rPr>
      <w:b/>
      <w:bCs/>
      <w:sz w:val="22"/>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CB54D2"/>
    <w:rPr>
      <w:rFonts w:ascii="Times New Roman" w:eastAsia="Times New Roman" w:hAnsi="Times New Roman" w:cs="Times New Roman"/>
      <w:b/>
      <w:bCs/>
      <w:szCs w:val="24"/>
      <w:lang w:eastAsia="cs-CZ"/>
    </w:rPr>
  </w:style>
  <w:style w:type="paragraph" w:customStyle="1" w:styleId="uroven111">
    <w:name w:val="uroven 1.1.1"/>
    <w:basedOn w:val="Normln"/>
    <w:rsid w:val="00CB54D2"/>
    <w:pPr>
      <w:tabs>
        <w:tab w:val="left" w:pos="709"/>
      </w:tabs>
      <w:autoSpaceDE w:val="0"/>
      <w:autoSpaceDN w:val="0"/>
    </w:pPr>
    <w:rPr>
      <w:b/>
      <w:bCs/>
      <w:sz w:val="28"/>
      <w:szCs w:val="28"/>
    </w:rPr>
  </w:style>
  <w:style w:type="paragraph" w:customStyle="1" w:styleId="uroven11velka">
    <w:name w:val="uroven 1.1 velka"/>
    <w:basedOn w:val="Normln"/>
    <w:link w:val="uroven11velkaChar"/>
    <w:rsid w:val="00CB54D2"/>
    <w:pPr>
      <w:tabs>
        <w:tab w:val="left" w:pos="567"/>
      </w:tabs>
      <w:ind w:left="567" w:hanging="567"/>
    </w:pPr>
    <w:rPr>
      <w:b/>
      <w:bCs/>
      <w:sz w:val="32"/>
      <w:szCs w:val="32"/>
    </w:rPr>
  </w:style>
  <w:style w:type="character" w:customStyle="1" w:styleId="ucivoChar">
    <w:name w:val="ucivo Char"/>
    <w:link w:val="ucivo"/>
    <w:rsid w:val="00CB54D2"/>
    <w:rPr>
      <w:rFonts w:ascii="Times New Roman" w:eastAsia="Times New Roman" w:hAnsi="Times New Roman" w:cs="Times New Roman"/>
      <w:b/>
      <w:bCs/>
      <w:lang w:eastAsia="cs-CZ"/>
    </w:rPr>
  </w:style>
  <w:style w:type="character" w:customStyle="1" w:styleId="uroven11velkaChar">
    <w:name w:val="uroven 1.1 velka Char"/>
    <w:link w:val="uroven11velka"/>
    <w:rsid w:val="00CB54D2"/>
    <w:rPr>
      <w:rFonts w:ascii="Times New Roman" w:eastAsia="Times New Roman" w:hAnsi="Times New Roman" w:cs="Times New Roman"/>
      <w:b/>
      <w:bCs/>
      <w:sz w:val="32"/>
      <w:szCs w:val="32"/>
      <w:lang w:eastAsia="cs-CZ"/>
    </w:rPr>
  </w:style>
  <w:style w:type="paragraph" w:customStyle="1" w:styleId="StylStyl11bTunKurzvaVpravo02cmPed1bZa3">
    <w:name w:val="Styl Styl 11 b. Tučné Kurzíva Vpravo:  02 cm Před:  1 b. + Za:  3 ..."/>
    <w:basedOn w:val="Styl11bTunKurzvaVpravo02cmPed1b"/>
    <w:rsid w:val="00CB54D2"/>
    <w:pPr>
      <w:spacing w:after="120"/>
    </w:pPr>
    <w:rPr>
      <w:szCs w:val="20"/>
    </w:rPr>
  </w:style>
  <w:style w:type="character" w:customStyle="1" w:styleId="tabovChar">
    <w:name w:val="tab ov Char"/>
    <w:link w:val="tabov"/>
    <w:rsid w:val="00CB54D2"/>
    <w:rPr>
      <w:rFonts w:ascii="Times New Roman" w:eastAsia="Times New Roman" w:hAnsi="Times New Roman" w:cs="Times New Roman"/>
      <w:b/>
      <w:bCs/>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chart" Target="charts/chart54.xml"/><Relationship Id="rId68" Type="http://schemas.openxmlformats.org/officeDocument/2006/relationships/chart" Target="charts/chart59.xml"/><Relationship Id="rId76" Type="http://schemas.openxmlformats.org/officeDocument/2006/relationships/chart" Target="charts/chart67.xml"/><Relationship Id="rId84" Type="http://schemas.openxmlformats.org/officeDocument/2006/relationships/chart" Target="charts/chart75.xml"/><Relationship Id="rId89" Type="http://schemas.openxmlformats.org/officeDocument/2006/relationships/chart" Target="charts/chart80.xml"/><Relationship Id="rId7" Type="http://schemas.openxmlformats.org/officeDocument/2006/relationships/hyperlink" Target="http://kpv.upol.cz/pedagog-profil.php?name=raskova" TargetMode="External"/><Relationship Id="rId71" Type="http://schemas.openxmlformats.org/officeDocument/2006/relationships/chart" Target="charts/chart62.xml"/><Relationship Id="rId92" Type="http://schemas.openxmlformats.org/officeDocument/2006/relationships/hyperlink" Target="http://kpv.upol.cz/pedagog-profil.php?name=raskova" TargetMode="External"/><Relationship Id="rId2" Type="http://schemas.openxmlformats.org/officeDocument/2006/relationships/styles" Target="styles.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66" Type="http://schemas.openxmlformats.org/officeDocument/2006/relationships/chart" Target="charts/chart57.xml"/><Relationship Id="rId74" Type="http://schemas.openxmlformats.org/officeDocument/2006/relationships/chart" Target="charts/chart65.xml"/><Relationship Id="rId79" Type="http://schemas.openxmlformats.org/officeDocument/2006/relationships/chart" Target="charts/chart70.xml"/><Relationship Id="rId87" Type="http://schemas.openxmlformats.org/officeDocument/2006/relationships/chart" Target="charts/chart78.xml"/><Relationship Id="rId5" Type="http://schemas.openxmlformats.org/officeDocument/2006/relationships/footnotes" Target="footnotes.xml"/><Relationship Id="rId61" Type="http://schemas.openxmlformats.org/officeDocument/2006/relationships/chart" Target="charts/chart52.xml"/><Relationship Id="rId82" Type="http://schemas.openxmlformats.org/officeDocument/2006/relationships/chart" Target="charts/chart73.xml"/><Relationship Id="rId90" Type="http://schemas.openxmlformats.org/officeDocument/2006/relationships/chart" Target="charts/chart81.xml"/><Relationship Id="rId95" Type="http://schemas.openxmlformats.org/officeDocument/2006/relationships/fontTable" Target="fontTable.xml"/><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chart" Target="charts/chart55.xml"/><Relationship Id="rId69" Type="http://schemas.openxmlformats.org/officeDocument/2006/relationships/chart" Target="charts/chart60.xml"/><Relationship Id="rId77" Type="http://schemas.openxmlformats.org/officeDocument/2006/relationships/chart" Target="charts/chart68.xml"/><Relationship Id="rId8" Type="http://schemas.openxmlformats.org/officeDocument/2006/relationships/hyperlink" Target="http://kpv.upol.cz/pedagog-profil.php?name=raskova" TargetMode="External"/><Relationship Id="rId51" Type="http://schemas.openxmlformats.org/officeDocument/2006/relationships/chart" Target="charts/chart42.xml"/><Relationship Id="rId72" Type="http://schemas.openxmlformats.org/officeDocument/2006/relationships/chart" Target="charts/chart63.xml"/><Relationship Id="rId80" Type="http://schemas.openxmlformats.org/officeDocument/2006/relationships/chart" Target="charts/chart71.xml"/><Relationship Id="rId85" Type="http://schemas.openxmlformats.org/officeDocument/2006/relationships/chart" Target="charts/chart76.xm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chart" Target="charts/chart66.xml"/><Relationship Id="rId83" Type="http://schemas.openxmlformats.org/officeDocument/2006/relationships/chart" Target="charts/chart74.xml"/><Relationship Id="rId88" Type="http://schemas.openxmlformats.org/officeDocument/2006/relationships/chart" Target="charts/chart79.xml"/><Relationship Id="rId91" Type="http://schemas.openxmlformats.org/officeDocument/2006/relationships/chart" Target="charts/chart82.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chart" Target="charts/chart64.xml"/><Relationship Id="rId78" Type="http://schemas.openxmlformats.org/officeDocument/2006/relationships/chart" Target="charts/chart69.xml"/><Relationship Id="rId81" Type="http://schemas.openxmlformats.org/officeDocument/2006/relationships/chart" Target="charts/chart72.xml"/><Relationship Id="rId86" Type="http://schemas.openxmlformats.org/officeDocument/2006/relationships/chart" Target="charts/chart77.xm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List_aplikace_Microsoft_Office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List_aplikace_Microsoft_Office_Excel1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List_aplikace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List_aplikace_Microsoft_Office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List_aplikace_Microsoft_Office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List_aplikace_Microsoft_Office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List_aplikace_Microsoft_Office_Excel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List_aplikace_Microsoft_Office_Excel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List_aplikace_Microsoft_Office_Excel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List_aplikace_Microsoft_Office_Excel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List_aplikace_Microsoft_Office_Excel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List_aplikace_Microsoft_Office_Excel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List_aplikace_Microsoft_Office_Excel28.xlsx"/></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List_aplikace_Microsoft_Office_Excel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List_aplikace_Microsoft_Office_Excel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List_aplikace_Microsoft_Office_Excel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List_aplikace_Microsoft_Office_Excel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List_aplikace_Microsoft_Office_Excel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List_aplikace_Microsoft_Office_Excel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List_aplikace_Microsoft_Office_Excel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List_aplikace_Microsoft_Office_Excel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List_aplikace_Microsoft_Office_Excel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List_aplikace_Microsoft_Office_Excel38.xlsx"/></Relationships>
</file>

<file path=word/charts/_rels/chart4.xml.rels><?xml version="1.0" encoding="UTF-8" standalone="yes"?>
<Relationships xmlns="http://schemas.openxmlformats.org/package/2006/relationships"><Relationship Id="rId2" Type="http://schemas.openxmlformats.org/officeDocument/2006/relationships/package" Target="../embeddings/List_aplikace_Microsoft_Office_Excel3.xlsx"/><Relationship Id="rId1" Type="http://schemas.openxmlformats.org/officeDocument/2006/relationships/themeOverride" Target="../theme/themeOverride3.xml"/></Relationships>
</file>

<file path=word/charts/_rels/chart40.xml.rels><?xml version="1.0" encoding="UTF-8" standalone="yes"?>
<Relationships xmlns="http://schemas.openxmlformats.org/package/2006/relationships"><Relationship Id="rId1" Type="http://schemas.openxmlformats.org/officeDocument/2006/relationships/package" Target="../embeddings/List_aplikace_Microsoft_Office_Excel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List_aplikace_Microsoft_Office_Excel40.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List_aplikace_Microsoft_Office_Excel41.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List_aplikace_Microsoft_Office_Excel42.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List_aplikace_Microsoft_Office_Excel43.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List_aplikace_Microsoft_Office_Excel44.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List_aplikace_Microsoft_Office_Excel45.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List_aplikace_Microsoft_Office_Excel46.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List_aplikace_Microsoft_Office_Excel47.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List_aplikace_Microsoft_Office_Excel48.xlsx"/></Relationships>
</file>

<file path=word/charts/_rels/chart5.xml.rels><?xml version="1.0" encoding="UTF-8" standalone="yes"?>
<Relationships xmlns="http://schemas.openxmlformats.org/package/2006/relationships"><Relationship Id="rId2" Type="http://schemas.openxmlformats.org/officeDocument/2006/relationships/package" Target="../embeddings/List_aplikace_Microsoft_Office_Excel4.xlsx"/><Relationship Id="rId1" Type="http://schemas.openxmlformats.org/officeDocument/2006/relationships/themeOverride" Target="../theme/themeOverride4.xml"/></Relationships>
</file>

<file path=word/charts/_rels/chart50.xml.rels><?xml version="1.0" encoding="UTF-8" standalone="yes"?>
<Relationships xmlns="http://schemas.openxmlformats.org/package/2006/relationships"><Relationship Id="rId1" Type="http://schemas.openxmlformats.org/officeDocument/2006/relationships/package" Target="../embeddings/List_aplikace_Microsoft_Office_Excel49.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List_aplikace_Microsoft_Office_Excel50.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List_aplikace_Microsoft_Office_Excel51.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List_aplikace_Microsoft_Office_Excel52.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List_aplikace_Microsoft_Office_Excel53.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List_aplikace_Microsoft_Office_Excel54.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List_aplikace_Microsoft_Office_Excel55.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List_aplikace_Microsoft_Office_Excel56.xlsx"/></Relationships>
</file>

<file path=word/charts/_rels/chart58.xml.rels><?xml version="1.0" encoding="UTF-8" standalone="yes"?>
<Relationships xmlns="http://schemas.openxmlformats.org/package/2006/relationships"><Relationship Id="rId2" Type="http://schemas.openxmlformats.org/officeDocument/2006/relationships/package" Target="../embeddings/List_aplikace_Microsoft_Office_Excel57.xlsx"/><Relationship Id="rId1" Type="http://schemas.openxmlformats.org/officeDocument/2006/relationships/themeOverride" Target="../theme/themeOverride6.xml"/></Relationships>
</file>

<file path=word/charts/_rels/chart59.xml.rels><?xml version="1.0" encoding="UTF-8" standalone="yes"?>
<Relationships xmlns="http://schemas.openxmlformats.org/package/2006/relationships"><Relationship Id="rId2" Type="http://schemas.openxmlformats.org/officeDocument/2006/relationships/package" Target="../embeddings/List_aplikace_Microsoft_Office_Excel58.xlsx"/><Relationship Id="rId1" Type="http://schemas.openxmlformats.org/officeDocument/2006/relationships/themeOverride" Target="../theme/themeOverride7.xml"/></Relationships>
</file>

<file path=word/charts/_rels/chart6.xml.rels><?xml version="1.0" encoding="UTF-8" standalone="yes"?>
<Relationships xmlns="http://schemas.openxmlformats.org/package/2006/relationships"><Relationship Id="rId2" Type="http://schemas.openxmlformats.org/officeDocument/2006/relationships/package" Target="../embeddings/List_aplikace_Microsoft_Office_Excel5.xlsx"/><Relationship Id="rId1" Type="http://schemas.openxmlformats.org/officeDocument/2006/relationships/themeOverride" Target="../theme/themeOverride5.xml"/></Relationships>
</file>

<file path=word/charts/_rels/chart60.xml.rels><?xml version="1.0" encoding="UTF-8" standalone="yes"?>
<Relationships xmlns="http://schemas.openxmlformats.org/package/2006/relationships"><Relationship Id="rId1" Type="http://schemas.openxmlformats.org/officeDocument/2006/relationships/package" Target="../embeddings/List_aplikace_Microsoft_Office_Excel59.xlsx"/></Relationships>
</file>

<file path=word/charts/_rels/chart61.xml.rels><?xml version="1.0" encoding="UTF-8" standalone="yes"?>
<Relationships xmlns="http://schemas.openxmlformats.org/package/2006/relationships"><Relationship Id="rId2" Type="http://schemas.openxmlformats.org/officeDocument/2006/relationships/package" Target="../embeddings/List_aplikace_Microsoft_Office_Excel60.xlsx"/><Relationship Id="rId1" Type="http://schemas.openxmlformats.org/officeDocument/2006/relationships/themeOverride" Target="../theme/themeOverride8.xml"/></Relationships>
</file>

<file path=word/charts/_rels/chart62.xml.rels><?xml version="1.0" encoding="UTF-8" standalone="yes"?>
<Relationships xmlns="http://schemas.openxmlformats.org/package/2006/relationships"><Relationship Id="rId1" Type="http://schemas.openxmlformats.org/officeDocument/2006/relationships/package" Target="../embeddings/List_aplikace_Microsoft_Office_Excel61.xlsx"/></Relationships>
</file>

<file path=word/charts/_rels/chart63.xml.rels><?xml version="1.0" encoding="UTF-8" standalone="yes"?>
<Relationships xmlns="http://schemas.openxmlformats.org/package/2006/relationships"><Relationship Id="rId2" Type="http://schemas.openxmlformats.org/officeDocument/2006/relationships/package" Target="../embeddings/List_aplikace_Microsoft_Office_Excel62.xlsx"/><Relationship Id="rId1" Type="http://schemas.openxmlformats.org/officeDocument/2006/relationships/themeOverride" Target="../theme/themeOverride9.xml"/></Relationships>
</file>

<file path=word/charts/_rels/chart64.xml.rels><?xml version="1.0" encoding="UTF-8" standalone="yes"?>
<Relationships xmlns="http://schemas.openxmlformats.org/package/2006/relationships"><Relationship Id="rId1" Type="http://schemas.openxmlformats.org/officeDocument/2006/relationships/package" Target="../embeddings/List_aplikace_Microsoft_Office_Excel63.xlsx"/></Relationships>
</file>

<file path=word/charts/_rels/chart65.xml.rels><?xml version="1.0" encoding="UTF-8" standalone="yes"?>
<Relationships xmlns="http://schemas.openxmlformats.org/package/2006/relationships"><Relationship Id="rId1" Type="http://schemas.openxmlformats.org/officeDocument/2006/relationships/package" Target="../embeddings/List_aplikace_Microsoft_Office_Excel64.xlsx"/></Relationships>
</file>

<file path=word/charts/_rels/chart66.xml.rels><?xml version="1.0" encoding="UTF-8" standalone="yes"?>
<Relationships xmlns="http://schemas.openxmlformats.org/package/2006/relationships"><Relationship Id="rId1" Type="http://schemas.openxmlformats.org/officeDocument/2006/relationships/package" Target="../embeddings/List_aplikace_Microsoft_Office_Excel65.xlsx"/></Relationships>
</file>

<file path=word/charts/_rels/chart67.xml.rels><?xml version="1.0" encoding="UTF-8" standalone="yes"?>
<Relationships xmlns="http://schemas.openxmlformats.org/package/2006/relationships"><Relationship Id="rId1" Type="http://schemas.openxmlformats.org/officeDocument/2006/relationships/package" Target="../embeddings/List_aplikace_Microsoft_Office_Excel66.xlsx"/></Relationships>
</file>

<file path=word/charts/_rels/chart68.xml.rels><?xml version="1.0" encoding="UTF-8" standalone="yes"?>
<Relationships xmlns="http://schemas.openxmlformats.org/package/2006/relationships"><Relationship Id="rId1" Type="http://schemas.openxmlformats.org/officeDocument/2006/relationships/package" Target="../embeddings/List_aplikace_Microsoft_Office_Excel67.xlsx"/></Relationships>
</file>

<file path=word/charts/_rels/chart69.xml.rels><?xml version="1.0" encoding="UTF-8" standalone="yes"?>
<Relationships xmlns="http://schemas.openxmlformats.org/package/2006/relationships"><Relationship Id="rId1" Type="http://schemas.openxmlformats.org/officeDocument/2006/relationships/package" Target="../embeddings/List_aplikace_Microsoft_Office_Excel6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0.xml.rels><?xml version="1.0" encoding="UTF-8" standalone="yes"?>
<Relationships xmlns="http://schemas.openxmlformats.org/package/2006/relationships"><Relationship Id="rId1" Type="http://schemas.openxmlformats.org/officeDocument/2006/relationships/package" Target="../embeddings/List_aplikace_Microsoft_Office_Excel69.xlsx"/></Relationships>
</file>

<file path=word/charts/_rels/chart71.xml.rels><?xml version="1.0" encoding="UTF-8" standalone="yes"?>
<Relationships xmlns="http://schemas.openxmlformats.org/package/2006/relationships"><Relationship Id="rId1" Type="http://schemas.openxmlformats.org/officeDocument/2006/relationships/package" Target="../embeddings/List_aplikace_Microsoft_Office_Excel70.xlsx"/></Relationships>
</file>

<file path=word/charts/_rels/chart72.xml.rels><?xml version="1.0" encoding="UTF-8" standalone="yes"?>
<Relationships xmlns="http://schemas.openxmlformats.org/package/2006/relationships"><Relationship Id="rId1" Type="http://schemas.openxmlformats.org/officeDocument/2006/relationships/package" Target="../embeddings/List_aplikace_Microsoft_Office_Excel71.xlsx"/></Relationships>
</file>

<file path=word/charts/_rels/chart73.xml.rels><?xml version="1.0" encoding="UTF-8" standalone="yes"?>
<Relationships xmlns="http://schemas.openxmlformats.org/package/2006/relationships"><Relationship Id="rId1" Type="http://schemas.openxmlformats.org/officeDocument/2006/relationships/package" Target="../embeddings/List_aplikace_Microsoft_Office_Excel72.xlsx"/></Relationships>
</file>

<file path=word/charts/_rels/chart74.xml.rels><?xml version="1.0" encoding="UTF-8" standalone="yes"?>
<Relationships xmlns="http://schemas.openxmlformats.org/package/2006/relationships"><Relationship Id="rId1" Type="http://schemas.openxmlformats.org/officeDocument/2006/relationships/package" Target="../embeddings/List_aplikace_Microsoft_Office_Excel73.xlsx"/></Relationships>
</file>

<file path=word/charts/_rels/chart75.xml.rels><?xml version="1.0" encoding="UTF-8" standalone="yes"?>
<Relationships xmlns="http://schemas.openxmlformats.org/package/2006/relationships"><Relationship Id="rId1" Type="http://schemas.openxmlformats.org/officeDocument/2006/relationships/package" Target="../embeddings/List_aplikace_Microsoft_Office_Excel74.xlsx"/></Relationships>
</file>

<file path=word/charts/_rels/chart76.xml.rels><?xml version="1.0" encoding="UTF-8" standalone="yes"?>
<Relationships xmlns="http://schemas.openxmlformats.org/package/2006/relationships"><Relationship Id="rId1" Type="http://schemas.openxmlformats.org/officeDocument/2006/relationships/package" Target="../embeddings/List_aplikace_Microsoft_Office_Excel75.xlsx"/></Relationships>
</file>

<file path=word/charts/_rels/chart77.xml.rels><?xml version="1.0" encoding="UTF-8" standalone="yes"?>
<Relationships xmlns="http://schemas.openxmlformats.org/package/2006/relationships"><Relationship Id="rId1" Type="http://schemas.openxmlformats.org/officeDocument/2006/relationships/package" Target="../embeddings/List_aplikace_Microsoft_Office_Excel76.xlsx"/></Relationships>
</file>

<file path=word/charts/_rels/chart78.xml.rels><?xml version="1.0" encoding="UTF-8" standalone="yes"?>
<Relationships xmlns="http://schemas.openxmlformats.org/package/2006/relationships"><Relationship Id="rId1" Type="http://schemas.openxmlformats.org/officeDocument/2006/relationships/package" Target="../embeddings/List_aplikace_Microsoft_Office_Excel77.xlsx"/></Relationships>
</file>

<file path=word/charts/_rels/chart79.xml.rels><?xml version="1.0" encoding="UTF-8" standalone="yes"?>
<Relationships xmlns="http://schemas.openxmlformats.org/package/2006/relationships"><Relationship Id="rId1" Type="http://schemas.openxmlformats.org/officeDocument/2006/relationships/package" Target="../embeddings/List_aplikace_Microsoft_Office_Excel7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0.xml.rels><?xml version="1.0" encoding="UTF-8" standalone="yes"?>
<Relationships xmlns="http://schemas.openxmlformats.org/package/2006/relationships"><Relationship Id="rId1" Type="http://schemas.openxmlformats.org/officeDocument/2006/relationships/package" Target="../embeddings/List_aplikace_Microsoft_Office_Excel79.xlsx"/></Relationships>
</file>

<file path=word/charts/_rels/chart81.xml.rels><?xml version="1.0" encoding="UTF-8" standalone="yes"?>
<Relationships xmlns="http://schemas.openxmlformats.org/package/2006/relationships"><Relationship Id="rId1" Type="http://schemas.openxmlformats.org/officeDocument/2006/relationships/package" Target="../embeddings/List_aplikace_Microsoft_Office_Excel80.xlsx"/></Relationships>
</file>

<file path=word/charts/_rels/chart82.xml.rels><?xml version="1.0" encoding="UTF-8" standalone="yes"?>
<Relationships xmlns="http://schemas.openxmlformats.org/package/2006/relationships"><Relationship Id="rId1" Type="http://schemas.openxmlformats.org/officeDocument/2006/relationships/package" Target="../embeddings/List_aplikace_Microsoft_Office_Excel8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Sloupec1</c:v>
                </c:pt>
              </c:strCache>
            </c:strRef>
          </c:tx>
          <c:dLbls>
            <c:dLbl>
              <c:idx val="0"/>
              <c:layout>
                <c:manualLayout>
                  <c:x val="-1.70960484778113E-3"/>
                  <c:y val="1.9692077596445721E-2"/>
                </c:manualLayout>
              </c:layout>
              <c:tx>
                <c:rich>
                  <a:bodyPr/>
                  <a:lstStyle/>
                  <a:p>
                    <a:pPr>
                      <a:defRPr/>
                    </a:pPr>
                    <a:r>
                      <a:rPr lang="en-US" sz="2002" b="1"/>
                      <a:t>50%</a:t>
                    </a:r>
                  </a:p>
                </c:rich>
              </c:tx>
              <c:spPr/>
            </c:dLbl>
            <c:dLbl>
              <c:idx val="1"/>
              <c:layout>
                <c:manualLayout>
                  <c:x val="3.0133531695635688E-3"/>
                  <c:y val="3.9202480974794396E-2"/>
                </c:manualLayout>
              </c:layout>
              <c:tx>
                <c:rich>
                  <a:bodyPr/>
                  <a:lstStyle/>
                  <a:p>
                    <a:pPr>
                      <a:defRPr/>
                    </a:pPr>
                    <a:r>
                      <a:rPr lang="en-US" sz="2002" b="1"/>
                      <a:t>50%</a:t>
                    </a:r>
                  </a:p>
                </c:rich>
              </c:tx>
              <c:spPr/>
            </c:dLbl>
            <c:delete val="1"/>
          </c:dLbls>
          <c:cat>
            <c:strRef>
              <c:f>List1!$A$2:$A$3</c:f>
              <c:strCache>
                <c:ptCount val="2"/>
                <c:pt idx="0">
                  <c:v>Dívka</c:v>
                </c:pt>
                <c:pt idx="1">
                  <c:v>Chlapec</c:v>
                </c:pt>
              </c:strCache>
            </c:strRef>
          </c:cat>
          <c:val>
            <c:numRef>
              <c:f>List1!$B$2:$B$3</c:f>
              <c:numCache>
                <c:formatCode>0%</c:formatCode>
                <c:ptCount val="2"/>
                <c:pt idx="0">
                  <c:v>0.5</c:v>
                </c:pt>
                <c:pt idx="1">
                  <c:v>0.5</c:v>
                </c:pt>
              </c:numCache>
            </c:numRef>
          </c:val>
        </c:ser>
        <c:gapWidth val="100"/>
        <c:axId val="55507584"/>
        <c:axId val="54834688"/>
      </c:barChart>
      <c:valAx>
        <c:axId val="54834688"/>
        <c:scaling>
          <c:orientation val="minMax"/>
        </c:scaling>
        <c:axPos val="l"/>
        <c:majorGridlines/>
        <c:numFmt formatCode="0%" sourceLinked="1"/>
        <c:tickLblPos val="nextTo"/>
        <c:crossAx val="55507584"/>
        <c:crosses val="autoZero"/>
        <c:crossBetween val="between"/>
      </c:valAx>
      <c:catAx>
        <c:axId val="55507584"/>
        <c:scaling>
          <c:orientation val="minMax"/>
        </c:scaling>
        <c:axPos val="b"/>
        <c:tickLblPos val="nextTo"/>
        <c:crossAx val="54834688"/>
        <c:crosses val="autoZero"/>
        <c:auto val="1"/>
        <c:lblAlgn val="ctr"/>
        <c:lblOffset val="100"/>
      </c:catAx>
      <c:spPr>
        <a:noFill/>
        <a:ln w="25431">
          <a:noFill/>
        </a:ln>
      </c:spPr>
    </c:plotArea>
    <c:plotVisOnly val="1"/>
    <c:dispBlanksAs val="zero"/>
  </c:chart>
  <c:spPr>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2846310877806938E-3"/>
                  <c:y val="5.9567938623057834E-3"/>
                </c:manualLayout>
              </c:layout>
              <c:tx>
                <c:rich>
                  <a:bodyPr/>
                  <a:lstStyle/>
                  <a:p>
                    <a:r>
                      <a:rPr lang="en-US" sz="2000" b="1"/>
                      <a:t>1%</a:t>
                    </a:r>
                  </a:p>
                </c:rich>
              </c:tx>
              <c:showVal val="1"/>
            </c:dLbl>
            <c:dLbl>
              <c:idx val="1"/>
              <c:layout>
                <c:manualLayout>
                  <c:x val="-9.5581802274715723E-4"/>
                  <c:y val="2.4784978800726842E-2"/>
                </c:manualLayout>
              </c:layout>
              <c:tx>
                <c:rich>
                  <a:bodyPr/>
                  <a:lstStyle/>
                  <a:p>
                    <a:r>
                      <a:rPr lang="en-US" sz="2000" b="1"/>
                      <a:t>9%</a:t>
                    </a:r>
                  </a:p>
                </c:rich>
              </c:tx>
              <c:showVal val="1"/>
            </c:dLbl>
            <c:dLbl>
              <c:idx val="2"/>
              <c:layout>
                <c:manualLayout>
                  <c:x val="4.3219597550306493E-3"/>
                  <c:y val="0"/>
                </c:manualLayout>
              </c:layout>
              <c:tx>
                <c:rich>
                  <a:bodyPr/>
                  <a:lstStyle/>
                  <a:p>
                    <a:r>
                      <a:rPr lang="en-US" sz="2000" b="1"/>
                      <a:t>74%</a:t>
                    </a:r>
                  </a:p>
                </c:rich>
              </c:tx>
              <c:showVal val="1"/>
            </c:dLbl>
            <c:dLbl>
              <c:idx val="3"/>
              <c:layout>
                <c:manualLayout>
                  <c:x val="-4.738808690580386E-3"/>
                  <c:y val="5.7528770442156424E-3"/>
                </c:manualLayout>
              </c:layout>
              <c:tx>
                <c:rich>
                  <a:bodyPr/>
                  <a:lstStyle/>
                  <a:p>
                    <a:r>
                      <a:rPr lang="en-US" sz="2000" b="1"/>
                      <a:t>16%</a:t>
                    </a:r>
                  </a:p>
                </c:rich>
              </c:tx>
              <c:showVal val="1"/>
            </c:dLbl>
            <c:showVal val="1"/>
          </c:dLbls>
          <c:cat>
            <c:strRef>
              <c:f>List1!$A$2:$A$5</c:f>
              <c:strCache>
                <c:ptCount val="4"/>
                <c:pt idx="0">
                  <c:v>Do 10 - ti let</c:v>
                </c:pt>
                <c:pt idx="1">
                  <c:v>Do 15 - ti let</c:v>
                </c:pt>
                <c:pt idx="2">
                  <c:v>Do 18 -ti let</c:v>
                </c:pt>
                <c:pt idx="3">
                  <c:v>Nevím</c:v>
                </c:pt>
              </c:strCache>
            </c:strRef>
          </c:cat>
          <c:val>
            <c:numRef>
              <c:f>List1!$B$2:$B$5</c:f>
              <c:numCache>
                <c:formatCode>0%</c:formatCode>
                <c:ptCount val="4"/>
                <c:pt idx="0">
                  <c:v>1.0000000000000005E-2</c:v>
                </c:pt>
                <c:pt idx="1">
                  <c:v>9.0000000000000024E-2</c:v>
                </c:pt>
                <c:pt idx="2">
                  <c:v>0.74000000000000365</c:v>
                </c:pt>
                <c:pt idx="3">
                  <c:v>0.16</c:v>
                </c:pt>
              </c:numCache>
            </c:numRef>
          </c:val>
        </c:ser>
        <c:gapWidth val="100"/>
        <c:axId val="32356224"/>
        <c:axId val="32357760"/>
      </c:barChart>
      <c:catAx>
        <c:axId val="32356224"/>
        <c:scaling>
          <c:orientation val="minMax"/>
        </c:scaling>
        <c:axPos val="b"/>
        <c:tickLblPos val="nextTo"/>
        <c:crossAx val="32357760"/>
        <c:crosses val="autoZero"/>
        <c:auto val="1"/>
        <c:lblAlgn val="ctr"/>
        <c:lblOffset val="100"/>
      </c:catAx>
      <c:valAx>
        <c:axId val="32357760"/>
        <c:scaling>
          <c:orientation val="minMax"/>
        </c:scaling>
        <c:axPos val="l"/>
        <c:majorGridlines/>
        <c:numFmt formatCode="0%" sourceLinked="1"/>
        <c:tickLblPos val="nextTo"/>
        <c:crossAx val="32356224"/>
        <c:crosses val="autoZero"/>
        <c:crossBetween val="between"/>
      </c:valAx>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8250583260425682E-3"/>
                  <c:y val="0"/>
                </c:manualLayout>
              </c:layout>
              <c:tx>
                <c:rich>
                  <a:bodyPr/>
                  <a:lstStyle/>
                  <a:p>
                    <a:r>
                      <a:rPr lang="en-US" sz="2000" b="1"/>
                      <a:t>88%</a:t>
                    </a:r>
                  </a:p>
                </c:rich>
              </c:tx>
              <c:showVal val="1"/>
            </c:dLbl>
            <c:dLbl>
              <c:idx val="1"/>
              <c:layout>
                <c:manualLayout>
                  <c:x val="-5.4370807815690007E-4"/>
                  <c:y val="2.2782902137232847E-2"/>
                </c:manualLayout>
              </c:layout>
              <c:tx>
                <c:rich>
                  <a:bodyPr/>
                  <a:lstStyle/>
                  <a:p>
                    <a:r>
                      <a:rPr lang="en-US" sz="2000" b="1"/>
                      <a:t>10%</a:t>
                    </a:r>
                  </a:p>
                </c:rich>
              </c:tx>
              <c:showVal val="1"/>
            </c:dLbl>
            <c:dLbl>
              <c:idx val="2"/>
              <c:layout>
                <c:manualLayout>
                  <c:x val="5.5768810148731909E-3"/>
                  <c:y val="1.3943757030371257E-3"/>
                </c:manualLayout>
              </c:layout>
              <c:tx>
                <c:rich>
                  <a:bodyPr/>
                  <a:lstStyle/>
                  <a:p>
                    <a:r>
                      <a:rPr lang="en-US" sz="2000" b="1"/>
                      <a:t>2%</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0.88</c:v>
                </c:pt>
                <c:pt idx="1">
                  <c:v>0.1</c:v>
                </c:pt>
                <c:pt idx="2">
                  <c:v>2.0000000000000011E-2</c:v>
                </c:pt>
              </c:numCache>
            </c:numRef>
          </c:val>
        </c:ser>
        <c:gapWidth val="100"/>
        <c:axId val="35330688"/>
        <c:axId val="35340672"/>
      </c:barChart>
      <c:catAx>
        <c:axId val="35330688"/>
        <c:scaling>
          <c:orientation val="minMax"/>
        </c:scaling>
        <c:axPos val="b"/>
        <c:tickLblPos val="nextTo"/>
        <c:crossAx val="35340672"/>
        <c:crosses val="autoZero"/>
        <c:auto val="1"/>
        <c:lblAlgn val="ctr"/>
        <c:lblOffset val="100"/>
      </c:catAx>
      <c:valAx>
        <c:axId val="35340672"/>
        <c:scaling>
          <c:orientation val="minMax"/>
        </c:scaling>
        <c:axPos val="l"/>
        <c:majorGridlines/>
        <c:numFmt formatCode="0%" sourceLinked="1"/>
        <c:tickLblPos val="nextTo"/>
        <c:crossAx val="35330688"/>
        <c:crosses val="autoZero"/>
        <c:crossBetween val="between"/>
      </c:valAx>
    </c:plotArea>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6387795275590411E-3"/>
                  <c:y val="1.5509229379114501E-2"/>
                </c:manualLayout>
              </c:layout>
              <c:tx>
                <c:rich>
                  <a:bodyPr/>
                  <a:lstStyle/>
                  <a:p>
                    <a:r>
                      <a:rPr lang="en-US" sz="2000" b="1"/>
                      <a:t>37,50%</a:t>
                    </a:r>
                  </a:p>
                </c:rich>
              </c:tx>
              <c:showVal val="1"/>
            </c:dLbl>
            <c:dLbl>
              <c:idx val="1"/>
              <c:layout>
                <c:manualLayout>
                  <c:x val="-1.042760279964962E-3"/>
                  <c:y val="1.4429241426788864E-2"/>
                </c:manualLayout>
              </c:layout>
              <c:tx>
                <c:rich>
                  <a:bodyPr/>
                  <a:lstStyle/>
                  <a:p>
                    <a:r>
                      <a:rPr lang="en-US" sz="2000" b="1"/>
                      <a:t>17,50%</a:t>
                    </a:r>
                  </a:p>
                </c:rich>
              </c:tx>
              <c:showVal val="1"/>
            </c:dLbl>
            <c:dLbl>
              <c:idx val="2"/>
              <c:layout>
                <c:manualLayout>
                  <c:x val="4.9460484106153843E-3"/>
                  <c:y val="0"/>
                </c:manualLayout>
              </c:layout>
              <c:tx>
                <c:rich>
                  <a:bodyPr/>
                  <a:lstStyle/>
                  <a:p>
                    <a:r>
                      <a:rPr lang="en-US" sz="2000" b="1"/>
                      <a:t>40%</a:t>
                    </a:r>
                  </a:p>
                </c:rich>
              </c:tx>
              <c:showVal val="1"/>
            </c:dLbl>
            <c:dLbl>
              <c:idx val="3"/>
              <c:layout>
                <c:manualLayout>
                  <c:x val="1.6659375911344423E-4"/>
                  <c:y val="1.2549373951206918E-2"/>
                </c:manualLayout>
              </c:layout>
              <c:tx>
                <c:rich>
                  <a:bodyPr/>
                  <a:lstStyle/>
                  <a:p>
                    <a:r>
                      <a:rPr lang="en-US" sz="2000" b="1"/>
                      <a:t>5%</a:t>
                    </a:r>
                  </a:p>
                </c:rich>
              </c:tx>
              <c:showVal val="1"/>
            </c:dLbl>
            <c:showVal val="1"/>
          </c:dLbls>
          <c:cat>
            <c:strRef>
              <c:f>List1!$A$2:$A$5</c:f>
              <c:strCache>
                <c:ptCount val="4"/>
                <c:pt idx="0">
                  <c:v>V rodině</c:v>
                </c:pt>
                <c:pt idx="1">
                  <c:v>Ve škole</c:v>
                </c:pt>
                <c:pt idx="2">
                  <c:v>Mezi kamarády</c:v>
                </c:pt>
                <c:pt idx="3">
                  <c:v>Jiné</c:v>
                </c:pt>
              </c:strCache>
            </c:strRef>
          </c:cat>
          <c:val>
            <c:numRef>
              <c:f>List1!$B$2:$B$5</c:f>
              <c:numCache>
                <c:formatCode>0.00%</c:formatCode>
                <c:ptCount val="4"/>
                <c:pt idx="0">
                  <c:v>0.37500000000000394</c:v>
                </c:pt>
                <c:pt idx="1">
                  <c:v>0.17500000000000004</c:v>
                </c:pt>
                <c:pt idx="2" formatCode="0%">
                  <c:v>0.4</c:v>
                </c:pt>
                <c:pt idx="3" formatCode="0%">
                  <c:v>0.05</c:v>
                </c:pt>
              </c:numCache>
            </c:numRef>
          </c:val>
        </c:ser>
        <c:gapWidth val="100"/>
        <c:axId val="35347840"/>
        <c:axId val="29881472"/>
      </c:barChart>
      <c:catAx>
        <c:axId val="35347840"/>
        <c:scaling>
          <c:orientation val="minMax"/>
        </c:scaling>
        <c:axPos val="b"/>
        <c:tickLblPos val="nextTo"/>
        <c:crossAx val="29881472"/>
        <c:crosses val="autoZero"/>
        <c:auto val="1"/>
        <c:lblAlgn val="ctr"/>
        <c:lblOffset val="100"/>
      </c:catAx>
      <c:valAx>
        <c:axId val="29881472"/>
        <c:scaling>
          <c:orientation val="minMax"/>
        </c:scaling>
        <c:axPos val="l"/>
        <c:majorGridlines/>
        <c:numFmt formatCode="0.00%" sourceLinked="1"/>
        <c:tickLblPos val="nextTo"/>
        <c:crossAx val="35347840"/>
        <c:crosses val="autoZero"/>
        <c:crossBetween val="between"/>
      </c:valAx>
    </c:plotArea>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2758821813940003E-4"/>
                  <c:y val="3.5709959332006574E-2"/>
                </c:manualLayout>
              </c:layout>
              <c:tx>
                <c:rich>
                  <a:bodyPr/>
                  <a:lstStyle/>
                  <a:p>
                    <a:r>
                      <a:rPr lang="en-US" sz="2000" b="1"/>
                      <a:t>71%</a:t>
                    </a:r>
                  </a:p>
                </c:rich>
              </c:tx>
              <c:showVal val="1"/>
            </c:dLbl>
            <c:dLbl>
              <c:idx val="1"/>
              <c:layout>
                <c:manualLayout>
                  <c:x val="-2.4620880723242931E-3"/>
                  <c:y val="4.9589426321709804E-2"/>
                </c:manualLayout>
              </c:layout>
              <c:tx>
                <c:rich>
                  <a:bodyPr/>
                  <a:lstStyle/>
                  <a:p>
                    <a:r>
                      <a:rPr lang="en-US" sz="2000" b="1"/>
                      <a:t>11%</a:t>
                    </a:r>
                  </a:p>
                </c:rich>
              </c:tx>
              <c:showVal val="1"/>
            </c:dLbl>
            <c:dLbl>
              <c:idx val="2"/>
              <c:layout>
                <c:manualLayout>
                  <c:x val="-7.546843102945509E-3"/>
                  <c:y val="9.1991866401315223E-3"/>
                </c:manualLayout>
              </c:layout>
              <c:tx>
                <c:rich>
                  <a:bodyPr/>
                  <a:lstStyle/>
                  <a:p>
                    <a:r>
                      <a:rPr lang="en-US" sz="2000" b="1"/>
                      <a:t>18%</a:t>
                    </a:r>
                  </a:p>
                </c:rich>
              </c:tx>
              <c:showVal val="1"/>
            </c:dLbl>
            <c:showVal val="1"/>
          </c:dLbls>
          <c:cat>
            <c:strRef>
              <c:f>List1!$A$2:$A$4</c:f>
              <c:strCache>
                <c:ptCount val="3"/>
                <c:pt idx="0">
                  <c:v>Ne</c:v>
                </c:pt>
                <c:pt idx="1">
                  <c:v>Ano</c:v>
                </c:pt>
                <c:pt idx="2">
                  <c:v>Nepřemýšlel/a jsem o tom</c:v>
                </c:pt>
              </c:strCache>
            </c:strRef>
          </c:cat>
          <c:val>
            <c:numRef>
              <c:f>List1!$B$2:$B$4</c:f>
              <c:numCache>
                <c:formatCode>0%</c:formatCode>
                <c:ptCount val="3"/>
                <c:pt idx="0">
                  <c:v>0.71000000000000063</c:v>
                </c:pt>
                <c:pt idx="1">
                  <c:v>0.11</c:v>
                </c:pt>
                <c:pt idx="2">
                  <c:v>0.18000000000000024</c:v>
                </c:pt>
              </c:numCache>
            </c:numRef>
          </c:val>
        </c:ser>
        <c:gapWidth val="100"/>
        <c:axId val="35570048"/>
        <c:axId val="35571584"/>
      </c:barChart>
      <c:catAx>
        <c:axId val="35570048"/>
        <c:scaling>
          <c:orientation val="minMax"/>
        </c:scaling>
        <c:axPos val="b"/>
        <c:tickLblPos val="nextTo"/>
        <c:crossAx val="35571584"/>
        <c:crosses val="autoZero"/>
        <c:auto val="1"/>
        <c:lblAlgn val="ctr"/>
        <c:lblOffset val="100"/>
      </c:catAx>
      <c:valAx>
        <c:axId val="35571584"/>
        <c:scaling>
          <c:orientation val="minMax"/>
        </c:scaling>
        <c:axPos val="l"/>
        <c:majorGridlines/>
        <c:numFmt formatCode="0%" sourceLinked="1"/>
        <c:tickLblPos val="nextTo"/>
        <c:crossAx val="35570048"/>
        <c:crosses val="autoZero"/>
        <c:crossBetween val="between"/>
      </c:valAx>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2730387868183618E-4"/>
                  <c:y val="2.867242401151469E-2"/>
                </c:manualLayout>
              </c:layout>
              <c:tx>
                <c:rich>
                  <a:bodyPr/>
                  <a:lstStyle/>
                  <a:p>
                    <a:r>
                      <a:rPr lang="en-US" sz="2000" b="1"/>
                      <a:t>39%</a:t>
                    </a:r>
                  </a:p>
                </c:rich>
              </c:tx>
              <c:showVal val="1"/>
            </c:dLbl>
            <c:dLbl>
              <c:idx val="1"/>
              <c:layout>
                <c:manualLayout>
                  <c:x val="2.9285141440653483E-3"/>
                  <c:y val="3.0046143425620439E-2"/>
                </c:manualLayout>
              </c:layout>
              <c:tx>
                <c:rich>
                  <a:bodyPr/>
                  <a:lstStyle/>
                  <a:p>
                    <a:r>
                      <a:rPr lang="en-US" sz="2000" b="1"/>
                      <a:t>36%</a:t>
                    </a:r>
                  </a:p>
                </c:rich>
              </c:tx>
              <c:showVal val="1"/>
            </c:dLbl>
            <c:dLbl>
              <c:idx val="2"/>
              <c:layout>
                <c:manualLayout>
                  <c:x val="-6.1220472440944879E-3"/>
                  <c:y val="3.4686309372618754E-2"/>
                </c:manualLayout>
              </c:layout>
              <c:tx>
                <c:rich>
                  <a:bodyPr/>
                  <a:lstStyle/>
                  <a:p>
                    <a:r>
                      <a:rPr lang="en-US" sz="2000" b="1"/>
                      <a:t>25%</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0.39000000000000445</c:v>
                </c:pt>
                <c:pt idx="1">
                  <c:v>0.36000000000000032</c:v>
                </c:pt>
                <c:pt idx="2">
                  <c:v>0.25</c:v>
                </c:pt>
              </c:numCache>
            </c:numRef>
          </c:val>
        </c:ser>
        <c:gapWidth val="100"/>
        <c:axId val="35595392"/>
        <c:axId val="35596928"/>
      </c:barChart>
      <c:catAx>
        <c:axId val="35595392"/>
        <c:scaling>
          <c:orientation val="minMax"/>
        </c:scaling>
        <c:axPos val="b"/>
        <c:tickLblPos val="nextTo"/>
        <c:crossAx val="35596928"/>
        <c:crosses val="autoZero"/>
        <c:auto val="1"/>
        <c:lblAlgn val="ctr"/>
        <c:lblOffset val="100"/>
      </c:catAx>
      <c:valAx>
        <c:axId val="35596928"/>
        <c:scaling>
          <c:orientation val="minMax"/>
        </c:scaling>
        <c:axPos val="l"/>
        <c:majorGridlines/>
        <c:numFmt formatCode="0%" sourceLinked="1"/>
        <c:tickLblPos val="nextTo"/>
        <c:crossAx val="35595392"/>
        <c:crosses val="autoZero"/>
        <c:crossBetween val="between"/>
      </c:valAx>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4.4143700787401584E-3"/>
                  <c:y val="8.0832395950506848E-3"/>
                </c:manualLayout>
              </c:layout>
              <c:tx>
                <c:rich>
                  <a:bodyPr/>
                  <a:lstStyle/>
                  <a:p>
                    <a:r>
                      <a:rPr lang="en-US" sz="2000" b="1"/>
                      <a:t>3%</a:t>
                    </a:r>
                  </a:p>
                </c:rich>
              </c:tx>
              <c:showVal val="1"/>
            </c:dLbl>
            <c:dLbl>
              <c:idx val="1"/>
              <c:layout>
                <c:manualLayout>
                  <c:x val="-5.3720107903178814E-3"/>
                  <c:y val="1.6023847019122683E-2"/>
                </c:manualLayout>
              </c:layout>
              <c:tx>
                <c:rich>
                  <a:bodyPr/>
                  <a:lstStyle/>
                  <a:p>
                    <a:r>
                      <a:rPr lang="en-US" sz="2000" b="1"/>
                      <a:t>59%</a:t>
                    </a:r>
                  </a:p>
                </c:rich>
              </c:tx>
              <c:showVal val="1"/>
            </c:dLbl>
            <c:dLbl>
              <c:idx val="2"/>
              <c:layout>
                <c:manualLayout>
                  <c:x val="-3.0025153105861812E-3"/>
                  <c:y val="1.3453318335208101E-2"/>
                </c:manualLayout>
              </c:layout>
              <c:tx>
                <c:rich>
                  <a:bodyPr/>
                  <a:lstStyle/>
                  <a:p>
                    <a:r>
                      <a:rPr lang="en-US" sz="2000" b="1"/>
                      <a:t>38%</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3.0000000000000002E-2</c:v>
                </c:pt>
                <c:pt idx="1">
                  <c:v>0.59</c:v>
                </c:pt>
                <c:pt idx="2">
                  <c:v>0.38000000000000417</c:v>
                </c:pt>
              </c:numCache>
            </c:numRef>
          </c:val>
        </c:ser>
        <c:gapWidth val="100"/>
        <c:axId val="31627136"/>
        <c:axId val="31628672"/>
      </c:barChart>
      <c:catAx>
        <c:axId val="31627136"/>
        <c:scaling>
          <c:orientation val="minMax"/>
        </c:scaling>
        <c:axPos val="b"/>
        <c:tickLblPos val="nextTo"/>
        <c:crossAx val="31628672"/>
        <c:crosses val="autoZero"/>
        <c:auto val="1"/>
        <c:lblAlgn val="ctr"/>
        <c:lblOffset val="100"/>
      </c:catAx>
      <c:valAx>
        <c:axId val="31628672"/>
        <c:scaling>
          <c:orientation val="minMax"/>
        </c:scaling>
        <c:axPos val="l"/>
        <c:majorGridlines/>
        <c:numFmt formatCode="0%" sourceLinked="1"/>
        <c:tickLblPos val="nextTo"/>
        <c:crossAx val="31627136"/>
        <c:crosses val="autoZero"/>
        <c:crossBetween val="between"/>
      </c:valAx>
    </c:plotArea>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1193861184018474E-3"/>
                  <c:y val="0"/>
                </c:manualLayout>
              </c:layout>
              <c:tx>
                <c:rich>
                  <a:bodyPr/>
                  <a:lstStyle/>
                  <a:p>
                    <a:r>
                      <a:rPr lang="en-US" sz="2000" b="1"/>
                      <a:t>88%</a:t>
                    </a:r>
                  </a:p>
                </c:rich>
              </c:tx>
              <c:showVal val="1"/>
            </c:dLbl>
            <c:dLbl>
              <c:idx val="1"/>
              <c:layout>
                <c:manualLayout>
                  <c:x val="-2.2690653251676881E-3"/>
                  <c:y val="3.1023179686808892E-2"/>
                </c:manualLayout>
              </c:layout>
              <c:tx>
                <c:rich>
                  <a:bodyPr/>
                  <a:lstStyle/>
                  <a:p>
                    <a:r>
                      <a:rPr lang="en-US" sz="2000" b="1"/>
                      <a:t>5%</a:t>
                    </a:r>
                  </a:p>
                </c:rich>
              </c:tx>
              <c:showVal val="1"/>
            </c:dLbl>
            <c:dLbl>
              <c:idx val="2"/>
              <c:layout>
                <c:manualLayout>
                  <c:x val="1.0730169145524377E-3"/>
                  <c:y val="2.4203308856056063E-2"/>
                </c:manualLayout>
              </c:layout>
              <c:tx>
                <c:rich>
                  <a:bodyPr/>
                  <a:lstStyle/>
                  <a:p>
                    <a:r>
                      <a:rPr lang="en-US" sz="2000" b="1"/>
                      <a:t>7%</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0.88</c:v>
                </c:pt>
                <c:pt idx="1">
                  <c:v>0.05</c:v>
                </c:pt>
                <c:pt idx="2">
                  <c:v>7.0000000000000021E-2</c:v>
                </c:pt>
              </c:numCache>
            </c:numRef>
          </c:val>
        </c:ser>
        <c:gapWidth val="100"/>
        <c:axId val="56363648"/>
        <c:axId val="56369536"/>
      </c:barChart>
      <c:catAx>
        <c:axId val="56363648"/>
        <c:scaling>
          <c:orientation val="minMax"/>
        </c:scaling>
        <c:axPos val="b"/>
        <c:tickLblPos val="nextTo"/>
        <c:crossAx val="56369536"/>
        <c:crosses val="autoZero"/>
        <c:auto val="1"/>
        <c:lblAlgn val="ctr"/>
        <c:lblOffset val="100"/>
      </c:catAx>
      <c:valAx>
        <c:axId val="56369536"/>
        <c:scaling>
          <c:orientation val="minMax"/>
        </c:scaling>
        <c:axPos val="l"/>
        <c:majorGridlines/>
        <c:numFmt formatCode="0%" sourceLinked="1"/>
        <c:tickLblPos val="nextTo"/>
        <c:crossAx val="56363648"/>
        <c:crosses val="autoZero"/>
        <c:crossBetween val="between"/>
      </c:valAx>
    </c:plotArea>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9079906678332143E-3"/>
                  <c:y val="0"/>
                </c:manualLayout>
              </c:layout>
              <c:tx>
                <c:rich>
                  <a:bodyPr/>
                  <a:lstStyle/>
                  <a:p>
                    <a:r>
                      <a:rPr lang="en-US" sz="2000" b="1"/>
                      <a:t>90%</a:t>
                    </a:r>
                  </a:p>
                </c:rich>
              </c:tx>
              <c:showVal val="1"/>
            </c:dLbl>
            <c:dLbl>
              <c:idx val="1"/>
              <c:layout>
                <c:manualLayout>
                  <c:x val="2.47302420530769E-3"/>
                  <c:y val="1.8990813648293983E-2"/>
                </c:manualLayout>
              </c:layout>
              <c:tx>
                <c:rich>
                  <a:bodyPr/>
                  <a:lstStyle/>
                  <a:p>
                    <a:r>
                      <a:rPr lang="en-US" sz="2000" b="1"/>
                      <a:t>7%</a:t>
                    </a:r>
                  </a:p>
                </c:rich>
              </c:tx>
              <c:showVal val="1"/>
            </c:dLbl>
            <c:dLbl>
              <c:idx val="2"/>
              <c:layout>
                <c:manualLayout>
                  <c:x val="-2.1833989501312497E-3"/>
                  <c:y val="1.6666666666666701E-2"/>
                </c:manualLayout>
              </c:layout>
              <c:tx>
                <c:rich>
                  <a:bodyPr/>
                  <a:lstStyle/>
                  <a:p>
                    <a:r>
                      <a:rPr lang="en-US" sz="2000" b="1"/>
                      <a:t>3%</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0.9</c:v>
                </c:pt>
                <c:pt idx="1">
                  <c:v>7.0000000000000021E-2</c:v>
                </c:pt>
                <c:pt idx="2">
                  <c:v>3.0000000000000002E-2</c:v>
                </c:pt>
              </c:numCache>
            </c:numRef>
          </c:val>
        </c:ser>
        <c:gapWidth val="100"/>
        <c:axId val="56384896"/>
        <c:axId val="56386688"/>
      </c:barChart>
      <c:catAx>
        <c:axId val="56384896"/>
        <c:scaling>
          <c:orientation val="minMax"/>
        </c:scaling>
        <c:axPos val="b"/>
        <c:tickLblPos val="nextTo"/>
        <c:crossAx val="56386688"/>
        <c:crosses val="autoZero"/>
        <c:auto val="1"/>
        <c:lblAlgn val="ctr"/>
        <c:lblOffset val="100"/>
      </c:catAx>
      <c:valAx>
        <c:axId val="56386688"/>
        <c:scaling>
          <c:orientation val="minMax"/>
        </c:scaling>
        <c:axPos val="l"/>
        <c:majorGridlines/>
        <c:numFmt formatCode="0%" sourceLinked="1"/>
        <c:tickLblPos val="nextTo"/>
        <c:crossAx val="56384896"/>
        <c:crosses val="autoZero"/>
        <c:crossBetween val="between"/>
      </c:valAx>
    </c:plotArea>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3.7292213473316166E-3"/>
                  <c:y val="0"/>
                </c:manualLayout>
              </c:layout>
              <c:tx>
                <c:rich>
                  <a:bodyPr/>
                  <a:lstStyle/>
                  <a:p>
                    <a:r>
                      <a:rPr lang="en-US" sz="2000" b="1"/>
                      <a:t>84%</a:t>
                    </a:r>
                  </a:p>
                </c:rich>
              </c:tx>
              <c:showVal val="1"/>
            </c:dLbl>
            <c:dLbl>
              <c:idx val="1"/>
              <c:layout>
                <c:manualLayout>
                  <c:x val="3.000145815106462E-4"/>
                  <c:y val="-5.9424892330447933E-4"/>
                </c:manualLayout>
              </c:layout>
              <c:tx>
                <c:rich>
                  <a:bodyPr/>
                  <a:lstStyle/>
                  <a:p>
                    <a:r>
                      <a:rPr lang="en-US" sz="2000" b="1"/>
                      <a:t>5%</a:t>
                    </a:r>
                  </a:p>
                </c:rich>
              </c:tx>
              <c:showVal val="1"/>
            </c:dLbl>
            <c:dLbl>
              <c:idx val="2"/>
              <c:layout>
                <c:manualLayout>
                  <c:x val="-6.5106445027704914E-3"/>
                  <c:y val="5.6601557402009796E-3"/>
                </c:manualLayout>
              </c:layout>
              <c:tx>
                <c:rich>
                  <a:bodyPr/>
                  <a:lstStyle/>
                  <a:p>
                    <a:r>
                      <a:rPr lang="en-US" sz="2000" b="1"/>
                      <a:t>11%</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0.84000000000000064</c:v>
                </c:pt>
                <c:pt idx="1">
                  <c:v>0.05</c:v>
                </c:pt>
                <c:pt idx="2">
                  <c:v>0.11</c:v>
                </c:pt>
              </c:numCache>
            </c:numRef>
          </c:val>
        </c:ser>
        <c:gapWidth val="100"/>
        <c:axId val="56459648"/>
        <c:axId val="56461184"/>
      </c:barChart>
      <c:catAx>
        <c:axId val="56459648"/>
        <c:scaling>
          <c:orientation val="minMax"/>
        </c:scaling>
        <c:axPos val="b"/>
        <c:tickLblPos val="nextTo"/>
        <c:crossAx val="56461184"/>
        <c:crosses val="autoZero"/>
        <c:auto val="1"/>
        <c:lblAlgn val="ctr"/>
        <c:lblOffset val="100"/>
      </c:catAx>
      <c:valAx>
        <c:axId val="56461184"/>
        <c:scaling>
          <c:orientation val="minMax"/>
        </c:scaling>
        <c:axPos val="l"/>
        <c:majorGridlines/>
        <c:numFmt formatCode="0%" sourceLinked="1"/>
        <c:tickLblPos val="nextTo"/>
        <c:crossAx val="56459648"/>
        <c:crosses val="autoZero"/>
        <c:crossBetween val="between"/>
      </c:valAx>
    </c:plotArea>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3.8872484689413994E-3"/>
                  <c:y val="1.9480403932559363E-3"/>
                </c:manualLayout>
              </c:layout>
              <c:tx>
                <c:rich>
                  <a:bodyPr/>
                  <a:lstStyle/>
                  <a:p>
                    <a:r>
                      <a:rPr lang="en-US" sz="2000" b="1"/>
                      <a:t>65%</a:t>
                    </a:r>
                  </a:p>
                </c:rich>
              </c:tx>
              <c:showVal val="1"/>
            </c:dLbl>
            <c:dLbl>
              <c:idx val="1"/>
              <c:layout>
                <c:manualLayout>
                  <c:x val="-6.8859361329833904E-3"/>
                  <c:y val="2.4375194626095491E-2"/>
                </c:manualLayout>
              </c:layout>
              <c:tx>
                <c:rich>
                  <a:bodyPr/>
                  <a:lstStyle/>
                  <a:p>
                    <a:r>
                      <a:rPr lang="en-US" sz="2000" b="1"/>
                      <a:t>9%</a:t>
                    </a:r>
                  </a:p>
                </c:rich>
              </c:tx>
              <c:showVal val="1"/>
            </c:dLbl>
            <c:dLbl>
              <c:idx val="2"/>
              <c:layout>
                <c:manualLayout>
                  <c:x val="-1.4229731700204141E-3"/>
                  <c:y val="3.0006672894701752E-2"/>
                </c:manualLayout>
              </c:layout>
              <c:tx>
                <c:rich>
                  <a:bodyPr/>
                  <a:lstStyle/>
                  <a:p>
                    <a:r>
                      <a:rPr lang="en-US" sz="2000" b="1"/>
                      <a:t>26%</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0.65000000000000902</c:v>
                </c:pt>
                <c:pt idx="1">
                  <c:v>9.0000000000000024E-2</c:v>
                </c:pt>
                <c:pt idx="2">
                  <c:v>0.26</c:v>
                </c:pt>
              </c:numCache>
            </c:numRef>
          </c:val>
        </c:ser>
        <c:gapWidth val="100"/>
        <c:axId val="56484992"/>
        <c:axId val="56486528"/>
      </c:barChart>
      <c:catAx>
        <c:axId val="56484992"/>
        <c:scaling>
          <c:orientation val="minMax"/>
        </c:scaling>
        <c:axPos val="b"/>
        <c:tickLblPos val="nextTo"/>
        <c:crossAx val="56486528"/>
        <c:crosses val="autoZero"/>
        <c:auto val="1"/>
        <c:lblAlgn val="ctr"/>
        <c:lblOffset val="100"/>
      </c:catAx>
      <c:valAx>
        <c:axId val="56486528"/>
        <c:scaling>
          <c:orientation val="minMax"/>
        </c:scaling>
        <c:axPos val="l"/>
        <c:majorGridlines/>
        <c:numFmt formatCode="0%" sourceLinked="1"/>
        <c:tickLblPos val="nextTo"/>
        <c:crossAx val="5648499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Sloupec1</c:v>
                </c:pt>
              </c:strCache>
            </c:strRef>
          </c:tx>
          <c:dLbls>
            <c:dLbl>
              <c:idx val="0"/>
              <c:layout>
                <c:manualLayout>
                  <c:x val="-1.8894009216589994E-3"/>
                  <c:y val="2.9955656858682133E-2"/>
                </c:manualLayout>
              </c:layout>
              <c:tx>
                <c:rich>
                  <a:bodyPr/>
                  <a:lstStyle/>
                  <a:p>
                    <a:pPr>
                      <a:defRPr/>
                    </a:pPr>
                    <a:r>
                      <a:rPr lang="en-US" sz="2002" b="1"/>
                      <a:t>50%</a:t>
                    </a:r>
                  </a:p>
                </c:rich>
              </c:tx>
              <c:spPr/>
            </c:dLbl>
            <c:dLbl>
              <c:idx val="1"/>
              <c:layout>
                <c:manualLayout>
                  <c:x val="6.0415835117384536E-4"/>
                  <c:y val="2.0496062992125991E-2"/>
                </c:manualLayout>
              </c:layout>
              <c:tx>
                <c:rich>
                  <a:bodyPr/>
                  <a:lstStyle/>
                  <a:p>
                    <a:pPr>
                      <a:defRPr/>
                    </a:pPr>
                    <a:r>
                      <a:rPr lang="en-US" sz="2002" b="1"/>
                      <a:t>50%</a:t>
                    </a:r>
                  </a:p>
                </c:rich>
              </c:tx>
              <c:spPr/>
            </c:dLbl>
            <c:showVal val="1"/>
          </c:dLbls>
          <c:cat>
            <c:strRef>
              <c:f>List1!$A$2:$A$3</c:f>
              <c:strCache>
                <c:ptCount val="2"/>
                <c:pt idx="0">
                  <c:v>3. třída</c:v>
                </c:pt>
                <c:pt idx="1">
                  <c:v>5. třída</c:v>
                </c:pt>
              </c:strCache>
            </c:strRef>
          </c:cat>
          <c:val>
            <c:numRef>
              <c:f>List1!$B$2:$B$3</c:f>
              <c:numCache>
                <c:formatCode>0%</c:formatCode>
                <c:ptCount val="2"/>
                <c:pt idx="0">
                  <c:v>0.5</c:v>
                </c:pt>
                <c:pt idx="1">
                  <c:v>0.5</c:v>
                </c:pt>
              </c:numCache>
            </c:numRef>
          </c:val>
        </c:ser>
        <c:gapWidth val="100"/>
        <c:axId val="84547840"/>
        <c:axId val="68705280"/>
      </c:barChart>
      <c:valAx>
        <c:axId val="68705280"/>
        <c:scaling>
          <c:orientation val="minMax"/>
        </c:scaling>
        <c:axPos val="l"/>
        <c:majorGridlines/>
        <c:numFmt formatCode="0%" sourceLinked="1"/>
        <c:tickLblPos val="nextTo"/>
        <c:crossAx val="84547840"/>
        <c:crosses val="autoZero"/>
        <c:crossBetween val="between"/>
      </c:valAx>
      <c:catAx>
        <c:axId val="84547840"/>
        <c:scaling>
          <c:orientation val="minMax"/>
        </c:scaling>
        <c:axPos val="b"/>
        <c:tickLblPos val="nextTo"/>
        <c:crossAx val="68705280"/>
        <c:crosses val="autoZero"/>
        <c:auto val="1"/>
        <c:lblAlgn val="ctr"/>
        <c:lblOffset val="100"/>
      </c:catAx>
      <c:spPr>
        <a:noFill/>
        <a:ln w="25431">
          <a:noFill/>
        </a:ln>
      </c:spPr>
    </c:plotArea>
    <c:plotVisOnly val="1"/>
    <c:dispBlanksAs val="zero"/>
  </c:chart>
  <c:spPr>
    <a:ln>
      <a:noFill/>
    </a:ln>
  </c:sp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3.4811533974919988E-3"/>
                  <c:y val="1.8950424493028003E-3"/>
                </c:manualLayout>
              </c:layout>
              <c:tx>
                <c:rich>
                  <a:bodyPr/>
                  <a:lstStyle/>
                  <a:p>
                    <a:r>
                      <a:rPr lang="en-US" sz="2000" b="1"/>
                      <a:t>55%</a:t>
                    </a:r>
                  </a:p>
                </c:rich>
              </c:tx>
              <c:showVal val="1"/>
            </c:dLbl>
            <c:dLbl>
              <c:idx val="1"/>
              <c:layout>
                <c:manualLayout>
                  <c:x val="-3.4922717993584202E-4"/>
                  <c:y val="4.2537280605287504E-3"/>
                </c:manualLayout>
              </c:layout>
              <c:tx>
                <c:rich>
                  <a:bodyPr/>
                  <a:lstStyle/>
                  <a:p>
                    <a:r>
                      <a:rPr lang="en-US" sz="2000" b="1"/>
                      <a:t>27%</a:t>
                    </a:r>
                  </a:p>
                </c:rich>
              </c:tx>
              <c:showVal val="1"/>
            </c:dLbl>
            <c:dLbl>
              <c:idx val="2"/>
              <c:layout>
                <c:manualLayout>
                  <c:x val="6.6036016331292257E-4"/>
                  <c:y val="2.221264241411184E-2"/>
                </c:manualLayout>
              </c:layout>
              <c:tx>
                <c:rich>
                  <a:bodyPr/>
                  <a:lstStyle/>
                  <a:p>
                    <a:r>
                      <a:rPr lang="en-US" sz="2000" b="1"/>
                      <a:t>10%</a:t>
                    </a:r>
                  </a:p>
                </c:rich>
              </c:tx>
              <c:showVal val="1"/>
            </c:dLbl>
            <c:dLbl>
              <c:idx val="3"/>
              <c:layout>
                <c:manualLayout>
                  <c:x val="2.3312190142907278E-4"/>
                  <c:y val="-5.5949500725817076E-3"/>
                </c:manualLayout>
              </c:layout>
              <c:tx>
                <c:rich>
                  <a:bodyPr/>
                  <a:lstStyle/>
                  <a:p>
                    <a:r>
                      <a:rPr lang="en-US" sz="2000" b="1"/>
                      <a:t>8%</a:t>
                    </a:r>
                  </a:p>
                </c:rich>
              </c:tx>
              <c:showVal val="1"/>
            </c:dLbl>
            <c:showVal val="1"/>
          </c:dLbls>
          <c:cat>
            <c:strRef>
              <c:f>List1!$A$2:$A$5</c:f>
              <c:strCache>
                <c:ptCount val="4"/>
                <c:pt idx="0">
                  <c:v>Pravidla školy</c:v>
                </c:pt>
                <c:pt idx="1">
                  <c:v>Povinnosti, které se musí dodržovat</c:v>
                </c:pt>
                <c:pt idx="2">
                  <c:v>Nevím</c:v>
                </c:pt>
                <c:pt idx="3">
                  <c:v>Ostatní</c:v>
                </c:pt>
              </c:strCache>
            </c:strRef>
          </c:cat>
          <c:val>
            <c:numRef>
              <c:f>List1!$B$2:$B$5</c:f>
              <c:numCache>
                <c:formatCode>0%</c:formatCode>
                <c:ptCount val="4"/>
                <c:pt idx="0">
                  <c:v>0.55000000000000004</c:v>
                </c:pt>
                <c:pt idx="1">
                  <c:v>0.27</c:v>
                </c:pt>
                <c:pt idx="2">
                  <c:v>0.1</c:v>
                </c:pt>
                <c:pt idx="3">
                  <c:v>8.0000000000000043E-2</c:v>
                </c:pt>
              </c:numCache>
            </c:numRef>
          </c:val>
        </c:ser>
        <c:gapWidth val="100"/>
        <c:axId val="35379072"/>
        <c:axId val="35380608"/>
      </c:barChart>
      <c:catAx>
        <c:axId val="35379072"/>
        <c:scaling>
          <c:orientation val="minMax"/>
        </c:scaling>
        <c:axPos val="b"/>
        <c:tickLblPos val="nextTo"/>
        <c:crossAx val="35380608"/>
        <c:crosses val="autoZero"/>
        <c:auto val="1"/>
        <c:lblAlgn val="ctr"/>
        <c:lblOffset val="100"/>
      </c:catAx>
      <c:valAx>
        <c:axId val="35380608"/>
        <c:scaling>
          <c:orientation val="minMax"/>
        </c:scaling>
        <c:axPos val="l"/>
        <c:majorGridlines/>
        <c:numFmt formatCode="0%" sourceLinked="1"/>
        <c:tickLblPos val="nextTo"/>
        <c:crossAx val="35379072"/>
        <c:crosses val="autoZero"/>
        <c:crossBetween val="between"/>
      </c:valAx>
    </c:plotArea>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2.8741980169145402E-3"/>
                  <c:y val="1.0890913916659299E-3"/>
                </c:manualLayout>
              </c:layout>
              <c:tx>
                <c:rich>
                  <a:bodyPr/>
                  <a:lstStyle/>
                  <a:p>
                    <a:r>
                      <a:rPr lang="en-US" sz="2000" b="1"/>
                      <a:t>71%</a:t>
                    </a:r>
                  </a:p>
                </c:rich>
              </c:tx>
              <c:showVal val="1"/>
            </c:dLbl>
            <c:dLbl>
              <c:idx val="1"/>
              <c:layout>
                <c:manualLayout>
                  <c:x val="-6.3522528433945834E-3"/>
                  <c:y val="2.618552596655755E-2"/>
                </c:manualLayout>
              </c:layout>
              <c:tx>
                <c:rich>
                  <a:bodyPr/>
                  <a:lstStyle/>
                  <a:p>
                    <a:r>
                      <a:rPr lang="en-US" sz="2000" b="1"/>
                      <a:t>28%</a:t>
                    </a:r>
                  </a:p>
                </c:rich>
              </c:tx>
              <c:showVal val="1"/>
            </c:dLbl>
            <c:dLbl>
              <c:idx val="2"/>
              <c:layout>
                <c:manualLayout>
                  <c:x val="8.1948089822114019E-4"/>
                  <c:y val="1.568079270990004E-2"/>
                </c:manualLayout>
              </c:layout>
              <c:tx>
                <c:rich>
                  <a:bodyPr/>
                  <a:lstStyle/>
                  <a:p>
                    <a:r>
                      <a:rPr lang="en-US" sz="2000" b="1"/>
                      <a:t>1%</a:t>
                    </a:r>
                  </a:p>
                </c:rich>
              </c:tx>
              <c:showVal val="1"/>
            </c:dLbl>
            <c:showVal val="1"/>
          </c:dLbls>
          <c:cat>
            <c:strRef>
              <c:f>List1!$A$2:$A$4</c:f>
              <c:strCache>
                <c:ptCount val="3"/>
                <c:pt idx="0">
                  <c:v>Ano, vždy</c:v>
                </c:pt>
                <c:pt idx="1">
                  <c:v>Někdy</c:v>
                </c:pt>
                <c:pt idx="2">
                  <c:v>Ne, nikdy</c:v>
                </c:pt>
              </c:strCache>
            </c:strRef>
          </c:cat>
          <c:val>
            <c:numRef>
              <c:f>List1!$B$2:$B$4</c:f>
              <c:numCache>
                <c:formatCode>0%</c:formatCode>
                <c:ptCount val="3"/>
                <c:pt idx="0">
                  <c:v>0.71000000000000063</c:v>
                </c:pt>
                <c:pt idx="1">
                  <c:v>0.28000000000000008</c:v>
                </c:pt>
                <c:pt idx="2">
                  <c:v>1.0000000000000005E-2</c:v>
                </c:pt>
              </c:numCache>
            </c:numRef>
          </c:val>
        </c:ser>
        <c:gapWidth val="100"/>
        <c:axId val="56404608"/>
        <c:axId val="56586624"/>
      </c:barChart>
      <c:catAx>
        <c:axId val="56404608"/>
        <c:scaling>
          <c:orientation val="minMax"/>
        </c:scaling>
        <c:axPos val="b"/>
        <c:tickLblPos val="nextTo"/>
        <c:crossAx val="56586624"/>
        <c:crosses val="autoZero"/>
        <c:auto val="1"/>
        <c:lblAlgn val="ctr"/>
        <c:lblOffset val="100"/>
      </c:catAx>
      <c:valAx>
        <c:axId val="56586624"/>
        <c:scaling>
          <c:orientation val="minMax"/>
        </c:scaling>
        <c:axPos val="l"/>
        <c:majorGridlines/>
        <c:numFmt formatCode="0%" sourceLinked="1"/>
        <c:tickLblPos val="nextTo"/>
        <c:crossAx val="56404608"/>
        <c:crosses val="autoZero"/>
        <c:crossBetween val="between"/>
      </c:valAx>
    </c:plotArea>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3683654126567533E-3"/>
                  <c:y val="5.5067238786162966E-2"/>
                </c:manualLayout>
              </c:layout>
              <c:tx>
                <c:rich>
                  <a:bodyPr/>
                  <a:lstStyle/>
                  <a:p>
                    <a:r>
                      <a:rPr lang="en-US" sz="2000" b="1"/>
                      <a:t>69%</a:t>
                    </a:r>
                  </a:p>
                </c:rich>
              </c:tx>
              <c:showVal val="1"/>
            </c:dLbl>
            <c:dLbl>
              <c:idx val="1"/>
              <c:layout>
                <c:manualLayout>
                  <c:x val="-3.5469524642752989E-4"/>
                  <c:y val="1.3109351499601881E-2"/>
                </c:manualLayout>
              </c:layout>
              <c:tx>
                <c:rich>
                  <a:bodyPr/>
                  <a:lstStyle/>
                  <a:p>
                    <a:r>
                      <a:rPr lang="en-US" sz="2000" b="1"/>
                      <a:t>10%</a:t>
                    </a:r>
                  </a:p>
                </c:rich>
              </c:tx>
              <c:showVal val="1"/>
            </c:dLbl>
            <c:dLbl>
              <c:idx val="2"/>
              <c:layout>
                <c:manualLayout>
                  <c:x val="-4.7956765820939325E-3"/>
                  <c:y val="1.2847916482349751E-2"/>
                </c:manualLayout>
              </c:layout>
              <c:tx>
                <c:rich>
                  <a:bodyPr/>
                  <a:lstStyle/>
                  <a:p>
                    <a:r>
                      <a:rPr lang="cs-CZ" sz="2000" b="1"/>
                      <a:t>2</a:t>
                    </a:r>
                    <a:r>
                      <a:rPr lang="en-US" sz="2000" b="1"/>
                      <a:t>1%</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0.69000000000000061</c:v>
                </c:pt>
                <c:pt idx="1">
                  <c:v>0.1</c:v>
                </c:pt>
                <c:pt idx="2">
                  <c:v>0.11</c:v>
                </c:pt>
              </c:numCache>
            </c:numRef>
          </c:val>
        </c:ser>
        <c:gapWidth val="100"/>
        <c:axId val="56614272"/>
        <c:axId val="56616064"/>
      </c:barChart>
      <c:catAx>
        <c:axId val="56614272"/>
        <c:scaling>
          <c:orientation val="minMax"/>
        </c:scaling>
        <c:axPos val="b"/>
        <c:tickLblPos val="nextTo"/>
        <c:crossAx val="56616064"/>
        <c:crosses val="autoZero"/>
        <c:auto val="1"/>
        <c:lblAlgn val="ctr"/>
        <c:lblOffset val="100"/>
      </c:catAx>
      <c:valAx>
        <c:axId val="56616064"/>
        <c:scaling>
          <c:orientation val="minMax"/>
        </c:scaling>
        <c:axPos val="l"/>
        <c:majorGridlines/>
        <c:numFmt formatCode="0%" sourceLinked="1"/>
        <c:tickLblPos val="nextTo"/>
        <c:crossAx val="56614272"/>
        <c:crosses val="autoZero"/>
        <c:crossBetween val="between"/>
      </c:valAx>
    </c:plotArea>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6.775663458734398E-3"/>
                  <c:y val="1.5192500108757192E-2"/>
                </c:manualLayout>
              </c:layout>
              <c:tx>
                <c:rich>
                  <a:bodyPr/>
                  <a:lstStyle/>
                  <a:p>
                    <a:r>
                      <a:rPr lang="en-US" sz="2000" b="1"/>
                      <a:t>46%</a:t>
                    </a:r>
                  </a:p>
                </c:rich>
              </c:tx>
              <c:showVal val="1"/>
            </c:dLbl>
            <c:dLbl>
              <c:idx val="1"/>
              <c:layout>
                <c:manualLayout>
                  <c:x val="3.7541921843103091E-3"/>
                  <c:y val="2.9069039022055952E-2"/>
                </c:manualLayout>
              </c:layout>
              <c:tx>
                <c:rich>
                  <a:bodyPr/>
                  <a:lstStyle/>
                  <a:p>
                    <a:r>
                      <a:rPr lang="en-US" sz="2000" b="1"/>
                      <a:t>54%</a:t>
                    </a:r>
                  </a:p>
                </c:rich>
              </c:tx>
              <c:showVal val="1"/>
            </c:dLbl>
            <c:showVal val="1"/>
          </c:dLbls>
          <c:cat>
            <c:strRef>
              <c:f>List1!$A$2:$A$3</c:f>
              <c:strCache>
                <c:ptCount val="2"/>
                <c:pt idx="0">
                  <c:v>Ano</c:v>
                </c:pt>
                <c:pt idx="1">
                  <c:v>Ne</c:v>
                </c:pt>
              </c:strCache>
            </c:strRef>
          </c:cat>
          <c:val>
            <c:numRef>
              <c:f>List1!$B$2:$B$3</c:f>
              <c:numCache>
                <c:formatCode>0%</c:formatCode>
                <c:ptCount val="2"/>
                <c:pt idx="0">
                  <c:v>0.46</c:v>
                </c:pt>
                <c:pt idx="1">
                  <c:v>0.54</c:v>
                </c:pt>
              </c:numCache>
            </c:numRef>
          </c:val>
        </c:ser>
        <c:gapWidth val="100"/>
        <c:axId val="56426880"/>
        <c:axId val="56428416"/>
      </c:barChart>
      <c:catAx>
        <c:axId val="56426880"/>
        <c:scaling>
          <c:orientation val="minMax"/>
        </c:scaling>
        <c:axPos val="b"/>
        <c:tickLblPos val="nextTo"/>
        <c:crossAx val="56428416"/>
        <c:crosses val="autoZero"/>
        <c:auto val="1"/>
        <c:lblAlgn val="ctr"/>
        <c:lblOffset val="100"/>
      </c:catAx>
      <c:valAx>
        <c:axId val="56428416"/>
        <c:scaling>
          <c:orientation val="minMax"/>
        </c:scaling>
        <c:axPos val="l"/>
        <c:majorGridlines/>
        <c:numFmt formatCode="0%" sourceLinked="1"/>
        <c:tickLblPos val="nextTo"/>
        <c:crossAx val="56426880"/>
        <c:crosses val="autoZero"/>
        <c:crossBetween val="between"/>
      </c:valAx>
    </c:plotArea>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tx>
                <c:rich>
                  <a:bodyPr/>
                  <a:lstStyle/>
                  <a:p>
                    <a:r>
                      <a:rPr lang="en-US" sz="2000" b="1"/>
                      <a:t>2%</a:t>
                    </a:r>
                  </a:p>
                </c:rich>
              </c:tx>
              <c:showVal val="1"/>
            </c:dLbl>
            <c:dLbl>
              <c:idx val="1"/>
              <c:layout>
                <c:manualLayout>
                  <c:x val="2.2413604549431352E-3"/>
                  <c:y val="6.5370318557896124E-3"/>
                </c:manualLayout>
              </c:layout>
              <c:tx>
                <c:rich>
                  <a:bodyPr/>
                  <a:lstStyle/>
                  <a:p>
                    <a:r>
                      <a:rPr lang="en-US" sz="2000" b="1"/>
                      <a:t>15%</a:t>
                    </a:r>
                  </a:p>
                </c:rich>
              </c:tx>
              <c:showVal val="1"/>
            </c:dLbl>
            <c:dLbl>
              <c:idx val="2"/>
              <c:layout>
                <c:manualLayout>
                  <c:x val="-2.8381087780694238E-3"/>
                  <c:y val="-8.8596666533435568E-3"/>
                </c:manualLayout>
              </c:layout>
              <c:tx>
                <c:rich>
                  <a:bodyPr/>
                  <a:lstStyle/>
                  <a:p>
                    <a:r>
                      <a:rPr lang="en-US" sz="2000" b="1"/>
                      <a:t>7%</a:t>
                    </a:r>
                  </a:p>
                </c:rich>
              </c:tx>
              <c:showVal val="1"/>
            </c:dLbl>
            <c:dLbl>
              <c:idx val="3"/>
              <c:layout>
                <c:manualLayout>
                  <c:x val="-1.257655293088364E-3"/>
                  <c:y val="1.6611375354730507E-2"/>
                </c:manualLayout>
              </c:layout>
              <c:tx>
                <c:rich>
                  <a:bodyPr/>
                  <a:lstStyle/>
                  <a:p>
                    <a:r>
                      <a:rPr lang="en-US" sz="2000" b="1"/>
                      <a:t>34%</a:t>
                    </a:r>
                  </a:p>
                </c:rich>
              </c:tx>
              <c:showVal val="1"/>
            </c:dLbl>
            <c:dLbl>
              <c:idx val="4"/>
              <c:layout>
                <c:manualLayout>
                  <c:x val="4.6296296296296571E-3"/>
                  <c:y val="1.0152284263959395E-2"/>
                </c:manualLayout>
              </c:layout>
              <c:tx>
                <c:rich>
                  <a:bodyPr/>
                  <a:lstStyle/>
                  <a:p>
                    <a:r>
                      <a:rPr lang="en-US" sz="2000" b="1"/>
                      <a:t>1%</a:t>
                    </a:r>
                  </a:p>
                </c:rich>
              </c:tx>
              <c:showVal val="1"/>
            </c:dLbl>
            <c:dLbl>
              <c:idx val="5"/>
              <c:layout>
                <c:manualLayout>
                  <c:x val="8.3814523184603078E-3"/>
                  <c:y val="0"/>
                </c:manualLayout>
              </c:layout>
              <c:tx>
                <c:rich>
                  <a:bodyPr/>
                  <a:lstStyle/>
                  <a:p>
                    <a:r>
                      <a:rPr lang="en-US" sz="2000" b="1"/>
                      <a:t>41%</a:t>
                    </a:r>
                  </a:p>
                </c:rich>
              </c:tx>
              <c:showVal val="1"/>
            </c:dLbl>
            <c:showVal val="1"/>
          </c:dLbls>
          <c:cat>
            <c:strRef>
              <c:f>List1!$A$2:$A$7</c:f>
              <c:strCache>
                <c:ptCount val="6"/>
                <c:pt idx="0">
                  <c:v>Nerovnoměrně rozvrhl zkoušky</c:v>
                </c:pt>
                <c:pt idx="1">
                  <c:v>Omezil vyjádření tvého názoru</c:v>
                </c:pt>
                <c:pt idx="2">
                  <c:v>Použil tělesný trest</c:v>
                </c:pt>
                <c:pt idx="3">
                  <c:v>Nestihl si využít volného času</c:v>
                </c:pt>
                <c:pt idx="4">
                  <c:v>Jiné</c:v>
                </c:pt>
                <c:pt idx="5">
                  <c:v>Žádné</c:v>
                </c:pt>
              </c:strCache>
            </c:strRef>
          </c:cat>
          <c:val>
            <c:numRef>
              <c:f>List1!$B$2:$B$7</c:f>
              <c:numCache>
                <c:formatCode>0%</c:formatCode>
                <c:ptCount val="6"/>
                <c:pt idx="0">
                  <c:v>2.0000000000000011E-2</c:v>
                </c:pt>
                <c:pt idx="1">
                  <c:v>0.15000000000000024</c:v>
                </c:pt>
                <c:pt idx="2">
                  <c:v>7.0000000000000021E-2</c:v>
                </c:pt>
                <c:pt idx="3">
                  <c:v>0.34</c:v>
                </c:pt>
                <c:pt idx="4">
                  <c:v>1.0000000000000005E-2</c:v>
                </c:pt>
                <c:pt idx="5">
                  <c:v>0.41000000000000031</c:v>
                </c:pt>
              </c:numCache>
            </c:numRef>
          </c:val>
        </c:ser>
        <c:gapWidth val="100"/>
        <c:axId val="56706176"/>
        <c:axId val="56707712"/>
      </c:barChart>
      <c:catAx>
        <c:axId val="56706176"/>
        <c:scaling>
          <c:orientation val="minMax"/>
        </c:scaling>
        <c:axPos val="b"/>
        <c:tickLblPos val="nextTo"/>
        <c:crossAx val="56707712"/>
        <c:crosses val="autoZero"/>
        <c:auto val="1"/>
        <c:lblAlgn val="ctr"/>
        <c:lblOffset val="100"/>
      </c:catAx>
      <c:valAx>
        <c:axId val="56707712"/>
        <c:scaling>
          <c:orientation val="minMax"/>
        </c:scaling>
        <c:axPos val="l"/>
        <c:majorGridlines/>
        <c:numFmt formatCode="0%" sourceLinked="1"/>
        <c:tickLblPos val="nextTo"/>
        <c:crossAx val="56706176"/>
        <c:crosses val="autoZero"/>
        <c:crossBetween val="between"/>
      </c:valAx>
    </c:plotArea>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2.3499927092447011E-3"/>
                  <c:y val="0"/>
                </c:manualLayout>
              </c:layout>
              <c:tx>
                <c:rich>
                  <a:bodyPr/>
                  <a:lstStyle/>
                  <a:p>
                    <a:r>
                      <a:rPr lang="en-US" sz="2000" b="1"/>
                      <a:t>83%</a:t>
                    </a:r>
                  </a:p>
                </c:rich>
              </c:tx>
              <c:showVal val="1"/>
            </c:dLbl>
            <c:dLbl>
              <c:idx val="1"/>
              <c:layout>
                <c:manualLayout>
                  <c:x val="1.6768737241178353E-5"/>
                  <c:y val="1.6057518211293125E-2"/>
                </c:manualLayout>
              </c:layout>
              <c:tx>
                <c:rich>
                  <a:bodyPr/>
                  <a:lstStyle/>
                  <a:p>
                    <a:r>
                      <a:rPr lang="en-US" sz="2000" b="1"/>
                      <a:t>6%</a:t>
                    </a:r>
                  </a:p>
                </c:rich>
              </c:tx>
              <c:showVal val="1"/>
            </c:dLbl>
            <c:dLbl>
              <c:idx val="2"/>
              <c:layout>
                <c:manualLayout>
                  <c:x val="-1.8810148731409489E-3"/>
                  <c:y val="1.1153732788749E-2"/>
                </c:manualLayout>
              </c:layout>
              <c:tx>
                <c:rich>
                  <a:bodyPr/>
                  <a:lstStyle/>
                  <a:p>
                    <a:r>
                      <a:rPr lang="en-US" sz="2000" b="1"/>
                      <a:t>11%</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0.83000000000000063</c:v>
                </c:pt>
                <c:pt idx="1">
                  <c:v>6.0000000000000032E-2</c:v>
                </c:pt>
                <c:pt idx="2">
                  <c:v>0.11</c:v>
                </c:pt>
              </c:numCache>
            </c:numRef>
          </c:val>
        </c:ser>
        <c:gapWidth val="100"/>
        <c:axId val="56715136"/>
        <c:axId val="56716672"/>
      </c:barChart>
      <c:catAx>
        <c:axId val="56715136"/>
        <c:scaling>
          <c:orientation val="minMax"/>
        </c:scaling>
        <c:axPos val="b"/>
        <c:tickLblPos val="nextTo"/>
        <c:crossAx val="56716672"/>
        <c:crosses val="autoZero"/>
        <c:auto val="1"/>
        <c:lblAlgn val="ctr"/>
        <c:lblOffset val="100"/>
      </c:catAx>
      <c:valAx>
        <c:axId val="56716672"/>
        <c:scaling>
          <c:orientation val="minMax"/>
        </c:scaling>
        <c:axPos val="l"/>
        <c:majorGridlines/>
        <c:numFmt formatCode="0%" sourceLinked="1"/>
        <c:tickLblPos val="nextTo"/>
        <c:crossAx val="56715136"/>
        <c:crosses val="autoZero"/>
        <c:crossBetween val="between"/>
      </c:valAx>
    </c:plotArea>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0219816272965881E-3"/>
                  <c:y val="0"/>
                </c:manualLayout>
              </c:layout>
              <c:tx>
                <c:rich>
                  <a:bodyPr/>
                  <a:lstStyle/>
                  <a:p>
                    <a:r>
                      <a:rPr lang="en-US" sz="2000" b="1"/>
                      <a:t>91,70%</a:t>
                    </a:r>
                  </a:p>
                </c:rich>
              </c:tx>
              <c:showVal val="1"/>
            </c:dLbl>
            <c:dLbl>
              <c:idx val="1"/>
              <c:layout>
                <c:manualLayout>
                  <c:x val="-2.9616870807815834E-3"/>
                  <c:y val="-1.6341740704871783E-3"/>
                </c:manualLayout>
              </c:layout>
              <c:tx>
                <c:rich>
                  <a:bodyPr/>
                  <a:lstStyle/>
                  <a:p>
                    <a:r>
                      <a:rPr lang="en-US" sz="2000" b="1"/>
                      <a:t>8,30%</a:t>
                    </a:r>
                  </a:p>
                </c:rich>
              </c:tx>
              <c:showVal val="1"/>
            </c:dLbl>
            <c:showVal val="1"/>
          </c:dLbls>
          <c:cat>
            <c:strRef>
              <c:f>List1!$A$2:$A$3</c:f>
              <c:strCache>
                <c:ptCount val="2"/>
                <c:pt idx="0">
                  <c:v>36 - 45 let</c:v>
                </c:pt>
                <c:pt idx="1">
                  <c:v>46 - 55 let</c:v>
                </c:pt>
              </c:strCache>
            </c:strRef>
          </c:cat>
          <c:val>
            <c:numRef>
              <c:f>List1!$B$2:$B$3</c:f>
              <c:numCache>
                <c:formatCode>0.00%</c:formatCode>
                <c:ptCount val="2"/>
                <c:pt idx="0">
                  <c:v>0.91700000000000004</c:v>
                </c:pt>
                <c:pt idx="1">
                  <c:v>8.3000000000000046E-2</c:v>
                </c:pt>
              </c:numCache>
            </c:numRef>
          </c:val>
        </c:ser>
        <c:gapWidth val="100"/>
        <c:axId val="56801920"/>
        <c:axId val="56803712"/>
      </c:barChart>
      <c:catAx>
        <c:axId val="56801920"/>
        <c:scaling>
          <c:orientation val="minMax"/>
        </c:scaling>
        <c:axPos val="b"/>
        <c:tickLblPos val="nextTo"/>
        <c:crossAx val="56803712"/>
        <c:crosses val="autoZero"/>
        <c:auto val="1"/>
        <c:lblAlgn val="ctr"/>
        <c:lblOffset val="100"/>
      </c:catAx>
      <c:valAx>
        <c:axId val="56803712"/>
        <c:scaling>
          <c:orientation val="minMax"/>
        </c:scaling>
        <c:axPos val="l"/>
        <c:majorGridlines/>
        <c:numFmt formatCode="0.00%" sourceLinked="1"/>
        <c:tickLblPos val="nextTo"/>
        <c:crossAx val="56801920"/>
        <c:crosses val="autoZero"/>
        <c:crossBetween val="between"/>
      </c:valAx>
    </c:plotArea>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408209390492855E-3"/>
                  <c:y val="1.5575076236857767E-3"/>
                </c:manualLayout>
              </c:layout>
              <c:tx>
                <c:rich>
                  <a:bodyPr/>
                  <a:lstStyle/>
                  <a:p>
                    <a:r>
                      <a:rPr lang="en-US" sz="2000" b="1"/>
                      <a:t>8,30%</a:t>
                    </a:r>
                  </a:p>
                </c:rich>
              </c:tx>
              <c:showVal val="1"/>
            </c:dLbl>
            <c:dLbl>
              <c:idx val="1"/>
              <c:layout>
                <c:manualLayout>
                  <c:x val="7.9126567512394323E-3"/>
                  <c:y val="2.7631878385144363E-2"/>
                </c:manualLayout>
              </c:layout>
              <c:tx>
                <c:rich>
                  <a:bodyPr/>
                  <a:lstStyle/>
                  <a:p>
                    <a:r>
                      <a:rPr lang="en-US" sz="2000" b="1"/>
                      <a:t>58,30%</a:t>
                    </a:r>
                  </a:p>
                </c:rich>
              </c:tx>
              <c:showVal val="1"/>
            </c:dLbl>
            <c:dLbl>
              <c:idx val="2"/>
              <c:layout>
                <c:manualLayout>
                  <c:x val="-7.5995188101487324E-3"/>
                  <c:y val="1.3213326657867265E-2"/>
                </c:manualLayout>
              </c:layout>
              <c:tx>
                <c:rich>
                  <a:bodyPr/>
                  <a:lstStyle/>
                  <a:p>
                    <a:r>
                      <a:rPr lang="en-US" sz="2000" b="1"/>
                      <a:t>33,40%</a:t>
                    </a:r>
                  </a:p>
                </c:rich>
              </c:tx>
              <c:showVal val="1"/>
            </c:dLbl>
            <c:showVal val="1"/>
          </c:dLbls>
          <c:cat>
            <c:strRef>
              <c:f>List1!$A$2:$A$4</c:f>
              <c:strCache>
                <c:ptCount val="3"/>
                <c:pt idx="0">
                  <c:v>Střední bez maturity</c:v>
                </c:pt>
                <c:pt idx="1">
                  <c:v>Střední s maturitou</c:v>
                </c:pt>
                <c:pt idx="2">
                  <c:v>Vysokoškolské</c:v>
                </c:pt>
              </c:strCache>
            </c:strRef>
          </c:cat>
          <c:val>
            <c:numRef>
              <c:f>List1!$B$2:$B$4</c:f>
              <c:numCache>
                <c:formatCode>0.00%</c:formatCode>
                <c:ptCount val="3"/>
                <c:pt idx="0">
                  <c:v>8.3000000000000046E-2</c:v>
                </c:pt>
                <c:pt idx="1">
                  <c:v>0.58299999999999996</c:v>
                </c:pt>
                <c:pt idx="2">
                  <c:v>0.33400000000000463</c:v>
                </c:pt>
              </c:numCache>
            </c:numRef>
          </c:val>
        </c:ser>
        <c:gapWidth val="100"/>
        <c:axId val="56819072"/>
        <c:axId val="56824960"/>
      </c:barChart>
      <c:catAx>
        <c:axId val="56819072"/>
        <c:scaling>
          <c:orientation val="minMax"/>
        </c:scaling>
        <c:axPos val="b"/>
        <c:tickLblPos val="nextTo"/>
        <c:crossAx val="56824960"/>
        <c:crosses val="autoZero"/>
        <c:auto val="1"/>
        <c:lblAlgn val="ctr"/>
        <c:lblOffset val="100"/>
      </c:catAx>
      <c:valAx>
        <c:axId val="56824960"/>
        <c:scaling>
          <c:orientation val="minMax"/>
        </c:scaling>
        <c:axPos val="l"/>
        <c:majorGridlines/>
        <c:numFmt formatCode="0.00%" sourceLinked="1"/>
        <c:tickLblPos val="nextTo"/>
        <c:crossAx val="56819072"/>
        <c:crosses val="autoZero"/>
        <c:crossBetween val="between"/>
      </c:valAx>
    </c:plotArea>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2.2236803732866891E-4"/>
                  <c:y val="4.257398859625304E-3"/>
                </c:manualLayout>
              </c:layout>
              <c:tx>
                <c:rich>
                  <a:bodyPr/>
                  <a:lstStyle/>
                  <a:p>
                    <a:r>
                      <a:rPr lang="en-US" sz="2000" b="1"/>
                      <a:t>75%</a:t>
                    </a:r>
                  </a:p>
                </c:rich>
              </c:tx>
              <c:showVal val="1"/>
            </c:dLbl>
            <c:dLbl>
              <c:idx val="1"/>
              <c:layout>
                <c:manualLayout>
                  <c:x val="2.5297098279381792E-3"/>
                  <c:y val="7.8798986333605825E-3"/>
                </c:manualLayout>
              </c:layout>
              <c:tx>
                <c:rich>
                  <a:bodyPr/>
                  <a:lstStyle/>
                  <a:p>
                    <a:r>
                      <a:rPr lang="en-US" sz="2000" b="1"/>
                      <a:t>25%</a:t>
                    </a:r>
                  </a:p>
                </c:rich>
              </c:tx>
              <c:showVal val="1"/>
            </c:dLbl>
            <c:showVal val="1"/>
          </c:dLbls>
          <c:cat>
            <c:strRef>
              <c:f>List1!$A$2:$A$3</c:f>
              <c:strCache>
                <c:ptCount val="2"/>
                <c:pt idx="0">
                  <c:v>Žena</c:v>
                </c:pt>
                <c:pt idx="1">
                  <c:v>Muž</c:v>
                </c:pt>
              </c:strCache>
            </c:strRef>
          </c:cat>
          <c:val>
            <c:numRef>
              <c:f>List1!$B$2:$B$3</c:f>
              <c:numCache>
                <c:formatCode>0%</c:formatCode>
                <c:ptCount val="2"/>
                <c:pt idx="0">
                  <c:v>0.75000000000000733</c:v>
                </c:pt>
                <c:pt idx="1">
                  <c:v>0.25</c:v>
                </c:pt>
              </c:numCache>
            </c:numRef>
          </c:val>
        </c:ser>
        <c:gapWidth val="100"/>
        <c:axId val="56537472"/>
        <c:axId val="56539008"/>
      </c:barChart>
      <c:catAx>
        <c:axId val="56537472"/>
        <c:scaling>
          <c:orientation val="minMax"/>
        </c:scaling>
        <c:axPos val="b"/>
        <c:tickLblPos val="nextTo"/>
        <c:crossAx val="56539008"/>
        <c:crosses val="autoZero"/>
        <c:auto val="1"/>
        <c:lblAlgn val="ctr"/>
        <c:lblOffset val="100"/>
      </c:catAx>
      <c:valAx>
        <c:axId val="56539008"/>
        <c:scaling>
          <c:orientation val="minMax"/>
        </c:scaling>
        <c:axPos val="l"/>
        <c:majorGridlines/>
        <c:numFmt formatCode="0%" sourceLinked="1"/>
        <c:tickLblPos val="nextTo"/>
        <c:crossAx val="56537472"/>
        <c:crosses val="autoZero"/>
        <c:crossBetween val="between"/>
      </c:valAx>
    </c:plotArea>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8.0143627879848359E-3"/>
                  <c:y val="3.7480757321065407E-2"/>
                </c:manualLayout>
              </c:layout>
              <c:tx>
                <c:rich>
                  <a:bodyPr/>
                  <a:lstStyle/>
                  <a:p>
                    <a:r>
                      <a:rPr lang="en-US" sz="2000" b="1"/>
                      <a:t>50%</a:t>
                    </a:r>
                  </a:p>
                </c:rich>
              </c:tx>
              <c:showVal val="1"/>
            </c:dLbl>
            <c:dLbl>
              <c:idx val="1"/>
              <c:layout>
                <c:manualLayout>
                  <c:x val="1.1956838728492359E-4"/>
                  <c:y val="2.6244802264885451E-2"/>
                </c:manualLayout>
              </c:layout>
              <c:tx>
                <c:rich>
                  <a:bodyPr/>
                  <a:lstStyle/>
                  <a:p>
                    <a:r>
                      <a:rPr lang="en-US" sz="2000" b="1"/>
                      <a:t>50%</a:t>
                    </a:r>
                  </a:p>
                </c:rich>
              </c:tx>
              <c:showVal val="1"/>
            </c:dLbl>
            <c:showVal val="1"/>
          </c:dLbls>
          <c:cat>
            <c:strRef>
              <c:f>List1!$A$2:$A$3</c:f>
              <c:strCache>
                <c:ptCount val="2"/>
                <c:pt idx="0">
                  <c:v>3. třída</c:v>
                </c:pt>
                <c:pt idx="1">
                  <c:v>4. třída</c:v>
                </c:pt>
              </c:strCache>
            </c:strRef>
          </c:cat>
          <c:val>
            <c:numRef>
              <c:f>List1!$B$2:$B$3</c:f>
              <c:numCache>
                <c:formatCode>0%</c:formatCode>
                <c:ptCount val="2"/>
                <c:pt idx="0">
                  <c:v>0.5</c:v>
                </c:pt>
                <c:pt idx="1">
                  <c:v>0.5</c:v>
                </c:pt>
              </c:numCache>
            </c:numRef>
          </c:val>
        </c:ser>
        <c:gapWidth val="100"/>
        <c:axId val="56939648"/>
        <c:axId val="56941184"/>
      </c:barChart>
      <c:catAx>
        <c:axId val="56939648"/>
        <c:scaling>
          <c:orientation val="minMax"/>
        </c:scaling>
        <c:axPos val="b"/>
        <c:tickLblPos val="nextTo"/>
        <c:crossAx val="56941184"/>
        <c:crosses val="autoZero"/>
        <c:auto val="1"/>
        <c:lblAlgn val="ctr"/>
        <c:lblOffset val="100"/>
      </c:catAx>
      <c:valAx>
        <c:axId val="56941184"/>
        <c:scaling>
          <c:orientation val="minMax"/>
        </c:scaling>
        <c:axPos val="l"/>
        <c:majorGridlines/>
        <c:numFmt formatCode="0%" sourceLinked="1"/>
        <c:tickLblPos val="nextTo"/>
        <c:crossAx val="56939648"/>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0083508978853401E-2"/>
                  <c:y val="1.7451101096699661E-3"/>
                </c:manualLayout>
              </c:layout>
              <c:tx>
                <c:rich>
                  <a:bodyPr/>
                  <a:lstStyle/>
                  <a:p>
                    <a:r>
                      <a:rPr lang="cs-CZ" sz="2000" b="1"/>
                      <a:t>74%</a:t>
                    </a:r>
                    <a:endParaRPr lang="en-US" sz="2000" b="1"/>
                  </a:p>
                </c:rich>
              </c:tx>
              <c:showVal val="1"/>
            </c:dLbl>
            <c:dLbl>
              <c:idx val="1"/>
              <c:layout>
                <c:manualLayout>
                  <c:x val="2.2413460453365856E-3"/>
                  <c:y val="4.0799456047291599E-2"/>
                </c:manualLayout>
              </c:layout>
              <c:tx>
                <c:rich>
                  <a:bodyPr/>
                  <a:lstStyle/>
                  <a:p>
                    <a:r>
                      <a:rPr lang="en-US" sz="2000" b="1"/>
                      <a:t>19%</a:t>
                    </a:r>
                  </a:p>
                </c:rich>
              </c:tx>
              <c:showVal val="1"/>
            </c:dLbl>
            <c:dLbl>
              <c:idx val="2"/>
              <c:layout>
                <c:manualLayout>
                  <c:x val="-2.4497544603041981E-3"/>
                  <c:y val="-3.6961329166461257E-3"/>
                </c:manualLayout>
              </c:layout>
              <c:tx>
                <c:rich>
                  <a:bodyPr/>
                  <a:lstStyle/>
                  <a:p>
                    <a:r>
                      <a:rPr lang="en-US" sz="2000" b="1"/>
                      <a:t>3%</a:t>
                    </a:r>
                  </a:p>
                </c:rich>
              </c:tx>
              <c:showVal val="1"/>
            </c:dLbl>
            <c:dLbl>
              <c:idx val="3"/>
              <c:layout>
                <c:manualLayout>
                  <c:x val="-2.8754900783033292E-3"/>
                  <c:y val="-1.0471947612377927E-2"/>
                </c:manualLayout>
              </c:layout>
              <c:tx>
                <c:rich>
                  <a:bodyPr/>
                  <a:lstStyle/>
                  <a:p>
                    <a:r>
                      <a:rPr lang="en-US" sz="2000" b="1"/>
                      <a:t>4%</a:t>
                    </a:r>
                  </a:p>
                </c:rich>
              </c:tx>
              <c:showVal val="1"/>
            </c:dLbl>
            <c:showVal val="1"/>
          </c:dLbls>
          <c:cat>
            <c:strRef>
              <c:f>List1!$A$2:$A$5</c:f>
              <c:strCache>
                <c:ptCount val="4"/>
                <c:pt idx="0">
                  <c:v>S oběma rodiči</c:v>
                </c:pt>
                <c:pt idx="1">
                  <c:v>Jen s matkou</c:v>
                </c:pt>
                <c:pt idx="2">
                  <c:v>Jen s otcem</c:v>
                </c:pt>
                <c:pt idx="3">
                  <c:v>Jiné</c:v>
                </c:pt>
              </c:strCache>
            </c:strRef>
          </c:cat>
          <c:val>
            <c:numRef>
              <c:f>List1!$B$2:$B$5</c:f>
              <c:numCache>
                <c:formatCode>0%</c:formatCode>
                <c:ptCount val="4"/>
                <c:pt idx="0">
                  <c:v>0.74000000000000365</c:v>
                </c:pt>
                <c:pt idx="1">
                  <c:v>0.19</c:v>
                </c:pt>
                <c:pt idx="2">
                  <c:v>3.0000000000000002E-2</c:v>
                </c:pt>
                <c:pt idx="3">
                  <c:v>4.0000000000000022E-2</c:v>
                </c:pt>
              </c:numCache>
            </c:numRef>
          </c:val>
        </c:ser>
        <c:gapWidth val="100"/>
        <c:axId val="92057984"/>
        <c:axId val="89074304"/>
      </c:barChart>
      <c:valAx>
        <c:axId val="89074304"/>
        <c:scaling>
          <c:orientation val="minMax"/>
        </c:scaling>
        <c:axPos val="l"/>
        <c:majorGridlines/>
        <c:numFmt formatCode="0%" sourceLinked="1"/>
        <c:tickLblPos val="nextTo"/>
        <c:crossAx val="92057984"/>
        <c:crosses val="autoZero"/>
        <c:crossBetween val="between"/>
      </c:valAx>
      <c:catAx>
        <c:axId val="92057984"/>
        <c:scaling>
          <c:orientation val="minMax"/>
        </c:scaling>
        <c:axPos val="b"/>
        <c:tickLblPos val="nextTo"/>
        <c:crossAx val="89074304"/>
        <c:crosses val="autoZero"/>
        <c:auto val="1"/>
        <c:lblAlgn val="ctr"/>
        <c:lblOffset val="100"/>
      </c:catAx>
    </c:plotArea>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1498250218722924E-3"/>
                  <c:y val="4.4611334920344629E-2"/>
                </c:manualLayout>
              </c:layout>
              <c:tx>
                <c:rich>
                  <a:bodyPr/>
                  <a:lstStyle/>
                  <a:p>
                    <a:r>
                      <a:rPr lang="en-US" sz="2000" b="1"/>
                      <a:t>50%</a:t>
                    </a:r>
                  </a:p>
                </c:rich>
              </c:tx>
              <c:showVal val="1"/>
            </c:dLbl>
            <c:dLbl>
              <c:idx val="1"/>
              <c:layout>
                <c:manualLayout>
                  <c:x val="-2.6443569553805915E-3"/>
                  <c:y val="3.1507507782457492E-2"/>
                </c:manualLayout>
              </c:layout>
              <c:tx>
                <c:rich>
                  <a:bodyPr/>
                  <a:lstStyle/>
                  <a:p>
                    <a:r>
                      <a:rPr lang="en-US" sz="2000" b="1"/>
                      <a:t>41,70%</a:t>
                    </a:r>
                  </a:p>
                </c:rich>
              </c:tx>
              <c:showVal val="1"/>
            </c:dLbl>
            <c:dLbl>
              <c:idx val="2"/>
              <c:layout>
                <c:manualLayout>
                  <c:x val="-7.8054826480023504E-3"/>
                  <c:y val="9.2505951290972766E-3"/>
                </c:manualLayout>
              </c:layout>
              <c:tx>
                <c:rich>
                  <a:bodyPr/>
                  <a:lstStyle/>
                  <a:p>
                    <a:r>
                      <a:rPr lang="en-US" sz="2000" b="1"/>
                      <a:t>8,30%</a:t>
                    </a:r>
                  </a:p>
                </c:rich>
              </c:tx>
              <c:showVal val="1"/>
            </c:dLbl>
            <c:showVal val="1"/>
          </c:dLbls>
          <c:cat>
            <c:strRef>
              <c:f>List1!$A$2:$A$4</c:f>
              <c:strCache>
                <c:ptCount val="3"/>
                <c:pt idx="0">
                  <c:v>Nárok zaručený zákony</c:v>
                </c:pt>
                <c:pt idx="1">
                  <c:v>Soubor pravidel a norem</c:v>
                </c:pt>
                <c:pt idx="2">
                  <c:v>Nic</c:v>
                </c:pt>
              </c:strCache>
            </c:strRef>
          </c:cat>
          <c:val>
            <c:numRef>
              <c:f>List1!$B$2:$B$4</c:f>
              <c:numCache>
                <c:formatCode>0.00%</c:formatCode>
                <c:ptCount val="3"/>
                <c:pt idx="0" formatCode="0%">
                  <c:v>0.5</c:v>
                </c:pt>
                <c:pt idx="1">
                  <c:v>0.41700000000000031</c:v>
                </c:pt>
                <c:pt idx="2">
                  <c:v>8.3000000000000046E-2</c:v>
                </c:pt>
              </c:numCache>
            </c:numRef>
          </c:val>
        </c:ser>
        <c:gapWidth val="100"/>
        <c:axId val="56964992"/>
        <c:axId val="56966528"/>
      </c:barChart>
      <c:catAx>
        <c:axId val="56964992"/>
        <c:scaling>
          <c:orientation val="minMax"/>
        </c:scaling>
        <c:axPos val="b"/>
        <c:tickLblPos val="nextTo"/>
        <c:crossAx val="56966528"/>
        <c:crosses val="autoZero"/>
        <c:auto val="1"/>
        <c:lblAlgn val="ctr"/>
        <c:lblOffset val="100"/>
      </c:catAx>
      <c:valAx>
        <c:axId val="56966528"/>
        <c:scaling>
          <c:orientation val="minMax"/>
        </c:scaling>
        <c:axPos val="l"/>
        <c:majorGridlines/>
        <c:numFmt formatCode="0%" sourceLinked="1"/>
        <c:tickLblPos val="nextTo"/>
        <c:crossAx val="56964992"/>
        <c:crosses val="autoZero"/>
        <c:crossBetween val="between"/>
      </c:valAx>
    </c:plotArea>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Sloupec1</c:v>
                </c:pt>
              </c:strCache>
            </c:strRef>
          </c:tx>
          <c:dLbls>
            <c:dLbl>
              <c:idx val="0"/>
              <c:layout>
                <c:manualLayout>
                  <c:x val="1.7953484981044249E-3"/>
                  <c:y val="0"/>
                </c:manualLayout>
              </c:layout>
              <c:tx>
                <c:rich>
                  <a:bodyPr/>
                  <a:lstStyle/>
                  <a:p>
                    <a:r>
                      <a:rPr lang="en-US" sz="2000" b="1"/>
                      <a:t>8</a:t>
                    </a:r>
                    <a:r>
                      <a:rPr lang="cs-CZ" sz="2000" b="1"/>
                      <a:t>3,30%</a:t>
                    </a:r>
                    <a:endParaRPr lang="en-US" sz="2000" b="1"/>
                  </a:p>
                </c:rich>
              </c:tx>
              <c:showVal val="1"/>
            </c:dLbl>
            <c:dLbl>
              <c:idx val="1"/>
              <c:layout>
                <c:manualLayout>
                  <c:x val="5.7469378827647039E-4"/>
                  <c:y val="-9.8222590597228723E-3"/>
                </c:manualLayout>
              </c:layout>
              <c:tx>
                <c:rich>
                  <a:bodyPr/>
                  <a:lstStyle/>
                  <a:p>
                    <a:r>
                      <a:rPr lang="en-US" sz="2000" b="1"/>
                      <a:t>16,70%</a:t>
                    </a:r>
                  </a:p>
                </c:rich>
              </c:tx>
              <c:showVal val="1"/>
            </c:dLbl>
            <c:showVal val="1"/>
          </c:dLbls>
          <c:cat>
            <c:strRef>
              <c:f>List1!$A$2:$A$3</c:f>
              <c:strCache>
                <c:ptCount val="2"/>
                <c:pt idx="0">
                  <c:v>Mezinárodní dokument vymezující práva dítěte</c:v>
                </c:pt>
                <c:pt idx="1">
                  <c:v>Nevím</c:v>
                </c:pt>
              </c:strCache>
            </c:strRef>
          </c:cat>
          <c:val>
            <c:numRef>
              <c:f>List1!$B$2:$B$3</c:f>
              <c:numCache>
                <c:formatCode>0.00%</c:formatCode>
                <c:ptCount val="2"/>
                <c:pt idx="0">
                  <c:v>0.83300000000000052</c:v>
                </c:pt>
                <c:pt idx="1">
                  <c:v>0.16700000000000001</c:v>
                </c:pt>
              </c:numCache>
            </c:numRef>
          </c:val>
        </c:ser>
        <c:gapWidth val="100"/>
        <c:axId val="56695424"/>
        <c:axId val="56766848"/>
      </c:barChart>
      <c:catAx>
        <c:axId val="56695424"/>
        <c:scaling>
          <c:orientation val="minMax"/>
        </c:scaling>
        <c:axPos val="b"/>
        <c:tickLblPos val="nextTo"/>
        <c:crossAx val="56766848"/>
        <c:crosses val="autoZero"/>
        <c:auto val="1"/>
        <c:lblAlgn val="ctr"/>
        <c:lblOffset val="100"/>
      </c:catAx>
      <c:valAx>
        <c:axId val="56766848"/>
        <c:scaling>
          <c:orientation val="minMax"/>
        </c:scaling>
        <c:axPos val="l"/>
        <c:majorGridlines/>
        <c:numFmt formatCode="0.00%" sourceLinked="1"/>
        <c:tickLblPos val="nextTo"/>
        <c:crossAx val="56695424"/>
        <c:crosses val="autoZero"/>
        <c:crossBetween val="between"/>
      </c:valAx>
    </c:plotArea>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8511956838728906E-3"/>
                  <c:y val="1.0623398406560161E-2"/>
                </c:manualLayout>
              </c:layout>
              <c:tx>
                <c:rich>
                  <a:bodyPr/>
                  <a:lstStyle/>
                  <a:p>
                    <a:r>
                      <a:rPr lang="en-US" sz="2000" b="1"/>
                      <a:t>25%</a:t>
                    </a:r>
                  </a:p>
                </c:rich>
              </c:tx>
              <c:showVal val="1"/>
            </c:dLbl>
            <c:dLbl>
              <c:idx val="1"/>
              <c:layout>
                <c:manualLayout>
                  <c:x val="2.0510717410323971E-3"/>
                  <c:y val="3.9668266318781172E-3"/>
                </c:manualLayout>
              </c:layout>
              <c:tx>
                <c:rich>
                  <a:bodyPr/>
                  <a:lstStyle/>
                  <a:p>
                    <a:r>
                      <a:rPr lang="en-US" sz="2000" b="1"/>
                      <a:t>75%</a:t>
                    </a:r>
                  </a:p>
                </c:rich>
              </c:tx>
              <c:showVal val="1"/>
            </c:dLbl>
            <c:showVal val="1"/>
          </c:dLbls>
          <c:cat>
            <c:strRef>
              <c:f>List1!$A$2:$A$3</c:f>
              <c:strCache>
                <c:ptCount val="2"/>
                <c:pt idx="0">
                  <c:v>Do 15 - ti let</c:v>
                </c:pt>
                <c:pt idx="1">
                  <c:v>Do 18 - ti let</c:v>
                </c:pt>
              </c:strCache>
            </c:strRef>
          </c:cat>
          <c:val>
            <c:numRef>
              <c:f>List1!$B$2:$B$3</c:f>
              <c:numCache>
                <c:formatCode>0%</c:formatCode>
                <c:ptCount val="2"/>
                <c:pt idx="0">
                  <c:v>0.25</c:v>
                </c:pt>
                <c:pt idx="1">
                  <c:v>0.75000000000000733</c:v>
                </c:pt>
              </c:numCache>
            </c:numRef>
          </c:val>
        </c:ser>
        <c:gapWidth val="100"/>
        <c:axId val="56884608"/>
        <c:axId val="57123968"/>
      </c:barChart>
      <c:catAx>
        <c:axId val="56884608"/>
        <c:scaling>
          <c:orientation val="minMax"/>
        </c:scaling>
        <c:axPos val="b"/>
        <c:tickLblPos val="nextTo"/>
        <c:crossAx val="57123968"/>
        <c:crosses val="autoZero"/>
        <c:auto val="1"/>
        <c:lblAlgn val="ctr"/>
        <c:lblOffset val="100"/>
      </c:catAx>
      <c:valAx>
        <c:axId val="57123968"/>
        <c:scaling>
          <c:orientation val="minMax"/>
        </c:scaling>
        <c:axPos val="l"/>
        <c:majorGridlines/>
        <c:numFmt formatCode="0%" sourceLinked="1"/>
        <c:tickLblPos val="nextTo"/>
        <c:crossAx val="56884608"/>
        <c:crosses val="autoZero"/>
        <c:crossBetween val="between"/>
      </c:valAx>
    </c:plotArea>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2.2510207057451317E-4"/>
                  <c:y val="8.1344967014258546E-3"/>
                </c:manualLayout>
              </c:layout>
              <c:tx>
                <c:rich>
                  <a:bodyPr/>
                  <a:lstStyle/>
                  <a:p>
                    <a:r>
                      <a:rPr lang="en-US" sz="2000" b="1"/>
                      <a:t>50%</a:t>
                    </a:r>
                  </a:p>
                </c:rich>
              </c:tx>
              <c:showVal val="1"/>
            </c:dLbl>
            <c:dLbl>
              <c:idx val="1"/>
              <c:layout>
                <c:manualLayout>
                  <c:x val="-7.1983449985419034E-3"/>
                  <c:y val="6.3077250478825314E-3"/>
                </c:manualLayout>
              </c:layout>
              <c:tx>
                <c:rich>
                  <a:bodyPr/>
                  <a:lstStyle/>
                  <a:p>
                    <a:r>
                      <a:rPr lang="en-US" sz="2000" b="1"/>
                      <a:t>25%</a:t>
                    </a:r>
                  </a:p>
                </c:rich>
              </c:tx>
              <c:showVal val="1"/>
            </c:dLbl>
            <c:dLbl>
              <c:idx val="2"/>
              <c:layout>
                <c:manualLayout>
                  <c:x val="1.107465733449986E-3"/>
                  <c:y val="2.1153436901468398E-3"/>
                </c:manualLayout>
              </c:layout>
              <c:tx>
                <c:rich>
                  <a:bodyPr/>
                  <a:lstStyle/>
                  <a:p>
                    <a:r>
                      <a:rPr lang="en-US" sz="2000" b="1"/>
                      <a:t>16,70%</a:t>
                    </a:r>
                  </a:p>
                </c:rich>
              </c:tx>
              <c:showVal val="1"/>
            </c:dLbl>
            <c:dLbl>
              <c:idx val="3"/>
              <c:layout>
                <c:manualLayout>
                  <c:x val="-8.1005759696703688E-3"/>
                  <c:y val="1.7398595445839545E-2"/>
                </c:manualLayout>
              </c:layout>
              <c:tx>
                <c:rich>
                  <a:bodyPr/>
                  <a:lstStyle/>
                  <a:p>
                    <a:r>
                      <a:rPr lang="en-US" sz="2000" b="1"/>
                      <a:t>8,30%</a:t>
                    </a:r>
                  </a:p>
                </c:rich>
              </c:tx>
              <c:showVal val="1"/>
            </c:dLbl>
            <c:showVal val="1"/>
          </c:dLbls>
          <c:cat>
            <c:strRef>
              <c:f>List1!$A$2:$A$5</c:f>
              <c:strCache>
                <c:ptCount val="4"/>
                <c:pt idx="0">
                  <c:v>Rodina</c:v>
                </c:pt>
                <c:pt idx="1">
                  <c:v>Škola</c:v>
                </c:pt>
                <c:pt idx="2">
                  <c:v>Jiný</c:v>
                </c:pt>
                <c:pt idx="3">
                  <c:v>Nevím</c:v>
                </c:pt>
              </c:strCache>
            </c:strRef>
          </c:cat>
          <c:val>
            <c:numRef>
              <c:f>List1!$B$2:$B$5</c:f>
              <c:numCache>
                <c:formatCode>0%</c:formatCode>
                <c:ptCount val="4"/>
                <c:pt idx="0">
                  <c:v>0.5</c:v>
                </c:pt>
                <c:pt idx="1">
                  <c:v>0.25</c:v>
                </c:pt>
                <c:pt idx="2" formatCode="0.00%">
                  <c:v>0.16700000000000001</c:v>
                </c:pt>
                <c:pt idx="3" formatCode="0.00%">
                  <c:v>8.3000000000000046E-2</c:v>
                </c:pt>
              </c:numCache>
            </c:numRef>
          </c:val>
        </c:ser>
        <c:gapWidth val="100"/>
        <c:axId val="57135488"/>
        <c:axId val="57137024"/>
      </c:barChart>
      <c:catAx>
        <c:axId val="57135488"/>
        <c:scaling>
          <c:orientation val="minMax"/>
        </c:scaling>
        <c:axPos val="b"/>
        <c:tickLblPos val="nextTo"/>
        <c:crossAx val="57137024"/>
        <c:crosses val="autoZero"/>
        <c:auto val="1"/>
        <c:lblAlgn val="ctr"/>
        <c:lblOffset val="100"/>
      </c:catAx>
      <c:valAx>
        <c:axId val="57137024"/>
        <c:scaling>
          <c:orientation val="minMax"/>
        </c:scaling>
        <c:axPos val="l"/>
        <c:majorGridlines/>
        <c:numFmt formatCode="0%" sourceLinked="1"/>
        <c:tickLblPos val="nextTo"/>
        <c:crossAx val="57135488"/>
        <c:crosses val="autoZero"/>
        <c:crossBetween val="between"/>
      </c:valAx>
    </c:plotArea>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2.1070282881306733E-4"/>
                  <c:y val="0"/>
                </c:manualLayout>
              </c:layout>
              <c:tx>
                <c:rich>
                  <a:bodyPr/>
                  <a:lstStyle/>
                  <a:p>
                    <a:r>
                      <a:rPr lang="en-US" sz="2000" b="1"/>
                      <a:t>91,70%</a:t>
                    </a:r>
                  </a:p>
                </c:rich>
              </c:tx>
              <c:showVal val="1"/>
            </c:dLbl>
            <c:dLbl>
              <c:idx val="1"/>
              <c:layout>
                <c:manualLayout>
                  <c:x val="6.9513706620005361E-3"/>
                  <c:y val="1.4164018971312797E-3"/>
                </c:manualLayout>
              </c:layout>
              <c:tx>
                <c:rich>
                  <a:bodyPr/>
                  <a:lstStyle/>
                  <a:p>
                    <a:r>
                      <a:rPr lang="en-US" sz="2000" b="1"/>
                      <a:t>8,30%</a:t>
                    </a:r>
                  </a:p>
                </c:rich>
              </c:tx>
              <c:showVal val="1"/>
            </c:dLbl>
            <c:showVal val="1"/>
          </c:dLbls>
          <c:cat>
            <c:strRef>
              <c:f>List1!$A$2:$A$3</c:f>
              <c:strCache>
                <c:ptCount val="2"/>
                <c:pt idx="0">
                  <c:v>Vždy</c:v>
                </c:pt>
                <c:pt idx="1">
                  <c:v>Občas</c:v>
                </c:pt>
              </c:strCache>
            </c:strRef>
          </c:cat>
          <c:val>
            <c:numRef>
              <c:f>List1!$B$2:$B$3</c:f>
              <c:numCache>
                <c:formatCode>0.00%</c:formatCode>
                <c:ptCount val="2"/>
                <c:pt idx="0">
                  <c:v>0.91700000000000004</c:v>
                </c:pt>
                <c:pt idx="1">
                  <c:v>8.3000000000000046E-2</c:v>
                </c:pt>
              </c:numCache>
            </c:numRef>
          </c:val>
        </c:ser>
        <c:gapWidth val="100"/>
        <c:axId val="57234560"/>
        <c:axId val="57236096"/>
      </c:barChart>
      <c:catAx>
        <c:axId val="57234560"/>
        <c:scaling>
          <c:orientation val="minMax"/>
        </c:scaling>
        <c:axPos val="b"/>
        <c:tickLblPos val="nextTo"/>
        <c:crossAx val="57236096"/>
        <c:crosses val="autoZero"/>
        <c:auto val="1"/>
        <c:lblAlgn val="ctr"/>
        <c:lblOffset val="100"/>
      </c:catAx>
      <c:valAx>
        <c:axId val="57236096"/>
        <c:scaling>
          <c:orientation val="minMax"/>
        </c:scaling>
        <c:axPos val="l"/>
        <c:majorGridlines/>
        <c:numFmt formatCode="0.00%" sourceLinked="1"/>
        <c:tickLblPos val="nextTo"/>
        <c:crossAx val="57234560"/>
        <c:crosses val="autoZero"/>
        <c:crossBetween val="between"/>
      </c:valAx>
    </c:plotArea>
    <c:plotVisOnly val="1"/>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7.1261665208515604E-3"/>
                  <c:y val="0"/>
                </c:manualLayout>
              </c:layout>
              <c:tx>
                <c:rich>
                  <a:bodyPr/>
                  <a:lstStyle/>
                  <a:p>
                    <a:r>
                      <a:rPr lang="en-US" sz="2000" b="1"/>
                      <a:t>83,40%</a:t>
                    </a:r>
                  </a:p>
                </c:rich>
              </c:tx>
              <c:showVal val="1"/>
            </c:dLbl>
            <c:dLbl>
              <c:idx val="1"/>
              <c:layout>
                <c:manualLayout>
                  <c:x val="-4.0943059200933213E-3"/>
                  <c:y val="2.178462777380101E-2"/>
                </c:manualLayout>
              </c:layout>
              <c:tx>
                <c:rich>
                  <a:bodyPr/>
                  <a:lstStyle/>
                  <a:p>
                    <a:r>
                      <a:rPr lang="en-US" sz="2000" b="1"/>
                      <a:t>8,30%</a:t>
                    </a:r>
                  </a:p>
                </c:rich>
              </c:tx>
              <c:showVal val="1"/>
            </c:dLbl>
            <c:dLbl>
              <c:idx val="2"/>
              <c:layout>
                <c:manualLayout>
                  <c:x val="4.5496135899679479E-3"/>
                  <c:y val="1.9676986399427401E-2"/>
                </c:manualLayout>
              </c:layout>
              <c:tx>
                <c:rich>
                  <a:bodyPr/>
                  <a:lstStyle/>
                  <a:p>
                    <a:r>
                      <a:rPr lang="en-US" sz="2000" b="1"/>
                      <a:t>8,30%</a:t>
                    </a:r>
                  </a:p>
                </c:rich>
              </c:tx>
              <c:showVal val="1"/>
            </c:dLbl>
            <c:showVal val="1"/>
          </c:dLbls>
          <c:cat>
            <c:strRef>
              <c:f>List1!$A$2:$A$4</c:f>
              <c:strCache>
                <c:ptCount val="3"/>
                <c:pt idx="0">
                  <c:v>Vždy</c:v>
                </c:pt>
                <c:pt idx="1">
                  <c:v>Někdy</c:v>
                </c:pt>
                <c:pt idx="2">
                  <c:v>Nevím</c:v>
                </c:pt>
              </c:strCache>
            </c:strRef>
          </c:cat>
          <c:val>
            <c:numRef>
              <c:f>List1!$B$2:$B$4</c:f>
              <c:numCache>
                <c:formatCode>0.00%</c:formatCode>
                <c:ptCount val="3"/>
                <c:pt idx="0">
                  <c:v>0.83400000000000063</c:v>
                </c:pt>
                <c:pt idx="1">
                  <c:v>8.3000000000000046E-2</c:v>
                </c:pt>
                <c:pt idx="2">
                  <c:v>8.3000000000000046E-2</c:v>
                </c:pt>
              </c:numCache>
            </c:numRef>
          </c:val>
        </c:ser>
        <c:gapWidth val="100"/>
        <c:axId val="57272192"/>
        <c:axId val="57273728"/>
      </c:barChart>
      <c:catAx>
        <c:axId val="57272192"/>
        <c:scaling>
          <c:orientation val="minMax"/>
        </c:scaling>
        <c:axPos val="b"/>
        <c:tickLblPos val="nextTo"/>
        <c:crossAx val="57273728"/>
        <c:crosses val="autoZero"/>
        <c:auto val="1"/>
        <c:lblAlgn val="ctr"/>
        <c:lblOffset val="100"/>
      </c:catAx>
      <c:valAx>
        <c:axId val="57273728"/>
        <c:scaling>
          <c:orientation val="minMax"/>
        </c:scaling>
        <c:axPos val="l"/>
        <c:majorGridlines/>
        <c:numFmt formatCode="0.00%" sourceLinked="1"/>
        <c:tickLblPos val="nextTo"/>
        <c:crossAx val="57272192"/>
        <c:crosses val="autoZero"/>
        <c:crossBetween val="between"/>
      </c:valAx>
    </c:plotArea>
    <c:plotVisOnly val="1"/>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5540974044911437E-3"/>
                  <c:y val="4.3679696287963955E-2"/>
                </c:manualLayout>
              </c:layout>
              <c:tx>
                <c:rich>
                  <a:bodyPr/>
                  <a:lstStyle/>
                  <a:p>
                    <a:r>
                      <a:rPr lang="en-US" sz="2000" b="1"/>
                      <a:t>100%</a:t>
                    </a:r>
                  </a:p>
                </c:rich>
              </c:tx>
              <c:showVal val="1"/>
            </c:dLbl>
            <c:showVal val="1"/>
          </c:dLbls>
          <c:cat>
            <c:strRef>
              <c:f>List1!$A$2</c:f>
              <c:strCache>
                <c:ptCount val="1"/>
                <c:pt idx="0">
                  <c:v>Ano</c:v>
                </c:pt>
              </c:strCache>
            </c:strRef>
          </c:cat>
          <c:val>
            <c:numRef>
              <c:f>List1!$B$2</c:f>
              <c:numCache>
                <c:formatCode>0%</c:formatCode>
                <c:ptCount val="1"/>
                <c:pt idx="0">
                  <c:v>1</c:v>
                </c:pt>
              </c:numCache>
            </c:numRef>
          </c:val>
        </c:ser>
        <c:gapWidth val="100"/>
        <c:axId val="56912512"/>
        <c:axId val="57057664"/>
      </c:barChart>
      <c:catAx>
        <c:axId val="56912512"/>
        <c:scaling>
          <c:orientation val="minMax"/>
        </c:scaling>
        <c:axPos val="b"/>
        <c:tickLblPos val="nextTo"/>
        <c:crossAx val="57057664"/>
        <c:crosses val="autoZero"/>
        <c:auto val="1"/>
        <c:lblAlgn val="ctr"/>
        <c:lblOffset val="100"/>
      </c:catAx>
      <c:valAx>
        <c:axId val="57057664"/>
        <c:scaling>
          <c:orientation val="minMax"/>
        </c:scaling>
        <c:axPos val="l"/>
        <c:majorGridlines/>
        <c:numFmt formatCode="0%" sourceLinked="1"/>
        <c:tickLblPos val="nextTo"/>
        <c:crossAx val="56912512"/>
        <c:crosses val="autoZero"/>
        <c:crossBetween val="between"/>
      </c:valAx>
    </c:plotArea>
    <c:plotVisOnly val="1"/>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5540974044911437E-3"/>
                  <c:y val="3.0428861486653913E-2"/>
                </c:manualLayout>
              </c:layout>
              <c:tx>
                <c:rich>
                  <a:bodyPr/>
                  <a:lstStyle/>
                  <a:p>
                    <a:r>
                      <a:rPr lang="en-US" sz="2000" b="1"/>
                      <a:t>100%</a:t>
                    </a:r>
                  </a:p>
                </c:rich>
              </c:tx>
              <c:showVal val="1"/>
            </c:dLbl>
            <c:showVal val="1"/>
          </c:dLbls>
          <c:cat>
            <c:strRef>
              <c:f>List1!$A$2</c:f>
              <c:strCache>
                <c:ptCount val="1"/>
                <c:pt idx="0">
                  <c:v>Ano</c:v>
                </c:pt>
              </c:strCache>
            </c:strRef>
          </c:cat>
          <c:val>
            <c:numRef>
              <c:f>List1!$B$2</c:f>
              <c:numCache>
                <c:formatCode>0%</c:formatCode>
                <c:ptCount val="1"/>
                <c:pt idx="0">
                  <c:v>1</c:v>
                </c:pt>
              </c:numCache>
            </c:numRef>
          </c:val>
        </c:ser>
        <c:gapWidth val="100"/>
        <c:axId val="57167232"/>
        <c:axId val="66114688"/>
      </c:barChart>
      <c:catAx>
        <c:axId val="57167232"/>
        <c:scaling>
          <c:orientation val="minMax"/>
        </c:scaling>
        <c:axPos val="b"/>
        <c:tickLblPos val="nextTo"/>
        <c:crossAx val="66114688"/>
        <c:crosses val="autoZero"/>
        <c:auto val="1"/>
        <c:lblAlgn val="ctr"/>
        <c:lblOffset val="100"/>
      </c:catAx>
      <c:valAx>
        <c:axId val="66114688"/>
        <c:scaling>
          <c:orientation val="minMax"/>
        </c:scaling>
        <c:axPos val="l"/>
        <c:majorGridlines/>
        <c:numFmt formatCode="0%" sourceLinked="1"/>
        <c:tickLblPos val="nextTo"/>
        <c:crossAx val="57167232"/>
        <c:crosses val="autoZero"/>
        <c:crossBetween val="between"/>
      </c:valAx>
    </c:plotArea>
    <c:plotVisOnly val="1"/>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3.7051618547681744E-3"/>
                  <c:y val="2.1684683482361453E-2"/>
                </c:manualLayout>
              </c:layout>
              <c:tx>
                <c:rich>
                  <a:bodyPr/>
                  <a:lstStyle/>
                  <a:p>
                    <a:r>
                      <a:rPr lang="en-US" sz="2000" b="1"/>
                      <a:t>100%</a:t>
                    </a:r>
                  </a:p>
                </c:rich>
              </c:tx>
              <c:showVal val="1"/>
            </c:dLbl>
            <c:showVal val="1"/>
          </c:dLbls>
          <c:cat>
            <c:strRef>
              <c:f>List1!$A$2</c:f>
              <c:strCache>
                <c:ptCount val="1"/>
                <c:pt idx="0">
                  <c:v>Ano</c:v>
                </c:pt>
              </c:strCache>
            </c:strRef>
          </c:cat>
          <c:val>
            <c:numRef>
              <c:f>List1!$B$2</c:f>
              <c:numCache>
                <c:formatCode>0%</c:formatCode>
                <c:ptCount val="1"/>
                <c:pt idx="0">
                  <c:v>1</c:v>
                </c:pt>
              </c:numCache>
            </c:numRef>
          </c:val>
        </c:ser>
        <c:gapWidth val="100"/>
        <c:axId val="68559232"/>
        <c:axId val="68560768"/>
      </c:barChart>
      <c:catAx>
        <c:axId val="68559232"/>
        <c:scaling>
          <c:orientation val="minMax"/>
        </c:scaling>
        <c:axPos val="b"/>
        <c:tickLblPos val="nextTo"/>
        <c:crossAx val="68560768"/>
        <c:crosses val="autoZero"/>
        <c:auto val="1"/>
        <c:lblAlgn val="ctr"/>
        <c:lblOffset val="100"/>
      </c:catAx>
      <c:valAx>
        <c:axId val="68560768"/>
        <c:scaling>
          <c:orientation val="minMax"/>
        </c:scaling>
        <c:axPos val="l"/>
        <c:majorGridlines/>
        <c:numFmt formatCode="0%" sourceLinked="1"/>
        <c:tickLblPos val="nextTo"/>
        <c:crossAx val="68559232"/>
        <c:crosses val="autoZero"/>
        <c:crossBetween val="between"/>
      </c:valAx>
    </c:plotArea>
    <c:plotVisOnly val="1"/>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2498541848935583E-2"/>
                  <c:y val="3.0753530110412191E-2"/>
                </c:manualLayout>
              </c:layout>
              <c:tx>
                <c:rich>
                  <a:bodyPr/>
                  <a:lstStyle/>
                  <a:p>
                    <a:r>
                      <a:rPr lang="en-US" sz="2000" b="1"/>
                      <a:t>100%</a:t>
                    </a:r>
                  </a:p>
                </c:rich>
              </c:tx>
              <c:showVal val="1"/>
            </c:dLbl>
            <c:showVal val="1"/>
          </c:dLbls>
          <c:cat>
            <c:strRef>
              <c:f>List1!$A$2</c:f>
              <c:strCache>
                <c:ptCount val="1"/>
                <c:pt idx="0">
                  <c:v>Ano</c:v>
                </c:pt>
              </c:strCache>
            </c:strRef>
          </c:cat>
          <c:val>
            <c:numRef>
              <c:f>List1!$B$2</c:f>
              <c:numCache>
                <c:formatCode>0%</c:formatCode>
                <c:ptCount val="1"/>
                <c:pt idx="0">
                  <c:v>1</c:v>
                </c:pt>
              </c:numCache>
            </c:numRef>
          </c:val>
        </c:ser>
        <c:gapWidth val="100"/>
        <c:axId val="57066624"/>
        <c:axId val="57068160"/>
      </c:barChart>
      <c:catAx>
        <c:axId val="57066624"/>
        <c:scaling>
          <c:orientation val="minMax"/>
        </c:scaling>
        <c:axPos val="b"/>
        <c:tickLblPos val="nextTo"/>
        <c:crossAx val="57068160"/>
        <c:crosses val="autoZero"/>
        <c:auto val="1"/>
        <c:lblAlgn val="ctr"/>
        <c:lblOffset val="100"/>
      </c:catAx>
      <c:valAx>
        <c:axId val="57068160"/>
        <c:scaling>
          <c:orientation val="minMax"/>
        </c:scaling>
        <c:axPos val="l"/>
        <c:majorGridlines/>
        <c:numFmt formatCode="0%" sourceLinked="1"/>
        <c:tickLblPos val="nextTo"/>
        <c:crossAx val="57066624"/>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1848173753885236E-3"/>
                  <c:y val="-1.7860259937387435E-2"/>
                </c:manualLayout>
              </c:layout>
              <c:tx>
                <c:rich>
                  <a:bodyPr/>
                  <a:lstStyle/>
                  <a:p>
                    <a:pPr>
                      <a:defRPr/>
                    </a:pPr>
                    <a:r>
                      <a:rPr lang="en-US" sz="2002" b="1"/>
                      <a:t>46%</a:t>
                    </a:r>
                  </a:p>
                </c:rich>
              </c:tx>
              <c:spPr/>
            </c:dLbl>
            <c:dLbl>
              <c:idx val="1"/>
              <c:layout>
                <c:manualLayout>
                  <c:x val="1.6809981606154317E-3"/>
                  <c:y val="7.6017455649369133E-3"/>
                </c:manualLayout>
              </c:layout>
              <c:tx>
                <c:rich>
                  <a:bodyPr/>
                  <a:lstStyle/>
                  <a:p>
                    <a:pPr>
                      <a:defRPr/>
                    </a:pPr>
                    <a:r>
                      <a:rPr lang="en-US" sz="2002" b="1"/>
                      <a:t>49%</a:t>
                    </a:r>
                  </a:p>
                </c:rich>
              </c:tx>
              <c:spPr/>
            </c:dLbl>
            <c:dLbl>
              <c:idx val="2"/>
              <c:layout>
                <c:manualLayout>
                  <c:x val="-2.0639163487763445E-3"/>
                  <c:y val="-9.0214400910729568E-3"/>
                </c:manualLayout>
              </c:layout>
              <c:tx>
                <c:rich>
                  <a:bodyPr/>
                  <a:lstStyle/>
                  <a:p>
                    <a:pPr>
                      <a:defRPr/>
                    </a:pPr>
                    <a:r>
                      <a:rPr lang="en-US" sz="2002" b="1"/>
                      <a:t>5%</a:t>
                    </a:r>
                  </a:p>
                </c:rich>
              </c:tx>
              <c:spPr/>
            </c:dLbl>
            <c:showVal val="1"/>
          </c:dLbls>
          <c:cat>
            <c:strRef>
              <c:f>List1!$A$2:$A$4</c:f>
              <c:strCache>
                <c:ptCount val="3"/>
                <c:pt idx="0">
                  <c:v>8 - 9 let</c:v>
                </c:pt>
                <c:pt idx="1">
                  <c:v>10 - 11 let</c:v>
                </c:pt>
                <c:pt idx="2">
                  <c:v>12 let a více</c:v>
                </c:pt>
              </c:strCache>
            </c:strRef>
          </c:cat>
          <c:val>
            <c:numRef>
              <c:f>List1!$B$2:$B$4</c:f>
              <c:numCache>
                <c:formatCode>0%</c:formatCode>
                <c:ptCount val="3"/>
                <c:pt idx="0">
                  <c:v>0.46</c:v>
                </c:pt>
                <c:pt idx="1">
                  <c:v>0.49000000000000032</c:v>
                </c:pt>
                <c:pt idx="2">
                  <c:v>0.05</c:v>
                </c:pt>
              </c:numCache>
            </c:numRef>
          </c:val>
        </c:ser>
        <c:gapWidth val="100"/>
        <c:axId val="93220864"/>
        <c:axId val="93210112"/>
      </c:barChart>
      <c:valAx>
        <c:axId val="93210112"/>
        <c:scaling>
          <c:orientation val="minMax"/>
        </c:scaling>
        <c:axPos val="l"/>
        <c:majorGridlines/>
        <c:numFmt formatCode="0%" sourceLinked="1"/>
        <c:tickLblPos val="nextTo"/>
        <c:crossAx val="93220864"/>
        <c:crosses val="autoZero"/>
        <c:crossBetween val="between"/>
      </c:valAx>
      <c:catAx>
        <c:axId val="93220864"/>
        <c:scaling>
          <c:orientation val="minMax"/>
        </c:scaling>
        <c:axPos val="b"/>
        <c:tickLblPos val="nextTo"/>
        <c:crossAx val="93210112"/>
        <c:crosses val="autoZero"/>
        <c:auto val="1"/>
        <c:lblAlgn val="ctr"/>
        <c:lblOffset val="100"/>
      </c:catAx>
      <c:spPr>
        <a:noFill/>
        <a:ln w="25431">
          <a:noFill/>
        </a:ln>
      </c:spPr>
    </c:plotArea>
    <c:plotVisOnly val="1"/>
    <c:dispBlanksAs val="zero"/>
  </c:chart>
  <c:spPr>
    <a:ln>
      <a:noFill/>
    </a:ln>
  </c:spPr>
  <c:externalData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6.7153324584427196E-3"/>
                  <c:y val="-1.2528820637751847E-3"/>
                </c:manualLayout>
              </c:layout>
              <c:tx>
                <c:rich>
                  <a:bodyPr/>
                  <a:lstStyle/>
                  <a:p>
                    <a:r>
                      <a:rPr lang="en-US" sz="2000" b="1"/>
                      <a:t>25%</a:t>
                    </a:r>
                  </a:p>
                </c:rich>
              </c:tx>
              <c:showVal val="1"/>
            </c:dLbl>
            <c:dLbl>
              <c:idx val="1"/>
              <c:layout>
                <c:manualLayout>
                  <c:x val="2.0782298046077602E-3"/>
                  <c:y val="1.6226562839866084E-3"/>
                </c:manualLayout>
              </c:layout>
              <c:tx>
                <c:rich>
                  <a:bodyPr/>
                  <a:lstStyle/>
                  <a:p>
                    <a:r>
                      <a:rPr lang="en-US" sz="2000" b="1"/>
                      <a:t>75%</a:t>
                    </a:r>
                  </a:p>
                </c:rich>
              </c:tx>
              <c:showVal val="1"/>
            </c:dLbl>
            <c:showVal val="1"/>
          </c:dLbls>
          <c:cat>
            <c:strRef>
              <c:f>List1!$A$2:$A$3</c:f>
              <c:strCache>
                <c:ptCount val="2"/>
                <c:pt idx="0">
                  <c:v>Ne</c:v>
                </c:pt>
                <c:pt idx="1">
                  <c:v>Ano</c:v>
                </c:pt>
              </c:strCache>
            </c:strRef>
          </c:cat>
          <c:val>
            <c:numRef>
              <c:f>List1!$B$2:$B$3</c:f>
              <c:numCache>
                <c:formatCode>0%</c:formatCode>
                <c:ptCount val="2"/>
                <c:pt idx="0">
                  <c:v>0.25</c:v>
                </c:pt>
                <c:pt idx="1">
                  <c:v>0.75000000000000711</c:v>
                </c:pt>
              </c:numCache>
            </c:numRef>
          </c:val>
        </c:ser>
        <c:gapWidth val="100"/>
        <c:axId val="68794240"/>
        <c:axId val="68795776"/>
      </c:barChart>
      <c:catAx>
        <c:axId val="68794240"/>
        <c:scaling>
          <c:orientation val="minMax"/>
        </c:scaling>
        <c:axPos val="b"/>
        <c:tickLblPos val="nextTo"/>
        <c:crossAx val="68795776"/>
        <c:crosses val="autoZero"/>
        <c:auto val="1"/>
        <c:lblAlgn val="ctr"/>
        <c:lblOffset val="100"/>
      </c:catAx>
      <c:valAx>
        <c:axId val="68795776"/>
        <c:scaling>
          <c:orientation val="minMax"/>
        </c:scaling>
        <c:axPos val="l"/>
        <c:majorGridlines/>
        <c:numFmt formatCode="0%" sourceLinked="1"/>
        <c:tickLblPos val="nextTo"/>
        <c:crossAx val="68794240"/>
        <c:crosses val="autoZero"/>
        <c:crossBetween val="between"/>
      </c:valAx>
    </c:plotArea>
    <c:plotVisOnly val="1"/>
  </c:chart>
  <c:spPr>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7180664916885454E-3"/>
                  <c:y val="0"/>
                </c:manualLayout>
              </c:layout>
              <c:tx>
                <c:rich>
                  <a:bodyPr/>
                  <a:lstStyle/>
                  <a:p>
                    <a:r>
                      <a:rPr lang="en-US" sz="2000" b="1"/>
                      <a:t>37%</a:t>
                    </a:r>
                  </a:p>
                </c:rich>
              </c:tx>
              <c:showVal val="1"/>
            </c:dLbl>
            <c:dLbl>
              <c:idx val="1"/>
              <c:layout>
                <c:manualLayout>
                  <c:x val="4.3888524351122834E-3"/>
                  <c:y val="1.2959914101646309E-2"/>
                </c:manualLayout>
              </c:layout>
              <c:tx>
                <c:rich>
                  <a:bodyPr/>
                  <a:lstStyle/>
                  <a:p>
                    <a:r>
                      <a:rPr lang="en-US" sz="2000" b="1"/>
                      <a:t>17,10%</a:t>
                    </a:r>
                  </a:p>
                </c:rich>
              </c:tx>
              <c:showVal val="1"/>
            </c:dLbl>
            <c:dLbl>
              <c:idx val="2"/>
              <c:layout>
                <c:manualLayout>
                  <c:x val="4.3945027704870221E-3"/>
                  <c:y val="3.4282390837508954E-2"/>
                </c:manualLayout>
              </c:layout>
              <c:tx>
                <c:rich>
                  <a:bodyPr/>
                  <a:lstStyle/>
                  <a:p>
                    <a:r>
                      <a:rPr lang="en-US" sz="2000" b="1"/>
                      <a:t>9,60%</a:t>
                    </a:r>
                  </a:p>
                </c:rich>
              </c:tx>
              <c:showVal val="1"/>
            </c:dLbl>
            <c:dLbl>
              <c:idx val="3"/>
              <c:layout>
                <c:manualLayout>
                  <c:x val="5.0227836103820403E-3"/>
                  <c:y val="5.4654169649248414E-2"/>
                </c:manualLayout>
              </c:layout>
              <c:tx>
                <c:rich>
                  <a:bodyPr/>
                  <a:lstStyle/>
                  <a:p>
                    <a:r>
                      <a:rPr lang="en-US" sz="2000" b="1"/>
                      <a:t>25,40%</a:t>
                    </a:r>
                  </a:p>
                </c:rich>
              </c:tx>
              <c:showVal val="1"/>
            </c:dLbl>
            <c:dLbl>
              <c:idx val="4"/>
              <c:layout>
                <c:manualLayout>
                  <c:x val="-5.505249343831977E-3"/>
                  <c:y val="4.2099141016463872E-2"/>
                </c:manualLayout>
              </c:layout>
              <c:tx>
                <c:rich>
                  <a:bodyPr/>
                  <a:lstStyle/>
                  <a:p>
                    <a:r>
                      <a:rPr lang="en-US" sz="2000" b="1"/>
                      <a:t>6,30%</a:t>
                    </a:r>
                  </a:p>
                </c:rich>
              </c:tx>
              <c:showVal val="1"/>
            </c:dLbl>
            <c:dLbl>
              <c:idx val="5"/>
              <c:layout>
                <c:manualLayout>
                  <c:x val="9.259259259259342E-3"/>
                  <c:y val="3.9772727272727272E-2"/>
                </c:manualLayout>
              </c:layout>
              <c:tx>
                <c:rich>
                  <a:bodyPr/>
                  <a:lstStyle/>
                  <a:p>
                    <a:r>
                      <a:rPr lang="en-US" sz="2000" b="1"/>
                      <a:t>4,60%</a:t>
                    </a:r>
                  </a:p>
                </c:rich>
              </c:tx>
              <c:showVal val="1"/>
            </c:dLbl>
            <c:showVal val="1"/>
          </c:dLbls>
          <c:cat>
            <c:strRef>
              <c:f>List1!$A$2:$A$7</c:f>
              <c:strCache>
                <c:ptCount val="6"/>
                <c:pt idx="0">
                  <c:v>Třídní schůzky</c:v>
                </c:pt>
                <c:pt idx="1">
                  <c:v>Telefon</c:v>
                </c:pt>
                <c:pt idx="2">
                  <c:v>E-mail</c:v>
                </c:pt>
                <c:pt idx="3">
                  <c:v>osobně i mimo třídní schůzky</c:v>
                </c:pt>
                <c:pt idx="4">
                  <c:v>Zapojení se do chodu školy</c:v>
                </c:pt>
                <c:pt idx="5">
                  <c:v>Jiné</c:v>
                </c:pt>
              </c:strCache>
            </c:strRef>
          </c:cat>
          <c:val>
            <c:numRef>
              <c:f>List1!$B$2:$B$7</c:f>
              <c:numCache>
                <c:formatCode>0.00%</c:formatCode>
                <c:ptCount val="6"/>
                <c:pt idx="0" formatCode="0%">
                  <c:v>0.37000000000000038</c:v>
                </c:pt>
                <c:pt idx="1">
                  <c:v>0.17100000000000001</c:v>
                </c:pt>
                <c:pt idx="2">
                  <c:v>9.6000000000000002E-2</c:v>
                </c:pt>
                <c:pt idx="3">
                  <c:v>0.254</c:v>
                </c:pt>
                <c:pt idx="4">
                  <c:v>6.3E-2</c:v>
                </c:pt>
                <c:pt idx="5">
                  <c:v>4.5999999999999999E-2</c:v>
                </c:pt>
              </c:numCache>
            </c:numRef>
          </c:val>
        </c:ser>
        <c:gapWidth val="100"/>
        <c:axId val="68811392"/>
        <c:axId val="68858240"/>
      </c:barChart>
      <c:catAx>
        <c:axId val="68811392"/>
        <c:scaling>
          <c:orientation val="minMax"/>
        </c:scaling>
        <c:axPos val="b"/>
        <c:tickLblPos val="nextTo"/>
        <c:crossAx val="68858240"/>
        <c:crosses val="autoZero"/>
        <c:auto val="1"/>
        <c:lblAlgn val="ctr"/>
        <c:lblOffset val="100"/>
      </c:catAx>
      <c:valAx>
        <c:axId val="68858240"/>
        <c:scaling>
          <c:orientation val="minMax"/>
        </c:scaling>
        <c:axPos val="l"/>
        <c:majorGridlines/>
        <c:numFmt formatCode="0%" sourceLinked="1"/>
        <c:tickLblPos val="nextTo"/>
        <c:crossAx val="68811392"/>
        <c:crosses val="autoZero"/>
        <c:crossBetween val="between"/>
      </c:valAx>
    </c:plotArea>
    <c:plotVisOnly val="1"/>
  </c:chart>
  <c:spPr>
    <a:ln>
      <a:no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9310294546515915E-3"/>
                  <c:y val="2.0626824736795533E-2"/>
                </c:manualLayout>
              </c:layout>
              <c:tx>
                <c:rich>
                  <a:bodyPr/>
                  <a:lstStyle/>
                  <a:p>
                    <a:r>
                      <a:rPr lang="en-US" sz="2000" b="1"/>
                      <a:t>50%</a:t>
                    </a:r>
                  </a:p>
                </c:rich>
              </c:tx>
              <c:showVal val="1"/>
            </c:dLbl>
            <c:dLbl>
              <c:idx val="1"/>
              <c:layout>
                <c:manualLayout>
                  <c:x val="-1.4924176144648651E-3"/>
                  <c:y val="-1.2802353357515768E-2"/>
                </c:manualLayout>
              </c:layout>
              <c:tx>
                <c:rich>
                  <a:bodyPr/>
                  <a:lstStyle/>
                  <a:p>
                    <a:r>
                      <a:rPr lang="en-US" sz="2000" b="1"/>
                      <a:t>25%</a:t>
                    </a:r>
                  </a:p>
                </c:rich>
              </c:tx>
              <c:showVal val="1"/>
            </c:dLbl>
            <c:dLbl>
              <c:idx val="2"/>
              <c:layout>
                <c:manualLayout>
                  <c:x val="3.1372120151648558E-3"/>
                  <c:y val="-1.0159692117137039E-2"/>
                </c:manualLayout>
              </c:layout>
              <c:tx>
                <c:rich>
                  <a:bodyPr/>
                  <a:lstStyle/>
                  <a:p>
                    <a:r>
                      <a:rPr lang="en-US" sz="2000" b="1"/>
                      <a:t>25%</a:t>
                    </a:r>
                  </a:p>
                </c:rich>
              </c:tx>
              <c:showVal val="1"/>
            </c:dLbl>
            <c:showVal val="1"/>
          </c:dLbls>
          <c:cat>
            <c:strRef>
              <c:f>List1!$A$2:$A$4</c:f>
              <c:strCache>
                <c:ptCount val="3"/>
                <c:pt idx="0">
                  <c:v>Ano</c:v>
                </c:pt>
                <c:pt idx="1">
                  <c:v>Ne</c:v>
                </c:pt>
                <c:pt idx="2">
                  <c:v>Nevím</c:v>
                </c:pt>
              </c:strCache>
            </c:strRef>
          </c:cat>
          <c:val>
            <c:numRef>
              <c:f>List1!$B$2:$B$4</c:f>
              <c:numCache>
                <c:formatCode>0%</c:formatCode>
                <c:ptCount val="3"/>
                <c:pt idx="0">
                  <c:v>0.5</c:v>
                </c:pt>
                <c:pt idx="1">
                  <c:v>0.25</c:v>
                </c:pt>
                <c:pt idx="2">
                  <c:v>0.25</c:v>
                </c:pt>
              </c:numCache>
            </c:numRef>
          </c:val>
        </c:ser>
        <c:gapWidth val="100"/>
        <c:axId val="68926848"/>
        <c:axId val="68928640"/>
      </c:barChart>
      <c:catAx>
        <c:axId val="68926848"/>
        <c:scaling>
          <c:orientation val="minMax"/>
        </c:scaling>
        <c:axPos val="b"/>
        <c:tickLblPos val="nextTo"/>
        <c:crossAx val="68928640"/>
        <c:crosses val="autoZero"/>
        <c:auto val="1"/>
        <c:lblAlgn val="ctr"/>
        <c:lblOffset val="100"/>
      </c:catAx>
      <c:valAx>
        <c:axId val="68928640"/>
        <c:scaling>
          <c:orientation val="minMax"/>
        </c:scaling>
        <c:axPos val="l"/>
        <c:majorGridlines/>
        <c:numFmt formatCode="0%" sourceLinked="1"/>
        <c:tickLblPos val="nextTo"/>
        <c:crossAx val="68926848"/>
        <c:crosses val="autoZero"/>
        <c:crossBetween val="between"/>
      </c:valAx>
    </c:plotArea>
    <c:plotVisOnly val="1"/>
  </c:chart>
  <c:spPr>
    <a:ln>
      <a:no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580453484981058E-3"/>
                  <c:y val="1.5008847208705683E-2"/>
                </c:manualLayout>
              </c:layout>
              <c:tx>
                <c:rich>
                  <a:bodyPr/>
                  <a:lstStyle/>
                  <a:p>
                    <a:r>
                      <a:rPr lang="en-US" sz="2000" b="1"/>
                      <a:t>50%</a:t>
                    </a:r>
                  </a:p>
                </c:rich>
              </c:tx>
              <c:showVal val="1"/>
            </c:dLbl>
            <c:dLbl>
              <c:idx val="1"/>
              <c:layout>
                <c:manualLayout>
                  <c:x val="-3.5916083406240889E-3"/>
                  <c:y val="3.576616827390959E-2"/>
                </c:manualLayout>
              </c:layout>
              <c:tx>
                <c:rich>
                  <a:bodyPr/>
                  <a:lstStyle/>
                  <a:p>
                    <a:r>
                      <a:rPr lang="en-US" sz="2000" b="1"/>
                      <a:t>33,30%</a:t>
                    </a:r>
                  </a:p>
                </c:rich>
              </c:tx>
              <c:showVal val="1"/>
            </c:dLbl>
            <c:dLbl>
              <c:idx val="2"/>
              <c:layout>
                <c:manualLayout>
                  <c:x val="-6.5412656751239889E-3"/>
                  <c:y val="-1.106918517207822E-2"/>
                </c:manualLayout>
              </c:layout>
              <c:tx>
                <c:rich>
                  <a:bodyPr/>
                  <a:lstStyle/>
                  <a:p>
                    <a:r>
                      <a:rPr lang="en-US" sz="2000" b="1"/>
                      <a:t>16,70%</a:t>
                    </a:r>
                  </a:p>
                </c:rich>
              </c:tx>
              <c:showVal val="1"/>
            </c:dLbl>
            <c:showVal val="1"/>
          </c:dLbls>
          <c:cat>
            <c:strRef>
              <c:f>List1!$A$2:$A$4</c:f>
              <c:strCache>
                <c:ptCount val="3"/>
                <c:pt idx="0">
                  <c:v>26 - 35 let</c:v>
                </c:pt>
                <c:pt idx="1">
                  <c:v>36 - 45 let</c:v>
                </c:pt>
                <c:pt idx="2">
                  <c:v>46 - 55 let</c:v>
                </c:pt>
              </c:strCache>
            </c:strRef>
          </c:cat>
          <c:val>
            <c:numRef>
              <c:f>List1!$B$2:$B$4</c:f>
              <c:numCache>
                <c:formatCode>0.00%</c:formatCode>
                <c:ptCount val="3"/>
                <c:pt idx="0" formatCode="0%">
                  <c:v>0.5</c:v>
                </c:pt>
                <c:pt idx="1">
                  <c:v>0.33300000000000451</c:v>
                </c:pt>
                <c:pt idx="2">
                  <c:v>0.16700000000000001</c:v>
                </c:pt>
              </c:numCache>
            </c:numRef>
          </c:val>
        </c:ser>
        <c:gapWidth val="100"/>
        <c:axId val="68968832"/>
        <c:axId val="68970368"/>
      </c:barChart>
      <c:catAx>
        <c:axId val="68968832"/>
        <c:scaling>
          <c:orientation val="minMax"/>
        </c:scaling>
        <c:axPos val="b"/>
        <c:tickLblPos val="nextTo"/>
        <c:crossAx val="68970368"/>
        <c:crosses val="autoZero"/>
        <c:auto val="1"/>
        <c:lblAlgn val="ctr"/>
        <c:lblOffset val="100"/>
      </c:catAx>
      <c:valAx>
        <c:axId val="68970368"/>
        <c:scaling>
          <c:orientation val="minMax"/>
        </c:scaling>
        <c:axPos val="l"/>
        <c:majorGridlines/>
        <c:numFmt formatCode="0%" sourceLinked="1"/>
        <c:tickLblPos val="nextTo"/>
        <c:crossAx val="68968832"/>
        <c:crosses val="autoZero"/>
        <c:crossBetween val="between"/>
      </c:valAx>
    </c:plotArea>
    <c:plotVisOnly val="1"/>
  </c:chart>
  <c:spPr>
    <a:ln>
      <a:no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1689085739282703E-2"/>
                  <c:y val="1.2619741593074338E-2"/>
                </c:manualLayout>
              </c:layout>
              <c:tx>
                <c:rich>
                  <a:bodyPr/>
                  <a:lstStyle/>
                  <a:p>
                    <a:r>
                      <a:rPr lang="en-US" sz="2000" b="1"/>
                      <a:t>16,70%</a:t>
                    </a:r>
                  </a:p>
                </c:rich>
              </c:tx>
              <c:showVal val="1"/>
            </c:dLbl>
            <c:dLbl>
              <c:idx val="1"/>
              <c:layout>
                <c:manualLayout>
                  <c:x val="0.22401720618256157"/>
                  <c:y val="2.4570409361813201E-3"/>
                </c:manualLayout>
              </c:layout>
              <c:tx>
                <c:rich>
                  <a:bodyPr/>
                  <a:lstStyle/>
                  <a:p>
                    <a:r>
                      <a:rPr lang="en-US" sz="2000" b="1"/>
                      <a:t>33,30%</a:t>
                    </a:r>
                  </a:p>
                </c:rich>
              </c:tx>
              <c:showVal val="1"/>
            </c:dLbl>
            <c:dLbl>
              <c:idx val="2"/>
              <c:layout>
                <c:manualLayout>
                  <c:x val="-0.20961012685914271"/>
                  <c:y val="1.7557750032627202E-3"/>
                </c:manualLayout>
              </c:layout>
              <c:tx>
                <c:rich>
                  <a:bodyPr/>
                  <a:lstStyle/>
                  <a:p>
                    <a:r>
                      <a:rPr lang="en-US" sz="2000" b="1"/>
                      <a:t>33,30%</a:t>
                    </a:r>
                  </a:p>
                </c:rich>
              </c:tx>
              <c:showVal val="1"/>
            </c:dLbl>
            <c:dLbl>
              <c:idx val="3"/>
              <c:layout>
                <c:manualLayout>
                  <c:x val="4.0317876932050522E-4"/>
                  <c:y val="3.3316222212554931E-2"/>
                </c:manualLayout>
              </c:layout>
              <c:tx>
                <c:rich>
                  <a:bodyPr/>
                  <a:lstStyle/>
                  <a:p>
                    <a:r>
                      <a:rPr lang="en-US" sz="2000" b="1"/>
                      <a:t>16,70%</a:t>
                    </a:r>
                  </a:p>
                </c:rich>
              </c:tx>
              <c:showVal val="1"/>
            </c:dLbl>
            <c:showVal val="1"/>
          </c:dLbls>
          <c:cat>
            <c:strRef>
              <c:f>List1!$A$2:$A$5</c:f>
              <c:strCache>
                <c:ptCount val="4"/>
                <c:pt idx="0">
                  <c:v>0 - 5 let</c:v>
                </c:pt>
                <c:pt idx="1">
                  <c:v>6 - 10 let</c:v>
                </c:pt>
                <c:pt idx="2">
                  <c:v>11 - 20 let</c:v>
                </c:pt>
                <c:pt idx="3">
                  <c:v>21 - 30 let</c:v>
                </c:pt>
              </c:strCache>
            </c:strRef>
          </c:cat>
          <c:val>
            <c:numRef>
              <c:f>List1!$B$2:$B$5</c:f>
              <c:numCache>
                <c:formatCode>0.00%</c:formatCode>
                <c:ptCount val="4"/>
                <c:pt idx="0">
                  <c:v>0.16700000000000001</c:v>
                </c:pt>
                <c:pt idx="1">
                  <c:v>0.33300000000000451</c:v>
                </c:pt>
                <c:pt idx="2">
                  <c:v>0.33300000000000451</c:v>
                </c:pt>
                <c:pt idx="3">
                  <c:v>0.16700000000000001</c:v>
                </c:pt>
              </c:numCache>
            </c:numRef>
          </c:val>
        </c:ser>
        <c:gapWidth val="100"/>
        <c:axId val="57382016"/>
        <c:axId val="57383552"/>
      </c:barChart>
      <c:catAx>
        <c:axId val="57382016"/>
        <c:scaling>
          <c:orientation val="minMax"/>
        </c:scaling>
        <c:axPos val="b"/>
        <c:tickLblPos val="nextTo"/>
        <c:crossAx val="57383552"/>
        <c:crosses val="autoZero"/>
        <c:auto val="1"/>
        <c:lblAlgn val="ctr"/>
        <c:lblOffset val="100"/>
      </c:catAx>
      <c:valAx>
        <c:axId val="57383552"/>
        <c:scaling>
          <c:orientation val="minMax"/>
        </c:scaling>
        <c:axPos val="l"/>
        <c:majorGridlines/>
        <c:numFmt formatCode="0.00%" sourceLinked="1"/>
        <c:tickLblPos val="nextTo"/>
        <c:crossAx val="57382016"/>
        <c:crosses val="autoZero"/>
        <c:crossBetween val="between"/>
      </c:valAx>
    </c:plotArea>
    <c:plotVisOnly val="1"/>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3759477981918941E-3"/>
                  <c:y val="1.7201145311381543E-2"/>
                </c:manualLayout>
              </c:layout>
              <c:tx>
                <c:rich>
                  <a:bodyPr/>
                  <a:lstStyle/>
                  <a:p>
                    <a:r>
                      <a:rPr lang="en-US" sz="2000" b="1"/>
                      <a:t>100%</a:t>
                    </a:r>
                  </a:p>
                </c:rich>
              </c:tx>
              <c:showVal val="1"/>
            </c:dLbl>
            <c:showVal val="1"/>
          </c:dLbls>
          <c:cat>
            <c:strRef>
              <c:f>List1!$A$2</c:f>
              <c:strCache>
                <c:ptCount val="1"/>
                <c:pt idx="0">
                  <c:v>Žena</c:v>
                </c:pt>
              </c:strCache>
            </c:strRef>
          </c:cat>
          <c:val>
            <c:numRef>
              <c:f>List1!$B$2</c:f>
              <c:numCache>
                <c:formatCode>0%</c:formatCode>
                <c:ptCount val="1"/>
                <c:pt idx="0">
                  <c:v>1</c:v>
                </c:pt>
              </c:numCache>
            </c:numRef>
          </c:val>
        </c:ser>
        <c:gapWidth val="100"/>
        <c:axId val="69044480"/>
        <c:axId val="69050368"/>
      </c:barChart>
      <c:catAx>
        <c:axId val="69044480"/>
        <c:scaling>
          <c:orientation val="minMax"/>
        </c:scaling>
        <c:axPos val="b"/>
        <c:tickLblPos val="nextTo"/>
        <c:crossAx val="69050368"/>
        <c:crosses val="autoZero"/>
        <c:auto val="1"/>
        <c:lblAlgn val="ctr"/>
        <c:lblOffset val="100"/>
      </c:catAx>
      <c:valAx>
        <c:axId val="69050368"/>
        <c:scaling>
          <c:orientation val="minMax"/>
        </c:scaling>
        <c:axPos val="l"/>
        <c:majorGridlines/>
        <c:numFmt formatCode="0%" sourceLinked="1"/>
        <c:tickLblPos val="nextTo"/>
        <c:crossAx val="69044480"/>
        <c:crosses val="autoZero"/>
        <c:crossBetween val="between"/>
      </c:valAx>
    </c:plotArea>
    <c:plotVisOnly val="1"/>
  </c:chart>
  <c:spPr>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6995479731700334E-3"/>
                  <c:y val="2.9440481704492778E-2"/>
                </c:manualLayout>
              </c:layout>
              <c:tx>
                <c:rich>
                  <a:bodyPr/>
                  <a:lstStyle/>
                  <a:p>
                    <a:r>
                      <a:rPr lang="en-US" sz="2000" b="1"/>
                      <a:t>50%</a:t>
                    </a:r>
                  </a:p>
                </c:rich>
              </c:tx>
              <c:showVal val="1"/>
            </c:dLbl>
            <c:dLbl>
              <c:idx val="1"/>
              <c:layout>
                <c:manualLayout>
                  <c:x val="2.4343832020997493E-3"/>
                  <c:y val="4.1205187586845757E-2"/>
                </c:manualLayout>
              </c:layout>
              <c:tx>
                <c:rich>
                  <a:bodyPr/>
                  <a:lstStyle/>
                  <a:p>
                    <a:r>
                      <a:rPr lang="en-US" sz="2000" b="1"/>
                      <a:t>50%</a:t>
                    </a:r>
                  </a:p>
                </c:rich>
              </c:tx>
              <c:showVal val="1"/>
            </c:dLbl>
            <c:showVal val="1"/>
          </c:dLbls>
          <c:cat>
            <c:strRef>
              <c:f>List1!$A$2:$A$3</c:f>
              <c:strCache>
                <c:ptCount val="2"/>
                <c:pt idx="0">
                  <c:v>3. třída</c:v>
                </c:pt>
                <c:pt idx="1">
                  <c:v>5. třída</c:v>
                </c:pt>
              </c:strCache>
            </c:strRef>
          </c:cat>
          <c:val>
            <c:numRef>
              <c:f>List1!$B$2:$B$3</c:f>
              <c:numCache>
                <c:formatCode>0%</c:formatCode>
                <c:ptCount val="2"/>
                <c:pt idx="0">
                  <c:v>0.5</c:v>
                </c:pt>
                <c:pt idx="1">
                  <c:v>0.5</c:v>
                </c:pt>
              </c:numCache>
            </c:numRef>
          </c:val>
        </c:ser>
        <c:gapWidth val="100"/>
        <c:axId val="69061632"/>
        <c:axId val="69067520"/>
      </c:barChart>
      <c:catAx>
        <c:axId val="69061632"/>
        <c:scaling>
          <c:orientation val="minMax"/>
        </c:scaling>
        <c:axPos val="b"/>
        <c:tickLblPos val="nextTo"/>
        <c:crossAx val="69067520"/>
        <c:crosses val="autoZero"/>
        <c:auto val="1"/>
        <c:lblAlgn val="ctr"/>
        <c:lblOffset val="100"/>
      </c:catAx>
      <c:valAx>
        <c:axId val="69067520"/>
        <c:scaling>
          <c:orientation val="minMax"/>
        </c:scaling>
        <c:axPos val="l"/>
        <c:majorGridlines/>
        <c:numFmt formatCode="0%" sourceLinked="1"/>
        <c:tickLblPos val="nextTo"/>
        <c:crossAx val="69061632"/>
        <c:crosses val="autoZero"/>
        <c:crossBetween val="between"/>
      </c:valAx>
    </c:plotArea>
    <c:plotVisOnly val="1"/>
  </c:chart>
  <c:spPr>
    <a:ln>
      <a:noFill/>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6.3930810731991838E-3"/>
                  <c:y val="4.7012767471862824E-3"/>
                </c:manualLayout>
              </c:layout>
              <c:tx>
                <c:rich>
                  <a:bodyPr/>
                  <a:lstStyle/>
                  <a:p>
                    <a:r>
                      <a:rPr lang="en-US" sz="2000" b="1"/>
                      <a:t>66,60%</a:t>
                    </a:r>
                  </a:p>
                </c:rich>
              </c:tx>
              <c:showVal val="1"/>
            </c:dLbl>
            <c:dLbl>
              <c:idx val="1"/>
              <c:layout>
                <c:manualLayout>
                  <c:x val="4.91907261592306E-3"/>
                  <c:y val="-1.8991058321099741E-3"/>
                </c:manualLayout>
              </c:layout>
              <c:tx>
                <c:rich>
                  <a:bodyPr/>
                  <a:lstStyle/>
                  <a:p>
                    <a:r>
                      <a:rPr lang="en-US" sz="2000" b="1"/>
                      <a:t>16,70%</a:t>
                    </a:r>
                  </a:p>
                </c:rich>
              </c:tx>
              <c:showVal val="1"/>
            </c:dLbl>
            <c:dLbl>
              <c:idx val="2"/>
              <c:layout>
                <c:manualLayout>
                  <c:x val="7.5040099154272534E-4"/>
                  <c:y val="6.2872013879621989E-3"/>
                </c:manualLayout>
              </c:layout>
              <c:tx>
                <c:rich>
                  <a:bodyPr/>
                  <a:lstStyle/>
                  <a:p>
                    <a:r>
                      <a:rPr lang="en-US" sz="2000" b="1"/>
                      <a:t>16,70%</a:t>
                    </a:r>
                  </a:p>
                </c:rich>
              </c:tx>
              <c:showVal val="1"/>
            </c:dLbl>
            <c:showVal val="1"/>
          </c:dLbls>
          <c:cat>
            <c:strRef>
              <c:f>List1!$A$2:$A$4</c:f>
              <c:strCache>
                <c:ptCount val="3"/>
                <c:pt idx="0">
                  <c:v>Soubor norem</c:v>
                </c:pt>
                <c:pt idx="1">
                  <c:v>Nárok na věci</c:v>
                </c:pt>
                <c:pt idx="2">
                  <c:v>Vědomí, co si mohu a nemohu dovolit</c:v>
                </c:pt>
              </c:strCache>
            </c:strRef>
          </c:cat>
          <c:val>
            <c:numRef>
              <c:f>List1!$B$2:$B$4</c:f>
              <c:numCache>
                <c:formatCode>0.00%</c:formatCode>
                <c:ptCount val="3"/>
                <c:pt idx="0">
                  <c:v>0.66600000000000903</c:v>
                </c:pt>
                <c:pt idx="1">
                  <c:v>0.16700000000000001</c:v>
                </c:pt>
                <c:pt idx="2">
                  <c:v>0.16700000000000001</c:v>
                </c:pt>
              </c:numCache>
            </c:numRef>
          </c:val>
        </c:ser>
        <c:gapWidth val="100"/>
        <c:axId val="69480448"/>
        <c:axId val="69481984"/>
      </c:barChart>
      <c:catAx>
        <c:axId val="69480448"/>
        <c:scaling>
          <c:orientation val="minMax"/>
        </c:scaling>
        <c:axPos val="b"/>
        <c:tickLblPos val="nextTo"/>
        <c:crossAx val="69481984"/>
        <c:crosses val="autoZero"/>
        <c:auto val="1"/>
        <c:lblAlgn val="ctr"/>
        <c:lblOffset val="100"/>
      </c:catAx>
      <c:valAx>
        <c:axId val="69481984"/>
        <c:scaling>
          <c:orientation val="minMax"/>
        </c:scaling>
        <c:axPos val="l"/>
        <c:majorGridlines/>
        <c:numFmt formatCode="0.00%" sourceLinked="1"/>
        <c:tickLblPos val="nextTo"/>
        <c:crossAx val="69480448"/>
        <c:crosses val="autoZero"/>
        <c:crossBetween val="between"/>
      </c:valAx>
    </c:plotArea>
    <c:plotVisOnly val="1"/>
  </c:chart>
  <c:spPr>
    <a:ln>
      <a:noFill/>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0250801983085881E-3"/>
                  <c:y val="0"/>
                </c:manualLayout>
              </c:layout>
              <c:tx>
                <c:rich>
                  <a:bodyPr/>
                  <a:lstStyle/>
                  <a:p>
                    <a:r>
                      <a:rPr lang="en-US" sz="2000" b="1"/>
                      <a:t>83,30%</a:t>
                    </a:r>
                  </a:p>
                </c:rich>
              </c:tx>
              <c:showVal val="1"/>
            </c:dLbl>
            <c:dLbl>
              <c:idx val="1"/>
              <c:layout>
                <c:manualLayout>
                  <c:x val="-6.5241324001166518E-3"/>
                  <c:y val="1.7988631598564973E-2"/>
                </c:manualLayout>
              </c:layout>
              <c:tx>
                <c:rich>
                  <a:bodyPr/>
                  <a:lstStyle/>
                  <a:p>
                    <a:r>
                      <a:rPr lang="en-US" sz="2000" b="1"/>
                      <a:t>16,70%</a:t>
                    </a:r>
                  </a:p>
                </c:rich>
              </c:tx>
              <c:showVal val="1"/>
            </c:dLbl>
            <c:showVal val="1"/>
          </c:dLbls>
          <c:cat>
            <c:strRef>
              <c:f>List1!$A$2:$A$3</c:f>
              <c:strCache>
                <c:ptCount val="2"/>
                <c:pt idx="0">
                  <c:v>Vždy</c:v>
                </c:pt>
                <c:pt idx="1">
                  <c:v>Někdy</c:v>
                </c:pt>
              </c:strCache>
            </c:strRef>
          </c:cat>
          <c:val>
            <c:numRef>
              <c:f>List1!$B$2:$B$3</c:f>
              <c:numCache>
                <c:formatCode>0.00%</c:formatCode>
                <c:ptCount val="2"/>
                <c:pt idx="0">
                  <c:v>0.83300000000000063</c:v>
                </c:pt>
                <c:pt idx="1">
                  <c:v>0.16700000000000001</c:v>
                </c:pt>
              </c:numCache>
            </c:numRef>
          </c:val>
        </c:ser>
        <c:gapWidth val="100"/>
        <c:axId val="68907776"/>
        <c:axId val="68909312"/>
      </c:barChart>
      <c:catAx>
        <c:axId val="68907776"/>
        <c:scaling>
          <c:orientation val="minMax"/>
        </c:scaling>
        <c:axPos val="b"/>
        <c:tickLblPos val="nextTo"/>
        <c:crossAx val="68909312"/>
        <c:crosses val="autoZero"/>
        <c:auto val="1"/>
        <c:lblAlgn val="ctr"/>
        <c:lblOffset val="100"/>
      </c:catAx>
      <c:valAx>
        <c:axId val="68909312"/>
        <c:scaling>
          <c:orientation val="minMax"/>
        </c:scaling>
        <c:axPos val="l"/>
        <c:majorGridlines/>
        <c:numFmt formatCode="0.00%" sourceLinked="1"/>
        <c:tickLblPos val="nextTo"/>
        <c:crossAx val="68907776"/>
        <c:crosses val="autoZero"/>
        <c:crossBetween val="between"/>
      </c:valAx>
    </c:plotArea>
    <c:plotVisOnly val="1"/>
  </c:chart>
  <c:spPr>
    <a:ln>
      <a:noFill/>
    </a:ln>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3.2392825896762952E-3"/>
                  <c:y val="4.1205187586845757E-2"/>
                </c:manualLayout>
              </c:layout>
              <c:tx>
                <c:rich>
                  <a:bodyPr/>
                  <a:lstStyle/>
                  <a:p>
                    <a:r>
                      <a:rPr lang="en-US" sz="2000" b="1"/>
                      <a:t>100%</a:t>
                    </a:r>
                  </a:p>
                </c:rich>
              </c:tx>
              <c:showVal val="1"/>
            </c:dLbl>
            <c:showVal val="1"/>
          </c:dLbls>
          <c:cat>
            <c:strRef>
              <c:f>List1!$A$2</c:f>
              <c:strCache>
                <c:ptCount val="1"/>
                <c:pt idx="0">
                  <c:v>Ano</c:v>
                </c:pt>
              </c:strCache>
            </c:strRef>
          </c:cat>
          <c:val>
            <c:numRef>
              <c:f>List1!$B$2</c:f>
              <c:numCache>
                <c:formatCode>0%</c:formatCode>
                <c:ptCount val="1"/>
                <c:pt idx="0">
                  <c:v>1</c:v>
                </c:pt>
              </c:numCache>
            </c:numRef>
          </c:val>
        </c:ser>
        <c:gapWidth val="100"/>
        <c:axId val="70583808"/>
        <c:axId val="70585344"/>
      </c:barChart>
      <c:catAx>
        <c:axId val="70583808"/>
        <c:scaling>
          <c:orientation val="minMax"/>
        </c:scaling>
        <c:axPos val="b"/>
        <c:tickLblPos val="nextTo"/>
        <c:crossAx val="70585344"/>
        <c:crosses val="autoZero"/>
        <c:auto val="1"/>
        <c:lblAlgn val="ctr"/>
        <c:lblOffset val="100"/>
      </c:catAx>
      <c:valAx>
        <c:axId val="70585344"/>
        <c:scaling>
          <c:orientation val="minMax"/>
        </c:scaling>
        <c:axPos val="l"/>
        <c:majorGridlines/>
        <c:numFmt formatCode="0%" sourceLinked="1"/>
        <c:tickLblPos val="nextTo"/>
        <c:crossAx val="70583808"/>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4.3302556110290814E-3"/>
                  <c:y val="0"/>
                </c:manualLayout>
              </c:layout>
              <c:tx>
                <c:rich>
                  <a:bodyPr/>
                  <a:lstStyle/>
                  <a:p>
                    <a:pPr>
                      <a:defRPr/>
                    </a:pPr>
                    <a:r>
                      <a:rPr lang="en-US" sz="2002" b="1"/>
                      <a:t>40%</a:t>
                    </a:r>
                  </a:p>
                </c:rich>
              </c:tx>
              <c:spPr/>
            </c:dLbl>
            <c:dLbl>
              <c:idx val="1"/>
              <c:layout>
                <c:manualLayout>
                  <c:x val="-3.7093953589518525E-3"/>
                  <c:y val="1.0313537615027119E-2"/>
                </c:manualLayout>
              </c:layout>
              <c:tx>
                <c:rich>
                  <a:bodyPr/>
                  <a:lstStyle/>
                  <a:p>
                    <a:pPr>
                      <a:defRPr/>
                    </a:pPr>
                    <a:r>
                      <a:rPr lang="en-US" sz="2002" b="1"/>
                      <a:t>21%</a:t>
                    </a:r>
                  </a:p>
                </c:rich>
              </c:tx>
              <c:spPr/>
            </c:dLbl>
            <c:dLbl>
              <c:idx val="2"/>
              <c:layout>
                <c:manualLayout>
                  <c:x val="-6.6580285059304539E-4"/>
                  <c:y val="2.3013471207665372E-2"/>
                </c:manualLayout>
              </c:layout>
              <c:tx>
                <c:rich>
                  <a:bodyPr/>
                  <a:lstStyle/>
                  <a:p>
                    <a:pPr>
                      <a:defRPr/>
                    </a:pPr>
                    <a:r>
                      <a:rPr lang="en-US" sz="2002" b="1"/>
                      <a:t>8%</a:t>
                    </a:r>
                  </a:p>
                </c:rich>
              </c:tx>
              <c:spPr/>
            </c:dLbl>
            <c:dLbl>
              <c:idx val="3"/>
              <c:layout>
                <c:manualLayout>
                  <c:x val="-3.9212417205041596E-3"/>
                  <c:y val="1.5827720330139523E-2"/>
                </c:manualLayout>
              </c:layout>
              <c:tx>
                <c:rich>
                  <a:bodyPr/>
                  <a:lstStyle/>
                  <a:p>
                    <a:pPr>
                      <a:defRPr/>
                    </a:pPr>
                    <a:r>
                      <a:rPr lang="en-US" sz="2002" b="1"/>
                      <a:t>6%</a:t>
                    </a:r>
                  </a:p>
                </c:rich>
              </c:tx>
              <c:spPr/>
            </c:dLbl>
            <c:dLbl>
              <c:idx val="4"/>
              <c:layout>
                <c:manualLayout>
                  <c:x val="-3.2447468807480892E-3"/>
                  <c:y val="-6.0966701451474975E-3"/>
                </c:manualLayout>
              </c:layout>
              <c:tx>
                <c:rich>
                  <a:bodyPr/>
                  <a:lstStyle/>
                  <a:p>
                    <a:pPr>
                      <a:defRPr/>
                    </a:pPr>
                    <a:r>
                      <a:rPr lang="en-US" sz="2002" b="1"/>
                      <a:t>4%</a:t>
                    </a:r>
                  </a:p>
                </c:rich>
              </c:tx>
              <c:spPr/>
            </c:dLbl>
            <c:dLbl>
              <c:idx val="5"/>
              <c:layout>
                <c:manualLayout>
                  <c:x val="1.0356731875719217E-3"/>
                  <c:y val="1.8645764158998202E-2"/>
                </c:manualLayout>
              </c:layout>
              <c:tx>
                <c:rich>
                  <a:bodyPr/>
                  <a:lstStyle/>
                  <a:p>
                    <a:pPr>
                      <a:defRPr/>
                    </a:pPr>
                    <a:r>
                      <a:rPr lang="en-US" sz="2002" b="1"/>
                      <a:t>3%</a:t>
                    </a:r>
                  </a:p>
                </c:rich>
              </c:tx>
              <c:spPr/>
            </c:dLbl>
            <c:dLbl>
              <c:idx val="6"/>
              <c:layout>
                <c:manualLayout>
                  <c:x val="-2.1148392124172247E-4"/>
                  <c:y val="-1.7568541884071719E-2"/>
                </c:manualLayout>
              </c:layout>
              <c:tx>
                <c:rich>
                  <a:bodyPr/>
                  <a:lstStyle/>
                  <a:p>
                    <a:pPr>
                      <a:defRPr/>
                    </a:pPr>
                    <a:r>
                      <a:rPr lang="en-US" sz="2002" b="1"/>
                      <a:t>3%</a:t>
                    </a:r>
                  </a:p>
                </c:rich>
              </c:tx>
              <c:spPr/>
            </c:dLbl>
            <c:dLbl>
              <c:idx val="7"/>
              <c:layout>
                <c:manualLayout>
                  <c:x val="3.054103277366535E-3"/>
                  <c:y val="-8.8687031590930724E-3"/>
                </c:manualLayout>
              </c:layout>
              <c:tx>
                <c:rich>
                  <a:bodyPr/>
                  <a:lstStyle/>
                  <a:p>
                    <a:pPr>
                      <a:defRPr/>
                    </a:pPr>
                    <a:r>
                      <a:rPr lang="en-US" sz="2002" b="1"/>
                      <a:t>15%</a:t>
                    </a:r>
                  </a:p>
                </c:rich>
              </c:tx>
              <c:spPr/>
            </c:dLbl>
            <c:showVal val="1"/>
          </c:dLbls>
          <c:cat>
            <c:strRef>
              <c:f>List1!$A$2:$A$9</c:f>
              <c:strCache>
                <c:ptCount val="8"/>
                <c:pt idx="0">
                  <c:v>To co můžeme</c:v>
                </c:pt>
                <c:pt idx="1">
                  <c:v>Nevím</c:v>
                </c:pt>
                <c:pt idx="2">
                  <c:v>Zákon</c:v>
                </c:pt>
                <c:pt idx="3">
                  <c:v>Pravidla</c:v>
                </c:pt>
                <c:pt idx="4">
                  <c:v>To co chci</c:v>
                </c:pt>
                <c:pt idx="5">
                  <c:v>Jít na záchod</c:v>
                </c:pt>
                <c:pt idx="6">
                  <c:v>Právo volit</c:v>
                </c:pt>
                <c:pt idx="7">
                  <c:v>Jiné</c:v>
                </c:pt>
              </c:strCache>
            </c:strRef>
          </c:cat>
          <c:val>
            <c:numRef>
              <c:f>List1!$B$2:$B$9</c:f>
              <c:numCache>
                <c:formatCode>0%</c:formatCode>
                <c:ptCount val="8"/>
                <c:pt idx="0">
                  <c:v>0.4</c:v>
                </c:pt>
                <c:pt idx="1">
                  <c:v>0.21000000000000021</c:v>
                </c:pt>
                <c:pt idx="2">
                  <c:v>8.0000000000000043E-2</c:v>
                </c:pt>
                <c:pt idx="3">
                  <c:v>6.0000000000000032E-2</c:v>
                </c:pt>
                <c:pt idx="4">
                  <c:v>4.0000000000000022E-2</c:v>
                </c:pt>
                <c:pt idx="5">
                  <c:v>3.0000000000000002E-2</c:v>
                </c:pt>
                <c:pt idx="6">
                  <c:v>3.0000000000000002E-2</c:v>
                </c:pt>
                <c:pt idx="7">
                  <c:v>0.15000000000000024</c:v>
                </c:pt>
              </c:numCache>
            </c:numRef>
          </c:val>
        </c:ser>
        <c:gapWidth val="100"/>
        <c:axId val="157876224"/>
        <c:axId val="157885184"/>
      </c:barChart>
      <c:catAx>
        <c:axId val="157876224"/>
        <c:scaling>
          <c:orientation val="minMax"/>
        </c:scaling>
        <c:axPos val="b"/>
        <c:tickLblPos val="nextTo"/>
        <c:crossAx val="157885184"/>
        <c:crosses val="autoZero"/>
        <c:auto val="1"/>
        <c:lblAlgn val="ctr"/>
        <c:lblOffset val="100"/>
      </c:catAx>
      <c:valAx>
        <c:axId val="157885184"/>
        <c:scaling>
          <c:orientation val="minMax"/>
        </c:scaling>
        <c:axPos val="l"/>
        <c:majorGridlines/>
        <c:numFmt formatCode="0%" sourceLinked="1"/>
        <c:tickLblPos val="nextTo"/>
        <c:crossAx val="157876224"/>
        <c:crosses val="autoZero"/>
        <c:crossBetween val="between"/>
      </c:valAx>
      <c:spPr>
        <a:noFill/>
        <a:ln w="25431">
          <a:noFill/>
        </a:ln>
      </c:spPr>
    </c:plotArea>
    <c:plotVisOnly val="1"/>
    <c:dispBlanksAs val="zero"/>
  </c:chart>
  <c:spPr>
    <a:ln>
      <a:noFill/>
    </a:ln>
  </c:spPr>
  <c:externalData r:id="rId2"/>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2.5180446194226192E-3"/>
                  <c:y val="0"/>
                </c:manualLayout>
              </c:layout>
              <c:tx>
                <c:rich>
                  <a:bodyPr/>
                  <a:lstStyle/>
                  <a:p>
                    <a:r>
                      <a:rPr lang="en-US" sz="2000" b="1"/>
                      <a:t>83,30%</a:t>
                    </a:r>
                  </a:p>
                </c:rich>
              </c:tx>
              <c:showVal val="1"/>
            </c:dLbl>
            <c:dLbl>
              <c:idx val="1"/>
              <c:layout>
                <c:manualLayout>
                  <c:x val="-3.3872849227180092E-3"/>
                  <c:y val="2.9412862409539997E-2"/>
                </c:manualLayout>
              </c:layout>
              <c:tx>
                <c:rich>
                  <a:bodyPr/>
                  <a:lstStyle/>
                  <a:p>
                    <a:r>
                      <a:rPr lang="en-US" sz="2000" b="1"/>
                      <a:t>16,70%</a:t>
                    </a:r>
                  </a:p>
                </c:rich>
              </c:tx>
              <c:showVal val="1"/>
            </c:dLbl>
            <c:showVal val="1"/>
          </c:dLbls>
          <c:cat>
            <c:strRef>
              <c:f>List1!$A$2:$A$3</c:f>
              <c:strCache>
                <c:ptCount val="2"/>
                <c:pt idx="0">
                  <c:v>Vždy, pokud je to možné</c:v>
                </c:pt>
                <c:pt idx="1">
                  <c:v>Někdy</c:v>
                </c:pt>
              </c:strCache>
            </c:strRef>
          </c:cat>
          <c:val>
            <c:numRef>
              <c:f>List1!$B$2:$B$3</c:f>
              <c:numCache>
                <c:formatCode>0.00%</c:formatCode>
                <c:ptCount val="2"/>
                <c:pt idx="0">
                  <c:v>0.83300000000000063</c:v>
                </c:pt>
                <c:pt idx="1">
                  <c:v>0.16700000000000001</c:v>
                </c:pt>
              </c:numCache>
            </c:numRef>
          </c:val>
        </c:ser>
        <c:gapWidth val="100"/>
        <c:axId val="70609152"/>
        <c:axId val="70619136"/>
      </c:barChart>
      <c:catAx>
        <c:axId val="70609152"/>
        <c:scaling>
          <c:orientation val="minMax"/>
        </c:scaling>
        <c:axPos val="b"/>
        <c:tickLblPos val="nextTo"/>
        <c:crossAx val="70619136"/>
        <c:crosses val="autoZero"/>
        <c:auto val="1"/>
        <c:lblAlgn val="ctr"/>
        <c:lblOffset val="100"/>
      </c:catAx>
      <c:valAx>
        <c:axId val="70619136"/>
        <c:scaling>
          <c:orientation val="minMax"/>
        </c:scaling>
        <c:axPos val="l"/>
        <c:majorGridlines/>
        <c:numFmt formatCode="0.00%" sourceLinked="1"/>
        <c:tickLblPos val="nextTo"/>
        <c:crossAx val="70609152"/>
        <c:crosses val="autoZero"/>
        <c:crossBetween val="between"/>
      </c:valAx>
    </c:plotArea>
    <c:plotVisOnly val="1"/>
  </c:chart>
  <c:spPr>
    <a:ln>
      <a:noFill/>
    </a:ln>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2691929133858269E-2"/>
                  <c:y val="4.1354873744230282E-2"/>
                </c:manualLayout>
              </c:layout>
              <c:tx>
                <c:rich>
                  <a:bodyPr/>
                  <a:lstStyle/>
                  <a:p>
                    <a:r>
                      <a:rPr lang="en-US" sz="2000" b="1"/>
                      <a:t>66,70%</a:t>
                    </a:r>
                  </a:p>
                </c:rich>
              </c:tx>
              <c:showVal val="1"/>
            </c:dLbl>
            <c:dLbl>
              <c:idx val="1"/>
              <c:layout>
                <c:manualLayout>
                  <c:x val="-5.7154053659959165E-3"/>
                  <c:y val="2.3464114399493113E-2"/>
                </c:manualLayout>
              </c:layout>
              <c:tx>
                <c:rich>
                  <a:bodyPr/>
                  <a:lstStyle/>
                  <a:p>
                    <a:r>
                      <a:rPr lang="en-US" sz="2000" b="1"/>
                      <a:t>33,30%</a:t>
                    </a:r>
                  </a:p>
                </c:rich>
              </c:tx>
              <c:showVal val="1"/>
            </c:dLbl>
            <c:showVal val="1"/>
          </c:dLbls>
          <c:cat>
            <c:strRef>
              <c:f>List1!$A$2:$A$3</c:f>
              <c:strCache>
                <c:ptCount val="2"/>
                <c:pt idx="0">
                  <c:v>Člověk a jeho svět</c:v>
                </c:pt>
                <c:pt idx="1">
                  <c:v>Třídnická hodina</c:v>
                </c:pt>
              </c:strCache>
            </c:strRef>
          </c:cat>
          <c:val>
            <c:numRef>
              <c:f>List1!$B$2:$B$3</c:f>
              <c:numCache>
                <c:formatCode>0.00%</c:formatCode>
                <c:ptCount val="2"/>
                <c:pt idx="0">
                  <c:v>0.66700000000000903</c:v>
                </c:pt>
                <c:pt idx="1">
                  <c:v>0.33300000000000451</c:v>
                </c:pt>
              </c:numCache>
            </c:numRef>
          </c:val>
        </c:ser>
        <c:gapWidth val="100"/>
        <c:axId val="69016576"/>
        <c:axId val="69509888"/>
      </c:barChart>
      <c:catAx>
        <c:axId val="69016576"/>
        <c:scaling>
          <c:orientation val="minMax"/>
        </c:scaling>
        <c:axPos val="b"/>
        <c:tickLblPos val="nextTo"/>
        <c:crossAx val="69509888"/>
        <c:crosses val="autoZero"/>
        <c:auto val="1"/>
        <c:lblAlgn val="ctr"/>
        <c:lblOffset val="100"/>
      </c:catAx>
      <c:valAx>
        <c:axId val="69509888"/>
        <c:scaling>
          <c:orientation val="minMax"/>
        </c:scaling>
        <c:axPos val="l"/>
        <c:majorGridlines/>
        <c:numFmt formatCode="0.00%" sourceLinked="1"/>
        <c:tickLblPos val="nextTo"/>
        <c:crossAx val="69016576"/>
        <c:crosses val="autoZero"/>
        <c:crossBetween val="between"/>
      </c:valAx>
    </c:plotArea>
    <c:plotVisOnly val="1"/>
  </c:chart>
  <c:spPr>
    <a:ln>
      <a:noFill/>
    </a:ln>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1568606007582444E-3"/>
                  <c:y val="2.3558128763316349E-2"/>
                </c:manualLayout>
              </c:layout>
              <c:tx>
                <c:rich>
                  <a:bodyPr/>
                  <a:lstStyle/>
                  <a:p>
                    <a:r>
                      <a:rPr lang="en-US" sz="2000" b="1"/>
                      <a:t>50%</a:t>
                    </a:r>
                  </a:p>
                </c:rich>
              </c:tx>
              <c:showVal val="1"/>
            </c:dLbl>
            <c:dLbl>
              <c:idx val="1"/>
              <c:layout>
                <c:manualLayout>
                  <c:x val="3.7753353747448292E-3"/>
                  <c:y val="2.5918480778137968E-2"/>
                </c:manualLayout>
              </c:layout>
              <c:tx>
                <c:rich>
                  <a:bodyPr/>
                  <a:lstStyle/>
                  <a:p>
                    <a:r>
                      <a:rPr lang="en-US" sz="2000" b="1"/>
                      <a:t>33,30%</a:t>
                    </a:r>
                  </a:p>
                </c:rich>
              </c:tx>
              <c:showVal val="1"/>
            </c:dLbl>
            <c:dLbl>
              <c:idx val="2"/>
              <c:layout>
                <c:manualLayout>
                  <c:x val="-6.1187664041995006E-3"/>
                  <c:y val="-5.4353867531264513E-3"/>
                </c:manualLayout>
              </c:layout>
              <c:tx>
                <c:rich>
                  <a:bodyPr/>
                  <a:lstStyle/>
                  <a:p>
                    <a:r>
                      <a:rPr lang="en-US" sz="2000" b="1"/>
                      <a:t>16,70%</a:t>
                    </a:r>
                  </a:p>
                </c:rich>
              </c:tx>
              <c:showVal val="1"/>
            </c:dLbl>
            <c:showVal val="1"/>
          </c:dLbls>
          <c:cat>
            <c:strRef>
              <c:f>List1!$A$2:$A$4</c:f>
              <c:strCache>
                <c:ptCount val="3"/>
                <c:pt idx="0">
                  <c:v>Rozhovor</c:v>
                </c:pt>
                <c:pt idx="1">
                  <c:v>Práce s texty</c:v>
                </c:pt>
                <c:pt idx="2">
                  <c:v>Dramatizace</c:v>
                </c:pt>
              </c:strCache>
            </c:strRef>
          </c:cat>
          <c:val>
            <c:numRef>
              <c:f>List1!$B$2:$B$4</c:f>
              <c:numCache>
                <c:formatCode>0.00%</c:formatCode>
                <c:ptCount val="3"/>
                <c:pt idx="0" formatCode="0%">
                  <c:v>0.5</c:v>
                </c:pt>
                <c:pt idx="1">
                  <c:v>0.33300000000000451</c:v>
                </c:pt>
                <c:pt idx="2">
                  <c:v>0.16700000000000001</c:v>
                </c:pt>
              </c:numCache>
            </c:numRef>
          </c:val>
        </c:ser>
        <c:gapWidth val="100"/>
        <c:axId val="84590592"/>
        <c:axId val="84592128"/>
      </c:barChart>
      <c:catAx>
        <c:axId val="84590592"/>
        <c:scaling>
          <c:orientation val="minMax"/>
        </c:scaling>
        <c:axPos val="b"/>
        <c:tickLblPos val="nextTo"/>
        <c:crossAx val="84592128"/>
        <c:crosses val="autoZero"/>
        <c:auto val="1"/>
        <c:lblAlgn val="ctr"/>
        <c:lblOffset val="100"/>
      </c:catAx>
      <c:valAx>
        <c:axId val="84592128"/>
        <c:scaling>
          <c:orientation val="minMax"/>
        </c:scaling>
        <c:axPos val="l"/>
        <c:majorGridlines/>
        <c:numFmt formatCode="0%" sourceLinked="1"/>
        <c:tickLblPos val="nextTo"/>
        <c:crossAx val="84590592"/>
        <c:crosses val="autoZero"/>
        <c:crossBetween val="between"/>
      </c:valAx>
    </c:plotArea>
    <c:plotVisOnly val="1"/>
  </c:chart>
  <c:spPr>
    <a:ln>
      <a:noFill/>
    </a:ln>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8920239136774572E-3"/>
                  <c:y val="3.9214928015654842E-2"/>
                </c:manualLayout>
              </c:layout>
              <c:tx>
                <c:rich>
                  <a:bodyPr/>
                  <a:lstStyle/>
                  <a:p>
                    <a:r>
                      <a:rPr lang="en-US" sz="2000" b="1"/>
                      <a:t>66,70%</a:t>
                    </a:r>
                  </a:p>
                </c:rich>
              </c:tx>
              <c:showVal val="1"/>
            </c:dLbl>
            <c:dLbl>
              <c:idx val="1"/>
              <c:layout>
                <c:manualLayout>
                  <c:x val="1.3737605715952264E-3"/>
                  <c:y val="2.9875133951451402E-2"/>
                </c:manualLayout>
              </c:layout>
              <c:tx>
                <c:rich>
                  <a:bodyPr/>
                  <a:lstStyle/>
                  <a:p>
                    <a:r>
                      <a:rPr lang="en-US" sz="2000" b="1"/>
                      <a:t>33,30%</a:t>
                    </a:r>
                  </a:p>
                </c:rich>
              </c:tx>
              <c:showVal val="1"/>
            </c:dLbl>
            <c:showVal val="1"/>
          </c:dLbls>
          <c:cat>
            <c:strRef>
              <c:f>List1!$A$2:$A$3</c:f>
              <c:strCache>
                <c:ptCount val="2"/>
                <c:pt idx="0">
                  <c:v>Frontální</c:v>
                </c:pt>
                <c:pt idx="1">
                  <c:v>Skupinová</c:v>
                </c:pt>
              </c:strCache>
            </c:strRef>
          </c:cat>
          <c:val>
            <c:numRef>
              <c:f>List1!$B$2:$B$3</c:f>
              <c:numCache>
                <c:formatCode>0.00%</c:formatCode>
                <c:ptCount val="2"/>
                <c:pt idx="0">
                  <c:v>0.66700000000000903</c:v>
                </c:pt>
                <c:pt idx="1">
                  <c:v>0.33300000000000451</c:v>
                </c:pt>
              </c:numCache>
            </c:numRef>
          </c:val>
        </c:ser>
        <c:gapWidth val="100"/>
        <c:axId val="85205760"/>
        <c:axId val="85207296"/>
      </c:barChart>
      <c:catAx>
        <c:axId val="85205760"/>
        <c:scaling>
          <c:orientation val="minMax"/>
        </c:scaling>
        <c:axPos val="b"/>
        <c:tickLblPos val="nextTo"/>
        <c:crossAx val="85207296"/>
        <c:crosses val="autoZero"/>
        <c:auto val="1"/>
        <c:lblAlgn val="ctr"/>
        <c:lblOffset val="100"/>
      </c:catAx>
      <c:valAx>
        <c:axId val="85207296"/>
        <c:scaling>
          <c:orientation val="minMax"/>
        </c:scaling>
        <c:axPos val="l"/>
        <c:majorGridlines/>
        <c:numFmt formatCode="0.00%" sourceLinked="1"/>
        <c:tickLblPos val="nextTo"/>
        <c:crossAx val="85205760"/>
        <c:crosses val="autoZero"/>
        <c:crossBetween val="between"/>
      </c:valAx>
    </c:plotArea>
    <c:plotVisOnly val="1"/>
  </c:chart>
  <c:spPr>
    <a:ln>
      <a:noFill/>
    </a:ln>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3.3805409740449211E-3"/>
                  <c:y val="-9.8604151753758267E-4"/>
                </c:manualLayout>
              </c:layout>
              <c:tx>
                <c:rich>
                  <a:bodyPr/>
                  <a:lstStyle/>
                  <a:p>
                    <a:r>
                      <a:rPr lang="en-US" sz="2000" b="1"/>
                      <a:t>33,30%</a:t>
                    </a:r>
                  </a:p>
                </c:rich>
              </c:tx>
              <c:showVal val="1"/>
            </c:dLbl>
            <c:dLbl>
              <c:idx val="1"/>
              <c:layout>
                <c:manualLayout>
                  <c:x val="-7.2143846602508018E-3"/>
                  <c:y val="1.6049570508231945E-2"/>
                </c:manualLayout>
              </c:layout>
              <c:tx>
                <c:rich>
                  <a:bodyPr/>
                  <a:lstStyle/>
                  <a:p>
                    <a:r>
                      <a:rPr lang="en-US" sz="2000" b="1"/>
                      <a:t>66,70%</a:t>
                    </a:r>
                  </a:p>
                </c:rich>
              </c:tx>
              <c:showVal val="1"/>
            </c:dLbl>
            <c:showVal val="1"/>
          </c:dLbls>
          <c:cat>
            <c:strRef>
              <c:f>List1!$A$2:$A$3</c:f>
              <c:strCache>
                <c:ptCount val="2"/>
                <c:pt idx="0">
                  <c:v>Ano</c:v>
                </c:pt>
                <c:pt idx="1">
                  <c:v>Spíše ano</c:v>
                </c:pt>
              </c:strCache>
            </c:strRef>
          </c:cat>
          <c:val>
            <c:numRef>
              <c:f>List1!$B$2:$B$3</c:f>
              <c:numCache>
                <c:formatCode>0.00%</c:formatCode>
                <c:ptCount val="2"/>
                <c:pt idx="0">
                  <c:v>0.33300000000000451</c:v>
                </c:pt>
                <c:pt idx="1">
                  <c:v>0.66700000000000903</c:v>
                </c:pt>
              </c:numCache>
            </c:numRef>
          </c:val>
        </c:ser>
        <c:gapWidth val="100"/>
        <c:axId val="85468672"/>
        <c:axId val="85470208"/>
      </c:barChart>
      <c:catAx>
        <c:axId val="85468672"/>
        <c:scaling>
          <c:orientation val="minMax"/>
        </c:scaling>
        <c:axPos val="b"/>
        <c:tickLblPos val="nextTo"/>
        <c:crossAx val="85470208"/>
        <c:crosses val="autoZero"/>
        <c:auto val="1"/>
        <c:lblAlgn val="ctr"/>
        <c:lblOffset val="100"/>
      </c:catAx>
      <c:valAx>
        <c:axId val="85470208"/>
        <c:scaling>
          <c:orientation val="minMax"/>
        </c:scaling>
        <c:axPos val="l"/>
        <c:majorGridlines/>
        <c:numFmt formatCode="0.00%" sourceLinked="1"/>
        <c:tickLblPos val="nextTo"/>
        <c:crossAx val="85468672"/>
        <c:crosses val="autoZero"/>
        <c:crossBetween val="between"/>
      </c:valAx>
    </c:plotArea>
    <c:plotVisOnly val="1"/>
  </c:chart>
  <c:spPr>
    <a:ln>
      <a:noFill/>
    </a:ln>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7.169546515018956E-3"/>
                  <c:y val="2.2755010737294211E-2"/>
                </c:manualLayout>
              </c:layout>
              <c:tx>
                <c:rich>
                  <a:bodyPr/>
                  <a:lstStyle/>
                  <a:p>
                    <a:r>
                      <a:rPr lang="en-US" sz="2000" b="1"/>
                      <a:t>50%</a:t>
                    </a:r>
                  </a:p>
                </c:rich>
              </c:tx>
              <c:showVal val="1"/>
            </c:dLbl>
            <c:dLbl>
              <c:idx val="1"/>
              <c:layout>
                <c:manualLayout>
                  <c:x val="5.2876202974628573E-4"/>
                  <c:y val="6.4897995705082596E-3"/>
                </c:manualLayout>
              </c:layout>
              <c:tx>
                <c:rich>
                  <a:bodyPr/>
                  <a:lstStyle/>
                  <a:p>
                    <a:r>
                      <a:rPr lang="en-US" sz="2000" b="1"/>
                      <a:t>33,30%</a:t>
                    </a:r>
                  </a:p>
                </c:rich>
              </c:tx>
              <c:showVal val="1"/>
            </c:dLbl>
            <c:dLbl>
              <c:idx val="2"/>
              <c:layout>
                <c:manualLayout>
                  <c:x val="-9.9440434529017227E-3"/>
                  <c:y val="-1.687857909806742E-2"/>
                </c:manualLayout>
              </c:layout>
              <c:tx>
                <c:rich>
                  <a:bodyPr/>
                  <a:lstStyle/>
                  <a:p>
                    <a:r>
                      <a:rPr lang="en-US" sz="2000" b="1"/>
                      <a:t>16,70%</a:t>
                    </a:r>
                  </a:p>
                </c:rich>
              </c:tx>
              <c:showVal val="1"/>
            </c:dLbl>
            <c:showVal val="1"/>
          </c:dLbls>
          <c:cat>
            <c:strRef>
              <c:f>List1!$A$2:$A$4</c:f>
              <c:strCache>
                <c:ptCount val="3"/>
                <c:pt idx="0">
                  <c:v>Rodina</c:v>
                </c:pt>
                <c:pt idx="1">
                  <c:v>Škola</c:v>
                </c:pt>
                <c:pt idx="2">
                  <c:v>Jiné</c:v>
                </c:pt>
              </c:strCache>
            </c:strRef>
          </c:cat>
          <c:val>
            <c:numRef>
              <c:f>List1!$B$2:$B$4</c:f>
              <c:numCache>
                <c:formatCode>0.00%</c:formatCode>
                <c:ptCount val="3"/>
                <c:pt idx="0" formatCode="0%">
                  <c:v>0.5</c:v>
                </c:pt>
                <c:pt idx="1">
                  <c:v>0.33300000000000451</c:v>
                </c:pt>
                <c:pt idx="2">
                  <c:v>0.16700000000000001</c:v>
                </c:pt>
              </c:numCache>
            </c:numRef>
          </c:val>
        </c:ser>
        <c:gapWidth val="100"/>
        <c:axId val="85489920"/>
        <c:axId val="85495808"/>
      </c:barChart>
      <c:catAx>
        <c:axId val="85489920"/>
        <c:scaling>
          <c:orientation val="minMax"/>
        </c:scaling>
        <c:axPos val="b"/>
        <c:tickLblPos val="nextTo"/>
        <c:crossAx val="85495808"/>
        <c:crosses val="autoZero"/>
        <c:auto val="1"/>
        <c:lblAlgn val="ctr"/>
        <c:lblOffset val="100"/>
      </c:catAx>
      <c:valAx>
        <c:axId val="85495808"/>
        <c:scaling>
          <c:orientation val="minMax"/>
        </c:scaling>
        <c:axPos val="l"/>
        <c:majorGridlines/>
        <c:numFmt formatCode="0%" sourceLinked="1"/>
        <c:tickLblPos val="nextTo"/>
        <c:crossAx val="85489920"/>
        <c:crosses val="autoZero"/>
        <c:crossBetween val="between"/>
      </c:valAx>
    </c:plotArea>
    <c:plotVisOnly val="1"/>
  </c:chart>
  <c:spPr>
    <a:ln>
      <a:noFill/>
    </a:ln>
  </c:spPr>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3.3154709827938172E-4"/>
                  <c:y val="1.225706613262932E-3"/>
                </c:manualLayout>
              </c:layout>
              <c:tx>
                <c:rich>
                  <a:bodyPr/>
                  <a:lstStyle/>
                  <a:p>
                    <a:r>
                      <a:rPr lang="en-US" sz="2000" b="1"/>
                      <a:t>66,60%</a:t>
                    </a:r>
                  </a:p>
                </c:rich>
              </c:tx>
              <c:showVal val="1"/>
            </c:dLbl>
            <c:dLbl>
              <c:idx val="1"/>
              <c:layout>
                <c:manualLayout>
                  <c:x val="-6.4351851851852148E-3"/>
                  <c:y val="-1.3550134267898615E-2"/>
                </c:manualLayout>
              </c:layout>
              <c:tx>
                <c:rich>
                  <a:bodyPr/>
                  <a:lstStyle/>
                  <a:p>
                    <a:r>
                      <a:rPr lang="en-US" sz="2000" b="1"/>
                      <a:t>16,70%</a:t>
                    </a:r>
                  </a:p>
                </c:rich>
              </c:tx>
              <c:showVal val="1"/>
            </c:dLbl>
            <c:dLbl>
              <c:idx val="2"/>
              <c:layout>
                <c:manualLayout>
                  <c:x val="-8.2890419947507406E-3"/>
                  <c:y val="-1.320604433116382E-2"/>
                </c:manualLayout>
              </c:layout>
              <c:tx>
                <c:rich>
                  <a:bodyPr/>
                  <a:lstStyle/>
                  <a:p>
                    <a:r>
                      <a:rPr lang="en-US" sz="2000" b="1"/>
                      <a:t>16,70%</a:t>
                    </a:r>
                  </a:p>
                </c:rich>
              </c:tx>
              <c:showVal val="1"/>
            </c:dLbl>
            <c:showVal val="1"/>
          </c:dLbls>
          <c:cat>
            <c:strRef>
              <c:f>List1!$A$2:$A$4</c:f>
              <c:strCache>
                <c:ptCount val="3"/>
                <c:pt idx="0">
                  <c:v>Ano</c:v>
                </c:pt>
                <c:pt idx="1">
                  <c:v>Ne</c:v>
                </c:pt>
                <c:pt idx="2">
                  <c:v>Nevím</c:v>
                </c:pt>
              </c:strCache>
            </c:strRef>
          </c:cat>
          <c:val>
            <c:numRef>
              <c:f>List1!$B$2:$B$4</c:f>
              <c:numCache>
                <c:formatCode>0.00%</c:formatCode>
                <c:ptCount val="3"/>
                <c:pt idx="0">
                  <c:v>0.66600000000000903</c:v>
                </c:pt>
                <c:pt idx="1">
                  <c:v>0.16700000000000001</c:v>
                </c:pt>
                <c:pt idx="2">
                  <c:v>0.16700000000000001</c:v>
                </c:pt>
              </c:numCache>
            </c:numRef>
          </c:val>
        </c:ser>
        <c:gapWidth val="100"/>
        <c:axId val="85515264"/>
        <c:axId val="85541632"/>
      </c:barChart>
      <c:catAx>
        <c:axId val="85515264"/>
        <c:scaling>
          <c:orientation val="minMax"/>
        </c:scaling>
        <c:axPos val="b"/>
        <c:tickLblPos val="nextTo"/>
        <c:crossAx val="85541632"/>
        <c:crosses val="autoZero"/>
        <c:auto val="1"/>
        <c:lblAlgn val="ctr"/>
        <c:lblOffset val="100"/>
      </c:catAx>
      <c:valAx>
        <c:axId val="85541632"/>
        <c:scaling>
          <c:orientation val="minMax"/>
        </c:scaling>
        <c:axPos val="l"/>
        <c:majorGridlines/>
        <c:numFmt formatCode="0.00%" sourceLinked="1"/>
        <c:tickLblPos val="nextTo"/>
        <c:crossAx val="85515264"/>
        <c:crosses val="autoZero"/>
        <c:crossBetween val="between"/>
      </c:valAx>
    </c:plotArea>
    <c:plotVisOnly val="1"/>
  </c:chart>
  <c:spPr>
    <a:ln>
      <a:noFill/>
    </a:ln>
  </c:spPr>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1694371536891221E-3"/>
                  <c:y val="2.4997459994919983E-2"/>
                </c:manualLayout>
              </c:layout>
              <c:tx>
                <c:rich>
                  <a:bodyPr/>
                  <a:lstStyle/>
                  <a:p>
                    <a:r>
                      <a:rPr lang="en-US" sz="2000" b="1"/>
                      <a:t>30%</a:t>
                    </a:r>
                  </a:p>
                </c:rich>
              </c:tx>
              <c:showVal val="1"/>
            </c:dLbl>
            <c:dLbl>
              <c:idx val="1"/>
              <c:layout>
                <c:manualLayout>
                  <c:x val="1.6223753280839987E-3"/>
                  <c:y val="3.5750148166963182E-2"/>
                </c:manualLayout>
              </c:layout>
              <c:tx>
                <c:rich>
                  <a:bodyPr/>
                  <a:lstStyle/>
                  <a:p>
                    <a:r>
                      <a:rPr lang="en-US" sz="2000" b="1"/>
                      <a:t>30%</a:t>
                    </a:r>
                  </a:p>
                </c:rich>
              </c:tx>
              <c:showVal val="1"/>
            </c:dLbl>
            <c:dLbl>
              <c:idx val="2"/>
              <c:layout>
                <c:manualLayout>
                  <c:x val="3.851888305628463E-3"/>
                  <c:y val="5.2596308525950382E-2"/>
                </c:manualLayout>
              </c:layout>
              <c:tx>
                <c:rich>
                  <a:bodyPr/>
                  <a:lstStyle/>
                  <a:p>
                    <a:r>
                      <a:rPr lang="en-US" sz="2000" b="1"/>
                      <a:t>15,80%</a:t>
                    </a:r>
                  </a:p>
                </c:rich>
              </c:tx>
              <c:showVal val="1"/>
            </c:dLbl>
            <c:dLbl>
              <c:idx val="3"/>
              <c:layout>
                <c:manualLayout>
                  <c:x val="5.0980606590851412E-4"/>
                  <c:y val="2.8437050207433756E-2"/>
                </c:manualLayout>
              </c:layout>
              <c:tx>
                <c:rich>
                  <a:bodyPr/>
                  <a:lstStyle/>
                  <a:p>
                    <a:r>
                      <a:rPr lang="en-US" sz="2000" b="1"/>
                      <a:t>20,80%</a:t>
                    </a:r>
                  </a:p>
                </c:rich>
              </c:tx>
              <c:showVal val="1"/>
            </c:dLbl>
            <c:dLbl>
              <c:idx val="4"/>
              <c:tx>
                <c:rich>
                  <a:bodyPr/>
                  <a:lstStyle/>
                  <a:p>
                    <a:r>
                      <a:rPr lang="en-US" sz="2000" b="1"/>
                      <a:t>3,40%</a:t>
                    </a:r>
                  </a:p>
                </c:rich>
              </c:tx>
              <c:showVal val="1"/>
            </c:dLbl>
            <c:showVal val="1"/>
          </c:dLbls>
          <c:cat>
            <c:strRef>
              <c:f>List1!$A$2:$A$6</c:f>
              <c:strCache>
                <c:ptCount val="5"/>
                <c:pt idx="0">
                  <c:v>Třídní schůzky</c:v>
                </c:pt>
                <c:pt idx="1">
                  <c:v>Telefon</c:v>
                </c:pt>
                <c:pt idx="2">
                  <c:v>E-mail</c:v>
                </c:pt>
                <c:pt idx="3">
                  <c:v>Osobně i mimo třídní schůzky</c:v>
                </c:pt>
                <c:pt idx="4">
                  <c:v>Jiné</c:v>
                </c:pt>
              </c:strCache>
            </c:strRef>
          </c:cat>
          <c:val>
            <c:numRef>
              <c:f>List1!$B$2:$B$6</c:f>
              <c:numCache>
                <c:formatCode>0%</c:formatCode>
                <c:ptCount val="5"/>
                <c:pt idx="0">
                  <c:v>0.30000000000000032</c:v>
                </c:pt>
                <c:pt idx="1">
                  <c:v>0.30000000000000032</c:v>
                </c:pt>
                <c:pt idx="2" formatCode="0.00%">
                  <c:v>0.15800000000000144</c:v>
                </c:pt>
                <c:pt idx="3" formatCode="0.00%">
                  <c:v>0.20800000000000021</c:v>
                </c:pt>
                <c:pt idx="4" formatCode="0.00%">
                  <c:v>3.4000000000000002E-2</c:v>
                </c:pt>
              </c:numCache>
            </c:numRef>
          </c:val>
        </c:ser>
        <c:gapWidth val="100"/>
        <c:axId val="86716416"/>
        <c:axId val="86717952"/>
      </c:barChart>
      <c:catAx>
        <c:axId val="86716416"/>
        <c:scaling>
          <c:orientation val="minMax"/>
        </c:scaling>
        <c:axPos val="b"/>
        <c:tickLblPos val="nextTo"/>
        <c:crossAx val="86717952"/>
        <c:crosses val="autoZero"/>
        <c:auto val="1"/>
        <c:lblAlgn val="ctr"/>
        <c:lblOffset val="100"/>
      </c:catAx>
      <c:valAx>
        <c:axId val="86717952"/>
        <c:scaling>
          <c:orientation val="minMax"/>
        </c:scaling>
        <c:axPos val="l"/>
        <c:majorGridlines/>
        <c:numFmt formatCode="0%" sourceLinked="1"/>
        <c:tickLblPos val="nextTo"/>
        <c:crossAx val="86716416"/>
        <c:crosses val="autoZero"/>
        <c:crossBetween val="between"/>
      </c:valAx>
    </c:plotArea>
    <c:plotVisOnly val="1"/>
  </c:chart>
  <c:spPr>
    <a:ln>
      <a:noFill/>
    </a:ln>
  </c:spPr>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List1!$A$2:$A$3</c:f>
              <c:strCache>
                <c:ptCount val="2"/>
                <c:pt idx="0">
                  <c:v>dívky</c:v>
                </c:pt>
                <c:pt idx="1">
                  <c:v>chlapci</c:v>
                </c:pt>
              </c:strCache>
            </c:strRef>
          </c:cat>
          <c:val>
            <c:numRef>
              <c:f>List1!$B$2:$B$3</c:f>
              <c:numCache>
                <c:formatCode>0%</c:formatCode>
                <c:ptCount val="2"/>
                <c:pt idx="0">
                  <c:v>0.25</c:v>
                </c:pt>
                <c:pt idx="1">
                  <c:v>0.25</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List1!$A$2:$A$3</c:f>
              <c:strCache>
                <c:ptCount val="2"/>
                <c:pt idx="0">
                  <c:v>dívky</c:v>
                </c:pt>
                <c:pt idx="1">
                  <c:v>chlapci</c:v>
                </c:pt>
              </c:strCache>
            </c:strRef>
          </c:cat>
          <c:val>
            <c:numRef>
              <c:f>List1!$C$2:$C$3</c:f>
              <c:numCache>
                <c:formatCode>0%</c:formatCode>
                <c:ptCount val="2"/>
                <c:pt idx="0">
                  <c:v>0.25</c:v>
                </c:pt>
                <c:pt idx="1">
                  <c:v>0.25</c:v>
                </c:pt>
              </c:numCache>
            </c:numRef>
          </c:val>
        </c:ser>
        <c:dLbls>
          <c:showVal val="1"/>
        </c:dLbls>
        <c:gapWidth val="100"/>
        <c:axId val="86848256"/>
        <c:axId val="86838272"/>
      </c:barChart>
      <c:valAx>
        <c:axId val="86838272"/>
        <c:scaling>
          <c:orientation val="minMax"/>
        </c:scaling>
        <c:axPos val="l"/>
        <c:majorGridlines/>
        <c:numFmt formatCode="0%" sourceLinked="1"/>
        <c:tickLblPos val="nextTo"/>
        <c:crossAx val="86848256"/>
        <c:crosses val="autoZero"/>
        <c:crossBetween val="between"/>
      </c:valAx>
      <c:catAx>
        <c:axId val="86848256"/>
        <c:scaling>
          <c:orientation val="minMax"/>
        </c:scaling>
        <c:axPos val="b"/>
        <c:tickLblPos val="nextTo"/>
        <c:crossAx val="86838272"/>
        <c:crosses val="autoZero"/>
        <c:auto val="1"/>
        <c:lblAlgn val="ctr"/>
        <c:lblOffset val="100"/>
      </c:catAx>
      <c:spPr>
        <a:noFill/>
        <a:ln w="25431">
          <a:noFill/>
        </a:ln>
      </c:spPr>
    </c:plotArea>
    <c:legend>
      <c:legendPos val="r"/>
    </c:legend>
    <c:plotVisOnly val="1"/>
    <c:dispBlanksAs val="zero"/>
  </c:chart>
  <c:spPr>
    <a:ln>
      <a:noFill/>
    </a:ln>
  </c:spPr>
  <c:externalData r:id="rId2"/>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8.3100983344824048E-2"/>
          <c:y val="5.3171156237049315E-2"/>
          <c:w val="0.77861678580500016"/>
          <c:h val="0.87395192706174885"/>
        </c:manualLayout>
      </c:layout>
      <c:barChart>
        <c:barDir val="col"/>
        <c:grouping val="clustered"/>
        <c:ser>
          <c:idx val="0"/>
          <c:order val="0"/>
          <c:tx>
            <c:strRef>
              <c:f>List1!$B$1</c:f>
              <c:strCache>
                <c:ptCount val="1"/>
                <c:pt idx="0">
                  <c:v>3. třída</c:v>
                </c:pt>
              </c:strCache>
            </c:strRef>
          </c:tx>
          <c:dLbls>
            <c:dLbl>
              <c:idx val="1"/>
              <c:delete val="1"/>
            </c:dLbl>
            <c:txPr>
              <a:bodyPr/>
              <a:lstStyle/>
              <a:p>
                <a:pPr>
                  <a:defRPr sz="2000" b="1"/>
                </a:pPr>
                <a:endParaRPr lang="cs-CZ"/>
              </a:p>
            </c:txPr>
            <c:dLblPos val="outEnd"/>
            <c:showVal val="1"/>
          </c:dLbls>
          <c:cat>
            <c:numRef>
              <c:f>List1!$A$2:$A$3</c:f>
              <c:numCache>
                <c:formatCode>General</c:formatCode>
                <c:ptCount val="2"/>
              </c:numCache>
            </c:numRef>
          </c:cat>
          <c:val>
            <c:numRef>
              <c:f>List1!$B$2:$B$3</c:f>
              <c:numCache>
                <c:formatCode>General</c:formatCode>
                <c:ptCount val="2"/>
                <c:pt idx="0" formatCode="0%">
                  <c:v>0.5</c:v>
                </c:pt>
              </c:numCache>
            </c:numRef>
          </c:val>
        </c:ser>
        <c:ser>
          <c:idx val="1"/>
          <c:order val="1"/>
          <c:tx>
            <c:strRef>
              <c:f>List1!$C$1</c:f>
              <c:strCache>
                <c:ptCount val="1"/>
                <c:pt idx="0">
                  <c:v>5. třída</c:v>
                </c:pt>
              </c:strCache>
            </c:strRef>
          </c:tx>
          <c:dLbls>
            <c:dLbl>
              <c:idx val="0"/>
              <c:delete val="1"/>
            </c:dLbl>
            <c:txPr>
              <a:bodyPr/>
              <a:lstStyle/>
              <a:p>
                <a:pPr>
                  <a:defRPr sz="2000" b="1"/>
                </a:pPr>
                <a:endParaRPr lang="cs-CZ"/>
              </a:p>
            </c:txPr>
            <c:dLblPos val="outEnd"/>
            <c:showVal val="1"/>
          </c:dLbls>
          <c:cat>
            <c:numRef>
              <c:f>List1!$A$2:$A$3</c:f>
              <c:numCache>
                <c:formatCode>General</c:formatCode>
                <c:ptCount val="2"/>
              </c:numCache>
            </c:numRef>
          </c:cat>
          <c:val>
            <c:numRef>
              <c:f>List1!$C$2:$C$3</c:f>
              <c:numCache>
                <c:formatCode>0%</c:formatCode>
                <c:ptCount val="2"/>
                <c:pt idx="1">
                  <c:v>0.5</c:v>
                </c:pt>
              </c:numCache>
            </c:numRef>
          </c:val>
        </c:ser>
        <c:dLbls>
          <c:showVal val="1"/>
        </c:dLbls>
        <c:gapWidth val="100"/>
        <c:axId val="84569088"/>
        <c:axId val="84567552"/>
      </c:barChart>
      <c:valAx>
        <c:axId val="84567552"/>
        <c:scaling>
          <c:orientation val="minMax"/>
        </c:scaling>
        <c:axPos val="l"/>
        <c:majorGridlines/>
        <c:numFmt formatCode="0%" sourceLinked="1"/>
        <c:tickLblPos val="nextTo"/>
        <c:crossAx val="84569088"/>
        <c:crosses val="autoZero"/>
        <c:crossBetween val="between"/>
      </c:valAx>
      <c:catAx>
        <c:axId val="84569088"/>
        <c:scaling>
          <c:orientation val="minMax"/>
        </c:scaling>
        <c:axPos val="b"/>
        <c:numFmt formatCode="General" sourceLinked="1"/>
        <c:tickLblPos val="nextTo"/>
        <c:crossAx val="84567552"/>
        <c:crosses val="autoZero"/>
        <c:auto val="1"/>
        <c:lblAlgn val="ctr"/>
        <c:lblOffset val="100"/>
      </c:catAx>
      <c:spPr>
        <a:noFill/>
        <a:ln w="25431">
          <a:noFill/>
        </a:ln>
      </c:spPr>
    </c:plotArea>
    <c:legend>
      <c:legendPos val="r"/>
    </c:legend>
    <c:plotVisOnly val="1"/>
    <c:dispBlanksAs val="zero"/>
  </c:chart>
  <c:spPr>
    <a:ln>
      <a:noFill/>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5.096157335171843E-3"/>
                  <c:y val="2.6773852989046904E-2"/>
                </c:manualLayout>
              </c:layout>
              <c:tx>
                <c:rich>
                  <a:bodyPr/>
                  <a:lstStyle/>
                  <a:p>
                    <a:pPr>
                      <a:defRPr/>
                    </a:pPr>
                    <a:r>
                      <a:rPr lang="en-US" sz="2002" b="1"/>
                      <a:t>9%</a:t>
                    </a:r>
                  </a:p>
                </c:rich>
              </c:tx>
              <c:spPr/>
            </c:dLbl>
            <c:dLbl>
              <c:idx val="1"/>
              <c:layout>
                <c:manualLayout>
                  <c:x val="-2.9823288218005011E-3"/>
                  <c:y val="2.9007610082259497E-2"/>
                </c:manualLayout>
              </c:layout>
              <c:tx>
                <c:rich>
                  <a:bodyPr/>
                  <a:lstStyle/>
                  <a:p>
                    <a:pPr>
                      <a:defRPr/>
                    </a:pPr>
                    <a:r>
                      <a:rPr lang="en-US" sz="2002" b="1"/>
                      <a:t>60%</a:t>
                    </a:r>
                  </a:p>
                </c:rich>
              </c:tx>
              <c:spPr/>
            </c:dLbl>
            <c:dLbl>
              <c:idx val="2"/>
              <c:layout>
                <c:manualLayout>
                  <c:x val="-3.1693820530498211E-3"/>
                  <c:y val="-1.2764263405621774E-2"/>
                </c:manualLayout>
              </c:layout>
              <c:tx>
                <c:rich>
                  <a:bodyPr/>
                  <a:lstStyle/>
                  <a:p>
                    <a:pPr>
                      <a:defRPr/>
                    </a:pPr>
                    <a:r>
                      <a:rPr lang="en-US" sz="2002" b="1"/>
                      <a:t>17%</a:t>
                    </a:r>
                  </a:p>
                </c:rich>
              </c:tx>
              <c:spPr/>
            </c:dLbl>
            <c:dLbl>
              <c:idx val="3"/>
              <c:layout>
                <c:manualLayout>
                  <c:x val="-7.4257048514097031E-3"/>
                  <c:y val="-5.7612281705010761E-3"/>
                </c:manualLayout>
              </c:layout>
              <c:tx>
                <c:rich>
                  <a:bodyPr/>
                  <a:lstStyle/>
                  <a:p>
                    <a:pPr>
                      <a:defRPr/>
                    </a:pPr>
                    <a:r>
                      <a:rPr lang="en-US" sz="2002" b="1"/>
                      <a:t>14%</a:t>
                    </a:r>
                  </a:p>
                </c:rich>
              </c:tx>
              <c:spPr/>
            </c:dLbl>
            <c:showVal val="1"/>
          </c:dLbls>
          <c:cat>
            <c:strRef>
              <c:f>List1!$A$2:$A$5</c:f>
              <c:strCache>
                <c:ptCount val="4"/>
                <c:pt idx="0">
                  <c:v>Je to něco, co chci</c:v>
                </c:pt>
                <c:pt idx="1">
                  <c:v>Je to něco, co smím</c:v>
                </c:pt>
                <c:pt idx="2">
                  <c:v>Je to něco, co musím</c:v>
                </c:pt>
                <c:pt idx="3">
                  <c:v>Nevím</c:v>
                </c:pt>
              </c:strCache>
            </c:strRef>
          </c:cat>
          <c:val>
            <c:numRef>
              <c:f>List1!$B$2:$B$5</c:f>
              <c:numCache>
                <c:formatCode>0%</c:formatCode>
                <c:ptCount val="4"/>
                <c:pt idx="0">
                  <c:v>9.0000000000000024E-2</c:v>
                </c:pt>
                <c:pt idx="1">
                  <c:v>0.60000000000000064</c:v>
                </c:pt>
                <c:pt idx="2">
                  <c:v>0.17</c:v>
                </c:pt>
                <c:pt idx="3">
                  <c:v>0.14000000000000001</c:v>
                </c:pt>
              </c:numCache>
            </c:numRef>
          </c:val>
        </c:ser>
        <c:gapWidth val="100"/>
        <c:axId val="180714496"/>
        <c:axId val="180720384"/>
      </c:barChart>
      <c:catAx>
        <c:axId val="180714496"/>
        <c:scaling>
          <c:orientation val="minMax"/>
        </c:scaling>
        <c:axPos val="b"/>
        <c:tickLblPos val="nextTo"/>
        <c:crossAx val="180720384"/>
        <c:crosses val="autoZero"/>
        <c:auto val="1"/>
        <c:lblAlgn val="ctr"/>
        <c:lblOffset val="100"/>
      </c:catAx>
      <c:valAx>
        <c:axId val="180720384"/>
        <c:scaling>
          <c:orientation val="minMax"/>
        </c:scaling>
        <c:axPos val="l"/>
        <c:majorGridlines/>
        <c:numFmt formatCode="0%" sourceLinked="1"/>
        <c:tickLblPos val="nextTo"/>
        <c:crossAx val="180714496"/>
        <c:crosses val="autoZero"/>
        <c:crossBetween val="between"/>
      </c:valAx>
      <c:spPr>
        <a:noFill/>
        <a:ln w="25431">
          <a:noFill/>
        </a:ln>
      </c:spPr>
    </c:plotArea>
    <c:plotVisOnly val="1"/>
    <c:dispBlanksAs val="zero"/>
  </c:chart>
  <c:spPr>
    <a:ln>
      <a:noFill/>
    </a:ln>
  </c:spPr>
  <c:externalData r:id="rId2"/>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3. třída</c:v>
                </c:pt>
              </c:strCache>
            </c:strRef>
          </c:tx>
          <c:dLbls>
            <c:dLbl>
              <c:idx val="0"/>
              <c:layout>
                <c:manualLayout>
                  <c:x val="-1.8518518518518583E-2"/>
                  <c:y val="1.9841269841269923E-2"/>
                </c:manualLayout>
              </c:layout>
              <c:dLblPos val="outEnd"/>
              <c:showVal val="1"/>
            </c:dLbl>
            <c:txPr>
              <a:bodyPr/>
              <a:lstStyle/>
              <a:p>
                <a:pPr>
                  <a:defRPr sz="2000" b="1"/>
                </a:pPr>
                <a:endParaRPr lang="cs-CZ"/>
              </a:p>
            </c:txPr>
            <c:dLblPos val="outEnd"/>
            <c:showVal val="1"/>
          </c:dLbls>
          <c:cat>
            <c:strRef>
              <c:f>List1!$A$2:$A$5</c:f>
              <c:strCache>
                <c:ptCount val="4"/>
                <c:pt idx="0">
                  <c:v>S oběma rodiči</c:v>
                </c:pt>
                <c:pt idx="1">
                  <c:v>S matkou</c:v>
                </c:pt>
                <c:pt idx="2">
                  <c:v>S otcem</c:v>
                </c:pt>
                <c:pt idx="3">
                  <c:v>Jiné</c:v>
                </c:pt>
              </c:strCache>
            </c:strRef>
          </c:cat>
          <c:val>
            <c:numRef>
              <c:f>List1!$B$2:$B$5</c:f>
              <c:numCache>
                <c:formatCode>0%</c:formatCode>
                <c:ptCount val="4"/>
                <c:pt idx="0">
                  <c:v>0.35000000000000031</c:v>
                </c:pt>
                <c:pt idx="1">
                  <c:v>0.12000000000000002</c:v>
                </c:pt>
                <c:pt idx="2">
                  <c:v>2.0000000000000011E-2</c:v>
                </c:pt>
                <c:pt idx="3">
                  <c:v>1.0000000000000005E-2</c:v>
                </c:pt>
              </c:numCache>
            </c:numRef>
          </c:val>
        </c:ser>
        <c:ser>
          <c:idx val="1"/>
          <c:order val="1"/>
          <c:tx>
            <c:strRef>
              <c:f>List1!$C$1</c:f>
              <c:strCache>
                <c:ptCount val="1"/>
                <c:pt idx="0">
                  <c:v>5. třída</c:v>
                </c:pt>
              </c:strCache>
            </c:strRef>
          </c:tx>
          <c:dLbls>
            <c:dLbl>
              <c:idx val="2"/>
              <c:layout>
                <c:manualLayout>
                  <c:x val="1.3888888888888963E-2"/>
                  <c:y val="0"/>
                </c:manualLayout>
              </c:layout>
              <c:dLblPos val="outEnd"/>
              <c:showVal val="1"/>
            </c:dLbl>
            <c:txPr>
              <a:bodyPr/>
              <a:lstStyle/>
              <a:p>
                <a:pPr>
                  <a:defRPr sz="2000" b="1"/>
                </a:pPr>
                <a:endParaRPr lang="cs-CZ"/>
              </a:p>
            </c:txPr>
            <c:dLblPos val="outEnd"/>
            <c:showVal val="1"/>
          </c:dLbls>
          <c:cat>
            <c:strRef>
              <c:f>List1!$A$2:$A$5</c:f>
              <c:strCache>
                <c:ptCount val="4"/>
                <c:pt idx="0">
                  <c:v>S oběma rodiči</c:v>
                </c:pt>
                <c:pt idx="1">
                  <c:v>S matkou</c:v>
                </c:pt>
                <c:pt idx="2">
                  <c:v>S otcem</c:v>
                </c:pt>
                <c:pt idx="3">
                  <c:v>Jiné</c:v>
                </c:pt>
              </c:strCache>
            </c:strRef>
          </c:cat>
          <c:val>
            <c:numRef>
              <c:f>List1!$C$2:$C$5</c:f>
              <c:numCache>
                <c:formatCode>0%</c:formatCode>
                <c:ptCount val="4"/>
                <c:pt idx="0">
                  <c:v>0.39000000000000118</c:v>
                </c:pt>
                <c:pt idx="1">
                  <c:v>7.0000000000000021E-2</c:v>
                </c:pt>
                <c:pt idx="2">
                  <c:v>1.0000000000000005E-2</c:v>
                </c:pt>
                <c:pt idx="3">
                  <c:v>3.0000000000000002E-2</c:v>
                </c:pt>
              </c:numCache>
            </c:numRef>
          </c:val>
        </c:ser>
        <c:dLbls>
          <c:showVal val="1"/>
        </c:dLbls>
        <c:axId val="86999040"/>
        <c:axId val="87000576"/>
      </c:barChart>
      <c:catAx>
        <c:axId val="86999040"/>
        <c:scaling>
          <c:orientation val="minMax"/>
        </c:scaling>
        <c:axPos val="b"/>
        <c:tickLblPos val="nextTo"/>
        <c:crossAx val="87000576"/>
        <c:crosses val="autoZero"/>
        <c:auto val="1"/>
        <c:lblAlgn val="ctr"/>
        <c:lblOffset val="100"/>
      </c:catAx>
      <c:valAx>
        <c:axId val="87000576"/>
        <c:scaling>
          <c:orientation val="minMax"/>
        </c:scaling>
        <c:axPos val="l"/>
        <c:majorGridlines/>
        <c:numFmt formatCode="0%" sourceLinked="1"/>
        <c:tickLblPos val="nextTo"/>
        <c:crossAx val="86999040"/>
        <c:crosses val="autoZero"/>
        <c:crossBetween val="between"/>
      </c:valAx>
    </c:plotArea>
    <c:legend>
      <c:legendPos val="r"/>
    </c:legend>
    <c:plotVisOnly val="1"/>
  </c:chart>
  <c:spPr>
    <a:ln>
      <a:noFill/>
    </a:ln>
  </c:spPr>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dLbl>
              <c:idx val="2"/>
              <c:delete val="1"/>
            </c:dLbl>
            <c:txPr>
              <a:bodyPr/>
              <a:lstStyle/>
              <a:p>
                <a:pPr>
                  <a:defRPr sz="2000" b="1"/>
                </a:pPr>
                <a:endParaRPr lang="cs-CZ"/>
              </a:p>
            </c:txPr>
            <c:dLblPos val="outEnd"/>
            <c:showVal val="1"/>
          </c:dLbls>
          <c:cat>
            <c:strRef>
              <c:f>List1!$A$2:$A$4</c:f>
              <c:strCache>
                <c:ptCount val="3"/>
                <c:pt idx="0">
                  <c:v>8 - 9 let</c:v>
                </c:pt>
                <c:pt idx="1">
                  <c:v>10 - 11 let</c:v>
                </c:pt>
                <c:pt idx="2">
                  <c:v>12 let a více</c:v>
                </c:pt>
              </c:strCache>
            </c:strRef>
          </c:cat>
          <c:val>
            <c:numRef>
              <c:f>List1!$B$2:$B$4</c:f>
              <c:numCache>
                <c:formatCode>0%</c:formatCode>
                <c:ptCount val="3"/>
                <c:pt idx="0">
                  <c:v>0.46</c:v>
                </c:pt>
                <c:pt idx="1">
                  <c:v>4.0000000000000022E-2</c:v>
                </c:pt>
                <c:pt idx="2">
                  <c:v>0</c:v>
                </c:pt>
              </c:numCache>
            </c:numRef>
          </c:val>
        </c:ser>
        <c:ser>
          <c:idx val="1"/>
          <c:order val="1"/>
          <c:tx>
            <c:strRef>
              <c:f>List1!$C$1</c:f>
              <c:strCache>
                <c:ptCount val="1"/>
                <c:pt idx="0">
                  <c:v>5. třída</c:v>
                </c:pt>
              </c:strCache>
            </c:strRef>
          </c:tx>
          <c:dLbls>
            <c:dLbl>
              <c:idx val="0"/>
              <c:delete val="1"/>
            </c:dLbl>
            <c:txPr>
              <a:bodyPr/>
              <a:lstStyle/>
              <a:p>
                <a:pPr>
                  <a:defRPr sz="2000" b="1"/>
                </a:pPr>
                <a:endParaRPr lang="cs-CZ"/>
              </a:p>
            </c:txPr>
            <c:dLblPos val="outEnd"/>
            <c:showVal val="1"/>
          </c:dLbls>
          <c:cat>
            <c:strRef>
              <c:f>List1!$A$2:$A$4</c:f>
              <c:strCache>
                <c:ptCount val="3"/>
                <c:pt idx="0">
                  <c:v>8 - 9 let</c:v>
                </c:pt>
                <c:pt idx="1">
                  <c:v>10 - 11 let</c:v>
                </c:pt>
                <c:pt idx="2">
                  <c:v>12 let a více</c:v>
                </c:pt>
              </c:strCache>
            </c:strRef>
          </c:cat>
          <c:val>
            <c:numRef>
              <c:f>List1!$C$2:$C$4</c:f>
              <c:numCache>
                <c:formatCode>0%</c:formatCode>
                <c:ptCount val="3"/>
                <c:pt idx="0">
                  <c:v>0</c:v>
                </c:pt>
                <c:pt idx="1">
                  <c:v>0.45</c:v>
                </c:pt>
                <c:pt idx="2">
                  <c:v>0.05</c:v>
                </c:pt>
              </c:numCache>
            </c:numRef>
          </c:val>
        </c:ser>
        <c:dLbls>
          <c:showVal val="1"/>
        </c:dLbls>
        <c:gapWidth val="100"/>
        <c:axId val="87437312"/>
        <c:axId val="87431424"/>
      </c:barChart>
      <c:valAx>
        <c:axId val="87431424"/>
        <c:scaling>
          <c:orientation val="minMax"/>
        </c:scaling>
        <c:axPos val="l"/>
        <c:majorGridlines/>
        <c:numFmt formatCode="0%" sourceLinked="1"/>
        <c:tickLblPos val="nextTo"/>
        <c:crossAx val="87437312"/>
        <c:crosses val="autoZero"/>
        <c:crossBetween val="between"/>
      </c:valAx>
      <c:catAx>
        <c:axId val="87437312"/>
        <c:scaling>
          <c:orientation val="minMax"/>
        </c:scaling>
        <c:axPos val="b"/>
        <c:tickLblPos val="nextTo"/>
        <c:crossAx val="87431424"/>
        <c:crosses val="autoZero"/>
        <c:auto val="1"/>
        <c:lblAlgn val="ctr"/>
        <c:lblOffset val="100"/>
      </c:catAx>
    </c:plotArea>
    <c:legend>
      <c:legendPos val="r"/>
    </c:legend>
    <c:plotVisOnly val="1"/>
    <c:dispBlanksAs val="zero"/>
  </c:chart>
  <c:spPr>
    <a:ln>
      <a:noFill/>
    </a:ln>
  </c:spPr>
  <c:externalData r:id="rId2"/>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3. třída</c:v>
                </c:pt>
              </c:strCache>
            </c:strRef>
          </c:tx>
          <c:dLbls>
            <c:dLbl>
              <c:idx val="0"/>
              <c:layout>
                <c:manualLayout>
                  <c:x val="-2.5462962962962982E-2"/>
                  <c:y val="1.9841269841269875E-2"/>
                </c:manualLayout>
              </c:layout>
              <c:dLblPos val="outEnd"/>
              <c:showVal val="1"/>
            </c:dLbl>
            <c:dLbl>
              <c:idx val="5"/>
              <c:delete val="1"/>
            </c:dLbl>
            <c:dLbl>
              <c:idx val="6"/>
              <c:layout>
                <c:manualLayout>
                  <c:x val="-1.1574074074074073E-2"/>
                  <c:y val="1.1904761904761921E-2"/>
                </c:manualLayout>
              </c:layout>
              <c:dLblPos val="outEnd"/>
              <c:showVal val="1"/>
            </c:dLbl>
            <c:txPr>
              <a:bodyPr/>
              <a:lstStyle/>
              <a:p>
                <a:pPr>
                  <a:defRPr sz="2000" b="1"/>
                </a:pPr>
                <a:endParaRPr lang="cs-CZ"/>
              </a:p>
            </c:txPr>
            <c:dLblPos val="outEnd"/>
            <c:showVal val="1"/>
          </c:dLbls>
          <c:cat>
            <c:strRef>
              <c:f>List1!$A$2:$A$8</c:f>
              <c:strCache>
                <c:ptCount val="7"/>
                <c:pt idx="0">
                  <c:v>To, co můžeme</c:v>
                </c:pt>
                <c:pt idx="1">
                  <c:v>Nevím</c:v>
                </c:pt>
                <c:pt idx="2">
                  <c:v>Pravidla</c:v>
                </c:pt>
                <c:pt idx="3">
                  <c:v>Zákon</c:v>
                </c:pt>
                <c:pt idx="4">
                  <c:v>To, co chci</c:v>
                </c:pt>
                <c:pt idx="5">
                  <c:v>Právo volit</c:v>
                </c:pt>
                <c:pt idx="6">
                  <c:v>Jiné</c:v>
                </c:pt>
              </c:strCache>
            </c:strRef>
          </c:cat>
          <c:val>
            <c:numRef>
              <c:f>List1!$B$2:$B$8</c:f>
              <c:numCache>
                <c:formatCode>0%</c:formatCode>
                <c:ptCount val="7"/>
                <c:pt idx="0">
                  <c:v>0.18000000000000024</c:v>
                </c:pt>
                <c:pt idx="1">
                  <c:v>7.0000000000000021E-2</c:v>
                </c:pt>
                <c:pt idx="2">
                  <c:v>6.0000000000000032E-2</c:v>
                </c:pt>
                <c:pt idx="3">
                  <c:v>8.0000000000000043E-2</c:v>
                </c:pt>
                <c:pt idx="4">
                  <c:v>3.0000000000000002E-2</c:v>
                </c:pt>
                <c:pt idx="5">
                  <c:v>0</c:v>
                </c:pt>
                <c:pt idx="6">
                  <c:v>7.0000000000000021E-2</c:v>
                </c:pt>
              </c:numCache>
            </c:numRef>
          </c:val>
        </c:ser>
        <c:ser>
          <c:idx val="1"/>
          <c:order val="1"/>
          <c:tx>
            <c:strRef>
              <c:f>List1!$C$1</c:f>
              <c:strCache>
                <c:ptCount val="1"/>
                <c:pt idx="0">
                  <c:v>5. třída</c:v>
                </c:pt>
              </c:strCache>
            </c:strRef>
          </c:tx>
          <c:dLbls>
            <c:dLbl>
              <c:idx val="2"/>
              <c:delete val="1"/>
            </c:dLbl>
            <c:dLbl>
              <c:idx val="3"/>
              <c:layout>
                <c:manualLayout>
                  <c:x val="1.8518518518518583E-2"/>
                  <c:y val="1.5873015873015879E-2"/>
                </c:manualLayout>
              </c:layout>
              <c:dLblPos val="outEnd"/>
              <c:showVal val="1"/>
            </c:dLbl>
            <c:dLbl>
              <c:idx val="4"/>
              <c:layout>
                <c:manualLayout>
                  <c:x val="2.5462962962962982E-2"/>
                  <c:y val="1.5873015873015879E-2"/>
                </c:manualLayout>
              </c:layout>
              <c:dLblPos val="outEnd"/>
              <c:showVal val="1"/>
            </c:dLbl>
            <c:txPr>
              <a:bodyPr/>
              <a:lstStyle/>
              <a:p>
                <a:pPr>
                  <a:defRPr sz="2000" b="1"/>
                </a:pPr>
                <a:endParaRPr lang="cs-CZ"/>
              </a:p>
            </c:txPr>
            <c:dLblPos val="outEnd"/>
            <c:showVal val="1"/>
          </c:dLbls>
          <c:cat>
            <c:strRef>
              <c:f>List1!$A$2:$A$8</c:f>
              <c:strCache>
                <c:ptCount val="7"/>
                <c:pt idx="0">
                  <c:v>To, co můžeme</c:v>
                </c:pt>
                <c:pt idx="1">
                  <c:v>Nevím</c:v>
                </c:pt>
                <c:pt idx="2">
                  <c:v>Pravidla</c:v>
                </c:pt>
                <c:pt idx="3">
                  <c:v>Zákon</c:v>
                </c:pt>
                <c:pt idx="4">
                  <c:v>To, co chci</c:v>
                </c:pt>
                <c:pt idx="5">
                  <c:v>Právo volit</c:v>
                </c:pt>
                <c:pt idx="6">
                  <c:v>Jiné</c:v>
                </c:pt>
              </c:strCache>
            </c:strRef>
          </c:cat>
          <c:val>
            <c:numRef>
              <c:f>List1!$C$2:$C$8</c:f>
              <c:numCache>
                <c:formatCode>0%</c:formatCode>
                <c:ptCount val="7"/>
                <c:pt idx="0">
                  <c:v>0.22</c:v>
                </c:pt>
                <c:pt idx="1">
                  <c:v>0.14000000000000001</c:v>
                </c:pt>
                <c:pt idx="2">
                  <c:v>0</c:v>
                </c:pt>
                <c:pt idx="3">
                  <c:v>1.0000000000000005E-2</c:v>
                </c:pt>
                <c:pt idx="4">
                  <c:v>1.0000000000000005E-2</c:v>
                </c:pt>
                <c:pt idx="5">
                  <c:v>3.0000000000000002E-2</c:v>
                </c:pt>
                <c:pt idx="6">
                  <c:v>0.1</c:v>
                </c:pt>
              </c:numCache>
            </c:numRef>
          </c:val>
        </c:ser>
        <c:dLbls>
          <c:showVal val="1"/>
        </c:dLbls>
        <c:axId val="86889216"/>
        <c:axId val="86890752"/>
      </c:barChart>
      <c:catAx>
        <c:axId val="86889216"/>
        <c:scaling>
          <c:orientation val="minMax"/>
        </c:scaling>
        <c:axPos val="b"/>
        <c:tickLblPos val="nextTo"/>
        <c:crossAx val="86890752"/>
        <c:crosses val="autoZero"/>
        <c:auto val="1"/>
        <c:lblAlgn val="ctr"/>
        <c:lblOffset val="100"/>
      </c:catAx>
      <c:valAx>
        <c:axId val="86890752"/>
        <c:scaling>
          <c:orientation val="minMax"/>
        </c:scaling>
        <c:axPos val="l"/>
        <c:majorGridlines/>
        <c:numFmt formatCode="0%" sourceLinked="1"/>
        <c:tickLblPos val="nextTo"/>
        <c:crossAx val="86889216"/>
        <c:crosses val="autoZero"/>
        <c:crossBetween val="between"/>
      </c:valAx>
    </c:plotArea>
    <c:legend>
      <c:legendPos val="r"/>
    </c:legend>
    <c:plotVisOnly val="1"/>
  </c:chart>
  <c:spPr>
    <a:ln>
      <a:noFill/>
    </a:ln>
  </c:spPr>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dLbl>
              <c:idx val="1"/>
              <c:layout>
                <c:manualLayout>
                  <c:x val="-1.1520737327188991E-2"/>
                  <c:y val="3.9106145251396648E-2"/>
                </c:manualLayout>
              </c:layout>
              <c:dLblPos val="outEnd"/>
              <c:showVal val="1"/>
            </c:dLbl>
            <c:txPr>
              <a:bodyPr/>
              <a:lstStyle/>
              <a:p>
                <a:pPr>
                  <a:defRPr sz="2000" b="1"/>
                </a:pPr>
                <a:endParaRPr lang="cs-CZ"/>
              </a:p>
            </c:txPr>
            <c:dLblPos val="outEnd"/>
            <c:showVal val="1"/>
          </c:dLbls>
          <c:cat>
            <c:strRef>
              <c:f>List1!$A$2:$A$5</c:f>
              <c:strCache>
                <c:ptCount val="4"/>
                <c:pt idx="0">
                  <c:v>Je to něco, co chci</c:v>
                </c:pt>
                <c:pt idx="1">
                  <c:v>Je to něco, co smím</c:v>
                </c:pt>
                <c:pt idx="2">
                  <c:v>Je to něco, co musím</c:v>
                </c:pt>
                <c:pt idx="3">
                  <c:v>Nevím</c:v>
                </c:pt>
              </c:strCache>
            </c:strRef>
          </c:cat>
          <c:val>
            <c:numRef>
              <c:f>List1!$B$2:$B$5</c:f>
              <c:numCache>
                <c:formatCode>0%</c:formatCode>
                <c:ptCount val="4"/>
                <c:pt idx="0">
                  <c:v>6.0000000000000032E-2</c:v>
                </c:pt>
                <c:pt idx="1">
                  <c:v>0.28000000000000008</c:v>
                </c:pt>
                <c:pt idx="2">
                  <c:v>8.0000000000000043E-2</c:v>
                </c:pt>
                <c:pt idx="3">
                  <c:v>8.0000000000000043E-2</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List1!$A$2:$A$5</c:f>
              <c:strCache>
                <c:ptCount val="4"/>
                <c:pt idx="0">
                  <c:v>Je to něco, co chci</c:v>
                </c:pt>
                <c:pt idx="1">
                  <c:v>Je to něco, co smím</c:v>
                </c:pt>
                <c:pt idx="2">
                  <c:v>Je to něco, co musím</c:v>
                </c:pt>
                <c:pt idx="3">
                  <c:v>Nevím</c:v>
                </c:pt>
              </c:strCache>
            </c:strRef>
          </c:cat>
          <c:val>
            <c:numRef>
              <c:f>List1!$C$2:$C$5</c:f>
              <c:numCache>
                <c:formatCode>0%</c:formatCode>
                <c:ptCount val="4"/>
                <c:pt idx="0">
                  <c:v>3.0000000000000002E-2</c:v>
                </c:pt>
                <c:pt idx="1">
                  <c:v>0.32000000000000117</c:v>
                </c:pt>
                <c:pt idx="2">
                  <c:v>9.0000000000000024E-2</c:v>
                </c:pt>
                <c:pt idx="3">
                  <c:v>6.0000000000000032E-2</c:v>
                </c:pt>
              </c:numCache>
            </c:numRef>
          </c:val>
        </c:ser>
        <c:dLbls>
          <c:showVal val="1"/>
        </c:dLbls>
        <c:gapWidth val="100"/>
        <c:axId val="87542784"/>
        <c:axId val="87548672"/>
      </c:barChart>
      <c:catAx>
        <c:axId val="87542784"/>
        <c:scaling>
          <c:orientation val="minMax"/>
        </c:scaling>
        <c:axPos val="b"/>
        <c:tickLblPos val="nextTo"/>
        <c:crossAx val="87548672"/>
        <c:crosses val="autoZero"/>
        <c:auto val="1"/>
        <c:lblAlgn val="ctr"/>
        <c:lblOffset val="100"/>
      </c:catAx>
      <c:valAx>
        <c:axId val="87548672"/>
        <c:scaling>
          <c:orientation val="minMax"/>
        </c:scaling>
        <c:axPos val="l"/>
        <c:majorGridlines/>
        <c:numFmt formatCode="0%" sourceLinked="1"/>
        <c:tickLblPos val="nextTo"/>
        <c:crossAx val="87542784"/>
        <c:crosses val="autoZero"/>
        <c:crossBetween val="between"/>
      </c:valAx>
      <c:spPr>
        <a:noFill/>
        <a:ln w="25431">
          <a:noFill/>
        </a:ln>
      </c:spPr>
    </c:plotArea>
    <c:legend>
      <c:legendPos val="r"/>
    </c:legend>
    <c:plotVisOnly val="1"/>
    <c:dispBlanksAs val="zero"/>
  </c:chart>
  <c:spPr>
    <a:ln>
      <a:noFill/>
    </a:ln>
  </c:spPr>
  <c:externalData r:id="rId2"/>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dLbl>
              <c:idx val="4"/>
              <c:delete val="1"/>
            </c:dLbl>
            <c:txPr>
              <a:bodyPr/>
              <a:lstStyle/>
              <a:p>
                <a:pPr>
                  <a:defRPr sz="2000" b="1"/>
                </a:pPr>
                <a:endParaRPr lang="cs-CZ"/>
              </a:p>
            </c:txPr>
            <c:dLblPos val="outEnd"/>
            <c:showVal val="1"/>
          </c:dLbls>
          <c:cat>
            <c:strRef>
              <c:f>List1!$A$2:$A$6</c:f>
              <c:strCache>
                <c:ptCount val="5"/>
                <c:pt idx="0">
                  <c:v>V rodině</c:v>
                </c:pt>
                <c:pt idx="1">
                  <c:v>Ve škole</c:v>
                </c:pt>
                <c:pt idx="2">
                  <c:v>V médiích</c:v>
                </c:pt>
                <c:pt idx="3">
                  <c:v>Kamarádi</c:v>
                </c:pt>
                <c:pt idx="4">
                  <c:v>Jiné</c:v>
                </c:pt>
              </c:strCache>
            </c:strRef>
          </c:cat>
          <c:val>
            <c:numRef>
              <c:f>List1!$B$2:$B$6</c:f>
              <c:numCache>
                <c:formatCode>0.00%</c:formatCode>
                <c:ptCount val="5"/>
                <c:pt idx="0" formatCode="0%">
                  <c:v>0.24000000000000021</c:v>
                </c:pt>
                <c:pt idx="1">
                  <c:v>0.14500000000000021</c:v>
                </c:pt>
                <c:pt idx="2">
                  <c:v>8.0000000000000043E-2</c:v>
                </c:pt>
                <c:pt idx="3" formatCode="0%">
                  <c:v>3.0000000000000002E-2</c:v>
                </c:pt>
                <c:pt idx="4" formatCode="0%">
                  <c:v>0</c:v>
                </c:pt>
              </c:numCache>
            </c:numRef>
          </c:val>
        </c:ser>
        <c:ser>
          <c:idx val="1"/>
          <c:order val="1"/>
          <c:tx>
            <c:strRef>
              <c:f>List1!$C$1</c:f>
              <c:strCache>
                <c:ptCount val="1"/>
                <c:pt idx="0">
                  <c:v>5. třída</c:v>
                </c:pt>
              </c:strCache>
            </c:strRef>
          </c:tx>
          <c:dLbls>
            <c:dLbl>
              <c:idx val="1"/>
              <c:layout>
                <c:manualLayout>
                  <c:x val="-2.3148148148148147E-3"/>
                  <c:y val="-0.1049728107191021"/>
                </c:manualLayout>
              </c:layout>
              <c:dLblPos val="outEnd"/>
              <c:showVal val="1"/>
            </c:dLbl>
            <c:txPr>
              <a:bodyPr/>
              <a:lstStyle/>
              <a:p>
                <a:pPr>
                  <a:defRPr sz="2000" b="1"/>
                </a:pPr>
                <a:endParaRPr lang="cs-CZ"/>
              </a:p>
            </c:txPr>
            <c:dLblPos val="outEnd"/>
            <c:showVal val="1"/>
          </c:dLbls>
          <c:cat>
            <c:strRef>
              <c:f>List1!$A$2:$A$6</c:f>
              <c:strCache>
                <c:ptCount val="5"/>
                <c:pt idx="0">
                  <c:v>V rodině</c:v>
                </c:pt>
                <c:pt idx="1">
                  <c:v>Ve škole</c:v>
                </c:pt>
                <c:pt idx="2">
                  <c:v>V médiích</c:v>
                </c:pt>
                <c:pt idx="3">
                  <c:v>Kamarádi</c:v>
                </c:pt>
                <c:pt idx="4">
                  <c:v>Jiné</c:v>
                </c:pt>
              </c:strCache>
            </c:strRef>
          </c:cat>
          <c:val>
            <c:numRef>
              <c:f>List1!$C$2:$C$6</c:f>
              <c:numCache>
                <c:formatCode>0%</c:formatCode>
                <c:ptCount val="5"/>
                <c:pt idx="0">
                  <c:v>0.1</c:v>
                </c:pt>
                <c:pt idx="1">
                  <c:v>0.15000000000000024</c:v>
                </c:pt>
                <c:pt idx="2" formatCode="0.00%">
                  <c:v>0.19500000000000001</c:v>
                </c:pt>
                <c:pt idx="3">
                  <c:v>3.0000000000000002E-2</c:v>
                </c:pt>
                <c:pt idx="4">
                  <c:v>3.0000000000000002E-2</c:v>
                </c:pt>
              </c:numCache>
            </c:numRef>
          </c:val>
        </c:ser>
        <c:dLbls>
          <c:showVal val="1"/>
        </c:dLbls>
        <c:gapWidth val="100"/>
        <c:axId val="87565824"/>
        <c:axId val="87567360"/>
      </c:barChart>
      <c:catAx>
        <c:axId val="87565824"/>
        <c:scaling>
          <c:orientation val="minMax"/>
        </c:scaling>
        <c:axPos val="b"/>
        <c:tickLblPos val="nextTo"/>
        <c:crossAx val="87567360"/>
        <c:crosses val="autoZero"/>
        <c:auto val="1"/>
        <c:lblAlgn val="ctr"/>
        <c:lblOffset val="100"/>
      </c:catAx>
      <c:valAx>
        <c:axId val="87567360"/>
        <c:scaling>
          <c:orientation val="minMax"/>
        </c:scaling>
        <c:axPos val="l"/>
        <c:majorGridlines/>
        <c:numFmt formatCode="0%" sourceLinked="1"/>
        <c:tickLblPos val="nextTo"/>
        <c:crossAx val="87565824"/>
        <c:crosses val="autoZero"/>
        <c:crossBetween val="between"/>
      </c:valAx>
    </c:plotArea>
    <c:legend>
      <c:legendPos val="r"/>
    </c:legend>
    <c:plotVisOnly val="1"/>
  </c:chart>
  <c:spPr>
    <a:ln>
      <a:noFill/>
    </a:ln>
  </c:spPr>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List1!$A$2:$A$3</c:f>
              <c:strCache>
                <c:ptCount val="2"/>
                <c:pt idx="0">
                  <c:v>Ne</c:v>
                </c:pt>
                <c:pt idx="1">
                  <c:v>Ano</c:v>
                </c:pt>
              </c:strCache>
            </c:strRef>
          </c:cat>
          <c:val>
            <c:numRef>
              <c:f>List1!$B$2:$B$3</c:f>
              <c:numCache>
                <c:formatCode>0%</c:formatCode>
                <c:ptCount val="2"/>
                <c:pt idx="0">
                  <c:v>0.38000000000000117</c:v>
                </c:pt>
                <c:pt idx="1">
                  <c:v>0.12000000000000002</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List1!$A$2:$A$3</c:f>
              <c:strCache>
                <c:ptCount val="2"/>
                <c:pt idx="0">
                  <c:v>Ne</c:v>
                </c:pt>
                <c:pt idx="1">
                  <c:v>Ano</c:v>
                </c:pt>
              </c:strCache>
            </c:strRef>
          </c:cat>
          <c:val>
            <c:numRef>
              <c:f>List1!$C$2:$C$3</c:f>
              <c:numCache>
                <c:formatCode>0%</c:formatCode>
                <c:ptCount val="2"/>
                <c:pt idx="0">
                  <c:v>0.23</c:v>
                </c:pt>
                <c:pt idx="1">
                  <c:v>0.27</c:v>
                </c:pt>
              </c:numCache>
            </c:numRef>
          </c:val>
        </c:ser>
        <c:dLbls>
          <c:showVal val="1"/>
        </c:dLbls>
        <c:gapWidth val="100"/>
        <c:axId val="87711744"/>
        <c:axId val="87713280"/>
      </c:barChart>
      <c:catAx>
        <c:axId val="87711744"/>
        <c:scaling>
          <c:orientation val="minMax"/>
        </c:scaling>
        <c:axPos val="b"/>
        <c:tickLblPos val="nextTo"/>
        <c:crossAx val="87713280"/>
        <c:crosses val="autoZero"/>
        <c:auto val="1"/>
        <c:lblAlgn val="ctr"/>
        <c:lblOffset val="100"/>
      </c:catAx>
      <c:valAx>
        <c:axId val="87713280"/>
        <c:scaling>
          <c:orientation val="minMax"/>
        </c:scaling>
        <c:axPos val="l"/>
        <c:majorGridlines/>
        <c:numFmt formatCode="0%" sourceLinked="1"/>
        <c:tickLblPos val="nextTo"/>
        <c:crossAx val="87711744"/>
        <c:crosses val="autoZero"/>
        <c:crossBetween val="between"/>
      </c:valAx>
    </c:plotArea>
    <c:legend>
      <c:legendPos val="r"/>
    </c:legend>
    <c:plotVisOnly val="1"/>
  </c:chart>
  <c:spPr>
    <a:ln>
      <a:noFill/>
    </a:ln>
  </c:spPr>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List1!$A$2:$A$5</c:f>
              <c:strCache>
                <c:ptCount val="4"/>
                <c:pt idx="0">
                  <c:v>Dokument České Republiky vymezující práva a povinnosti dítěte</c:v>
                </c:pt>
                <c:pt idx="1">
                  <c:v>Mezinárodní dokument vymezující práva dítěte</c:v>
                </c:pt>
                <c:pt idx="2">
                  <c:v>Dokument vymezující práva dětí a dopslěých</c:v>
                </c:pt>
                <c:pt idx="3">
                  <c:v>Nevím</c:v>
                </c:pt>
              </c:strCache>
            </c:strRef>
          </c:cat>
          <c:val>
            <c:numRef>
              <c:f>List1!$B$2:$B$5</c:f>
              <c:numCache>
                <c:formatCode>0%</c:formatCode>
                <c:ptCount val="4"/>
                <c:pt idx="0">
                  <c:v>9.0000000000000024E-2</c:v>
                </c:pt>
                <c:pt idx="1">
                  <c:v>7.0000000000000021E-2</c:v>
                </c:pt>
                <c:pt idx="2">
                  <c:v>6.0000000000000032E-2</c:v>
                </c:pt>
                <c:pt idx="3">
                  <c:v>0.28000000000000008</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List1!$A$2:$A$5</c:f>
              <c:strCache>
                <c:ptCount val="4"/>
                <c:pt idx="0">
                  <c:v>Dokument České Republiky vymezující práva a povinnosti dítěte</c:v>
                </c:pt>
                <c:pt idx="1">
                  <c:v>Mezinárodní dokument vymezující práva dítěte</c:v>
                </c:pt>
                <c:pt idx="2">
                  <c:v>Dokument vymezující práva dětí a dopslěých</c:v>
                </c:pt>
                <c:pt idx="3">
                  <c:v>Nevím</c:v>
                </c:pt>
              </c:strCache>
            </c:strRef>
          </c:cat>
          <c:val>
            <c:numRef>
              <c:f>List1!$C$2:$C$5</c:f>
              <c:numCache>
                <c:formatCode>0%</c:formatCode>
                <c:ptCount val="4"/>
                <c:pt idx="0">
                  <c:v>0.11</c:v>
                </c:pt>
                <c:pt idx="1">
                  <c:v>6.0000000000000032E-2</c:v>
                </c:pt>
                <c:pt idx="2">
                  <c:v>0.05</c:v>
                </c:pt>
                <c:pt idx="3">
                  <c:v>0.28000000000000008</c:v>
                </c:pt>
              </c:numCache>
            </c:numRef>
          </c:val>
        </c:ser>
        <c:dLbls>
          <c:showVal val="1"/>
        </c:dLbls>
        <c:gapWidth val="100"/>
        <c:axId val="87734528"/>
        <c:axId val="87744512"/>
      </c:barChart>
      <c:catAx>
        <c:axId val="87734528"/>
        <c:scaling>
          <c:orientation val="minMax"/>
        </c:scaling>
        <c:axPos val="b"/>
        <c:tickLblPos val="nextTo"/>
        <c:crossAx val="87744512"/>
        <c:crosses val="autoZero"/>
        <c:auto val="1"/>
        <c:lblAlgn val="ctr"/>
        <c:lblOffset val="100"/>
      </c:catAx>
      <c:valAx>
        <c:axId val="87744512"/>
        <c:scaling>
          <c:orientation val="minMax"/>
        </c:scaling>
        <c:axPos val="l"/>
        <c:majorGridlines/>
        <c:numFmt formatCode="0%" sourceLinked="1"/>
        <c:tickLblPos val="nextTo"/>
        <c:crossAx val="87734528"/>
        <c:crosses val="autoZero"/>
        <c:crossBetween val="between"/>
      </c:valAx>
    </c:plotArea>
    <c:legend>
      <c:legendPos val="r"/>
    </c:legend>
    <c:plotVisOnly val="1"/>
  </c:chart>
  <c:spPr>
    <a:ln>
      <a:noFill/>
    </a:ln>
  </c:spPr>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dLbl>
              <c:idx val="0"/>
              <c:delete val="1"/>
            </c:dLbl>
            <c:dLbl>
              <c:idx val="2"/>
              <c:layout>
                <c:manualLayout>
                  <c:x val="-2.3148148148148147E-2"/>
                  <c:y val="0"/>
                </c:manualLayout>
              </c:layout>
              <c:dLblPos val="outEnd"/>
              <c:showVal val="1"/>
            </c:dLbl>
            <c:txPr>
              <a:bodyPr/>
              <a:lstStyle/>
              <a:p>
                <a:pPr>
                  <a:defRPr sz="2000" b="1"/>
                </a:pPr>
                <a:endParaRPr lang="cs-CZ"/>
              </a:p>
            </c:txPr>
            <c:dLblPos val="outEnd"/>
            <c:showVal val="1"/>
          </c:dLbls>
          <c:cat>
            <c:strRef>
              <c:f>List1!$A$2:$A$5</c:f>
              <c:strCache>
                <c:ptCount val="4"/>
                <c:pt idx="0">
                  <c:v>Do 10 - ti let</c:v>
                </c:pt>
                <c:pt idx="1">
                  <c:v>Do 15 - ti let</c:v>
                </c:pt>
                <c:pt idx="2">
                  <c:v>Do 18 -ti let</c:v>
                </c:pt>
                <c:pt idx="3">
                  <c:v>Nevím</c:v>
                </c:pt>
              </c:strCache>
            </c:strRef>
          </c:cat>
          <c:val>
            <c:numRef>
              <c:f>List1!$B$2:$B$5</c:f>
              <c:numCache>
                <c:formatCode>0%</c:formatCode>
                <c:ptCount val="4"/>
                <c:pt idx="0">
                  <c:v>0</c:v>
                </c:pt>
                <c:pt idx="1">
                  <c:v>8.0000000000000043E-2</c:v>
                </c:pt>
                <c:pt idx="2">
                  <c:v>0.38000000000000117</c:v>
                </c:pt>
                <c:pt idx="3">
                  <c:v>4.0000000000000022E-2</c:v>
                </c:pt>
              </c:numCache>
            </c:numRef>
          </c:val>
        </c:ser>
        <c:ser>
          <c:idx val="1"/>
          <c:order val="1"/>
          <c:tx>
            <c:strRef>
              <c:f>List1!$C$1</c:f>
              <c:strCache>
                <c:ptCount val="1"/>
                <c:pt idx="0">
                  <c:v>5. třída</c:v>
                </c:pt>
              </c:strCache>
            </c:strRef>
          </c:tx>
          <c:dLbls>
            <c:dLbl>
              <c:idx val="2"/>
              <c:layout>
                <c:manualLayout>
                  <c:x val="1.8518518518518549E-2"/>
                  <c:y val="0"/>
                </c:manualLayout>
              </c:layout>
              <c:dLblPos val="outEnd"/>
              <c:showVal val="1"/>
            </c:dLbl>
            <c:txPr>
              <a:bodyPr/>
              <a:lstStyle/>
              <a:p>
                <a:pPr>
                  <a:defRPr sz="2000" b="1"/>
                </a:pPr>
                <a:endParaRPr lang="cs-CZ"/>
              </a:p>
            </c:txPr>
            <c:dLblPos val="outEnd"/>
            <c:showVal val="1"/>
          </c:dLbls>
          <c:cat>
            <c:strRef>
              <c:f>List1!$A$2:$A$5</c:f>
              <c:strCache>
                <c:ptCount val="4"/>
                <c:pt idx="0">
                  <c:v>Do 10 - ti let</c:v>
                </c:pt>
                <c:pt idx="1">
                  <c:v>Do 15 - ti let</c:v>
                </c:pt>
                <c:pt idx="2">
                  <c:v>Do 18 -ti let</c:v>
                </c:pt>
                <c:pt idx="3">
                  <c:v>Nevím</c:v>
                </c:pt>
              </c:strCache>
            </c:strRef>
          </c:cat>
          <c:val>
            <c:numRef>
              <c:f>List1!$C$2:$C$5</c:f>
              <c:numCache>
                <c:formatCode>0%</c:formatCode>
                <c:ptCount val="4"/>
                <c:pt idx="0">
                  <c:v>1.0000000000000005E-2</c:v>
                </c:pt>
                <c:pt idx="1">
                  <c:v>1.0000000000000005E-2</c:v>
                </c:pt>
                <c:pt idx="2">
                  <c:v>0.36000000000000032</c:v>
                </c:pt>
                <c:pt idx="3">
                  <c:v>0.12000000000000002</c:v>
                </c:pt>
              </c:numCache>
            </c:numRef>
          </c:val>
        </c:ser>
        <c:dLbls>
          <c:showVal val="1"/>
        </c:dLbls>
        <c:gapWidth val="100"/>
        <c:axId val="87499520"/>
        <c:axId val="87501056"/>
      </c:barChart>
      <c:catAx>
        <c:axId val="87499520"/>
        <c:scaling>
          <c:orientation val="minMax"/>
        </c:scaling>
        <c:axPos val="b"/>
        <c:tickLblPos val="nextTo"/>
        <c:crossAx val="87501056"/>
        <c:crosses val="autoZero"/>
        <c:auto val="1"/>
        <c:lblAlgn val="ctr"/>
        <c:lblOffset val="100"/>
      </c:catAx>
      <c:valAx>
        <c:axId val="87501056"/>
        <c:scaling>
          <c:orientation val="minMax"/>
        </c:scaling>
        <c:axPos val="l"/>
        <c:majorGridlines/>
        <c:numFmt formatCode="0%" sourceLinked="1"/>
        <c:tickLblPos val="nextTo"/>
        <c:crossAx val="87499520"/>
        <c:crosses val="autoZero"/>
        <c:crossBetween val="between"/>
      </c:valAx>
    </c:plotArea>
    <c:legend>
      <c:legendPos val="r"/>
    </c:legend>
    <c:plotVisOnly val="1"/>
  </c:chart>
  <c:spPr>
    <a:ln>
      <a:noFill/>
    </a:ln>
  </c:spPr>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List1!$B$2:$B$4</c:f>
              <c:numCache>
                <c:formatCode>0%</c:formatCode>
                <c:ptCount val="3"/>
                <c:pt idx="0">
                  <c:v>0.4</c:v>
                </c:pt>
                <c:pt idx="1">
                  <c:v>9.0000000000000024E-2</c:v>
                </c:pt>
                <c:pt idx="2">
                  <c:v>1.0000000000000005E-2</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List1!$C$2:$C$4</c:f>
              <c:numCache>
                <c:formatCode>0%</c:formatCode>
                <c:ptCount val="3"/>
                <c:pt idx="0">
                  <c:v>0.48000000000000032</c:v>
                </c:pt>
                <c:pt idx="1">
                  <c:v>1.0000000000000005E-2</c:v>
                </c:pt>
                <c:pt idx="2">
                  <c:v>1.0000000000000005E-2</c:v>
                </c:pt>
              </c:numCache>
            </c:numRef>
          </c:val>
        </c:ser>
        <c:dLbls>
          <c:showVal val="1"/>
        </c:dLbls>
        <c:gapWidth val="100"/>
        <c:axId val="87825408"/>
        <c:axId val="87839488"/>
      </c:barChart>
      <c:catAx>
        <c:axId val="87825408"/>
        <c:scaling>
          <c:orientation val="minMax"/>
        </c:scaling>
        <c:axPos val="b"/>
        <c:tickLblPos val="nextTo"/>
        <c:crossAx val="87839488"/>
        <c:crosses val="autoZero"/>
        <c:auto val="1"/>
        <c:lblAlgn val="ctr"/>
        <c:lblOffset val="100"/>
      </c:catAx>
      <c:valAx>
        <c:axId val="87839488"/>
        <c:scaling>
          <c:orientation val="minMax"/>
        </c:scaling>
        <c:axPos val="l"/>
        <c:majorGridlines/>
        <c:numFmt formatCode="0%" sourceLinked="1"/>
        <c:tickLblPos val="nextTo"/>
        <c:crossAx val="87825408"/>
        <c:crosses val="autoZero"/>
        <c:crossBetween val="between"/>
      </c:valAx>
    </c:plotArea>
    <c:legend>
      <c:legendPos val="r"/>
    </c:legend>
    <c:plotVisOnly val="1"/>
  </c:chart>
  <c:spPr>
    <a:ln>
      <a:noFill/>
    </a:ln>
  </c:spPr>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dLbl>
              <c:idx val="0"/>
              <c:layout>
                <c:manualLayout>
                  <c:x val="-1.3888888888888935E-2"/>
                  <c:y val="5.46448087431693E-2"/>
                </c:manualLayout>
              </c:layout>
              <c:dLblPos val="outEnd"/>
              <c:showVal val="1"/>
            </c:dLbl>
            <c:dLbl>
              <c:idx val="1"/>
              <c:layout>
                <c:manualLayout>
                  <c:x val="0"/>
                  <c:y val="1.6393442622950821E-2"/>
                </c:manualLayout>
              </c:layout>
              <c:dLblPos val="outEnd"/>
              <c:showVal val="1"/>
            </c:dLbl>
            <c:dLbl>
              <c:idx val="2"/>
              <c:layout>
                <c:manualLayout>
                  <c:x val="-1.8518518518518549E-2"/>
                  <c:y val="3.2786885245901641E-2"/>
                </c:manualLayout>
              </c:layout>
              <c:dLblPos val="outEnd"/>
              <c:showVal val="1"/>
            </c:dLbl>
            <c:txPr>
              <a:bodyPr/>
              <a:lstStyle/>
              <a:p>
                <a:pPr>
                  <a:defRPr sz="2000" b="1"/>
                </a:pPr>
                <a:endParaRPr lang="cs-CZ"/>
              </a:p>
            </c:txPr>
            <c:dLblPos val="outEnd"/>
            <c:showVal val="1"/>
          </c:dLbls>
          <c:cat>
            <c:strRef>
              <c:f>List1!$A$2:$A$5</c:f>
              <c:strCache>
                <c:ptCount val="4"/>
                <c:pt idx="0">
                  <c:v>V rodině</c:v>
                </c:pt>
                <c:pt idx="1">
                  <c:v>Ve škole</c:v>
                </c:pt>
                <c:pt idx="2">
                  <c:v>Mezi kamarády</c:v>
                </c:pt>
                <c:pt idx="3">
                  <c:v>Jiné</c:v>
                </c:pt>
              </c:strCache>
            </c:strRef>
          </c:cat>
          <c:val>
            <c:numRef>
              <c:f>List1!$B$2:$B$5</c:f>
              <c:numCache>
                <c:formatCode>0.00%</c:formatCode>
                <c:ptCount val="4"/>
                <c:pt idx="0">
                  <c:v>0.16</c:v>
                </c:pt>
                <c:pt idx="1">
                  <c:v>0.125</c:v>
                </c:pt>
                <c:pt idx="2" formatCode="0%">
                  <c:v>0.20500000000000004</c:v>
                </c:pt>
                <c:pt idx="3" formatCode="0%">
                  <c:v>1.0000000000000005E-2</c:v>
                </c:pt>
              </c:numCache>
            </c:numRef>
          </c:val>
        </c:ser>
        <c:ser>
          <c:idx val="1"/>
          <c:order val="1"/>
          <c:tx>
            <c:strRef>
              <c:f>List1!$C$1</c:f>
              <c:strCache>
                <c:ptCount val="1"/>
                <c:pt idx="0">
                  <c:v>5. třída</c:v>
                </c:pt>
              </c:strCache>
            </c:strRef>
          </c:tx>
          <c:dLbls>
            <c:dLbl>
              <c:idx val="2"/>
              <c:layout>
                <c:manualLayout>
                  <c:x val="3.9351851851851853E-2"/>
                  <c:y val="2.1857923497267812E-2"/>
                </c:manualLayout>
              </c:layout>
              <c:dLblPos val="outEnd"/>
              <c:showVal val="1"/>
            </c:dLbl>
            <c:txPr>
              <a:bodyPr/>
              <a:lstStyle/>
              <a:p>
                <a:pPr>
                  <a:defRPr sz="2000" b="1"/>
                </a:pPr>
                <a:endParaRPr lang="cs-CZ"/>
              </a:p>
            </c:txPr>
            <c:dLblPos val="outEnd"/>
            <c:showVal val="1"/>
          </c:dLbls>
          <c:cat>
            <c:strRef>
              <c:f>List1!$A$2:$A$5</c:f>
              <c:strCache>
                <c:ptCount val="4"/>
                <c:pt idx="0">
                  <c:v>V rodině</c:v>
                </c:pt>
                <c:pt idx="1">
                  <c:v>Ve škole</c:v>
                </c:pt>
                <c:pt idx="2">
                  <c:v>Mezi kamarády</c:v>
                </c:pt>
                <c:pt idx="3">
                  <c:v>Jiné</c:v>
                </c:pt>
              </c:strCache>
            </c:strRef>
          </c:cat>
          <c:val>
            <c:numRef>
              <c:f>List1!$C$2:$C$5</c:f>
              <c:numCache>
                <c:formatCode>0%</c:formatCode>
                <c:ptCount val="4"/>
                <c:pt idx="0" formatCode="0.00%">
                  <c:v>0.21500000000000041</c:v>
                </c:pt>
                <c:pt idx="1">
                  <c:v>0.05</c:v>
                </c:pt>
                <c:pt idx="2" formatCode="0.00%">
                  <c:v>0.19500000000000001</c:v>
                </c:pt>
                <c:pt idx="3">
                  <c:v>4.0000000000000022E-2</c:v>
                </c:pt>
              </c:numCache>
            </c:numRef>
          </c:val>
        </c:ser>
        <c:dLbls>
          <c:showVal val="1"/>
        </c:dLbls>
        <c:gapWidth val="100"/>
        <c:axId val="87856640"/>
        <c:axId val="87858176"/>
      </c:barChart>
      <c:catAx>
        <c:axId val="87856640"/>
        <c:scaling>
          <c:orientation val="minMax"/>
        </c:scaling>
        <c:axPos val="b"/>
        <c:tickLblPos val="nextTo"/>
        <c:crossAx val="87858176"/>
        <c:crosses val="autoZero"/>
        <c:auto val="1"/>
        <c:lblAlgn val="ctr"/>
        <c:lblOffset val="100"/>
      </c:catAx>
      <c:valAx>
        <c:axId val="87858176"/>
        <c:scaling>
          <c:orientation val="minMax"/>
        </c:scaling>
        <c:axPos val="l"/>
        <c:majorGridlines/>
        <c:numFmt formatCode="0.00%" sourceLinked="1"/>
        <c:tickLblPos val="nextTo"/>
        <c:crossAx val="87856640"/>
        <c:crosses val="autoZero"/>
        <c:crossBetween val="between"/>
      </c:valAx>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4.5425051035287304E-3"/>
                  <c:y val="2.5335189454909434E-2"/>
                </c:manualLayout>
              </c:layout>
              <c:tx>
                <c:rich>
                  <a:bodyPr/>
                  <a:lstStyle/>
                  <a:p>
                    <a:r>
                      <a:rPr lang="en-US" sz="2000" b="1"/>
                      <a:t>34%</a:t>
                    </a:r>
                  </a:p>
                </c:rich>
              </c:tx>
              <c:showVal val="1"/>
            </c:dLbl>
            <c:dLbl>
              <c:idx val="1"/>
              <c:layout>
                <c:manualLayout>
                  <c:x val="0.18309820647419187"/>
                  <c:y val="-4.4236307478139794E-2"/>
                </c:manualLayout>
              </c:layout>
              <c:tx>
                <c:rich>
                  <a:bodyPr/>
                  <a:lstStyle/>
                  <a:p>
                    <a:r>
                      <a:rPr lang="en-US" sz="2000" b="1"/>
                      <a:t>29,50%</a:t>
                    </a:r>
                  </a:p>
                </c:rich>
              </c:tx>
              <c:showVal val="1"/>
            </c:dLbl>
            <c:dLbl>
              <c:idx val="2"/>
              <c:layout>
                <c:manualLayout>
                  <c:x val="-0.16856463254593254"/>
                  <c:y val="-2.0782181232870747E-2"/>
                </c:manualLayout>
              </c:layout>
              <c:tx>
                <c:rich>
                  <a:bodyPr/>
                  <a:lstStyle/>
                  <a:p>
                    <a:r>
                      <a:rPr lang="en-US" sz="2000" b="1"/>
                      <a:t>27,50%</a:t>
                    </a:r>
                  </a:p>
                </c:rich>
              </c:tx>
              <c:showVal val="1"/>
            </c:dLbl>
            <c:dLbl>
              <c:idx val="3"/>
              <c:layout>
                <c:manualLayout>
                  <c:x val="3.5680956547098292E-3"/>
                  <c:y val="8.0562926871710228E-3"/>
                </c:manualLayout>
              </c:layout>
              <c:tx>
                <c:rich>
                  <a:bodyPr/>
                  <a:lstStyle/>
                  <a:p>
                    <a:r>
                      <a:rPr lang="en-US" sz="2000" b="1"/>
                      <a:t>6%</a:t>
                    </a:r>
                  </a:p>
                </c:rich>
              </c:tx>
              <c:showVal val="1"/>
            </c:dLbl>
            <c:dLbl>
              <c:idx val="4"/>
              <c:layout>
                <c:manualLayout>
                  <c:x val="3.0249343832021206E-3"/>
                  <c:y val="-3.5350415452212202E-3"/>
                </c:manualLayout>
              </c:layout>
              <c:tx>
                <c:rich>
                  <a:bodyPr/>
                  <a:lstStyle/>
                  <a:p>
                    <a:r>
                      <a:rPr lang="en-US" sz="2000" b="1"/>
                      <a:t>3%</a:t>
                    </a:r>
                  </a:p>
                </c:rich>
              </c:tx>
              <c:showVal val="1"/>
            </c:dLbl>
            <c:showVal val="1"/>
          </c:dLbls>
          <c:cat>
            <c:strRef>
              <c:f>List1!$A$2:$A$6</c:f>
              <c:strCache>
                <c:ptCount val="5"/>
                <c:pt idx="0">
                  <c:v>V rodině</c:v>
                </c:pt>
                <c:pt idx="1">
                  <c:v>Ve škole</c:v>
                </c:pt>
                <c:pt idx="2">
                  <c:v>V médiích</c:v>
                </c:pt>
                <c:pt idx="3">
                  <c:v>Kamarádi</c:v>
                </c:pt>
                <c:pt idx="4">
                  <c:v>Jiné</c:v>
                </c:pt>
              </c:strCache>
            </c:strRef>
          </c:cat>
          <c:val>
            <c:numRef>
              <c:f>List1!$B$2:$B$6</c:f>
              <c:numCache>
                <c:formatCode>0.00%</c:formatCode>
                <c:ptCount val="5"/>
                <c:pt idx="0" formatCode="0%">
                  <c:v>0.34</c:v>
                </c:pt>
                <c:pt idx="1">
                  <c:v>0.27500000000000002</c:v>
                </c:pt>
                <c:pt idx="2">
                  <c:v>0.29500000000000032</c:v>
                </c:pt>
                <c:pt idx="3" formatCode="0%">
                  <c:v>6.0000000000000032E-2</c:v>
                </c:pt>
                <c:pt idx="4" formatCode="0%">
                  <c:v>3.0000000000000002E-2</c:v>
                </c:pt>
              </c:numCache>
            </c:numRef>
          </c:val>
        </c:ser>
        <c:gapWidth val="100"/>
        <c:axId val="187602816"/>
        <c:axId val="189370368"/>
      </c:barChart>
      <c:catAx>
        <c:axId val="187602816"/>
        <c:scaling>
          <c:orientation val="minMax"/>
        </c:scaling>
        <c:axPos val="b"/>
        <c:tickLblPos val="nextTo"/>
        <c:crossAx val="189370368"/>
        <c:crosses val="autoZero"/>
        <c:auto val="1"/>
        <c:lblAlgn val="ctr"/>
        <c:lblOffset val="100"/>
      </c:catAx>
      <c:valAx>
        <c:axId val="189370368"/>
        <c:scaling>
          <c:orientation val="minMax"/>
        </c:scaling>
        <c:axPos val="l"/>
        <c:majorGridlines/>
        <c:numFmt formatCode="0%" sourceLinked="1"/>
        <c:tickLblPos val="nextTo"/>
        <c:crossAx val="187602816"/>
        <c:crosses val="autoZero"/>
        <c:crossBetween val="between"/>
      </c:valAx>
    </c:plotArea>
    <c:plotVisOnly val="1"/>
  </c:chart>
  <c:spPr>
    <a:ln>
      <a:noFill/>
    </a:ln>
  </c:spPr>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List1!$A$2:$A$4</c:f>
              <c:strCache>
                <c:ptCount val="3"/>
                <c:pt idx="0">
                  <c:v>Ne</c:v>
                </c:pt>
                <c:pt idx="1">
                  <c:v>Ano</c:v>
                </c:pt>
                <c:pt idx="2">
                  <c:v>Nepřemýšlel/a jsem o tom</c:v>
                </c:pt>
              </c:strCache>
            </c:strRef>
          </c:cat>
          <c:val>
            <c:numRef>
              <c:f>List1!$B$2:$B$4</c:f>
              <c:numCache>
                <c:formatCode>0%</c:formatCode>
                <c:ptCount val="3"/>
                <c:pt idx="0">
                  <c:v>0.37000000000000038</c:v>
                </c:pt>
                <c:pt idx="1">
                  <c:v>6.0000000000000032E-2</c:v>
                </c:pt>
                <c:pt idx="2">
                  <c:v>7.0000000000000021E-2</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List1!$A$2:$A$4</c:f>
              <c:strCache>
                <c:ptCount val="3"/>
                <c:pt idx="0">
                  <c:v>Ne</c:v>
                </c:pt>
                <c:pt idx="1">
                  <c:v>Ano</c:v>
                </c:pt>
                <c:pt idx="2">
                  <c:v>Nepřemýšlel/a jsem o tom</c:v>
                </c:pt>
              </c:strCache>
            </c:strRef>
          </c:cat>
          <c:val>
            <c:numRef>
              <c:f>List1!$C$2:$C$4</c:f>
              <c:numCache>
                <c:formatCode>0%</c:formatCode>
                <c:ptCount val="3"/>
                <c:pt idx="0">
                  <c:v>0.34</c:v>
                </c:pt>
                <c:pt idx="1">
                  <c:v>0.05</c:v>
                </c:pt>
                <c:pt idx="2">
                  <c:v>0.11</c:v>
                </c:pt>
              </c:numCache>
            </c:numRef>
          </c:val>
        </c:ser>
        <c:dLbls>
          <c:showVal val="1"/>
        </c:dLbls>
        <c:gapWidth val="100"/>
        <c:axId val="87781376"/>
        <c:axId val="87782912"/>
      </c:barChart>
      <c:catAx>
        <c:axId val="87781376"/>
        <c:scaling>
          <c:orientation val="minMax"/>
        </c:scaling>
        <c:axPos val="b"/>
        <c:tickLblPos val="nextTo"/>
        <c:crossAx val="87782912"/>
        <c:crosses val="autoZero"/>
        <c:auto val="1"/>
        <c:lblAlgn val="ctr"/>
        <c:lblOffset val="100"/>
      </c:catAx>
      <c:valAx>
        <c:axId val="87782912"/>
        <c:scaling>
          <c:orientation val="minMax"/>
        </c:scaling>
        <c:axPos val="l"/>
        <c:majorGridlines/>
        <c:numFmt formatCode="0%" sourceLinked="1"/>
        <c:tickLblPos val="nextTo"/>
        <c:crossAx val="87781376"/>
        <c:crosses val="autoZero"/>
        <c:crossBetween val="between"/>
      </c:valAx>
    </c:plotArea>
    <c:legend>
      <c:legendPos val="r"/>
    </c:legend>
    <c:plotVisOnly val="1"/>
  </c:chart>
  <c:spPr>
    <a:ln>
      <a:noFill/>
    </a:ln>
  </c:spPr>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List1!$B$2:$B$4</c:f>
              <c:numCache>
                <c:formatCode>0%</c:formatCode>
                <c:ptCount val="3"/>
                <c:pt idx="0">
                  <c:v>0.12000000000000002</c:v>
                </c:pt>
                <c:pt idx="1">
                  <c:v>0.27</c:v>
                </c:pt>
                <c:pt idx="2">
                  <c:v>0.11</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List1!$C$2:$C$4</c:f>
              <c:numCache>
                <c:formatCode>0%</c:formatCode>
                <c:ptCount val="3"/>
                <c:pt idx="0">
                  <c:v>0.27</c:v>
                </c:pt>
                <c:pt idx="1">
                  <c:v>9.0000000000000024E-2</c:v>
                </c:pt>
                <c:pt idx="2">
                  <c:v>0.14000000000000001</c:v>
                </c:pt>
              </c:numCache>
            </c:numRef>
          </c:val>
        </c:ser>
        <c:dLbls>
          <c:showVal val="1"/>
        </c:dLbls>
        <c:gapWidth val="100"/>
        <c:axId val="88414464"/>
        <c:axId val="88424448"/>
      </c:barChart>
      <c:catAx>
        <c:axId val="88414464"/>
        <c:scaling>
          <c:orientation val="minMax"/>
        </c:scaling>
        <c:axPos val="b"/>
        <c:tickLblPos val="nextTo"/>
        <c:crossAx val="88424448"/>
        <c:crosses val="autoZero"/>
        <c:auto val="1"/>
        <c:lblAlgn val="ctr"/>
        <c:lblOffset val="100"/>
      </c:catAx>
      <c:valAx>
        <c:axId val="88424448"/>
        <c:scaling>
          <c:orientation val="minMax"/>
        </c:scaling>
        <c:axPos val="l"/>
        <c:majorGridlines/>
        <c:numFmt formatCode="0%" sourceLinked="1"/>
        <c:tickLblPos val="nextTo"/>
        <c:crossAx val="88414464"/>
        <c:crosses val="autoZero"/>
        <c:crossBetween val="between"/>
      </c:valAx>
    </c:plotArea>
    <c:legend>
      <c:legendPos val="r"/>
    </c:legend>
    <c:plotVisOnly val="1"/>
  </c:chart>
  <c:spPr>
    <a:ln>
      <a:noFill/>
    </a:ln>
  </c:spPr>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dLbl>
              <c:idx val="0"/>
              <c:delete val="1"/>
            </c:dLbl>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List1!$B$2:$B$4</c:f>
              <c:numCache>
                <c:formatCode>0%</c:formatCode>
                <c:ptCount val="3"/>
                <c:pt idx="0">
                  <c:v>0</c:v>
                </c:pt>
                <c:pt idx="1">
                  <c:v>0.32000000000000117</c:v>
                </c:pt>
                <c:pt idx="2">
                  <c:v>0.18000000000000024</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List1!$C$2:$C$4</c:f>
              <c:numCache>
                <c:formatCode>0%</c:formatCode>
                <c:ptCount val="3"/>
                <c:pt idx="0">
                  <c:v>3.0000000000000002E-2</c:v>
                </c:pt>
                <c:pt idx="1">
                  <c:v>0.27</c:v>
                </c:pt>
                <c:pt idx="2">
                  <c:v>0.2</c:v>
                </c:pt>
              </c:numCache>
            </c:numRef>
          </c:val>
        </c:ser>
        <c:dLbls>
          <c:showVal val="1"/>
        </c:dLbls>
        <c:gapWidth val="100"/>
        <c:axId val="88445696"/>
        <c:axId val="88447232"/>
      </c:barChart>
      <c:catAx>
        <c:axId val="88445696"/>
        <c:scaling>
          <c:orientation val="minMax"/>
        </c:scaling>
        <c:axPos val="b"/>
        <c:tickLblPos val="nextTo"/>
        <c:crossAx val="88447232"/>
        <c:crosses val="autoZero"/>
        <c:auto val="1"/>
        <c:lblAlgn val="ctr"/>
        <c:lblOffset val="100"/>
      </c:catAx>
      <c:valAx>
        <c:axId val="88447232"/>
        <c:scaling>
          <c:orientation val="minMax"/>
        </c:scaling>
        <c:axPos val="l"/>
        <c:majorGridlines/>
        <c:numFmt formatCode="0%" sourceLinked="1"/>
        <c:tickLblPos val="nextTo"/>
        <c:crossAx val="88445696"/>
        <c:crosses val="autoZero"/>
        <c:crossBetween val="between"/>
      </c:valAx>
    </c:plotArea>
    <c:legend>
      <c:legendPos val="r"/>
    </c:legend>
    <c:plotVisOnly val="1"/>
  </c:chart>
  <c:spPr>
    <a:ln>
      <a:noFill/>
    </a:ln>
  </c:spPr>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List1!$B$2:$B$4</c:f>
              <c:numCache>
                <c:formatCode>0%</c:formatCode>
                <c:ptCount val="3"/>
                <c:pt idx="0">
                  <c:v>0.43000000000000038</c:v>
                </c:pt>
                <c:pt idx="1">
                  <c:v>3.0000000000000002E-2</c:v>
                </c:pt>
                <c:pt idx="2">
                  <c:v>4.0000000000000022E-2</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List1!$C$2:$C$4</c:f>
              <c:numCache>
                <c:formatCode>0%</c:formatCode>
                <c:ptCount val="3"/>
                <c:pt idx="0">
                  <c:v>0.45</c:v>
                </c:pt>
                <c:pt idx="1">
                  <c:v>2.0000000000000011E-2</c:v>
                </c:pt>
                <c:pt idx="2">
                  <c:v>3.0000000000000002E-2</c:v>
                </c:pt>
              </c:numCache>
            </c:numRef>
          </c:val>
        </c:ser>
        <c:dLbls>
          <c:showVal val="1"/>
        </c:dLbls>
        <c:gapWidth val="100"/>
        <c:axId val="88513536"/>
        <c:axId val="88519424"/>
      </c:barChart>
      <c:catAx>
        <c:axId val="88513536"/>
        <c:scaling>
          <c:orientation val="minMax"/>
        </c:scaling>
        <c:axPos val="b"/>
        <c:tickLblPos val="nextTo"/>
        <c:crossAx val="88519424"/>
        <c:crosses val="autoZero"/>
        <c:auto val="1"/>
        <c:lblAlgn val="ctr"/>
        <c:lblOffset val="100"/>
      </c:catAx>
      <c:valAx>
        <c:axId val="88519424"/>
        <c:scaling>
          <c:orientation val="minMax"/>
        </c:scaling>
        <c:axPos val="l"/>
        <c:majorGridlines/>
        <c:numFmt formatCode="0%" sourceLinked="1"/>
        <c:tickLblPos val="nextTo"/>
        <c:crossAx val="88513536"/>
        <c:crosses val="autoZero"/>
        <c:crossBetween val="between"/>
      </c:valAx>
    </c:plotArea>
    <c:legend>
      <c:legendPos val="r"/>
    </c:legend>
    <c:plotVisOnly val="1"/>
  </c:chart>
  <c:spPr>
    <a:ln>
      <a:noFill/>
    </a:ln>
  </c:spPr>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List1!$B$2:$B$4</c:f>
              <c:numCache>
                <c:formatCode>0%</c:formatCode>
                <c:ptCount val="3"/>
                <c:pt idx="0">
                  <c:v>0.42000000000000032</c:v>
                </c:pt>
                <c:pt idx="1">
                  <c:v>7.0000000000000021E-2</c:v>
                </c:pt>
                <c:pt idx="2">
                  <c:v>1.0000000000000005E-2</c:v>
                </c:pt>
              </c:numCache>
            </c:numRef>
          </c:val>
        </c:ser>
        <c:ser>
          <c:idx val="1"/>
          <c:order val="1"/>
          <c:tx>
            <c:strRef>
              <c:f>List1!$C$1</c:f>
              <c:strCache>
                <c:ptCount val="1"/>
                <c:pt idx="0">
                  <c:v>5. třída</c:v>
                </c:pt>
              </c:strCache>
            </c:strRef>
          </c:tx>
          <c:dLbls>
            <c:dLbl>
              <c:idx val="1"/>
              <c:delete val="1"/>
            </c:dLbl>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List1!$C$2:$C$4</c:f>
              <c:numCache>
                <c:formatCode>0%</c:formatCode>
                <c:ptCount val="3"/>
                <c:pt idx="0">
                  <c:v>0.48000000000000032</c:v>
                </c:pt>
                <c:pt idx="1">
                  <c:v>0</c:v>
                </c:pt>
                <c:pt idx="2">
                  <c:v>2.0000000000000011E-2</c:v>
                </c:pt>
              </c:numCache>
            </c:numRef>
          </c:val>
        </c:ser>
        <c:dLbls>
          <c:showVal val="1"/>
        </c:dLbls>
        <c:gapWidth val="100"/>
        <c:axId val="88548864"/>
        <c:axId val="88550400"/>
      </c:barChart>
      <c:catAx>
        <c:axId val="88548864"/>
        <c:scaling>
          <c:orientation val="minMax"/>
        </c:scaling>
        <c:axPos val="b"/>
        <c:tickLblPos val="nextTo"/>
        <c:crossAx val="88550400"/>
        <c:crosses val="autoZero"/>
        <c:auto val="1"/>
        <c:lblAlgn val="ctr"/>
        <c:lblOffset val="100"/>
      </c:catAx>
      <c:valAx>
        <c:axId val="88550400"/>
        <c:scaling>
          <c:orientation val="minMax"/>
        </c:scaling>
        <c:axPos val="l"/>
        <c:majorGridlines/>
        <c:numFmt formatCode="0%" sourceLinked="1"/>
        <c:tickLblPos val="nextTo"/>
        <c:crossAx val="88548864"/>
        <c:crosses val="autoZero"/>
        <c:crossBetween val="between"/>
      </c:valAx>
    </c:plotArea>
    <c:legend>
      <c:legendPos val="r"/>
    </c:legend>
    <c:plotVisOnly val="1"/>
  </c:chart>
  <c:spPr>
    <a:ln>
      <a:noFill/>
    </a:ln>
  </c:spPr>
  <c:externalData r:id="rId1"/>
</c:chartSpace>
</file>

<file path=word/charts/chart75.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List1!$B$2:$B$4</c:f>
              <c:numCache>
                <c:formatCode>0%</c:formatCode>
                <c:ptCount val="3"/>
                <c:pt idx="0">
                  <c:v>0.44</c:v>
                </c:pt>
                <c:pt idx="1">
                  <c:v>3.0000000000000002E-2</c:v>
                </c:pt>
                <c:pt idx="2">
                  <c:v>3.0000000000000002E-2</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List1!$C$2:$C$4</c:f>
              <c:numCache>
                <c:formatCode>0%</c:formatCode>
                <c:ptCount val="3"/>
                <c:pt idx="0">
                  <c:v>0.4</c:v>
                </c:pt>
                <c:pt idx="1">
                  <c:v>2.0000000000000011E-2</c:v>
                </c:pt>
                <c:pt idx="2">
                  <c:v>8.0000000000000043E-2</c:v>
                </c:pt>
              </c:numCache>
            </c:numRef>
          </c:val>
        </c:ser>
        <c:dLbls>
          <c:showVal val="1"/>
        </c:dLbls>
        <c:gapWidth val="100"/>
        <c:axId val="88219648"/>
        <c:axId val="88221184"/>
      </c:barChart>
      <c:catAx>
        <c:axId val="88219648"/>
        <c:scaling>
          <c:orientation val="minMax"/>
        </c:scaling>
        <c:axPos val="b"/>
        <c:tickLblPos val="nextTo"/>
        <c:crossAx val="88221184"/>
        <c:crosses val="autoZero"/>
        <c:auto val="1"/>
        <c:lblAlgn val="ctr"/>
        <c:lblOffset val="100"/>
      </c:catAx>
      <c:valAx>
        <c:axId val="88221184"/>
        <c:scaling>
          <c:orientation val="minMax"/>
        </c:scaling>
        <c:axPos val="l"/>
        <c:majorGridlines/>
        <c:numFmt formatCode="0%" sourceLinked="1"/>
        <c:tickLblPos val="nextTo"/>
        <c:crossAx val="88219648"/>
        <c:crosses val="autoZero"/>
        <c:crossBetween val="between"/>
      </c:valAx>
    </c:plotArea>
    <c:legend>
      <c:legendPos val="r"/>
    </c:legend>
    <c:plotVisOnly val="1"/>
  </c:chart>
  <c:spPr>
    <a:ln>
      <a:noFill/>
    </a:ln>
  </c:spPr>
  <c:externalData r:id="rId1"/>
</c:chartSpace>
</file>

<file path=word/charts/chart7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List1!$B$2:$B$4</c:f>
              <c:numCache>
                <c:formatCode>0%</c:formatCode>
                <c:ptCount val="3"/>
                <c:pt idx="0">
                  <c:v>0.36000000000000032</c:v>
                </c:pt>
                <c:pt idx="1">
                  <c:v>3.0000000000000002E-2</c:v>
                </c:pt>
                <c:pt idx="2">
                  <c:v>0.11</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List1!$C$2:$C$4</c:f>
              <c:numCache>
                <c:formatCode>0%</c:formatCode>
                <c:ptCount val="3"/>
                <c:pt idx="0">
                  <c:v>0.29000000000000031</c:v>
                </c:pt>
                <c:pt idx="1">
                  <c:v>6.0000000000000032E-2</c:v>
                </c:pt>
                <c:pt idx="2">
                  <c:v>0.15000000000000024</c:v>
                </c:pt>
              </c:numCache>
            </c:numRef>
          </c:val>
        </c:ser>
        <c:dLbls>
          <c:showVal val="1"/>
        </c:dLbls>
        <c:gapWidth val="100"/>
        <c:axId val="88647936"/>
        <c:axId val="88662016"/>
      </c:barChart>
      <c:catAx>
        <c:axId val="88647936"/>
        <c:scaling>
          <c:orientation val="minMax"/>
        </c:scaling>
        <c:axPos val="b"/>
        <c:tickLblPos val="nextTo"/>
        <c:crossAx val="88662016"/>
        <c:crosses val="autoZero"/>
        <c:auto val="1"/>
        <c:lblAlgn val="ctr"/>
        <c:lblOffset val="100"/>
      </c:catAx>
      <c:valAx>
        <c:axId val="88662016"/>
        <c:scaling>
          <c:orientation val="minMax"/>
        </c:scaling>
        <c:axPos val="l"/>
        <c:majorGridlines/>
        <c:numFmt formatCode="0%" sourceLinked="1"/>
        <c:tickLblPos val="nextTo"/>
        <c:crossAx val="88647936"/>
        <c:crosses val="autoZero"/>
        <c:crossBetween val="between"/>
      </c:valAx>
    </c:plotArea>
    <c:legend>
      <c:legendPos val="r"/>
    </c:legend>
    <c:plotVisOnly val="1"/>
  </c:chart>
  <c:spPr>
    <a:ln>
      <a:noFill/>
    </a:ln>
  </c:spPr>
  <c:externalData r:id="rId1"/>
</c:chartSpace>
</file>

<file path=word/charts/chart7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List1!$A$2:$A$5</c:f>
              <c:strCache>
                <c:ptCount val="4"/>
                <c:pt idx="0">
                  <c:v>Pravidla školy</c:v>
                </c:pt>
                <c:pt idx="1">
                  <c:v>Povinnosti, které se musí dodržovat</c:v>
                </c:pt>
                <c:pt idx="2">
                  <c:v>Nevím</c:v>
                </c:pt>
                <c:pt idx="3">
                  <c:v>Ostatní</c:v>
                </c:pt>
              </c:strCache>
            </c:strRef>
          </c:cat>
          <c:val>
            <c:numRef>
              <c:f>List1!$B$2:$B$5</c:f>
              <c:numCache>
                <c:formatCode>0%</c:formatCode>
                <c:ptCount val="4"/>
                <c:pt idx="0">
                  <c:v>0.34</c:v>
                </c:pt>
                <c:pt idx="1">
                  <c:v>7.0000000000000021E-2</c:v>
                </c:pt>
                <c:pt idx="2">
                  <c:v>1.0000000000000005E-2</c:v>
                </c:pt>
                <c:pt idx="3">
                  <c:v>8.0000000000000043E-2</c:v>
                </c:pt>
              </c:numCache>
            </c:numRef>
          </c:val>
        </c:ser>
        <c:ser>
          <c:idx val="1"/>
          <c:order val="1"/>
          <c:tx>
            <c:strRef>
              <c:f>List1!$C$1</c:f>
              <c:strCache>
                <c:ptCount val="1"/>
                <c:pt idx="0">
                  <c:v>5. třída</c:v>
                </c:pt>
              </c:strCache>
            </c:strRef>
          </c:tx>
          <c:dLbls>
            <c:dLbl>
              <c:idx val="3"/>
              <c:delete val="1"/>
            </c:dLbl>
            <c:txPr>
              <a:bodyPr/>
              <a:lstStyle/>
              <a:p>
                <a:pPr>
                  <a:defRPr sz="2000" b="1"/>
                </a:pPr>
                <a:endParaRPr lang="cs-CZ"/>
              </a:p>
            </c:txPr>
            <c:dLblPos val="outEnd"/>
            <c:showVal val="1"/>
          </c:dLbls>
          <c:cat>
            <c:strRef>
              <c:f>List1!$A$2:$A$5</c:f>
              <c:strCache>
                <c:ptCount val="4"/>
                <c:pt idx="0">
                  <c:v>Pravidla školy</c:v>
                </c:pt>
                <c:pt idx="1">
                  <c:v>Povinnosti, které se musí dodržovat</c:v>
                </c:pt>
                <c:pt idx="2">
                  <c:v>Nevím</c:v>
                </c:pt>
                <c:pt idx="3">
                  <c:v>Ostatní</c:v>
                </c:pt>
              </c:strCache>
            </c:strRef>
          </c:cat>
          <c:val>
            <c:numRef>
              <c:f>List1!$C$2:$C$5</c:f>
              <c:numCache>
                <c:formatCode>0%</c:formatCode>
                <c:ptCount val="4"/>
                <c:pt idx="0">
                  <c:v>0.21000000000000021</c:v>
                </c:pt>
                <c:pt idx="1">
                  <c:v>0.2</c:v>
                </c:pt>
                <c:pt idx="2">
                  <c:v>9.0000000000000024E-2</c:v>
                </c:pt>
                <c:pt idx="3">
                  <c:v>0</c:v>
                </c:pt>
              </c:numCache>
            </c:numRef>
          </c:val>
        </c:ser>
        <c:dLbls>
          <c:showVal val="1"/>
        </c:dLbls>
        <c:gapWidth val="100"/>
        <c:axId val="88687360"/>
        <c:axId val="88688896"/>
      </c:barChart>
      <c:catAx>
        <c:axId val="88687360"/>
        <c:scaling>
          <c:orientation val="minMax"/>
        </c:scaling>
        <c:axPos val="b"/>
        <c:tickLblPos val="nextTo"/>
        <c:crossAx val="88688896"/>
        <c:crosses val="autoZero"/>
        <c:auto val="1"/>
        <c:lblAlgn val="ctr"/>
        <c:lblOffset val="100"/>
      </c:catAx>
      <c:valAx>
        <c:axId val="88688896"/>
        <c:scaling>
          <c:orientation val="minMax"/>
        </c:scaling>
        <c:axPos val="l"/>
        <c:majorGridlines/>
        <c:numFmt formatCode="0%" sourceLinked="1"/>
        <c:tickLblPos val="nextTo"/>
        <c:crossAx val="88687360"/>
        <c:crosses val="autoZero"/>
        <c:crossBetween val="between"/>
      </c:valAx>
    </c:plotArea>
    <c:legend>
      <c:legendPos val="r"/>
    </c:legend>
    <c:plotVisOnly val="1"/>
  </c:chart>
  <c:spPr>
    <a:ln>
      <a:noFill/>
    </a:ln>
  </c:spPr>
  <c:externalData r:id="rId1"/>
</c:chartSpace>
</file>

<file path=word/charts/chart7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dLbl>
              <c:idx val="2"/>
              <c:delete val="1"/>
            </c:dLbl>
            <c:txPr>
              <a:bodyPr/>
              <a:lstStyle/>
              <a:p>
                <a:pPr>
                  <a:defRPr sz="2000" b="1"/>
                </a:pPr>
                <a:endParaRPr lang="cs-CZ"/>
              </a:p>
            </c:txPr>
            <c:dLblPos val="outEnd"/>
            <c:showVal val="1"/>
          </c:dLbls>
          <c:cat>
            <c:strRef>
              <c:f>List1!$A$2:$A$4</c:f>
              <c:strCache>
                <c:ptCount val="3"/>
                <c:pt idx="0">
                  <c:v>Ano, vždy</c:v>
                </c:pt>
                <c:pt idx="1">
                  <c:v>Někdy</c:v>
                </c:pt>
                <c:pt idx="2">
                  <c:v>Ne, nikdy</c:v>
                </c:pt>
              </c:strCache>
            </c:strRef>
          </c:cat>
          <c:val>
            <c:numRef>
              <c:f>List1!$B$2:$B$4</c:f>
              <c:numCache>
                <c:formatCode>0%</c:formatCode>
                <c:ptCount val="3"/>
                <c:pt idx="0">
                  <c:v>0.71000000000000063</c:v>
                </c:pt>
                <c:pt idx="1">
                  <c:v>0.17</c:v>
                </c:pt>
                <c:pt idx="2">
                  <c:v>0</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List1!$A$2:$A$4</c:f>
              <c:strCache>
                <c:ptCount val="3"/>
                <c:pt idx="0">
                  <c:v>Ano, vždy</c:v>
                </c:pt>
                <c:pt idx="1">
                  <c:v>Někdy</c:v>
                </c:pt>
                <c:pt idx="2">
                  <c:v>Ne, nikdy</c:v>
                </c:pt>
              </c:strCache>
            </c:strRef>
          </c:cat>
          <c:val>
            <c:numRef>
              <c:f>List1!$C$2:$C$4</c:f>
              <c:numCache>
                <c:formatCode>0%</c:formatCode>
                <c:ptCount val="3"/>
                <c:pt idx="0">
                  <c:v>0.38000000000000117</c:v>
                </c:pt>
                <c:pt idx="1">
                  <c:v>0.11</c:v>
                </c:pt>
                <c:pt idx="2">
                  <c:v>1.0000000000000005E-2</c:v>
                </c:pt>
              </c:numCache>
            </c:numRef>
          </c:val>
        </c:ser>
        <c:dLbls>
          <c:showVal val="1"/>
        </c:dLbls>
        <c:gapWidth val="100"/>
        <c:axId val="88501248"/>
        <c:axId val="88589056"/>
      </c:barChart>
      <c:catAx>
        <c:axId val="88501248"/>
        <c:scaling>
          <c:orientation val="minMax"/>
        </c:scaling>
        <c:axPos val="b"/>
        <c:tickLblPos val="nextTo"/>
        <c:crossAx val="88589056"/>
        <c:crosses val="autoZero"/>
        <c:auto val="1"/>
        <c:lblAlgn val="ctr"/>
        <c:lblOffset val="100"/>
      </c:catAx>
      <c:valAx>
        <c:axId val="88589056"/>
        <c:scaling>
          <c:orientation val="minMax"/>
        </c:scaling>
        <c:axPos val="l"/>
        <c:majorGridlines/>
        <c:numFmt formatCode="0%" sourceLinked="1"/>
        <c:tickLblPos val="nextTo"/>
        <c:crossAx val="88501248"/>
        <c:crosses val="autoZero"/>
        <c:crossBetween val="between"/>
      </c:valAx>
    </c:plotArea>
    <c:legend>
      <c:legendPos val="r"/>
    </c:legend>
    <c:plotVisOnly val="1"/>
  </c:chart>
  <c:spPr>
    <a:ln>
      <a:noFill/>
    </a:ln>
  </c:spPr>
  <c:externalData r:id="rId1"/>
</c:chartSpace>
</file>

<file path=word/charts/chart7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List1!$B$2:$B$4</c:f>
              <c:numCache>
                <c:formatCode>0%</c:formatCode>
                <c:ptCount val="3"/>
                <c:pt idx="0">
                  <c:v>0.35000000000000031</c:v>
                </c:pt>
                <c:pt idx="1">
                  <c:v>4.0000000000000022E-2</c:v>
                </c:pt>
                <c:pt idx="2">
                  <c:v>0.11</c:v>
                </c:pt>
              </c:numCache>
            </c:numRef>
          </c:val>
        </c:ser>
        <c:ser>
          <c:idx val="1"/>
          <c:order val="1"/>
          <c:tx>
            <c:strRef>
              <c:f>List1!$C$1</c:f>
              <c:strCache>
                <c:ptCount val="1"/>
                <c:pt idx="0">
                  <c:v>5. třída</c:v>
                </c:pt>
              </c:strCache>
            </c:strRef>
          </c:tx>
          <c:dLbls>
            <c:dLbl>
              <c:idx val="0"/>
              <c:spPr/>
              <c:txPr>
                <a:bodyPr/>
                <a:lstStyle/>
                <a:p>
                  <a:pPr>
                    <a:defRPr sz="2000" b="1"/>
                  </a:pPr>
                  <a:endParaRPr lang="cs-CZ"/>
                </a:p>
              </c:txPr>
            </c:dLbl>
            <c:dLbl>
              <c:idx val="1"/>
              <c:spPr/>
              <c:txPr>
                <a:bodyPr/>
                <a:lstStyle/>
                <a:p>
                  <a:pPr>
                    <a:defRPr sz="2000" b="1"/>
                  </a:pPr>
                  <a:endParaRPr lang="cs-CZ"/>
                </a:p>
              </c:txPr>
            </c:dLbl>
            <c:dLbl>
              <c:idx val="2"/>
              <c:spPr/>
              <c:txPr>
                <a:bodyPr/>
                <a:lstStyle/>
                <a:p>
                  <a:pPr>
                    <a:defRPr sz="2000" b="1"/>
                  </a:pPr>
                  <a:endParaRPr lang="cs-CZ"/>
                </a:p>
              </c:txPr>
            </c:dLbl>
            <c:txPr>
              <a:bodyPr/>
              <a:lstStyle/>
              <a:p>
                <a:pPr>
                  <a:defRPr sz="2000"/>
                </a:pPr>
                <a:endParaRPr lang="cs-CZ"/>
              </a:p>
            </c:txPr>
            <c:dLblPos val="outEnd"/>
            <c:showVal val="1"/>
          </c:dLbls>
          <c:cat>
            <c:strRef>
              <c:f>List1!$A$2:$A$4</c:f>
              <c:strCache>
                <c:ptCount val="3"/>
                <c:pt idx="0">
                  <c:v>Ano</c:v>
                </c:pt>
                <c:pt idx="1">
                  <c:v>Ne</c:v>
                </c:pt>
                <c:pt idx="2">
                  <c:v>Nevím</c:v>
                </c:pt>
              </c:strCache>
            </c:strRef>
          </c:cat>
          <c:val>
            <c:numRef>
              <c:f>List1!$C$2:$C$4</c:f>
              <c:numCache>
                <c:formatCode>0%</c:formatCode>
                <c:ptCount val="3"/>
                <c:pt idx="0">
                  <c:v>0.34</c:v>
                </c:pt>
                <c:pt idx="1">
                  <c:v>6.0000000000000032E-2</c:v>
                </c:pt>
                <c:pt idx="2">
                  <c:v>0.1</c:v>
                </c:pt>
              </c:numCache>
            </c:numRef>
          </c:val>
        </c:ser>
        <c:dLbls>
          <c:showVal val="1"/>
        </c:dLbls>
        <c:gapWidth val="100"/>
        <c:axId val="89078400"/>
        <c:axId val="89084288"/>
      </c:barChart>
      <c:catAx>
        <c:axId val="89078400"/>
        <c:scaling>
          <c:orientation val="minMax"/>
        </c:scaling>
        <c:axPos val="b"/>
        <c:tickLblPos val="nextTo"/>
        <c:crossAx val="89084288"/>
        <c:crosses val="autoZero"/>
        <c:auto val="1"/>
        <c:lblAlgn val="ctr"/>
        <c:lblOffset val="100"/>
      </c:catAx>
      <c:valAx>
        <c:axId val="89084288"/>
        <c:scaling>
          <c:orientation val="minMax"/>
        </c:scaling>
        <c:axPos val="l"/>
        <c:majorGridlines/>
        <c:numFmt formatCode="0%" sourceLinked="1"/>
        <c:tickLblPos val="nextTo"/>
        <c:crossAx val="89078400"/>
        <c:crosses val="autoZero"/>
        <c:crossBetween val="between"/>
      </c:valAx>
    </c:plotArea>
    <c:legend>
      <c:legendPos val="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1.2044327792359321E-3"/>
                  <c:y val="3.0711490405016802E-2"/>
                </c:manualLayout>
              </c:layout>
              <c:tx>
                <c:rich>
                  <a:bodyPr/>
                  <a:lstStyle/>
                  <a:p>
                    <a:r>
                      <a:rPr lang="en-US" sz="2000" b="1"/>
                      <a:t>61%</a:t>
                    </a:r>
                  </a:p>
                </c:rich>
              </c:tx>
              <c:showVal val="1"/>
            </c:dLbl>
            <c:dLbl>
              <c:idx val="1"/>
              <c:layout>
                <c:manualLayout>
                  <c:x val="-6.8786453776611576E-3"/>
                  <c:y val="2.2431986420859359E-2"/>
                </c:manualLayout>
              </c:layout>
              <c:tx>
                <c:rich>
                  <a:bodyPr/>
                  <a:lstStyle/>
                  <a:p>
                    <a:r>
                      <a:rPr lang="en-US" sz="2000" b="1"/>
                      <a:t>39%</a:t>
                    </a:r>
                  </a:p>
                </c:rich>
              </c:tx>
              <c:showVal val="1"/>
            </c:dLbl>
            <c:showVal val="1"/>
          </c:dLbls>
          <c:cat>
            <c:strRef>
              <c:f>List1!$A$2:$A$3</c:f>
              <c:strCache>
                <c:ptCount val="2"/>
                <c:pt idx="0">
                  <c:v>Ne</c:v>
                </c:pt>
                <c:pt idx="1">
                  <c:v>Ano</c:v>
                </c:pt>
              </c:strCache>
            </c:strRef>
          </c:cat>
          <c:val>
            <c:numRef>
              <c:f>List1!$B$2:$B$3</c:f>
              <c:numCache>
                <c:formatCode>0%</c:formatCode>
                <c:ptCount val="2"/>
                <c:pt idx="0">
                  <c:v>0.61000000000000065</c:v>
                </c:pt>
                <c:pt idx="1">
                  <c:v>0.39000000000000445</c:v>
                </c:pt>
              </c:numCache>
            </c:numRef>
          </c:val>
        </c:ser>
        <c:gapWidth val="100"/>
        <c:axId val="190285696"/>
        <c:axId val="190306176"/>
      </c:barChart>
      <c:catAx>
        <c:axId val="190285696"/>
        <c:scaling>
          <c:orientation val="minMax"/>
        </c:scaling>
        <c:axPos val="b"/>
        <c:tickLblPos val="nextTo"/>
        <c:crossAx val="190306176"/>
        <c:crosses val="autoZero"/>
        <c:auto val="1"/>
        <c:lblAlgn val="ctr"/>
        <c:lblOffset val="100"/>
      </c:catAx>
      <c:valAx>
        <c:axId val="190306176"/>
        <c:scaling>
          <c:orientation val="minMax"/>
        </c:scaling>
        <c:axPos val="l"/>
        <c:majorGridlines/>
        <c:numFmt formatCode="0%" sourceLinked="1"/>
        <c:tickLblPos val="nextTo"/>
        <c:crossAx val="190285696"/>
        <c:crosses val="autoZero"/>
        <c:crossBetween val="between"/>
      </c:valAx>
    </c:plotArea>
    <c:plotVisOnly val="1"/>
  </c:chart>
  <c:spPr>
    <a:ln>
      <a:noFill/>
    </a:ln>
  </c:spPr>
  <c:externalData r:id="rId1"/>
</c:chartSpace>
</file>

<file path=word/charts/chart8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List1!$A$2:$A$3</c:f>
              <c:strCache>
                <c:ptCount val="2"/>
                <c:pt idx="0">
                  <c:v>Ano</c:v>
                </c:pt>
                <c:pt idx="1">
                  <c:v>Ne</c:v>
                </c:pt>
              </c:strCache>
            </c:strRef>
          </c:cat>
          <c:val>
            <c:numRef>
              <c:f>List1!$B$2:$B$3</c:f>
              <c:numCache>
                <c:formatCode>0%</c:formatCode>
                <c:ptCount val="2"/>
                <c:pt idx="0">
                  <c:v>0.16</c:v>
                </c:pt>
                <c:pt idx="1">
                  <c:v>0.34</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List1!$A$2:$A$3</c:f>
              <c:strCache>
                <c:ptCount val="2"/>
                <c:pt idx="0">
                  <c:v>Ano</c:v>
                </c:pt>
                <c:pt idx="1">
                  <c:v>Ne</c:v>
                </c:pt>
              </c:strCache>
            </c:strRef>
          </c:cat>
          <c:val>
            <c:numRef>
              <c:f>List1!$C$2:$C$3</c:f>
              <c:numCache>
                <c:formatCode>0%</c:formatCode>
                <c:ptCount val="2"/>
                <c:pt idx="0">
                  <c:v>0.30000000000000032</c:v>
                </c:pt>
                <c:pt idx="1">
                  <c:v>0.2</c:v>
                </c:pt>
              </c:numCache>
            </c:numRef>
          </c:val>
        </c:ser>
        <c:dLbls>
          <c:showVal val="1"/>
        </c:dLbls>
        <c:gapWidth val="100"/>
        <c:axId val="89097344"/>
        <c:axId val="89098880"/>
      </c:barChart>
      <c:catAx>
        <c:axId val="89097344"/>
        <c:scaling>
          <c:orientation val="minMax"/>
        </c:scaling>
        <c:axPos val="b"/>
        <c:tickLblPos val="nextTo"/>
        <c:crossAx val="89098880"/>
        <c:crosses val="autoZero"/>
        <c:auto val="1"/>
        <c:lblAlgn val="ctr"/>
        <c:lblOffset val="100"/>
      </c:catAx>
      <c:valAx>
        <c:axId val="89098880"/>
        <c:scaling>
          <c:orientation val="minMax"/>
        </c:scaling>
        <c:axPos val="l"/>
        <c:majorGridlines/>
        <c:numFmt formatCode="0%" sourceLinked="1"/>
        <c:tickLblPos val="nextTo"/>
        <c:crossAx val="89097344"/>
        <c:crosses val="autoZero"/>
        <c:crossBetween val="between"/>
      </c:valAx>
    </c:plotArea>
    <c:legend>
      <c:legendPos val="r"/>
    </c:legend>
    <c:plotVisOnly val="1"/>
  </c:chart>
  <c:spPr>
    <a:ln>
      <a:noFill/>
    </a:ln>
  </c:spPr>
  <c:externalData r:id="rId1"/>
</c:chartSpace>
</file>

<file path=word/charts/chart8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3. třída</c:v>
                </c:pt>
              </c:strCache>
            </c:strRef>
          </c:tx>
          <c:dLbls>
            <c:dLbl>
              <c:idx val="4"/>
              <c:delete val="1"/>
            </c:dLbl>
            <c:dLbl>
              <c:idx val="5"/>
              <c:layout>
                <c:manualLayout>
                  <c:x val="-2.0833333333333492E-2"/>
                  <c:y val="2.3809523809523812E-2"/>
                </c:manualLayout>
              </c:layout>
              <c:dLblPos val="outEnd"/>
              <c:showVal val="1"/>
            </c:dLbl>
            <c:txPr>
              <a:bodyPr/>
              <a:lstStyle/>
              <a:p>
                <a:pPr>
                  <a:defRPr sz="2000" b="1"/>
                </a:pPr>
                <a:endParaRPr lang="cs-CZ"/>
              </a:p>
            </c:txPr>
            <c:dLblPos val="outEnd"/>
            <c:showVal val="1"/>
          </c:dLbls>
          <c:cat>
            <c:strRef>
              <c:f>List1!$A$2:$A$7</c:f>
              <c:strCache>
                <c:ptCount val="6"/>
                <c:pt idx="0">
                  <c:v>Nerovnoměrně rozvrhl zkoušky</c:v>
                </c:pt>
                <c:pt idx="1">
                  <c:v>Omezil vyjádření názoru</c:v>
                </c:pt>
                <c:pt idx="2">
                  <c:v>Použil tělesný trest</c:v>
                </c:pt>
                <c:pt idx="3">
                  <c:v>Nestihl si využít volného času</c:v>
                </c:pt>
                <c:pt idx="4">
                  <c:v>Jiné </c:v>
                </c:pt>
                <c:pt idx="5">
                  <c:v>Žádné</c:v>
                </c:pt>
              </c:strCache>
            </c:strRef>
          </c:cat>
          <c:val>
            <c:numRef>
              <c:f>List1!$B$2:$B$7</c:f>
              <c:numCache>
                <c:formatCode>0%</c:formatCode>
                <c:ptCount val="6"/>
                <c:pt idx="0">
                  <c:v>1.0000000000000005E-2</c:v>
                </c:pt>
                <c:pt idx="1">
                  <c:v>0.1</c:v>
                </c:pt>
                <c:pt idx="2">
                  <c:v>1.0000000000000005E-2</c:v>
                </c:pt>
                <c:pt idx="3">
                  <c:v>0.19</c:v>
                </c:pt>
                <c:pt idx="4">
                  <c:v>0</c:v>
                </c:pt>
                <c:pt idx="5">
                  <c:v>0.19</c:v>
                </c:pt>
              </c:numCache>
            </c:numRef>
          </c:val>
        </c:ser>
        <c:ser>
          <c:idx val="1"/>
          <c:order val="1"/>
          <c:tx>
            <c:strRef>
              <c:f>List1!$C$1</c:f>
              <c:strCache>
                <c:ptCount val="1"/>
                <c:pt idx="0">
                  <c:v>5. třída</c:v>
                </c:pt>
              </c:strCache>
            </c:strRef>
          </c:tx>
          <c:dLbls>
            <c:dLbl>
              <c:idx val="0"/>
              <c:delete val="1"/>
            </c:dLbl>
            <c:dLbl>
              <c:idx val="1"/>
              <c:layout>
                <c:manualLayout>
                  <c:x val="1.6203703703703703E-2"/>
                  <c:y val="7.9365079365079413E-3"/>
                </c:manualLayout>
              </c:layout>
              <c:dLblPos val="outEnd"/>
              <c:showVal val="1"/>
            </c:dLbl>
            <c:dLbl>
              <c:idx val="3"/>
              <c:layout>
                <c:manualLayout>
                  <c:x val="2.3148148148148147E-2"/>
                  <c:y val="1.1904761904761921E-2"/>
                </c:manualLayout>
              </c:layout>
              <c:dLblPos val="outEnd"/>
              <c:showVal val="1"/>
            </c:dLbl>
            <c:txPr>
              <a:bodyPr/>
              <a:lstStyle/>
              <a:p>
                <a:pPr>
                  <a:defRPr sz="2000" b="1"/>
                </a:pPr>
                <a:endParaRPr lang="cs-CZ"/>
              </a:p>
            </c:txPr>
            <c:dLblPos val="outEnd"/>
            <c:showVal val="1"/>
          </c:dLbls>
          <c:cat>
            <c:strRef>
              <c:f>List1!$A$2:$A$7</c:f>
              <c:strCache>
                <c:ptCount val="6"/>
                <c:pt idx="0">
                  <c:v>Nerovnoměrně rozvrhl zkoušky</c:v>
                </c:pt>
                <c:pt idx="1">
                  <c:v>Omezil vyjádření názoru</c:v>
                </c:pt>
                <c:pt idx="2">
                  <c:v>Použil tělesný trest</c:v>
                </c:pt>
                <c:pt idx="3">
                  <c:v>Nestihl si využít volného času</c:v>
                </c:pt>
                <c:pt idx="4">
                  <c:v>Jiné </c:v>
                </c:pt>
                <c:pt idx="5">
                  <c:v>Žádné</c:v>
                </c:pt>
              </c:strCache>
            </c:strRef>
          </c:cat>
          <c:val>
            <c:numRef>
              <c:f>List1!$C$2:$C$7</c:f>
              <c:numCache>
                <c:formatCode>0%</c:formatCode>
                <c:ptCount val="6"/>
                <c:pt idx="0">
                  <c:v>1.0000000000000005E-2</c:v>
                </c:pt>
                <c:pt idx="1">
                  <c:v>0.05</c:v>
                </c:pt>
                <c:pt idx="2">
                  <c:v>6.0000000000000032E-2</c:v>
                </c:pt>
                <c:pt idx="3">
                  <c:v>0.15000000000000024</c:v>
                </c:pt>
                <c:pt idx="4">
                  <c:v>1.0000000000000005E-2</c:v>
                </c:pt>
                <c:pt idx="5">
                  <c:v>0.22</c:v>
                </c:pt>
              </c:numCache>
            </c:numRef>
          </c:val>
        </c:ser>
        <c:dLbls>
          <c:showVal val="1"/>
        </c:dLbls>
        <c:axId val="89173376"/>
        <c:axId val="89187456"/>
      </c:barChart>
      <c:catAx>
        <c:axId val="89173376"/>
        <c:scaling>
          <c:orientation val="minMax"/>
        </c:scaling>
        <c:axPos val="b"/>
        <c:tickLblPos val="nextTo"/>
        <c:crossAx val="89187456"/>
        <c:crosses val="autoZero"/>
        <c:auto val="1"/>
        <c:lblAlgn val="ctr"/>
        <c:lblOffset val="100"/>
      </c:catAx>
      <c:valAx>
        <c:axId val="89187456"/>
        <c:scaling>
          <c:orientation val="minMax"/>
        </c:scaling>
        <c:axPos val="l"/>
        <c:majorGridlines/>
        <c:numFmt formatCode="0%" sourceLinked="1"/>
        <c:tickLblPos val="nextTo"/>
        <c:crossAx val="89173376"/>
        <c:crosses val="autoZero"/>
        <c:crossBetween val="between"/>
      </c:valAx>
    </c:plotArea>
    <c:legend>
      <c:legendPos val="r"/>
    </c:legend>
    <c:plotVisOnly val="1"/>
  </c:chart>
  <c:spPr>
    <a:ln>
      <a:noFill/>
    </a:ln>
  </c:spPr>
  <c:externalData r:id="rId1"/>
</c:chartSpace>
</file>

<file path=word/charts/chart8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3.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List1!$B$2:$B$4</c:f>
              <c:numCache>
                <c:formatCode>0%</c:formatCode>
                <c:ptCount val="3"/>
                <c:pt idx="0">
                  <c:v>0.46</c:v>
                </c:pt>
                <c:pt idx="1">
                  <c:v>2.0000000000000011E-2</c:v>
                </c:pt>
                <c:pt idx="2">
                  <c:v>2.0000000000000011E-2</c:v>
                </c:pt>
              </c:numCache>
            </c:numRef>
          </c:val>
        </c:ser>
        <c:ser>
          <c:idx val="1"/>
          <c:order val="1"/>
          <c:tx>
            <c:strRef>
              <c:f>List1!$C$1</c:f>
              <c:strCache>
                <c:ptCount val="1"/>
                <c:pt idx="0">
                  <c:v>5. třída</c:v>
                </c:pt>
              </c:strCache>
            </c:strRef>
          </c:tx>
          <c:dLbls>
            <c:txPr>
              <a:bodyPr/>
              <a:lstStyle/>
              <a:p>
                <a:pPr>
                  <a:defRPr sz="2000" b="1"/>
                </a:pPr>
                <a:endParaRPr lang="cs-CZ"/>
              </a:p>
            </c:txPr>
            <c:dLblPos val="outEnd"/>
            <c:showVal val="1"/>
          </c:dLbls>
          <c:cat>
            <c:strRef>
              <c:f>List1!$A$2:$A$4</c:f>
              <c:strCache>
                <c:ptCount val="3"/>
                <c:pt idx="0">
                  <c:v>Ano</c:v>
                </c:pt>
                <c:pt idx="1">
                  <c:v>Ne</c:v>
                </c:pt>
                <c:pt idx="2">
                  <c:v>Nevím</c:v>
                </c:pt>
              </c:strCache>
            </c:strRef>
          </c:cat>
          <c:val>
            <c:numRef>
              <c:f>List1!$C$2:$C$4</c:f>
              <c:numCache>
                <c:formatCode>0%</c:formatCode>
                <c:ptCount val="3"/>
                <c:pt idx="0">
                  <c:v>0.37000000000000038</c:v>
                </c:pt>
                <c:pt idx="1">
                  <c:v>4.0000000000000022E-2</c:v>
                </c:pt>
                <c:pt idx="2">
                  <c:v>9.0000000000000024E-2</c:v>
                </c:pt>
              </c:numCache>
            </c:numRef>
          </c:val>
        </c:ser>
        <c:dLbls>
          <c:showVal val="1"/>
        </c:dLbls>
        <c:gapWidth val="100"/>
        <c:axId val="89229184"/>
        <c:axId val="89230720"/>
      </c:barChart>
      <c:catAx>
        <c:axId val="89229184"/>
        <c:scaling>
          <c:orientation val="minMax"/>
        </c:scaling>
        <c:axPos val="b"/>
        <c:tickLblPos val="nextTo"/>
        <c:crossAx val="89230720"/>
        <c:crosses val="autoZero"/>
        <c:auto val="1"/>
        <c:lblAlgn val="ctr"/>
        <c:lblOffset val="100"/>
      </c:catAx>
      <c:valAx>
        <c:axId val="89230720"/>
        <c:scaling>
          <c:orientation val="minMax"/>
        </c:scaling>
        <c:axPos val="l"/>
        <c:majorGridlines/>
        <c:numFmt formatCode="0%" sourceLinked="1"/>
        <c:tickLblPos val="nextTo"/>
        <c:crossAx val="89229184"/>
        <c:crosses val="autoZero"/>
        <c:crossBetween val="between"/>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List1!$B$1</c:f>
              <c:strCache>
                <c:ptCount val="1"/>
                <c:pt idx="0">
                  <c:v>Prodej</c:v>
                </c:pt>
              </c:strCache>
            </c:strRef>
          </c:tx>
          <c:dLbls>
            <c:dLbl>
              <c:idx val="0"/>
              <c:layout>
                <c:manualLayout>
                  <c:x val="2.3507217847769267E-3"/>
                  <c:y val="5.0052654461137193E-2"/>
                </c:manualLayout>
              </c:layout>
              <c:tx>
                <c:rich>
                  <a:bodyPr/>
                  <a:lstStyle/>
                  <a:p>
                    <a:r>
                      <a:rPr lang="en-US" sz="2000" b="1"/>
                      <a:t>20%</a:t>
                    </a:r>
                  </a:p>
                </c:rich>
              </c:tx>
              <c:showVal val="1"/>
            </c:dLbl>
            <c:dLbl>
              <c:idx val="1"/>
              <c:layout>
                <c:manualLayout>
                  <c:x val="-4.8077063283755769E-3"/>
                  <c:y val="1.5941258876382908E-5"/>
                </c:manualLayout>
              </c:layout>
              <c:tx>
                <c:rich>
                  <a:bodyPr/>
                  <a:lstStyle/>
                  <a:p>
                    <a:r>
                      <a:rPr lang="en-US" sz="2000" b="1"/>
                      <a:t>13%</a:t>
                    </a:r>
                  </a:p>
                </c:rich>
              </c:tx>
              <c:showVal val="1"/>
            </c:dLbl>
            <c:dLbl>
              <c:idx val="2"/>
              <c:layout>
                <c:manualLayout>
                  <c:x val="-2.4775809273840802E-3"/>
                  <c:y val="2.52079609680694E-2"/>
                </c:manualLayout>
              </c:layout>
              <c:tx>
                <c:rich>
                  <a:bodyPr/>
                  <a:lstStyle/>
                  <a:p>
                    <a:r>
                      <a:rPr lang="en-US" sz="2000" b="1"/>
                      <a:t>11%</a:t>
                    </a:r>
                  </a:p>
                </c:rich>
              </c:tx>
              <c:showVal val="1"/>
            </c:dLbl>
            <c:dLbl>
              <c:idx val="3"/>
              <c:layout>
                <c:manualLayout>
                  <c:x val="2.2371682706328511E-3"/>
                  <c:y val="1.1883483889667319E-4"/>
                </c:manualLayout>
              </c:layout>
              <c:tx>
                <c:rich>
                  <a:bodyPr/>
                  <a:lstStyle/>
                  <a:p>
                    <a:r>
                      <a:rPr lang="en-US" sz="2000" b="1"/>
                      <a:t>5</a:t>
                    </a:r>
                    <a:r>
                      <a:rPr lang="cs-CZ" sz="2000" b="1"/>
                      <a:t>6</a:t>
                    </a:r>
                    <a:r>
                      <a:rPr lang="en-US" sz="2000" b="1"/>
                      <a:t>%</a:t>
                    </a:r>
                  </a:p>
                </c:rich>
              </c:tx>
              <c:showVal val="1"/>
            </c:dLbl>
            <c:showVal val="1"/>
          </c:dLbls>
          <c:cat>
            <c:strRef>
              <c:f>List1!$A$2:$A$5</c:f>
              <c:strCache>
                <c:ptCount val="4"/>
                <c:pt idx="0">
                  <c:v>Dokument České Republiky vymezující práva a povinnosti dítěte</c:v>
                </c:pt>
                <c:pt idx="1">
                  <c:v>Mezinárodní dokument vymezující práva dítěte</c:v>
                </c:pt>
                <c:pt idx="2">
                  <c:v>Dokument vymezující práva dětí a dopslěých</c:v>
                </c:pt>
                <c:pt idx="3">
                  <c:v>Nevím</c:v>
                </c:pt>
              </c:strCache>
            </c:strRef>
          </c:cat>
          <c:val>
            <c:numRef>
              <c:f>List1!$B$2:$B$5</c:f>
              <c:numCache>
                <c:formatCode>0%</c:formatCode>
                <c:ptCount val="4"/>
                <c:pt idx="0">
                  <c:v>0.2</c:v>
                </c:pt>
                <c:pt idx="1">
                  <c:v>0.13</c:v>
                </c:pt>
                <c:pt idx="2">
                  <c:v>0.11</c:v>
                </c:pt>
                <c:pt idx="3">
                  <c:v>0.56000000000000005</c:v>
                </c:pt>
              </c:numCache>
            </c:numRef>
          </c:val>
        </c:ser>
        <c:gapWidth val="100"/>
        <c:axId val="31908992"/>
        <c:axId val="31910528"/>
      </c:barChart>
      <c:catAx>
        <c:axId val="31908992"/>
        <c:scaling>
          <c:orientation val="minMax"/>
        </c:scaling>
        <c:axPos val="b"/>
        <c:tickLblPos val="nextTo"/>
        <c:crossAx val="31910528"/>
        <c:crosses val="autoZero"/>
        <c:auto val="1"/>
        <c:lblAlgn val="ctr"/>
        <c:lblOffset val="100"/>
      </c:catAx>
      <c:valAx>
        <c:axId val="31910528"/>
        <c:scaling>
          <c:orientation val="minMax"/>
        </c:scaling>
        <c:axPos val="l"/>
        <c:majorGridlines/>
        <c:numFmt formatCode="0%" sourceLinked="1"/>
        <c:tickLblPos val="nextTo"/>
        <c:crossAx val="31908992"/>
        <c:crosses val="autoZero"/>
        <c:crossBetween val="between"/>
      </c:valAx>
    </c:plotArea>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TotalTime>
  <Pages>1</Pages>
  <Words>27711</Words>
  <Characters>163499</Characters>
  <Application>Microsoft Office Word</Application>
  <DocSecurity>0</DocSecurity>
  <Lines>1362</Lines>
  <Paragraphs>381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ntb-zoubek</dc:creator>
  <cp:lastModifiedBy>ntb-zoubek</cp:lastModifiedBy>
  <cp:revision>3</cp:revision>
  <dcterms:created xsi:type="dcterms:W3CDTF">2014-04-15T12:38:00Z</dcterms:created>
  <dcterms:modified xsi:type="dcterms:W3CDTF">2014-04-15T13:00:00Z</dcterms:modified>
</cp:coreProperties>
</file>