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552" w:rsidRPr="006E7A59" w:rsidRDefault="00C90552" w:rsidP="00C90552">
      <w:pPr>
        <w:spacing w:line="480" w:lineRule="auto"/>
        <w:jc w:val="center"/>
        <w:rPr>
          <w:rFonts w:ascii="Times New Roman" w:hAnsi="Times New Roman" w:cs="Times New Roman"/>
          <w:sz w:val="36"/>
          <w:szCs w:val="32"/>
        </w:rPr>
      </w:pPr>
      <w:r w:rsidRPr="006E7A59">
        <w:rPr>
          <w:rFonts w:ascii="Times New Roman" w:hAnsi="Times New Roman" w:cs="Times New Roman"/>
          <w:sz w:val="36"/>
          <w:szCs w:val="32"/>
        </w:rPr>
        <w:t>UNIVERZITA PALACKÉHO V OLOMOUCI</w:t>
      </w:r>
    </w:p>
    <w:p w:rsidR="00C90552" w:rsidRPr="006E7A59" w:rsidRDefault="00C90552" w:rsidP="00C90552">
      <w:pPr>
        <w:spacing w:line="480" w:lineRule="auto"/>
        <w:jc w:val="center"/>
        <w:rPr>
          <w:rFonts w:ascii="Times New Roman" w:hAnsi="Times New Roman" w:cs="Times New Roman"/>
          <w:sz w:val="28"/>
          <w:szCs w:val="28"/>
        </w:rPr>
      </w:pPr>
      <w:r w:rsidRPr="006E7A59">
        <w:rPr>
          <w:rFonts w:ascii="Times New Roman" w:hAnsi="Times New Roman" w:cs="Times New Roman"/>
          <w:sz w:val="28"/>
          <w:szCs w:val="28"/>
        </w:rPr>
        <w:t>PEDAGOGICKÁ FAKULTA</w:t>
      </w:r>
    </w:p>
    <w:p w:rsidR="00C90552" w:rsidRPr="006E7A59" w:rsidRDefault="00C90552" w:rsidP="00C90552">
      <w:pPr>
        <w:spacing w:after="3800" w:line="480" w:lineRule="auto"/>
        <w:jc w:val="center"/>
        <w:rPr>
          <w:rFonts w:ascii="Times New Roman" w:hAnsi="Times New Roman" w:cs="Times New Roman"/>
          <w:sz w:val="28"/>
          <w:szCs w:val="28"/>
        </w:rPr>
      </w:pPr>
      <w:r w:rsidRPr="006E7A59">
        <w:rPr>
          <w:rFonts w:ascii="Times New Roman" w:hAnsi="Times New Roman" w:cs="Times New Roman"/>
          <w:sz w:val="28"/>
          <w:szCs w:val="28"/>
        </w:rPr>
        <w:t>Katedra primární a </w:t>
      </w:r>
      <w:proofErr w:type="spellStart"/>
      <w:r w:rsidRPr="006E7A59">
        <w:rPr>
          <w:rFonts w:ascii="Times New Roman" w:hAnsi="Times New Roman" w:cs="Times New Roman"/>
          <w:sz w:val="28"/>
          <w:szCs w:val="28"/>
        </w:rPr>
        <w:t>preprimární</w:t>
      </w:r>
      <w:proofErr w:type="spellEnd"/>
      <w:r w:rsidRPr="006E7A59">
        <w:rPr>
          <w:rFonts w:ascii="Times New Roman" w:hAnsi="Times New Roman" w:cs="Times New Roman"/>
          <w:sz w:val="28"/>
          <w:szCs w:val="28"/>
        </w:rPr>
        <w:t xml:space="preserve"> pedagogiky</w:t>
      </w:r>
    </w:p>
    <w:p w:rsidR="00C90552" w:rsidRPr="00331541" w:rsidRDefault="00C90552" w:rsidP="00C90552">
      <w:pPr>
        <w:pStyle w:val="Normlnweb"/>
        <w:jc w:val="center"/>
        <w:rPr>
          <w:b/>
          <w:bCs/>
          <w:color w:val="000000"/>
          <w:sz w:val="36"/>
          <w:szCs w:val="36"/>
        </w:rPr>
      </w:pPr>
      <w:r>
        <w:rPr>
          <w:b/>
          <w:bCs/>
          <w:color w:val="000000"/>
          <w:sz w:val="36"/>
          <w:szCs w:val="36"/>
        </w:rPr>
        <w:t>Diplomová</w:t>
      </w:r>
      <w:r w:rsidRPr="00331541">
        <w:rPr>
          <w:b/>
          <w:bCs/>
          <w:color w:val="000000"/>
          <w:sz w:val="36"/>
          <w:szCs w:val="36"/>
        </w:rPr>
        <w:t xml:space="preserve"> práce </w:t>
      </w:r>
    </w:p>
    <w:p w:rsidR="00C90552" w:rsidRPr="00165D56" w:rsidRDefault="001D53B5" w:rsidP="00C90552">
      <w:pPr>
        <w:pStyle w:val="Normlnweb"/>
        <w:spacing w:after="0" w:afterAutospacing="0"/>
        <w:jc w:val="center"/>
        <w:rPr>
          <w:color w:val="000000"/>
          <w:sz w:val="28"/>
          <w:szCs w:val="28"/>
        </w:rPr>
      </w:pPr>
      <w:r>
        <w:rPr>
          <w:color w:val="000000"/>
          <w:sz w:val="28"/>
          <w:szCs w:val="28"/>
        </w:rPr>
        <w:t xml:space="preserve">Bc. </w:t>
      </w:r>
      <w:r w:rsidR="00C90552">
        <w:rPr>
          <w:color w:val="000000"/>
          <w:sz w:val="28"/>
          <w:szCs w:val="28"/>
        </w:rPr>
        <w:t>Aneta Kaňovská</w:t>
      </w:r>
    </w:p>
    <w:p w:rsidR="00C90552" w:rsidRPr="006E7A59" w:rsidRDefault="00C90552" w:rsidP="00C90552">
      <w:pPr>
        <w:spacing w:before="1400" w:after="1400"/>
        <w:jc w:val="center"/>
        <w:rPr>
          <w:rFonts w:ascii="Times New Roman" w:hAnsi="Times New Roman" w:cs="Times New Roman"/>
          <w:b/>
          <w:sz w:val="32"/>
          <w:szCs w:val="32"/>
        </w:rPr>
      </w:pPr>
      <w:r>
        <w:rPr>
          <w:rFonts w:ascii="Times New Roman" w:hAnsi="Times New Roman" w:cs="Times New Roman"/>
          <w:b/>
          <w:sz w:val="32"/>
          <w:szCs w:val="32"/>
        </w:rPr>
        <w:t xml:space="preserve">Vliv sportu a pohybu na </w:t>
      </w:r>
      <w:r w:rsidR="009166CB">
        <w:rPr>
          <w:rFonts w:ascii="Times New Roman" w:hAnsi="Times New Roman" w:cs="Times New Roman"/>
          <w:b/>
          <w:sz w:val="32"/>
          <w:szCs w:val="32"/>
        </w:rPr>
        <w:t>psychické a fyzické</w:t>
      </w:r>
      <w:r>
        <w:rPr>
          <w:rFonts w:ascii="Times New Roman" w:hAnsi="Times New Roman" w:cs="Times New Roman"/>
          <w:b/>
          <w:sz w:val="32"/>
          <w:szCs w:val="32"/>
        </w:rPr>
        <w:t xml:space="preserve"> zdraví dítěte</w:t>
      </w:r>
    </w:p>
    <w:p w:rsidR="00C90552" w:rsidRPr="00AE0E51" w:rsidRDefault="00C90552" w:rsidP="00C90552">
      <w:pPr>
        <w:tabs>
          <w:tab w:val="right" w:pos="9072"/>
        </w:tabs>
        <w:spacing w:before="3600" w:line="480" w:lineRule="auto"/>
        <w:rPr>
          <w:sz w:val="28"/>
          <w:szCs w:val="28"/>
        </w:rPr>
      </w:pPr>
      <w:r w:rsidRPr="006E7A59">
        <w:rPr>
          <w:rFonts w:ascii="Times New Roman" w:hAnsi="Times New Roman" w:cs="Times New Roman"/>
          <w:sz w:val="28"/>
          <w:szCs w:val="28"/>
        </w:rPr>
        <w:t>Olomouc 202</w:t>
      </w:r>
      <w:r>
        <w:rPr>
          <w:rFonts w:ascii="Times New Roman" w:hAnsi="Times New Roman" w:cs="Times New Roman"/>
          <w:sz w:val="28"/>
          <w:szCs w:val="28"/>
        </w:rPr>
        <w:t>3</w:t>
      </w:r>
      <w:r w:rsidRPr="00AE0E51">
        <w:rPr>
          <w:sz w:val="28"/>
          <w:szCs w:val="28"/>
        </w:rPr>
        <w:tab/>
      </w:r>
      <w:r w:rsidRPr="006E7A59">
        <w:rPr>
          <w:rFonts w:ascii="Times New Roman" w:hAnsi="Times New Roman" w:cs="Times New Roman"/>
          <w:sz w:val="28"/>
          <w:szCs w:val="28"/>
        </w:rPr>
        <w:t xml:space="preserve">Vedoucí práce: </w:t>
      </w:r>
      <w:r>
        <w:rPr>
          <w:rFonts w:ascii="Times New Roman" w:hAnsi="Times New Roman" w:cs="Times New Roman"/>
          <w:sz w:val="28"/>
          <w:szCs w:val="28"/>
        </w:rPr>
        <w:t xml:space="preserve">doc. </w:t>
      </w:r>
      <w:proofErr w:type="spellStart"/>
      <w:r>
        <w:rPr>
          <w:rFonts w:ascii="Times New Roman" w:hAnsi="Times New Roman" w:cs="Times New Roman"/>
          <w:sz w:val="28"/>
          <w:szCs w:val="28"/>
        </w:rPr>
        <w:t>PaeDr</w:t>
      </w:r>
      <w:proofErr w:type="spellEnd"/>
      <w:r>
        <w:rPr>
          <w:rFonts w:ascii="Times New Roman" w:hAnsi="Times New Roman" w:cs="Times New Roman"/>
          <w:sz w:val="28"/>
          <w:szCs w:val="28"/>
        </w:rPr>
        <w:t xml:space="preserve">. Miluše Rašková, </w:t>
      </w:r>
      <w:proofErr w:type="spellStart"/>
      <w:r>
        <w:rPr>
          <w:rFonts w:ascii="Times New Roman" w:hAnsi="Times New Roman" w:cs="Times New Roman"/>
          <w:sz w:val="28"/>
          <w:szCs w:val="28"/>
        </w:rPr>
        <w:t>Ph</w:t>
      </w:r>
      <w:proofErr w:type="spellEnd"/>
      <w:r>
        <w:rPr>
          <w:rFonts w:ascii="Times New Roman" w:hAnsi="Times New Roman" w:cs="Times New Roman"/>
          <w:sz w:val="28"/>
          <w:szCs w:val="28"/>
        </w:rPr>
        <w:t>. D.</w:t>
      </w:r>
    </w:p>
    <w:p w:rsidR="00C90552" w:rsidRDefault="00C90552" w:rsidP="00C90552">
      <w:pPr>
        <w:pStyle w:val="UPOL-drobnnadpis"/>
      </w:pPr>
    </w:p>
    <w:p w:rsidR="00C90552" w:rsidRDefault="00C90552" w:rsidP="00C90552">
      <w:pPr>
        <w:pStyle w:val="UPOL-drobnnadpis"/>
      </w:pPr>
    </w:p>
    <w:p w:rsidR="00C90552" w:rsidRDefault="00C90552" w:rsidP="00C90552">
      <w:pPr>
        <w:pStyle w:val="UPOL-drobnnadpis"/>
      </w:pPr>
    </w:p>
    <w:p w:rsidR="00C90552" w:rsidRDefault="00C90552" w:rsidP="00C90552">
      <w:pPr>
        <w:pStyle w:val="UPOL-drobnnadpis"/>
      </w:pPr>
    </w:p>
    <w:p w:rsidR="00C90552" w:rsidRDefault="00C90552" w:rsidP="00C90552">
      <w:pPr>
        <w:pStyle w:val="UPOL-drobnnadpis"/>
      </w:pPr>
    </w:p>
    <w:p w:rsidR="00C90552" w:rsidRDefault="00C90552" w:rsidP="00C90552">
      <w:pPr>
        <w:pStyle w:val="UPOL-drobnnadpis"/>
      </w:pPr>
    </w:p>
    <w:p w:rsidR="00C90552" w:rsidRDefault="00C90552" w:rsidP="00C90552">
      <w:pPr>
        <w:pStyle w:val="UPOL-drobnnadpis"/>
      </w:pPr>
    </w:p>
    <w:p w:rsidR="00C90552" w:rsidRDefault="00C90552" w:rsidP="00C90552">
      <w:pPr>
        <w:pStyle w:val="UPOL-drobnnadpis"/>
      </w:pPr>
    </w:p>
    <w:p w:rsidR="00C90552" w:rsidRDefault="00C90552" w:rsidP="00C90552">
      <w:pPr>
        <w:pStyle w:val="UPOL-drobnnadpis"/>
      </w:pPr>
    </w:p>
    <w:p w:rsidR="00C90552" w:rsidRDefault="00C90552" w:rsidP="00C90552">
      <w:pPr>
        <w:pStyle w:val="UPOL-drobnnadpis"/>
      </w:pPr>
    </w:p>
    <w:p w:rsidR="00C90552" w:rsidRDefault="00C90552" w:rsidP="00C90552">
      <w:pPr>
        <w:pStyle w:val="UPOL-drobnnadpis"/>
      </w:pPr>
    </w:p>
    <w:p w:rsidR="00C90552" w:rsidRDefault="00C90552" w:rsidP="00C90552">
      <w:pPr>
        <w:pStyle w:val="UPOL-drobnnadpis"/>
      </w:pPr>
    </w:p>
    <w:p w:rsidR="00C90552" w:rsidRDefault="00C90552" w:rsidP="00C90552">
      <w:pPr>
        <w:pStyle w:val="UPOL-drobnnadpis"/>
      </w:pPr>
    </w:p>
    <w:p w:rsidR="00C90552" w:rsidRDefault="00C90552" w:rsidP="00C90552">
      <w:pPr>
        <w:pStyle w:val="UPOL-drobnnadpis"/>
      </w:pPr>
    </w:p>
    <w:p w:rsidR="00C90552" w:rsidRDefault="00C90552" w:rsidP="00C90552">
      <w:pPr>
        <w:pStyle w:val="UPOL-drobnnadpis"/>
      </w:pPr>
    </w:p>
    <w:p w:rsidR="00C90552" w:rsidRDefault="00C90552" w:rsidP="00C90552">
      <w:pPr>
        <w:pStyle w:val="UPOL-drobnnadpis"/>
      </w:pPr>
    </w:p>
    <w:p w:rsidR="00C90552" w:rsidRDefault="00C90552" w:rsidP="00C90552">
      <w:pPr>
        <w:pStyle w:val="UPOL-drobnnadpis"/>
      </w:pPr>
    </w:p>
    <w:p w:rsidR="00C90552" w:rsidRDefault="00C90552" w:rsidP="00C90552">
      <w:pPr>
        <w:pStyle w:val="UPOL-drobnnadpis"/>
      </w:pPr>
      <w:r w:rsidRPr="0081105E">
        <w:t xml:space="preserve">Prohlášení </w:t>
      </w:r>
    </w:p>
    <w:p w:rsidR="00E45814" w:rsidRPr="00923928" w:rsidRDefault="00E45814" w:rsidP="00E45814">
      <w:pPr>
        <w:pStyle w:val="UPOL-drobnnadpis"/>
        <w:rPr>
          <w:b w:val="0"/>
        </w:rPr>
      </w:pPr>
      <w:r w:rsidRPr="00923928">
        <w:rPr>
          <w:b w:val="0"/>
        </w:rPr>
        <w:t xml:space="preserve">Prohlašuji, že jsem </w:t>
      </w:r>
      <w:r w:rsidR="00923928" w:rsidRPr="00923928">
        <w:rPr>
          <w:b w:val="0"/>
        </w:rPr>
        <w:t>diplomovou</w:t>
      </w:r>
      <w:r w:rsidRPr="00923928">
        <w:rPr>
          <w:b w:val="0"/>
        </w:rPr>
        <w:t xml:space="preserve"> práci na téma </w:t>
      </w:r>
      <w:r w:rsidR="00923928" w:rsidRPr="00923928">
        <w:rPr>
          <w:b w:val="0"/>
        </w:rPr>
        <w:t xml:space="preserve">Vliv sportu a pohybu na </w:t>
      </w:r>
      <w:r w:rsidR="009166CB">
        <w:rPr>
          <w:b w:val="0"/>
        </w:rPr>
        <w:t>psychické a fyzické</w:t>
      </w:r>
      <w:r w:rsidR="00923928" w:rsidRPr="00923928">
        <w:rPr>
          <w:b w:val="0"/>
        </w:rPr>
        <w:t xml:space="preserve"> zdraví dítěte</w:t>
      </w:r>
      <w:r w:rsidRPr="00923928">
        <w:rPr>
          <w:b w:val="0"/>
        </w:rPr>
        <w:t xml:space="preserve"> pod vedením doc. </w:t>
      </w:r>
      <w:proofErr w:type="spellStart"/>
      <w:r w:rsidRPr="00923928">
        <w:rPr>
          <w:b w:val="0"/>
        </w:rPr>
        <w:t>PaeDr</w:t>
      </w:r>
      <w:proofErr w:type="spellEnd"/>
      <w:r w:rsidRPr="00923928">
        <w:rPr>
          <w:b w:val="0"/>
        </w:rPr>
        <w:t xml:space="preserve">. Miluše Raškové, </w:t>
      </w:r>
      <w:proofErr w:type="spellStart"/>
      <w:r w:rsidRPr="00923928">
        <w:rPr>
          <w:b w:val="0"/>
        </w:rPr>
        <w:t>Ph</w:t>
      </w:r>
      <w:proofErr w:type="spellEnd"/>
      <w:r w:rsidRPr="00923928">
        <w:rPr>
          <w:b w:val="0"/>
        </w:rPr>
        <w:t>. D. vypracovala samostatně pouze s použitím pramenů uvedené v seznamu použitých zdrojů.</w:t>
      </w:r>
    </w:p>
    <w:p w:rsidR="00E45814" w:rsidRDefault="00E45814" w:rsidP="00E45814">
      <w:pPr>
        <w:pStyle w:val="western"/>
        <w:tabs>
          <w:tab w:val="center" w:pos="6521"/>
        </w:tabs>
        <w:spacing w:after="0" w:line="360" w:lineRule="auto"/>
      </w:pPr>
      <w:r w:rsidRPr="00044754">
        <w:t>V</w:t>
      </w:r>
      <w:r>
        <w:t> Olomouci dne …………………</w:t>
      </w:r>
      <w:r>
        <w:tab/>
        <w:t>………………………………</w:t>
      </w:r>
    </w:p>
    <w:p w:rsidR="00E45814" w:rsidRPr="00165D56" w:rsidRDefault="00E45814" w:rsidP="00E45814">
      <w:pPr>
        <w:pStyle w:val="UPOL-normlntext"/>
        <w:tabs>
          <w:tab w:val="center" w:pos="6521"/>
        </w:tabs>
        <w:rPr>
          <w:b/>
          <w:bCs/>
          <w:sz w:val="26"/>
          <w:szCs w:val="26"/>
        </w:rPr>
      </w:pPr>
      <w:r>
        <w:tab/>
      </w:r>
      <w:r w:rsidR="00923928">
        <w:t xml:space="preserve">Bc. </w:t>
      </w:r>
      <w:r>
        <w:t xml:space="preserve">Aneta Kaňovská </w:t>
      </w:r>
    </w:p>
    <w:p w:rsidR="00E45814" w:rsidRPr="0081105E" w:rsidRDefault="00E45814" w:rsidP="00C90552">
      <w:pPr>
        <w:pStyle w:val="UPOL-drobnnadpis"/>
      </w:pPr>
    </w:p>
    <w:p w:rsidR="008F7E01" w:rsidRDefault="008F7E01" w:rsidP="00C90552">
      <w:pPr>
        <w:pStyle w:val="UPOL-drobnnadpis"/>
      </w:pPr>
    </w:p>
    <w:p w:rsidR="008F7E01" w:rsidRDefault="008F7E01" w:rsidP="00C90552">
      <w:pPr>
        <w:pStyle w:val="UPOL-drobnnadpis"/>
      </w:pPr>
    </w:p>
    <w:p w:rsidR="00923928" w:rsidRDefault="00923928" w:rsidP="00C90552">
      <w:pPr>
        <w:pStyle w:val="UPOL-drobnnadpis"/>
      </w:pPr>
    </w:p>
    <w:p w:rsidR="00923928" w:rsidRDefault="00923928" w:rsidP="00C90552">
      <w:pPr>
        <w:pStyle w:val="UPOL-drobnnadpis"/>
      </w:pPr>
    </w:p>
    <w:p w:rsidR="00923928" w:rsidRDefault="00923928" w:rsidP="00C90552">
      <w:pPr>
        <w:pStyle w:val="UPOL-drobnnadpis"/>
      </w:pPr>
    </w:p>
    <w:p w:rsidR="00923928" w:rsidRDefault="00923928" w:rsidP="00C90552">
      <w:pPr>
        <w:pStyle w:val="UPOL-drobnnadpis"/>
      </w:pPr>
    </w:p>
    <w:p w:rsidR="00923928" w:rsidRDefault="00923928" w:rsidP="00C90552">
      <w:pPr>
        <w:pStyle w:val="UPOL-drobnnadpis"/>
      </w:pPr>
    </w:p>
    <w:p w:rsidR="00923928" w:rsidRDefault="00923928" w:rsidP="00C90552">
      <w:pPr>
        <w:pStyle w:val="UPOL-drobnnadpis"/>
      </w:pPr>
    </w:p>
    <w:p w:rsidR="00923928" w:rsidRDefault="00923928" w:rsidP="00C90552">
      <w:pPr>
        <w:pStyle w:val="UPOL-drobnnadpis"/>
      </w:pPr>
    </w:p>
    <w:p w:rsidR="00923928" w:rsidRDefault="00923928" w:rsidP="00C90552">
      <w:pPr>
        <w:pStyle w:val="UPOL-drobnnadpis"/>
      </w:pPr>
    </w:p>
    <w:p w:rsidR="00923928" w:rsidRDefault="00923928" w:rsidP="00C90552">
      <w:pPr>
        <w:pStyle w:val="UPOL-drobnnadpis"/>
      </w:pPr>
    </w:p>
    <w:p w:rsidR="00923928" w:rsidRDefault="00923928" w:rsidP="00C90552">
      <w:pPr>
        <w:pStyle w:val="UPOL-drobnnadpis"/>
      </w:pPr>
    </w:p>
    <w:p w:rsidR="00923928" w:rsidRDefault="00923928" w:rsidP="00C90552">
      <w:pPr>
        <w:pStyle w:val="UPOL-drobnnadpis"/>
      </w:pPr>
    </w:p>
    <w:p w:rsidR="00923928" w:rsidRDefault="00923928" w:rsidP="00C90552">
      <w:pPr>
        <w:pStyle w:val="UPOL-drobnnadpis"/>
      </w:pPr>
    </w:p>
    <w:p w:rsidR="008F7E01" w:rsidRDefault="008F7E01" w:rsidP="00C90552">
      <w:pPr>
        <w:pStyle w:val="UPOL-drobnnadpis"/>
      </w:pPr>
    </w:p>
    <w:p w:rsidR="00923928" w:rsidRDefault="00923928" w:rsidP="00C90552">
      <w:pPr>
        <w:pStyle w:val="UPOL-drobnnadpis"/>
      </w:pPr>
    </w:p>
    <w:p w:rsidR="00C90552" w:rsidRPr="00923928" w:rsidRDefault="00923928">
      <w:pPr>
        <w:rPr>
          <w:rFonts w:ascii="Times New Roman" w:hAnsi="Times New Roman" w:cs="Times New Roman"/>
          <w:b/>
          <w:sz w:val="24"/>
          <w:szCs w:val="24"/>
        </w:rPr>
      </w:pPr>
      <w:r w:rsidRPr="00923928">
        <w:rPr>
          <w:rFonts w:ascii="Times New Roman" w:hAnsi="Times New Roman" w:cs="Times New Roman"/>
          <w:b/>
          <w:sz w:val="24"/>
          <w:szCs w:val="24"/>
        </w:rPr>
        <w:t>Poděkování</w:t>
      </w:r>
    </w:p>
    <w:p w:rsidR="00923928" w:rsidRDefault="00923928" w:rsidP="00923928">
      <w:pPr>
        <w:pStyle w:val="UPOL-normlntext"/>
      </w:pPr>
      <w:r>
        <w:t xml:space="preserve">Upřímně bych na tomto místě chtěla poděkovat doc. </w:t>
      </w:r>
      <w:proofErr w:type="spellStart"/>
      <w:r>
        <w:t>PaeDr</w:t>
      </w:r>
      <w:proofErr w:type="spellEnd"/>
      <w:r>
        <w:t xml:space="preserve">. Miluši Raškové </w:t>
      </w:r>
      <w:proofErr w:type="spellStart"/>
      <w:r>
        <w:t>Ph</w:t>
      </w:r>
      <w:proofErr w:type="spellEnd"/>
      <w:r>
        <w:t>. D., za odborné, cenné rady, připomínky a informace, které mi pomohly k vypracování mé diplomové práce.</w:t>
      </w:r>
    </w:p>
    <w:p w:rsidR="00923928" w:rsidRPr="00F652FE" w:rsidRDefault="00923928" w:rsidP="00923928">
      <w:pPr>
        <w:pStyle w:val="UPOL-normlntext"/>
      </w:pPr>
      <w:r>
        <w:t>Dále bych chtěla poděkovat všem respondentům, kteří se podíleli na zpracování výzkumu ve výzkumné části diplomové práce.</w:t>
      </w:r>
    </w:p>
    <w:p w:rsidR="00C90552" w:rsidRDefault="00C90552">
      <w:pPr>
        <w:spacing w:after="200" w:line="276" w:lineRule="auto"/>
      </w:pPr>
      <w:r>
        <w:br w:type="page"/>
      </w:r>
    </w:p>
    <w:sdt>
      <w:sdtPr>
        <w:rPr>
          <w:rFonts w:asciiTheme="minorHAnsi" w:eastAsiaTheme="minorHAnsi" w:hAnsiTheme="minorHAnsi" w:cstheme="minorBidi"/>
          <w:b w:val="0"/>
          <w:bCs w:val="0"/>
          <w:color w:val="auto"/>
          <w:sz w:val="22"/>
          <w:szCs w:val="22"/>
        </w:rPr>
        <w:id w:val="6738861"/>
        <w:docPartObj>
          <w:docPartGallery w:val="Table of Contents"/>
          <w:docPartUnique/>
        </w:docPartObj>
      </w:sdtPr>
      <w:sdtContent>
        <w:p w:rsidR="009773B5" w:rsidRDefault="009773B5">
          <w:pPr>
            <w:pStyle w:val="Nadpisobsahu"/>
          </w:pPr>
          <w:r w:rsidRPr="00AE2DB7">
            <w:rPr>
              <w:rFonts w:ascii="Times New Roman" w:hAnsi="Times New Roman" w:cs="Times New Roman"/>
              <w:color w:val="auto"/>
              <w:sz w:val="32"/>
              <w:szCs w:val="32"/>
            </w:rPr>
            <w:t>Obsah</w:t>
          </w:r>
        </w:p>
        <w:p w:rsidR="00B94F36" w:rsidRDefault="000649E9">
          <w:pPr>
            <w:pStyle w:val="Obsah1"/>
            <w:tabs>
              <w:tab w:val="right" w:leader="dot" w:pos="9061"/>
            </w:tabs>
            <w:rPr>
              <w:rFonts w:eastAsiaTheme="minorEastAsia"/>
              <w:noProof/>
              <w:lang w:eastAsia="cs-CZ"/>
            </w:rPr>
          </w:pPr>
          <w:r>
            <w:fldChar w:fldCharType="begin"/>
          </w:r>
          <w:r w:rsidR="009773B5">
            <w:instrText xml:space="preserve"> TOC \o "1-3" \h \z \u </w:instrText>
          </w:r>
          <w:r>
            <w:fldChar w:fldCharType="separate"/>
          </w:r>
          <w:hyperlink w:anchor="_Toc132299823" w:history="1">
            <w:r w:rsidR="00B94F36" w:rsidRPr="001F67EF">
              <w:rPr>
                <w:rStyle w:val="Hypertextovodkaz"/>
                <w:rFonts w:ascii="Times New Roman" w:hAnsi="Times New Roman" w:cs="Times New Roman"/>
                <w:noProof/>
              </w:rPr>
              <w:t>Úvod</w:t>
            </w:r>
            <w:r w:rsidR="00B94F36">
              <w:rPr>
                <w:noProof/>
                <w:webHidden/>
              </w:rPr>
              <w:tab/>
            </w:r>
            <w:r>
              <w:rPr>
                <w:noProof/>
                <w:webHidden/>
              </w:rPr>
              <w:fldChar w:fldCharType="begin"/>
            </w:r>
            <w:r w:rsidR="00B94F36">
              <w:rPr>
                <w:noProof/>
                <w:webHidden/>
              </w:rPr>
              <w:instrText xml:space="preserve"> PAGEREF _Toc132299823 \h </w:instrText>
            </w:r>
            <w:r>
              <w:rPr>
                <w:noProof/>
                <w:webHidden/>
              </w:rPr>
            </w:r>
            <w:r>
              <w:rPr>
                <w:noProof/>
                <w:webHidden/>
              </w:rPr>
              <w:fldChar w:fldCharType="separate"/>
            </w:r>
            <w:r w:rsidR="00B94F36">
              <w:rPr>
                <w:noProof/>
                <w:webHidden/>
              </w:rPr>
              <w:t>6</w:t>
            </w:r>
            <w:r>
              <w:rPr>
                <w:noProof/>
                <w:webHidden/>
              </w:rPr>
              <w:fldChar w:fldCharType="end"/>
            </w:r>
          </w:hyperlink>
        </w:p>
        <w:p w:rsidR="00B94F36" w:rsidRDefault="000649E9">
          <w:pPr>
            <w:pStyle w:val="Obsah1"/>
            <w:tabs>
              <w:tab w:val="left" w:pos="440"/>
              <w:tab w:val="right" w:leader="dot" w:pos="9061"/>
            </w:tabs>
            <w:rPr>
              <w:rFonts w:eastAsiaTheme="minorEastAsia"/>
              <w:noProof/>
              <w:lang w:eastAsia="cs-CZ"/>
            </w:rPr>
          </w:pPr>
          <w:hyperlink w:anchor="_Toc132299824" w:history="1">
            <w:r w:rsidR="00B94F36" w:rsidRPr="001F67EF">
              <w:rPr>
                <w:rStyle w:val="Hypertextovodkaz"/>
                <w:rFonts w:ascii="Times New Roman" w:hAnsi="Times New Roman" w:cs="Times New Roman"/>
                <w:noProof/>
              </w:rPr>
              <w:t>1.</w:t>
            </w:r>
            <w:r w:rsidR="00B94F36">
              <w:rPr>
                <w:rFonts w:eastAsiaTheme="minorEastAsia"/>
                <w:noProof/>
                <w:lang w:eastAsia="cs-CZ"/>
              </w:rPr>
              <w:tab/>
            </w:r>
            <w:r w:rsidR="00B94F36" w:rsidRPr="001F67EF">
              <w:rPr>
                <w:rStyle w:val="Hypertextovodkaz"/>
                <w:rFonts w:ascii="Times New Roman" w:hAnsi="Times New Roman" w:cs="Times New Roman"/>
                <w:noProof/>
              </w:rPr>
              <w:t>Zdraví a pohyb dítěte předškolního věku</w:t>
            </w:r>
            <w:r w:rsidR="00B94F36">
              <w:rPr>
                <w:noProof/>
                <w:webHidden/>
              </w:rPr>
              <w:tab/>
            </w:r>
            <w:r>
              <w:rPr>
                <w:noProof/>
                <w:webHidden/>
              </w:rPr>
              <w:fldChar w:fldCharType="begin"/>
            </w:r>
            <w:r w:rsidR="00B94F36">
              <w:rPr>
                <w:noProof/>
                <w:webHidden/>
              </w:rPr>
              <w:instrText xml:space="preserve"> PAGEREF _Toc132299824 \h </w:instrText>
            </w:r>
            <w:r>
              <w:rPr>
                <w:noProof/>
                <w:webHidden/>
              </w:rPr>
            </w:r>
            <w:r>
              <w:rPr>
                <w:noProof/>
                <w:webHidden/>
              </w:rPr>
              <w:fldChar w:fldCharType="separate"/>
            </w:r>
            <w:r w:rsidR="00B94F36">
              <w:rPr>
                <w:noProof/>
                <w:webHidden/>
              </w:rPr>
              <w:t>9</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25" w:history="1">
            <w:r w:rsidR="00B94F36" w:rsidRPr="001F67EF">
              <w:rPr>
                <w:rStyle w:val="Hypertextovodkaz"/>
                <w:rFonts w:ascii="Times New Roman" w:hAnsi="Times New Roman" w:cs="Times New Roman"/>
                <w:noProof/>
              </w:rPr>
              <w:t>1.1.</w:t>
            </w:r>
            <w:r w:rsidR="00B94F36">
              <w:rPr>
                <w:rFonts w:eastAsiaTheme="minorEastAsia"/>
                <w:noProof/>
                <w:lang w:eastAsia="cs-CZ"/>
              </w:rPr>
              <w:tab/>
            </w:r>
            <w:r w:rsidR="00B94F36" w:rsidRPr="001F67EF">
              <w:rPr>
                <w:rStyle w:val="Hypertextovodkaz"/>
                <w:rFonts w:ascii="Times New Roman" w:hAnsi="Times New Roman" w:cs="Times New Roman"/>
                <w:noProof/>
              </w:rPr>
              <w:t>Definice zdraví</w:t>
            </w:r>
            <w:r w:rsidR="00B94F36">
              <w:rPr>
                <w:noProof/>
                <w:webHidden/>
              </w:rPr>
              <w:tab/>
            </w:r>
            <w:r>
              <w:rPr>
                <w:noProof/>
                <w:webHidden/>
              </w:rPr>
              <w:fldChar w:fldCharType="begin"/>
            </w:r>
            <w:r w:rsidR="00B94F36">
              <w:rPr>
                <w:noProof/>
                <w:webHidden/>
              </w:rPr>
              <w:instrText xml:space="preserve"> PAGEREF _Toc132299825 \h </w:instrText>
            </w:r>
            <w:r>
              <w:rPr>
                <w:noProof/>
                <w:webHidden/>
              </w:rPr>
            </w:r>
            <w:r>
              <w:rPr>
                <w:noProof/>
                <w:webHidden/>
              </w:rPr>
              <w:fldChar w:fldCharType="separate"/>
            </w:r>
            <w:r w:rsidR="00B94F36">
              <w:rPr>
                <w:noProof/>
                <w:webHidden/>
              </w:rPr>
              <w:t>9</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26" w:history="1">
            <w:r w:rsidR="00B94F36" w:rsidRPr="001F67EF">
              <w:rPr>
                <w:rStyle w:val="Hypertextovodkaz"/>
                <w:rFonts w:ascii="Times New Roman" w:hAnsi="Times New Roman" w:cs="Times New Roman"/>
                <w:noProof/>
              </w:rPr>
              <w:t>1.2.</w:t>
            </w:r>
            <w:r w:rsidR="00B94F36">
              <w:rPr>
                <w:rFonts w:eastAsiaTheme="minorEastAsia"/>
                <w:noProof/>
                <w:lang w:eastAsia="cs-CZ"/>
              </w:rPr>
              <w:tab/>
            </w:r>
            <w:r w:rsidR="00B94F36" w:rsidRPr="001F67EF">
              <w:rPr>
                <w:rStyle w:val="Hypertextovodkaz"/>
                <w:rFonts w:ascii="Times New Roman" w:hAnsi="Times New Roman" w:cs="Times New Roman"/>
                <w:noProof/>
              </w:rPr>
              <w:t>Zdraví v kurikulárním dokumentu mateřské školy</w:t>
            </w:r>
            <w:r w:rsidR="00B94F36">
              <w:rPr>
                <w:noProof/>
                <w:webHidden/>
              </w:rPr>
              <w:tab/>
            </w:r>
            <w:r>
              <w:rPr>
                <w:noProof/>
                <w:webHidden/>
              </w:rPr>
              <w:fldChar w:fldCharType="begin"/>
            </w:r>
            <w:r w:rsidR="00B94F36">
              <w:rPr>
                <w:noProof/>
                <w:webHidden/>
              </w:rPr>
              <w:instrText xml:space="preserve"> PAGEREF _Toc132299826 \h </w:instrText>
            </w:r>
            <w:r>
              <w:rPr>
                <w:noProof/>
                <w:webHidden/>
              </w:rPr>
            </w:r>
            <w:r>
              <w:rPr>
                <w:noProof/>
                <w:webHidden/>
              </w:rPr>
              <w:fldChar w:fldCharType="separate"/>
            </w:r>
            <w:r w:rsidR="00B94F36">
              <w:rPr>
                <w:noProof/>
                <w:webHidden/>
              </w:rPr>
              <w:t>10</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27" w:history="1">
            <w:r w:rsidR="00B94F36" w:rsidRPr="001F67EF">
              <w:rPr>
                <w:rStyle w:val="Hypertextovodkaz"/>
                <w:rFonts w:ascii="Times New Roman" w:hAnsi="Times New Roman" w:cs="Times New Roman"/>
                <w:noProof/>
              </w:rPr>
              <w:t>1.3.</w:t>
            </w:r>
            <w:r w:rsidR="00B94F36">
              <w:rPr>
                <w:rFonts w:eastAsiaTheme="minorEastAsia"/>
                <w:noProof/>
                <w:lang w:eastAsia="cs-CZ"/>
              </w:rPr>
              <w:tab/>
            </w:r>
            <w:r w:rsidR="00B94F36" w:rsidRPr="001F67EF">
              <w:rPr>
                <w:rStyle w:val="Hypertextovodkaz"/>
                <w:rFonts w:ascii="Times New Roman" w:hAnsi="Times New Roman" w:cs="Times New Roman"/>
                <w:noProof/>
              </w:rPr>
              <w:t>Definice pohybu</w:t>
            </w:r>
            <w:r w:rsidR="00B94F36">
              <w:rPr>
                <w:noProof/>
                <w:webHidden/>
              </w:rPr>
              <w:tab/>
            </w:r>
            <w:r>
              <w:rPr>
                <w:noProof/>
                <w:webHidden/>
              </w:rPr>
              <w:fldChar w:fldCharType="begin"/>
            </w:r>
            <w:r w:rsidR="00B94F36">
              <w:rPr>
                <w:noProof/>
                <w:webHidden/>
              </w:rPr>
              <w:instrText xml:space="preserve"> PAGEREF _Toc132299827 \h </w:instrText>
            </w:r>
            <w:r>
              <w:rPr>
                <w:noProof/>
                <w:webHidden/>
              </w:rPr>
            </w:r>
            <w:r>
              <w:rPr>
                <w:noProof/>
                <w:webHidden/>
              </w:rPr>
              <w:fldChar w:fldCharType="separate"/>
            </w:r>
            <w:r w:rsidR="00B94F36">
              <w:rPr>
                <w:noProof/>
                <w:webHidden/>
              </w:rPr>
              <w:t>13</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28" w:history="1">
            <w:r w:rsidR="00B94F36" w:rsidRPr="001F67EF">
              <w:rPr>
                <w:rStyle w:val="Hypertextovodkaz"/>
                <w:rFonts w:ascii="Times New Roman" w:hAnsi="Times New Roman" w:cs="Times New Roman"/>
                <w:noProof/>
              </w:rPr>
              <w:t>1.4.</w:t>
            </w:r>
            <w:r w:rsidR="00B94F36">
              <w:rPr>
                <w:rFonts w:eastAsiaTheme="minorEastAsia"/>
                <w:noProof/>
                <w:lang w:eastAsia="cs-CZ"/>
              </w:rPr>
              <w:tab/>
            </w:r>
            <w:r w:rsidR="00B94F36" w:rsidRPr="001F67EF">
              <w:rPr>
                <w:rStyle w:val="Hypertextovodkaz"/>
                <w:rFonts w:ascii="Times New Roman" w:hAnsi="Times New Roman" w:cs="Times New Roman"/>
                <w:noProof/>
              </w:rPr>
              <w:t>Význam pohybu pro dítě</w:t>
            </w:r>
            <w:r w:rsidR="00B94F36">
              <w:rPr>
                <w:noProof/>
                <w:webHidden/>
              </w:rPr>
              <w:tab/>
            </w:r>
            <w:r>
              <w:rPr>
                <w:noProof/>
                <w:webHidden/>
              </w:rPr>
              <w:fldChar w:fldCharType="begin"/>
            </w:r>
            <w:r w:rsidR="00B94F36">
              <w:rPr>
                <w:noProof/>
                <w:webHidden/>
              </w:rPr>
              <w:instrText xml:space="preserve"> PAGEREF _Toc132299828 \h </w:instrText>
            </w:r>
            <w:r>
              <w:rPr>
                <w:noProof/>
                <w:webHidden/>
              </w:rPr>
            </w:r>
            <w:r>
              <w:rPr>
                <w:noProof/>
                <w:webHidden/>
              </w:rPr>
              <w:fldChar w:fldCharType="separate"/>
            </w:r>
            <w:r w:rsidR="00B94F36">
              <w:rPr>
                <w:noProof/>
                <w:webHidden/>
              </w:rPr>
              <w:t>14</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29" w:history="1">
            <w:r w:rsidR="00B94F36" w:rsidRPr="001F67EF">
              <w:rPr>
                <w:rStyle w:val="Hypertextovodkaz"/>
                <w:rFonts w:ascii="Times New Roman" w:hAnsi="Times New Roman" w:cs="Times New Roman"/>
                <w:noProof/>
              </w:rPr>
              <w:t>1.5.</w:t>
            </w:r>
            <w:r w:rsidR="00B94F36">
              <w:rPr>
                <w:rFonts w:eastAsiaTheme="minorEastAsia"/>
                <w:noProof/>
                <w:lang w:eastAsia="cs-CZ"/>
              </w:rPr>
              <w:tab/>
            </w:r>
            <w:r w:rsidR="00B94F36" w:rsidRPr="001F67EF">
              <w:rPr>
                <w:rStyle w:val="Hypertextovodkaz"/>
                <w:rFonts w:ascii="Times New Roman" w:hAnsi="Times New Roman" w:cs="Times New Roman"/>
                <w:noProof/>
              </w:rPr>
              <w:t>Pohyb v kurikulárním dokumentu MŠ</w:t>
            </w:r>
            <w:r w:rsidR="00B94F36">
              <w:rPr>
                <w:noProof/>
                <w:webHidden/>
              </w:rPr>
              <w:tab/>
            </w:r>
            <w:r>
              <w:rPr>
                <w:noProof/>
                <w:webHidden/>
              </w:rPr>
              <w:fldChar w:fldCharType="begin"/>
            </w:r>
            <w:r w:rsidR="00B94F36">
              <w:rPr>
                <w:noProof/>
                <w:webHidden/>
              </w:rPr>
              <w:instrText xml:space="preserve"> PAGEREF _Toc132299829 \h </w:instrText>
            </w:r>
            <w:r>
              <w:rPr>
                <w:noProof/>
                <w:webHidden/>
              </w:rPr>
            </w:r>
            <w:r>
              <w:rPr>
                <w:noProof/>
                <w:webHidden/>
              </w:rPr>
              <w:fldChar w:fldCharType="separate"/>
            </w:r>
            <w:r w:rsidR="00B94F36">
              <w:rPr>
                <w:noProof/>
                <w:webHidden/>
              </w:rPr>
              <w:t>15</w:t>
            </w:r>
            <w:r>
              <w:rPr>
                <w:noProof/>
                <w:webHidden/>
              </w:rPr>
              <w:fldChar w:fldCharType="end"/>
            </w:r>
          </w:hyperlink>
        </w:p>
        <w:p w:rsidR="00B94F36" w:rsidRDefault="000649E9">
          <w:pPr>
            <w:pStyle w:val="Obsah1"/>
            <w:tabs>
              <w:tab w:val="left" w:pos="440"/>
              <w:tab w:val="right" w:leader="dot" w:pos="9061"/>
            </w:tabs>
            <w:rPr>
              <w:rFonts w:eastAsiaTheme="minorEastAsia"/>
              <w:noProof/>
              <w:lang w:eastAsia="cs-CZ"/>
            </w:rPr>
          </w:pPr>
          <w:hyperlink w:anchor="_Toc132299830" w:history="1">
            <w:r w:rsidR="00B94F36" w:rsidRPr="001F67EF">
              <w:rPr>
                <w:rStyle w:val="Hypertextovodkaz"/>
                <w:rFonts w:ascii="Times New Roman" w:hAnsi="Times New Roman" w:cs="Times New Roman"/>
                <w:noProof/>
              </w:rPr>
              <w:t>2.</w:t>
            </w:r>
            <w:r w:rsidR="00B94F36">
              <w:rPr>
                <w:rFonts w:eastAsiaTheme="minorEastAsia"/>
                <w:noProof/>
                <w:lang w:eastAsia="cs-CZ"/>
              </w:rPr>
              <w:tab/>
            </w:r>
            <w:r w:rsidR="00B94F36" w:rsidRPr="001F67EF">
              <w:rPr>
                <w:rStyle w:val="Hypertextovodkaz"/>
                <w:rFonts w:ascii="Times New Roman" w:hAnsi="Times New Roman" w:cs="Times New Roman"/>
                <w:noProof/>
              </w:rPr>
              <w:t>Vývoj dítěte předškolního věku</w:t>
            </w:r>
            <w:r w:rsidR="00B94F36">
              <w:rPr>
                <w:noProof/>
                <w:webHidden/>
              </w:rPr>
              <w:tab/>
            </w:r>
            <w:r>
              <w:rPr>
                <w:noProof/>
                <w:webHidden/>
              </w:rPr>
              <w:fldChar w:fldCharType="begin"/>
            </w:r>
            <w:r w:rsidR="00B94F36">
              <w:rPr>
                <w:noProof/>
                <w:webHidden/>
              </w:rPr>
              <w:instrText xml:space="preserve"> PAGEREF _Toc132299830 \h </w:instrText>
            </w:r>
            <w:r>
              <w:rPr>
                <w:noProof/>
                <w:webHidden/>
              </w:rPr>
            </w:r>
            <w:r>
              <w:rPr>
                <w:noProof/>
                <w:webHidden/>
              </w:rPr>
              <w:fldChar w:fldCharType="separate"/>
            </w:r>
            <w:r w:rsidR="00B94F36">
              <w:rPr>
                <w:noProof/>
                <w:webHidden/>
              </w:rPr>
              <w:t>17</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31" w:history="1">
            <w:r w:rsidR="00B94F36" w:rsidRPr="001F67EF">
              <w:rPr>
                <w:rStyle w:val="Hypertextovodkaz"/>
                <w:rFonts w:ascii="Times New Roman" w:hAnsi="Times New Roman" w:cs="Times New Roman"/>
                <w:noProof/>
              </w:rPr>
              <w:t>2.1.</w:t>
            </w:r>
            <w:r w:rsidR="00B94F36">
              <w:rPr>
                <w:rFonts w:eastAsiaTheme="minorEastAsia"/>
                <w:noProof/>
                <w:lang w:eastAsia="cs-CZ"/>
              </w:rPr>
              <w:tab/>
            </w:r>
            <w:r w:rsidR="00B94F36" w:rsidRPr="001F67EF">
              <w:rPr>
                <w:rStyle w:val="Hypertextovodkaz"/>
                <w:rFonts w:ascii="Times New Roman" w:hAnsi="Times New Roman" w:cs="Times New Roman"/>
                <w:noProof/>
              </w:rPr>
              <w:t>Charakteristika dítěte předškolního věku</w:t>
            </w:r>
            <w:r w:rsidR="00B94F36">
              <w:rPr>
                <w:noProof/>
                <w:webHidden/>
              </w:rPr>
              <w:tab/>
            </w:r>
            <w:r>
              <w:rPr>
                <w:noProof/>
                <w:webHidden/>
              </w:rPr>
              <w:fldChar w:fldCharType="begin"/>
            </w:r>
            <w:r w:rsidR="00B94F36">
              <w:rPr>
                <w:noProof/>
                <w:webHidden/>
              </w:rPr>
              <w:instrText xml:space="preserve"> PAGEREF _Toc132299831 \h </w:instrText>
            </w:r>
            <w:r>
              <w:rPr>
                <w:noProof/>
                <w:webHidden/>
              </w:rPr>
            </w:r>
            <w:r>
              <w:rPr>
                <w:noProof/>
                <w:webHidden/>
              </w:rPr>
              <w:fldChar w:fldCharType="separate"/>
            </w:r>
            <w:r w:rsidR="00B94F36">
              <w:rPr>
                <w:noProof/>
                <w:webHidden/>
              </w:rPr>
              <w:t>17</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32" w:history="1">
            <w:r w:rsidR="00B94F36" w:rsidRPr="001F67EF">
              <w:rPr>
                <w:rStyle w:val="Hypertextovodkaz"/>
                <w:rFonts w:ascii="Times New Roman" w:hAnsi="Times New Roman" w:cs="Times New Roman"/>
                <w:noProof/>
              </w:rPr>
              <w:t>2.2.</w:t>
            </w:r>
            <w:r w:rsidR="00B94F36">
              <w:rPr>
                <w:rFonts w:eastAsiaTheme="minorEastAsia"/>
                <w:noProof/>
                <w:lang w:eastAsia="cs-CZ"/>
              </w:rPr>
              <w:tab/>
            </w:r>
            <w:r w:rsidR="00B94F36" w:rsidRPr="001F67EF">
              <w:rPr>
                <w:rStyle w:val="Hypertextovodkaz"/>
                <w:rFonts w:ascii="Times New Roman" w:hAnsi="Times New Roman" w:cs="Times New Roman"/>
                <w:noProof/>
              </w:rPr>
              <w:t>Vývoj poznávacích procesů u dětí předškolního věku</w:t>
            </w:r>
            <w:r w:rsidR="00B94F36">
              <w:rPr>
                <w:noProof/>
                <w:webHidden/>
              </w:rPr>
              <w:tab/>
            </w:r>
            <w:r>
              <w:rPr>
                <w:noProof/>
                <w:webHidden/>
              </w:rPr>
              <w:fldChar w:fldCharType="begin"/>
            </w:r>
            <w:r w:rsidR="00B94F36">
              <w:rPr>
                <w:noProof/>
                <w:webHidden/>
              </w:rPr>
              <w:instrText xml:space="preserve"> PAGEREF _Toc132299832 \h </w:instrText>
            </w:r>
            <w:r>
              <w:rPr>
                <w:noProof/>
                <w:webHidden/>
              </w:rPr>
            </w:r>
            <w:r>
              <w:rPr>
                <w:noProof/>
                <w:webHidden/>
              </w:rPr>
              <w:fldChar w:fldCharType="separate"/>
            </w:r>
            <w:r w:rsidR="00B94F36">
              <w:rPr>
                <w:noProof/>
                <w:webHidden/>
              </w:rPr>
              <w:t>18</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33" w:history="1">
            <w:r w:rsidR="00B94F36" w:rsidRPr="001F67EF">
              <w:rPr>
                <w:rStyle w:val="Hypertextovodkaz"/>
                <w:rFonts w:ascii="Times New Roman" w:hAnsi="Times New Roman" w:cs="Times New Roman"/>
                <w:noProof/>
              </w:rPr>
              <w:t>2.3.</w:t>
            </w:r>
            <w:r w:rsidR="00B94F36">
              <w:rPr>
                <w:rFonts w:eastAsiaTheme="minorEastAsia"/>
                <w:noProof/>
                <w:lang w:eastAsia="cs-CZ"/>
              </w:rPr>
              <w:tab/>
            </w:r>
            <w:r w:rsidR="00B94F36" w:rsidRPr="001F67EF">
              <w:rPr>
                <w:rStyle w:val="Hypertextovodkaz"/>
                <w:rFonts w:ascii="Times New Roman" w:hAnsi="Times New Roman" w:cs="Times New Roman"/>
                <w:noProof/>
              </w:rPr>
              <w:t>Vývoj emocí a motivace u dítěte předškolního věku</w:t>
            </w:r>
            <w:r w:rsidR="00B94F36">
              <w:rPr>
                <w:noProof/>
                <w:webHidden/>
              </w:rPr>
              <w:tab/>
            </w:r>
            <w:r>
              <w:rPr>
                <w:noProof/>
                <w:webHidden/>
              </w:rPr>
              <w:fldChar w:fldCharType="begin"/>
            </w:r>
            <w:r w:rsidR="00B94F36">
              <w:rPr>
                <w:noProof/>
                <w:webHidden/>
              </w:rPr>
              <w:instrText xml:space="preserve"> PAGEREF _Toc132299833 \h </w:instrText>
            </w:r>
            <w:r>
              <w:rPr>
                <w:noProof/>
                <w:webHidden/>
              </w:rPr>
            </w:r>
            <w:r>
              <w:rPr>
                <w:noProof/>
                <w:webHidden/>
              </w:rPr>
              <w:fldChar w:fldCharType="separate"/>
            </w:r>
            <w:r w:rsidR="00B94F36">
              <w:rPr>
                <w:noProof/>
                <w:webHidden/>
              </w:rPr>
              <w:t>20</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34" w:history="1">
            <w:r w:rsidR="00B94F36" w:rsidRPr="001F67EF">
              <w:rPr>
                <w:rStyle w:val="Hypertextovodkaz"/>
                <w:rFonts w:ascii="Times New Roman" w:hAnsi="Times New Roman" w:cs="Times New Roman"/>
                <w:noProof/>
              </w:rPr>
              <w:t>2.4.</w:t>
            </w:r>
            <w:r w:rsidR="00B94F36">
              <w:rPr>
                <w:rFonts w:eastAsiaTheme="minorEastAsia"/>
                <w:noProof/>
                <w:lang w:eastAsia="cs-CZ"/>
              </w:rPr>
              <w:tab/>
            </w:r>
            <w:r w:rsidR="00B94F36" w:rsidRPr="001F67EF">
              <w:rPr>
                <w:rStyle w:val="Hypertextovodkaz"/>
                <w:rFonts w:ascii="Times New Roman" w:hAnsi="Times New Roman" w:cs="Times New Roman"/>
                <w:noProof/>
              </w:rPr>
              <w:t>Vývoj motoriky u dítěte předškolního věku</w:t>
            </w:r>
            <w:r w:rsidR="00B94F36">
              <w:rPr>
                <w:noProof/>
                <w:webHidden/>
              </w:rPr>
              <w:tab/>
            </w:r>
            <w:r>
              <w:rPr>
                <w:noProof/>
                <w:webHidden/>
              </w:rPr>
              <w:fldChar w:fldCharType="begin"/>
            </w:r>
            <w:r w:rsidR="00B94F36">
              <w:rPr>
                <w:noProof/>
                <w:webHidden/>
              </w:rPr>
              <w:instrText xml:space="preserve"> PAGEREF _Toc132299834 \h </w:instrText>
            </w:r>
            <w:r>
              <w:rPr>
                <w:noProof/>
                <w:webHidden/>
              </w:rPr>
            </w:r>
            <w:r>
              <w:rPr>
                <w:noProof/>
                <w:webHidden/>
              </w:rPr>
              <w:fldChar w:fldCharType="separate"/>
            </w:r>
            <w:r w:rsidR="00B94F36">
              <w:rPr>
                <w:noProof/>
                <w:webHidden/>
              </w:rPr>
              <w:t>22</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35" w:history="1">
            <w:r w:rsidR="00B94F36" w:rsidRPr="001F67EF">
              <w:rPr>
                <w:rStyle w:val="Hypertextovodkaz"/>
                <w:rFonts w:ascii="Times New Roman" w:hAnsi="Times New Roman" w:cs="Times New Roman"/>
                <w:noProof/>
              </w:rPr>
              <w:t>2.5.</w:t>
            </w:r>
            <w:r w:rsidR="00B94F36">
              <w:rPr>
                <w:rFonts w:eastAsiaTheme="minorEastAsia"/>
                <w:noProof/>
                <w:lang w:eastAsia="cs-CZ"/>
              </w:rPr>
              <w:tab/>
            </w:r>
            <w:r w:rsidR="00B94F36" w:rsidRPr="001F67EF">
              <w:rPr>
                <w:rStyle w:val="Hypertextovodkaz"/>
                <w:rFonts w:ascii="Times New Roman" w:hAnsi="Times New Roman" w:cs="Times New Roman"/>
                <w:noProof/>
              </w:rPr>
              <w:t>Socializace u dítěte předškolního věku</w:t>
            </w:r>
            <w:r w:rsidR="00B94F36">
              <w:rPr>
                <w:noProof/>
                <w:webHidden/>
              </w:rPr>
              <w:tab/>
            </w:r>
            <w:r>
              <w:rPr>
                <w:noProof/>
                <w:webHidden/>
              </w:rPr>
              <w:fldChar w:fldCharType="begin"/>
            </w:r>
            <w:r w:rsidR="00B94F36">
              <w:rPr>
                <w:noProof/>
                <w:webHidden/>
              </w:rPr>
              <w:instrText xml:space="preserve"> PAGEREF _Toc132299835 \h </w:instrText>
            </w:r>
            <w:r>
              <w:rPr>
                <w:noProof/>
                <w:webHidden/>
              </w:rPr>
            </w:r>
            <w:r>
              <w:rPr>
                <w:noProof/>
                <w:webHidden/>
              </w:rPr>
              <w:fldChar w:fldCharType="separate"/>
            </w:r>
            <w:r w:rsidR="00B94F36">
              <w:rPr>
                <w:noProof/>
                <w:webHidden/>
              </w:rPr>
              <w:t>23</w:t>
            </w:r>
            <w:r>
              <w:rPr>
                <w:noProof/>
                <w:webHidden/>
              </w:rPr>
              <w:fldChar w:fldCharType="end"/>
            </w:r>
          </w:hyperlink>
        </w:p>
        <w:p w:rsidR="00B94F36" w:rsidRDefault="000649E9">
          <w:pPr>
            <w:pStyle w:val="Obsah1"/>
            <w:tabs>
              <w:tab w:val="left" w:pos="440"/>
              <w:tab w:val="right" w:leader="dot" w:pos="9061"/>
            </w:tabs>
            <w:rPr>
              <w:rFonts w:eastAsiaTheme="minorEastAsia"/>
              <w:noProof/>
              <w:lang w:eastAsia="cs-CZ"/>
            </w:rPr>
          </w:pPr>
          <w:hyperlink w:anchor="_Toc132299836" w:history="1">
            <w:r w:rsidR="00B94F36" w:rsidRPr="001F67EF">
              <w:rPr>
                <w:rStyle w:val="Hypertextovodkaz"/>
                <w:rFonts w:ascii="Times New Roman" w:hAnsi="Times New Roman" w:cs="Times New Roman"/>
                <w:noProof/>
              </w:rPr>
              <w:t>3.</w:t>
            </w:r>
            <w:r w:rsidR="00B94F36">
              <w:rPr>
                <w:rFonts w:eastAsiaTheme="minorEastAsia"/>
                <w:noProof/>
                <w:lang w:eastAsia="cs-CZ"/>
              </w:rPr>
              <w:tab/>
            </w:r>
            <w:r w:rsidR="00B94F36" w:rsidRPr="001F67EF">
              <w:rPr>
                <w:rStyle w:val="Hypertextovodkaz"/>
                <w:rFonts w:ascii="Times New Roman" w:hAnsi="Times New Roman" w:cs="Times New Roman"/>
                <w:noProof/>
              </w:rPr>
              <w:t>Pohybové kompetence dítěte v předškolním věku</w:t>
            </w:r>
            <w:r w:rsidR="00B94F36">
              <w:rPr>
                <w:noProof/>
                <w:webHidden/>
              </w:rPr>
              <w:tab/>
            </w:r>
            <w:r>
              <w:rPr>
                <w:noProof/>
                <w:webHidden/>
              </w:rPr>
              <w:fldChar w:fldCharType="begin"/>
            </w:r>
            <w:r w:rsidR="00B94F36">
              <w:rPr>
                <w:noProof/>
                <w:webHidden/>
              </w:rPr>
              <w:instrText xml:space="preserve"> PAGEREF _Toc132299836 \h </w:instrText>
            </w:r>
            <w:r>
              <w:rPr>
                <w:noProof/>
                <w:webHidden/>
              </w:rPr>
            </w:r>
            <w:r>
              <w:rPr>
                <w:noProof/>
                <w:webHidden/>
              </w:rPr>
              <w:fldChar w:fldCharType="separate"/>
            </w:r>
            <w:r w:rsidR="00B94F36">
              <w:rPr>
                <w:noProof/>
                <w:webHidden/>
              </w:rPr>
              <w:t>25</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37" w:history="1">
            <w:r w:rsidR="00B94F36" w:rsidRPr="001F67EF">
              <w:rPr>
                <w:rStyle w:val="Hypertextovodkaz"/>
                <w:rFonts w:ascii="Times New Roman" w:hAnsi="Times New Roman" w:cs="Times New Roman"/>
                <w:noProof/>
              </w:rPr>
              <w:t>3.1.</w:t>
            </w:r>
            <w:r w:rsidR="00B94F36">
              <w:rPr>
                <w:rFonts w:eastAsiaTheme="minorEastAsia"/>
                <w:noProof/>
                <w:lang w:eastAsia="cs-CZ"/>
              </w:rPr>
              <w:tab/>
            </w:r>
            <w:r w:rsidR="00B94F36" w:rsidRPr="001F67EF">
              <w:rPr>
                <w:rStyle w:val="Hypertextovodkaz"/>
                <w:rFonts w:ascii="Times New Roman" w:hAnsi="Times New Roman" w:cs="Times New Roman"/>
                <w:noProof/>
              </w:rPr>
              <w:t>Nelokomoční dovednosti</w:t>
            </w:r>
            <w:r w:rsidR="00B94F36">
              <w:rPr>
                <w:noProof/>
                <w:webHidden/>
              </w:rPr>
              <w:tab/>
            </w:r>
            <w:r>
              <w:rPr>
                <w:noProof/>
                <w:webHidden/>
              </w:rPr>
              <w:fldChar w:fldCharType="begin"/>
            </w:r>
            <w:r w:rsidR="00B94F36">
              <w:rPr>
                <w:noProof/>
                <w:webHidden/>
              </w:rPr>
              <w:instrText xml:space="preserve"> PAGEREF _Toc132299837 \h </w:instrText>
            </w:r>
            <w:r>
              <w:rPr>
                <w:noProof/>
                <w:webHidden/>
              </w:rPr>
            </w:r>
            <w:r>
              <w:rPr>
                <w:noProof/>
                <w:webHidden/>
              </w:rPr>
              <w:fldChar w:fldCharType="separate"/>
            </w:r>
            <w:r w:rsidR="00B94F36">
              <w:rPr>
                <w:noProof/>
                <w:webHidden/>
              </w:rPr>
              <w:t>25</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38" w:history="1">
            <w:r w:rsidR="00B94F36" w:rsidRPr="001F67EF">
              <w:rPr>
                <w:rStyle w:val="Hypertextovodkaz"/>
                <w:rFonts w:ascii="Times New Roman" w:hAnsi="Times New Roman" w:cs="Times New Roman"/>
                <w:noProof/>
              </w:rPr>
              <w:t>3.2.</w:t>
            </w:r>
            <w:r w:rsidR="00B94F36">
              <w:rPr>
                <w:rFonts w:eastAsiaTheme="minorEastAsia"/>
                <w:noProof/>
                <w:lang w:eastAsia="cs-CZ"/>
              </w:rPr>
              <w:tab/>
            </w:r>
            <w:r w:rsidR="00B94F36" w:rsidRPr="001F67EF">
              <w:rPr>
                <w:rStyle w:val="Hypertextovodkaz"/>
                <w:rFonts w:ascii="Times New Roman" w:hAnsi="Times New Roman" w:cs="Times New Roman"/>
                <w:noProof/>
              </w:rPr>
              <w:t>Lokomoční dovednosti</w:t>
            </w:r>
            <w:r w:rsidR="00B94F36">
              <w:rPr>
                <w:noProof/>
                <w:webHidden/>
              </w:rPr>
              <w:tab/>
            </w:r>
            <w:r>
              <w:rPr>
                <w:noProof/>
                <w:webHidden/>
              </w:rPr>
              <w:fldChar w:fldCharType="begin"/>
            </w:r>
            <w:r w:rsidR="00B94F36">
              <w:rPr>
                <w:noProof/>
                <w:webHidden/>
              </w:rPr>
              <w:instrText xml:space="preserve"> PAGEREF _Toc132299838 \h </w:instrText>
            </w:r>
            <w:r>
              <w:rPr>
                <w:noProof/>
                <w:webHidden/>
              </w:rPr>
            </w:r>
            <w:r>
              <w:rPr>
                <w:noProof/>
                <w:webHidden/>
              </w:rPr>
              <w:fldChar w:fldCharType="separate"/>
            </w:r>
            <w:r w:rsidR="00B94F36">
              <w:rPr>
                <w:noProof/>
                <w:webHidden/>
              </w:rPr>
              <w:t>27</w:t>
            </w:r>
            <w:r>
              <w:rPr>
                <w:noProof/>
                <w:webHidden/>
              </w:rPr>
              <w:fldChar w:fldCharType="end"/>
            </w:r>
          </w:hyperlink>
        </w:p>
        <w:p w:rsidR="00B94F36" w:rsidRDefault="000649E9">
          <w:pPr>
            <w:pStyle w:val="Obsah1"/>
            <w:tabs>
              <w:tab w:val="left" w:pos="440"/>
              <w:tab w:val="right" w:leader="dot" w:pos="9061"/>
            </w:tabs>
            <w:rPr>
              <w:rFonts w:eastAsiaTheme="minorEastAsia"/>
              <w:noProof/>
              <w:lang w:eastAsia="cs-CZ"/>
            </w:rPr>
          </w:pPr>
          <w:hyperlink w:anchor="_Toc132299839" w:history="1">
            <w:r w:rsidR="00B94F36" w:rsidRPr="001F67EF">
              <w:rPr>
                <w:rStyle w:val="Hypertextovodkaz"/>
                <w:rFonts w:ascii="Times New Roman" w:hAnsi="Times New Roman" w:cs="Times New Roman"/>
                <w:noProof/>
              </w:rPr>
              <w:t>4.</w:t>
            </w:r>
            <w:r w:rsidR="00B94F36">
              <w:rPr>
                <w:rFonts w:eastAsiaTheme="minorEastAsia"/>
                <w:noProof/>
                <w:lang w:eastAsia="cs-CZ"/>
              </w:rPr>
              <w:tab/>
            </w:r>
            <w:r w:rsidR="00B94F36" w:rsidRPr="001F67EF">
              <w:rPr>
                <w:rStyle w:val="Hypertextovodkaz"/>
                <w:rFonts w:ascii="Times New Roman" w:hAnsi="Times New Roman" w:cs="Times New Roman"/>
                <w:noProof/>
              </w:rPr>
              <w:t>Dítě a rodiče v mateřské škole</w:t>
            </w:r>
            <w:r w:rsidR="00B94F36">
              <w:rPr>
                <w:noProof/>
                <w:webHidden/>
              </w:rPr>
              <w:tab/>
            </w:r>
            <w:r>
              <w:rPr>
                <w:noProof/>
                <w:webHidden/>
              </w:rPr>
              <w:fldChar w:fldCharType="begin"/>
            </w:r>
            <w:r w:rsidR="00B94F36">
              <w:rPr>
                <w:noProof/>
                <w:webHidden/>
              </w:rPr>
              <w:instrText xml:space="preserve"> PAGEREF _Toc132299839 \h </w:instrText>
            </w:r>
            <w:r>
              <w:rPr>
                <w:noProof/>
                <w:webHidden/>
              </w:rPr>
            </w:r>
            <w:r>
              <w:rPr>
                <w:noProof/>
                <w:webHidden/>
              </w:rPr>
              <w:fldChar w:fldCharType="separate"/>
            </w:r>
            <w:r w:rsidR="00B94F36">
              <w:rPr>
                <w:noProof/>
                <w:webHidden/>
              </w:rPr>
              <w:t>29</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40" w:history="1">
            <w:r w:rsidR="00B94F36" w:rsidRPr="001F67EF">
              <w:rPr>
                <w:rStyle w:val="Hypertextovodkaz"/>
                <w:rFonts w:ascii="Times New Roman" w:hAnsi="Times New Roman" w:cs="Times New Roman"/>
                <w:noProof/>
              </w:rPr>
              <w:t>4.1.</w:t>
            </w:r>
            <w:r w:rsidR="00B94F36">
              <w:rPr>
                <w:rFonts w:eastAsiaTheme="minorEastAsia"/>
                <w:noProof/>
                <w:lang w:eastAsia="cs-CZ"/>
              </w:rPr>
              <w:tab/>
            </w:r>
            <w:r w:rsidR="00B94F36" w:rsidRPr="001F67EF">
              <w:rPr>
                <w:rStyle w:val="Hypertextovodkaz"/>
                <w:rFonts w:ascii="Times New Roman" w:hAnsi="Times New Roman" w:cs="Times New Roman"/>
                <w:noProof/>
              </w:rPr>
              <w:t>Přístupy k dítěti v mateřské škole</w:t>
            </w:r>
            <w:r w:rsidR="00B94F36">
              <w:rPr>
                <w:noProof/>
                <w:webHidden/>
              </w:rPr>
              <w:tab/>
            </w:r>
            <w:r>
              <w:rPr>
                <w:noProof/>
                <w:webHidden/>
              </w:rPr>
              <w:fldChar w:fldCharType="begin"/>
            </w:r>
            <w:r w:rsidR="00B94F36">
              <w:rPr>
                <w:noProof/>
                <w:webHidden/>
              </w:rPr>
              <w:instrText xml:space="preserve"> PAGEREF _Toc132299840 \h </w:instrText>
            </w:r>
            <w:r>
              <w:rPr>
                <w:noProof/>
                <w:webHidden/>
              </w:rPr>
            </w:r>
            <w:r>
              <w:rPr>
                <w:noProof/>
                <w:webHidden/>
              </w:rPr>
              <w:fldChar w:fldCharType="separate"/>
            </w:r>
            <w:r w:rsidR="00B94F36">
              <w:rPr>
                <w:noProof/>
                <w:webHidden/>
              </w:rPr>
              <w:t>29</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41" w:history="1">
            <w:r w:rsidR="00B94F36" w:rsidRPr="001F67EF">
              <w:rPr>
                <w:rStyle w:val="Hypertextovodkaz"/>
                <w:rFonts w:ascii="Times New Roman" w:hAnsi="Times New Roman" w:cs="Times New Roman"/>
                <w:noProof/>
              </w:rPr>
              <w:t>4.2.</w:t>
            </w:r>
            <w:r w:rsidR="00B94F36">
              <w:rPr>
                <w:rFonts w:eastAsiaTheme="minorEastAsia"/>
                <w:noProof/>
                <w:lang w:eastAsia="cs-CZ"/>
              </w:rPr>
              <w:tab/>
            </w:r>
            <w:r w:rsidR="00B94F36" w:rsidRPr="001F67EF">
              <w:rPr>
                <w:rStyle w:val="Hypertextovodkaz"/>
                <w:rFonts w:ascii="Times New Roman" w:hAnsi="Times New Roman" w:cs="Times New Roman"/>
                <w:noProof/>
              </w:rPr>
              <w:t>Přístupy rodičů ve spolupráci s mateřskou školou</w:t>
            </w:r>
            <w:r w:rsidR="00B94F36">
              <w:rPr>
                <w:noProof/>
                <w:webHidden/>
              </w:rPr>
              <w:tab/>
            </w:r>
            <w:r>
              <w:rPr>
                <w:noProof/>
                <w:webHidden/>
              </w:rPr>
              <w:fldChar w:fldCharType="begin"/>
            </w:r>
            <w:r w:rsidR="00B94F36">
              <w:rPr>
                <w:noProof/>
                <w:webHidden/>
              </w:rPr>
              <w:instrText xml:space="preserve"> PAGEREF _Toc132299841 \h </w:instrText>
            </w:r>
            <w:r>
              <w:rPr>
                <w:noProof/>
                <w:webHidden/>
              </w:rPr>
            </w:r>
            <w:r>
              <w:rPr>
                <w:noProof/>
                <w:webHidden/>
              </w:rPr>
              <w:fldChar w:fldCharType="separate"/>
            </w:r>
            <w:r w:rsidR="00B94F36">
              <w:rPr>
                <w:noProof/>
                <w:webHidden/>
              </w:rPr>
              <w:t>34</w:t>
            </w:r>
            <w:r>
              <w:rPr>
                <w:noProof/>
                <w:webHidden/>
              </w:rPr>
              <w:fldChar w:fldCharType="end"/>
            </w:r>
          </w:hyperlink>
        </w:p>
        <w:p w:rsidR="00B94F36" w:rsidRDefault="000649E9">
          <w:pPr>
            <w:pStyle w:val="Obsah1"/>
            <w:tabs>
              <w:tab w:val="left" w:pos="880"/>
              <w:tab w:val="right" w:leader="dot" w:pos="9061"/>
            </w:tabs>
            <w:rPr>
              <w:rFonts w:eastAsiaTheme="minorEastAsia"/>
              <w:noProof/>
              <w:lang w:eastAsia="cs-CZ"/>
            </w:rPr>
          </w:pPr>
          <w:hyperlink w:anchor="_Toc132299842" w:history="1">
            <w:r w:rsidR="00B94F36" w:rsidRPr="001F67EF">
              <w:rPr>
                <w:rStyle w:val="Hypertextovodkaz"/>
                <w:rFonts w:ascii="Times New Roman" w:hAnsi="Times New Roman" w:cs="Times New Roman"/>
                <w:noProof/>
              </w:rPr>
              <w:t>4.2.1.</w:t>
            </w:r>
            <w:r w:rsidR="00B94F36">
              <w:rPr>
                <w:rFonts w:eastAsiaTheme="minorEastAsia"/>
                <w:noProof/>
                <w:lang w:eastAsia="cs-CZ"/>
              </w:rPr>
              <w:tab/>
            </w:r>
            <w:r w:rsidR="00B94F36" w:rsidRPr="001F67EF">
              <w:rPr>
                <w:rStyle w:val="Hypertextovodkaz"/>
                <w:rFonts w:ascii="Times New Roman" w:hAnsi="Times New Roman" w:cs="Times New Roman"/>
                <w:noProof/>
              </w:rPr>
              <w:t>Spolupráce s mateřskou školou</w:t>
            </w:r>
            <w:r w:rsidR="00B94F36">
              <w:rPr>
                <w:noProof/>
                <w:webHidden/>
              </w:rPr>
              <w:tab/>
            </w:r>
            <w:r>
              <w:rPr>
                <w:noProof/>
                <w:webHidden/>
              </w:rPr>
              <w:fldChar w:fldCharType="begin"/>
            </w:r>
            <w:r w:rsidR="00B94F36">
              <w:rPr>
                <w:noProof/>
                <w:webHidden/>
              </w:rPr>
              <w:instrText xml:space="preserve"> PAGEREF _Toc132299842 \h </w:instrText>
            </w:r>
            <w:r>
              <w:rPr>
                <w:noProof/>
                <w:webHidden/>
              </w:rPr>
            </w:r>
            <w:r>
              <w:rPr>
                <w:noProof/>
                <w:webHidden/>
              </w:rPr>
              <w:fldChar w:fldCharType="separate"/>
            </w:r>
            <w:r w:rsidR="00B94F36">
              <w:rPr>
                <w:noProof/>
                <w:webHidden/>
              </w:rPr>
              <w:t>36</w:t>
            </w:r>
            <w:r>
              <w:rPr>
                <w:noProof/>
                <w:webHidden/>
              </w:rPr>
              <w:fldChar w:fldCharType="end"/>
            </w:r>
          </w:hyperlink>
        </w:p>
        <w:p w:rsidR="00B94F36" w:rsidRDefault="000649E9">
          <w:pPr>
            <w:pStyle w:val="Obsah1"/>
            <w:tabs>
              <w:tab w:val="left" w:pos="880"/>
              <w:tab w:val="right" w:leader="dot" w:pos="9061"/>
            </w:tabs>
            <w:rPr>
              <w:rFonts w:eastAsiaTheme="minorEastAsia"/>
              <w:noProof/>
              <w:lang w:eastAsia="cs-CZ"/>
            </w:rPr>
          </w:pPr>
          <w:hyperlink w:anchor="_Toc132299843" w:history="1">
            <w:r w:rsidR="00B94F36" w:rsidRPr="001F67EF">
              <w:rPr>
                <w:rStyle w:val="Hypertextovodkaz"/>
                <w:rFonts w:ascii="Times New Roman" w:hAnsi="Times New Roman" w:cs="Times New Roman"/>
                <w:noProof/>
              </w:rPr>
              <w:t>4.2.2.</w:t>
            </w:r>
            <w:r w:rsidR="00B94F36">
              <w:rPr>
                <w:rFonts w:eastAsiaTheme="minorEastAsia"/>
                <w:noProof/>
                <w:lang w:eastAsia="cs-CZ"/>
              </w:rPr>
              <w:tab/>
            </w:r>
            <w:r w:rsidR="00B94F36" w:rsidRPr="001F67EF">
              <w:rPr>
                <w:rStyle w:val="Hypertextovodkaz"/>
                <w:rFonts w:ascii="Times New Roman" w:hAnsi="Times New Roman" w:cs="Times New Roman"/>
                <w:noProof/>
              </w:rPr>
              <w:t>Spolupráce rodičů v rámci zdraví v kurikulárním dokumentu MŠ</w:t>
            </w:r>
            <w:r w:rsidR="00B94F36">
              <w:rPr>
                <w:noProof/>
                <w:webHidden/>
              </w:rPr>
              <w:tab/>
            </w:r>
            <w:r>
              <w:rPr>
                <w:noProof/>
                <w:webHidden/>
              </w:rPr>
              <w:fldChar w:fldCharType="begin"/>
            </w:r>
            <w:r w:rsidR="00B94F36">
              <w:rPr>
                <w:noProof/>
                <w:webHidden/>
              </w:rPr>
              <w:instrText xml:space="preserve"> PAGEREF _Toc132299843 \h </w:instrText>
            </w:r>
            <w:r>
              <w:rPr>
                <w:noProof/>
                <w:webHidden/>
              </w:rPr>
            </w:r>
            <w:r>
              <w:rPr>
                <w:noProof/>
                <w:webHidden/>
              </w:rPr>
              <w:fldChar w:fldCharType="separate"/>
            </w:r>
            <w:r w:rsidR="00B94F36">
              <w:rPr>
                <w:noProof/>
                <w:webHidden/>
              </w:rPr>
              <w:t>37</w:t>
            </w:r>
            <w:r>
              <w:rPr>
                <w:noProof/>
                <w:webHidden/>
              </w:rPr>
              <w:fldChar w:fldCharType="end"/>
            </w:r>
          </w:hyperlink>
        </w:p>
        <w:p w:rsidR="00B94F36" w:rsidRDefault="000649E9">
          <w:pPr>
            <w:pStyle w:val="Obsah1"/>
            <w:tabs>
              <w:tab w:val="left" w:pos="440"/>
              <w:tab w:val="right" w:leader="dot" w:pos="9061"/>
            </w:tabs>
            <w:rPr>
              <w:rFonts w:eastAsiaTheme="minorEastAsia"/>
              <w:noProof/>
              <w:lang w:eastAsia="cs-CZ"/>
            </w:rPr>
          </w:pPr>
          <w:hyperlink w:anchor="_Toc132299844" w:history="1">
            <w:r w:rsidR="00B94F36" w:rsidRPr="001F67EF">
              <w:rPr>
                <w:rStyle w:val="Hypertextovodkaz"/>
                <w:rFonts w:ascii="Times New Roman" w:hAnsi="Times New Roman" w:cs="Times New Roman"/>
                <w:noProof/>
              </w:rPr>
              <w:t>5.</w:t>
            </w:r>
            <w:r w:rsidR="00B94F36">
              <w:rPr>
                <w:rFonts w:eastAsiaTheme="minorEastAsia"/>
                <w:noProof/>
                <w:lang w:eastAsia="cs-CZ"/>
              </w:rPr>
              <w:tab/>
            </w:r>
            <w:r w:rsidR="00B94F36" w:rsidRPr="001F67EF">
              <w:rPr>
                <w:rStyle w:val="Hypertextovodkaz"/>
                <w:rFonts w:ascii="Times New Roman" w:hAnsi="Times New Roman" w:cs="Times New Roman"/>
                <w:noProof/>
              </w:rPr>
              <w:t>Výzkumná část</w:t>
            </w:r>
            <w:r w:rsidR="00B94F36">
              <w:rPr>
                <w:noProof/>
                <w:webHidden/>
              </w:rPr>
              <w:tab/>
            </w:r>
            <w:r>
              <w:rPr>
                <w:noProof/>
                <w:webHidden/>
              </w:rPr>
              <w:fldChar w:fldCharType="begin"/>
            </w:r>
            <w:r w:rsidR="00B94F36">
              <w:rPr>
                <w:noProof/>
                <w:webHidden/>
              </w:rPr>
              <w:instrText xml:space="preserve"> PAGEREF _Toc132299844 \h </w:instrText>
            </w:r>
            <w:r>
              <w:rPr>
                <w:noProof/>
                <w:webHidden/>
              </w:rPr>
            </w:r>
            <w:r>
              <w:rPr>
                <w:noProof/>
                <w:webHidden/>
              </w:rPr>
              <w:fldChar w:fldCharType="separate"/>
            </w:r>
            <w:r w:rsidR="00B94F36">
              <w:rPr>
                <w:noProof/>
                <w:webHidden/>
              </w:rPr>
              <w:t>40</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45" w:history="1">
            <w:r w:rsidR="00B94F36" w:rsidRPr="001F67EF">
              <w:rPr>
                <w:rStyle w:val="Hypertextovodkaz"/>
                <w:rFonts w:ascii="Times New Roman" w:hAnsi="Times New Roman" w:cs="Times New Roman"/>
                <w:noProof/>
              </w:rPr>
              <w:t>5.1.</w:t>
            </w:r>
            <w:r w:rsidR="00B94F36">
              <w:rPr>
                <w:rFonts w:eastAsiaTheme="minorEastAsia"/>
                <w:noProof/>
                <w:lang w:eastAsia="cs-CZ"/>
              </w:rPr>
              <w:tab/>
            </w:r>
            <w:r w:rsidR="00B94F36" w:rsidRPr="001F67EF">
              <w:rPr>
                <w:rStyle w:val="Hypertextovodkaz"/>
                <w:rFonts w:ascii="Times New Roman" w:hAnsi="Times New Roman" w:cs="Times New Roman"/>
                <w:noProof/>
              </w:rPr>
              <w:t>Kvantitativní výzkum</w:t>
            </w:r>
            <w:r w:rsidR="00B94F36">
              <w:rPr>
                <w:noProof/>
                <w:webHidden/>
              </w:rPr>
              <w:tab/>
            </w:r>
            <w:r>
              <w:rPr>
                <w:noProof/>
                <w:webHidden/>
              </w:rPr>
              <w:fldChar w:fldCharType="begin"/>
            </w:r>
            <w:r w:rsidR="00B94F36">
              <w:rPr>
                <w:noProof/>
                <w:webHidden/>
              </w:rPr>
              <w:instrText xml:space="preserve"> PAGEREF _Toc132299845 \h </w:instrText>
            </w:r>
            <w:r>
              <w:rPr>
                <w:noProof/>
                <w:webHidden/>
              </w:rPr>
            </w:r>
            <w:r>
              <w:rPr>
                <w:noProof/>
                <w:webHidden/>
              </w:rPr>
              <w:fldChar w:fldCharType="separate"/>
            </w:r>
            <w:r w:rsidR="00B94F36">
              <w:rPr>
                <w:noProof/>
                <w:webHidden/>
              </w:rPr>
              <w:t>40</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46" w:history="1">
            <w:r w:rsidR="00B94F36" w:rsidRPr="001F67EF">
              <w:rPr>
                <w:rStyle w:val="Hypertextovodkaz"/>
                <w:rFonts w:ascii="Times New Roman" w:hAnsi="Times New Roman" w:cs="Times New Roman"/>
                <w:noProof/>
              </w:rPr>
              <w:t>5.2.</w:t>
            </w:r>
            <w:r w:rsidR="00B94F36">
              <w:rPr>
                <w:rFonts w:eastAsiaTheme="minorEastAsia"/>
                <w:noProof/>
                <w:lang w:eastAsia="cs-CZ"/>
              </w:rPr>
              <w:tab/>
            </w:r>
            <w:r w:rsidR="00B94F36" w:rsidRPr="001F67EF">
              <w:rPr>
                <w:rStyle w:val="Hypertextovodkaz"/>
                <w:rFonts w:ascii="Times New Roman" w:hAnsi="Times New Roman" w:cs="Times New Roman"/>
                <w:noProof/>
              </w:rPr>
              <w:t>Design výzkumu</w:t>
            </w:r>
            <w:r w:rsidR="00B94F36">
              <w:rPr>
                <w:noProof/>
                <w:webHidden/>
              </w:rPr>
              <w:tab/>
            </w:r>
            <w:r>
              <w:rPr>
                <w:noProof/>
                <w:webHidden/>
              </w:rPr>
              <w:fldChar w:fldCharType="begin"/>
            </w:r>
            <w:r w:rsidR="00B94F36">
              <w:rPr>
                <w:noProof/>
                <w:webHidden/>
              </w:rPr>
              <w:instrText xml:space="preserve"> PAGEREF _Toc132299846 \h </w:instrText>
            </w:r>
            <w:r>
              <w:rPr>
                <w:noProof/>
                <w:webHidden/>
              </w:rPr>
            </w:r>
            <w:r>
              <w:rPr>
                <w:noProof/>
                <w:webHidden/>
              </w:rPr>
              <w:fldChar w:fldCharType="separate"/>
            </w:r>
            <w:r w:rsidR="00B94F36">
              <w:rPr>
                <w:noProof/>
                <w:webHidden/>
              </w:rPr>
              <w:t>42</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47" w:history="1">
            <w:r w:rsidR="00B94F36" w:rsidRPr="001F67EF">
              <w:rPr>
                <w:rStyle w:val="Hypertextovodkaz"/>
                <w:rFonts w:ascii="Times New Roman" w:hAnsi="Times New Roman" w:cs="Times New Roman"/>
                <w:noProof/>
              </w:rPr>
              <w:t>5.3.</w:t>
            </w:r>
            <w:r w:rsidR="00B94F36">
              <w:rPr>
                <w:rFonts w:eastAsiaTheme="minorEastAsia"/>
                <w:noProof/>
                <w:lang w:eastAsia="cs-CZ"/>
              </w:rPr>
              <w:tab/>
            </w:r>
            <w:r w:rsidR="00B94F36" w:rsidRPr="001F67EF">
              <w:rPr>
                <w:rStyle w:val="Hypertextovodkaz"/>
                <w:rFonts w:ascii="Times New Roman" w:hAnsi="Times New Roman" w:cs="Times New Roman"/>
                <w:noProof/>
              </w:rPr>
              <w:t>Výzkumný problém</w:t>
            </w:r>
            <w:r w:rsidR="00B94F36">
              <w:rPr>
                <w:noProof/>
                <w:webHidden/>
              </w:rPr>
              <w:tab/>
            </w:r>
            <w:r>
              <w:rPr>
                <w:noProof/>
                <w:webHidden/>
              </w:rPr>
              <w:fldChar w:fldCharType="begin"/>
            </w:r>
            <w:r w:rsidR="00B94F36">
              <w:rPr>
                <w:noProof/>
                <w:webHidden/>
              </w:rPr>
              <w:instrText xml:space="preserve"> PAGEREF _Toc132299847 \h </w:instrText>
            </w:r>
            <w:r>
              <w:rPr>
                <w:noProof/>
                <w:webHidden/>
              </w:rPr>
            </w:r>
            <w:r>
              <w:rPr>
                <w:noProof/>
                <w:webHidden/>
              </w:rPr>
              <w:fldChar w:fldCharType="separate"/>
            </w:r>
            <w:r w:rsidR="00B94F36">
              <w:rPr>
                <w:noProof/>
                <w:webHidden/>
              </w:rPr>
              <w:t>42</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48" w:history="1">
            <w:r w:rsidR="00B94F36" w:rsidRPr="001F67EF">
              <w:rPr>
                <w:rStyle w:val="Hypertextovodkaz"/>
                <w:rFonts w:ascii="Times New Roman" w:hAnsi="Times New Roman" w:cs="Times New Roman"/>
                <w:noProof/>
              </w:rPr>
              <w:t>5.4.</w:t>
            </w:r>
            <w:r w:rsidR="00B94F36">
              <w:rPr>
                <w:rFonts w:eastAsiaTheme="minorEastAsia"/>
                <w:noProof/>
                <w:lang w:eastAsia="cs-CZ"/>
              </w:rPr>
              <w:tab/>
            </w:r>
            <w:r w:rsidR="00B94F36" w:rsidRPr="001F67EF">
              <w:rPr>
                <w:rStyle w:val="Hypertextovodkaz"/>
                <w:rFonts w:ascii="Times New Roman" w:hAnsi="Times New Roman" w:cs="Times New Roman"/>
                <w:noProof/>
              </w:rPr>
              <w:t>Stanovení výzkumných cílů</w:t>
            </w:r>
            <w:r w:rsidR="00B94F36">
              <w:rPr>
                <w:noProof/>
                <w:webHidden/>
              </w:rPr>
              <w:tab/>
            </w:r>
            <w:r>
              <w:rPr>
                <w:noProof/>
                <w:webHidden/>
              </w:rPr>
              <w:fldChar w:fldCharType="begin"/>
            </w:r>
            <w:r w:rsidR="00B94F36">
              <w:rPr>
                <w:noProof/>
                <w:webHidden/>
              </w:rPr>
              <w:instrText xml:space="preserve"> PAGEREF _Toc132299848 \h </w:instrText>
            </w:r>
            <w:r>
              <w:rPr>
                <w:noProof/>
                <w:webHidden/>
              </w:rPr>
            </w:r>
            <w:r>
              <w:rPr>
                <w:noProof/>
                <w:webHidden/>
              </w:rPr>
              <w:fldChar w:fldCharType="separate"/>
            </w:r>
            <w:r w:rsidR="00B94F36">
              <w:rPr>
                <w:noProof/>
                <w:webHidden/>
              </w:rPr>
              <w:t>43</w:t>
            </w:r>
            <w:r>
              <w:rPr>
                <w:noProof/>
                <w:webHidden/>
              </w:rPr>
              <w:fldChar w:fldCharType="end"/>
            </w:r>
          </w:hyperlink>
        </w:p>
        <w:p w:rsidR="00B94F36" w:rsidRDefault="000649E9">
          <w:pPr>
            <w:pStyle w:val="Obsah1"/>
            <w:tabs>
              <w:tab w:val="left" w:pos="880"/>
              <w:tab w:val="right" w:leader="dot" w:pos="9061"/>
            </w:tabs>
            <w:rPr>
              <w:rFonts w:eastAsiaTheme="minorEastAsia"/>
              <w:noProof/>
              <w:lang w:eastAsia="cs-CZ"/>
            </w:rPr>
          </w:pPr>
          <w:hyperlink w:anchor="_Toc132299849" w:history="1">
            <w:r w:rsidR="00B94F36" w:rsidRPr="001F67EF">
              <w:rPr>
                <w:rStyle w:val="Hypertextovodkaz"/>
                <w:rFonts w:ascii="Times New Roman" w:hAnsi="Times New Roman" w:cs="Times New Roman"/>
                <w:noProof/>
              </w:rPr>
              <w:t>5.4.1.</w:t>
            </w:r>
            <w:r w:rsidR="00B94F36">
              <w:rPr>
                <w:rFonts w:eastAsiaTheme="minorEastAsia"/>
                <w:noProof/>
                <w:lang w:eastAsia="cs-CZ"/>
              </w:rPr>
              <w:tab/>
            </w:r>
            <w:r w:rsidR="00B94F36" w:rsidRPr="001F67EF">
              <w:rPr>
                <w:rStyle w:val="Hypertextovodkaz"/>
                <w:rFonts w:ascii="Times New Roman" w:hAnsi="Times New Roman" w:cs="Times New Roman"/>
                <w:noProof/>
              </w:rPr>
              <w:t>Hlavní cíl práce</w:t>
            </w:r>
            <w:r w:rsidR="00B94F36">
              <w:rPr>
                <w:noProof/>
                <w:webHidden/>
              </w:rPr>
              <w:tab/>
            </w:r>
            <w:r>
              <w:rPr>
                <w:noProof/>
                <w:webHidden/>
              </w:rPr>
              <w:fldChar w:fldCharType="begin"/>
            </w:r>
            <w:r w:rsidR="00B94F36">
              <w:rPr>
                <w:noProof/>
                <w:webHidden/>
              </w:rPr>
              <w:instrText xml:space="preserve"> PAGEREF _Toc132299849 \h </w:instrText>
            </w:r>
            <w:r>
              <w:rPr>
                <w:noProof/>
                <w:webHidden/>
              </w:rPr>
            </w:r>
            <w:r>
              <w:rPr>
                <w:noProof/>
                <w:webHidden/>
              </w:rPr>
              <w:fldChar w:fldCharType="separate"/>
            </w:r>
            <w:r w:rsidR="00B94F36">
              <w:rPr>
                <w:noProof/>
                <w:webHidden/>
              </w:rPr>
              <w:t>43</w:t>
            </w:r>
            <w:r>
              <w:rPr>
                <w:noProof/>
                <w:webHidden/>
              </w:rPr>
              <w:fldChar w:fldCharType="end"/>
            </w:r>
          </w:hyperlink>
        </w:p>
        <w:p w:rsidR="00B94F36" w:rsidRDefault="000649E9">
          <w:pPr>
            <w:pStyle w:val="Obsah1"/>
            <w:tabs>
              <w:tab w:val="left" w:pos="880"/>
              <w:tab w:val="right" w:leader="dot" w:pos="9061"/>
            </w:tabs>
            <w:rPr>
              <w:rFonts w:eastAsiaTheme="minorEastAsia"/>
              <w:noProof/>
              <w:lang w:eastAsia="cs-CZ"/>
            </w:rPr>
          </w:pPr>
          <w:hyperlink w:anchor="_Toc132299850" w:history="1">
            <w:r w:rsidR="00B94F36" w:rsidRPr="001F67EF">
              <w:rPr>
                <w:rStyle w:val="Hypertextovodkaz"/>
                <w:rFonts w:ascii="Times New Roman" w:hAnsi="Times New Roman" w:cs="Times New Roman"/>
                <w:noProof/>
              </w:rPr>
              <w:t>5.4.2.</w:t>
            </w:r>
            <w:r w:rsidR="00B94F36">
              <w:rPr>
                <w:rFonts w:eastAsiaTheme="minorEastAsia"/>
                <w:noProof/>
                <w:lang w:eastAsia="cs-CZ"/>
              </w:rPr>
              <w:tab/>
            </w:r>
            <w:r w:rsidR="00B94F36" w:rsidRPr="001F67EF">
              <w:rPr>
                <w:rStyle w:val="Hypertextovodkaz"/>
                <w:rFonts w:ascii="Times New Roman" w:hAnsi="Times New Roman" w:cs="Times New Roman"/>
                <w:noProof/>
              </w:rPr>
              <w:t>Formulace dílčích cílů a předpokladů</w:t>
            </w:r>
            <w:r w:rsidR="00B94F36">
              <w:rPr>
                <w:noProof/>
                <w:webHidden/>
              </w:rPr>
              <w:tab/>
            </w:r>
            <w:r>
              <w:rPr>
                <w:noProof/>
                <w:webHidden/>
              </w:rPr>
              <w:fldChar w:fldCharType="begin"/>
            </w:r>
            <w:r w:rsidR="00B94F36">
              <w:rPr>
                <w:noProof/>
                <w:webHidden/>
              </w:rPr>
              <w:instrText xml:space="preserve"> PAGEREF _Toc132299850 \h </w:instrText>
            </w:r>
            <w:r>
              <w:rPr>
                <w:noProof/>
                <w:webHidden/>
              </w:rPr>
            </w:r>
            <w:r>
              <w:rPr>
                <w:noProof/>
                <w:webHidden/>
              </w:rPr>
              <w:fldChar w:fldCharType="separate"/>
            </w:r>
            <w:r w:rsidR="00B94F36">
              <w:rPr>
                <w:noProof/>
                <w:webHidden/>
              </w:rPr>
              <w:t>43</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51" w:history="1">
            <w:r w:rsidR="00B94F36" w:rsidRPr="001F67EF">
              <w:rPr>
                <w:rStyle w:val="Hypertextovodkaz"/>
                <w:rFonts w:ascii="Times New Roman" w:hAnsi="Times New Roman" w:cs="Times New Roman"/>
                <w:noProof/>
              </w:rPr>
              <w:t>5.5.</w:t>
            </w:r>
            <w:r w:rsidR="00B94F36">
              <w:rPr>
                <w:rFonts w:eastAsiaTheme="minorEastAsia"/>
                <w:noProof/>
                <w:lang w:eastAsia="cs-CZ"/>
              </w:rPr>
              <w:tab/>
            </w:r>
            <w:r w:rsidR="00B94F36" w:rsidRPr="001F67EF">
              <w:rPr>
                <w:rStyle w:val="Hypertextovodkaz"/>
                <w:rFonts w:ascii="Times New Roman" w:hAnsi="Times New Roman" w:cs="Times New Roman"/>
                <w:noProof/>
              </w:rPr>
              <w:t>Stanovení výzkumných otázek</w:t>
            </w:r>
            <w:r w:rsidR="00B94F36">
              <w:rPr>
                <w:noProof/>
                <w:webHidden/>
              </w:rPr>
              <w:tab/>
            </w:r>
            <w:r>
              <w:rPr>
                <w:noProof/>
                <w:webHidden/>
              </w:rPr>
              <w:fldChar w:fldCharType="begin"/>
            </w:r>
            <w:r w:rsidR="00B94F36">
              <w:rPr>
                <w:noProof/>
                <w:webHidden/>
              </w:rPr>
              <w:instrText xml:space="preserve"> PAGEREF _Toc132299851 \h </w:instrText>
            </w:r>
            <w:r>
              <w:rPr>
                <w:noProof/>
                <w:webHidden/>
              </w:rPr>
            </w:r>
            <w:r>
              <w:rPr>
                <w:noProof/>
                <w:webHidden/>
              </w:rPr>
              <w:fldChar w:fldCharType="separate"/>
            </w:r>
            <w:r w:rsidR="00B94F36">
              <w:rPr>
                <w:noProof/>
                <w:webHidden/>
              </w:rPr>
              <w:t>44</w:t>
            </w:r>
            <w:r>
              <w:rPr>
                <w:noProof/>
                <w:webHidden/>
              </w:rPr>
              <w:fldChar w:fldCharType="end"/>
            </w:r>
          </w:hyperlink>
        </w:p>
        <w:p w:rsidR="00B94F36" w:rsidRDefault="000649E9">
          <w:pPr>
            <w:pStyle w:val="Obsah1"/>
            <w:tabs>
              <w:tab w:val="left" w:pos="880"/>
              <w:tab w:val="right" w:leader="dot" w:pos="9061"/>
            </w:tabs>
            <w:rPr>
              <w:rFonts w:eastAsiaTheme="minorEastAsia"/>
              <w:noProof/>
              <w:lang w:eastAsia="cs-CZ"/>
            </w:rPr>
          </w:pPr>
          <w:hyperlink w:anchor="_Toc132299852" w:history="1">
            <w:r w:rsidR="00B94F36" w:rsidRPr="001F67EF">
              <w:rPr>
                <w:rStyle w:val="Hypertextovodkaz"/>
                <w:rFonts w:ascii="Times New Roman" w:hAnsi="Times New Roman" w:cs="Times New Roman"/>
                <w:noProof/>
              </w:rPr>
              <w:t>5.5.1.</w:t>
            </w:r>
            <w:r w:rsidR="00B94F36">
              <w:rPr>
                <w:rFonts w:eastAsiaTheme="minorEastAsia"/>
                <w:noProof/>
                <w:lang w:eastAsia="cs-CZ"/>
              </w:rPr>
              <w:tab/>
            </w:r>
            <w:r w:rsidR="00B94F36" w:rsidRPr="001F67EF">
              <w:rPr>
                <w:rStyle w:val="Hypertextovodkaz"/>
                <w:rFonts w:ascii="Times New Roman" w:hAnsi="Times New Roman" w:cs="Times New Roman"/>
                <w:noProof/>
              </w:rPr>
              <w:t>Hlavní výzkumná otázka:</w:t>
            </w:r>
            <w:r w:rsidR="00B94F36">
              <w:rPr>
                <w:noProof/>
                <w:webHidden/>
              </w:rPr>
              <w:tab/>
            </w:r>
            <w:r>
              <w:rPr>
                <w:noProof/>
                <w:webHidden/>
              </w:rPr>
              <w:fldChar w:fldCharType="begin"/>
            </w:r>
            <w:r w:rsidR="00B94F36">
              <w:rPr>
                <w:noProof/>
                <w:webHidden/>
              </w:rPr>
              <w:instrText xml:space="preserve"> PAGEREF _Toc132299852 \h </w:instrText>
            </w:r>
            <w:r>
              <w:rPr>
                <w:noProof/>
                <w:webHidden/>
              </w:rPr>
            </w:r>
            <w:r>
              <w:rPr>
                <w:noProof/>
                <w:webHidden/>
              </w:rPr>
              <w:fldChar w:fldCharType="separate"/>
            </w:r>
            <w:r w:rsidR="00B94F36">
              <w:rPr>
                <w:noProof/>
                <w:webHidden/>
              </w:rPr>
              <w:t>44</w:t>
            </w:r>
            <w:r>
              <w:rPr>
                <w:noProof/>
                <w:webHidden/>
              </w:rPr>
              <w:fldChar w:fldCharType="end"/>
            </w:r>
          </w:hyperlink>
        </w:p>
        <w:p w:rsidR="00B94F36" w:rsidRDefault="000649E9">
          <w:pPr>
            <w:pStyle w:val="Obsah1"/>
            <w:tabs>
              <w:tab w:val="left" w:pos="880"/>
              <w:tab w:val="right" w:leader="dot" w:pos="9061"/>
            </w:tabs>
            <w:rPr>
              <w:rFonts w:eastAsiaTheme="minorEastAsia"/>
              <w:noProof/>
              <w:lang w:eastAsia="cs-CZ"/>
            </w:rPr>
          </w:pPr>
          <w:hyperlink w:anchor="_Toc132299853" w:history="1">
            <w:r w:rsidR="00B94F36" w:rsidRPr="001F67EF">
              <w:rPr>
                <w:rStyle w:val="Hypertextovodkaz"/>
                <w:rFonts w:ascii="Times New Roman" w:hAnsi="Times New Roman" w:cs="Times New Roman"/>
                <w:noProof/>
              </w:rPr>
              <w:t>5.5.2.</w:t>
            </w:r>
            <w:r w:rsidR="00B94F36">
              <w:rPr>
                <w:rFonts w:eastAsiaTheme="minorEastAsia"/>
                <w:noProof/>
                <w:lang w:eastAsia="cs-CZ"/>
              </w:rPr>
              <w:tab/>
            </w:r>
            <w:r w:rsidR="00B94F36" w:rsidRPr="001F67EF">
              <w:rPr>
                <w:rStyle w:val="Hypertextovodkaz"/>
                <w:rFonts w:ascii="Times New Roman" w:hAnsi="Times New Roman" w:cs="Times New Roman"/>
                <w:noProof/>
              </w:rPr>
              <w:t>Dílčí výzkumné otázky:</w:t>
            </w:r>
            <w:r w:rsidR="00B94F36">
              <w:rPr>
                <w:noProof/>
                <w:webHidden/>
              </w:rPr>
              <w:tab/>
            </w:r>
            <w:r>
              <w:rPr>
                <w:noProof/>
                <w:webHidden/>
              </w:rPr>
              <w:fldChar w:fldCharType="begin"/>
            </w:r>
            <w:r w:rsidR="00B94F36">
              <w:rPr>
                <w:noProof/>
                <w:webHidden/>
              </w:rPr>
              <w:instrText xml:space="preserve"> PAGEREF _Toc132299853 \h </w:instrText>
            </w:r>
            <w:r>
              <w:rPr>
                <w:noProof/>
                <w:webHidden/>
              </w:rPr>
            </w:r>
            <w:r>
              <w:rPr>
                <w:noProof/>
                <w:webHidden/>
              </w:rPr>
              <w:fldChar w:fldCharType="separate"/>
            </w:r>
            <w:r w:rsidR="00B94F36">
              <w:rPr>
                <w:noProof/>
                <w:webHidden/>
              </w:rPr>
              <w:t>44</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54" w:history="1">
            <w:r w:rsidR="00B94F36" w:rsidRPr="001F67EF">
              <w:rPr>
                <w:rStyle w:val="Hypertextovodkaz"/>
                <w:rFonts w:ascii="Times New Roman" w:hAnsi="Times New Roman" w:cs="Times New Roman"/>
                <w:noProof/>
              </w:rPr>
              <w:t>5.6.</w:t>
            </w:r>
            <w:r w:rsidR="00B94F36">
              <w:rPr>
                <w:rFonts w:eastAsiaTheme="minorEastAsia"/>
                <w:noProof/>
                <w:lang w:eastAsia="cs-CZ"/>
              </w:rPr>
              <w:tab/>
            </w:r>
            <w:r w:rsidR="00B94F36" w:rsidRPr="001F67EF">
              <w:rPr>
                <w:rStyle w:val="Hypertextovodkaz"/>
                <w:rFonts w:ascii="Times New Roman" w:hAnsi="Times New Roman" w:cs="Times New Roman"/>
                <w:noProof/>
              </w:rPr>
              <w:t>Metoda výzkumu a sběr dat</w:t>
            </w:r>
            <w:r w:rsidR="00B94F36">
              <w:rPr>
                <w:noProof/>
                <w:webHidden/>
              </w:rPr>
              <w:tab/>
            </w:r>
            <w:r>
              <w:rPr>
                <w:noProof/>
                <w:webHidden/>
              </w:rPr>
              <w:fldChar w:fldCharType="begin"/>
            </w:r>
            <w:r w:rsidR="00B94F36">
              <w:rPr>
                <w:noProof/>
                <w:webHidden/>
              </w:rPr>
              <w:instrText xml:space="preserve"> PAGEREF _Toc132299854 \h </w:instrText>
            </w:r>
            <w:r>
              <w:rPr>
                <w:noProof/>
                <w:webHidden/>
              </w:rPr>
            </w:r>
            <w:r>
              <w:rPr>
                <w:noProof/>
                <w:webHidden/>
              </w:rPr>
              <w:fldChar w:fldCharType="separate"/>
            </w:r>
            <w:r w:rsidR="00B94F36">
              <w:rPr>
                <w:noProof/>
                <w:webHidden/>
              </w:rPr>
              <w:t>45</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55" w:history="1">
            <w:r w:rsidR="00B94F36" w:rsidRPr="001F67EF">
              <w:rPr>
                <w:rStyle w:val="Hypertextovodkaz"/>
                <w:rFonts w:ascii="Times New Roman" w:hAnsi="Times New Roman" w:cs="Times New Roman"/>
                <w:noProof/>
              </w:rPr>
              <w:t>5.7.</w:t>
            </w:r>
            <w:r w:rsidR="00B94F36">
              <w:rPr>
                <w:rFonts w:eastAsiaTheme="minorEastAsia"/>
                <w:noProof/>
                <w:lang w:eastAsia="cs-CZ"/>
              </w:rPr>
              <w:tab/>
            </w:r>
            <w:r w:rsidR="00B94F36" w:rsidRPr="001F67EF">
              <w:rPr>
                <w:rStyle w:val="Hypertextovodkaz"/>
                <w:rFonts w:ascii="Times New Roman" w:hAnsi="Times New Roman" w:cs="Times New Roman"/>
                <w:noProof/>
              </w:rPr>
              <w:t>Výzkumný soubor</w:t>
            </w:r>
            <w:r w:rsidR="00B94F36">
              <w:rPr>
                <w:noProof/>
                <w:webHidden/>
              </w:rPr>
              <w:tab/>
            </w:r>
            <w:r>
              <w:rPr>
                <w:noProof/>
                <w:webHidden/>
              </w:rPr>
              <w:fldChar w:fldCharType="begin"/>
            </w:r>
            <w:r w:rsidR="00B94F36">
              <w:rPr>
                <w:noProof/>
                <w:webHidden/>
              </w:rPr>
              <w:instrText xml:space="preserve"> PAGEREF _Toc132299855 \h </w:instrText>
            </w:r>
            <w:r>
              <w:rPr>
                <w:noProof/>
                <w:webHidden/>
              </w:rPr>
            </w:r>
            <w:r>
              <w:rPr>
                <w:noProof/>
                <w:webHidden/>
              </w:rPr>
              <w:fldChar w:fldCharType="separate"/>
            </w:r>
            <w:r w:rsidR="00B94F36">
              <w:rPr>
                <w:noProof/>
                <w:webHidden/>
              </w:rPr>
              <w:t>46</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56" w:history="1">
            <w:r w:rsidR="00B94F36" w:rsidRPr="001F67EF">
              <w:rPr>
                <w:rStyle w:val="Hypertextovodkaz"/>
                <w:rFonts w:ascii="Times New Roman" w:hAnsi="Times New Roman" w:cs="Times New Roman"/>
                <w:noProof/>
              </w:rPr>
              <w:t>5.8.</w:t>
            </w:r>
            <w:r w:rsidR="00B94F36">
              <w:rPr>
                <w:rFonts w:eastAsiaTheme="minorEastAsia"/>
                <w:noProof/>
                <w:lang w:eastAsia="cs-CZ"/>
              </w:rPr>
              <w:tab/>
            </w:r>
            <w:r w:rsidR="00B94F36" w:rsidRPr="001F67EF">
              <w:rPr>
                <w:rStyle w:val="Hypertextovodkaz"/>
                <w:rFonts w:ascii="Times New Roman" w:hAnsi="Times New Roman" w:cs="Times New Roman"/>
                <w:noProof/>
              </w:rPr>
              <w:t>Realizace výzkumu</w:t>
            </w:r>
            <w:r w:rsidR="00B94F36">
              <w:rPr>
                <w:noProof/>
                <w:webHidden/>
              </w:rPr>
              <w:tab/>
            </w:r>
            <w:r>
              <w:rPr>
                <w:noProof/>
                <w:webHidden/>
              </w:rPr>
              <w:fldChar w:fldCharType="begin"/>
            </w:r>
            <w:r w:rsidR="00B94F36">
              <w:rPr>
                <w:noProof/>
                <w:webHidden/>
              </w:rPr>
              <w:instrText xml:space="preserve"> PAGEREF _Toc132299856 \h </w:instrText>
            </w:r>
            <w:r>
              <w:rPr>
                <w:noProof/>
                <w:webHidden/>
              </w:rPr>
            </w:r>
            <w:r>
              <w:rPr>
                <w:noProof/>
                <w:webHidden/>
              </w:rPr>
              <w:fldChar w:fldCharType="separate"/>
            </w:r>
            <w:r w:rsidR="00B94F36">
              <w:rPr>
                <w:noProof/>
                <w:webHidden/>
              </w:rPr>
              <w:t>46</w:t>
            </w:r>
            <w:r>
              <w:rPr>
                <w:noProof/>
                <w:webHidden/>
              </w:rPr>
              <w:fldChar w:fldCharType="end"/>
            </w:r>
          </w:hyperlink>
        </w:p>
        <w:p w:rsidR="00B94F36" w:rsidRDefault="000649E9">
          <w:pPr>
            <w:pStyle w:val="Obsah1"/>
            <w:tabs>
              <w:tab w:val="left" w:pos="440"/>
              <w:tab w:val="right" w:leader="dot" w:pos="9061"/>
            </w:tabs>
            <w:rPr>
              <w:rFonts w:eastAsiaTheme="minorEastAsia"/>
              <w:noProof/>
              <w:lang w:eastAsia="cs-CZ"/>
            </w:rPr>
          </w:pPr>
          <w:hyperlink w:anchor="_Toc132299857" w:history="1">
            <w:r w:rsidR="00B94F36" w:rsidRPr="001F67EF">
              <w:rPr>
                <w:rStyle w:val="Hypertextovodkaz"/>
                <w:rFonts w:ascii="Times New Roman" w:hAnsi="Times New Roman" w:cs="Times New Roman"/>
                <w:noProof/>
              </w:rPr>
              <w:t>6.</w:t>
            </w:r>
            <w:r w:rsidR="00B94F36">
              <w:rPr>
                <w:rFonts w:eastAsiaTheme="minorEastAsia"/>
                <w:noProof/>
                <w:lang w:eastAsia="cs-CZ"/>
              </w:rPr>
              <w:tab/>
            </w:r>
            <w:r w:rsidR="00B94F36" w:rsidRPr="001F67EF">
              <w:rPr>
                <w:rStyle w:val="Hypertextovodkaz"/>
                <w:rFonts w:ascii="Times New Roman" w:hAnsi="Times New Roman" w:cs="Times New Roman"/>
                <w:noProof/>
              </w:rPr>
              <w:t>Popis dat</w:t>
            </w:r>
            <w:r w:rsidR="00B94F36">
              <w:rPr>
                <w:noProof/>
                <w:webHidden/>
              </w:rPr>
              <w:tab/>
            </w:r>
            <w:r>
              <w:rPr>
                <w:noProof/>
                <w:webHidden/>
              </w:rPr>
              <w:fldChar w:fldCharType="begin"/>
            </w:r>
            <w:r w:rsidR="00B94F36">
              <w:rPr>
                <w:noProof/>
                <w:webHidden/>
              </w:rPr>
              <w:instrText xml:space="preserve"> PAGEREF _Toc132299857 \h </w:instrText>
            </w:r>
            <w:r>
              <w:rPr>
                <w:noProof/>
                <w:webHidden/>
              </w:rPr>
            </w:r>
            <w:r>
              <w:rPr>
                <w:noProof/>
                <w:webHidden/>
              </w:rPr>
              <w:fldChar w:fldCharType="separate"/>
            </w:r>
            <w:r w:rsidR="00B94F36">
              <w:rPr>
                <w:noProof/>
                <w:webHidden/>
              </w:rPr>
              <w:t>47</w:t>
            </w:r>
            <w:r>
              <w:rPr>
                <w:noProof/>
                <w:webHidden/>
              </w:rPr>
              <w:fldChar w:fldCharType="end"/>
            </w:r>
          </w:hyperlink>
        </w:p>
        <w:p w:rsidR="00B94F36" w:rsidRDefault="000649E9">
          <w:pPr>
            <w:pStyle w:val="Obsah1"/>
            <w:tabs>
              <w:tab w:val="left" w:pos="660"/>
              <w:tab w:val="right" w:leader="dot" w:pos="9061"/>
            </w:tabs>
            <w:rPr>
              <w:rFonts w:eastAsiaTheme="minorEastAsia"/>
              <w:noProof/>
              <w:lang w:eastAsia="cs-CZ"/>
            </w:rPr>
          </w:pPr>
          <w:hyperlink w:anchor="_Toc132299858" w:history="1">
            <w:r w:rsidR="00B94F36" w:rsidRPr="001F67EF">
              <w:rPr>
                <w:rStyle w:val="Hypertextovodkaz"/>
                <w:rFonts w:ascii="Times New Roman" w:hAnsi="Times New Roman" w:cs="Times New Roman"/>
                <w:noProof/>
              </w:rPr>
              <w:t>6.1.</w:t>
            </w:r>
            <w:r w:rsidR="00B94F36">
              <w:rPr>
                <w:rFonts w:eastAsiaTheme="minorEastAsia"/>
                <w:noProof/>
                <w:lang w:eastAsia="cs-CZ"/>
              </w:rPr>
              <w:tab/>
            </w:r>
            <w:r w:rsidR="00B94F36" w:rsidRPr="001F67EF">
              <w:rPr>
                <w:rStyle w:val="Hypertextovodkaz"/>
                <w:rFonts w:ascii="Times New Roman" w:hAnsi="Times New Roman" w:cs="Times New Roman"/>
                <w:noProof/>
              </w:rPr>
              <w:t>Vyhodnocení dat z dotazníkového šetření</w:t>
            </w:r>
            <w:r w:rsidR="00B94F36">
              <w:rPr>
                <w:noProof/>
                <w:webHidden/>
              </w:rPr>
              <w:tab/>
            </w:r>
            <w:r>
              <w:rPr>
                <w:noProof/>
                <w:webHidden/>
              </w:rPr>
              <w:fldChar w:fldCharType="begin"/>
            </w:r>
            <w:r w:rsidR="00B94F36">
              <w:rPr>
                <w:noProof/>
                <w:webHidden/>
              </w:rPr>
              <w:instrText xml:space="preserve"> PAGEREF _Toc132299858 \h </w:instrText>
            </w:r>
            <w:r>
              <w:rPr>
                <w:noProof/>
                <w:webHidden/>
              </w:rPr>
            </w:r>
            <w:r>
              <w:rPr>
                <w:noProof/>
                <w:webHidden/>
              </w:rPr>
              <w:fldChar w:fldCharType="separate"/>
            </w:r>
            <w:r w:rsidR="00B94F36">
              <w:rPr>
                <w:noProof/>
                <w:webHidden/>
              </w:rPr>
              <w:t>47</w:t>
            </w:r>
            <w:r>
              <w:rPr>
                <w:noProof/>
                <w:webHidden/>
              </w:rPr>
              <w:fldChar w:fldCharType="end"/>
            </w:r>
          </w:hyperlink>
        </w:p>
        <w:p w:rsidR="00B94F36" w:rsidRDefault="000649E9">
          <w:pPr>
            <w:pStyle w:val="Obsah1"/>
            <w:tabs>
              <w:tab w:val="left" w:pos="440"/>
              <w:tab w:val="right" w:leader="dot" w:pos="9061"/>
            </w:tabs>
            <w:rPr>
              <w:rFonts w:eastAsiaTheme="minorEastAsia"/>
              <w:noProof/>
              <w:lang w:eastAsia="cs-CZ"/>
            </w:rPr>
          </w:pPr>
          <w:hyperlink w:anchor="_Toc132299859" w:history="1">
            <w:r w:rsidR="00B94F36" w:rsidRPr="001F67EF">
              <w:rPr>
                <w:rStyle w:val="Hypertextovodkaz"/>
                <w:rFonts w:ascii="Times New Roman" w:hAnsi="Times New Roman" w:cs="Times New Roman"/>
                <w:noProof/>
              </w:rPr>
              <w:t>7.</w:t>
            </w:r>
            <w:r w:rsidR="00B94F36">
              <w:rPr>
                <w:rFonts w:eastAsiaTheme="minorEastAsia"/>
                <w:noProof/>
                <w:lang w:eastAsia="cs-CZ"/>
              </w:rPr>
              <w:tab/>
            </w:r>
            <w:r w:rsidR="00B94F36" w:rsidRPr="001F67EF">
              <w:rPr>
                <w:rStyle w:val="Hypertextovodkaz"/>
                <w:rFonts w:ascii="Times New Roman" w:hAnsi="Times New Roman" w:cs="Times New Roman"/>
                <w:noProof/>
              </w:rPr>
              <w:t>Interpretace dat</w:t>
            </w:r>
            <w:r w:rsidR="00B94F36">
              <w:rPr>
                <w:noProof/>
                <w:webHidden/>
              </w:rPr>
              <w:tab/>
            </w:r>
            <w:r>
              <w:rPr>
                <w:noProof/>
                <w:webHidden/>
              </w:rPr>
              <w:fldChar w:fldCharType="begin"/>
            </w:r>
            <w:r w:rsidR="00B94F36">
              <w:rPr>
                <w:noProof/>
                <w:webHidden/>
              </w:rPr>
              <w:instrText xml:space="preserve"> PAGEREF _Toc132299859 \h </w:instrText>
            </w:r>
            <w:r>
              <w:rPr>
                <w:noProof/>
                <w:webHidden/>
              </w:rPr>
            </w:r>
            <w:r>
              <w:rPr>
                <w:noProof/>
                <w:webHidden/>
              </w:rPr>
              <w:fldChar w:fldCharType="separate"/>
            </w:r>
            <w:r w:rsidR="00B94F36">
              <w:rPr>
                <w:noProof/>
                <w:webHidden/>
              </w:rPr>
              <w:t>72</w:t>
            </w:r>
            <w:r>
              <w:rPr>
                <w:noProof/>
                <w:webHidden/>
              </w:rPr>
              <w:fldChar w:fldCharType="end"/>
            </w:r>
          </w:hyperlink>
        </w:p>
        <w:p w:rsidR="00B94F36" w:rsidRDefault="000649E9">
          <w:pPr>
            <w:pStyle w:val="Obsah1"/>
            <w:tabs>
              <w:tab w:val="right" w:leader="dot" w:pos="9061"/>
            </w:tabs>
            <w:rPr>
              <w:rFonts w:eastAsiaTheme="minorEastAsia"/>
              <w:noProof/>
              <w:lang w:eastAsia="cs-CZ"/>
            </w:rPr>
          </w:pPr>
          <w:hyperlink w:anchor="_Toc132299860" w:history="1">
            <w:r w:rsidR="00B94F36" w:rsidRPr="001F67EF">
              <w:rPr>
                <w:rStyle w:val="Hypertextovodkaz"/>
                <w:rFonts w:ascii="Times New Roman" w:hAnsi="Times New Roman" w:cs="Times New Roman"/>
                <w:noProof/>
              </w:rPr>
              <w:t>Závěr</w:t>
            </w:r>
            <w:r w:rsidR="00B94F36">
              <w:rPr>
                <w:noProof/>
                <w:webHidden/>
              </w:rPr>
              <w:tab/>
            </w:r>
            <w:r>
              <w:rPr>
                <w:noProof/>
                <w:webHidden/>
              </w:rPr>
              <w:fldChar w:fldCharType="begin"/>
            </w:r>
            <w:r w:rsidR="00B94F36">
              <w:rPr>
                <w:noProof/>
                <w:webHidden/>
              </w:rPr>
              <w:instrText xml:space="preserve"> PAGEREF _Toc132299860 \h </w:instrText>
            </w:r>
            <w:r>
              <w:rPr>
                <w:noProof/>
                <w:webHidden/>
              </w:rPr>
            </w:r>
            <w:r>
              <w:rPr>
                <w:noProof/>
                <w:webHidden/>
              </w:rPr>
              <w:fldChar w:fldCharType="separate"/>
            </w:r>
            <w:r w:rsidR="00B94F36">
              <w:rPr>
                <w:noProof/>
                <w:webHidden/>
              </w:rPr>
              <w:t>75</w:t>
            </w:r>
            <w:r>
              <w:rPr>
                <w:noProof/>
                <w:webHidden/>
              </w:rPr>
              <w:fldChar w:fldCharType="end"/>
            </w:r>
          </w:hyperlink>
        </w:p>
        <w:p w:rsidR="00B94F36" w:rsidRDefault="000649E9">
          <w:pPr>
            <w:pStyle w:val="Obsah1"/>
            <w:tabs>
              <w:tab w:val="right" w:leader="dot" w:pos="9061"/>
            </w:tabs>
            <w:rPr>
              <w:rFonts w:eastAsiaTheme="minorEastAsia"/>
              <w:noProof/>
              <w:lang w:eastAsia="cs-CZ"/>
            </w:rPr>
          </w:pPr>
          <w:hyperlink w:anchor="_Toc132299861" w:history="1">
            <w:r w:rsidR="00B94F36" w:rsidRPr="001F67EF">
              <w:rPr>
                <w:rStyle w:val="Hypertextovodkaz"/>
                <w:rFonts w:ascii="Times New Roman" w:hAnsi="Times New Roman" w:cs="Times New Roman"/>
                <w:noProof/>
              </w:rPr>
              <w:t>Seznam literárních zdrojů</w:t>
            </w:r>
            <w:r w:rsidR="00B94F36">
              <w:rPr>
                <w:noProof/>
                <w:webHidden/>
              </w:rPr>
              <w:tab/>
            </w:r>
            <w:r>
              <w:rPr>
                <w:noProof/>
                <w:webHidden/>
              </w:rPr>
              <w:fldChar w:fldCharType="begin"/>
            </w:r>
            <w:r w:rsidR="00B94F36">
              <w:rPr>
                <w:noProof/>
                <w:webHidden/>
              </w:rPr>
              <w:instrText xml:space="preserve"> PAGEREF _Toc132299861 \h </w:instrText>
            </w:r>
            <w:r>
              <w:rPr>
                <w:noProof/>
                <w:webHidden/>
              </w:rPr>
            </w:r>
            <w:r>
              <w:rPr>
                <w:noProof/>
                <w:webHidden/>
              </w:rPr>
              <w:fldChar w:fldCharType="separate"/>
            </w:r>
            <w:r w:rsidR="00B94F36">
              <w:rPr>
                <w:noProof/>
                <w:webHidden/>
              </w:rPr>
              <w:t>78</w:t>
            </w:r>
            <w:r>
              <w:rPr>
                <w:noProof/>
                <w:webHidden/>
              </w:rPr>
              <w:fldChar w:fldCharType="end"/>
            </w:r>
          </w:hyperlink>
        </w:p>
        <w:p w:rsidR="00B94F36" w:rsidRDefault="000649E9">
          <w:pPr>
            <w:pStyle w:val="Obsah1"/>
            <w:tabs>
              <w:tab w:val="right" w:leader="dot" w:pos="9061"/>
            </w:tabs>
            <w:rPr>
              <w:rFonts w:eastAsiaTheme="minorEastAsia"/>
              <w:noProof/>
              <w:lang w:eastAsia="cs-CZ"/>
            </w:rPr>
          </w:pPr>
          <w:hyperlink w:anchor="_Toc132299862" w:history="1">
            <w:r w:rsidR="00B94F36" w:rsidRPr="001F67EF">
              <w:rPr>
                <w:rStyle w:val="Hypertextovodkaz"/>
                <w:rFonts w:ascii="Times New Roman" w:hAnsi="Times New Roman" w:cs="Times New Roman"/>
                <w:noProof/>
              </w:rPr>
              <w:t>Seznam internetových zdrojů</w:t>
            </w:r>
            <w:r w:rsidR="00B94F36">
              <w:rPr>
                <w:noProof/>
                <w:webHidden/>
              </w:rPr>
              <w:tab/>
            </w:r>
            <w:r>
              <w:rPr>
                <w:noProof/>
                <w:webHidden/>
              </w:rPr>
              <w:fldChar w:fldCharType="begin"/>
            </w:r>
            <w:r w:rsidR="00B94F36">
              <w:rPr>
                <w:noProof/>
                <w:webHidden/>
              </w:rPr>
              <w:instrText xml:space="preserve"> PAGEREF _Toc132299862 \h </w:instrText>
            </w:r>
            <w:r>
              <w:rPr>
                <w:noProof/>
                <w:webHidden/>
              </w:rPr>
            </w:r>
            <w:r>
              <w:rPr>
                <w:noProof/>
                <w:webHidden/>
              </w:rPr>
              <w:fldChar w:fldCharType="separate"/>
            </w:r>
            <w:r w:rsidR="00B94F36">
              <w:rPr>
                <w:noProof/>
                <w:webHidden/>
              </w:rPr>
              <w:t>81</w:t>
            </w:r>
            <w:r>
              <w:rPr>
                <w:noProof/>
                <w:webHidden/>
              </w:rPr>
              <w:fldChar w:fldCharType="end"/>
            </w:r>
          </w:hyperlink>
        </w:p>
        <w:p w:rsidR="00B94F36" w:rsidRDefault="000649E9">
          <w:pPr>
            <w:pStyle w:val="Obsah1"/>
            <w:tabs>
              <w:tab w:val="right" w:leader="dot" w:pos="9061"/>
            </w:tabs>
            <w:rPr>
              <w:rFonts w:eastAsiaTheme="minorEastAsia"/>
              <w:noProof/>
              <w:lang w:eastAsia="cs-CZ"/>
            </w:rPr>
          </w:pPr>
          <w:hyperlink w:anchor="_Toc132299863" w:history="1">
            <w:r w:rsidR="00B94F36" w:rsidRPr="001F67EF">
              <w:rPr>
                <w:rStyle w:val="Hypertextovodkaz"/>
                <w:rFonts w:ascii="Times New Roman" w:hAnsi="Times New Roman" w:cs="Times New Roman"/>
                <w:noProof/>
              </w:rPr>
              <w:t>Seznam zkratek</w:t>
            </w:r>
            <w:r w:rsidR="00B94F36">
              <w:rPr>
                <w:noProof/>
                <w:webHidden/>
              </w:rPr>
              <w:tab/>
            </w:r>
            <w:r>
              <w:rPr>
                <w:noProof/>
                <w:webHidden/>
              </w:rPr>
              <w:fldChar w:fldCharType="begin"/>
            </w:r>
            <w:r w:rsidR="00B94F36">
              <w:rPr>
                <w:noProof/>
                <w:webHidden/>
              </w:rPr>
              <w:instrText xml:space="preserve"> PAGEREF _Toc132299863 \h </w:instrText>
            </w:r>
            <w:r>
              <w:rPr>
                <w:noProof/>
                <w:webHidden/>
              </w:rPr>
            </w:r>
            <w:r>
              <w:rPr>
                <w:noProof/>
                <w:webHidden/>
              </w:rPr>
              <w:fldChar w:fldCharType="separate"/>
            </w:r>
            <w:r w:rsidR="00B94F36">
              <w:rPr>
                <w:noProof/>
                <w:webHidden/>
              </w:rPr>
              <w:t>82</w:t>
            </w:r>
            <w:r>
              <w:rPr>
                <w:noProof/>
                <w:webHidden/>
              </w:rPr>
              <w:fldChar w:fldCharType="end"/>
            </w:r>
          </w:hyperlink>
        </w:p>
        <w:p w:rsidR="00B94F36" w:rsidRDefault="000649E9">
          <w:pPr>
            <w:pStyle w:val="Obsah1"/>
            <w:tabs>
              <w:tab w:val="right" w:leader="dot" w:pos="9061"/>
            </w:tabs>
            <w:rPr>
              <w:rFonts w:eastAsiaTheme="minorEastAsia"/>
              <w:noProof/>
              <w:lang w:eastAsia="cs-CZ"/>
            </w:rPr>
          </w:pPr>
          <w:hyperlink w:anchor="_Toc132299864" w:history="1">
            <w:r w:rsidR="00B94F36" w:rsidRPr="001F67EF">
              <w:rPr>
                <w:rStyle w:val="Hypertextovodkaz"/>
                <w:rFonts w:ascii="Times New Roman" w:hAnsi="Times New Roman" w:cs="Times New Roman"/>
                <w:noProof/>
              </w:rPr>
              <w:t>Seznam grafů a tabulek</w:t>
            </w:r>
            <w:r w:rsidR="00B94F36">
              <w:rPr>
                <w:noProof/>
                <w:webHidden/>
              </w:rPr>
              <w:tab/>
            </w:r>
            <w:r>
              <w:rPr>
                <w:noProof/>
                <w:webHidden/>
              </w:rPr>
              <w:fldChar w:fldCharType="begin"/>
            </w:r>
            <w:r w:rsidR="00B94F36">
              <w:rPr>
                <w:noProof/>
                <w:webHidden/>
              </w:rPr>
              <w:instrText xml:space="preserve"> PAGEREF _Toc132299864 \h </w:instrText>
            </w:r>
            <w:r>
              <w:rPr>
                <w:noProof/>
                <w:webHidden/>
              </w:rPr>
            </w:r>
            <w:r>
              <w:rPr>
                <w:noProof/>
                <w:webHidden/>
              </w:rPr>
              <w:fldChar w:fldCharType="separate"/>
            </w:r>
            <w:r w:rsidR="00B94F36">
              <w:rPr>
                <w:noProof/>
                <w:webHidden/>
              </w:rPr>
              <w:t>83</w:t>
            </w:r>
            <w:r>
              <w:rPr>
                <w:noProof/>
                <w:webHidden/>
              </w:rPr>
              <w:fldChar w:fldCharType="end"/>
            </w:r>
          </w:hyperlink>
        </w:p>
        <w:p w:rsidR="00B94F36" w:rsidRDefault="000649E9">
          <w:pPr>
            <w:pStyle w:val="Obsah1"/>
            <w:tabs>
              <w:tab w:val="right" w:leader="dot" w:pos="9061"/>
            </w:tabs>
            <w:rPr>
              <w:rFonts w:eastAsiaTheme="minorEastAsia"/>
              <w:noProof/>
              <w:lang w:eastAsia="cs-CZ"/>
            </w:rPr>
          </w:pPr>
          <w:hyperlink w:anchor="_Toc132299865" w:history="1">
            <w:r w:rsidR="00B94F36" w:rsidRPr="001F67EF">
              <w:rPr>
                <w:rStyle w:val="Hypertextovodkaz"/>
                <w:rFonts w:ascii="Times New Roman" w:hAnsi="Times New Roman" w:cs="Times New Roman"/>
                <w:noProof/>
              </w:rPr>
              <w:t>Anotace</w:t>
            </w:r>
            <w:r w:rsidR="00B94F36">
              <w:rPr>
                <w:noProof/>
                <w:webHidden/>
              </w:rPr>
              <w:tab/>
            </w:r>
            <w:r>
              <w:rPr>
                <w:noProof/>
                <w:webHidden/>
              </w:rPr>
              <w:fldChar w:fldCharType="begin"/>
            </w:r>
            <w:r w:rsidR="00B94F36">
              <w:rPr>
                <w:noProof/>
                <w:webHidden/>
              </w:rPr>
              <w:instrText xml:space="preserve"> PAGEREF _Toc132299865 \h </w:instrText>
            </w:r>
            <w:r>
              <w:rPr>
                <w:noProof/>
                <w:webHidden/>
              </w:rPr>
            </w:r>
            <w:r>
              <w:rPr>
                <w:noProof/>
                <w:webHidden/>
              </w:rPr>
              <w:fldChar w:fldCharType="separate"/>
            </w:r>
            <w:r w:rsidR="00B94F36">
              <w:rPr>
                <w:noProof/>
                <w:webHidden/>
              </w:rPr>
              <w:t>85</w:t>
            </w:r>
            <w:r>
              <w:rPr>
                <w:noProof/>
                <w:webHidden/>
              </w:rPr>
              <w:fldChar w:fldCharType="end"/>
            </w:r>
          </w:hyperlink>
        </w:p>
        <w:p w:rsidR="009773B5" w:rsidRDefault="000649E9">
          <w:r>
            <w:fldChar w:fldCharType="end"/>
          </w:r>
        </w:p>
      </w:sdtContent>
    </w:sdt>
    <w:p w:rsidR="00C90552" w:rsidRDefault="00C90552">
      <w:pPr>
        <w:rPr>
          <w:rFonts w:ascii="Times New Roman" w:hAnsi="Times New Roman" w:cs="Times New Roman"/>
          <w:b/>
          <w:sz w:val="28"/>
        </w:rPr>
      </w:pPr>
    </w:p>
    <w:p w:rsidR="00C90552" w:rsidRDefault="00C90552">
      <w:pPr>
        <w:spacing w:after="200" w:line="276" w:lineRule="auto"/>
        <w:rPr>
          <w:rFonts w:ascii="Times New Roman" w:hAnsi="Times New Roman" w:cs="Times New Roman"/>
          <w:b/>
          <w:sz w:val="28"/>
        </w:rPr>
      </w:pPr>
      <w:r>
        <w:rPr>
          <w:rFonts w:ascii="Times New Roman" w:hAnsi="Times New Roman" w:cs="Times New Roman"/>
          <w:b/>
          <w:sz w:val="28"/>
        </w:rPr>
        <w:br w:type="page"/>
      </w:r>
    </w:p>
    <w:p w:rsidR="00C90552" w:rsidRDefault="006076B2" w:rsidP="003D0946">
      <w:pPr>
        <w:pStyle w:val="Nadpis1"/>
        <w:ind w:left="284"/>
        <w:rPr>
          <w:rFonts w:ascii="Times New Roman" w:hAnsi="Times New Roman" w:cs="Times New Roman"/>
          <w:color w:val="auto"/>
          <w:sz w:val="32"/>
          <w:szCs w:val="32"/>
        </w:rPr>
      </w:pPr>
      <w:bookmarkStart w:id="0" w:name="_Toc132299823"/>
      <w:r w:rsidRPr="0058243B">
        <w:rPr>
          <w:rFonts w:ascii="Times New Roman" w:hAnsi="Times New Roman" w:cs="Times New Roman"/>
          <w:color w:val="auto"/>
          <w:sz w:val="32"/>
          <w:szCs w:val="32"/>
        </w:rPr>
        <w:lastRenderedPageBreak/>
        <w:t>Úvod</w:t>
      </w:r>
      <w:bookmarkEnd w:id="0"/>
    </w:p>
    <w:p w:rsidR="0058243B" w:rsidRDefault="0058243B" w:rsidP="003D0946">
      <w:pPr>
        <w:ind w:left="284" w:hanging="284"/>
      </w:pPr>
    </w:p>
    <w:p w:rsidR="0058243B" w:rsidRDefault="0058243B" w:rsidP="003D0946">
      <w:pPr>
        <w:spacing w:line="360" w:lineRule="auto"/>
        <w:ind w:left="284" w:firstLine="424"/>
        <w:jc w:val="both"/>
        <w:rPr>
          <w:rFonts w:ascii="Times New Roman" w:hAnsi="Times New Roman" w:cs="Times New Roman"/>
          <w:sz w:val="24"/>
          <w:szCs w:val="24"/>
        </w:rPr>
      </w:pPr>
      <w:r w:rsidRPr="0058243B">
        <w:rPr>
          <w:rFonts w:ascii="Times New Roman" w:hAnsi="Times New Roman" w:cs="Times New Roman"/>
          <w:sz w:val="24"/>
          <w:szCs w:val="24"/>
        </w:rPr>
        <w:t>Studie z roku 2020 ukázala, že české děti předškolního věku jsou aktivně založení, dvě třetiny z celkového počtu sportují, je potřeba však věnovat pozornost tomu, zda vyžití za účelem sportu v různých klubech či kroužcích stačí k naplnění dostatečného množství pohybu dítěte.</w:t>
      </w:r>
      <w:r>
        <w:rPr>
          <w:rFonts w:ascii="Times New Roman" w:hAnsi="Times New Roman" w:cs="Times New Roman"/>
          <w:sz w:val="24"/>
          <w:szCs w:val="24"/>
        </w:rPr>
        <w:t xml:space="preserve"> Ten se v čím dál rozšířenějším časovém rozmezí vytrácí, až lze říci, vytrácí ze života. Dětem chybí spontánní hra venku. </w:t>
      </w:r>
    </w:p>
    <w:p w:rsidR="0058243B" w:rsidRDefault="0058243B" w:rsidP="003D0946">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V</w:t>
      </w:r>
      <w:r w:rsidR="00FE3F7A">
        <w:rPr>
          <w:rFonts w:ascii="Times New Roman" w:hAnsi="Times New Roman" w:cs="Times New Roman"/>
          <w:sz w:val="24"/>
          <w:szCs w:val="24"/>
        </w:rPr>
        <w:t xml:space="preserve"> rámci zahraničního výzkumu, </w:t>
      </w:r>
      <w:r>
        <w:rPr>
          <w:rFonts w:ascii="Times New Roman" w:hAnsi="Times New Roman" w:cs="Times New Roman"/>
          <w:sz w:val="24"/>
          <w:szCs w:val="24"/>
        </w:rPr>
        <w:t>který se věnuje systematickému přehledu</w:t>
      </w:r>
      <w:r w:rsidR="00621C83">
        <w:rPr>
          <w:rFonts w:ascii="Times New Roman" w:hAnsi="Times New Roman" w:cs="Times New Roman"/>
          <w:sz w:val="24"/>
          <w:szCs w:val="24"/>
        </w:rPr>
        <w:t xml:space="preserve"> v oblasti </w:t>
      </w:r>
      <w:r>
        <w:rPr>
          <w:rFonts w:ascii="Times New Roman" w:hAnsi="Times New Roman" w:cs="Times New Roman"/>
          <w:sz w:val="24"/>
          <w:szCs w:val="24"/>
        </w:rPr>
        <w:t xml:space="preserve"> psychologických a sociálních př</w:t>
      </w:r>
      <w:r w:rsidR="00080C06">
        <w:rPr>
          <w:rFonts w:ascii="Times New Roman" w:hAnsi="Times New Roman" w:cs="Times New Roman"/>
          <w:sz w:val="24"/>
          <w:szCs w:val="24"/>
        </w:rPr>
        <w:t xml:space="preserve">ínosů účasti ve sportu pro děti, </w:t>
      </w:r>
      <w:r>
        <w:rPr>
          <w:rFonts w:ascii="Times New Roman" w:hAnsi="Times New Roman" w:cs="Times New Roman"/>
          <w:sz w:val="24"/>
          <w:szCs w:val="24"/>
        </w:rPr>
        <w:t>byly upřednostněny určité specifické pokyny týkající se úrovně fyzické aktivity, která je nezbytná pro zajištění zdravotních přínosů.</w:t>
      </w:r>
      <w:r w:rsidR="00621C83">
        <w:rPr>
          <w:rFonts w:ascii="Times New Roman" w:hAnsi="Times New Roman" w:cs="Times New Roman"/>
          <w:sz w:val="24"/>
          <w:szCs w:val="24"/>
        </w:rPr>
        <w:t xml:space="preserve"> Bylo hlášeno mnoho různých psychologických a sociálních přínosů pro zdraví, přičemž nejčastěji šlo o zlepšení sebevědomí, sociální interakce následované méně depresivními symptomy. Sport lze považovat za spojence, který zlepšuje psychosociální zdraví. Doporučuje se, aby děti trávily svůj volný čas pohybem ve snaze nejen zlepšit fyzické zdraví ve vztahu k daným záležitostem, jako je krize obezity, ale také zlepšit psychologické a sociální zdravotní výsledky. Výzkumy nadále prokázaly, že fyzická aktivita má příznivé účinky na depresi, úzkost, sebeúctu a kognitivní funkce.</w:t>
      </w:r>
    </w:p>
    <w:p w:rsidR="00621C83" w:rsidRDefault="00621C83" w:rsidP="003D0946">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 xml:space="preserve">Ke zpracování tématu mé diplomové práce Vliv pohybu pro fyzické a psychické zdraví dítěte mě vedlo především </w:t>
      </w:r>
      <w:r w:rsidR="00FE3F7A">
        <w:rPr>
          <w:rFonts w:ascii="Times New Roman" w:hAnsi="Times New Roman" w:cs="Times New Roman"/>
          <w:sz w:val="24"/>
          <w:szCs w:val="24"/>
        </w:rPr>
        <w:t xml:space="preserve">stále více negativní přístup k fyzické aktivitě, jak již bylo prokázané ve většině výzkumů. Pohyb dětí je v současnosti velmi diskutované téma, avšak co se týče pohybu dětí v mateřských školách v České republice, v cílové skupině dané věkové kategorie je téma prakticky velmi zřídka prodiskutováno. Z tohoto důvodu mě zajímalo, jak </w:t>
      </w:r>
      <w:r w:rsidR="00AE7822">
        <w:rPr>
          <w:rFonts w:ascii="Times New Roman" w:hAnsi="Times New Roman" w:cs="Times New Roman"/>
          <w:sz w:val="24"/>
          <w:szCs w:val="24"/>
        </w:rPr>
        <w:t xml:space="preserve">se </w:t>
      </w:r>
      <w:r w:rsidR="00FE3F7A">
        <w:rPr>
          <w:rFonts w:ascii="Times New Roman" w:hAnsi="Times New Roman" w:cs="Times New Roman"/>
          <w:sz w:val="24"/>
          <w:szCs w:val="24"/>
        </w:rPr>
        <w:t xml:space="preserve">děti a jejich zákonní zástupci staví k pohybu, a to nejen v předškolní instituci, ale i mimo ní. Hlavní cíl </w:t>
      </w:r>
      <w:r w:rsidR="00184E6C">
        <w:rPr>
          <w:rFonts w:ascii="Times New Roman" w:hAnsi="Times New Roman" w:cs="Times New Roman"/>
          <w:sz w:val="24"/>
          <w:szCs w:val="24"/>
        </w:rPr>
        <w:t xml:space="preserve">mé diplomové práce bylo zjistit orientaci a značnou informovanost či neinformovanost rodičů dětí předškolního věku, které pravidelně navštěvují mateřskou školu o tom, zda ví, že pohyb je nezbytnou součástí pro kvalitní rozvoj jejich dítěte z hlediska psychického a fyzického zdraví. Dílčími cíli byly poté zvoleny, zda děti navštěvují pohybové kroužky a jestli je jejich každodenní pohyb dostatečný. </w:t>
      </w:r>
      <w:r w:rsidR="00FE3F7A">
        <w:rPr>
          <w:rFonts w:ascii="Times New Roman" w:hAnsi="Times New Roman" w:cs="Times New Roman"/>
          <w:sz w:val="24"/>
          <w:szCs w:val="24"/>
        </w:rPr>
        <w:t>Nadále bylo prozkoumáno, zda se rodiče dětí plnohodnotně dítěti věnují v oblasti pohybu a zda mají přehled o tom, co obnáší každodenní pohyb v mateřských školách.</w:t>
      </w:r>
      <w:r w:rsidR="00DF2A13">
        <w:rPr>
          <w:rFonts w:ascii="Times New Roman" w:hAnsi="Times New Roman" w:cs="Times New Roman"/>
          <w:sz w:val="24"/>
          <w:szCs w:val="24"/>
        </w:rPr>
        <w:t xml:space="preserve"> Poslední dílčí cíl se věnoval zjišťování, zda děti předškolního věku mají pozitivní přístup k pohybu. </w:t>
      </w:r>
      <w:r w:rsidR="00184E6C">
        <w:rPr>
          <w:rFonts w:ascii="Times New Roman" w:hAnsi="Times New Roman" w:cs="Times New Roman"/>
          <w:sz w:val="24"/>
          <w:szCs w:val="24"/>
        </w:rPr>
        <w:t>Vzhledem k výzkumné části, která byla provedena v rámci empirické části a následně jejich výsledcích, byly tyto cíle naplněny.</w:t>
      </w:r>
    </w:p>
    <w:p w:rsidR="007E2DEE" w:rsidRDefault="007E2DEE" w:rsidP="003D0946">
      <w:pPr>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lastRenderedPageBreak/>
        <w:t>Diplomová práce je rozdě</w:t>
      </w:r>
      <w:r w:rsidR="00AE7822">
        <w:rPr>
          <w:rFonts w:ascii="Times New Roman" w:hAnsi="Times New Roman" w:cs="Times New Roman"/>
          <w:sz w:val="24"/>
          <w:szCs w:val="24"/>
        </w:rPr>
        <w:t>lena do dvou částí, kterými je</w:t>
      </w:r>
      <w:r>
        <w:rPr>
          <w:rFonts w:ascii="Times New Roman" w:hAnsi="Times New Roman" w:cs="Times New Roman"/>
          <w:sz w:val="24"/>
          <w:szCs w:val="24"/>
        </w:rPr>
        <w:t xml:space="preserve"> část teoretická, kterou následuje část výzkumná.  Teoretická část se věnuje objasněním základních obecných definic, které jsou spojeny s tématem zdraví, tím rozumíme pojmy zdraví či pohyb. Pojmy jsou potom rozebrány z pohledu státního platného </w:t>
      </w:r>
      <w:proofErr w:type="spellStart"/>
      <w:r>
        <w:rPr>
          <w:rFonts w:ascii="Times New Roman" w:hAnsi="Times New Roman" w:cs="Times New Roman"/>
          <w:sz w:val="24"/>
          <w:szCs w:val="24"/>
        </w:rPr>
        <w:t>kurikulárního</w:t>
      </w:r>
      <w:proofErr w:type="spellEnd"/>
      <w:r>
        <w:rPr>
          <w:rFonts w:ascii="Times New Roman" w:hAnsi="Times New Roman" w:cs="Times New Roman"/>
          <w:sz w:val="24"/>
          <w:szCs w:val="24"/>
        </w:rPr>
        <w:t xml:space="preserve"> dokumentu mateřských škol. Dále popisuje celkové vývojové spektrum dítěte předškolního věku, rozvoj všech poznávacích procesů, emocí, motivace, motorika a především socializace. V práci jsou také objasněny základní dovednosti, které by dítě předškolního věku mělo zvládat, těmito dovednosti rozumíme zvláště lokomoční a nelokomoční schopnosti. V poslední části teoretické</w:t>
      </w:r>
      <w:r w:rsidR="0091778F">
        <w:rPr>
          <w:rFonts w:ascii="Times New Roman" w:hAnsi="Times New Roman" w:cs="Times New Roman"/>
          <w:sz w:val="24"/>
          <w:szCs w:val="24"/>
        </w:rPr>
        <w:t xml:space="preserve">ho zkoumání je pozornost zaměřena na spolupráci rodičů dětí navštěvujících mateřské školy v rámci pohybu a zdraví. </w:t>
      </w:r>
    </w:p>
    <w:p w:rsidR="0091778F" w:rsidRDefault="0091778F" w:rsidP="003D0946">
      <w:pPr>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Teoretická část je následována částí výzkumnou, kde cílem bylo dotazování zákonných zástupců dětí prostřednictvím dotazníkového, čili kvantitativního šetření, jejímž tématem je přehled rodičů o tom, jak se jejich potomek staví k fyzické aktivitě a zda oni sami disponují přehledem o každodenním programu v mateřské škole vzhledem k pohybu. Nadále bylo zjišťováno, zda rodiče umožňují dítěti navštěvovat různé pohybové kroužky jak v mateřské škole, tak ve volném čase.</w:t>
      </w:r>
    </w:p>
    <w:p w:rsidR="00F111F0" w:rsidRDefault="0091778F" w:rsidP="003D0946">
      <w:pPr>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V dnešní uspěchané době se stále více snažíme předhánět v otázce, kdo má více pohybu a kdo méně. I přesto, že se tento trend stává čím dál více populárním, i mnoho dospělých nedisponuje příliš rozšířeným přehledem, proč je pohyb pro zdraví vlastně důležitý. Kámen úrazu proto lze s</w:t>
      </w:r>
      <w:r w:rsidR="00AE7822">
        <w:rPr>
          <w:rFonts w:ascii="Times New Roman" w:hAnsi="Times New Roman" w:cs="Times New Roman"/>
          <w:sz w:val="24"/>
          <w:szCs w:val="24"/>
        </w:rPr>
        <w:t>patřit v samotných dospělých, nikoli</w:t>
      </w:r>
      <w:r>
        <w:rPr>
          <w:rFonts w:ascii="Times New Roman" w:hAnsi="Times New Roman" w:cs="Times New Roman"/>
          <w:sz w:val="24"/>
          <w:szCs w:val="24"/>
        </w:rPr>
        <w:t xml:space="preserve"> dětech, a to z důvodu přílišného vyvíjení tlaku na dítě či naopak. </w:t>
      </w:r>
      <w:r w:rsidR="00F111F0">
        <w:rPr>
          <w:rFonts w:ascii="Times New Roman" w:hAnsi="Times New Roman" w:cs="Times New Roman"/>
          <w:sz w:val="24"/>
          <w:szCs w:val="24"/>
        </w:rPr>
        <w:t>Pohyb se v předškolním věku stává nejdůležitějším prostředkem k socializaci dítěte, proto je třeba jej k němu vést bez sebemenšího tlaku, či nechtění k pohybu.</w:t>
      </w:r>
    </w:p>
    <w:p w:rsidR="0091778F" w:rsidRPr="0058243B" w:rsidRDefault="00F111F0" w:rsidP="003D0946">
      <w:pPr>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Spojitost v rámci Předškolní pedagogiky a vlivu pohybu na fyzické a psychické zdraví dítěte bere v potaz především</w:t>
      </w:r>
      <w:r w:rsidR="0091778F">
        <w:rPr>
          <w:rFonts w:ascii="Times New Roman" w:hAnsi="Times New Roman" w:cs="Times New Roman"/>
          <w:sz w:val="24"/>
          <w:szCs w:val="24"/>
        </w:rPr>
        <w:t xml:space="preserve"> </w:t>
      </w:r>
      <w:r>
        <w:rPr>
          <w:rFonts w:ascii="Times New Roman" w:hAnsi="Times New Roman" w:cs="Times New Roman"/>
          <w:sz w:val="24"/>
          <w:szCs w:val="24"/>
        </w:rPr>
        <w:t>plnohodnotné učení o fyzické ak</w:t>
      </w:r>
      <w:r w:rsidR="00AE7822">
        <w:rPr>
          <w:rFonts w:ascii="Times New Roman" w:hAnsi="Times New Roman" w:cs="Times New Roman"/>
          <w:sz w:val="24"/>
          <w:szCs w:val="24"/>
        </w:rPr>
        <w:t xml:space="preserve">tivitě a zdravé psychice, kterou </w:t>
      </w:r>
      <w:r>
        <w:rPr>
          <w:rFonts w:ascii="Times New Roman" w:hAnsi="Times New Roman" w:cs="Times New Roman"/>
          <w:sz w:val="24"/>
          <w:szCs w:val="24"/>
        </w:rPr>
        <w:t xml:space="preserve">je potřeba každodenně promítat do života dětí, vědění o důležitosti pohybu by měl zaznamenat každý jedinec, jelikož jeho celkové zdraví si poté s sebou nese po zbytek svého života. </w:t>
      </w:r>
    </w:p>
    <w:p w:rsidR="006076B2" w:rsidRPr="006076B2" w:rsidRDefault="006076B2" w:rsidP="006076B2"/>
    <w:p w:rsidR="00C90552" w:rsidRDefault="00C90552">
      <w:pPr>
        <w:spacing w:after="200" w:line="276" w:lineRule="auto"/>
        <w:rPr>
          <w:rFonts w:ascii="Times New Roman" w:hAnsi="Times New Roman" w:cs="Times New Roman"/>
          <w:b/>
          <w:sz w:val="28"/>
        </w:rPr>
      </w:pPr>
      <w:r>
        <w:rPr>
          <w:rFonts w:ascii="Times New Roman" w:hAnsi="Times New Roman" w:cs="Times New Roman"/>
          <w:b/>
          <w:sz w:val="28"/>
        </w:rPr>
        <w:br w:type="page"/>
      </w:r>
    </w:p>
    <w:p w:rsidR="00C90552" w:rsidRDefault="00C90552" w:rsidP="00C90552">
      <w:pPr>
        <w:jc w:val="center"/>
        <w:rPr>
          <w:rFonts w:ascii="Times New Roman" w:hAnsi="Times New Roman" w:cs="Times New Roman"/>
          <w:b/>
          <w:sz w:val="28"/>
        </w:rPr>
      </w:pPr>
    </w:p>
    <w:p w:rsidR="00C90552" w:rsidRDefault="00C90552" w:rsidP="00C90552">
      <w:pPr>
        <w:jc w:val="center"/>
        <w:rPr>
          <w:rFonts w:ascii="Times New Roman" w:hAnsi="Times New Roman" w:cs="Times New Roman"/>
          <w:b/>
          <w:sz w:val="28"/>
        </w:rPr>
      </w:pPr>
    </w:p>
    <w:p w:rsidR="00C90552" w:rsidRDefault="00C90552" w:rsidP="00C90552">
      <w:pPr>
        <w:jc w:val="center"/>
        <w:rPr>
          <w:rFonts w:ascii="Times New Roman" w:hAnsi="Times New Roman" w:cs="Times New Roman"/>
          <w:b/>
          <w:sz w:val="28"/>
        </w:rPr>
      </w:pPr>
    </w:p>
    <w:p w:rsidR="00C90552" w:rsidRDefault="00C90552" w:rsidP="00C90552">
      <w:pPr>
        <w:jc w:val="center"/>
        <w:rPr>
          <w:rFonts w:ascii="Times New Roman" w:hAnsi="Times New Roman" w:cs="Times New Roman"/>
          <w:b/>
          <w:sz w:val="28"/>
        </w:rPr>
      </w:pPr>
    </w:p>
    <w:p w:rsidR="00C90552" w:rsidRDefault="00C90552" w:rsidP="00C90552">
      <w:pPr>
        <w:jc w:val="center"/>
        <w:rPr>
          <w:rFonts w:ascii="Times New Roman" w:hAnsi="Times New Roman" w:cs="Times New Roman"/>
          <w:b/>
          <w:sz w:val="28"/>
        </w:rPr>
      </w:pPr>
    </w:p>
    <w:p w:rsidR="00C90552" w:rsidRDefault="00C90552" w:rsidP="00C90552">
      <w:pPr>
        <w:jc w:val="center"/>
        <w:rPr>
          <w:rFonts w:ascii="Times New Roman" w:hAnsi="Times New Roman" w:cs="Times New Roman"/>
          <w:b/>
          <w:sz w:val="28"/>
        </w:rPr>
      </w:pPr>
    </w:p>
    <w:p w:rsidR="00C90552" w:rsidRDefault="00C90552" w:rsidP="00C90552">
      <w:pPr>
        <w:jc w:val="center"/>
        <w:rPr>
          <w:rFonts w:ascii="Times New Roman" w:hAnsi="Times New Roman" w:cs="Times New Roman"/>
          <w:b/>
          <w:sz w:val="28"/>
        </w:rPr>
      </w:pPr>
    </w:p>
    <w:p w:rsidR="00C90552" w:rsidRDefault="00C90552" w:rsidP="00C90552">
      <w:pPr>
        <w:jc w:val="center"/>
        <w:rPr>
          <w:rFonts w:ascii="Times New Roman" w:hAnsi="Times New Roman" w:cs="Times New Roman"/>
          <w:b/>
          <w:sz w:val="28"/>
        </w:rPr>
      </w:pPr>
    </w:p>
    <w:p w:rsidR="00C90552" w:rsidRDefault="00C90552" w:rsidP="00C90552">
      <w:pPr>
        <w:jc w:val="center"/>
        <w:rPr>
          <w:rFonts w:ascii="Times New Roman" w:hAnsi="Times New Roman" w:cs="Times New Roman"/>
          <w:b/>
          <w:sz w:val="28"/>
        </w:rPr>
      </w:pPr>
    </w:p>
    <w:p w:rsidR="00C90552" w:rsidRDefault="00C90552" w:rsidP="00C90552">
      <w:pPr>
        <w:jc w:val="center"/>
        <w:rPr>
          <w:rFonts w:ascii="Times New Roman" w:hAnsi="Times New Roman" w:cs="Times New Roman"/>
          <w:b/>
          <w:sz w:val="28"/>
        </w:rPr>
      </w:pPr>
    </w:p>
    <w:p w:rsidR="00C90552" w:rsidRDefault="00C90552" w:rsidP="00C90552">
      <w:pPr>
        <w:jc w:val="center"/>
        <w:rPr>
          <w:rFonts w:ascii="Times New Roman" w:hAnsi="Times New Roman" w:cs="Times New Roman"/>
          <w:b/>
          <w:sz w:val="28"/>
        </w:rPr>
      </w:pPr>
    </w:p>
    <w:p w:rsidR="00C90552" w:rsidRDefault="00C90552" w:rsidP="00C90552">
      <w:pPr>
        <w:jc w:val="center"/>
        <w:rPr>
          <w:rFonts w:ascii="Times New Roman" w:hAnsi="Times New Roman" w:cs="Times New Roman"/>
          <w:b/>
          <w:sz w:val="28"/>
        </w:rPr>
      </w:pPr>
    </w:p>
    <w:p w:rsidR="00C90552" w:rsidRPr="00096BEC" w:rsidRDefault="00C90552" w:rsidP="00C90552">
      <w:pPr>
        <w:jc w:val="center"/>
        <w:rPr>
          <w:rFonts w:ascii="Times New Roman" w:hAnsi="Times New Roman" w:cs="Times New Roman"/>
          <w:b/>
          <w:sz w:val="32"/>
        </w:rPr>
      </w:pPr>
      <w:r w:rsidRPr="00096BEC">
        <w:rPr>
          <w:rFonts w:ascii="Times New Roman" w:hAnsi="Times New Roman" w:cs="Times New Roman"/>
          <w:b/>
          <w:sz w:val="32"/>
        </w:rPr>
        <w:t>TEORETICKÁ ČÁST</w:t>
      </w:r>
    </w:p>
    <w:p w:rsidR="0050101D" w:rsidRDefault="0050101D">
      <w:pPr>
        <w:spacing w:after="200" w:line="276" w:lineRule="auto"/>
        <w:rPr>
          <w:rFonts w:ascii="Times New Roman" w:hAnsi="Times New Roman" w:cs="Times New Roman"/>
          <w:b/>
          <w:sz w:val="28"/>
        </w:rPr>
      </w:pPr>
    </w:p>
    <w:p w:rsidR="0050101D" w:rsidRDefault="0050101D">
      <w:pPr>
        <w:spacing w:after="200" w:line="276" w:lineRule="auto"/>
        <w:rPr>
          <w:rFonts w:ascii="Times New Roman" w:hAnsi="Times New Roman" w:cs="Times New Roman"/>
          <w:b/>
          <w:sz w:val="28"/>
        </w:rPr>
      </w:pPr>
      <w:r>
        <w:rPr>
          <w:rFonts w:ascii="Times New Roman" w:hAnsi="Times New Roman" w:cs="Times New Roman"/>
          <w:b/>
          <w:sz w:val="28"/>
        </w:rPr>
        <w:br w:type="page"/>
      </w:r>
    </w:p>
    <w:p w:rsidR="0050101D" w:rsidRPr="00D31A48" w:rsidRDefault="0050101D" w:rsidP="003D0946">
      <w:pPr>
        <w:pStyle w:val="Nadpis1"/>
        <w:numPr>
          <w:ilvl w:val="0"/>
          <w:numId w:val="3"/>
        </w:numPr>
        <w:ind w:hanging="436"/>
        <w:jc w:val="both"/>
        <w:rPr>
          <w:rFonts w:ascii="Times New Roman" w:hAnsi="Times New Roman" w:cs="Times New Roman"/>
          <w:color w:val="auto"/>
          <w:sz w:val="32"/>
        </w:rPr>
      </w:pPr>
      <w:bookmarkStart w:id="1" w:name="_Toc132299824"/>
      <w:r>
        <w:rPr>
          <w:rFonts w:ascii="Times New Roman" w:hAnsi="Times New Roman" w:cs="Times New Roman"/>
          <w:color w:val="auto"/>
          <w:sz w:val="32"/>
        </w:rPr>
        <w:lastRenderedPageBreak/>
        <w:t xml:space="preserve">Zdraví a pohyb </w:t>
      </w:r>
      <w:r w:rsidRPr="00D31A48">
        <w:rPr>
          <w:rFonts w:ascii="Times New Roman" w:hAnsi="Times New Roman" w:cs="Times New Roman"/>
          <w:color w:val="auto"/>
          <w:sz w:val="32"/>
        </w:rPr>
        <w:t>dítěte</w:t>
      </w:r>
      <w:r>
        <w:rPr>
          <w:rFonts w:ascii="Times New Roman" w:hAnsi="Times New Roman" w:cs="Times New Roman"/>
          <w:color w:val="auto"/>
          <w:sz w:val="32"/>
        </w:rPr>
        <w:t xml:space="preserve"> </w:t>
      </w:r>
      <w:r w:rsidR="008F27BC">
        <w:rPr>
          <w:rFonts w:ascii="Times New Roman" w:hAnsi="Times New Roman" w:cs="Times New Roman"/>
          <w:color w:val="auto"/>
          <w:sz w:val="32"/>
        </w:rPr>
        <w:t>předškolního věku</w:t>
      </w:r>
      <w:bookmarkEnd w:id="1"/>
    </w:p>
    <w:p w:rsidR="0050101D" w:rsidRPr="00AB6000" w:rsidRDefault="0050101D" w:rsidP="002378AB">
      <w:pPr>
        <w:tabs>
          <w:tab w:val="left" w:pos="709"/>
        </w:tabs>
        <w:spacing w:line="360" w:lineRule="auto"/>
        <w:ind w:left="709"/>
        <w:jc w:val="both"/>
        <w:rPr>
          <w:rFonts w:ascii="Times New Roman" w:hAnsi="Times New Roman" w:cs="Times New Roman"/>
          <w:sz w:val="24"/>
          <w:szCs w:val="32"/>
        </w:rPr>
      </w:pPr>
    </w:p>
    <w:p w:rsidR="0050101D" w:rsidRDefault="0050101D" w:rsidP="003D0946">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Pro pozitivní vývoj a růst dítěte předškolního věku je potřeba vnímat jeho zdraví. Aby bylo dítě zdravé jak z fyzické, tak psychické oblasti, patří mezi nezanedbatelné dostatečné mno</w:t>
      </w:r>
      <w:r w:rsidR="001E6745">
        <w:rPr>
          <w:rFonts w:ascii="Times New Roman" w:hAnsi="Times New Roman" w:cs="Times New Roman"/>
          <w:sz w:val="24"/>
          <w:szCs w:val="24"/>
        </w:rPr>
        <w:t>žství pohybu a aktivity. V první</w:t>
      </w:r>
      <w:r>
        <w:rPr>
          <w:rFonts w:ascii="Times New Roman" w:hAnsi="Times New Roman" w:cs="Times New Roman"/>
          <w:sz w:val="24"/>
          <w:szCs w:val="24"/>
        </w:rPr>
        <w:t xml:space="preserve"> kapitole diplomové práce bude popsána definice pohybu a zdraví dítěte, dále zde bude nastíněna důležitost pohybu na zdraví dítěte. V souvislosti se zdravím a pohybem budou objasněny pojmy týkající se těchto témat a budou popsány souvislosti spojené s danými slovy. Kapitola tedy umožňuje nahlédnout do diskutovaného tématu objevující se v každé současné mateřské škole a tvoří zde nezanedbatelnou část. </w:t>
      </w:r>
    </w:p>
    <w:p w:rsidR="0050101D" w:rsidRDefault="0011222B" w:rsidP="003D0946">
      <w:pPr>
        <w:pStyle w:val="Nadpis1"/>
        <w:numPr>
          <w:ilvl w:val="1"/>
          <w:numId w:val="3"/>
        </w:numPr>
        <w:ind w:left="284" w:firstLine="0"/>
        <w:jc w:val="both"/>
        <w:rPr>
          <w:rFonts w:ascii="Times New Roman" w:hAnsi="Times New Roman" w:cs="Times New Roman"/>
          <w:color w:val="auto"/>
        </w:rPr>
      </w:pPr>
      <w:bookmarkStart w:id="2" w:name="_Toc132299825"/>
      <w:r>
        <w:rPr>
          <w:rFonts w:ascii="Times New Roman" w:hAnsi="Times New Roman" w:cs="Times New Roman"/>
          <w:color w:val="auto"/>
        </w:rPr>
        <w:t xml:space="preserve">  </w:t>
      </w:r>
      <w:r w:rsidR="0050101D" w:rsidRPr="00FE56D4">
        <w:rPr>
          <w:rFonts w:ascii="Times New Roman" w:hAnsi="Times New Roman" w:cs="Times New Roman"/>
          <w:color w:val="auto"/>
        </w:rPr>
        <w:t>Definice zdraví</w:t>
      </w:r>
      <w:bookmarkEnd w:id="2"/>
      <w:r w:rsidR="0050101D" w:rsidRPr="00FE56D4">
        <w:rPr>
          <w:rFonts w:ascii="Times New Roman" w:hAnsi="Times New Roman" w:cs="Times New Roman"/>
          <w:color w:val="auto"/>
        </w:rPr>
        <w:t xml:space="preserve"> </w:t>
      </w:r>
    </w:p>
    <w:p w:rsidR="005C308A" w:rsidRPr="005C308A" w:rsidRDefault="005C308A" w:rsidP="005C308A">
      <w:pPr>
        <w:spacing w:line="360" w:lineRule="auto"/>
        <w:rPr>
          <w:rFonts w:ascii="Times New Roman" w:hAnsi="Times New Roman" w:cs="Times New Roman"/>
          <w:sz w:val="24"/>
          <w:szCs w:val="24"/>
        </w:rPr>
      </w:pPr>
    </w:p>
    <w:p w:rsidR="0050101D" w:rsidRPr="00EF262D" w:rsidRDefault="005C308A" w:rsidP="003D0946">
      <w:pPr>
        <w:spacing w:line="360" w:lineRule="auto"/>
        <w:ind w:left="284" w:firstLine="371"/>
        <w:jc w:val="both"/>
        <w:rPr>
          <w:rFonts w:ascii="Times New Roman" w:hAnsi="Times New Roman" w:cs="Times New Roman"/>
          <w:sz w:val="24"/>
          <w:szCs w:val="24"/>
        </w:rPr>
      </w:pPr>
      <w:r w:rsidRPr="005C308A">
        <w:rPr>
          <w:rFonts w:ascii="Times New Roman" w:hAnsi="Times New Roman" w:cs="Times New Roman"/>
          <w:sz w:val="24"/>
          <w:szCs w:val="24"/>
        </w:rPr>
        <w:t>Celosvětově se nejznámější definice zdraví vymezuje až příliš základními, obecnými aspekty, v pozdějších letech proto byly přijaty různé doplňky a konkrétní specifika.</w:t>
      </w:r>
      <w:r>
        <w:rPr>
          <w:rFonts w:ascii="Times New Roman" w:hAnsi="Times New Roman" w:cs="Times New Roman"/>
          <w:sz w:val="24"/>
          <w:szCs w:val="24"/>
        </w:rPr>
        <w:t xml:space="preserve"> Definice pojmu zdraví byla dlouhodobě doplňována, stálá charakteristika se objevila až v roce 1977, jejíž přesné znění zní jako schopnost vést sociálně a ekonomicky produktivní život. Zmíněná definice posunula zdraví na úplný okraj, kdy jeho úkolem přestalo být zdraví samo o sobě, ale stalo se procesem, který vede k harmonickému rozvoji lidu. Rok 1999 již vymezuje definici zdraví jako „snížení úmrtnosti, nemocnosti a postižení v důsledku zjistitelných nemocí a poruch a nárůst </w:t>
      </w:r>
      <w:r w:rsidR="00EF262D">
        <w:rPr>
          <w:rFonts w:ascii="Times New Roman" w:hAnsi="Times New Roman" w:cs="Times New Roman"/>
          <w:sz w:val="24"/>
          <w:szCs w:val="24"/>
        </w:rPr>
        <w:t>pociťované úrovně zdraví“. Rok 1999 byl součástí rozvoje zdravotního potenciálu, který se považuje za nejvyšší příčku, jaké lze ve zdraví dosáhnout. (</w:t>
      </w:r>
      <w:proofErr w:type="spellStart"/>
      <w:r w:rsidR="00EF262D">
        <w:rPr>
          <w:rFonts w:ascii="Times New Roman" w:hAnsi="Times New Roman" w:cs="Times New Roman"/>
          <w:sz w:val="24"/>
          <w:szCs w:val="24"/>
        </w:rPr>
        <w:t>Čeledová</w:t>
      </w:r>
      <w:proofErr w:type="spellEnd"/>
      <w:r w:rsidR="00EF262D">
        <w:rPr>
          <w:rFonts w:ascii="Times New Roman" w:hAnsi="Times New Roman" w:cs="Times New Roman"/>
          <w:sz w:val="24"/>
          <w:szCs w:val="24"/>
        </w:rPr>
        <w:t xml:space="preserve">, </w:t>
      </w:r>
      <w:proofErr w:type="spellStart"/>
      <w:r w:rsidR="00EF262D">
        <w:rPr>
          <w:rFonts w:ascii="Times New Roman" w:hAnsi="Times New Roman" w:cs="Times New Roman"/>
          <w:sz w:val="24"/>
          <w:szCs w:val="24"/>
        </w:rPr>
        <w:t>Čevela</w:t>
      </w:r>
      <w:proofErr w:type="spellEnd"/>
      <w:r w:rsidR="00EF262D">
        <w:rPr>
          <w:rFonts w:ascii="Times New Roman" w:hAnsi="Times New Roman" w:cs="Times New Roman"/>
          <w:sz w:val="24"/>
          <w:szCs w:val="24"/>
        </w:rPr>
        <w:t>, 2010, s. 14)</w:t>
      </w:r>
    </w:p>
    <w:p w:rsidR="0050101D" w:rsidRDefault="0050101D" w:rsidP="003D0946">
      <w:pPr>
        <w:spacing w:line="360" w:lineRule="auto"/>
        <w:ind w:left="284" w:firstLine="371"/>
        <w:jc w:val="both"/>
        <w:rPr>
          <w:rFonts w:ascii="Times New Roman" w:hAnsi="Times New Roman" w:cs="Times New Roman"/>
          <w:sz w:val="24"/>
          <w:szCs w:val="24"/>
        </w:rPr>
      </w:pPr>
      <w:r w:rsidRPr="00FE56D4">
        <w:rPr>
          <w:rFonts w:ascii="Times New Roman" w:hAnsi="Times New Roman" w:cs="Times New Roman"/>
          <w:sz w:val="24"/>
          <w:szCs w:val="24"/>
        </w:rPr>
        <w:t>Zdraví považujeme podle Světové zdravotnické organizace</w:t>
      </w:r>
      <w:r w:rsidR="00CF4BC6">
        <w:rPr>
          <w:rFonts w:ascii="Times New Roman" w:hAnsi="Times New Roman" w:cs="Times New Roman"/>
          <w:sz w:val="24"/>
          <w:szCs w:val="24"/>
        </w:rPr>
        <w:t xml:space="preserve"> za „úplné tělesné, duševní a sociální blaho</w:t>
      </w:r>
      <w:r>
        <w:rPr>
          <w:rFonts w:ascii="Times New Roman" w:hAnsi="Times New Roman" w:cs="Times New Roman"/>
          <w:sz w:val="24"/>
          <w:szCs w:val="24"/>
        </w:rPr>
        <w:t xml:space="preserve">“. Jedná se o stav, kdy je jedinec schopný a zároveň ochotný plnit všechny své životní potřeby v oblasti tělesného, duševního a společenského aspektu (potřeby psychické, biologické a sociální). </w:t>
      </w:r>
    </w:p>
    <w:p w:rsidR="0050101D" w:rsidRDefault="0050101D" w:rsidP="003D0946">
      <w:pPr>
        <w:spacing w:line="360" w:lineRule="auto"/>
        <w:ind w:firstLine="655"/>
        <w:jc w:val="both"/>
        <w:rPr>
          <w:rFonts w:ascii="Times New Roman" w:hAnsi="Times New Roman" w:cs="Times New Roman"/>
          <w:sz w:val="24"/>
          <w:szCs w:val="24"/>
        </w:rPr>
      </w:pPr>
      <w:r>
        <w:rPr>
          <w:rFonts w:ascii="Times New Roman" w:hAnsi="Times New Roman" w:cs="Times New Roman"/>
          <w:sz w:val="24"/>
          <w:szCs w:val="24"/>
        </w:rPr>
        <w:t>Zdraví je však ovlivněno mnoha faktory z hlediska vnitřní a vnější strany.</w:t>
      </w:r>
    </w:p>
    <w:p w:rsidR="0050101D" w:rsidRDefault="0050101D" w:rsidP="003D0946">
      <w:pPr>
        <w:spacing w:line="360" w:lineRule="auto"/>
        <w:ind w:left="284" w:firstLine="371"/>
        <w:jc w:val="both"/>
        <w:rPr>
          <w:rFonts w:ascii="Times New Roman" w:hAnsi="Times New Roman" w:cs="Times New Roman"/>
          <w:sz w:val="24"/>
          <w:szCs w:val="24"/>
        </w:rPr>
      </w:pPr>
      <w:r>
        <w:rPr>
          <w:rFonts w:ascii="Times New Roman" w:hAnsi="Times New Roman" w:cs="Times New Roman"/>
          <w:sz w:val="24"/>
          <w:szCs w:val="24"/>
        </w:rPr>
        <w:t xml:space="preserve"> Vnitřními faktor</w:t>
      </w:r>
      <w:r w:rsidR="006F361B">
        <w:rPr>
          <w:rFonts w:ascii="Times New Roman" w:hAnsi="Times New Roman" w:cs="Times New Roman"/>
          <w:sz w:val="24"/>
          <w:szCs w:val="24"/>
        </w:rPr>
        <w:t xml:space="preserve">y rozumíme především genetickou </w:t>
      </w:r>
      <w:r>
        <w:rPr>
          <w:rFonts w:ascii="Times New Roman" w:hAnsi="Times New Roman" w:cs="Times New Roman"/>
          <w:sz w:val="24"/>
          <w:szCs w:val="24"/>
        </w:rPr>
        <w:t xml:space="preserve">výbavu dítěte, které je získávána od obou z rodičů a v jejich pohlavních genetických buňkách. Geny následně přenáší zákonitosti spojené s vývojem druhu i jedince, předpoklady ke vzniku charakteristických vlastností a znaků. Pokud dojde k poškození této genetické informace, většinou u starších </w:t>
      </w:r>
      <w:r>
        <w:rPr>
          <w:rFonts w:ascii="Times New Roman" w:hAnsi="Times New Roman" w:cs="Times New Roman"/>
          <w:sz w:val="24"/>
          <w:szCs w:val="24"/>
        </w:rPr>
        <w:lastRenderedPageBreak/>
        <w:t xml:space="preserve">zákonných zástupců, může dojít k neživotnosti plodu či k propuknutí některých nemocí a vad. </w:t>
      </w:r>
    </w:p>
    <w:p w:rsidR="0050101D" w:rsidRDefault="0050101D" w:rsidP="006C4589">
      <w:pPr>
        <w:spacing w:line="360" w:lineRule="auto"/>
        <w:ind w:left="284" w:firstLine="371"/>
        <w:jc w:val="both"/>
        <w:rPr>
          <w:rFonts w:ascii="Times New Roman" w:hAnsi="Times New Roman" w:cs="Times New Roman"/>
          <w:sz w:val="24"/>
          <w:szCs w:val="24"/>
        </w:rPr>
      </w:pPr>
      <w:r>
        <w:rPr>
          <w:rFonts w:ascii="Times New Roman" w:hAnsi="Times New Roman" w:cs="Times New Roman"/>
          <w:sz w:val="24"/>
          <w:szCs w:val="24"/>
        </w:rPr>
        <w:t xml:space="preserve">Mezi vnitřní faktory lze poté zařadit zevní prostředí, zdravý životní styl či zdravotní péči, kdy zevní prostředí představuje souhrn všech vlivů, do kterých se jedinec dostává do kontaktu. Faktory mohou být chemického, biologického, fyzikálního či sociálního charakteru. Vzhledem k tomu, že člověk tvoří součást veškerého prostředí, je s těmito faktory v nepřetržitém kontaktu. Rozhodujícími aspekty se pro člověka stávají zvláště faktory tvořící zevní prostředí. Tím je např. ovzduší, všechny potraviny, klimatické podmínky a jejich změny, sociální podmínky či pitná voda.  </w:t>
      </w:r>
    </w:p>
    <w:p w:rsidR="0050101D" w:rsidRDefault="0050101D" w:rsidP="006C4589">
      <w:pPr>
        <w:spacing w:line="360" w:lineRule="auto"/>
        <w:ind w:left="284" w:firstLine="371"/>
        <w:jc w:val="both"/>
        <w:rPr>
          <w:rFonts w:ascii="Times New Roman" w:hAnsi="Times New Roman" w:cs="Times New Roman"/>
          <w:sz w:val="24"/>
          <w:szCs w:val="24"/>
        </w:rPr>
      </w:pPr>
      <w:r>
        <w:rPr>
          <w:rFonts w:ascii="Times New Roman" w:hAnsi="Times New Roman" w:cs="Times New Roman"/>
          <w:sz w:val="24"/>
          <w:szCs w:val="24"/>
        </w:rPr>
        <w:t>Jak již bylo zmíněno, ke zdravému vývoji jedince velice přispívá zdravý životní styl, který je dán historickým vývojem společnosti v určitém prostoru, vymezenými zvláštnostmi malých skupiny a obecně zkušenostmi rodiny. Způsob vedení života je dán obecným vzorcem chováním zahrnující postoj k životu, žebříček priorit, a to, kde se jedinec nachází v rodině či společnosti. (Klíma, 2003, s. 18 - 19).</w:t>
      </w:r>
    </w:p>
    <w:p w:rsidR="0050101D" w:rsidRDefault="00117039" w:rsidP="006C4589">
      <w:pPr>
        <w:pStyle w:val="Nadpis1"/>
        <w:numPr>
          <w:ilvl w:val="1"/>
          <w:numId w:val="3"/>
        </w:numPr>
        <w:ind w:hanging="796"/>
        <w:jc w:val="both"/>
        <w:rPr>
          <w:rFonts w:ascii="Times New Roman" w:hAnsi="Times New Roman" w:cs="Times New Roman"/>
          <w:color w:val="auto"/>
        </w:rPr>
      </w:pPr>
      <w:bookmarkStart w:id="3" w:name="_Toc132299826"/>
      <w:r w:rsidRPr="00117039">
        <w:rPr>
          <w:rFonts w:ascii="Times New Roman" w:hAnsi="Times New Roman" w:cs="Times New Roman"/>
          <w:color w:val="auto"/>
        </w:rPr>
        <w:t>Zdraví v</w:t>
      </w:r>
      <w:r w:rsidR="004C4E08">
        <w:rPr>
          <w:rFonts w:ascii="Times New Roman" w:hAnsi="Times New Roman" w:cs="Times New Roman"/>
          <w:color w:val="auto"/>
        </w:rPr>
        <w:t> </w:t>
      </w:r>
      <w:proofErr w:type="spellStart"/>
      <w:r w:rsidR="004C4E08">
        <w:rPr>
          <w:rFonts w:ascii="Times New Roman" w:hAnsi="Times New Roman" w:cs="Times New Roman"/>
          <w:color w:val="auto"/>
        </w:rPr>
        <w:t>kurikulárním</w:t>
      </w:r>
      <w:proofErr w:type="spellEnd"/>
      <w:r w:rsidR="004C4E08">
        <w:rPr>
          <w:rFonts w:ascii="Times New Roman" w:hAnsi="Times New Roman" w:cs="Times New Roman"/>
          <w:color w:val="auto"/>
        </w:rPr>
        <w:t xml:space="preserve"> dokumentu mateřské školy</w:t>
      </w:r>
      <w:bookmarkEnd w:id="3"/>
    </w:p>
    <w:p w:rsidR="005C7FDD" w:rsidRPr="005C7FDD" w:rsidRDefault="005C7FDD" w:rsidP="005C7FDD">
      <w:pPr>
        <w:spacing w:line="360" w:lineRule="auto"/>
        <w:jc w:val="both"/>
        <w:rPr>
          <w:rFonts w:ascii="Times New Roman" w:hAnsi="Times New Roman" w:cs="Times New Roman"/>
          <w:sz w:val="24"/>
          <w:szCs w:val="24"/>
        </w:rPr>
      </w:pPr>
    </w:p>
    <w:p w:rsidR="001E6FF6" w:rsidRPr="005C7FDD" w:rsidRDefault="005C7FDD" w:rsidP="006C4589">
      <w:pPr>
        <w:spacing w:line="360" w:lineRule="auto"/>
        <w:ind w:left="284" w:firstLine="372"/>
        <w:jc w:val="both"/>
        <w:rPr>
          <w:rFonts w:ascii="Times New Roman" w:hAnsi="Times New Roman" w:cs="Times New Roman"/>
          <w:sz w:val="24"/>
          <w:szCs w:val="24"/>
        </w:rPr>
      </w:pPr>
      <w:r w:rsidRPr="005C7FDD">
        <w:rPr>
          <w:rFonts w:ascii="Times New Roman" w:hAnsi="Times New Roman" w:cs="Times New Roman"/>
          <w:sz w:val="24"/>
          <w:szCs w:val="24"/>
        </w:rPr>
        <w:t xml:space="preserve">Hlavním úkolem předškolního vzdělávání institucionálního charakteru je doplněk a podpora rodinné výchovy, přičemž by z hlediska pomoci měla zajistit jedinci klidné prostředí s pozitivní atmosférou a dostatečným výběrem mnohostranných a přiměřených podnětů ke každému dítěti individuálně, které vedou k jeho rozvoji v rámci všestranného zdraví fyzického, psychického a sociálního rázu. </w:t>
      </w:r>
      <w:r>
        <w:rPr>
          <w:rFonts w:ascii="Times New Roman" w:hAnsi="Times New Roman" w:cs="Times New Roman"/>
          <w:sz w:val="24"/>
          <w:szCs w:val="24"/>
        </w:rPr>
        <w:t>Výchova obohacuje dětský denní pravidelný režim a předává mu odbornou zdravotnickou péči. Vzdělávání a výchova v mateřské škole by měla ze života a celoživotní cesty udělat snadnější cestu za jeho cíly. Jeho stěžejní podstata proto tkví v individuálním rozvoji osobnosti předškolního dítěte, podp</w:t>
      </w:r>
      <w:r w:rsidR="00CF4BC6">
        <w:rPr>
          <w:rFonts w:ascii="Times New Roman" w:hAnsi="Times New Roman" w:cs="Times New Roman"/>
          <w:sz w:val="24"/>
          <w:szCs w:val="24"/>
        </w:rPr>
        <w:t>oře</w:t>
      </w:r>
      <w:r>
        <w:rPr>
          <w:rFonts w:ascii="Times New Roman" w:hAnsi="Times New Roman" w:cs="Times New Roman"/>
          <w:sz w:val="24"/>
          <w:szCs w:val="24"/>
        </w:rPr>
        <w:t xml:space="preserve"> tělesné zdatnosti a již řečeného zdraví, jeho vnímanou pohodu a spokojenost. V maximální škále se přizpůsobuje vývojovým potřebám emocionálních, fyziologických, kognitivních a sociálních specifik. </w:t>
      </w:r>
    </w:p>
    <w:p w:rsidR="001E6FF6" w:rsidRDefault="001E6FF6" w:rsidP="006C4589">
      <w:pPr>
        <w:spacing w:line="360" w:lineRule="auto"/>
        <w:ind w:left="284" w:firstLine="372"/>
        <w:jc w:val="both"/>
        <w:rPr>
          <w:rFonts w:ascii="Times New Roman" w:hAnsi="Times New Roman" w:cs="Times New Roman"/>
          <w:sz w:val="24"/>
          <w:szCs w:val="24"/>
        </w:rPr>
      </w:pPr>
      <w:r w:rsidRPr="001E6FF6">
        <w:rPr>
          <w:rFonts w:ascii="Times New Roman" w:hAnsi="Times New Roman" w:cs="Times New Roman"/>
          <w:sz w:val="24"/>
          <w:szCs w:val="24"/>
        </w:rPr>
        <w:t>V Rámcovém vzdělávacím programu pro předškolní výchovu (RVP PV) se</w:t>
      </w:r>
      <w:r>
        <w:rPr>
          <w:rFonts w:ascii="Times New Roman" w:hAnsi="Times New Roman" w:cs="Times New Roman"/>
          <w:sz w:val="24"/>
          <w:szCs w:val="24"/>
        </w:rPr>
        <w:t xml:space="preserve"> </w:t>
      </w:r>
      <w:r w:rsidRPr="001E6FF6">
        <w:rPr>
          <w:rFonts w:ascii="Times New Roman" w:hAnsi="Times New Roman" w:cs="Times New Roman"/>
          <w:sz w:val="24"/>
          <w:szCs w:val="24"/>
        </w:rPr>
        <w:t>v oblasti biologického charakteru stává největším úsilím snaha o stimulaci a</w:t>
      </w:r>
      <w:r w:rsidR="00CF4BC6">
        <w:rPr>
          <w:rFonts w:ascii="Times New Roman" w:hAnsi="Times New Roman" w:cs="Times New Roman"/>
          <w:sz w:val="24"/>
          <w:szCs w:val="24"/>
        </w:rPr>
        <w:t xml:space="preserve"> podporu v růstu a </w:t>
      </w:r>
      <w:proofErr w:type="spellStart"/>
      <w:r w:rsidR="00CF4BC6">
        <w:rPr>
          <w:rFonts w:ascii="Times New Roman" w:hAnsi="Times New Roman" w:cs="Times New Roman"/>
          <w:sz w:val="24"/>
          <w:szCs w:val="24"/>
        </w:rPr>
        <w:t>neurosvalového</w:t>
      </w:r>
      <w:proofErr w:type="spellEnd"/>
      <w:r w:rsidRPr="001E6FF6">
        <w:rPr>
          <w:rFonts w:ascii="Times New Roman" w:hAnsi="Times New Roman" w:cs="Times New Roman"/>
          <w:sz w:val="24"/>
          <w:szCs w:val="24"/>
        </w:rPr>
        <w:t xml:space="preserve"> rozvoji jedince.</w:t>
      </w:r>
      <w:r>
        <w:rPr>
          <w:rFonts w:ascii="Times New Roman" w:hAnsi="Times New Roman" w:cs="Times New Roman"/>
          <w:sz w:val="24"/>
          <w:szCs w:val="24"/>
        </w:rPr>
        <w:t xml:space="preserve"> Jeho fyzická pohoda, stupňující se fyzická zdatnost a jeho zdraví jsou stěžejním úkazem celého předškolního vzdělávání. </w:t>
      </w:r>
      <w:r w:rsidR="00F83C83">
        <w:rPr>
          <w:rFonts w:ascii="Times New Roman" w:hAnsi="Times New Roman" w:cs="Times New Roman"/>
          <w:sz w:val="24"/>
          <w:szCs w:val="24"/>
        </w:rPr>
        <w:t xml:space="preserve">Pedagog jej vede </w:t>
      </w:r>
      <w:r w:rsidR="00F83C83">
        <w:rPr>
          <w:rFonts w:ascii="Times New Roman" w:hAnsi="Times New Roman" w:cs="Times New Roman"/>
          <w:sz w:val="24"/>
          <w:szCs w:val="24"/>
        </w:rPr>
        <w:lastRenderedPageBreak/>
        <w:t xml:space="preserve">k dokonalé </w:t>
      </w:r>
      <w:proofErr w:type="spellStart"/>
      <w:r w:rsidR="00F83C83">
        <w:rPr>
          <w:rFonts w:ascii="Times New Roman" w:hAnsi="Times New Roman" w:cs="Times New Roman"/>
          <w:sz w:val="24"/>
          <w:szCs w:val="24"/>
        </w:rPr>
        <w:t>sebeobsluze</w:t>
      </w:r>
      <w:proofErr w:type="spellEnd"/>
      <w:r w:rsidR="00F83C83">
        <w:rPr>
          <w:rFonts w:ascii="Times New Roman" w:hAnsi="Times New Roman" w:cs="Times New Roman"/>
          <w:sz w:val="24"/>
          <w:szCs w:val="24"/>
        </w:rPr>
        <w:t xml:space="preserve"> a vytvoření zdravých životních návyků a postojů, což souvisí s následným celoživotním </w:t>
      </w:r>
      <w:r w:rsidR="005C7FDD">
        <w:rPr>
          <w:rFonts w:ascii="Times New Roman" w:hAnsi="Times New Roman" w:cs="Times New Roman"/>
          <w:sz w:val="24"/>
          <w:szCs w:val="24"/>
        </w:rPr>
        <w:t xml:space="preserve">psychickým i fyzickým zdravím. </w:t>
      </w:r>
    </w:p>
    <w:p w:rsidR="00BF431F" w:rsidRDefault="00CF4BC6" w:rsidP="006C4589">
      <w:pPr>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t xml:space="preserve">Učitel by měl u dítěte </w:t>
      </w:r>
      <w:r w:rsidR="00BF431F">
        <w:rPr>
          <w:rFonts w:ascii="Times New Roman" w:hAnsi="Times New Roman" w:cs="Times New Roman"/>
          <w:sz w:val="24"/>
          <w:szCs w:val="24"/>
        </w:rPr>
        <w:t>podporovat dané dílčí vzdělávací cíle, které souvisí s jeho fyzickým i psychickým vývojem, jimiž jsou např. uvědomění si vlastního těla, podpora a rozvoj všech pohybových kompetencí a dovedností a s nimi se spojující jejich n</w:t>
      </w:r>
      <w:r w:rsidR="002579E3">
        <w:rPr>
          <w:rFonts w:ascii="Times New Roman" w:hAnsi="Times New Roman" w:cs="Times New Roman"/>
          <w:sz w:val="24"/>
          <w:szCs w:val="24"/>
        </w:rPr>
        <w:t>ásledné zdokonalování, a to jak</w:t>
      </w:r>
      <w:r w:rsidR="00BF431F">
        <w:rPr>
          <w:rFonts w:ascii="Times New Roman" w:hAnsi="Times New Roman" w:cs="Times New Roman"/>
          <w:sz w:val="24"/>
          <w:szCs w:val="24"/>
        </w:rPr>
        <w:t xml:space="preserve"> v oblasti jemné motoriky, tak i v oblasti hrubé motoriky. Pedagog má za úkol učit dítě ovládáním celkového pohybového aparátu a lidských tělesných funkcí. Nadále se jedná o rozvoj a užívání veškerých smyslů, rozvoj psychické i fyzické zdatnosti, osvojení</w:t>
      </w:r>
      <w:r>
        <w:rPr>
          <w:rFonts w:ascii="Times New Roman" w:hAnsi="Times New Roman" w:cs="Times New Roman"/>
          <w:sz w:val="24"/>
          <w:szCs w:val="24"/>
        </w:rPr>
        <w:t xml:space="preserve"> si </w:t>
      </w:r>
      <w:r w:rsidR="00BF431F">
        <w:rPr>
          <w:rFonts w:ascii="Times New Roman" w:hAnsi="Times New Roman" w:cs="Times New Roman"/>
          <w:sz w:val="24"/>
          <w:szCs w:val="24"/>
        </w:rPr>
        <w:t xml:space="preserve">vědění o tělesné konstrukci a jeho zdraví a o důležitosti pohybových aktivit a jejich kvalita. Osvojení si vědění a schopností, které jsou nezbytné k podpoře zdraví, bezpečí a jistoty, osobního klidu a klidného prostředí. Oblast biologická se snaží také o stoprocentní rozvoj fyzické i psychické zdatnosti a o </w:t>
      </w:r>
      <w:r w:rsidR="001D14DF">
        <w:rPr>
          <w:rFonts w:ascii="Times New Roman" w:hAnsi="Times New Roman" w:cs="Times New Roman"/>
          <w:sz w:val="24"/>
          <w:szCs w:val="24"/>
        </w:rPr>
        <w:t xml:space="preserve">vytvoření zdravých životních zvyků a základů pro zdravý životní styl. </w:t>
      </w:r>
    </w:p>
    <w:p w:rsidR="001D14DF" w:rsidRDefault="001D14DF" w:rsidP="006C4589">
      <w:pPr>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t>Rámcový vzdělávací program pro předškolní vzdělávání v oblasti biologické zmiňuje tzv. očekávané výstupy. Tyto výstupy by dítě na konci předškolního období mělo bez větších problémů zvládnout. Očekávanými výstupy v rámci fyzického a psychického zdraví rozumíme zachování správného držení těla, dále zvládání základních pohybových kom</w:t>
      </w:r>
      <w:r w:rsidR="00CF4BC6">
        <w:rPr>
          <w:rFonts w:ascii="Times New Roman" w:hAnsi="Times New Roman" w:cs="Times New Roman"/>
          <w:sz w:val="24"/>
          <w:szCs w:val="24"/>
        </w:rPr>
        <w:t xml:space="preserve">petencí a prostorové orientace a </w:t>
      </w:r>
      <w:r>
        <w:rPr>
          <w:rFonts w:ascii="Times New Roman" w:hAnsi="Times New Roman" w:cs="Times New Roman"/>
          <w:sz w:val="24"/>
          <w:szCs w:val="24"/>
        </w:rPr>
        <w:t xml:space="preserve">každodenního způsobu pohybu </w:t>
      </w:r>
      <w:r w:rsidR="009F1FD8">
        <w:rPr>
          <w:rFonts w:ascii="Times New Roman" w:hAnsi="Times New Roman" w:cs="Times New Roman"/>
          <w:sz w:val="24"/>
          <w:szCs w:val="24"/>
        </w:rPr>
        <w:t xml:space="preserve">v normálním prostředí (např. překonání překážky, házení a chytání balonu či pohyb ve skupině vrstevníků). Dítě by mělo být schopno vnímat všemi lidskými smysly, ovládat koordinaci ruky a oka, ovládat jemnou i hrubou motoriku. Mezi nejdůležitější částí předškolního vzdělávání, které dítě na jeho konci dokáže, je zvládnutí samostatnosti a </w:t>
      </w:r>
      <w:proofErr w:type="spellStart"/>
      <w:r w:rsidR="009F1FD8">
        <w:rPr>
          <w:rFonts w:ascii="Times New Roman" w:hAnsi="Times New Roman" w:cs="Times New Roman"/>
          <w:sz w:val="24"/>
          <w:szCs w:val="24"/>
        </w:rPr>
        <w:t>sebeobsluhy</w:t>
      </w:r>
      <w:proofErr w:type="spellEnd"/>
      <w:r w:rsidR="009F1FD8">
        <w:rPr>
          <w:rFonts w:ascii="Times New Roman" w:hAnsi="Times New Roman" w:cs="Times New Roman"/>
          <w:sz w:val="24"/>
          <w:szCs w:val="24"/>
        </w:rPr>
        <w:t xml:space="preserve">, uplatnění hygienických a zdravotních návyků, čímž je především osobní hygiena, pozření pokrmů a tekutin, umění se o sebe postarat a mít přehled ve svých osobních věcech. V neposlední řadě Rámcový vzdělávací program </w:t>
      </w:r>
      <w:r w:rsidR="008E516A">
        <w:rPr>
          <w:rFonts w:ascii="Times New Roman" w:hAnsi="Times New Roman" w:cs="Times New Roman"/>
          <w:sz w:val="24"/>
          <w:szCs w:val="24"/>
        </w:rPr>
        <w:t>nadále udává</w:t>
      </w:r>
      <w:r w:rsidR="009F1FD8">
        <w:rPr>
          <w:rFonts w:ascii="Times New Roman" w:hAnsi="Times New Roman" w:cs="Times New Roman"/>
          <w:sz w:val="24"/>
          <w:szCs w:val="24"/>
        </w:rPr>
        <w:t xml:space="preserve"> dovednost </w:t>
      </w:r>
      <w:r w:rsidR="00600918">
        <w:rPr>
          <w:rFonts w:ascii="Times New Roman" w:hAnsi="Times New Roman" w:cs="Times New Roman"/>
          <w:sz w:val="24"/>
          <w:szCs w:val="24"/>
        </w:rPr>
        <w:t>pojmenovávat různé části těla, některého jeho orgány, znát tělesnou strukturu a jeho vývoj, mít povědomí o základních vlastnostech a pojmech spojené s tématem zdraví, motorika, pohyb a sport. Dítě rozlišuje a ví, co prospívá našemu zdraví, na druhé straně má přehled o tom, co mu škodí. Jeho povědomí obsahuje vědomosti o nezbytnosti významu péče o zdraví a čistotu, o významu pravidelného denního pohybu a zdravého životního stylu. S tématem zdraví v </w:t>
      </w:r>
      <w:proofErr w:type="spellStart"/>
      <w:r w:rsidR="00600918">
        <w:rPr>
          <w:rFonts w:ascii="Times New Roman" w:hAnsi="Times New Roman" w:cs="Times New Roman"/>
          <w:sz w:val="24"/>
          <w:szCs w:val="24"/>
        </w:rPr>
        <w:t>kurikulárním</w:t>
      </w:r>
      <w:proofErr w:type="spellEnd"/>
      <w:r w:rsidR="00600918">
        <w:rPr>
          <w:rFonts w:ascii="Times New Roman" w:hAnsi="Times New Roman" w:cs="Times New Roman"/>
          <w:sz w:val="24"/>
          <w:szCs w:val="24"/>
        </w:rPr>
        <w:t xml:space="preserve"> dokumentu se pojí také dětské povědomí </w:t>
      </w:r>
      <w:r w:rsidR="00E5684C">
        <w:rPr>
          <w:rFonts w:ascii="Times New Roman" w:hAnsi="Times New Roman" w:cs="Times New Roman"/>
          <w:sz w:val="24"/>
          <w:szCs w:val="24"/>
        </w:rPr>
        <w:t>o tom, jakým způsobem lze vykonávat och</w:t>
      </w:r>
      <w:r w:rsidR="008E516A">
        <w:rPr>
          <w:rFonts w:ascii="Times New Roman" w:hAnsi="Times New Roman" w:cs="Times New Roman"/>
          <w:sz w:val="24"/>
          <w:szCs w:val="24"/>
        </w:rPr>
        <w:t>ranu a pomoc při osobním zdraví</w:t>
      </w:r>
      <w:r w:rsidR="00E5684C">
        <w:rPr>
          <w:rFonts w:ascii="Times New Roman" w:hAnsi="Times New Roman" w:cs="Times New Roman"/>
          <w:sz w:val="24"/>
          <w:szCs w:val="24"/>
        </w:rPr>
        <w:t xml:space="preserve">, jeho bezpečí a </w:t>
      </w:r>
      <w:r w:rsidR="008E516A">
        <w:rPr>
          <w:rFonts w:ascii="Times New Roman" w:hAnsi="Times New Roman" w:cs="Times New Roman"/>
          <w:sz w:val="24"/>
          <w:szCs w:val="24"/>
        </w:rPr>
        <w:t>o tom, kde lze v případě potřeby</w:t>
      </w:r>
      <w:r w:rsidR="00E5684C">
        <w:rPr>
          <w:rFonts w:ascii="Times New Roman" w:hAnsi="Times New Roman" w:cs="Times New Roman"/>
          <w:sz w:val="24"/>
          <w:szCs w:val="24"/>
        </w:rPr>
        <w:t xml:space="preserve"> najít hledanou pomoc, na koho se může jedinec obrátit, komu zavolat či jaké způsoby pomoci využít. </w:t>
      </w:r>
    </w:p>
    <w:p w:rsidR="00D72278" w:rsidRDefault="00D72278" w:rsidP="006C4589">
      <w:pPr>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lastRenderedPageBreak/>
        <w:t xml:space="preserve">Každé učení </w:t>
      </w:r>
      <w:r w:rsidR="008E516A">
        <w:rPr>
          <w:rFonts w:ascii="Times New Roman" w:hAnsi="Times New Roman" w:cs="Times New Roman"/>
          <w:sz w:val="24"/>
          <w:szCs w:val="24"/>
        </w:rPr>
        <w:t>sebou nese</w:t>
      </w:r>
      <w:r>
        <w:rPr>
          <w:rFonts w:ascii="Times New Roman" w:hAnsi="Times New Roman" w:cs="Times New Roman"/>
          <w:sz w:val="24"/>
          <w:szCs w:val="24"/>
        </w:rPr>
        <w:t xml:space="preserve"> určitá rizika na jejich cestě k dokonalosti. V dokumentu, který je platný pro všechny institucionální mateřské školy v České republice, se popisují rizika, která mohou vést k ohrožení cílů výchovných záměrů pedagogů. Kdybychom se stále věnovali stránce biologické, tedy oblasti dítě a jeho tělo, jedná se o rizika, která nevyhovují jedincovým potřebám a nejsou v souladu se zásadami zdravé výživy.  Dítěti není poskytován potřebný respekt k jeho osobním individuálním potřebám, jež chápeme jako potřeba pohybu, spánku a odpočinku, osobní volnosti a celkového klidu. Omezování samostatnosti ničí kladný vývoj k psychickému zdraví dítěte, není mu dávána dostatečná škála příležitostí k výkonům. </w:t>
      </w:r>
      <w:r w:rsidR="00CE751F">
        <w:rPr>
          <w:rFonts w:ascii="Times New Roman" w:hAnsi="Times New Roman" w:cs="Times New Roman"/>
          <w:sz w:val="24"/>
          <w:szCs w:val="24"/>
        </w:rPr>
        <w:t>Velké riziko nastává v případě nerespektování</w:t>
      </w:r>
      <w:r>
        <w:rPr>
          <w:rFonts w:ascii="Times New Roman" w:hAnsi="Times New Roman" w:cs="Times New Roman"/>
          <w:sz w:val="24"/>
          <w:szCs w:val="24"/>
        </w:rPr>
        <w:t xml:space="preserve"> </w:t>
      </w:r>
      <w:r w:rsidR="00CE751F">
        <w:rPr>
          <w:rFonts w:ascii="Times New Roman" w:hAnsi="Times New Roman" w:cs="Times New Roman"/>
          <w:sz w:val="24"/>
          <w:szCs w:val="24"/>
        </w:rPr>
        <w:t xml:space="preserve">odlišných tělesných a smyslových funkcí a motorických schopností každého dítěte. RVP PV značí hlavní problém ve výchově a vzdělávání nízká znalost zdravotního stavu a problémů jedince, podávání zkreslených poznatků o lidském těle, jeho postupného růstu a vývoji, o jeho funkcích některých částí a orgánů, špatné informace o možnostech pomoci, ochrany a ohrožení zdraví. Můžeme se také setkat s nepřiměřenými vzory chování dospělých osob v klimatu předškolní instituce. </w:t>
      </w:r>
    </w:p>
    <w:p w:rsidR="00B672EE" w:rsidRDefault="00E52A6E" w:rsidP="006C4589">
      <w:pPr>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t xml:space="preserve">Podmínky předškolního vzdělávání je potřeba dodržovat z hlediska legislativního vymezení příslušnými právními normami. V návaznosti na tyto normy Rámcový vzdělávací program pro předškolní vzdělávání podrobně rozepisuje a rozšiřuje podmínky, které jsou obsahem tématu mé diplomové práce. Kurikulum rozdělilo životosprávu jako jednu z podmínek, která by měla být plně vyhovující. Všem dětem navštěvující mateřskou školu by měla být poskytována ve všech směrech vyvážená a plnohodnotná strava. Přiměřená skladba jídelníčku, dodržování zdravé techniky pro chystání pokrmů a tekutin, dané zmíněné aspekty jsou považovány za hlavní specifika k vytvoření si své vlastní existence zdravého já. </w:t>
      </w:r>
      <w:r w:rsidR="005F6119">
        <w:rPr>
          <w:rFonts w:ascii="Times New Roman" w:hAnsi="Times New Roman" w:cs="Times New Roman"/>
          <w:sz w:val="24"/>
          <w:szCs w:val="24"/>
        </w:rPr>
        <w:t>Denní režim dětí je složený z dostatečné doby p</w:t>
      </w:r>
      <w:r w:rsidR="008E516A">
        <w:rPr>
          <w:rFonts w:ascii="Times New Roman" w:hAnsi="Times New Roman" w:cs="Times New Roman"/>
          <w:sz w:val="24"/>
          <w:szCs w:val="24"/>
        </w:rPr>
        <w:t>obytu venku, kdy je jeho program</w:t>
      </w:r>
      <w:r w:rsidR="005F6119">
        <w:rPr>
          <w:rFonts w:ascii="Times New Roman" w:hAnsi="Times New Roman" w:cs="Times New Roman"/>
          <w:sz w:val="24"/>
          <w:szCs w:val="24"/>
        </w:rPr>
        <w:t xml:space="preserve"> přizpůsobený momentálnímu stavu podnebí. Pedagogové by měli sami vést zásady zdravého životního stylu, jelikož dítě v učiteli vidí svůj přirozený vzor. </w:t>
      </w:r>
    </w:p>
    <w:p w:rsidR="00C20BB4" w:rsidRPr="001E6FF6" w:rsidRDefault="00B672EE" w:rsidP="006C4589">
      <w:pPr>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t>Jako další z podmínek zvolené zákonem, jsou psychosociální, jež jsou naplněny, pokud</w:t>
      </w:r>
      <w:r w:rsidR="008E516A">
        <w:rPr>
          <w:rFonts w:ascii="Times New Roman" w:hAnsi="Times New Roman" w:cs="Times New Roman"/>
          <w:sz w:val="24"/>
          <w:szCs w:val="24"/>
        </w:rPr>
        <w:t xml:space="preserve"> se děti i dospělí </w:t>
      </w:r>
      <w:r>
        <w:rPr>
          <w:rFonts w:ascii="Times New Roman" w:hAnsi="Times New Roman" w:cs="Times New Roman"/>
          <w:sz w:val="24"/>
          <w:szCs w:val="24"/>
        </w:rPr>
        <w:t>v mateřské škole necítí ohroženi, jsou spokojeni a pociťují ze školního prostředí bezpečí a jistotu. Zaměstnanci školy plně respektují potřeby dětí, které vycházejí z jejich fyzických, ale především psychických zásad. Pomáhají uspokojovat tyto potřeby, se kterými by měli jednat bez veškerého násilí, přirozenou a citlivou cesto</w:t>
      </w:r>
      <w:r w:rsidR="008E516A">
        <w:rPr>
          <w:rFonts w:ascii="Times New Roman" w:hAnsi="Times New Roman" w:cs="Times New Roman"/>
          <w:sz w:val="24"/>
          <w:szCs w:val="24"/>
        </w:rPr>
        <w:t xml:space="preserve">u. Dětská psychika je postavena </w:t>
      </w:r>
      <w:r>
        <w:rPr>
          <w:rFonts w:ascii="Times New Roman" w:hAnsi="Times New Roman" w:cs="Times New Roman"/>
          <w:sz w:val="24"/>
          <w:szCs w:val="24"/>
        </w:rPr>
        <w:t xml:space="preserve">na vnímání, že každý jsme si rovni, </w:t>
      </w:r>
      <w:r w:rsidR="006D70D4">
        <w:rPr>
          <w:rFonts w:ascii="Times New Roman" w:hAnsi="Times New Roman" w:cs="Times New Roman"/>
          <w:sz w:val="24"/>
          <w:szCs w:val="24"/>
        </w:rPr>
        <w:t xml:space="preserve">z tohoto důvodu by žádné z dětí nemělo být znevýhodňováno, kde se staví do opozice zvýhodňování kvalit. Jedincovi je </w:t>
      </w:r>
      <w:r w:rsidR="006D70D4">
        <w:rPr>
          <w:rFonts w:ascii="Times New Roman" w:hAnsi="Times New Roman" w:cs="Times New Roman"/>
          <w:sz w:val="24"/>
          <w:szCs w:val="24"/>
        </w:rPr>
        <w:lastRenderedPageBreak/>
        <w:t>v omezeném množství dopřávána volnost a svoboda, se kterou se pojí vyvážená skladba určitých omezení plynoucí z nutnosti zvolených pravidel mateřské školy, které dětem vytváří řád a učí děti d</w:t>
      </w:r>
      <w:r w:rsidR="008E516A">
        <w:rPr>
          <w:rFonts w:ascii="Times New Roman" w:hAnsi="Times New Roman" w:cs="Times New Roman"/>
          <w:sz w:val="24"/>
          <w:szCs w:val="24"/>
        </w:rPr>
        <w:t>ovednosti pravidelné socializace</w:t>
      </w:r>
      <w:r w:rsidR="006D70D4">
        <w:rPr>
          <w:rFonts w:ascii="Times New Roman" w:hAnsi="Times New Roman" w:cs="Times New Roman"/>
          <w:sz w:val="24"/>
          <w:szCs w:val="24"/>
        </w:rPr>
        <w:t xml:space="preserve">. </w:t>
      </w:r>
      <w:r w:rsidR="00E52A6E">
        <w:rPr>
          <w:rFonts w:ascii="Times New Roman" w:hAnsi="Times New Roman" w:cs="Times New Roman"/>
          <w:sz w:val="24"/>
          <w:szCs w:val="24"/>
        </w:rPr>
        <w:t xml:space="preserve"> </w:t>
      </w:r>
    </w:p>
    <w:p w:rsidR="0050101D" w:rsidRDefault="0050101D" w:rsidP="006C4589">
      <w:pPr>
        <w:pStyle w:val="Nadpis1"/>
        <w:numPr>
          <w:ilvl w:val="1"/>
          <w:numId w:val="3"/>
        </w:numPr>
        <w:ind w:hanging="796"/>
        <w:jc w:val="both"/>
        <w:rPr>
          <w:rFonts w:ascii="Times New Roman" w:hAnsi="Times New Roman" w:cs="Times New Roman"/>
          <w:color w:val="auto"/>
        </w:rPr>
      </w:pPr>
      <w:bookmarkStart w:id="4" w:name="_Toc132299827"/>
      <w:r w:rsidRPr="00C1233A">
        <w:rPr>
          <w:rFonts w:ascii="Times New Roman" w:hAnsi="Times New Roman" w:cs="Times New Roman"/>
          <w:color w:val="auto"/>
        </w:rPr>
        <w:t>Definice pohybu</w:t>
      </w:r>
      <w:bookmarkEnd w:id="4"/>
    </w:p>
    <w:p w:rsidR="000475C4" w:rsidRPr="00696952" w:rsidRDefault="000475C4" w:rsidP="00696952">
      <w:pPr>
        <w:spacing w:line="360" w:lineRule="auto"/>
        <w:rPr>
          <w:rFonts w:ascii="Times New Roman" w:hAnsi="Times New Roman" w:cs="Times New Roman"/>
          <w:sz w:val="24"/>
          <w:szCs w:val="24"/>
        </w:rPr>
      </w:pPr>
    </w:p>
    <w:p w:rsidR="0050101D" w:rsidRPr="00696952" w:rsidRDefault="00696952" w:rsidP="006C4589">
      <w:pPr>
        <w:spacing w:line="360" w:lineRule="auto"/>
        <w:ind w:left="284" w:firstLine="372"/>
        <w:jc w:val="both"/>
        <w:rPr>
          <w:rFonts w:ascii="Times New Roman" w:hAnsi="Times New Roman" w:cs="Times New Roman"/>
          <w:sz w:val="24"/>
          <w:szCs w:val="24"/>
        </w:rPr>
      </w:pPr>
      <w:r w:rsidRPr="00696952">
        <w:rPr>
          <w:rFonts w:ascii="Times New Roman" w:hAnsi="Times New Roman" w:cs="Times New Roman"/>
          <w:sz w:val="24"/>
          <w:szCs w:val="24"/>
        </w:rPr>
        <w:t>Autorka Kateřina Volná charakterizuje pohyb jako základní projev života, který má dopad na všech</w:t>
      </w:r>
      <w:r w:rsidR="008E516A">
        <w:rPr>
          <w:rFonts w:ascii="Times New Roman" w:hAnsi="Times New Roman" w:cs="Times New Roman"/>
          <w:sz w:val="24"/>
          <w:szCs w:val="24"/>
        </w:rPr>
        <w:t xml:space="preserve">ny pochody v lidském těle. </w:t>
      </w:r>
      <w:proofErr w:type="spellStart"/>
      <w:r w:rsidR="008E516A">
        <w:rPr>
          <w:rFonts w:ascii="Times New Roman" w:hAnsi="Times New Roman" w:cs="Times New Roman"/>
          <w:sz w:val="24"/>
          <w:szCs w:val="24"/>
        </w:rPr>
        <w:t>Dřive</w:t>
      </w:r>
      <w:proofErr w:type="spellEnd"/>
      <w:r w:rsidRPr="00696952">
        <w:rPr>
          <w:rFonts w:ascii="Times New Roman" w:hAnsi="Times New Roman" w:cs="Times New Roman"/>
          <w:sz w:val="24"/>
          <w:szCs w:val="24"/>
        </w:rPr>
        <w:t xml:space="preserve"> byl pohyb považován za prevenci ve zdravotnictví, kdy u některých nemocí působil jako účinné léčivo. Zdraví však obsahuje tři základní úrovně, zde mluvíme o úrovni fyzické, psychické a sociální. </w:t>
      </w:r>
      <w:r>
        <w:rPr>
          <w:rFonts w:ascii="Times New Roman" w:hAnsi="Times New Roman" w:cs="Times New Roman"/>
          <w:sz w:val="24"/>
          <w:szCs w:val="24"/>
        </w:rPr>
        <w:t>Výběrem správných tělesných cvičení docílíme zpevnění zdravého rozvoje jedince v každé řečené úrovni a při tom napomáháme ke vzájemnému propojení těchto oblastí. (Volná, 2015, s. 7)</w:t>
      </w:r>
    </w:p>
    <w:p w:rsidR="006C4589" w:rsidRDefault="0050101D" w:rsidP="008E516A">
      <w:pPr>
        <w:spacing w:line="360" w:lineRule="auto"/>
        <w:ind w:left="284" w:firstLine="372"/>
        <w:jc w:val="both"/>
        <w:rPr>
          <w:rFonts w:ascii="Times New Roman" w:hAnsi="Times New Roman" w:cs="Times New Roman"/>
          <w:sz w:val="24"/>
        </w:rPr>
      </w:pPr>
      <w:r w:rsidRPr="00C1233A">
        <w:rPr>
          <w:rFonts w:ascii="Times New Roman" w:hAnsi="Times New Roman" w:cs="Times New Roman"/>
          <w:sz w:val="24"/>
        </w:rPr>
        <w:t xml:space="preserve">Pohyb lze definovat jako základní formu myšlení. Pedagog </w:t>
      </w:r>
      <w:proofErr w:type="spellStart"/>
      <w:r w:rsidRPr="00C1233A">
        <w:rPr>
          <w:rFonts w:ascii="Times New Roman" w:hAnsi="Times New Roman" w:cs="Times New Roman"/>
          <w:sz w:val="24"/>
        </w:rPr>
        <w:t>Gerd</w:t>
      </w:r>
      <w:proofErr w:type="spellEnd"/>
      <w:r w:rsidRPr="00C1233A">
        <w:rPr>
          <w:rFonts w:ascii="Times New Roman" w:hAnsi="Times New Roman" w:cs="Times New Roman"/>
          <w:sz w:val="24"/>
        </w:rPr>
        <w:t xml:space="preserve"> </w:t>
      </w:r>
      <w:proofErr w:type="spellStart"/>
      <w:r w:rsidRPr="00C1233A">
        <w:rPr>
          <w:rFonts w:ascii="Times New Roman" w:hAnsi="Times New Roman" w:cs="Times New Roman"/>
          <w:sz w:val="24"/>
        </w:rPr>
        <w:t>Schrafer</w:t>
      </w:r>
      <w:proofErr w:type="spellEnd"/>
      <w:r w:rsidRPr="00C1233A">
        <w:rPr>
          <w:rFonts w:ascii="Times New Roman" w:hAnsi="Times New Roman" w:cs="Times New Roman"/>
          <w:sz w:val="24"/>
        </w:rPr>
        <w:t xml:space="preserve"> chápe pohybovou aktivitu jako obor samostatného a elementárního charakteru, který umožňuje rozvíjet základní orientaci v prostoru a při určitých činnostech. </w:t>
      </w:r>
      <w:r>
        <w:rPr>
          <w:rFonts w:ascii="Times New Roman" w:hAnsi="Times New Roman" w:cs="Times New Roman"/>
          <w:sz w:val="24"/>
        </w:rPr>
        <w:t xml:space="preserve">Patří mezi základní prostředky seznamování se s prostředím okolo dítěte, jeho následným učením, jak lze ovládnout </w:t>
      </w:r>
      <w:r w:rsidR="008E516A">
        <w:rPr>
          <w:rFonts w:ascii="Times New Roman" w:hAnsi="Times New Roman" w:cs="Times New Roman"/>
          <w:sz w:val="24"/>
        </w:rPr>
        <w:t>své</w:t>
      </w:r>
      <w:r>
        <w:rPr>
          <w:rFonts w:ascii="Times New Roman" w:hAnsi="Times New Roman" w:cs="Times New Roman"/>
          <w:sz w:val="24"/>
        </w:rPr>
        <w:t xml:space="preserve"> tělo, jak se vypořádat s okolním prostředím, a tím nabýt a nasbírat potřebné zkušenosti do svého budoucího rozvoje. Je to prostředek, jak dítě může vyjádřit své pocity a myšlenky a jak </w:t>
      </w:r>
      <w:r w:rsidR="008E516A">
        <w:rPr>
          <w:rFonts w:ascii="Times New Roman" w:hAnsi="Times New Roman" w:cs="Times New Roman"/>
          <w:sz w:val="24"/>
        </w:rPr>
        <w:t>lze</w:t>
      </w:r>
      <w:r>
        <w:rPr>
          <w:rFonts w:ascii="Times New Roman" w:hAnsi="Times New Roman" w:cs="Times New Roman"/>
          <w:sz w:val="24"/>
        </w:rPr>
        <w:t xml:space="preserve"> navázat komunikaci s ostatními dětmi i dospělými. Pohybem se získávají předpoklady pro zisk sebevědomí a sebedůvěry, hodnocení vlastního já a vzájemného porovnávání. Zkušenosti, které jsou nasbírány pomocí pohybu, strukturují praktické aktivity, jsou však nadále východiskem pro představu dítěte o významu pohybu pro jeho zdraví. Pomocí těchto zkušeností si postupně budují obecné základy pro obraz světa jako takovém i o představě vlastního já. Pohyb je proto intenzivním odrazovým můstkem pro rozvoj řeči. (Dvořáková, 2002, s. 13)</w:t>
      </w:r>
    </w:p>
    <w:p w:rsidR="0050101D" w:rsidRPr="0060531A" w:rsidRDefault="0050101D" w:rsidP="006C4589">
      <w:pPr>
        <w:pStyle w:val="Nadpis1"/>
        <w:numPr>
          <w:ilvl w:val="1"/>
          <w:numId w:val="3"/>
        </w:numPr>
        <w:ind w:hanging="796"/>
        <w:jc w:val="both"/>
        <w:rPr>
          <w:rFonts w:ascii="Times New Roman" w:hAnsi="Times New Roman" w:cs="Times New Roman"/>
          <w:color w:val="auto"/>
        </w:rPr>
      </w:pPr>
      <w:r>
        <w:rPr>
          <w:rFonts w:ascii="Times New Roman" w:hAnsi="Times New Roman" w:cs="Times New Roman"/>
          <w:color w:val="auto"/>
        </w:rPr>
        <w:t xml:space="preserve">  </w:t>
      </w:r>
      <w:bookmarkStart w:id="5" w:name="_Toc132299828"/>
      <w:r w:rsidRPr="0060531A">
        <w:rPr>
          <w:rFonts w:ascii="Times New Roman" w:hAnsi="Times New Roman" w:cs="Times New Roman"/>
          <w:color w:val="auto"/>
        </w:rPr>
        <w:t>Význam pohybu pro dítě</w:t>
      </w:r>
      <w:bookmarkEnd w:id="5"/>
      <w:r w:rsidRPr="0060531A">
        <w:rPr>
          <w:rFonts w:ascii="Times New Roman" w:hAnsi="Times New Roman" w:cs="Times New Roman"/>
          <w:color w:val="auto"/>
        </w:rPr>
        <w:t xml:space="preserve"> </w:t>
      </w:r>
    </w:p>
    <w:p w:rsidR="0050101D" w:rsidRDefault="0050101D" w:rsidP="002378AB">
      <w:pPr>
        <w:spacing w:line="360" w:lineRule="auto"/>
        <w:ind w:left="709" w:firstLine="371"/>
        <w:jc w:val="both"/>
        <w:rPr>
          <w:rFonts w:ascii="Times New Roman" w:hAnsi="Times New Roman" w:cs="Times New Roman"/>
          <w:sz w:val="24"/>
        </w:rPr>
      </w:pPr>
    </w:p>
    <w:p w:rsidR="0050101D" w:rsidRDefault="0050101D" w:rsidP="006C4589">
      <w:pPr>
        <w:spacing w:line="360" w:lineRule="auto"/>
        <w:ind w:left="284" w:firstLine="371"/>
        <w:jc w:val="both"/>
        <w:rPr>
          <w:rFonts w:ascii="Times New Roman" w:hAnsi="Times New Roman" w:cs="Times New Roman"/>
          <w:sz w:val="24"/>
        </w:rPr>
      </w:pPr>
      <w:r>
        <w:rPr>
          <w:rFonts w:ascii="Times New Roman" w:hAnsi="Times New Roman" w:cs="Times New Roman"/>
          <w:sz w:val="24"/>
        </w:rPr>
        <w:t>Vzhledem ke zdokonalování se v pohybových činnostech se dítě stává mnohem sebevědomější</w:t>
      </w:r>
      <w:r w:rsidR="008E516A">
        <w:rPr>
          <w:rFonts w:ascii="Times New Roman" w:hAnsi="Times New Roman" w:cs="Times New Roman"/>
          <w:sz w:val="24"/>
        </w:rPr>
        <w:t>m</w:t>
      </w:r>
      <w:r>
        <w:rPr>
          <w:rFonts w:ascii="Times New Roman" w:hAnsi="Times New Roman" w:cs="Times New Roman"/>
          <w:sz w:val="24"/>
        </w:rPr>
        <w:t xml:space="preserve"> a méně závislý</w:t>
      </w:r>
      <w:r w:rsidR="008E516A">
        <w:rPr>
          <w:rFonts w:ascii="Times New Roman" w:hAnsi="Times New Roman" w:cs="Times New Roman"/>
          <w:sz w:val="24"/>
        </w:rPr>
        <w:t>m</w:t>
      </w:r>
      <w:r>
        <w:rPr>
          <w:rFonts w:ascii="Times New Roman" w:hAnsi="Times New Roman" w:cs="Times New Roman"/>
          <w:sz w:val="24"/>
        </w:rPr>
        <w:t xml:space="preserve"> na svém okolí. S přibývajícím časem se pohybové zkušenosti dítěte rozšiřují a jsou potřebným aspektem pro rozvoj kladného </w:t>
      </w:r>
      <w:proofErr w:type="spellStart"/>
      <w:r>
        <w:rPr>
          <w:rFonts w:ascii="Times New Roman" w:hAnsi="Times New Roman" w:cs="Times New Roman"/>
          <w:sz w:val="24"/>
        </w:rPr>
        <w:t>sebepojetí</w:t>
      </w:r>
      <w:proofErr w:type="spellEnd"/>
      <w:r>
        <w:rPr>
          <w:rFonts w:ascii="Times New Roman" w:hAnsi="Times New Roman" w:cs="Times New Roman"/>
          <w:sz w:val="24"/>
        </w:rPr>
        <w:t xml:space="preserve">. Důvěra spojená s vlastním tělem se vzhledem k tělesným zkušenostem vytváří již v prvních letech života dítěte. Pohybovou činností se nadále rozvíjí schopnost vnímání a </w:t>
      </w:r>
      <w:r>
        <w:rPr>
          <w:rFonts w:ascii="Times New Roman" w:hAnsi="Times New Roman" w:cs="Times New Roman"/>
          <w:sz w:val="24"/>
        </w:rPr>
        <w:lastRenderedPageBreak/>
        <w:t xml:space="preserve">smysl pro vnímání rovnováhy. Během pohybu se dítě seznamuje se schopnostmi, možnostmi a v neposlední řadě také riziky, které činnosti obnáší. (Braun, 2014, s. 101). Mezi obzvláště kladné a dobré příležitosti nabízené k pohybu dětí patří především pohyb v přírodě, kde se jim otevírá větší prostor. Nadále mají možnost rozvíjet další příklady pohybu a mohou také experimentovat. Zdokonaluje se paleta nejrůznějších pohybů hrubé motoriky, a to za mohutného dodatku kyslíku, který je jednou z nejzbytnějších částí mozkové hemisféry. </w:t>
      </w:r>
    </w:p>
    <w:p w:rsidR="0050101D" w:rsidRDefault="0050101D" w:rsidP="006C4589">
      <w:pPr>
        <w:spacing w:line="360" w:lineRule="auto"/>
        <w:ind w:left="284" w:firstLine="371"/>
        <w:jc w:val="both"/>
        <w:rPr>
          <w:rFonts w:ascii="Times New Roman" w:hAnsi="Times New Roman" w:cs="Times New Roman"/>
          <w:sz w:val="24"/>
        </w:rPr>
      </w:pPr>
      <w:r>
        <w:rPr>
          <w:rFonts w:ascii="Times New Roman" w:hAnsi="Times New Roman" w:cs="Times New Roman"/>
          <w:sz w:val="24"/>
        </w:rPr>
        <w:t xml:space="preserve">Pohyb vede ke zlepšení procvičení v oblasti svalů a šlach, dokáže však rozvíjet i fantazii. Dítě předškolního věku si rádo představuje vymyšlené situace, které se rodí v jejich myšlenkách, zastávají určité role, díky kterým prožívají nezapomenutelné zážitky a dobrodružství. Postupně se vytváří i vyjadřovací schopnosti, jelikož hry, které jsou iniciovány fantazií, jsou spojené s vyprávěním, přičemž jim dítě dává řád a strukturu, kterou během celé hry řídí. </w:t>
      </w:r>
    </w:p>
    <w:p w:rsidR="006C4589" w:rsidRDefault="0050101D" w:rsidP="008E516A">
      <w:pPr>
        <w:spacing w:line="360" w:lineRule="auto"/>
        <w:ind w:left="284" w:firstLine="371"/>
        <w:jc w:val="both"/>
        <w:rPr>
          <w:rFonts w:ascii="Times New Roman" w:hAnsi="Times New Roman" w:cs="Times New Roman"/>
          <w:sz w:val="24"/>
        </w:rPr>
      </w:pPr>
      <w:r>
        <w:rPr>
          <w:rFonts w:ascii="Times New Roman" w:hAnsi="Times New Roman" w:cs="Times New Roman"/>
          <w:sz w:val="24"/>
        </w:rPr>
        <w:t>Se stoupajícími zkušenostmi pohybu dětí ve stále větší</w:t>
      </w:r>
      <w:r w:rsidR="006C4589">
        <w:rPr>
          <w:rFonts w:ascii="Times New Roman" w:hAnsi="Times New Roman" w:cs="Times New Roman"/>
          <w:sz w:val="24"/>
        </w:rPr>
        <w:t xml:space="preserve">m prostoru přibývají také </w:t>
      </w:r>
      <w:r>
        <w:rPr>
          <w:rFonts w:ascii="Times New Roman" w:hAnsi="Times New Roman" w:cs="Times New Roman"/>
          <w:sz w:val="24"/>
        </w:rPr>
        <w:t>nová dobrodružství a procvičuje se socializace s druhými lidmi. Pohybové hry se většinou odehrávají ve stejných věkových skupinách, kdy se děti od sebe navzájem učí a vzájemně se pozorují. Hra je vede ke spolupráci, musejí se umět domlouvat, být schopny dodržovat pravidla, brát ohled na každého člena individuálně a pomáhat každému dítěti patřící do herní skupiny. Během pohybu se v jedinci uvolňuje napětí a agrese, naproti tomu se upevňují sociální vazby. Pohybové aktivitě se však dítě může věnovat i samo. Situace poté rozvíjí postupné poznávání druhých dětí, v jejichž blízkosti se „nedopatřením“ ocitne. Takto vznikají nové před</w:t>
      </w:r>
      <w:r w:rsidR="0088309E">
        <w:rPr>
          <w:rFonts w:ascii="Times New Roman" w:hAnsi="Times New Roman" w:cs="Times New Roman"/>
          <w:sz w:val="24"/>
        </w:rPr>
        <w:t>stavy a podoby sdílení a děti si</w:t>
      </w:r>
      <w:r>
        <w:rPr>
          <w:rFonts w:ascii="Times New Roman" w:hAnsi="Times New Roman" w:cs="Times New Roman"/>
          <w:sz w:val="24"/>
        </w:rPr>
        <w:t xml:space="preserve"> je průběžně zkouší podle své touhy a potřeby. (Braun, 2014, s. 102)</w:t>
      </w:r>
    </w:p>
    <w:p w:rsidR="00050850" w:rsidRDefault="00050850" w:rsidP="006C4589">
      <w:pPr>
        <w:pStyle w:val="Nadpis1"/>
        <w:numPr>
          <w:ilvl w:val="1"/>
          <w:numId w:val="3"/>
        </w:numPr>
        <w:ind w:hanging="796"/>
        <w:jc w:val="both"/>
        <w:rPr>
          <w:rFonts w:ascii="Times New Roman" w:hAnsi="Times New Roman" w:cs="Times New Roman"/>
          <w:color w:val="auto"/>
        </w:rPr>
      </w:pPr>
      <w:bookmarkStart w:id="6" w:name="_Toc132299829"/>
      <w:r w:rsidRPr="00050850">
        <w:rPr>
          <w:rFonts w:ascii="Times New Roman" w:hAnsi="Times New Roman" w:cs="Times New Roman"/>
          <w:color w:val="auto"/>
        </w:rPr>
        <w:t>Pohyb</w:t>
      </w:r>
      <w:r w:rsidR="00ED046A">
        <w:rPr>
          <w:rFonts w:ascii="Times New Roman" w:hAnsi="Times New Roman" w:cs="Times New Roman"/>
          <w:color w:val="auto"/>
        </w:rPr>
        <w:t xml:space="preserve"> v </w:t>
      </w:r>
      <w:proofErr w:type="spellStart"/>
      <w:r w:rsidR="00ED046A">
        <w:rPr>
          <w:rFonts w:ascii="Times New Roman" w:hAnsi="Times New Roman" w:cs="Times New Roman"/>
          <w:color w:val="auto"/>
        </w:rPr>
        <w:t>kurikulárním</w:t>
      </w:r>
      <w:proofErr w:type="spellEnd"/>
      <w:r w:rsidR="00ED046A">
        <w:rPr>
          <w:rFonts w:ascii="Times New Roman" w:hAnsi="Times New Roman" w:cs="Times New Roman"/>
          <w:color w:val="auto"/>
        </w:rPr>
        <w:t xml:space="preserve"> dokumentu </w:t>
      </w:r>
      <w:r w:rsidR="00DF1CAD">
        <w:rPr>
          <w:rFonts w:ascii="Times New Roman" w:hAnsi="Times New Roman" w:cs="Times New Roman"/>
          <w:color w:val="auto"/>
        </w:rPr>
        <w:t>MŠ</w:t>
      </w:r>
      <w:bookmarkEnd w:id="6"/>
    </w:p>
    <w:p w:rsidR="00147F24" w:rsidRDefault="00147F24" w:rsidP="00E30CEF">
      <w:pPr>
        <w:jc w:val="both"/>
      </w:pPr>
    </w:p>
    <w:p w:rsidR="00147F24" w:rsidRDefault="00147F24" w:rsidP="006C4589">
      <w:pPr>
        <w:spacing w:line="360" w:lineRule="auto"/>
        <w:ind w:left="284" w:firstLine="371"/>
        <w:jc w:val="both"/>
        <w:rPr>
          <w:rFonts w:ascii="Times New Roman" w:hAnsi="Times New Roman" w:cs="Times New Roman"/>
          <w:sz w:val="24"/>
          <w:szCs w:val="24"/>
        </w:rPr>
      </w:pPr>
      <w:r w:rsidRPr="00147F24">
        <w:rPr>
          <w:rFonts w:ascii="Times New Roman" w:hAnsi="Times New Roman" w:cs="Times New Roman"/>
          <w:sz w:val="24"/>
          <w:szCs w:val="24"/>
        </w:rPr>
        <w:t xml:space="preserve">Je dokázáno, že pohyb je celoživotní cestou, která začíná především v předškolním věku, provází jedince na jeho dobrodružné, spontánní cestě. Povinností mateřské školy je nabízet takové podmínky, které budou tuto cestu pozitivně podporovat, nabízet různé možnosti a zároveň je nabízet. </w:t>
      </w:r>
    </w:p>
    <w:p w:rsidR="00147F24" w:rsidRDefault="00147F24" w:rsidP="006C4589">
      <w:pPr>
        <w:spacing w:line="360" w:lineRule="auto"/>
        <w:ind w:left="284" w:firstLine="371"/>
        <w:jc w:val="both"/>
        <w:rPr>
          <w:rFonts w:ascii="Times New Roman" w:hAnsi="Times New Roman" w:cs="Times New Roman"/>
          <w:sz w:val="24"/>
          <w:szCs w:val="24"/>
        </w:rPr>
      </w:pPr>
      <w:proofErr w:type="spellStart"/>
      <w:r>
        <w:rPr>
          <w:rFonts w:ascii="Times New Roman" w:hAnsi="Times New Roman" w:cs="Times New Roman"/>
          <w:sz w:val="24"/>
          <w:szCs w:val="24"/>
        </w:rPr>
        <w:t>Kurikulární</w:t>
      </w:r>
      <w:proofErr w:type="spellEnd"/>
      <w:r>
        <w:rPr>
          <w:rFonts w:ascii="Times New Roman" w:hAnsi="Times New Roman" w:cs="Times New Roman"/>
          <w:sz w:val="24"/>
          <w:szCs w:val="24"/>
        </w:rPr>
        <w:t xml:space="preserve"> dokument platný pro všechny mateřské školy v České republice Rámcový vzdělávací program pro předškolní vzdělávání (RVP PV) udává tři hlavní cíle výchovného </w:t>
      </w:r>
      <w:r>
        <w:rPr>
          <w:rFonts w:ascii="Times New Roman" w:hAnsi="Times New Roman" w:cs="Times New Roman"/>
          <w:sz w:val="24"/>
          <w:szCs w:val="24"/>
        </w:rPr>
        <w:lastRenderedPageBreak/>
        <w:t xml:space="preserve">vzdělávání, které by měly být naplněny na konci předškolního období. Těmito cíly se rozumí cíl rozvojový, postojový a hodnotový. Formulace cílů určuje nabídku mnoha činností a příležitostí, které </w:t>
      </w:r>
      <w:r w:rsidR="0088309E">
        <w:rPr>
          <w:rFonts w:ascii="Times New Roman" w:hAnsi="Times New Roman" w:cs="Times New Roman"/>
          <w:sz w:val="24"/>
          <w:szCs w:val="24"/>
        </w:rPr>
        <w:t xml:space="preserve">dítě dokáže </w:t>
      </w:r>
      <w:r w:rsidR="00E30CEF">
        <w:rPr>
          <w:rFonts w:ascii="Times New Roman" w:hAnsi="Times New Roman" w:cs="Times New Roman"/>
          <w:sz w:val="24"/>
          <w:szCs w:val="24"/>
        </w:rPr>
        <w:t>rozvíjet v rámci dovedností a uvědomění si kladných hodnot, které by měly být jedinci ideálním způsobem podávány. Dítě by nadále mělo mít dostatečný prostor pro vývoj jeho samostatnosti, vlastní rozhodování a individuální prosazení vlastní volby. Obecně tělesná výchova obsahuje obrovskou škálu aktivit a činností, které mohou být stěžejní pro naplňování určených tří cílů v Rámcovém vzdělávacím programu pro předškolní vzdělávání. V opačném případě</w:t>
      </w:r>
      <w:r w:rsidR="004F199E">
        <w:rPr>
          <w:rFonts w:ascii="Times New Roman" w:hAnsi="Times New Roman" w:cs="Times New Roman"/>
          <w:sz w:val="24"/>
          <w:szCs w:val="24"/>
        </w:rPr>
        <w:t xml:space="preserve"> jsou aktivity součástí života každého předškolního dítěte, a také poskytuje zdravotní péči při možných vznikajících nemocí. </w:t>
      </w:r>
    </w:p>
    <w:p w:rsidR="004F199E" w:rsidRDefault="004F199E" w:rsidP="006C4589">
      <w:pPr>
        <w:spacing w:line="360" w:lineRule="auto"/>
        <w:ind w:left="284" w:firstLine="371"/>
        <w:jc w:val="both"/>
        <w:rPr>
          <w:rFonts w:ascii="Times New Roman" w:hAnsi="Times New Roman" w:cs="Times New Roman"/>
          <w:sz w:val="24"/>
          <w:szCs w:val="24"/>
        </w:rPr>
      </w:pPr>
      <w:r>
        <w:rPr>
          <w:rFonts w:ascii="Times New Roman" w:hAnsi="Times New Roman" w:cs="Times New Roman"/>
          <w:sz w:val="24"/>
          <w:szCs w:val="24"/>
        </w:rPr>
        <w:t>V RVP PV jsou specifikovány tzv. rámcové cíle, které jsou nadále rozděleny do pěti rozvojových oblastí, které popisují osobn</w:t>
      </w:r>
      <w:r w:rsidR="0088309E">
        <w:rPr>
          <w:rFonts w:ascii="Times New Roman" w:hAnsi="Times New Roman" w:cs="Times New Roman"/>
          <w:sz w:val="24"/>
          <w:szCs w:val="24"/>
        </w:rPr>
        <w:t>ost dítěte. Ve zvolených oblastech</w:t>
      </w:r>
      <w:r>
        <w:rPr>
          <w:rFonts w:ascii="Times New Roman" w:hAnsi="Times New Roman" w:cs="Times New Roman"/>
          <w:sz w:val="24"/>
          <w:szCs w:val="24"/>
        </w:rPr>
        <w:t xml:space="preserve"> </w:t>
      </w:r>
      <w:r w:rsidR="0088309E">
        <w:rPr>
          <w:rFonts w:ascii="Times New Roman" w:hAnsi="Times New Roman" w:cs="Times New Roman"/>
          <w:sz w:val="24"/>
          <w:szCs w:val="24"/>
        </w:rPr>
        <w:t>j</w:t>
      </w:r>
      <w:r>
        <w:rPr>
          <w:rFonts w:ascii="Times New Roman" w:hAnsi="Times New Roman" w:cs="Times New Roman"/>
          <w:sz w:val="24"/>
          <w:szCs w:val="24"/>
        </w:rPr>
        <w:t>sou poté popsány specifické a různorodé aktivity a příležitosti, jež postupně ve</w:t>
      </w:r>
      <w:r w:rsidR="0088309E">
        <w:rPr>
          <w:rFonts w:ascii="Times New Roman" w:hAnsi="Times New Roman" w:cs="Times New Roman"/>
          <w:sz w:val="24"/>
          <w:szCs w:val="24"/>
        </w:rPr>
        <w:t>dou k zapamatování a osvojení si</w:t>
      </w:r>
      <w:r>
        <w:rPr>
          <w:rFonts w:ascii="Times New Roman" w:hAnsi="Times New Roman" w:cs="Times New Roman"/>
          <w:sz w:val="24"/>
          <w:szCs w:val="24"/>
        </w:rPr>
        <w:t xml:space="preserve"> kompetencí, jejíchž poslání souvisí s pomocí dítěti se vyrovnávat s prostředím, které vnímá jako stále větší a širší</w:t>
      </w:r>
      <w:r w:rsidR="00FD1229">
        <w:rPr>
          <w:rFonts w:ascii="Times New Roman" w:hAnsi="Times New Roman" w:cs="Times New Roman"/>
          <w:sz w:val="24"/>
          <w:szCs w:val="24"/>
        </w:rPr>
        <w:t>. Kdybychom vyjmenovaly tyto oblasti, jsou to:</w:t>
      </w:r>
    </w:p>
    <w:p w:rsidR="00FD1229" w:rsidRDefault="00FD1229" w:rsidP="00FD1229">
      <w:pPr>
        <w:pStyle w:val="Odstavecseseznamem"/>
        <w:numPr>
          <w:ilvl w:val="0"/>
          <w:numId w:val="9"/>
        </w:numPr>
        <w:spacing w:line="360" w:lineRule="auto"/>
        <w:jc w:val="both"/>
        <w:rPr>
          <w:rFonts w:ascii="Times New Roman" w:hAnsi="Times New Roman" w:cs="Times New Roman"/>
          <w:sz w:val="24"/>
          <w:szCs w:val="24"/>
        </w:rPr>
      </w:pPr>
      <w:r w:rsidRPr="00FD1229">
        <w:rPr>
          <w:rFonts w:ascii="Times New Roman" w:hAnsi="Times New Roman" w:cs="Times New Roman"/>
          <w:b/>
          <w:sz w:val="24"/>
          <w:szCs w:val="24"/>
        </w:rPr>
        <w:t>Oblast biologická</w:t>
      </w:r>
      <w:r>
        <w:rPr>
          <w:rFonts w:ascii="Times New Roman" w:hAnsi="Times New Roman" w:cs="Times New Roman"/>
          <w:sz w:val="24"/>
          <w:szCs w:val="24"/>
        </w:rPr>
        <w:t>, která se dále specifikuje na dítě a jeho tělo.</w:t>
      </w:r>
    </w:p>
    <w:p w:rsidR="00FD1229" w:rsidRDefault="00FD1229" w:rsidP="00FD1229">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b/>
          <w:sz w:val="24"/>
          <w:szCs w:val="24"/>
        </w:rPr>
        <w:t>Oblast psychologická</w:t>
      </w:r>
      <w:r w:rsidRPr="00FD1229">
        <w:rPr>
          <w:rFonts w:ascii="Times New Roman" w:hAnsi="Times New Roman" w:cs="Times New Roman"/>
          <w:sz w:val="24"/>
          <w:szCs w:val="24"/>
        </w:rPr>
        <w:t>, která se dále specifikuje na dítě a jeho psychika.</w:t>
      </w:r>
    </w:p>
    <w:p w:rsidR="00FD1229" w:rsidRPr="00FD1229" w:rsidRDefault="00FD1229" w:rsidP="00FD1229">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b/>
          <w:sz w:val="24"/>
          <w:szCs w:val="24"/>
        </w:rPr>
        <w:t>Oblast interpersonální</w:t>
      </w:r>
      <w:r w:rsidRPr="00FD1229">
        <w:rPr>
          <w:rFonts w:ascii="Times New Roman" w:hAnsi="Times New Roman" w:cs="Times New Roman"/>
          <w:sz w:val="24"/>
          <w:szCs w:val="24"/>
        </w:rPr>
        <w:t>, která se dále specifikuje na dítě a ten druhý.</w:t>
      </w:r>
    </w:p>
    <w:p w:rsidR="00FD1229" w:rsidRPr="00FD1229" w:rsidRDefault="00FD1229" w:rsidP="00FD1229">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b/>
          <w:sz w:val="24"/>
          <w:szCs w:val="24"/>
        </w:rPr>
        <w:t>Oblast sociálně-kulturní</w:t>
      </w:r>
      <w:r w:rsidRPr="00FD1229">
        <w:rPr>
          <w:rFonts w:ascii="Times New Roman" w:hAnsi="Times New Roman" w:cs="Times New Roman"/>
          <w:sz w:val="24"/>
          <w:szCs w:val="24"/>
        </w:rPr>
        <w:t>, která se dále specifikuje na dítě a společnost.</w:t>
      </w:r>
    </w:p>
    <w:p w:rsidR="00FD1229" w:rsidRDefault="00FD1229" w:rsidP="00FD1229">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b/>
          <w:sz w:val="24"/>
          <w:szCs w:val="24"/>
        </w:rPr>
        <w:t>Oblast environmentální</w:t>
      </w:r>
      <w:r w:rsidRPr="00FD1229">
        <w:rPr>
          <w:rFonts w:ascii="Times New Roman" w:hAnsi="Times New Roman" w:cs="Times New Roman"/>
          <w:sz w:val="24"/>
          <w:szCs w:val="24"/>
        </w:rPr>
        <w:t>, která se dále specifikuje na dítě a svět.</w:t>
      </w:r>
    </w:p>
    <w:p w:rsidR="00FD1229" w:rsidRDefault="00FD1229" w:rsidP="006C4589">
      <w:pPr>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t xml:space="preserve">Co se týče tělovýchovných pohybových aktivit, přirozeně nejvíce spadají k první oblasti, tedy oblasti biologické. </w:t>
      </w:r>
      <w:r w:rsidR="00230334">
        <w:rPr>
          <w:rFonts w:ascii="Times New Roman" w:hAnsi="Times New Roman" w:cs="Times New Roman"/>
          <w:sz w:val="24"/>
          <w:szCs w:val="24"/>
        </w:rPr>
        <w:t>Pro potřebné naplnění kompetencí představují nazývané činnosti hlavní a především jediný prostředek pro jejich získání. Jejich vlastnosti se prolínají ke zlepšování pohybových dovedností, zdatnosti v rámci tělesného a psychického zdraví a poznatků, mravů a správných postojů, které vedou ke zdravému zvládnutí životní cesty. Podstata jedince po biologické stránce mírně, až úzce souvisí s</w:t>
      </w:r>
      <w:r w:rsidR="0088309E">
        <w:rPr>
          <w:rFonts w:ascii="Times New Roman" w:hAnsi="Times New Roman" w:cs="Times New Roman"/>
          <w:sz w:val="24"/>
          <w:szCs w:val="24"/>
        </w:rPr>
        <w:t> jeho celkovým rozvojem</w:t>
      </w:r>
      <w:r w:rsidR="00230334">
        <w:rPr>
          <w:rFonts w:ascii="Times New Roman" w:hAnsi="Times New Roman" w:cs="Times New Roman"/>
          <w:sz w:val="24"/>
          <w:szCs w:val="24"/>
        </w:rPr>
        <w:t xml:space="preserve">, proto lze </w:t>
      </w:r>
      <w:proofErr w:type="spellStart"/>
      <w:r w:rsidR="00230334">
        <w:rPr>
          <w:rFonts w:ascii="Times New Roman" w:hAnsi="Times New Roman" w:cs="Times New Roman"/>
          <w:sz w:val="24"/>
          <w:szCs w:val="24"/>
        </w:rPr>
        <w:t>řici</w:t>
      </w:r>
      <w:proofErr w:type="spellEnd"/>
      <w:r w:rsidR="00230334">
        <w:rPr>
          <w:rFonts w:ascii="Times New Roman" w:hAnsi="Times New Roman" w:cs="Times New Roman"/>
          <w:sz w:val="24"/>
          <w:szCs w:val="24"/>
        </w:rPr>
        <w:t xml:space="preserve">, že biologická oblast zasahuje do všech zmiňovaných oblastí vzdělávání a výchovy. </w:t>
      </w:r>
    </w:p>
    <w:p w:rsidR="00230334" w:rsidRDefault="00835024" w:rsidP="006C4589">
      <w:pPr>
        <w:tabs>
          <w:tab w:val="left" w:pos="284"/>
        </w:tabs>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t xml:space="preserve">V oblasti psychologické, tedy psychika dítěte, je motorický vývoj spojen se vzděláváním jazykové formy a logopedií, s tím, že motorika vnímá rytmus mluvy a její dýchání. Činnosti taktéž pomáhají k samostatnému vyjadřování vlastních pocitů a přispívá </w:t>
      </w:r>
      <w:r>
        <w:rPr>
          <w:rFonts w:ascii="Times New Roman" w:hAnsi="Times New Roman" w:cs="Times New Roman"/>
          <w:sz w:val="24"/>
          <w:szCs w:val="24"/>
        </w:rPr>
        <w:lastRenderedPageBreak/>
        <w:t xml:space="preserve">ke zdokonalení verbální i neverbální komunikace. Vybrané pohybové hry či aktivity se nadále zaměřují na osobní rozvoj smyslů a jejich celkové vnímání, v průběhu jejich provádění </w:t>
      </w:r>
      <w:r w:rsidR="0088309E">
        <w:rPr>
          <w:rFonts w:ascii="Times New Roman" w:hAnsi="Times New Roman" w:cs="Times New Roman"/>
          <w:sz w:val="24"/>
          <w:szCs w:val="24"/>
        </w:rPr>
        <w:t xml:space="preserve">se </w:t>
      </w:r>
      <w:r>
        <w:rPr>
          <w:rFonts w:ascii="Times New Roman" w:hAnsi="Times New Roman" w:cs="Times New Roman"/>
          <w:sz w:val="24"/>
          <w:szCs w:val="24"/>
        </w:rPr>
        <w:t>vytváří nespočet situací, ve kterých si dítě pro</w:t>
      </w:r>
      <w:r w:rsidR="003759CD">
        <w:rPr>
          <w:rFonts w:ascii="Times New Roman" w:hAnsi="Times New Roman" w:cs="Times New Roman"/>
          <w:sz w:val="24"/>
          <w:szCs w:val="24"/>
        </w:rPr>
        <w:t xml:space="preserve">cvičuje své myšlenkové pochody, </w:t>
      </w:r>
      <w:r w:rsidR="0088309E">
        <w:rPr>
          <w:rFonts w:ascii="Times New Roman" w:hAnsi="Times New Roman" w:cs="Times New Roman"/>
          <w:sz w:val="24"/>
          <w:szCs w:val="24"/>
        </w:rPr>
        <w:t xml:space="preserve">které vedou k </w:t>
      </w:r>
      <w:r w:rsidR="003759CD">
        <w:rPr>
          <w:rFonts w:ascii="Times New Roman" w:hAnsi="Times New Roman" w:cs="Times New Roman"/>
          <w:sz w:val="24"/>
          <w:szCs w:val="24"/>
        </w:rPr>
        <w:t xml:space="preserve">řešení nevyhnutelných problémů, okamžitá schopnost analyzovat a navrhnout řešení, zvětšující se rozsah poznatků, učení se pravidlům a v neposlední řadě rozvíjení fantazie, tvořivosti a umění reagovat na situaci. </w:t>
      </w:r>
    </w:p>
    <w:p w:rsidR="00F55ED8" w:rsidRDefault="00F55ED8" w:rsidP="006C4589">
      <w:pPr>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t xml:space="preserve">I v dalších </w:t>
      </w:r>
      <w:r w:rsidR="0088309E">
        <w:rPr>
          <w:rFonts w:ascii="Times New Roman" w:hAnsi="Times New Roman" w:cs="Times New Roman"/>
          <w:sz w:val="24"/>
          <w:szCs w:val="24"/>
        </w:rPr>
        <w:t>výše popsaných oblastech a vztahu</w:t>
      </w:r>
      <w:r>
        <w:rPr>
          <w:rFonts w:ascii="Times New Roman" w:hAnsi="Times New Roman" w:cs="Times New Roman"/>
          <w:sz w:val="24"/>
          <w:szCs w:val="24"/>
        </w:rPr>
        <w:t xml:space="preserve"> k nim se otevírá vysoká nabídka motorických činností a her společenských a osobnostních vlastností. Jedinci předškolního věku </w:t>
      </w:r>
      <w:r w:rsidR="0088309E">
        <w:rPr>
          <w:rFonts w:ascii="Times New Roman" w:hAnsi="Times New Roman" w:cs="Times New Roman"/>
          <w:sz w:val="24"/>
          <w:szCs w:val="24"/>
        </w:rPr>
        <w:t xml:space="preserve">je v nich dáván </w:t>
      </w:r>
      <w:r>
        <w:rPr>
          <w:rFonts w:ascii="Times New Roman" w:hAnsi="Times New Roman" w:cs="Times New Roman"/>
          <w:sz w:val="24"/>
          <w:szCs w:val="24"/>
        </w:rPr>
        <w:t xml:space="preserve">prostor pro vytváření jejich </w:t>
      </w:r>
      <w:proofErr w:type="spellStart"/>
      <w:r>
        <w:rPr>
          <w:rFonts w:ascii="Times New Roman" w:hAnsi="Times New Roman" w:cs="Times New Roman"/>
          <w:sz w:val="24"/>
          <w:szCs w:val="24"/>
        </w:rPr>
        <w:t>sebepojetí</w:t>
      </w:r>
      <w:proofErr w:type="spellEnd"/>
      <w:r>
        <w:rPr>
          <w:rFonts w:ascii="Times New Roman" w:hAnsi="Times New Roman" w:cs="Times New Roman"/>
          <w:sz w:val="24"/>
          <w:szCs w:val="24"/>
        </w:rPr>
        <w:t xml:space="preserve"> a sebelásky, odvahy a zodpovědnosti. Není pochyb, že tyto aktivity mají výrazně pozitivní vliv na socializaci dítěte. Během hry se dítě učí respektovat druhé, práva jiných členů, učí se vzájemné komunikaci a pomoci. Morálka je proto důležitou částí výchovy </w:t>
      </w:r>
      <w:r w:rsidR="0088309E">
        <w:rPr>
          <w:rFonts w:ascii="Times New Roman" w:hAnsi="Times New Roman" w:cs="Times New Roman"/>
          <w:sz w:val="24"/>
          <w:szCs w:val="24"/>
        </w:rPr>
        <w:t xml:space="preserve">k </w:t>
      </w:r>
      <w:r>
        <w:rPr>
          <w:rFonts w:ascii="Times New Roman" w:hAnsi="Times New Roman" w:cs="Times New Roman"/>
          <w:sz w:val="24"/>
          <w:szCs w:val="24"/>
        </w:rPr>
        <w:t>pohybu, v rámci činností dítě vyhrává, ale i prohrává, chová se umí</w:t>
      </w:r>
      <w:r w:rsidR="0088309E">
        <w:rPr>
          <w:rFonts w:ascii="Times New Roman" w:hAnsi="Times New Roman" w:cs="Times New Roman"/>
          <w:sz w:val="24"/>
          <w:szCs w:val="24"/>
        </w:rPr>
        <w:t>rněně a respektuje individualitu</w:t>
      </w:r>
      <w:r>
        <w:rPr>
          <w:rFonts w:ascii="Times New Roman" w:hAnsi="Times New Roman" w:cs="Times New Roman"/>
          <w:sz w:val="24"/>
          <w:szCs w:val="24"/>
        </w:rPr>
        <w:t xml:space="preserve"> každého spoluhráče apod. Motorický vývoj dokonce hraje roli ve společenském kontextu v rámci kulturních hodnot, přírodních úkazů</w:t>
      </w:r>
      <w:r w:rsidR="0067198A">
        <w:rPr>
          <w:rFonts w:ascii="Times New Roman" w:hAnsi="Times New Roman" w:cs="Times New Roman"/>
          <w:sz w:val="24"/>
          <w:szCs w:val="24"/>
        </w:rPr>
        <w:t xml:space="preserve"> a k tradičním místům.</w:t>
      </w:r>
    </w:p>
    <w:p w:rsidR="009665B0" w:rsidRPr="00FD1229" w:rsidRDefault="009665B0" w:rsidP="00FD1229">
      <w:pPr>
        <w:spacing w:line="360" w:lineRule="auto"/>
        <w:ind w:left="708" w:firstLine="372"/>
        <w:jc w:val="both"/>
        <w:rPr>
          <w:rFonts w:ascii="Times New Roman" w:hAnsi="Times New Roman" w:cs="Times New Roman"/>
          <w:sz w:val="24"/>
          <w:szCs w:val="24"/>
        </w:rPr>
      </w:pPr>
    </w:p>
    <w:p w:rsidR="00050850" w:rsidRPr="00050850" w:rsidRDefault="00050850" w:rsidP="002378AB">
      <w:pPr>
        <w:pStyle w:val="Nadpis1"/>
        <w:jc w:val="both"/>
        <w:rPr>
          <w:color w:val="auto"/>
        </w:rPr>
      </w:pPr>
    </w:p>
    <w:p w:rsidR="00C90552" w:rsidRDefault="00C90552" w:rsidP="002378AB">
      <w:pPr>
        <w:spacing w:after="200" w:line="276" w:lineRule="auto"/>
        <w:jc w:val="both"/>
        <w:rPr>
          <w:rFonts w:ascii="Times New Roman" w:hAnsi="Times New Roman" w:cs="Times New Roman"/>
          <w:b/>
          <w:sz w:val="28"/>
        </w:rPr>
      </w:pPr>
      <w:r>
        <w:rPr>
          <w:rFonts w:ascii="Times New Roman" w:hAnsi="Times New Roman" w:cs="Times New Roman"/>
          <w:b/>
          <w:sz w:val="28"/>
        </w:rPr>
        <w:br w:type="page"/>
      </w:r>
    </w:p>
    <w:p w:rsidR="00324EC6" w:rsidRPr="00AB6000" w:rsidRDefault="004D244D" w:rsidP="006C4589">
      <w:pPr>
        <w:pStyle w:val="Nadpis1"/>
        <w:numPr>
          <w:ilvl w:val="0"/>
          <w:numId w:val="3"/>
        </w:numPr>
        <w:ind w:left="284" w:firstLine="0"/>
        <w:jc w:val="both"/>
        <w:rPr>
          <w:rFonts w:ascii="Times New Roman" w:hAnsi="Times New Roman" w:cs="Times New Roman"/>
          <w:color w:val="auto"/>
          <w:sz w:val="32"/>
        </w:rPr>
      </w:pPr>
      <w:bookmarkStart w:id="7" w:name="_Toc132299830"/>
      <w:r w:rsidRPr="00AB6000">
        <w:rPr>
          <w:rFonts w:ascii="Times New Roman" w:hAnsi="Times New Roman" w:cs="Times New Roman"/>
          <w:color w:val="auto"/>
          <w:sz w:val="32"/>
        </w:rPr>
        <w:lastRenderedPageBreak/>
        <w:t>Vývoj dítěte předškolního věku</w:t>
      </w:r>
      <w:bookmarkEnd w:id="7"/>
    </w:p>
    <w:p w:rsidR="004D244D" w:rsidRDefault="004D244D" w:rsidP="002378AB">
      <w:pPr>
        <w:pStyle w:val="Odstavecseseznamem"/>
        <w:jc w:val="both"/>
        <w:rPr>
          <w:rFonts w:ascii="Times New Roman" w:hAnsi="Times New Roman" w:cs="Times New Roman"/>
          <w:b/>
          <w:sz w:val="32"/>
        </w:rPr>
      </w:pPr>
    </w:p>
    <w:p w:rsidR="004D244D" w:rsidRPr="009773B5" w:rsidRDefault="004E764C" w:rsidP="006C4589">
      <w:pPr>
        <w:spacing w:line="360" w:lineRule="auto"/>
        <w:ind w:left="284" w:firstLine="346"/>
        <w:jc w:val="both"/>
        <w:rPr>
          <w:rFonts w:ascii="Times New Roman" w:hAnsi="Times New Roman" w:cs="Times New Roman"/>
          <w:sz w:val="24"/>
        </w:rPr>
      </w:pPr>
      <w:r>
        <w:rPr>
          <w:rFonts w:ascii="Times New Roman" w:hAnsi="Times New Roman" w:cs="Times New Roman"/>
          <w:sz w:val="24"/>
        </w:rPr>
        <w:t>V druhé</w:t>
      </w:r>
      <w:r w:rsidR="004D244D" w:rsidRPr="004D244D">
        <w:rPr>
          <w:rFonts w:ascii="Times New Roman" w:hAnsi="Times New Roman" w:cs="Times New Roman"/>
          <w:sz w:val="24"/>
        </w:rPr>
        <w:t xml:space="preserve"> kapitole, která nese název „Vývoj dítěte př</w:t>
      </w:r>
      <w:r w:rsidR="004D244D">
        <w:rPr>
          <w:rFonts w:ascii="Times New Roman" w:hAnsi="Times New Roman" w:cs="Times New Roman"/>
          <w:sz w:val="24"/>
        </w:rPr>
        <w:t>e</w:t>
      </w:r>
      <w:r w:rsidR="004D244D" w:rsidRPr="004D244D">
        <w:rPr>
          <w:rFonts w:ascii="Times New Roman" w:hAnsi="Times New Roman" w:cs="Times New Roman"/>
          <w:sz w:val="24"/>
        </w:rPr>
        <w:t>dškolního věku“</w:t>
      </w:r>
      <w:r w:rsidR="004D244D">
        <w:rPr>
          <w:rFonts w:ascii="Times New Roman" w:hAnsi="Times New Roman" w:cs="Times New Roman"/>
          <w:sz w:val="24"/>
        </w:rPr>
        <w:t xml:space="preserve"> bude představena obecná charakteristika dítěte předškolního věku, a to z hlediska jeho psychického i fyzického vývoje</w:t>
      </w:r>
      <w:r>
        <w:rPr>
          <w:rFonts w:ascii="Times New Roman" w:hAnsi="Times New Roman" w:cs="Times New Roman"/>
          <w:sz w:val="24"/>
        </w:rPr>
        <w:t xml:space="preserve"> a s ním souvisejícím zdravím</w:t>
      </w:r>
      <w:r w:rsidR="004D244D">
        <w:rPr>
          <w:rFonts w:ascii="Times New Roman" w:hAnsi="Times New Roman" w:cs="Times New Roman"/>
          <w:sz w:val="24"/>
        </w:rPr>
        <w:t xml:space="preserve">. Cílem kapitoly je nastínit základní vývojové </w:t>
      </w:r>
      <w:r w:rsidR="00A912AE">
        <w:rPr>
          <w:rFonts w:ascii="Times New Roman" w:hAnsi="Times New Roman" w:cs="Times New Roman"/>
          <w:sz w:val="24"/>
        </w:rPr>
        <w:t>stádia dítěte, tím rozumíme motorický, emoční a sociální vývoj a v neposlední řadě také rozvoj poznávacích procesů.</w:t>
      </w:r>
      <w:r>
        <w:rPr>
          <w:rFonts w:ascii="Times New Roman" w:hAnsi="Times New Roman" w:cs="Times New Roman"/>
          <w:sz w:val="24"/>
        </w:rPr>
        <w:t xml:space="preserve"> Všechny zmiňované oblasti mají obrovský vliv na již výše uvedené zdraví dítěte.</w:t>
      </w:r>
      <w:r w:rsidR="00A912AE">
        <w:rPr>
          <w:rFonts w:ascii="Times New Roman" w:hAnsi="Times New Roman" w:cs="Times New Roman"/>
          <w:sz w:val="24"/>
        </w:rPr>
        <w:t xml:space="preserve"> V kapitole bude dále blíže rozebrána jemná i hrubá motorika dítěte, která ve věku předškolního dítěte zaujímá velmi důležitou část pro jeho pozitivní růst.</w:t>
      </w:r>
    </w:p>
    <w:p w:rsidR="004D244D" w:rsidRPr="009773B5" w:rsidRDefault="006C4589" w:rsidP="006C4589">
      <w:pPr>
        <w:pStyle w:val="Nadpis1"/>
        <w:numPr>
          <w:ilvl w:val="1"/>
          <w:numId w:val="3"/>
        </w:numPr>
        <w:ind w:left="284" w:firstLine="0"/>
        <w:jc w:val="both"/>
        <w:rPr>
          <w:rFonts w:ascii="Times New Roman" w:hAnsi="Times New Roman" w:cs="Times New Roman"/>
          <w:color w:val="auto"/>
        </w:rPr>
      </w:pPr>
      <w:r>
        <w:rPr>
          <w:rFonts w:ascii="Times New Roman" w:hAnsi="Times New Roman" w:cs="Times New Roman"/>
          <w:color w:val="auto"/>
        </w:rPr>
        <w:t xml:space="preserve">   </w:t>
      </w:r>
      <w:bookmarkStart w:id="8" w:name="_Toc132299831"/>
      <w:r w:rsidR="004D244D" w:rsidRPr="009773B5">
        <w:rPr>
          <w:rFonts w:ascii="Times New Roman" w:hAnsi="Times New Roman" w:cs="Times New Roman"/>
          <w:color w:val="auto"/>
        </w:rPr>
        <w:t>Charakteristika dítěte předškolního věku</w:t>
      </w:r>
      <w:bookmarkEnd w:id="8"/>
    </w:p>
    <w:p w:rsidR="00A912AE" w:rsidRDefault="00A912AE" w:rsidP="002378AB">
      <w:pPr>
        <w:ind w:left="360"/>
        <w:jc w:val="both"/>
        <w:rPr>
          <w:rFonts w:ascii="Times New Roman" w:hAnsi="Times New Roman" w:cs="Times New Roman"/>
          <w:b/>
          <w:sz w:val="32"/>
        </w:rPr>
      </w:pPr>
    </w:p>
    <w:p w:rsidR="00116D2A" w:rsidRPr="004E764C" w:rsidRDefault="00A96051" w:rsidP="006C4589">
      <w:pPr>
        <w:tabs>
          <w:tab w:val="left" w:pos="284"/>
        </w:tabs>
        <w:spacing w:line="360" w:lineRule="auto"/>
        <w:ind w:left="284" w:firstLine="229"/>
        <w:jc w:val="both"/>
        <w:rPr>
          <w:rFonts w:ascii="Times New Roman" w:hAnsi="Times New Roman" w:cs="Times New Roman"/>
          <w:sz w:val="24"/>
          <w:szCs w:val="24"/>
        </w:rPr>
      </w:pPr>
      <w:r>
        <w:rPr>
          <w:rFonts w:ascii="Times New Roman" w:hAnsi="Times New Roman" w:cs="Times New Roman"/>
          <w:sz w:val="24"/>
          <w:szCs w:val="24"/>
        </w:rPr>
        <w:t xml:space="preserve">Období předškolního věku je charakterizováno obrovským skokem ve svém vývoji. </w:t>
      </w:r>
      <w:r w:rsidR="00467247" w:rsidRPr="00467247">
        <w:rPr>
          <w:rFonts w:ascii="Times New Roman" w:hAnsi="Times New Roman" w:cs="Times New Roman"/>
          <w:sz w:val="24"/>
          <w:szCs w:val="24"/>
        </w:rPr>
        <w:t>Ukončením období batolete začíná období předškolního věku, které má trvání od 3 až 6 let věku dítěte, můžeme tedy říci, že stádium přetrvává až do školní zralosti.</w:t>
      </w:r>
      <w:r w:rsidR="00467247">
        <w:rPr>
          <w:rFonts w:ascii="Times New Roman" w:hAnsi="Times New Roman" w:cs="Times New Roman"/>
          <w:sz w:val="24"/>
          <w:szCs w:val="24"/>
        </w:rPr>
        <w:t xml:space="preserve"> Je na místě však podotknout, že konec této fáze vývoje není daný fyzickou, nýbrž sociální připraveností</w:t>
      </w:r>
      <w:r w:rsidR="004E764C">
        <w:rPr>
          <w:rFonts w:ascii="Times New Roman" w:hAnsi="Times New Roman" w:cs="Times New Roman"/>
          <w:sz w:val="24"/>
          <w:szCs w:val="24"/>
        </w:rPr>
        <w:t xml:space="preserve"> a celkovým zdravím</w:t>
      </w:r>
      <w:r w:rsidR="00467247">
        <w:rPr>
          <w:rFonts w:ascii="Times New Roman" w:hAnsi="Times New Roman" w:cs="Times New Roman"/>
          <w:sz w:val="24"/>
          <w:szCs w:val="24"/>
        </w:rPr>
        <w:t xml:space="preserve"> pro vstup na základní školu. </w:t>
      </w:r>
      <w:r w:rsidR="00116D2A">
        <w:rPr>
          <w:rFonts w:ascii="Times New Roman" w:hAnsi="Times New Roman" w:cs="Times New Roman"/>
          <w:sz w:val="24"/>
          <w:szCs w:val="24"/>
        </w:rPr>
        <w:t>Charakteristický znakem pro předškolní období je hra, která se stává pro dítě celý svět</w:t>
      </w:r>
      <w:r w:rsidR="0088309E">
        <w:rPr>
          <w:rFonts w:ascii="Times New Roman" w:hAnsi="Times New Roman" w:cs="Times New Roman"/>
          <w:sz w:val="24"/>
          <w:szCs w:val="24"/>
        </w:rPr>
        <w:t>em</w:t>
      </w:r>
      <w:r w:rsidR="00116D2A">
        <w:rPr>
          <w:rFonts w:ascii="Times New Roman" w:hAnsi="Times New Roman" w:cs="Times New Roman"/>
          <w:sz w:val="24"/>
          <w:szCs w:val="24"/>
        </w:rPr>
        <w:t xml:space="preserve"> (Braun, 2014, s. 16). Intenzivně se rozvíjí pohybová aktivita, smyslové a sociální vnímání. S přibývajícími řečovými schopnostmi, které nadále rozvíjí hravou formou, se začleňuje do světa stále hlouběji a odkrývá jeho skutečnosti.  </w:t>
      </w:r>
      <w:r w:rsidR="00106334">
        <w:rPr>
          <w:rFonts w:ascii="Times New Roman" w:hAnsi="Times New Roman" w:cs="Times New Roman"/>
          <w:sz w:val="24"/>
          <w:szCs w:val="24"/>
        </w:rPr>
        <w:t>Předškolní období se charakterizuje velkým rozvojem v oblasti II. signální soustavy, pochopení abstraktních pojmů a již zmiňované řeči. Dítě si během vývoje uvědomuje své „vlastní já“, kdy si postupně vytváří udržitelné mezilidské vztahy, a to především v kolektivu svých vrstevníků. Výrazný vývoj dovedností a znalostí přeskakuje upevnění sebekázně a sebekontroly, které patří mezi základní předpoklady pro vstup do školní docházky. Růst</w:t>
      </w:r>
      <w:r w:rsidR="004E764C">
        <w:rPr>
          <w:rFonts w:ascii="Times New Roman" w:hAnsi="Times New Roman" w:cs="Times New Roman"/>
          <w:sz w:val="24"/>
          <w:szCs w:val="24"/>
        </w:rPr>
        <w:t xml:space="preserve"> z psychické i fyzické oblasti</w:t>
      </w:r>
      <w:r w:rsidR="00106334">
        <w:rPr>
          <w:rFonts w:ascii="Times New Roman" w:hAnsi="Times New Roman" w:cs="Times New Roman"/>
          <w:sz w:val="24"/>
          <w:szCs w:val="24"/>
        </w:rPr>
        <w:t xml:space="preserve"> předškolních dětí je stabilní, neobjevují se žádné větší výkyvy a většinou je pravidelný. Během období se začíná profilovat </w:t>
      </w:r>
      <w:r>
        <w:rPr>
          <w:rFonts w:ascii="Times New Roman" w:hAnsi="Times New Roman" w:cs="Times New Roman"/>
          <w:sz w:val="24"/>
          <w:szCs w:val="24"/>
        </w:rPr>
        <w:t xml:space="preserve">budoucí habitus těla dítěte (křehký, obézní či robustní), proto jsou určité odchylky od průměru těla velice časté. Lze říci, že šestileté dítě váží přibližně okolo 20 – 25 kg a jeho výška dosahuje cca 120 cm. </w:t>
      </w:r>
    </w:p>
    <w:p w:rsidR="00116D2A" w:rsidRDefault="006C4589" w:rsidP="006C4589">
      <w:pPr>
        <w:pStyle w:val="Nadpis1"/>
        <w:numPr>
          <w:ilvl w:val="1"/>
          <w:numId w:val="3"/>
        </w:numPr>
        <w:ind w:left="284" w:firstLine="0"/>
        <w:jc w:val="both"/>
        <w:rPr>
          <w:rFonts w:ascii="Times New Roman" w:hAnsi="Times New Roman" w:cs="Times New Roman"/>
          <w:color w:val="auto"/>
        </w:rPr>
      </w:pPr>
      <w:r>
        <w:rPr>
          <w:rFonts w:ascii="Times New Roman" w:hAnsi="Times New Roman" w:cs="Times New Roman"/>
          <w:color w:val="auto"/>
        </w:rPr>
        <w:lastRenderedPageBreak/>
        <w:t xml:space="preserve">  </w:t>
      </w:r>
      <w:bookmarkStart w:id="9" w:name="_Toc132299832"/>
      <w:r w:rsidR="002D3A5F" w:rsidRPr="009773B5">
        <w:rPr>
          <w:rFonts w:ascii="Times New Roman" w:hAnsi="Times New Roman" w:cs="Times New Roman"/>
          <w:color w:val="auto"/>
        </w:rPr>
        <w:t xml:space="preserve">Vývoj poznávacích procesů </w:t>
      </w:r>
      <w:r w:rsidR="00760057" w:rsidRPr="009773B5">
        <w:rPr>
          <w:rFonts w:ascii="Times New Roman" w:hAnsi="Times New Roman" w:cs="Times New Roman"/>
          <w:color w:val="auto"/>
        </w:rPr>
        <w:t>u dětí předškolního věku</w:t>
      </w:r>
      <w:bookmarkEnd w:id="9"/>
    </w:p>
    <w:p w:rsidR="009773B5" w:rsidRPr="009773B5" w:rsidRDefault="009773B5" w:rsidP="002378AB">
      <w:pPr>
        <w:jc w:val="both"/>
      </w:pPr>
    </w:p>
    <w:p w:rsidR="0052164C" w:rsidRPr="0052164C" w:rsidRDefault="0052164C" w:rsidP="006C4589">
      <w:pPr>
        <w:pStyle w:val="UPOL-drobnnadpis"/>
        <w:ind w:left="284" w:firstLine="424"/>
        <w:jc w:val="both"/>
        <w:rPr>
          <w:b w:val="0"/>
        </w:rPr>
      </w:pPr>
      <w:r w:rsidRPr="0052164C">
        <w:rPr>
          <w:b w:val="0"/>
        </w:rPr>
        <w:t>Vývoj poznávacích procesů u předškolníh</w:t>
      </w:r>
      <w:r w:rsidR="006E7860">
        <w:rPr>
          <w:b w:val="0"/>
        </w:rPr>
        <w:t xml:space="preserve">o dítěte probíhá velice rychle a má vysoký podíl na jeho zdraví v budoucím vývoji. </w:t>
      </w:r>
      <w:r>
        <w:rPr>
          <w:b w:val="0"/>
        </w:rPr>
        <w:t>V oku dítěte jsou v tomhle věku především objekty, které považují za blízké. Mění se vnímání dítěte vůči celému světu, poznává, kam patří, avšak zm</w:t>
      </w:r>
      <w:r w:rsidR="002D3A5F">
        <w:rPr>
          <w:b w:val="0"/>
        </w:rPr>
        <w:t>ěna není bezprostředně zásadní. Poznávací procesy dělíme na řeč, vnímání, pozornost, paměť a myšlení.</w:t>
      </w:r>
    </w:p>
    <w:p w:rsidR="006A1F10" w:rsidRDefault="006A1F10" w:rsidP="006C4589">
      <w:pPr>
        <w:spacing w:line="360" w:lineRule="auto"/>
        <w:ind w:left="284" w:firstLine="424"/>
        <w:jc w:val="both"/>
        <w:rPr>
          <w:rFonts w:ascii="Times New Roman" w:hAnsi="Times New Roman" w:cs="Times New Roman"/>
          <w:sz w:val="24"/>
          <w:szCs w:val="24"/>
        </w:rPr>
      </w:pPr>
      <w:r w:rsidRPr="006A1F10">
        <w:rPr>
          <w:rFonts w:ascii="Times New Roman" w:hAnsi="Times New Roman" w:cs="Times New Roman"/>
          <w:sz w:val="24"/>
          <w:szCs w:val="24"/>
        </w:rPr>
        <w:t xml:space="preserve">Nejzákladnější kořeny </w:t>
      </w:r>
      <w:r w:rsidRPr="002D3A5F">
        <w:rPr>
          <w:rFonts w:ascii="Times New Roman" w:hAnsi="Times New Roman" w:cs="Times New Roman"/>
          <w:b/>
          <w:sz w:val="24"/>
          <w:szCs w:val="24"/>
        </w:rPr>
        <w:t>řeči</w:t>
      </w:r>
      <w:r w:rsidRPr="006A1F10">
        <w:rPr>
          <w:rFonts w:ascii="Times New Roman" w:hAnsi="Times New Roman" w:cs="Times New Roman"/>
          <w:sz w:val="24"/>
          <w:szCs w:val="24"/>
        </w:rPr>
        <w:t xml:space="preserve">, tedy jazykové či verbální produkce, lze nalézt již v prvních měsících života v podobě žvatlání. Žvatlání dokonce lze zaregistrovat i u neslyšících dětí. </w:t>
      </w:r>
      <w:r>
        <w:rPr>
          <w:rFonts w:ascii="Times New Roman" w:hAnsi="Times New Roman" w:cs="Times New Roman"/>
          <w:sz w:val="24"/>
          <w:szCs w:val="24"/>
        </w:rPr>
        <w:t xml:space="preserve"> První slůvka u dětí zpozorujeme na začátku druhého roku, kdy se začínají měnit jeho jazykové vlastnosti. Ve třech letech již dítě používá složitější kombinace sl</w:t>
      </w:r>
      <w:r w:rsidR="00741917">
        <w:rPr>
          <w:rFonts w:ascii="Times New Roman" w:hAnsi="Times New Roman" w:cs="Times New Roman"/>
          <w:sz w:val="24"/>
          <w:szCs w:val="24"/>
        </w:rPr>
        <w:t xml:space="preserve">ov, otázky a především popírání. Větné nedostatky se postupně ztrácí mezi čtvrtým a pátým rokem a řeč se stává z větší části podobou řeči dospělých. </w:t>
      </w:r>
      <w:proofErr w:type="spellStart"/>
      <w:r w:rsidR="00741917">
        <w:rPr>
          <w:rFonts w:ascii="Times New Roman" w:hAnsi="Times New Roman" w:cs="Times New Roman"/>
          <w:sz w:val="24"/>
          <w:szCs w:val="24"/>
        </w:rPr>
        <w:t>Noam</w:t>
      </w:r>
      <w:proofErr w:type="spellEnd"/>
      <w:r w:rsidR="00741917">
        <w:rPr>
          <w:rFonts w:ascii="Times New Roman" w:hAnsi="Times New Roman" w:cs="Times New Roman"/>
          <w:sz w:val="24"/>
          <w:szCs w:val="24"/>
        </w:rPr>
        <w:t xml:space="preserve"> </w:t>
      </w:r>
      <w:proofErr w:type="spellStart"/>
      <w:r w:rsidR="00741917">
        <w:rPr>
          <w:rFonts w:ascii="Times New Roman" w:hAnsi="Times New Roman" w:cs="Times New Roman"/>
          <w:sz w:val="24"/>
          <w:szCs w:val="24"/>
        </w:rPr>
        <w:t>Chomsky</w:t>
      </w:r>
      <w:proofErr w:type="spellEnd"/>
      <w:r w:rsidR="00741917">
        <w:rPr>
          <w:rFonts w:ascii="Times New Roman" w:hAnsi="Times New Roman" w:cs="Times New Roman"/>
          <w:sz w:val="24"/>
          <w:szCs w:val="24"/>
        </w:rPr>
        <w:t xml:space="preserve"> zastával názor, že „děti si na svět přinášejí vrozené znalosti o pravidlech a </w:t>
      </w:r>
      <w:r w:rsidR="00FF52EA">
        <w:rPr>
          <w:rFonts w:ascii="Times New Roman" w:hAnsi="Times New Roman" w:cs="Times New Roman"/>
          <w:sz w:val="24"/>
          <w:szCs w:val="24"/>
        </w:rPr>
        <w:t>tvarech řeč</w:t>
      </w:r>
      <w:r w:rsidR="00FF420B">
        <w:rPr>
          <w:rFonts w:ascii="Times New Roman" w:hAnsi="Times New Roman" w:cs="Times New Roman"/>
          <w:sz w:val="24"/>
          <w:szCs w:val="24"/>
        </w:rPr>
        <w:t>,</w:t>
      </w:r>
      <w:r w:rsidR="004E4B5A">
        <w:rPr>
          <w:rFonts w:ascii="Times New Roman" w:hAnsi="Times New Roman" w:cs="Times New Roman"/>
          <w:sz w:val="24"/>
          <w:szCs w:val="24"/>
        </w:rPr>
        <w:t xml:space="preserve"> </w:t>
      </w:r>
      <w:r w:rsidR="00FF52EA">
        <w:rPr>
          <w:rFonts w:ascii="Times New Roman" w:hAnsi="Times New Roman" w:cs="Times New Roman"/>
          <w:sz w:val="24"/>
          <w:szCs w:val="24"/>
        </w:rPr>
        <w:t xml:space="preserve">i </w:t>
      </w:r>
      <w:r w:rsidR="00741917">
        <w:rPr>
          <w:rFonts w:ascii="Times New Roman" w:hAnsi="Times New Roman" w:cs="Times New Roman"/>
          <w:sz w:val="24"/>
          <w:szCs w:val="24"/>
        </w:rPr>
        <w:t>již od jejich narození disponují určitými hypotézy o tom, jak se jejich řeč, kterou získaly přirozenou cestou, používá a jak s ní pracovat“. (</w:t>
      </w:r>
      <w:proofErr w:type="spellStart"/>
      <w:r w:rsidR="00741917">
        <w:rPr>
          <w:rFonts w:ascii="Times New Roman" w:hAnsi="Times New Roman" w:cs="Times New Roman"/>
          <w:sz w:val="24"/>
          <w:szCs w:val="24"/>
        </w:rPr>
        <w:t>Gardner</w:t>
      </w:r>
      <w:proofErr w:type="spellEnd"/>
      <w:r w:rsidR="00741917">
        <w:rPr>
          <w:rFonts w:ascii="Times New Roman" w:hAnsi="Times New Roman" w:cs="Times New Roman"/>
          <w:sz w:val="24"/>
          <w:szCs w:val="24"/>
        </w:rPr>
        <w:t>, 2005, s. 33)</w:t>
      </w:r>
      <w:r w:rsidR="00FF52EA">
        <w:rPr>
          <w:rFonts w:ascii="Times New Roman" w:hAnsi="Times New Roman" w:cs="Times New Roman"/>
          <w:sz w:val="24"/>
          <w:szCs w:val="24"/>
        </w:rPr>
        <w:t xml:space="preserve">. Řeč si každé dítě osvojuje prakticky stejně, rozdíl však můžeme spatřit např. v tom, jaké slovní druhy dítě začne používat jako první. Zatímco některé děti ze začátku pojmenovávají některé předměty, druhé se podstatným jménům zcela vyhýbají a do popředí se dostává určité zvolání či výkřiky. </w:t>
      </w:r>
      <w:r w:rsidR="00BC118B">
        <w:rPr>
          <w:rFonts w:ascii="Times New Roman" w:hAnsi="Times New Roman" w:cs="Times New Roman"/>
          <w:sz w:val="24"/>
          <w:szCs w:val="24"/>
        </w:rPr>
        <w:t xml:space="preserve">Mnoho dětí se také snaží napodobovat reakce či projevy dospělých, </w:t>
      </w:r>
      <w:r w:rsidR="00E9718E">
        <w:rPr>
          <w:rFonts w:ascii="Times New Roman" w:hAnsi="Times New Roman" w:cs="Times New Roman"/>
          <w:sz w:val="24"/>
          <w:szCs w:val="24"/>
        </w:rPr>
        <w:t>najdeme však skupinu dětí, která</w:t>
      </w:r>
      <w:r w:rsidR="00BC118B">
        <w:rPr>
          <w:rFonts w:ascii="Times New Roman" w:hAnsi="Times New Roman" w:cs="Times New Roman"/>
          <w:sz w:val="24"/>
          <w:szCs w:val="24"/>
        </w:rPr>
        <w:t xml:space="preserve"> napodobování úplně vynechává. Jazyk je považován za základní potřebnou způsobilost</w:t>
      </w:r>
      <w:r w:rsidR="004E764C">
        <w:rPr>
          <w:rFonts w:ascii="Times New Roman" w:hAnsi="Times New Roman" w:cs="Times New Roman"/>
          <w:sz w:val="24"/>
          <w:szCs w:val="24"/>
        </w:rPr>
        <w:t xml:space="preserve"> vedoucí k celkovému rozvoji dítěte</w:t>
      </w:r>
      <w:r w:rsidR="00BC118B">
        <w:rPr>
          <w:rFonts w:ascii="Times New Roman" w:hAnsi="Times New Roman" w:cs="Times New Roman"/>
          <w:sz w:val="24"/>
          <w:szCs w:val="24"/>
        </w:rPr>
        <w:t>, tudíž se řadí jako základní dovednost pro pozitivní úspěchy ve škole a později také v zaměstnání. Aby byly jazykové dovednosti u dítěte postupně rozvíjeny, záleží na mnoha faktorech. V první řadě musí být kladen důraz na povídání s</w:t>
      </w:r>
      <w:r w:rsidR="00E9718E">
        <w:rPr>
          <w:rFonts w:ascii="Times New Roman" w:hAnsi="Times New Roman" w:cs="Times New Roman"/>
          <w:sz w:val="24"/>
          <w:szCs w:val="24"/>
        </w:rPr>
        <w:t>i s</w:t>
      </w:r>
      <w:r w:rsidR="00BC118B">
        <w:rPr>
          <w:rFonts w:ascii="Times New Roman" w:hAnsi="Times New Roman" w:cs="Times New Roman"/>
          <w:sz w:val="24"/>
          <w:szCs w:val="24"/>
        </w:rPr>
        <w:t xml:space="preserve"> dítětem. Dítě potřebuje svého partnera, který mu bude naslouchat a rozvíjet vzájemný rozhovor. </w:t>
      </w:r>
      <w:r w:rsidR="00A73419">
        <w:rPr>
          <w:rFonts w:ascii="Times New Roman" w:hAnsi="Times New Roman" w:cs="Times New Roman"/>
          <w:sz w:val="24"/>
          <w:szCs w:val="24"/>
        </w:rPr>
        <w:t xml:space="preserve">Rozvíjení řeči je komplexní proces, kterým se dítě učí i v pozdějších letech., a to prostřednictvím podpory zájmů dítěte, jeho skutky a činnosti. Abychom u dětí podpořily tvořivou radost z řeči, využijeme nespočet her s hláskami, jazykovými hrami, různé rýmovačky nebo hravé slabikování. Tímto způsobem dále podporují rozvoj povědomí o rytmu a hláskové stavbě řeči. </w:t>
      </w:r>
    </w:p>
    <w:p w:rsidR="002D3A5F" w:rsidRDefault="002D3A5F" w:rsidP="006C4589">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 xml:space="preserve">Dalším důležitým poznávacím procesem je </w:t>
      </w:r>
      <w:r w:rsidRPr="002D3A5F">
        <w:rPr>
          <w:rFonts w:ascii="Times New Roman" w:hAnsi="Times New Roman" w:cs="Times New Roman"/>
          <w:b/>
          <w:sz w:val="24"/>
          <w:szCs w:val="24"/>
        </w:rPr>
        <w:t>vnímání</w:t>
      </w:r>
      <w:r>
        <w:rPr>
          <w:rFonts w:ascii="Times New Roman" w:hAnsi="Times New Roman" w:cs="Times New Roman"/>
          <w:b/>
          <w:sz w:val="24"/>
          <w:szCs w:val="24"/>
        </w:rPr>
        <w:t xml:space="preserve">. </w:t>
      </w:r>
      <w:r w:rsidR="003A5653" w:rsidRPr="003A5653">
        <w:rPr>
          <w:rFonts w:ascii="Times New Roman" w:hAnsi="Times New Roman" w:cs="Times New Roman"/>
          <w:sz w:val="24"/>
          <w:szCs w:val="24"/>
        </w:rPr>
        <w:t>Nechá se velice snadno upoutat pohledem na výrazný detail, zvlášť-li je daný jev středem aktuálního zájmu nebo potřeby.</w:t>
      </w:r>
      <w:r w:rsidR="003A5653">
        <w:rPr>
          <w:rFonts w:ascii="Times New Roman" w:hAnsi="Times New Roman" w:cs="Times New Roman"/>
          <w:b/>
          <w:sz w:val="24"/>
          <w:szCs w:val="24"/>
        </w:rPr>
        <w:t xml:space="preserve"> </w:t>
      </w:r>
      <w:r w:rsidR="003A5653" w:rsidRPr="003A5653">
        <w:rPr>
          <w:rFonts w:ascii="Times New Roman" w:hAnsi="Times New Roman" w:cs="Times New Roman"/>
          <w:sz w:val="24"/>
          <w:szCs w:val="24"/>
        </w:rPr>
        <w:t xml:space="preserve">U vnímání se rozvíjí především sluchová a zraková percepce, která tvoří nezbytnou součást </w:t>
      </w:r>
      <w:r w:rsidR="003A5653" w:rsidRPr="003A5653">
        <w:rPr>
          <w:rFonts w:ascii="Times New Roman" w:hAnsi="Times New Roman" w:cs="Times New Roman"/>
          <w:sz w:val="24"/>
          <w:szCs w:val="24"/>
        </w:rPr>
        <w:lastRenderedPageBreak/>
        <w:t xml:space="preserve">pro další proces analýzy a syntézy při učení psaní a čtení. </w:t>
      </w:r>
      <w:r w:rsidRPr="002D3A5F">
        <w:rPr>
          <w:rFonts w:ascii="Times New Roman" w:hAnsi="Times New Roman" w:cs="Times New Roman"/>
          <w:sz w:val="24"/>
          <w:szCs w:val="24"/>
        </w:rPr>
        <w:t>Dítě v předškolním věku vnímá především objekty, které působí nápadně, barevně a dokážou upoutat dětskou pozornost.</w:t>
      </w:r>
      <w:r>
        <w:rPr>
          <w:rFonts w:ascii="Times New Roman" w:hAnsi="Times New Roman" w:cs="Times New Roman"/>
          <w:sz w:val="24"/>
          <w:szCs w:val="24"/>
        </w:rPr>
        <w:t xml:space="preserve"> V oblasti sluchu již dítě rozeznává různé typy zvuku, a to např. ptačí zpěv či zvuky aut. Co se týče chuťového vnímání, jsou již dětské chuťové buňky natolik rozvinuté, že </w:t>
      </w:r>
      <w:proofErr w:type="spellStart"/>
      <w:r>
        <w:rPr>
          <w:rFonts w:ascii="Times New Roman" w:hAnsi="Times New Roman" w:cs="Times New Roman"/>
          <w:sz w:val="24"/>
          <w:szCs w:val="24"/>
        </w:rPr>
        <w:t>dokáží</w:t>
      </w:r>
      <w:proofErr w:type="spellEnd"/>
      <w:r>
        <w:rPr>
          <w:rFonts w:ascii="Times New Roman" w:hAnsi="Times New Roman" w:cs="Times New Roman"/>
          <w:sz w:val="24"/>
          <w:szCs w:val="24"/>
        </w:rPr>
        <w:t xml:space="preserve"> rozeznat všechny druhy chutí, a to sladkou, slanou, hořkou i kyselou. </w:t>
      </w:r>
      <w:r w:rsidR="00C727F2">
        <w:rPr>
          <w:rFonts w:ascii="Times New Roman" w:hAnsi="Times New Roman" w:cs="Times New Roman"/>
          <w:sz w:val="24"/>
          <w:szCs w:val="24"/>
        </w:rPr>
        <w:t>Předškolní věk je nadále charakteristický i hojným využíváním hmatu, který pomůže dětem k rozpoznání různých předmětů či jevů. Je z větší části ovlivněno tím, jak dítě přemýšlí. Zatímco</w:t>
      </w:r>
      <w:r w:rsidR="00E9718E">
        <w:rPr>
          <w:rFonts w:ascii="Times New Roman" w:hAnsi="Times New Roman" w:cs="Times New Roman"/>
          <w:sz w:val="24"/>
          <w:szCs w:val="24"/>
        </w:rPr>
        <w:t xml:space="preserve"> se všechny vjemové složky </w:t>
      </w:r>
      <w:r w:rsidR="00C727F2">
        <w:rPr>
          <w:rFonts w:ascii="Times New Roman" w:hAnsi="Times New Roman" w:cs="Times New Roman"/>
          <w:sz w:val="24"/>
          <w:szCs w:val="24"/>
        </w:rPr>
        <w:t>rozvíjí, jedna složka zaostává, a tou je vnímání prostoru a času, jelikož dítě žije pro okamžik.</w:t>
      </w:r>
      <w:r w:rsidR="006C3011">
        <w:rPr>
          <w:rFonts w:ascii="Times New Roman" w:hAnsi="Times New Roman" w:cs="Times New Roman"/>
          <w:sz w:val="24"/>
          <w:szCs w:val="24"/>
        </w:rPr>
        <w:t xml:space="preserve"> </w:t>
      </w:r>
    </w:p>
    <w:p w:rsidR="00C727F2" w:rsidRDefault="008F7E01" w:rsidP="006C4589">
      <w:pPr>
        <w:spacing w:after="0" w:line="360" w:lineRule="auto"/>
        <w:ind w:left="284" w:firstLine="424"/>
        <w:jc w:val="both"/>
        <w:rPr>
          <w:rFonts w:ascii="Times New Roman" w:hAnsi="Times New Roman" w:cs="Times New Roman"/>
          <w:sz w:val="24"/>
          <w:szCs w:val="24"/>
        </w:rPr>
      </w:pPr>
      <w:proofErr w:type="spellStart"/>
      <w:r>
        <w:rPr>
          <w:rFonts w:ascii="Times New Roman" w:hAnsi="Times New Roman" w:cs="Times New Roman"/>
          <w:sz w:val="24"/>
          <w:szCs w:val="24"/>
        </w:rPr>
        <w:t>Šimíčková</w:t>
      </w:r>
      <w:proofErr w:type="spellEnd"/>
      <w:r>
        <w:rPr>
          <w:rFonts w:ascii="Times New Roman" w:hAnsi="Times New Roman" w:cs="Times New Roman"/>
          <w:sz w:val="24"/>
          <w:szCs w:val="24"/>
        </w:rPr>
        <w:t xml:space="preserve">-Čížková (2008, </w:t>
      </w:r>
      <w:r w:rsidR="004B6803">
        <w:rPr>
          <w:rFonts w:ascii="Times New Roman" w:hAnsi="Times New Roman" w:cs="Times New Roman"/>
          <w:sz w:val="24"/>
          <w:szCs w:val="24"/>
        </w:rPr>
        <w:t>s.</w:t>
      </w:r>
      <w:r>
        <w:rPr>
          <w:rFonts w:ascii="Times New Roman" w:hAnsi="Times New Roman" w:cs="Times New Roman"/>
          <w:sz w:val="24"/>
          <w:szCs w:val="24"/>
        </w:rPr>
        <w:t xml:space="preserve"> </w:t>
      </w:r>
      <w:r w:rsidR="004B6803">
        <w:rPr>
          <w:rFonts w:ascii="Times New Roman" w:hAnsi="Times New Roman" w:cs="Times New Roman"/>
          <w:sz w:val="24"/>
          <w:szCs w:val="24"/>
        </w:rPr>
        <w:t xml:space="preserve">69) specifikuje </w:t>
      </w:r>
      <w:r w:rsidR="004B6803" w:rsidRPr="004B6803">
        <w:rPr>
          <w:rFonts w:ascii="Times New Roman" w:hAnsi="Times New Roman" w:cs="Times New Roman"/>
          <w:b/>
          <w:sz w:val="24"/>
          <w:szCs w:val="24"/>
        </w:rPr>
        <w:t>pozornost</w:t>
      </w:r>
      <w:r w:rsidR="004B6803">
        <w:rPr>
          <w:rFonts w:ascii="Times New Roman" w:hAnsi="Times New Roman" w:cs="Times New Roman"/>
          <w:b/>
          <w:sz w:val="24"/>
          <w:szCs w:val="24"/>
        </w:rPr>
        <w:t xml:space="preserve"> </w:t>
      </w:r>
      <w:r w:rsidR="004B6803" w:rsidRPr="004B6803">
        <w:rPr>
          <w:rFonts w:ascii="Times New Roman" w:hAnsi="Times New Roman" w:cs="Times New Roman"/>
          <w:sz w:val="24"/>
          <w:szCs w:val="24"/>
        </w:rPr>
        <w:t>jako přelétavou a nestálou. Důvodem je krátkodobá pozornost u dětí, s postupem věku se však pozornost zlepšuje a jejich soustředění nabírá na intenzitě.</w:t>
      </w:r>
      <w:r w:rsidR="004B6803">
        <w:rPr>
          <w:rFonts w:ascii="Times New Roman" w:hAnsi="Times New Roman" w:cs="Times New Roman"/>
          <w:sz w:val="24"/>
          <w:szCs w:val="24"/>
        </w:rPr>
        <w:t xml:space="preserve"> U dítěte musíme brat v potaz také jeho temperament, nýbrž charakteristika jeho temperamentu uvádí a ovlivňuje, do jaké míry, jakým způsobem a v neposlední řadě</w:t>
      </w:r>
      <w:r w:rsidR="004C4DB7">
        <w:rPr>
          <w:rFonts w:ascii="Times New Roman" w:hAnsi="Times New Roman" w:cs="Times New Roman"/>
          <w:sz w:val="24"/>
          <w:szCs w:val="24"/>
        </w:rPr>
        <w:t>,</w:t>
      </w:r>
      <w:r w:rsidR="004B6803">
        <w:rPr>
          <w:rFonts w:ascii="Times New Roman" w:hAnsi="Times New Roman" w:cs="Times New Roman"/>
          <w:sz w:val="24"/>
          <w:szCs w:val="24"/>
        </w:rPr>
        <w:t xml:space="preserve"> jak dlouho se dokáže soustředit na jednu určitou věc. V předškolním věku se nadále hojně rozvíjí představivost a s ní spojená fantazie. Představ</w:t>
      </w:r>
      <w:r w:rsidR="004C4DB7">
        <w:rPr>
          <w:rFonts w:ascii="Times New Roman" w:hAnsi="Times New Roman" w:cs="Times New Roman"/>
          <w:sz w:val="24"/>
          <w:szCs w:val="24"/>
        </w:rPr>
        <w:t>y</w:t>
      </w:r>
      <w:r w:rsidR="004B6803">
        <w:rPr>
          <w:rFonts w:ascii="Times New Roman" w:hAnsi="Times New Roman" w:cs="Times New Roman"/>
          <w:sz w:val="24"/>
          <w:szCs w:val="24"/>
        </w:rPr>
        <w:t xml:space="preserve"> dítěte jsou většinou živé, proto vedou k nerozeznání vjemu od reality. </w:t>
      </w:r>
    </w:p>
    <w:p w:rsidR="006C4589" w:rsidRDefault="006C4589" w:rsidP="006C4589">
      <w:pPr>
        <w:spacing w:after="0" w:line="360" w:lineRule="auto"/>
        <w:ind w:left="284" w:firstLine="424"/>
        <w:jc w:val="both"/>
        <w:rPr>
          <w:rFonts w:ascii="Times New Roman" w:hAnsi="Times New Roman" w:cs="Times New Roman"/>
          <w:sz w:val="24"/>
          <w:szCs w:val="24"/>
        </w:rPr>
      </w:pPr>
    </w:p>
    <w:p w:rsidR="00A43D2D" w:rsidRDefault="00C43B8C" w:rsidP="006C4589">
      <w:pPr>
        <w:spacing w:line="360" w:lineRule="auto"/>
        <w:ind w:left="284" w:firstLine="424"/>
        <w:jc w:val="both"/>
        <w:rPr>
          <w:rFonts w:ascii="Times New Roman" w:hAnsi="Times New Roman" w:cs="Times New Roman"/>
          <w:sz w:val="24"/>
          <w:szCs w:val="24"/>
        </w:rPr>
      </w:pPr>
      <w:r w:rsidRPr="00C43B8C">
        <w:rPr>
          <w:rFonts w:ascii="Times New Roman" w:hAnsi="Times New Roman" w:cs="Times New Roman"/>
          <w:b/>
          <w:sz w:val="24"/>
          <w:szCs w:val="24"/>
        </w:rPr>
        <w:t>Myšlení</w:t>
      </w:r>
      <w:r>
        <w:rPr>
          <w:rFonts w:ascii="Times New Roman" w:hAnsi="Times New Roman" w:cs="Times New Roman"/>
          <w:sz w:val="24"/>
          <w:szCs w:val="24"/>
        </w:rPr>
        <w:t xml:space="preserve"> patří k nejvýraznějším vývojovým změnám v období předškolního věku. </w:t>
      </w:r>
      <w:r w:rsidR="008112E6">
        <w:rPr>
          <w:rFonts w:ascii="Times New Roman" w:hAnsi="Times New Roman" w:cs="Times New Roman"/>
          <w:sz w:val="24"/>
          <w:szCs w:val="24"/>
        </w:rPr>
        <w:t>Od symbolick</w:t>
      </w:r>
      <w:r w:rsidR="001D53B5">
        <w:rPr>
          <w:rFonts w:ascii="Times New Roman" w:hAnsi="Times New Roman" w:cs="Times New Roman"/>
          <w:sz w:val="24"/>
          <w:szCs w:val="24"/>
        </w:rPr>
        <w:t xml:space="preserve">ého myšlení, které probíhá ve 3. </w:t>
      </w:r>
      <w:r w:rsidR="008112E6">
        <w:rPr>
          <w:rFonts w:ascii="Times New Roman" w:hAnsi="Times New Roman" w:cs="Times New Roman"/>
          <w:sz w:val="24"/>
          <w:szCs w:val="24"/>
        </w:rPr>
        <w:t>– 4</w:t>
      </w:r>
      <w:r w:rsidR="001D53B5">
        <w:rPr>
          <w:rFonts w:ascii="Times New Roman" w:hAnsi="Times New Roman" w:cs="Times New Roman"/>
          <w:sz w:val="24"/>
          <w:szCs w:val="24"/>
        </w:rPr>
        <w:t xml:space="preserve">. roku </w:t>
      </w:r>
      <w:r w:rsidR="008112E6">
        <w:rPr>
          <w:rFonts w:ascii="Times New Roman" w:hAnsi="Times New Roman" w:cs="Times New Roman"/>
          <w:sz w:val="24"/>
          <w:szCs w:val="24"/>
        </w:rPr>
        <w:t>života dítěte</w:t>
      </w:r>
      <w:r w:rsidR="006303A8">
        <w:rPr>
          <w:rFonts w:ascii="Times New Roman" w:hAnsi="Times New Roman" w:cs="Times New Roman"/>
          <w:sz w:val="24"/>
          <w:szCs w:val="24"/>
        </w:rPr>
        <w:t>,</w:t>
      </w:r>
      <w:r w:rsidR="008112E6">
        <w:rPr>
          <w:rFonts w:ascii="Times New Roman" w:hAnsi="Times New Roman" w:cs="Times New Roman"/>
          <w:sz w:val="24"/>
          <w:szCs w:val="24"/>
        </w:rPr>
        <w:t xml:space="preserve"> se přechází k fázi názorného myšlení, které probíhá od 4 až do 8 let.</w:t>
      </w:r>
      <w:r w:rsidR="006303A8">
        <w:rPr>
          <w:rFonts w:ascii="Times New Roman" w:hAnsi="Times New Roman" w:cs="Times New Roman"/>
          <w:sz w:val="24"/>
          <w:szCs w:val="24"/>
        </w:rPr>
        <w:t xml:space="preserve"> Dítě je již plně vázáno na myšlenky, které ho vedou k tomu, na jakou věc či smysl právě nazírá. Jejich cesta vede od vnímání samostatných předmětů k soustavnému zobecňování. Dítě si začíná uvědomovat pojmy, které ho obklopují, a které následně vznikají na podstatě přesného vystižení určitých podobností. Jeho mysl se soustředí na t</w:t>
      </w:r>
      <w:r w:rsidR="004C4DB7">
        <w:rPr>
          <w:rFonts w:ascii="Times New Roman" w:hAnsi="Times New Roman" w:cs="Times New Roman"/>
          <w:sz w:val="24"/>
          <w:szCs w:val="24"/>
        </w:rPr>
        <w:t xml:space="preserve">o, co ve svém okolí viděly </w:t>
      </w:r>
      <w:r w:rsidR="006303A8">
        <w:rPr>
          <w:rFonts w:ascii="Times New Roman" w:hAnsi="Times New Roman" w:cs="Times New Roman"/>
          <w:sz w:val="24"/>
          <w:szCs w:val="24"/>
        </w:rPr>
        <w:t xml:space="preserve">nebo vidí, avšak změna již přichází v podobě jednoduchého rozčleňování poznaných jevů. Myšlení dítěte v předškolním věku je doposud prelogické, jinak předoperační, tím rozumíme, že předškolák nedává přednost logickým operacím, nýbrž je stále vázáno na činnosti konkrétního charakteru a s nimi spojenou aktivitu dítěte. </w:t>
      </w:r>
      <w:r w:rsidR="001D53B5">
        <w:rPr>
          <w:rFonts w:ascii="Times New Roman" w:hAnsi="Times New Roman" w:cs="Times New Roman"/>
          <w:sz w:val="24"/>
          <w:szCs w:val="24"/>
        </w:rPr>
        <w:t xml:space="preserve">Ve stádiu názorného myšlení převládá egocentrismus, kdy dítě je příliš egocentrické, má tendenci zkreslovat realitu, na které staví svou subjektivní preferenci. </w:t>
      </w:r>
      <w:r w:rsidR="00760057">
        <w:rPr>
          <w:rFonts w:ascii="Times New Roman" w:hAnsi="Times New Roman" w:cs="Times New Roman"/>
          <w:sz w:val="24"/>
          <w:szCs w:val="24"/>
        </w:rPr>
        <w:t xml:space="preserve">Dítě se stává středem pozornosti svého vlastního světa obsahující jeho představy a myšlenky, kdy velice těžko se do popředí dostává hledisko jiné osoby. Tohle přesvědčení lze omezit pomocí častého kontaktu s vrstevníky. </w:t>
      </w:r>
      <w:r w:rsidR="001D53B5">
        <w:rPr>
          <w:rFonts w:ascii="Times New Roman" w:hAnsi="Times New Roman" w:cs="Times New Roman"/>
          <w:sz w:val="24"/>
          <w:szCs w:val="24"/>
        </w:rPr>
        <w:t xml:space="preserve">S rozvojem myšlení je souvisejícím dětským znakem také magičnost, kdy si dění reálného </w:t>
      </w:r>
      <w:r w:rsidR="001D53B5">
        <w:rPr>
          <w:rFonts w:ascii="Times New Roman" w:hAnsi="Times New Roman" w:cs="Times New Roman"/>
          <w:sz w:val="24"/>
          <w:szCs w:val="24"/>
        </w:rPr>
        <w:lastRenderedPageBreak/>
        <w:t>svět zkresluje a prohlubuje do svých fantazií.</w:t>
      </w:r>
      <w:r w:rsidR="004C4DB7">
        <w:rPr>
          <w:rFonts w:ascii="Times New Roman" w:hAnsi="Times New Roman" w:cs="Times New Roman"/>
          <w:sz w:val="24"/>
          <w:szCs w:val="24"/>
        </w:rPr>
        <w:t xml:space="preserve"> Vytváření si své vlastní fantazie má pozitivní vliv na psychiku dítěte. </w:t>
      </w:r>
    </w:p>
    <w:p w:rsidR="00760057" w:rsidRDefault="001D53B5" w:rsidP="006C4589">
      <w:pPr>
        <w:spacing w:line="360" w:lineRule="auto"/>
        <w:ind w:left="284" w:firstLine="348"/>
        <w:jc w:val="both"/>
        <w:rPr>
          <w:rFonts w:ascii="Times New Roman" w:hAnsi="Times New Roman" w:cs="Times New Roman"/>
          <w:sz w:val="24"/>
          <w:szCs w:val="24"/>
        </w:rPr>
      </w:pPr>
      <w:r w:rsidRPr="001D53B5">
        <w:rPr>
          <w:rFonts w:ascii="Times New Roman" w:hAnsi="Times New Roman" w:cs="Times New Roman"/>
          <w:sz w:val="24"/>
          <w:szCs w:val="24"/>
        </w:rPr>
        <w:t xml:space="preserve">Proces myšlení </w:t>
      </w:r>
      <w:r>
        <w:rPr>
          <w:rFonts w:ascii="Times New Roman" w:hAnsi="Times New Roman" w:cs="Times New Roman"/>
          <w:sz w:val="24"/>
          <w:szCs w:val="24"/>
        </w:rPr>
        <w:t xml:space="preserve">je z hlediska času dlouhodobou záležitostí, které je třeba věnovat dostatek pozornosti. Dítě předškolního věku není schopno uvažovat komplexně, jejich dovednosti jim dovolují přemýšlet pouze o jednom aspektu. Velmi těžce nese změny a jejich myšlení je zejména rigidní a fantazijní. </w:t>
      </w:r>
    </w:p>
    <w:p w:rsidR="00760057" w:rsidRDefault="00760057" w:rsidP="006C4589">
      <w:pPr>
        <w:pStyle w:val="Nadpis1"/>
        <w:numPr>
          <w:ilvl w:val="1"/>
          <w:numId w:val="3"/>
        </w:numPr>
        <w:ind w:hanging="796"/>
        <w:jc w:val="both"/>
        <w:rPr>
          <w:rFonts w:ascii="Times New Roman" w:hAnsi="Times New Roman" w:cs="Times New Roman"/>
          <w:color w:val="auto"/>
        </w:rPr>
      </w:pPr>
      <w:bookmarkStart w:id="10" w:name="_Toc132299833"/>
      <w:r w:rsidRPr="009773B5">
        <w:rPr>
          <w:rFonts w:ascii="Times New Roman" w:hAnsi="Times New Roman" w:cs="Times New Roman"/>
          <w:color w:val="auto"/>
        </w:rPr>
        <w:t>Vývoj emocí a motivace u dítěte předškolního věku</w:t>
      </w:r>
      <w:bookmarkEnd w:id="10"/>
    </w:p>
    <w:p w:rsidR="009773B5" w:rsidRPr="009773B5" w:rsidRDefault="009773B5" w:rsidP="002378AB">
      <w:pPr>
        <w:jc w:val="both"/>
      </w:pPr>
    </w:p>
    <w:p w:rsidR="00C66ABE" w:rsidRDefault="00760057" w:rsidP="006C4589">
      <w:pPr>
        <w:spacing w:line="360" w:lineRule="auto"/>
        <w:ind w:left="284" w:firstLine="424"/>
        <w:jc w:val="both"/>
        <w:rPr>
          <w:rFonts w:ascii="Times New Roman" w:hAnsi="Times New Roman" w:cs="Times New Roman"/>
          <w:sz w:val="24"/>
          <w:szCs w:val="24"/>
        </w:rPr>
      </w:pPr>
      <w:r w:rsidRPr="00C66ABE">
        <w:rPr>
          <w:rFonts w:ascii="Times New Roman" w:hAnsi="Times New Roman" w:cs="Times New Roman"/>
          <w:sz w:val="24"/>
          <w:szCs w:val="24"/>
        </w:rPr>
        <w:t xml:space="preserve">Emoce a motivace u dítěte předškolního věku úzce souvisí s touhou a potřebou být </w:t>
      </w:r>
      <w:r w:rsidR="00C66ABE" w:rsidRPr="00C66ABE">
        <w:rPr>
          <w:rFonts w:ascii="Times New Roman" w:hAnsi="Times New Roman" w:cs="Times New Roman"/>
          <w:sz w:val="24"/>
          <w:szCs w:val="24"/>
        </w:rPr>
        <w:t xml:space="preserve">aktivní. </w:t>
      </w:r>
      <w:r w:rsidR="00C66ABE">
        <w:rPr>
          <w:rFonts w:ascii="Times New Roman" w:hAnsi="Times New Roman" w:cs="Times New Roman"/>
          <w:sz w:val="24"/>
          <w:szCs w:val="24"/>
        </w:rPr>
        <w:t xml:space="preserve">Aktivita, o které mluvíme, se nadále projevuje především verbálně, občas také plynulým tokem otázek. U dítěte lze zpozorovat projev </w:t>
      </w:r>
      <w:proofErr w:type="spellStart"/>
      <w:r w:rsidR="00C66ABE">
        <w:rPr>
          <w:rFonts w:ascii="Times New Roman" w:hAnsi="Times New Roman" w:cs="Times New Roman"/>
          <w:sz w:val="24"/>
          <w:szCs w:val="24"/>
        </w:rPr>
        <w:t>lokomotoriky</w:t>
      </w:r>
      <w:proofErr w:type="spellEnd"/>
      <w:r w:rsidR="00C66ABE">
        <w:rPr>
          <w:rFonts w:ascii="Times New Roman" w:hAnsi="Times New Roman" w:cs="Times New Roman"/>
          <w:sz w:val="24"/>
          <w:szCs w:val="24"/>
        </w:rPr>
        <w:t>, čímž rozumíme neustálé poskakování, poposedávání či všelijaké pohyby, které lze však vysvětlit růstem dlouhých kostí, osifikací kostry a potřebou být vždy v pohybu. Proto přisuzujeme tuhle aktivitu především psychosociálním a biologickým aspektům.</w:t>
      </w:r>
    </w:p>
    <w:p w:rsidR="00760057" w:rsidRDefault="00C66ABE" w:rsidP="006C4589">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Nelze však vyloučit, že vedle silné potřeby aktivity a iniciativy nesmíme opomenout také výraznou potřebu jistoty, stability, zázemí a bezpečí. Stabilní zázemí vyvolává v</w:t>
      </w:r>
      <w:r w:rsidR="004831F2">
        <w:rPr>
          <w:rFonts w:ascii="Times New Roman" w:hAnsi="Times New Roman" w:cs="Times New Roman"/>
          <w:sz w:val="24"/>
          <w:szCs w:val="24"/>
        </w:rPr>
        <w:t> dítěti příliv energie, která vyústí v neutuchající chuť do zkoumání a zvídavosti. Když dítě začne vnímat své zázemí jako nestabilní, jeho chuť do zkoumání a zvídavosti slábne, přestává experimentovat a jeho celkové emoce a myšlení znejistí. V tomto důsledku dítě musí být obklopeno dostatečnými sociálními kontakty, citovými vazbami, celkovým společenským uznáním jeho identity a seberealizace.</w:t>
      </w:r>
    </w:p>
    <w:p w:rsidR="004831F2" w:rsidRDefault="004831F2" w:rsidP="006C4589">
      <w:pPr>
        <w:spacing w:line="360" w:lineRule="auto"/>
        <w:ind w:left="284" w:firstLine="424"/>
        <w:jc w:val="both"/>
        <w:rPr>
          <w:rFonts w:ascii="Times New Roman" w:hAnsi="Times New Roman" w:cs="Times New Roman"/>
          <w:sz w:val="24"/>
          <w:szCs w:val="24"/>
        </w:rPr>
      </w:pPr>
      <w:r w:rsidRPr="004831F2">
        <w:rPr>
          <w:rFonts w:ascii="Times New Roman" w:hAnsi="Times New Roman" w:cs="Times New Roman"/>
          <w:b/>
          <w:sz w:val="24"/>
          <w:szCs w:val="24"/>
        </w:rPr>
        <w:t>Vůle</w:t>
      </w:r>
      <w:r>
        <w:rPr>
          <w:rFonts w:ascii="Times New Roman" w:hAnsi="Times New Roman" w:cs="Times New Roman"/>
          <w:sz w:val="24"/>
          <w:szCs w:val="24"/>
        </w:rPr>
        <w:t xml:space="preserve"> je další pojem, který se v tomto </w:t>
      </w:r>
      <w:r w:rsidR="00955603">
        <w:rPr>
          <w:rFonts w:ascii="Times New Roman" w:hAnsi="Times New Roman" w:cs="Times New Roman"/>
          <w:sz w:val="24"/>
          <w:szCs w:val="24"/>
        </w:rPr>
        <w:t xml:space="preserve">období často zmiňuje, jelikož právě v tomto časovém úseku života je výrazně kolísavá. Vůle lze považovat za tzv. kolektivní nákazu. Autoři Václav </w:t>
      </w:r>
      <w:proofErr w:type="spellStart"/>
      <w:r w:rsidR="00955603">
        <w:rPr>
          <w:rFonts w:ascii="Times New Roman" w:hAnsi="Times New Roman" w:cs="Times New Roman"/>
          <w:sz w:val="24"/>
          <w:szCs w:val="24"/>
        </w:rPr>
        <w:t>Mertin</w:t>
      </w:r>
      <w:proofErr w:type="spellEnd"/>
      <w:r w:rsidR="00955603">
        <w:rPr>
          <w:rFonts w:ascii="Times New Roman" w:hAnsi="Times New Roman" w:cs="Times New Roman"/>
          <w:sz w:val="24"/>
          <w:szCs w:val="24"/>
        </w:rPr>
        <w:t xml:space="preserve"> a Ilona </w:t>
      </w:r>
      <w:proofErr w:type="spellStart"/>
      <w:r w:rsidR="00955603">
        <w:rPr>
          <w:rFonts w:ascii="Times New Roman" w:hAnsi="Times New Roman" w:cs="Times New Roman"/>
          <w:sz w:val="24"/>
          <w:szCs w:val="24"/>
        </w:rPr>
        <w:t>Gillnerová</w:t>
      </w:r>
      <w:proofErr w:type="spellEnd"/>
      <w:r w:rsidR="00955603">
        <w:rPr>
          <w:rFonts w:ascii="Times New Roman" w:hAnsi="Times New Roman" w:cs="Times New Roman"/>
          <w:sz w:val="24"/>
          <w:szCs w:val="24"/>
        </w:rPr>
        <w:t xml:space="preserve"> (2003, s. 15) uvádí, že předškolák je nejvíce frustrován převážně tím, že mu neumožňujeme dostatečně projevovat aktivitu a být každodenně v kontaktu se svými vrstevníky a kamarády. Dítě disponující zdravým tělem i duší, se poměrně bez žádných starostí a obav vyrovnává s přechodnými nároky, stresovými situacemi, avšak o to hůře </w:t>
      </w:r>
      <w:r w:rsidR="00A559B3">
        <w:rPr>
          <w:rFonts w:ascii="Times New Roman" w:hAnsi="Times New Roman" w:cs="Times New Roman"/>
          <w:sz w:val="24"/>
          <w:szCs w:val="24"/>
        </w:rPr>
        <w:t xml:space="preserve">snášejí dlouhodobé neuspokojování základních dětských potřeb. Na základě neuspokojení těchto potřeb přichází na řadu klasické formy obranných mechanismů v podobě agresivních projevů chování vůči okolí i sobě samému. Dítě se </w:t>
      </w:r>
      <w:r w:rsidR="00A559B3">
        <w:rPr>
          <w:rFonts w:ascii="Times New Roman" w:hAnsi="Times New Roman" w:cs="Times New Roman"/>
          <w:sz w:val="24"/>
          <w:szCs w:val="24"/>
        </w:rPr>
        <w:lastRenderedPageBreak/>
        <w:t>stáhne do svého světa, přestává si hrát, komunikace zcela vymizí a začíná s</w:t>
      </w:r>
      <w:r w:rsidR="0075388B">
        <w:rPr>
          <w:rFonts w:ascii="Times New Roman" w:hAnsi="Times New Roman" w:cs="Times New Roman"/>
          <w:sz w:val="24"/>
          <w:szCs w:val="24"/>
        </w:rPr>
        <w:t>e</w:t>
      </w:r>
      <w:r w:rsidR="00A559B3">
        <w:rPr>
          <w:rFonts w:ascii="Times New Roman" w:hAnsi="Times New Roman" w:cs="Times New Roman"/>
          <w:sz w:val="24"/>
          <w:szCs w:val="24"/>
        </w:rPr>
        <w:t xml:space="preserve"> stranit ostatním dětem. </w:t>
      </w:r>
    </w:p>
    <w:p w:rsidR="0075388B" w:rsidRDefault="0075388B" w:rsidP="006C4589">
      <w:pPr>
        <w:spacing w:line="360" w:lineRule="auto"/>
        <w:ind w:left="284" w:firstLine="229"/>
        <w:jc w:val="both"/>
        <w:rPr>
          <w:rFonts w:ascii="Times New Roman" w:hAnsi="Times New Roman" w:cs="Times New Roman"/>
          <w:sz w:val="24"/>
          <w:szCs w:val="24"/>
        </w:rPr>
      </w:pPr>
      <w:r w:rsidRPr="0075388B">
        <w:rPr>
          <w:rFonts w:ascii="Times New Roman" w:hAnsi="Times New Roman" w:cs="Times New Roman"/>
          <w:sz w:val="24"/>
          <w:szCs w:val="24"/>
        </w:rPr>
        <w:t xml:space="preserve">V životním úseku 3 až 6 let je důležité formovat základní citové vazby a projevy. </w:t>
      </w:r>
      <w:r>
        <w:rPr>
          <w:rFonts w:ascii="Times New Roman" w:hAnsi="Times New Roman" w:cs="Times New Roman"/>
          <w:sz w:val="24"/>
          <w:szCs w:val="24"/>
        </w:rPr>
        <w:t>Prožívání dítěte v předškolním věku nabírá vysoce na intenzitě</w:t>
      </w:r>
      <w:r w:rsidR="00B87746">
        <w:rPr>
          <w:rFonts w:ascii="Times New Roman" w:hAnsi="Times New Roman" w:cs="Times New Roman"/>
          <w:sz w:val="24"/>
          <w:szCs w:val="24"/>
        </w:rPr>
        <w:t>, má však krátkod</w:t>
      </w:r>
      <w:r w:rsidR="00E9718E">
        <w:rPr>
          <w:rFonts w:ascii="Times New Roman" w:hAnsi="Times New Roman" w:cs="Times New Roman"/>
          <w:sz w:val="24"/>
          <w:szCs w:val="24"/>
        </w:rPr>
        <w:t>obé trvání a je proměnlivé. Dítě</w:t>
      </w:r>
      <w:r w:rsidR="00B87746">
        <w:rPr>
          <w:rFonts w:ascii="Times New Roman" w:hAnsi="Times New Roman" w:cs="Times New Roman"/>
          <w:sz w:val="24"/>
          <w:szCs w:val="24"/>
        </w:rPr>
        <w:t xml:space="preserve"> již plně ovládá své citové projevy, dokáže hodnotit své úsudky a chování či zlobit se samy na sebe. </w:t>
      </w:r>
    </w:p>
    <w:p w:rsidR="00227D6C" w:rsidRDefault="00227D6C" w:rsidP="006C4589">
      <w:pPr>
        <w:spacing w:line="360" w:lineRule="auto"/>
        <w:ind w:left="284" w:firstLine="229"/>
        <w:jc w:val="both"/>
        <w:rPr>
          <w:rFonts w:ascii="Times New Roman" w:hAnsi="Times New Roman" w:cs="Times New Roman"/>
          <w:sz w:val="24"/>
          <w:szCs w:val="24"/>
        </w:rPr>
      </w:pPr>
      <w:r>
        <w:rPr>
          <w:rFonts w:ascii="Times New Roman" w:hAnsi="Times New Roman" w:cs="Times New Roman"/>
          <w:sz w:val="24"/>
          <w:szCs w:val="24"/>
        </w:rPr>
        <w:t xml:space="preserve">Mezi vrstevníky se vysoce rozvíjí schopnost a chuť spolupracovat a cit pro pochopení druhého. V tomto období je důležitý vztah matky a otce, jemuž dítě věnuje velkou část jeho pozornosti. S postupným vývojem emocí a zvětšování okolí svých sociálních kontaktů </w:t>
      </w:r>
      <w:r w:rsidR="00A50E28">
        <w:rPr>
          <w:rFonts w:ascii="Times New Roman" w:hAnsi="Times New Roman" w:cs="Times New Roman"/>
          <w:sz w:val="24"/>
          <w:szCs w:val="24"/>
        </w:rPr>
        <w:t xml:space="preserve">souvisí </w:t>
      </w:r>
      <w:r w:rsidR="00A50E28" w:rsidRPr="00A50E28">
        <w:rPr>
          <w:rFonts w:ascii="Times New Roman" w:hAnsi="Times New Roman" w:cs="Times New Roman"/>
          <w:b/>
          <w:sz w:val="24"/>
          <w:szCs w:val="24"/>
        </w:rPr>
        <w:t>morálně-etický vývoj</w:t>
      </w:r>
      <w:r w:rsidR="00A50E28">
        <w:rPr>
          <w:rFonts w:ascii="Times New Roman" w:hAnsi="Times New Roman" w:cs="Times New Roman"/>
          <w:sz w:val="24"/>
          <w:szCs w:val="24"/>
        </w:rPr>
        <w:t xml:space="preserve"> předškolního dítěte. V období kolem třetího roku má již dítě uchopeny základní sociální normy. Z toho plyne i související rozvoj svědomí. E. H. </w:t>
      </w:r>
      <w:proofErr w:type="spellStart"/>
      <w:r w:rsidR="00A50E28">
        <w:rPr>
          <w:rFonts w:ascii="Times New Roman" w:hAnsi="Times New Roman" w:cs="Times New Roman"/>
          <w:sz w:val="24"/>
          <w:szCs w:val="24"/>
        </w:rPr>
        <w:t>Erikson</w:t>
      </w:r>
      <w:proofErr w:type="spellEnd"/>
      <w:r w:rsidR="00A50E28">
        <w:rPr>
          <w:rFonts w:ascii="Times New Roman" w:hAnsi="Times New Roman" w:cs="Times New Roman"/>
          <w:sz w:val="24"/>
          <w:szCs w:val="24"/>
        </w:rPr>
        <w:t xml:space="preserve"> v těchto letech ž</w:t>
      </w:r>
      <w:r w:rsidR="00865375">
        <w:rPr>
          <w:rFonts w:ascii="Times New Roman" w:hAnsi="Times New Roman" w:cs="Times New Roman"/>
          <w:sz w:val="24"/>
          <w:szCs w:val="24"/>
        </w:rPr>
        <w:t>ivota dítěte považuje za klíčový</w:t>
      </w:r>
      <w:r w:rsidR="00A50E28">
        <w:rPr>
          <w:rFonts w:ascii="Times New Roman" w:hAnsi="Times New Roman" w:cs="Times New Roman"/>
          <w:sz w:val="24"/>
          <w:szCs w:val="24"/>
        </w:rPr>
        <w:t xml:space="preserve"> konflikt mezi iniciativou a pocitem viny, kdy konflikt popisuje jako </w:t>
      </w:r>
      <w:r w:rsidR="004F6DF3">
        <w:rPr>
          <w:rFonts w:ascii="Times New Roman" w:hAnsi="Times New Roman" w:cs="Times New Roman"/>
          <w:sz w:val="24"/>
          <w:szCs w:val="24"/>
        </w:rPr>
        <w:t xml:space="preserve">přísné vlastní vědomí dítěte, kdy na sebe jde raději žalovat dospělému za očekáváním případného trestu, než aby nadále přežíval s pocitem viny. </w:t>
      </w:r>
      <w:r w:rsidR="009E1DB3">
        <w:rPr>
          <w:rFonts w:ascii="Times New Roman" w:hAnsi="Times New Roman" w:cs="Times New Roman"/>
          <w:sz w:val="24"/>
          <w:szCs w:val="24"/>
        </w:rPr>
        <w:t xml:space="preserve">J. </w:t>
      </w:r>
      <w:proofErr w:type="spellStart"/>
      <w:r w:rsidR="009E1DB3">
        <w:rPr>
          <w:rFonts w:ascii="Times New Roman" w:hAnsi="Times New Roman" w:cs="Times New Roman"/>
          <w:sz w:val="24"/>
          <w:szCs w:val="24"/>
        </w:rPr>
        <w:t>Piaget</w:t>
      </w:r>
      <w:proofErr w:type="spellEnd"/>
      <w:r w:rsidR="009E1DB3">
        <w:rPr>
          <w:rFonts w:ascii="Times New Roman" w:hAnsi="Times New Roman" w:cs="Times New Roman"/>
          <w:sz w:val="24"/>
          <w:szCs w:val="24"/>
        </w:rPr>
        <w:t xml:space="preserve"> zase spojuje období před nástupem do školní docházky s tzv. heteronomní morálkou, která určuje pro jiné lidi určité příkazy a nákazy, a to pro lidi, pro které mají děti respekt a autoritu. </w:t>
      </w:r>
    </w:p>
    <w:p w:rsidR="006C3011" w:rsidRDefault="009E1DB3" w:rsidP="006C4589">
      <w:pPr>
        <w:spacing w:line="360" w:lineRule="auto"/>
        <w:ind w:left="284" w:firstLine="229"/>
        <w:jc w:val="both"/>
        <w:rPr>
          <w:rFonts w:ascii="Times New Roman" w:hAnsi="Times New Roman" w:cs="Times New Roman"/>
          <w:sz w:val="24"/>
          <w:szCs w:val="24"/>
        </w:rPr>
      </w:pPr>
      <w:r>
        <w:rPr>
          <w:rFonts w:ascii="Times New Roman" w:hAnsi="Times New Roman" w:cs="Times New Roman"/>
          <w:sz w:val="24"/>
          <w:szCs w:val="24"/>
        </w:rPr>
        <w:t>Mnoho autorů popsalo, že dítě v předškolním věku má v dospělém neo</w:t>
      </w:r>
      <w:r w:rsidR="00E9718E">
        <w:rPr>
          <w:rFonts w:ascii="Times New Roman" w:hAnsi="Times New Roman" w:cs="Times New Roman"/>
          <w:sz w:val="24"/>
          <w:szCs w:val="24"/>
        </w:rPr>
        <w:t>ddiskutovatelnou autoritu, kterou</w:t>
      </w:r>
      <w:r>
        <w:rPr>
          <w:rFonts w:ascii="Times New Roman" w:hAnsi="Times New Roman" w:cs="Times New Roman"/>
          <w:sz w:val="24"/>
          <w:szCs w:val="24"/>
        </w:rPr>
        <w:t xml:space="preserve"> prezentuje tzv. imanentní spravedlnost</w:t>
      </w:r>
      <w:r w:rsidR="00E9718E">
        <w:rPr>
          <w:rFonts w:ascii="Times New Roman" w:hAnsi="Times New Roman" w:cs="Times New Roman"/>
          <w:sz w:val="24"/>
          <w:szCs w:val="24"/>
        </w:rPr>
        <w:t>í</w:t>
      </w:r>
      <w:r>
        <w:rPr>
          <w:rFonts w:ascii="Times New Roman" w:hAnsi="Times New Roman" w:cs="Times New Roman"/>
          <w:sz w:val="24"/>
          <w:szCs w:val="24"/>
        </w:rPr>
        <w:t>. Dítě se v tomto období zcela vžije do chování dospělého, jelikož jej považuje za správné</w:t>
      </w:r>
      <w:r w:rsidR="003A5653">
        <w:rPr>
          <w:rFonts w:ascii="Times New Roman" w:hAnsi="Times New Roman" w:cs="Times New Roman"/>
          <w:sz w:val="24"/>
          <w:szCs w:val="24"/>
        </w:rPr>
        <w:t>. Role dospělých, a to nejen rodičů, ale i prarodičů či ostatních příbuzných se stává důležitým aspektem pro formování morálního cítění dítěte. Taktéž vytváření etických principů v dítěti je ve věku 3 – 6 let nezastupitelnou formou učení. Aby se vytvořily základy morálně-etického kontextu ve vývoji dítěte, je důležité ze strany dospělého věnovat před</w:t>
      </w:r>
      <w:r w:rsidR="00E9718E">
        <w:rPr>
          <w:rFonts w:ascii="Times New Roman" w:hAnsi="Times New Roman" w:cs="Times New Roman"/>
          <w:sz w:val="24"/>
          <w:szCs w:val="24"/>
        </w:rPr>
        <w:t>školnímu dítěti</w:t>
      </w:r>
      <w:r w:rsidR="003A5653">
        <w:rPr>
          <w:rFonts w:ascii="Times New Roman" w:hAnsi="Times New Roman" w:cs="Times New Roman"/>
          <w:sz w:val="24"/>
          <w:szCs w:val="24"/>
        </w:rPr>
        <w:t xml:space="preserve"> přiměřeně dostatečnou pozornost a především mnoho společně </w:t>
      </w:r>
      <w:r w:rsidR="00E9718E">
        <w:rPr>
          <w:rFonts w:ascii="Times New Roman" w:hAnsi="Times New Roman" w:cs="Times New Roman"/>
          <w:sz w:val="24"/>
          <w:szCs w:val="24"/>
        </w:rPr>
        <w:t>stráveného času, jelikož dospělý</w:t>
      </w:r>
      <w:r w:rsidR="003A5653">
        <w:rPr>
          <w:rFonts w:ascii="Times New Roman" w:hAnsi="Times New Roman" w:cs="Times New Roman"/>
          <w:sz w:val="24"/>
          <w:szCs w:val="24"/>
        </w:rPr>
        <w:t xml:space="preserve"> se stává největším vzorem a modelem pro dítě. </w:t>
      </w:r>
    </w:p>
    <w:p w:rsidR="006C4589" w:rsidRDefault="006C4589" w:rsidP="006C4589">
      <w:pPr>
        <w:spacing w:line="360" w:lineRule="auto"/>
        <w:ind w:left="284" w:firstLine="229"/>
        <w:jc w:val="both"/>
        <w:rPr>
          <w:rFonts w:ascii="Times New Roman" w:hAnsi="Times New Roman" w:cs="Times New Roman"/>
          <w:sz w:val="24"/>
          <w:szCs w:val="24"/>
        </w:rPr>
      </w:pPr>
    </w:p>
    <w:p w:rsidR="006C4589" w:rsidRDefault="006C4589" w:rsidP="006C4589">
      <w:pPr>
        <w:spacing w:line="360" w:lineRule="auto"/>
        <w:ind w:left="284" w:firstLine="229"/>
        <w:jc w:val="both"/>
        <w:rPr>
          <w:rFonts w:ascii="Times New Roman" w:hAnsi="Times New Roman" w:cs="Times New Roman"/>
          <w:sz w:val="24"/>
          <w:szCs w:val="24"/>
        </w:rPr>
      </w:pPr>
    </w:p>
    <w:p w:rsidR="006C4589" w:rsidRDefault="006C4589" w:rsidP="006C4589">
      <w:pPr>
        <w:spacing w:line="360" w:lineRule="auto"/>
        <w:ind w:left="284" w:firstLine="229"/>
        <w:jc w:val="both"/>
        <w:rPr>
          <w:rFonts w:ascii="Times New Roman" w:hAnsi="Times New Roman" w:cs="Times New Roman"/>
          <w:sz w:val="24"/>
          <w:szCs w:val="24"/>
        </w:rPr>
      </w:pPr>
    </w:p>
    <w:p w:rsidR="009E1DB3" w:rsidRDefault="009773B5" w:rsidP="006C4589">
      <w:pPr>
        <w:pStyle w:val="Nadpis1"/>
        <w:numPr>
          <w:ilvl w:val="1"/>
          <w:numId w:val="3"/>
        </w:numPr>
        <w:ind w:hanging="796"/>
        <w:jc w:val="both"/>
        <w:rPr>
          <w:rFonts w:ascii="Times New Roman" w:hAnsi="Times New Roman" w:cs="Times New Roman"/>
          <w:color w:val="auto"/>
        </w:rPr>
      </w:pPr>
      <w:r>
        <w:rPr>
          <w:rFonts w:ascii="Times New Roman" w:hAnsi="Times New Roman" w:cs="Times New Roman"/>
          <w:color w:val="auto"/>
        </w:rPr>
        <w:lastRenderedPageBreak/>
        <w:t xml:space="preserve"> </w:t>
      </w:r>
      <w:bookmarkStart w:id="11" w:name="_Toc132299834"/>
      <w:r w:rsidR="006C3011" w:rsidRPr="009773B5">
        <w:rPr>
          <w:rFonts w:ascii="Times New Roman" w:hAnsi="Times New Roman" w:cs="Times New Roman"/>
          <w:color w:val="auto"/>
        </w:rPr>
        <w:t>Vývoj motoriky u dítěte předškolního věku</w:t>
      </w:r>
      <w:bookmarkEnd w:id="11"/>
    </w:p>
    <w:p w:rsidR="009773B5" w:rsidRPr="009773B5" w:rsidRDefault="009773B5" w:rsidP="002378AB">
      <w:pPr>
        <w:jc w:val="both"/>
      </w:pPr>
    </w:p>
    <w:p w:rsidR="00A43D2D" w:rsidRDefault="006C3011" w:rsidP="006C4589">
      <w:pPr>
        <w:spacing w:line="360" w:lineRule="auto"/>
        <w:ind w:left="284" w:firstLine="425"/>
        <w:jc w:val="both"/>
        <w:rPr>
          <w:rFonts w:ascii="Times New Roman" w:hAnsi="Times New Roman" w:cs="Times New Roman"/>
          <w:sz w:val="24"/>
          <w:szCs w:val="32"/>
        </w:rPr>
      </w:pPr>
      <w:r w:rsidRPr="006C3011">
        <w:rPr>
          <w:rFonts w:ascii="Times New Roman" w:hAnsi="Times New Roman" w:cs="Times New Roman"/>
          <w:sz w:val="24"/>
          <w:szCs w:val="32"/>
        </w:rPr>
        <w:t>Motorika, čili pohybová schopnost organismu se u dítěte předškolního věku téměř zdokonaluje</w:t>
      </w:r>
      <w:r>
        <w:rPr>
          <w:rFonts w:ascii="Times New Roman" w:hAnsi="Times New Roman" w:cs="Times New Roman"/>
          <w:sz w:val="24"/>
          <w:szCs w:val="32"/>
        </w:rPr>
        <w:t xml:space="preserve">, dochází k rozšíření hybnosti a hbitosti, a také ke kvalitnější pohybové koordinaci celého těla. </w:t>
      </w:r>
      <w:r w:rsidR="00865375">
        <w:rPr>
          <w:rFonts w:ascii="Times New Roman" w:hAnsi="Times New Roman" w:cs="Times New Roman"/>
          <w:sz w:val="24"/>
          <w:szCs w:val="32"/>
        </w:rPr>
        <w:t xml:space="preserve">Pohyby začínají být mnohem plynulejší, ucelenější a přesnější. Stávají se elegantnějšími, což zaručuje, že dítě dokáže během společných aktivit strávené s rodiči či jinými dospělými brilantně pozorovat a následně napodobovat sportovní činnosti. V období předškolních let se také více rozvíjí zručnost, než tomu bylo v batolecím období. Dítě si rádo hraje např. na pískovišti, kde staví bábovky, avšak v pokročilém stádiu období již dítě za pomoci dospělého zvládne postavit hrad, tunel apod. </w:t>
      </w:r>
      <w:r w:rsidR="007540CC">
        <w:rPr>
          <w:rFonts w:ascii="Times New Roman" w:hAnsi="Times New Roman" w:cs="Times New Roman"/>
          <w:sz w:val="24"/>
          <w:szCs w:val="32"/>
        </w:rPr>
        <w:t xml:space="preserve">Životní období předškolních dětí je ideální pro naučení různých typů sportů, např. lyžování, plavání popřípadě jízda na kole. Hry jsou rovněž dopodrobna spojeny s pohybem. Motorický vývoj je spojený s celkovou činností dítěte, je umožněn takový pohyb a podmínky, aby vedly k rozvoji motorických schopností a dovedností. Koordinace těla nadále úzce souvisí s uměním </w:t>
      </w:r>
      <w:proofErr w:type="spellStart"/>
      <w:r w:rsidR="007540CC">
        <w:rPr>
          <w:rFonts w:ascii="Times New Roman" w:hAnsi="Times New Roman" w:cs="Times New Roman"/>
          <w:sz w:val="24"/>
          <w:szCs w:val="32"/>
        </w:rPr>
        <w:t>sebeobsluhy</w:t>
      </w:r>
      <w:proofErr w:type="spellEnd"/>
      <w:r w:rsidR="007540CC">
        <w:rPr>
          <w:rFonts w:ascii="Times New Roman" w:hAnsi="Times New Roman" w:cs="Times New Roman"/>
          <w:sz w:val="24"/>
          <w:szCs w:val="32"/>
        </w:rPr>
        <w:t>, kdy dítě je již schopno se samostatně oblékat, svlékat,</w:t>
      </w:r>
      <w:r w:rsidR="00E9718E">
        <w:rPr>
          <w:rFonts w:ascii="Times New Roman" w:hAnsi="Times New Roman" w:cs="Times New Roman"/>
          <w:sz w:val="24"/>
          <w:szCs w:val="32"/>
        </w:rPr>
        <w:t xml:space="preserve"> uklízet, dokonce si samo </w:t>
      </w:r>
      <w:proofErr w:type="spellStart"/>
      <w:r w:rsidR="00E9718E">
        <w:rPr>
          <w:rFonts w:ascii="Times New Roman" w:hAnsi="Times New Roman" w:cs="Times New Roman"/>
          <w:sz w:val="24"/>
          <w:szCs w:val="32"/>
        </w:rPr>
        <w:t>zavážat</w:t>
      </w:r>
      <w:proofErr w:type="spellEnd"/>
      <w:r w:rsidR="007540CC">
        <w:rPr>
          <w:rFonts w:ascii="Times New Roman" w:hAnsi="Times New Roman" w:cs="Times New Roman"/>
          <w:sz w:val="24"/>
          <w:szCs w:val="32"/>
        </w:rPr>
        <w:t xml:space="preserve"> tkaničky. </w:t>
      </w:r>
    </w:p>
    <w:p w:rsidR="007540CC" w:rsidRDefault="007540CC" w:rsidP="009D755C">
      <w:pPr>
        <w:spacing w:line="360" w:lineRule="auto"/>
        <w:ind w:left="284" w:firstLine="283"/>
        <w:jc w:val="both"/>
        <w:rPr>
          <w:rFonts w:ascii="Times New Roman" w:hAnsi="Times New Roman" w:cs="Times New Roman"/>
          <w:sz w:val="24"/>
          <w:szCs w:val="32"/>
        </w:rPr>
      </w:pPr>
      <w:r>
        <w:rPr>
          <w:rFonts w:ascii="Times New Roman" w:hAnsi="Times New Roman" w:cs="Times New Roman"/>
          <w:sz w:val="24"/>
          <w:szCs w:val="32"/>
        </w:rPr>
        <w:tab/>
        <w:t>Současně dochází i k rozvoji jemné motoriky, která je však značně omezována osifikací ruky, tedy přeměnou chrupavky na kost. Dítě začíná zapojovat ruce v podobě hraní</w:t>
      </w:r>
      <w:r w:rsidR="006D2DF9">
        <w:rPr>
          <w:rFonts w:ascii="Times New Roman" w:hAnsi="Times New Roman" w:cs="Times New Roman"/>
          <w:sz w:val="24"/>
          <w:szCs w:val="32"/>
        </w:rPr>
        <w:t xml:space="preserve"> si</w:t>
      </w:r>
      <w:r>
        <w:rPr>
          <w:rFonts w:ascii="Times New Roman" w:hAnsi="Times New Roman" w:cs="Times New Roman"/>
          <w:sz w:val="24"/>
          <w:szCs w:val="32"/>
        </w:rPr>
        <w:t xml:space="preserve"> s různými předměty a materiály (kos</w:t>
      </w:r>
      <w:r w:rsidR="00D24C6F">
        <w:rPr>
          <w:rFonts w:ascii="Times New Roman" w:hAnsi="Times New Roman" w:cs="Times New Roman"/>
          <w:sz w:val="24"/>
          <w:szCs w:val="32"/>
        </w:rPr>
        <w:t xml:space="preserve">tky, plastelína, knoflíky atd.). Během čtvrtého roku se do popředí dostává vyhranění laterality a dítě je v návaznosti na dominanci jedné z mozkové hemisféry buď pravák, nebo levák. </w:t>
      </w:r>
    </w:p>
    <w:p w:rsidR="00DF0EF8" w:rsidRDefault="00D24C6F" w:rsidP="009D755C">
      <w:pPr>
        <w:tabs>
          <w:tab w:val="left" w:pos="567"/>
        </w:tabs>
        <w:spacing w:line="360" w:lineRule="auto"/>
        <w:ind w:left="284" w:firstLine="425"/>
        <w:jc w:val="both"/>
        <w:rPr>
          <w:rFonts w:ascii="Times New Roman" w:hAnsi="Times New Roman" w:cs="Times New Roman"/>
          <w:sz w:val="24"/>
          <w:szCs w:val="32"/>
        </w:rPr>
      </w:pPr>
      <w:r>
        <w:rPr>
          <w:rFonts w:ascii="Times New Roman" w:hAnsi="Times New Roman" w:cs="Times New Roman"/>
          <w:sz w:val="24"/>
          <w:szCs w:val="32"/>
        </w:rPr>
        <w:t>Zdokonaluje se rovněž vývoj kresby. Od tzv. spontánních čáranic, kdy čára představuje „kolečko“ a ve většině případů je dítětem popisováno jinak, než doopravdy vypadá, se přechází ke schopnosti výborně napodobit základní obrys tvaru. Dítě ztvárňuje postavu člověka, a to nejprve v podobě hlavonožce. Výtvarný projev předškolního dítěte (3 – 6 let) je povětšinou výrazně kreativní. Dospělí zástupci by jej měli plně podporovat s možností vyjádření spontánního uměleckého vyjadřování, a to především poskytnutím podmínek, které vytvoří vhodný pracovní prostor, různé druhy materiálů a dostatečné množství podnětů.</w:t>
      </w:r>
    </w:p>
    <w:p w:rsidR="009D755C" w:rsidRDefault="009D755C" w:rsidP="009D755C">
      <w:pPr>
        <w:tabs>
          <w:tab w:val="left" w:pos="567"/>
        </w:tabs>
        <w:spacing w:line="360" w:lineRule="auto"/>
        <w:ind w:left="284" w:firstLine="425"/>
        <w:jc w:val="both"/>
        <w:rPr>
          <w:rFonts w:ascii="Times New Roman" w:hAnsi="Times New Roman" w:cs="Times New Roman"/>
          <w:sz w:val="24"/>
          <w:szCs w:val="32"/>
        </w:rPr>
      </w:pPr>
    </w:p>
    <w:p w:rsidR="009D755C" w:rsidRDefault="009D755C" w:rsidP="009D755C">
      <w:pPr>
        <w:tabs>
          <w:tab w:val="left" w:pos="567"/>
        </w:tabs>
        <w:spacing w:line="360" w:lineRule="auto"/>
        <w:ind w:left="284" w:firstLine="425"/>
        <w:jc w:val="both"/>
        <w:rPr>
          <w:rFonts w:ascii="Times New Roman" w:hAnsi="Times New Roman" w:cs="Times New Roman"/>
          <w:sz w:val="24"/>
          <w:szCs w:val="32"/>
        </w:rPr>
      </w:pPr>
    </w:p>
    <w:p w:rsidR="00D24C6F" w:rsidRDefault="00DF0EF8" w:rsidP="009D755C">
      <w:pPr>
        <w:pStyle w:val="Nadpis1"/>
        <w:numPr>
          <w:ilvl w:val="1"/>
          <w:numId w:val="3"/>
        </w:numPr>
        <w:ind w:hanging="796"/>
        <w:jc w:val="both"/>
        <w:rPr>
          <w:rFonts w:ascii="Times New Roman" w:hAnsi="Times New Roman" w:cs="Times New Roman"/>
          <w:color w:val="auto"/>
        </w:rPr>
      </w:pPr>
      <w:bookmarkStart w:id="12" w:name="_Toc132299835"/>
      <w:r w:rsidRPr="009773B5">
        <w:rPr>
          <w:rFonts w:ascii="Times New Roman" w:hAnsi="Times New Roman" w:cs="Times New Roman"/>
          <w:color w:val="auto"/>
        </w:rPr>
        <w:lastRenderedPageBreak/>
        <w:t>Socializace u dítěte předškolního věku</w:t>
      </w:r>
      <w:bookmarkEnd w:id="12"/>
    </w:p>
    <w:p w:rsidR="00EF262D" w:rsidRDefault="00EF262D" w:rsidP="000475C4">
      <w:pPr>
        <w:spacing w:line="360" w:lineRule="auto"/>
      </w:pPr>
    </w:p>
    <w:p w:rsidR="009773B5" w:rsidRPr="000475C4" w:rsidRDefault="00EF262D" w:rsidP="009D755C">
      <w:pPr>
        <w:spacing w:line="360" w:lineRule="auto"/>
        <w:ind w:left="284" w:firstLine="371"/>
        <w:jc w:val="both"/>
        <w:rPr>
          <w:rFonts w:ascii="Times New Roman" w:hAnsi="Times New Roman" w:cs="Times New Roman"/>
          <w:sz w:val="24"/>
          <w:szCs w:val="24"/>
        </w:rPr>
      </w:pPr>
      <w:r w:rsidRPr="00EF262D">
        <w:rPr>
          <w:rFonts w:ascii="Times New Roman" w:hAnsi="Times New Roman" w:cs="Times New Roman"/>
          <w:sz w:val="24"/>
          <w:szCs w:val="24"/>
        </w:rPr>
        <w:t>Výchovné programy zaměřené na dítě navádí k zaměření se na rozvoj sociálně</w:t>
      </w:r>
      <w:r w:rsidR="006D2DF9">
        <w:rPr>
          <w:rFonts w:ascii="Times New Roman" w:hAnsi="Times New Roman" w:cs="Times New Roman"/>
          <w:sz w:val="24"/>
          <w:szCs w:val="24"/>
        </w:rPr>
        <w:t>-</w:t>
      </w:r>
      <w:r w:rsidRPr="00EF262D">
        <w:rPr>
          <w:rFonts w:ascii="Times New Roman" w:hAnsi="Times New Roman" w:cs="Times New Roman"/>
          <w:sz w:val="24"/>
          <w:szCs w:val="24"/>
        </w:rPr>
        <w:t>psychologických schopností a zvláště na stimulaci a kultivaci jejich emočních prožitků.</w:t>
      </w:r>
      <w:r>
        <w:rPr>
          <w:rFonts w:ascii="Times New Roman" w:hAnsi="Times New Roman" w:cs="Times New Roman"/>
          <w:sz w:val="24"/>
          <w:szCs w:val="24"/>
        </w:rPr>
        <w:t xml:space="preserve"> Ve hře, která se pro předškolní věk stává nezbytná</w:t>
      </w:r>
      <w:r w:rsidR="000475C4">
        <w:rPr>
          <w:rFonts w:ascii="Times New Roman" w:hAnsi="Times New Roman" w:cs="Times New Roman"/>
          <w:sz w:val="24"/>
          <w:szCs w:val="24"/>
        </w:rPr>
        <w:t xml:space="preserve">, se rozvíjí sebepoznání, jedinec se seznamuje s vrstevníky i dospělými, nabývá na komunikativních dovednostech a předpokladech ke kooperativní spolupráci. Děti předškolního věku si rády hrají, rády soutěží a následně </w:t>
      </w:r>
      <w:r w:rsidR="006D2DF9">
        <w:rPr>
          <w:rFonts w:ascii="Times New Roman" w:hAnsi="Times New Roman" w:cs="Times New Roman"/>
          <w:sz w:val="24"/>
          <w:szCs w:val="24"/>
        </w:rPr>
        <w:t>se radují</w:t>
      </w:r>
      <w:r w:rsidR="000475C4">
        <w:rPr>
          <w:rFonts w:ascii="Times New Roman" w:hAnsi="Times New Roman" w:cs="Times New Roman"/>
          <w:sz w:val="24"/>
          <w:szCs w:val="24"/>
        </w:rPr>
        <w:t xml:space="preserve"> z herních odměn., což má psychologicky pozitivní význam pro jeho celkové zdraví, jelikož omezuje stres a negativní emoce. Každá aktivita obsahuje široký obsah možností, které dítě rozvíjí, a to v mnoha oblastech, především v rámci emocionální, </w:t>
      </w:r>
      <w:proofErr w:type="spellStart"/>
      <w:r w:rsidR="000475C4">
        <w:rPr>
          <w:rFonts w:ascii="Times New Roman" w:hAnsi="Times New Roman" w:cs="Times New Roman"/>
          <w:sz w:val="24"/>
          <w:szCs w:val="24"/>
        </w:rPr>
        <w:t>senzomotor</w:t>
      </w:r>
      <w:r w:rsidR="001E6745">
        <w:rPr>
          <w:rFonts w:ascii="Times New Roman" w:hAnsi="Times New Roman" w:cs="Times New Roman"/>
          <w:sz w:val="24"/>
          <w:szCs w:val="24"/>
        </w:rPr>
        <w:t>ické</w:t>
      </w:r>
      <w:proofErr w:type="spellEnd"/>
      <w:r w:rsidR="000B2987">
        <w:rPr>
          <w:rFonts w:ascii="Times New Roman" w:hAnsi="Times New Roman" w:cs="Times New Roman"/>
          <w:sz w:val="24"/>
          <w:szCs w:val="24"/>
        </w:rPr>
        <w:t>, etické a řečové oblasti, která</w:t>
      </w:r>
      <w:r w:rsidR="001E6745">
        <w:rPr>
          <w:rFonts w:ascii="Times New Roman" w:hAnsi="Times New Roman" w:cs="Times New Roman"/>
          <w:sz w:val="24"/>
          <w:szCs w:val="24"/>
        </w:rPr>
        <w:t xml:space="preserve"> souvisí s celkový</w:t>
      </w:r>
      <w:r w:rsidR="000B2987">
        <w:rPr>
          <w:rFonts w:ascii="Times New Roman" w:hAnsi="Times New Roman" w:cs="Times New Roman"/>
          <w:sz w:val="24"/>
          <w:szCs w:val="24"/>
        </w:rPr>
        <w:t>m</w:t>
      </w:r>
      <w:r w:rsidR="001E6745">
        <w:rPr>
          <w:rFonts w:ascii="Times New Roman" w:hAnsi="Times New Roman" w:cs="Times New Roman"/>
          <w:sz w:val="24"/>
          <w:szCs w:val="24"/>
        </w:rPr>
        <w:t xml:space="preserve"> vývojem dítěte po stránce fyzické i psychické.</w:t>
      </w:r>
    </w:p>
    <w:p w:rsidR="00DF0EF8" w:rsidRDefault="004F63C8" w:rsidP="009D755C">
      <w:pPr>
        <w:tabs>
          <w:tab w:val="left" w:pos="284"/>
        </w:tabs>
        <w:spacing w:line="360" w:lineRule="auto"/>
        <w:ind w:left="284" w:firstLine="142"/>
        <w:jc w:val="both"/>
        <w:rPr>
          <w:rFonts w:ascii="Times New Roman" w:hAnsi="Times New Roman" w:cs="Times New Roman"/>
          <w:sz w:val="24"/>
          <w:szCs w:val="32"/>
        </w:rPr>
      </w:pPr>
      <w:r w:rsidRPr="004F63C8">
        <w:rPr>
          <w:rFonts w:ascii="Times New Roman" w:hAnsi="Times New Roman" w:cs="Times New Roman"/>
          <w:sz w:val="24"/>
          <w:szCs w:val="32"/>
        </w:rPr>
        <w:tab/>
        <w:t xml:space="preserve">Proces socializace u dítěte předškolního věku vede ke změnám ve třech klíčových rovinách: </w:t>
      </w:r>
    </w:p>
    <w:p w:rsidR="004F63C8" w:rsidRDefault="004F63C8" w:rsidP="009D755C">
      <w:pPr>
        <w:tabs>
          <w:tab w:val="left" w:pos="284"/>
        </w:tabs>
        <w:spacing w:line="360" w:lineRule="auto"/>
        <w:ind w:left="284" w:firstLine="142"/>
        <w:jc w:val="both"/>
        <w:rPr>
          <w:rFonts w:ascii="Times New Roman" w:hAnsi="Times New Roman" w:cs="Times New Roman"/>
          <w:sz w:val="24"/>
          <w:szCs w:val="32"/>
        </w:rPr>
      </w:pPr>
      <w:r>
        <w:rPr>
          <w:rFonts w:ascii="Times New Roman" w:hAnsi="Times New Roman" w:cs="Times New Roman"/>
          <w:sz w:val="24"/>
          <w:szCs w:val="32"/>
        </w:rPr>
        <w:tab/>
        <w:t xml:space="preserve">První rovinou je zkvalitnění a vývoj </w:t>
      </w:r>
      <w:r w:rsidRPr="004F63C8">
        <w:rPr>
          <w:rFonts w:ascii="Times New Roman" w:hAnsi="Times New Roman" w:cs="Times New Roman"/>
          <w:b/>
          <w:sz w:val="24"/>
          <w:szCs w:val="32"/>
        </w:rPr>
        <w:t>sociální reaktivity</w:t>
      </w:r>
      <w:r>
        <w:rPr>
          <w:rFonts w:ascii="Times New Roman" w:hAnsi="Times New Roman" w:cs="Times New Roman"/>
          <w:b/>
          <w:sz w:val="24"/>
          <w:szCs w:val="32"/>
        </w:rPr>
        <w:t xml:space="preserve">. </w:t>
      </w:r>
      <w:r w:rsidRPr="006D19D9">
        <w:rPr>
          <w:rFonts w:ascii="Times New Roman" w:hAnsi="Times New Roman" w:cs="Times New Roman"/>
          <w:sz w:val="24"/>
          <w:szCs w:val="32"/>
        </w:rPr>
        <w:t xml:space="preserve">Vývoj dítěte se uskutečňuje </w:t>
      </w:r>
      <w:r w:rsidR="006D19D9" w:rsidRPr="006D19D9">
        <w:rPr>
          <w:rFonts w:ascii="Times New Roman" w:hAnsi="Times New Roman" w:cs="Times New Roman"/>
          <w:sz w:val="24"/>
          <w:szCs w:val="32"/>
        </w:rPr>
        <w:t>v plynulém přechodu od narození</w:t>
      </w:r>
      <w:r w:rsidR="006D19D9">
        <w:rPr>
          <w:rFonts w:ascii="Times New Roman" w:hAnsi="Times New Roman" w:cs="Times New Roman"/>
          <w:sz w:val="24"/>
          <w:szCs w:val="32"/>
        </w:rPr>
        <w:t>, avšak období, o kterém mluvíme, dítěti poskytuje možnost zkvalitnění odlišných vztahů s vrstevníky staršími, mladšími, opačného pohlaví i stejného pohlaví, rovněž také s rodiči, prarodiči a širší rodinou. Procvičuje se sociální činnost, diferencují se a vytváří kvality vyšší úrovně.</w:t>
      </w:r>
    </w:p>
    <w:p w:rsidR="006D19D9" w:rsidRDefault="006D19D9" w:rsidP="000B2987">
      <w:pPr>
        <w:spacing w:line="360" w:lineRule="auto"/>
        <w:ind w:left="284" w:firstLine="424"/>
        <w:jc w:val="both"/>
        <w:rPr>
          <w:rFonts w:ascii="Times New Roman" w:hAnsi="Times New Roman" w:cs="Times New Roman"/>
          <w:sz w:val="24"/>
          <w:szCs w:val="32"/>
        </w:rPr>
      </w:pPr>
      <w:r>
        <w:rPr>
          <w:rFonts w:ascii="Times New Roman" w:hAnsi="Times New Roman" w:cs="Times New Roman"/>
          <w:sz w:val="24"/>
          <w:szCs w:val="32"/>
        </w:rPr>
        <w:t xml:space="preserve">V druhé rovině dochází k rozvoji </w:t>
      </w:r>
      <w:r w:rsidRPr="006D19D9">
        <w:rPr>
          <w:rFonts w:ascii="Times New Roman" w:hAnsi="Times New Roman" w:cs="Times New Roman"/>
          <w:b/>
          <w:sz w:val="24"/>
          <w:szCs w:val="32"/>
        </w:rPr>
        <w:t>sociálních kontrol</w:t>
      </w:r>
      <w:r>
        <w:rPr>
          <w:rFonts w:ascii="Times New Roman" w:hAnsi="Times New Roman" w:cs="Times New Roman"/>
          <w:sz w:val="24"/>
          <w:szCs w:val="32"/>
        </w:rPr>
        <w:t xml:space="preserve"> (přijetí společensky žádoucích norem chování). Je to postupný proces, kdy o ukotvení zvolených sociálních norem mluvíme přibližně až kolem třetího roku.</w:t>
      </w:r>
    </w:p>
    <w:p w:rsidR="006D19D9" w:rsidRDefault="006D19D9" w:rsidP="000B2987">
      <w:pPr>
        <w:spacing w:line="360" w:lineRule="auto"/>
        <w:ind w:left="284" w:firstLine="424"/>
        <w:jc w:val="both"/>
        <w:rPr>
          <w:rFonts w:ascii="Times New Roman" w:hAnsi="Times New Roman" w:cs="Times New Roman"/>
          <w:sz w:val="24"/>
          <w:szCs w:val="32"/>
        </w:rPr>
      </w:pPr>
      <w:r>
        <w:rPr>
          <w:rFonts w:ascii="Times New Roman" w:hAnsi="Times New Roman" w:cs="Times New Roman"/>
          <w:sz w:val="24"/>
          <w:szCs w:val="32"/>
        </w:rPr>
        <w:t>Poslední rovinou, a zároveň nejvýznamnější, je rovi</w:t>
      </w:r>
      <w:r w:rsidR="00AB6000">
        <w:rPr>
          <w:rFonts w:ascii="Times New Roman" w:hAnsi="Times New Roman" w:cs="Times New Roman"/>
          <w:sz w:val="24"/>
          <w:szCs w:val="32"/>
        </w:rPr>
        <w:t xml:space="preserve">na </w:t>
      </w:r>
      <w:r w:rsidR="00AB6000" w:rsidRPr="00AB6000">
        <w:rPr>
          <w:rFonts w:ascii="Times New Roman" w:hAnsi="Times New Roman" w:cs="Times New Roman"/>
          <w:b/>
          <w:sz w:val="24"/>
          <w:szCs w:val="32"/>
        </w:rPr>
        <w:t>osvojování si sociální role</w:t>
      </w:r>
      <w:r w:rsidR="00AB6000">
        <w:rPr>
          <w:rFonts w:ascii="Times New Roman" w:hAnsi="Times New Roman" w:cs="Times New Roman"/>
          <w:b/>
          <w:sz w:val="24"/>
          <w:szCs w:val="32"/>
        </w:rPr>
        <w:t xml:space="preserve">. </w:t>
      </w:r>
      <w:r w:rsidR="00AB6000" w:rsidRPr="00AB6000">
        <w:rPr>
          <w:rFonts w:ascii="Times New Roman" w:hAnsi="Times New Roman" w:cs="Times New Roman"/>
          <w:sz w:val="24"/>
          <w:szCs w:val="32"/>
        </w:rPr>
        <w:t>Tento proces se uskutečňuje uvnitř i vně rodiny</w:t>
      </w:r>
      <w:r w:rsidR="00AB6000">
        <w:rPr>
          <w:rFonts w:ascii="Times New Roman" w:hAnsi="Times New Roman" w:cs="Times New Roman"/>
          <w:sz w:val="24"/>
          <w:szCs w:val="32"/>
        </w:rPr>
        <w:t xml:space="preserve">. Dítě pozoruje chování členů rodiny náležící k daným rolím, např. otec, matka, chlapec, dívka. Odpozorované chování nadále modifikuje a uplatňuje mimo rodinu, většinou ve skupině svých vrstevníků. Dítě v předškolním věku dokáže samo pojmenovat některé své role, které samo představuje, což lze zařadit jako důležitý krok v procesu formování svého vlastního já. </w:t>
      </w:r>
    </w:p>
    <w:p w:rsidR="00AB6000" w:rsidRDefault="00AB6000" w:rsidP="000B2987">
      <w:pPr>
        <w:tabs>
          <w:tab w:val="left" w:pos="709"/>
        </w:tabs>
        <w:spacing w:line="360" w:lineRule="auto"/>
        <w:ind w:left="284" w:firstLine="425"/>
        <w:jc w:val="both"/>
        <w:rPr>
          <w:rFonts w:ascii="Times New Roman" w:hAnsi="Times New Roman" w:cs="Times New Roman"/>
          <w:sz w:val="24"/>
          <w:szCs w:val="32"/>
        </w:rPr>
      </w:pPr>
      <w:r>
        <w:rPr>
          <w:rFonts w:ascii="Times New Roman" w:hAnsi="Times New Roman" w:cs="Times New Roman"/>
          <w:sz w:val="24"/>
          <w:szCs w:val="32"/>
        </w:rPr>
        <w:t xml:space="preserve">S procesem socializace je nutno podotknout, že v předškolním období je na místě věnovat dostatečnou pozornost významným sociálním vtahům, které si dítě vytváří. </w:t>
      </w:r>
    </w:p>
    <w:p w:rsidR="00935337" w:rsidRDefault="00935337" w:rsidP="000B2987">
      <w:pPr>
        <w:spacing w:line="360" w:lineRule="auto"/>
        <w:ind w:left="284" w:firstLine="425"/>
        <w:jc w:val="both"/>
        <w:rPr>
          <w:rFonts w:ascii="Times New Roman" w:hAnsi="Times New Roman" w:cs="Times New Roman"/>
          <w:sz w:val="24"/>
          <w:szCs w:val="32"/>
        </w:rPr>
      </w:pPr>
      <w:r>
        <w:rPr>
          <w:rFonts w:ascii="Times New Roman" w:hAnsi="Times New Roman" w:cs="Times New Roman"/>
          <w:sz w:val="24"/>
          <w:szCs w:val="32"/>
        </w:rPr>
        <w:lastRenderedPageBreak/>
        <w:t xml:space="preserve">Výrazný růst sociálních kontaktů a připisujícího </w:t>
      </w:r>
      <w:r w:rsidRPr="003A7D6B">
        <w:rPr>
          <w:rFonts w:ascii="Times New Roman" w:hAnsi="Times New Roman" w:cs="Times New Roman"/>
          <w:b/>
          <w:sz w:val="24"/>
          <w:szCs w:val="32"/>
        </w:rPr>
        <w:t>významu vrstevníků</w:t>
      </w:r>
      <w:r>
        <w:rPr>
          <w:rFonts w:ascii="Times New Roman" w:hAnsi="Times New Roman" w:cs="Times New Roman"/>
          <w:sz w:val="24"/>
          <w:szCs w:val="32"/>
        </w:rPr>
        <w:t xml:space="preserve"> je známou skutečností v období předškolního věku dítěte. Neutuchající rozvíjení kognitivních struktur, řečových schopností a myšlení a schopnosti dítěte se omezit od přímého kontaktu s dospělým umožňuje dítěti poznávat čím dál více svých budoucích spolužáků a kamarádů. </w:t>
      </w:r>
      <w:r w:rsidR="00471BD8">
        <w:rPr>
          <w:rFonts w:ascii="Times New Roman" w:hAnsi="Times New Roman" w:cs="Times New Roman"/>
          <w:sz w:val="24"/>
          <w:szCs w:val="32"/>
        </w:rPr>
        <w:t>I když je předškolní dítě stále intenzivně vázáno na svého zákonného zástupce a rodinné zázemí, rádo se vydává na cesty mimo domov porovnávat své „síly“ se svými vrstevníky. Vrstevníci pomáhají dítěti s potřebou hry, kdy je schopno si vyzkoušet již zmíněné sociální role, různé typy chování, kdy následně eviduje reakce jeho okolí na ně. Komunikace je základem pro snadnější zařazení dítěte do kolektivu.</w:t>
      </w:r>
    </w:p>
    <w:p w:rsidR="00A131B2" w:rsidRDefault="00A131B2" w:rsidP="000B2987">
      <w:pPr>
        <w:spacing w:line="360" w:lineRule="auto"/>
        <w:ind w:left="284" w:firstLine="425"/>
        <w:jc w:val="both"/>
        <w:rPr>
          <w:rFonts w:ascii="Times New Roman" w:hAnsi="Times New Roman" w:cs="Times New Roman"/>
          <w:sz w:val="24"/>
          <w:szCs w:val="32"/>
        </w:rPr>
      </w:pPr>
      <w:r>
        <w:rPr>
          <w:rFonts w:ascii="Times New Roman" w:hAnsi="Times New Roman" w:cs="Times New Roman"/>
          <w:sz w:val="24"/>
          <w:szCs w:val="32"/>
        </w:rPr>
        <w:t xml:space="preserve">V rodinném zázemí není významná jen rodičovská komunikace, ale taktéž pevné vazby se sourozenci, kteří tvoří celoživotní pouto. Je důležité se poohlížet na to, zda je sourozenec staršího nebo mladšího věku a jaké má pohlaví. Vztah se svým sourozencem pozitivně umožňuje procvičení dané interakce mezi nimi a ve způsobu jeho každodennosti. </w:t>
      </w:r>
    </w:p>
    <w:p w:rsidR="005E5F92" w:rsidRDefault="00A131B2" w:rsidP="000B2987">
      <w:pPr>
        <w:spacing w:line="360" w:lineRule="auto"/>
        <w:ind w:left="284" w:firstLine="425"/>
        <w:jc w:val="both"/>
        <w:rPr>
          <w:rFonts w:ascii="Times New Roman" w:hAnsi="Times New Roman" w:cs="Times New Roman"/>
          <w:sz w:val="24"/>
          <w:szCs w:val="32"/>
        </w:rPr>
      </w:pPr>
      <w:r>
        <w:rPr>
          <w:rFonts w:ascii="Times New Roman" w:hAnsi="Times New Roman" w:cs="Times New Roman"/>
          <w:sz w:val="24"/>
          <w:szCs w:val="32"/>
        </w:rPr>
        <w:t>Vedle vztahu se sourozenci se staví jako velmi podstatný</w:t>
      </w:r>
      <w:r w:rsidR="006D2DF9">
        <w:rPr>
          <w:rFonts w:ascii="Times New Roman" w:hAnsi="Times New Roman" w:cs="Times New Roman"/>
          <w:sz w:val="24"/>
          <w:szCs w:val="32"/>
        </w:rPr>
        <w:t xml:space="preserve"> jev</w:t>
      </w:r>
      <w:r>
        <w:rPr>
          <w:rFonts w:ascii="Times New Roman" w:hAnsi="Times New Roman" w:cs="Times New Roman"/>
          <w:sz w:val="24"/>
          <w:szCs w:val="32"/>
        </w:rPr>
        <w:t xml:space="preserve"> v socializaci jedince také vztah s prarodiči. Prarodiči poskytují dítěti předškolního věku jakousi náhradu rodičovské lásky s určitými specifickými podklady. Disponují </w:t>
      </w:r>
      <w:r w:rsidR="00E90E93">
        <w:rPr>
          <w:rFonts w:ascii="Times New Roman" w:hAnsi="Times New Roman" w:cs="Times New Roman"/>
          <w:sz w:val="24"/>
          <w:szCs w:val="32"/>
        </w:rPr>
        <w:t xml:space="preserve">neustálým pozitivním naladěním, mají zpravidla více času a většinou bývají tolerantnější vůči prohřeškům dětí. Vůči staršímu věku prarodičů se kolem nich vyskytuje více nemocí, někdy i smrt, což pomáhá dítěti vřele pochopit určitou kontinuitu života. Rodiče by měli za každých okolností vztah s prarodiči podporovat i za případů mezigeneračních konfliktů. </w:t>
      </w:r>
    </w:p>
    <w:p w:rsidR="0050101D" w:rsidRDefault="0050101D" w:rsidP="002378AB">
      <w:pPr>
        <w:tabs>
          <w:tab w:val="left" w:pos="709"/>
        </w:tabs>
        <w:spacing w:line="360" w:lineRule="auto"/>
        <w:ind w:left="709"/>
        <w:jc w:val="both"/>
        <w:rPr>
          <w:rFonts w:ascii="Times New Roman" w:hAnsi="Times New Roman" w:cs="Times New Roman"/>
          <w:sz w:val="24"/>
          <w:szCs w:val="32"/>
        </w:rPr>
      </w:pPr>
    </w:p>
    <w:p w:rsidR="0050101D" w:rsidRDefault="0050101D" w:rsidP="002378AB">
      <w:pPr>
        <w:tabs>
          <w:tab w:val="left" w:pos="709"/>
        </w:tabs>
        <w:spacing w:line="360" w:lineRule="auto"/>
        <w:ind w:left="709"/>
        <w:jc w:val="both"/>
        <w:rPr>
          <w:rFonts w:ascii="Times New Roman" w:hAnsi="Times New Roman" w:cs="Times New Roman"/>
          <w:sz w:val="24"/>
          <w:szCs w:val="32"/>
        </w:rPr>
      </w:pPr>
    </w:p>
    <w:p w:rsidR="0050101D" w:rsidRDefault="0050101D" w:rsidP="002378AB">
      <w:pPr>
        <w:tabs>
          <w:tab w:val="left" w:pos="709"/>
        </w:tabs>
        <w:spacing w:line="360" w:lineRule="auto"/>
        <w:ind w:left="709"/>
        <w:jc w:val="both"/>
        <w:rPr>
          <w:rFonts w:ascii="Times New Roman" w:hAnsi="Times New Roman" w:cs="Times New Roman"/>
          <w:sz w:val="24"/>
          <w:szCs w:val="32"/>
        </w:rPr>
      </w:pPr>
    </w:p>
    <w:p w:rsidR="0050101D" w:rsidRDefault="0050101D" w:rsidP="002378AB">
      <w:pPr>
        <w:tabs>
          <w:tab w:val="left" w:pos="709"/>
        </w:tabs>
        <w:spacing w:line="360" w:lineRule="auto"/>
        <w:ind w:left="709"/>
        <w:jc w:val="both"/>
        <w:rPr>
          <w:rFonts w:ascii="Times New Roman" w:hAnsi="Times New Roman" w:cs="Times New Roman"/>
          <w:sz w:val="24"/>
          <w:szCs w:val="32"/>
        </w:rPr>
      </w:pPr>
    </w:p>
    <w:p w:rsidR="0050101D" w:rsidRDefault="0050101D" w:rsidP="002378AB">
      <w:pPr>
        <w:tabs>
          <w:tab w:val="left" w:pos="709"/>
        </w:tabs>
        <w:spacing w:line="360" w:lineRule="auto"/>
        <w:ind w:left="709"/>
        <w:jc w:val="both"/>
        <w:rPr>
          <w:rFonts w:ascii="Times New Roman" w:hAnsi="Times New Roman" w:cs="Times New Roman"/>
          <w:sz w:val="24"/>
          <w:szCs w:val="32"/>
        </w:rPr>
      </w:pPr>
    </w:p>
    <w:p w:rsidR="0050101D" w:rsidRDefault="0050101D" w:rsidP="002378AB">
      <w:pPr>
        <w:tabs>
          <w:tab w:val="left" w:pos="709"/>
        </w:tabs>
        <w:spacing w:line="360" w:lineRule="auto"/>
        <w:ind w:left="709"/>
        <w:jc w:val="both"/>
        <w:rPr>
          <w:rFonts w:ascii="Times New Roman" w:hAnsi="Times New Roman" w:cs="Times New Roman"/>
          <w:sz w:val="24"/>
          <w:szCs w:val="32"/>
        </w:rPr>
      </w:pPr>
    </w:p>
    <w:p w:rsidR="0050101D" w:rsidRDefault="0050101D" w:rsidP="002378AB">
      <w:pPr>
        <w:tabs>
          <w:tab w:val="left" w:pos="709"/>
        </w:tabs>
        <w:spacing w:line="360" w:lineRule="auto"/>
        <w:ind w:left="709"/>
        <w:jc w:val="both"/>
        <w:rPr>
          <w:rFonts w:ascii="Times New Roman" w:hAnsi="Times New Roman" w:cs="Times New Roman"/>
          <w:sz w:val="24"/>
          <w:szCs w:val="32"/>
        </w:rPr>
      </w:pPr>
    </w:p>
    <w:p w:rsidR="0050101D" w:rsidRDefault="0050101D" w:rsidP="000475C4">
      <w:pPr>
        <w:tabs>
          <w:tab w:val="left" w:pos="709"/>
        </w:tabs>
        <w:spacing w:line="360" w:lineRule="auto"/>
        <w:jc w:val="both"/>
        <w:rPr>
          <w:rFonts w:ascii="Times New Roman" w:hAnsi="Times New Roman" w:cs="Times New Roman"/>
          <w:sz w:val="24"/>
          <w:szCs w:val="32"/>
        </w:rPr>
      </w:pPr>
    </w:p>
    <w:p w:rsidR="00B571D7" w:rsidRDefault="00B571D7" w:rsidP="000B2987">
      <w:pPr>
        <w:pStyle w:val="Nadpis1"/>
        <w:numPr>
          <w:ilvl w:val="0"/>
          <w:numId w:val="3"/>
        </w:numPr>
        <w:tabs>
          <w:tab w:val="left" w:pos="1134"/>
        </w:tabs>
        <w:ind w:hanging="436"/>
        <w:jc w:val="both"/>
        <w:rPr>
          <w:rFonts w:ascii="Times New Roman" w:hAnsi="Times New Roman" w:cs="Times New Roman"/>
          <w:color w:val="auto"/>
          <w:sz w:val="32"/>
          <w:szCs w:val="32"/>
        </w:rPr>
      </w:pPr>
      <w:bookmarkStart w:id="13" w:name="_Toc132299836"/>
      <w:r w:rsidRPr="00B571D7">
        <w:rPr>
          <w:rFonts w:ascii="Times New Roman" w:hAnsi="Times New Roman" w:cs="Times New Roman"/>
          <w:color w:val="auto"/>
          <w:sz w:val="32"/>
          <w:szCs w:val="32"/>
        </w:rPr>
        <w:lastRenderedPageBreak/>
        <w:t>Pohybové kompetence dítěte v předškolním věku</w:t>
      </w:r>
      <w:bookmarkEnd w:id="13"/>
    </w:p>
    <w:p w:rsidR="007B21C8" w:rsidRDefault="007B21C8" w:rsidP="002378AB">
      <w:pPr>
        <w:jc w:val="both"/>
      </w:pPr>
    </w:p>
    <w:p w:rsidR="007B21C8" w:rsidRPr="007B21C8" w:rsidRDefault="007B21C8" w:rsidP="000B2987">
      <w:pPr>
        <w:spacing w:line="360" w:lineRule="auto"/>
        <w:ind w:left="284" w:firstLine="424"/>
        <w:jc w:val="both"/>
        <w:rPr>
          <w:rFonts w:ascii="Times New Roman" w:hAnsi="Times New Roman" w:cs="Times New Roman"/>
          <w:sz w:val="24"/>
          <w:szCs w:val="24"/>
        </w:rPr>
      </w:pPr>
      <w:r w:rsidRPr="007B21C8">
        <w:rPr>
          <w:rFonts w:ascii="Times New Roman" w:hAnsi="Times New Roman" w:cs="Times New Roman"/>
          <w:sz w:val="24"/>
          <w:szCs w:val="24"/>
        </w:rPr>
        <w:t>V</w:t>
      </w:r>
      <w:r w:rsidR="001E6745">
        <w:rPr>
          <w:rFonts w:ascii="Times New Roman" w:hAnsi="Times New Roman" w:cs="Times New Roman"/>
          <w:sz w:val="24"/>
          <w:szCs w:val="24"/>
        </w:rPr>
        <w:t>e</w:t>
      </w:r>
      <w:r w:rsidRPr="007B21C8">
        <w:rPr>
          <w:rFonts w:ascii="Times New Roman" w:hAnsi="Times New Roman" w:cs="Times New Roman"/>
          <w:sz w:val="24"/>
          <w:szCs w:val="24"/>
        </w:rPr>
        <w:t> třetí kapitole se budeme zabývat obecnými kompetencemi pohybového aparátu dítěte předškolního věku, které by jedinec měl splňovat. Kapitola dále nastíní stručné popsání a rozdělení těchto kompetencí v rámci Rámcového vzdělávacího programu pro předškolní vzdělávání.</w:t>
      </w:r>
    </w:p>
    <w:p w:rsidR="00EA2FB7" w:rsidRDefault="000B2987" w:rsidP="000B2987">
      <w:pPr>
        <w:tabs>
          <w:tab w:val="left" w:pos="709"/>
          <w:tab w:val="left" w:pos="1134"/>
          <w:tab w:val="left" w:pos="1418"/>
        </w:tabs>
        <w:spacing w:line="360" w:lineRule="auto"/>
        <w:ind w:left="284"/>
        <w:jc w:val="both"/>
        <w:rPr>
          <w:rFonts w:ascii="Times New Roman" w:hAnsi="Times New Roman" w:cs="Times New Roman"/>
          <w:sz w:val="24"/>
          <w:szCs w:val="24"/>
        </w:rPr>
      </w:pPr>
      <w:r>
        <w:tab/>
      </w:r>
      <w:r w:rsidR="00EA2FB7" w:rsidRPr="00EA2FB7">
        <w:rPr>
          <w:rFonts w:ascii="Times New Roman" w:hAnsi="Times New Roman" w:cs="Times New Roman"/>
          <w:sz w:val="24"/>
          <w:szCs w:val="24"/>
        </w:rPr>
        <w:t>Ve spojitosti s</w:t>
      </w:r>
      <w:r w:rsidR="006D2DF9">
        <w:rPr>
          <w:rFonts w:ascii="Times New Roman" w:hAnsi="Times New Roman" w:cs="Times New Roman"/>
          <w:sz w:val="24"/>
          <w:szCs w:val="24"/>
        </w:rPr>
        <w:t> </w:t>
      </w:r>
      <w:r w:rsidR="00EA2FB7" w:rsidRPr="00EA2FB7">
        <w:rPr>
          <w:rFonts w:ascii="Times New Roman" w:hAnsi="Times New Roman" w:cs="Times New Roman"/>
          <w:sz w:val="24"/>
          <w:szCs w:val="24"/>
        </w:rPr>
        <w:t>uvědoměním</w:t>
      </w:r>
      <w:r w:rsidR="006D2DF9">
        <w:rPr>
          <w:rFonts w:ascii="Times New Roman" w:hAnsi="Times New Roman" w:cs="Times New Roman"/>
          <w:sz w:val="24"/>
          <w:szCs w:val="24"/>
        </w:rPr>
        <w:t xml:space="preserve"> si</w:t>
      </w:r>
      <w:r w:rsidR="00EA2FB7" w:rsidRPr="00EA2FB7">
        <w:rPr>
          <w:rFonts w:ascii="Times New Roman" w:hAnsi="Times New Roman" w:cs="Times New Roman"/>
          <w:sz w:val="24"/>
          <w:szCs w:val="24"/>
        </w:rPr>
        <w:t xml:space="preserve"> tělesnéh</w:t>
      </w:r>
      <w:r w:rsidR="006D2DF9">
        <w:rPr>
          <w:rFonts w:ascii="Times New Roman" w:hAnsi="Times New Roman" w:cs="Times New Roman"/>
          <w:sz w:val="24"/>
          <w:szCs w:val="24"/>
        </w:rPr>
        <w:t>o a psychického růstu a celkového vývoje</w:t>
      </w:r>
      <w:r w:rsidR="00EA2FB7" w:rsidRPr="00EA2FB7">
        <w:rPr>
          <w:rFonts w:ascii="Times New Roman" w:hAnsi="Times New Roman" w:cs="Times New Roman"/>
          <w:sz w:val="24"/>
          <w:szCs w:val="24"/>
        </w:rPr>
        <w:t xml:space="preserve"> dítěte předškolního věku byl v oblasti tělesného učení a výchovy zpracován rámcový obsah činností a aktivit, které by se měly odrážet vzhledem k dětskému věku a jejichž prostřednictvím se rozvíjí zvláště tělesné a pohybové kompetence jedince. </w:t>
      </w:r>
      <w:r w:rsidR="00C158F8">
        <w:rPr>
          <w:rFonts w:ascii="Times New Roman" w:hAnsi="Times New Roman" w:cs="Times New Roman"/>
          <w:sz w:val="24"/>
          <w:szCs w:val="24"/>
        </w:rPr>
        <w:t xml:space="preserve">Dané aktivity vedou k osvojování základních dovedností, které zasahují i do dalších stránek dětské osobnosti. Konkretizující požadavky, které jsou vypsány v Rámcovém vzdělávacím programu pro předškolní vzdělávání (RVP PV), mohou být předpokladem pro zpracování podkladů pro Školní vzdělávací program (ŠVP). </w:t>
      </w:r>
    </w:p>
    <w:p w:rsidR="00C158F8" w:rsidRDefault="00C158F8" w:rsidP="000B2987">
      <w:pPr>
        <w:tabs>
          <w:tab w:val="left" w:pos="851"/>
          <w:tab w:val="left" w:pos="993"/>
        </w:tabs>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Tělesné a pohybové činnosti by měly být prostředkem k získání kompetencí v oblasti osvojování si pohybových dovedností základních i specifických, čili sportovních. Dále je to oblast posilování tělesné zdatnosti – aerobní vytrvalosti, svalové síly a pohyblivosti. V neposlední řadě je to oblast</w:t>
      </w:r>
      <w:r w:rsidR="007B21C8">
        <w:rPr>
          <w:rFonts w:ascii="Times New Roman" w:hAnsi="Times New Roman" w:cs="Times New Roman"/>
          <w:sz w:val="24"/>
          <w:szCs w:val="24"/>
        </w:rPr>
        <w:t xml:space="preserve"> kognitivní a afektivní, které </w:t>
      </w:r>
      <w:r>
        <w:rPr>
          <w:rFonts w:ascii="Times New Roman" w:hAnsi="Times New Roman" w:cs="Times New Roman"/>
          <w:sz w:val="24"/>
          <w:szCs w:val="24"/>
        </w:rPr>
        <w:t>rozvíjí psychické, osobnostní a sociální stránky osobnosti. (Dvořáková, 1998, s. 112)</w:t>
      </w:r>
    </w:p>
    <w:p w:rsidR="007B21C8" w:rsidRDefault="000B2987" w:rsidP="000B2987">
      <w:pPr>
        <w:tabs>
          <w:tab w:val="left" w:pos="851"/>
          <w:tab w:val="left" w:pos="993"/>
        </w:tabs>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7B21C8">
        <w:rPr>
          <w:rFonts w:ascii="Times New Roman" w:hAnsi="Times New Roman" w:cs="Times New Roman"/>
          <w:sz w:val="24"/>
          <w:szCs w:val="24"/>
        </w:rPr>
        <w:t>V průběhu předškolní výchovy a vzdělávání v mateřské škole by děti měly být schopny získat dané kompetence:</w:t>
      </w:r>
    </w:p>
    <w:p w:rsidR="007B21C8" w:rsidRDefault="007B21C8" w:rsidP="002378AB">
      <w:pPr>
        <w:pStyle w:val="Odstavecseseznamem"/>
        <w:numPr>
          <w:ilvl w:val="0"/>
          <w:numId w:val="4"/>
        </w:numPr>
        <w:tabs>
          <w:tab w:val="left" w:pos="851"/>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Pohybové dovednosti</w:t>
      </w:r>
    </w:p>
    <w:p w:rsidR="007B21C8" w:rsidRDefault="007B21C8" w:rsidP="002378AB">
      <w:pPr>
        <w:pStyle w:val="Odstavecseseznamem"/>
        <w:numPr>
          <w:ilvl w:val="0"/>
          <w:numId w:val="4"/>
        </w:numPr>
        <w:tabs>
          <w:tab w:val="left" w:pos="851"/>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Tělesnou zdatnost </w:t>
      </w:r>
    </w:p>
    <w:p w:rsidR="00493DE6" w:rsidRPr="0050101D" w:rsidRDefault="007B21C8" w:rsidP="002378AB">
      <w:pPr>
        <w:pStyle w:val="Odstavecseseznamem"/>
        <w:numPr>
          <w:ilvl w:val="0"/>
          <w:numId w:val="4"/>
        </w:numPr>
        <w:tabs>
          <w:tab w:val="left" w:pos="851"/>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Kognitivní a afektivní oblast</w:t>
      </w:r>
    </w:p>
    <w:p w:rsidR="00A912AE" w:rsidRDefault="000B2987" w:rsidP="000B2987">
      <w:pPr>
        <w:pStyle w:val="Nadpis1"/>
        <w:numPr>
          <w:ilvl w:val="1"/>
          <w:numId w:val="3"/>
        </w:numPr>
        <w:ind w:left="284" w:firstLine="0"/>
        <w:jc w:val="both"/>
        <w:rPr>
          <w:rFonts w:ascii="Times New Roman" w:hAnsi="Times New Roman" w:cs="Times New Roman"/>
          <w:color w:val="auto"/>
        </w:rPr>
      </w:pPr>
      <w:r>
        <w:rPr>
          <w:rFonts w:ascii="Times New Roman" w:hAnsi="Times New Roman" w:cs="Times New Roman"/>
          <w:color w:val="auto"/>
        </w:rPr>
        <w:t xml:space="preserve">   </w:t>
      </w:r>
      <w:bookmarkStart w:id="14" w:name="_Toc132299837"/>
      <w:r w:rsidR="001D2E9E">
        <w:rPr>
          <w:rFonts w:ascii="Times New Roman" w:hAnsi="Times New Roman" w:cs="Times New Roman"/>
          <w:color w:val="auto"/>
        </w:rPr>
        <w:t>Nel</w:t>
      </w:r>
      <w:r w:rsidR="007B21C8" w:rsidRPr="007B21C8">
        <w:rPr>
          <w:rFonts w:ascii="Times New Roman" w:hAnsi="Times New Roman" w:cs="Times New Roman"/>
          <w:color w:val="auto"/>
        </w:rPr>
        <w:t>okomoční dovednosti</w:t>
      </w:r>
      <w:bookmarkEnd w:id="14"/>
    </w:p>
    <w:p w:rsidR="001D2E9E" w:rsidRDefault="001D2E9E" w:rsidP="002378AB">
      <w:pPr>
        <w:jc w:val="both"/>
      </w:pPr>
    </w:p>
    <w:p w:rsidR="001D2E9E" w:rsidRDefault="001D2E9E" w:rsidP="000B2987">
      <w:pPr>
        <w:spacing w:line="360" w:lineRule="auto"/>
        <w:ind w:left="284" w:firstLine="424"/>
        <w:contextualSpacing/>
        <w:jc w:val="both"/>
        <w:rPr>
          <w:rFonts w:ascii="Times New Roman" w:hAnsi="Times New Roman" w:cs="Times New Roman"/>
          <w:sz w:val="24"/>
          <w:szCs w:val="24"/>
        </w:rPr>
      </w:pPr>
      <w:r w:rsidRPr="001D2E9E">
        <w:rPr>
          <w:rFonts w:ascii="Times New Roman" w:hAnsi="Times New Roman" w:cs="Times New Roman"/>
          <w:sz w:val="24"/>
          <w:szCs w:val="24"/>
        </w:rPr>
        <w:t>Jakákoliv aktivita vedoucí k pohybu, je velmi nezbytná pro vnímání vlastního těla, jeho jednotlivých součástí a současně s tím i jejich ovládání v měnících se polohách a podmínkách.</w:t>
      </w:r>
      <w:r>
        <w:rPr>
          <w:rFonts w:ascii="Times New Roman" w:hAnsi="Times New Roman" w:cs="Times New Roman"/>
          <w:sz w:val="24"/>
          <w:szCs w:val="24"/>
        </w:rPr>
        <w:t xml:space="preserve"> Pro správné provedení základních poloh a pohybů, které se objevují v každodenním životě dítěte, je zavádějící provést dokonale vlastní řízený pohyb, je však </w:t>
      </w:r>
      <w:r w:rsidR="006D2DF9">
        <w:rPr>
          <w:rFonts w:ascii="Times New Roman" w:hAnsi="Times New Roman" w:cs="Times New Roman"/>
          <w:sz w:val="24"/>
          <w:szCs w:val="24"/>
        </w:rPr>
        <w:lastRenderedPageBreak/>
        <w:t>důležité</w:t>
      </w:r>
      <w:r>
        <w:rPr>
          <w:rFonts w:ascii="Times New Roman" w:hAnsi="Times New Roman" w:cs="Times New Roman"/>
          <w:sz w:val="24"/>
          <w:szCs w:val="24"/>
        </w:rPr>
        <w:t xml:space="preserve"> i pro správné fungování tělesných funkcí. Mezi základní nelokomoční dovednosti </w:t>
      </w:r>
      <w:r w:rsidR="006D2DF9">
        <w:rPr>
          <w:rFonts w:ascii="Times New Roman" w:hAnsi="Times New Roman" w:cs="Times New Roman"/>
          <w:sz w:val="24"/>
          <w:szCs w:val="24"/>
        </w:rPr>
        <w:t xml:space="preserve">patří </w:t>
      </w:r>
      <w:r w:rsidR="00016048">
        <w:rPr>
          <w:rFonts w:ascii="Times New Roman" w:hAnsi="Times New Roman" w:cs="Times New Roman"/>
          <w:sz w:val="24"/>
          <w:szCs w:val="24"/>
        </w:rPr>
        <w:t xml:space="preserve">leh </w:t>
      </w:r>
      <w:proofErr w:type="spellStart"/>
      <w:r w:rsidR="00016048">
        <w:rPr>
          <w:rFonts w:ascii="Times New Roman" w:hAnsi="Times New Roman" w:cs="Times New Roman"/>
          <w:sz w:val="24"/>
          <w:szCs w:val="24"/>
        </w:rPr>
        <w:t>pokrčmo</w:t>
      </w:r>
      <w:proofErr w:type="spellEnd"/>
      <w:r w:rsidR="00016048">
        <w:rPr>
          <w:rFonts w:ascii="Times New Roman" w:hAnsi="Times New Roman" w:cs="Times New Roman"/>
          <w:sz w:val="24"/>
          <w:szCs w:val="24"/>
        </w:rPr>
        <w:t>, leh na břiše, sed turecký, vzpor klečmo, stoj a pohyby paží.</w:t>
      </w:r>
    </w:p>
    <w:p w:rsidR="00016048" w:rsidRDefault="00016048" w:rsidP="002378AB">
      <w:pPr>
        <w:spacing w:line="360" w:lineRule="auto"/>
        <w:ind w:left="709" w:firstLine="371"/>
        <w:contextualSpacing/>
        <w:jc w:val="both"/>
        <w:rPr>
          <w:rFonts w:ascii="Times New Roman" w:hAnsi="Times New Roman" w:cs="Times New Roman"/>
          <w:sz w:val="24"/>
          <w:szCs w:val="24"/>
        </w:rPr>
      </w:pPr>
    </w:p>
    <w:p w:rsidR="00016048" w:rsidRDefault="00016048" w:rsidP="000B2987">
      <w:pPr>
        <w:spacing w:line="360" w:lineRule="auto"/>
        <w:ind w:left="284" w:firstLine="424"/>
        <w:contextualSpacing/>
        <w:jc w:val="both"/>
        <w:rPr>
          <w:rFonts w:ascii="Times New Roman" w:hAnsi="Times New Roman" w:cs="Times New Roman"/>
          <w:sz w:val="24"/>
          <w:szCs w:val="24"/>
        </w:rPr>
      </w:pPr>
      <w:r w:rsidRPr="00016048">
        <w:rPr>
          <w:rFonts w:ascii="Times New Roman" w:hAnsi="Times New Roman" w:cs="Times New Roman"/>
          <w:b/>
          <w:sz w:val="24"/>
          <w:szCs w:val="24"/>
        </w:rPr>
        <w:t xml:space="preserve">Leh </w:t>
      </w:r>
      <w:proofErr w:type="spellStart"/>
      <w:r w:rsidRPr="00016048">
        <w:rPr>
          <w:rFonts w:ascii="Times New Roman" w:hAnsi="Times New Roman" w:cs="Times New Roman"/>
          <w:b/>
          <w:sz w:val="24"/>
          <w:szCs w:val="24"/>
        </w:rPr>
        <w:t>pokrčmo</w:t>
      </w:r>
      <w:proofErr w:type="spellEnd"/>
      <w:r w:rsidR="006D2DF9">
        <w:rPr>
          <w:rFonts w:ascii="Times New Roman" w:hAnsi="Times New Roman" w:cs="Times New Roman"/>
          <w:b/>
          <w:sz w:val="24"/>
          <w:szCs w:val="24"/>
        </w:rPr>
        <w:t>,</w:t>
      </w:r>
      <w:r>
        <w:rPr>
          <w:rFonts w:ascii="Times New Roman" w:hAnsi="Times New Roman" w:cs="Times New Roman"/>
          <w:sz w:val="24"/>
          <w:szCs w:val="24"/>
        </w:rPr>
        <w:t xml:space="preserve"> neboli na zádech</w:t>
      </w:r>
      <w:r w:rsidR="006D2DF9">
        <w:rPr>
          <w:rFonts w:ascii="Times New Roman" w:hAnsi="Times New Roman" w:cs="Times New Roman"/>
          <w:sz w:val="24"/>
          <w:szCs w:val="24"/>
        </w:rPr>
        <w:t>,</w:t>
      </w:r>
      <w:r>
        <w:rPr>
          <w:rFonts w:ascii="Times New Roman" w:hAnsi="Times New Roman" w:cs="Times New Roman"/>
          <w:sz w:val="24"/>
          <w:szCs w:val="24"/>
        </w:rPr>
        <w:t xml:space="preserve"> se vyznačuje pokrčenými dolními končetinami, kdy</w:t>
      </w:r>
      <w:r w:rsidR="006D2DF9">
        <w:rPr>
          <w:rFonts w:ascii="Times New Roman" w:hAnsi="Times New Roman" w:cs="Times New Roman"/>
          <w:sz w:val="24"/>
          <w:szCs w:val="24"/>
        </w:rPr>
        <w:t xml:space="preserve"> jsou chodidla</w:t>
      </w:r>
      <w:r>
        <w:rPr>
          <w:rFonts w:ascii="Times New Roman" w:hAnsi="Times New Roman" w:cs="Times New Roman"/>
          <w:sz w:val="24"/>
          <w:szCs w:val="24"/>
        </w:rPr>
        <w:t xml:space="preserve"> v rovnoběžné ose </w:t>
      </w:r>
      <w:r w:rsidR="006D2DF9">
        <w:rPr>
          <w:rFonts w:ascii="Times New Roman" w:hAnsi="Times New Roman" w:cs="Times New Roman"/>
          <w:sz w:val="24"/>
          <w:szCs w:val="24"/>
        </w:rPr>
        <w:t xml:space="preserve">s </w:t>
      </w:r>
      <w:r>
        <w:rPr>
          <w:rFonts w:ascii="Times New Roman" w:hAnsi="Times New Roman" w:cs="Times New Roman"/>
          <w:sz w:val="24"/>
          <w:szCs w:val="24"/>
        </w:rPr>
        <w:t xml:space="preserve">celou jejich plochou na podložce. Paže jsou poté uvolněné podélně vedle těla a dlaně směřují vzhůru. S výdechem se podsadí pánev společně se zapojením </w:t>
      </w:r>
      <w:proofErr w:type="spellStart"/>
      <w:r>
        <w:rPr>
          <w:rFonts w:ascii="Times New Roman" w:hAnsi="Times New Roman" w:cs="Times New Roman"/>
          <w:sz w:val="24"/>
          <w:szCs w:val="24"/>
        </w:rPr>
        <w:t>oploštělých</w:t>
      </w:r>
      <w:proofErr w:type="spellEnd"/>
      <w:r>
        <w:rPr>
          <w:rFonts w:ascii="Times New Roman" w:hAnsi="Times New Roman" w:cs="Times New Roman"/>
          <w:sz w:val="24"/>
          <w:szCs w:val="24"/>
        </w:rPr>
        <w:t xml:space="preserve"> břišních a hýžďový</w:t>
      </w:r>
      <w:r w:rsidR="006D2DF9">
        <w:rPr>
          <w:rFonts w:ascii="Times New Roman" w:hAnsi="Times New Roman" w:cs="Times New Roman"/>
          <w:sz w:val="24"/>
          <w:szCs w:val="24"/>
        </w:rPr>
        <w:t>ch svalů a lehkým podsunutím do</w:t>
      </w:r>
      <w:r>
        <w:rPr>
          <w:rFonts w:ascii="Times New Roman" w:hAnsi="Times New Roman" w:cs="Times New Roman"/>
          <w:sz w:val="24"/>
          <w:szCs w:val="24"/>
        </w:rPr>
        <w:t>lní č</w:t>
      </w:r>
      <w:r w:rsidR="00FE6E8C">
        <w:rPr>
          <w:rFonts w:ascii="Times New Roman" w:hAnsi="Times New Roman" w:cs="Times New Roman"/>
          <w:sz w:val="24"/>
          <w:szCs w:val="24"/>
        </w:rPr>
        <w:t>ásti pánve směřující ke stehnům. Pohyb dále pokračuje úplným přitažením brady směrem k hrudníku a následným vytažením páteře od pánve</w:t>
      </w:r>
      <w:r w:rsidR="006D2DF9">
        <w:rPr>
          <w:rFonts w:ascii="Times New Roman" w:hAnsi="Times New Roman" w:cs="Times New Roman"/>
          <w:sz w:val="24"/>
          <w:szCs w:val="24"/>
        </w:rPr>
        <w:t>,</w:t>
      </w:r>
      <w:r w:rsidR="00FE6E8C">
        <w:rPr>
          <w:rFonts w:ascii="Times New Roman" w:hAnsi="Times New Roman" w:cs="Times New Roman"/>
          <w:sz w:val="24"/>
          <w:szCs w:val="24"/>
        </w:rPr>
        <w:t xml:space="preserve"> poté přes temeno hlavy a do dálky. Ramena jsou v pozici, kdy jsou stažena směrem ke karimatce a dolů do pánve, lopatky zaujímají po celou dobu polohu celé plochy na podložce a jejich dolní úhel se stahuje směrem k páteři. </w:t>
      </w:r>
    </w:p>
    <w:p w:rsidR="00FE6E8C" w:rsidRDefault="00FE6E8C" w:rsidP="002378AB">
      <w:pPr>
        <w:spacing w:line="360" w:lineRule="auto"/>
        <w:ind w:left="709" w:firstLine="371"/>
        <w:contextualSpacing/>
        <w:jc w:val="both"/>
        <w:rPr>
          <w:rFonts w:ascii="Times New Roman" w:hAnsi="Times New Roman" w:cs="Times New Roman"/>
          <w:sz w:val="24"/>
          <w:szCs w:val="24"/>
        </w:rPr>
      </w:pPr>
    </w:p>
    <w:p w:rsidR="00FE6E8C" w:rsidRDefault="00FE6E8C" w:rsidP="000B2987">
      <w:pPr>
        <w:spacing w:line="360" w:lineRule="auto"/>
        <w:ind w:left="284" w:firstLine="424"/>
        <w:contextualSpacing/>
        <w:jc w:val="both"/>
        <w:rPr>
          <w:rFonts w:ascii="Times New Roman" w:hAnsi="Times New Roman" w:cs="Times New Roman"/>
          <w:sz w:val="24"/>
          <w:szCs w:val="24"/>
        </w:rPr>
      </w:pPr>
      <w:r>
        <w:rPr>
          <w:rFonts w:ascii="Times New Roman" w:hAnsi="Times New Roman" w:cs="Times New Roman"/>
          <w:sz w:val="24"/>
          <w:szCs w:val="24"/>
        </w:rPr>
        <w:t>Dalším nelokomočním pohybem</w:t>
      </w:r>
      <w:r w:rsidR="00D651CC">
        <w:rPr>
          <w:rFonts w:ascii="Times New Roman" w:hAnsi="Times New Roman" w:cs="Times New Roman"/>
          <w:sz w:val="24"/>
          <w:szCs w:val="24"/>
        </w:rPr>
        <w:t xml:space="preserve"> rozumíme</w:t>
      </w:r>
      <w:r>
        <w:rPr>
          <w:rFonts w:ascii="Times New Roman" w:hAnsi="Times New Roman" w:cs="Times New Roman"/>
          <w:sz w:val="24"/>
          <w:szCs w:val="24"/>
        </w:rPr>
        <w:t xml:space="preserve"> </w:t>
      </w:r>
      <w:r w:rsidRPr="00FE6E8C">
        <w:rPr>
          <w:rFonts w:ascii="Times New Roman" w:hAnsi="Times New Roman" w:cs="Times New Roman"/>
          <w:b/>
          <w:sz w:val="24"/>
          <w:szCs w:val="24"/>
        </w:rPr>
        <w:t>leh na břiše</w:t>
      </w:r>
      <w:r w:rsidR="00A3381C">
        <w:rPr>
          <w:rFonts w:ascii="Times New Roman" w:hAnsi="Times New Roman" w:cs="Times New Roman"/>
          <w:sz w:val="24"/>
          <w:szCs w:val="24"/>
        </w:rPr>
        <w:t>, kdy dolní končetiny jsou snožené a protažené do dálky, nárty zaujímají polohu položení na podložce. Paže jsou uvolněné podélně kolem těla, dlaně položené na zemi. Následuje výdech, kdy podsadíme pánev současně se zapojením břišního a hýžďového svalstva a poté lehkým podsunutím dolní části pánve směrem k zemi. Čelo je položeno na podložce</w:t>
      </w:r>
      <w:r w:rsidR="0063131D">
        <w:rPr>
          <w:rFonts w:ascii="Times New Roman" w:hAnsi="Times New Roman" w:cs="Times New Roman"/>
          <w:sz w:val="24"/>
          <w:szCs w:val="24"/>
        </w:rPr>
        <w:t xml:space="preserve">, páteř je vytažená směřující od pánve dále přes temeno až do dálky. Ramena se stahují k pánvi na podložku pohybem přitažením dolních úhlů lopatek až k páteři. </w:t>
      </w:r>
    </w:p>
    <w:p w:rsidR="0063131D" w:rsidRDefault="0063131D" w:rsidP="002378AB">
      <w:pPr>
        <w:spacing w:line="360" w:lineRule="auto"/>
        <w:ind w:left="709" w:firstLine="371"/>
        <w:contextualSpacing/>
        <w:jc w:val="both"/>
        <w:rPr>
          <w:rFonts w:ascii="Times New Roman" w:hAnsi="Times New Roman" w:cs="Times New Roman"/>
          <w:sz w:val="24"/>
          <w:szCs w:val="24"/>
        </w:rPr>
      </w:pPr>
    </w:p>
    <w:p w:rsidR="0063131D" w:rsidRDefault="0063131D" w:rsidP="000B2987">
      <w:pPr>
        <w:spacing w:line="360" w:lineRule="auto"/>
        <w:ind w:left="284" w:firstLine="424"/>
        <w:contextualSpacing/>
        <w:jc w:val="both"/>
        <w:rPr>
          <w:rFonts w:ascii="Times New Roman" w:hAnsi="Times New Roman" w:cs="Times New Roman"/>
          <w:sz w:val="24"/>
          <w:szCs w:val="24"/>
        </w:rPr>
      </w:pPr>
      <w:r w:rsidRPr="0063131D">
        <w:rPr>
          <w:rFonts w:ascii="Times New Roman" w:hAnsi="Times New Roman" w:cs="Times New Roman"/>
          <w:b/>
          <w:sz w:val="24"/>
          <w:szCs w:val="24"/>
        </w:rPr>
        <w:t>Sed turecký</w:t>
      </w:r>
      <w:r>
        <w:rPr>
          <w:rFonts w:ascii="Times New Roman" w:hAnsi="Times New Roman" w:cs="Times New Roman"/>
          <w:sz w:val="24"/>
          <w:szCs w:val="24"/>
        </w:rPr>
        <w:t xml:space="preserve"> (</w:t>
      </w:r>
      <w:proofErr w:type="spellStart"/>
      <w:r>
        <w:rPr>
          <w:rFonts w:ascii="Times New Roman" w:hAnsi="Times New Roman" w:cs="Times New Roman"/>
          <w:sz w:val="24"/>
          <w:szCs w:val="24"/>
        </w:rPr>
        <w:t>zkřižný</w:t>
      </w:r>
      <w:proofErr w:type="spellEnd"/>
      <w:r>
        <w:rPr>
          <w:rFonts w:ascii="Times New Roman" w:hAnsi="Times New Roman" w:cs="Times New Roman"/>
          <w:sz w:val="24"/>
          <w:szCs w:val="24"/>
        </w:rPr>
        <w:t xml:space="preserve"> skrčmo) představuje pohyb skrčených a zkřížených nohou, kdy pravá nebo levá noha se dá přes sebe, vnější část chodidel je na podložce.</w:t>
      </w:r>
      <w:r w:rsidR="008333E9">
        <w:rPr>
          <w:rFonts w:ascii="Times New Roman" w:hAnsi="Times New Roman" w:cs="Times New Roman"/>
          <w:sz w:val="24"/>
          <w:szCs w:val="24"/>
        </w:rPr>
        <w:t xml:space="preserve"> Paže jsou mírně skrčené až pokrčené v poloze volné podél trupu, dlaně jsou položeny na kolenou. S dalším výdechem se podsadí pánev soustavně se zapojením již zmíněného </w:t>
      </w:r>
      <w:proofErr w:type="spellStart"/>
      <w:r w:rsidR="008333E9">
        <w:rPr>
          <w:rFonts w:ascii="Times New Roman" w:hAnsi="Times New Roman" w:cs="Times New Roman"/>
          <w:sz w:val="24"/>
          <w:szCs w:val="24"/>
        </w:rPr>
        <w:t>oploštělého</w:t>
      </w:r>
      <w:proofErr w:type="spellEnd"/>
      <w:r w:rsidR="008333E9">
        <w:rPr>
          <w:rFonts w:ascii="Times New Roman" w:hAnsi="Times New Roman" w:cs="Times New Roman"/>
          <w:sz w:val="24"/>
          <w:szCs w:val="24"/>
        </w:rPr>
        <w:t xml:space="preserve"> břišního svalstva a nadále mírným podsunutím v dolní oblasti pánve. Pohyb pokračuje přitažením brady k hrudníku, pohledem zorniček dopředu, vytáhnutím páteře směřující od pánve až přes temeno hlavy vzhůru. </w:t>
      </w:r>
      <w:r w:rsidR="00136188">
        <w:rPr>
          <w:rFonts w:ascii="Times New Roman" w:hAnsi="Times New Roman" w:cs="Times New Roman"/>
          <w:sz w:val="24"/>
          <w:szCs w:val="24"/>
        </w:rPr>
        <w:t xml:space="preserve">Ramena jsou stažená dolů, kdy směřují k pánvi společně s přitažením úhlů dolních částí lopatek až k pánvi. </w:t>
      </w:r>
    </w:p>
    <w:p w:rsidR="00FC3A6B" w:rsidRDefault="00FC3A6B" w:rsidP="002378AB">
      <w:pPr>
        <w:spacing w:line="360" w:lineRule="auto"/>
        <w:ind w:left="709" w:firstLine="371"/>
        <w:contextualSpacing/>
        <w:jc w:val="both"/>
        <w:rPr>
          <w:rFonts w:ascii="Times New Roman" w:hAnsi="Times New Roman" w:cs="Times New Roman"/>
          <w:sz w:val="24"/>
          <w:szCs w:val="24"/>
        </w:rPr>
      </w:pPr>
    </w:p>
    <w:p w:rsidR="00A46F0A" w:rsidRDefault="00A46F0A" w:rsidP="000B2987">
      <w:pPr>
        <w:spacing w:line="360" w:lineRule="auto"/>
        <w:ind w:left="284" w:firstLine="424"/>
        <w:contextualSpacing/>
        <w:jc w:val="both"/>
        <w:rPr>
          <w:rFonts w:ascii="Times New Roman" w:hAnsi="Times New Roman" w:cs="Times New Roman"/>
          <w:sz w:val="24"/>
          <w:szCs w:val="24"/>
        </w:rPr>
      </w:pPr>
      <w:r w:rsidRPr="00A46F0A">
        <w:rPr>
          <w:rFonts w:ascii="Times New Roman" w:hAnsi="Times New Roman" w:cs="Times New Roman"/>
          <w:sz w:val="24"/>
          <w:szCs w:val="24"/>
        </w:rPr>
        <w:t>Následující pohyb, který bude představen, je</w:t>
      </w:r>
      <w:r>
        <w:rPr>
          <w:rFonts w:ascii="Times New Roman" w:hAnsi="Times New Roman" w:cs="Times New Roman"/>
          <w:b/>
          <w:sz w:val="24"/>
          <w:szCs w:val="24"/>
        </w:rPr>
        <w:t xml:space="preserve"> vzpor klečmo, </w:t>
      </w:r>
      <w:r w:rsidR="00D651CC">
        <w:rPr>
          <w:rFonts w:ascii="Times New Roman" w:hAnsi="Times New Roman" w:cs="Times New Roman"/>
          <w:sz w:val="24"/>
          <w:szCs w:val="24"/>
        </w:rPr>
        <w:t xml:space="preserve">kdy </w:t>
      </w:r>
      <w:r>
        <w:rPr>
          <w:rFonts w:ascii="Times New Roman" w:hAnsi="Times New Roman" w:cs="Times New Roman"/>
          <w:sz w:val="24"/>
          <w:szCs w:val="24"/>
        </w:rPr>
        <w:t xml:space="preserve">pohyb představuje pokrčené nohy, stehna zůstávají položena kolmo na karimatce, taktéž nárty a bérce jsou položeny na podložce, přitom chodidla a bérce jsou postaveny do rovnoběžného úhlu. Paže jsou v kolmém posazení s podložkou, stejně jako stehna a celé dlaně v oblasti šířky ramen, </w:t>
      </w:r>
      <w:r>
        <w:rPr>
          <w:rFonts w:ascii="Times New Roman" w:hAnsi="Times New Roman" w:cs="Times New Roman"/>
          <w:sz w:val="24"/>
          <w:szCs w:val="24"/>
        </w:rPr>
        <w:lastRenderedPageBreak/>
        <w:t>prsty na obou horních</w:t>
      </w:r>
      <w:r w:rsidR="00D651CC">
        <w:rPr>
          <w:rFonts w:ascii="Times New Roman" w:hAnsi="Times New Roman" w:cs="Times New Roman"/>
          <w:sz w:val="24"/>
          <w:szCs w:val="24"/>
        </w:rPr>
        <w:t xml:space="preserve"> končetinách jsou plně natažené, </w:t>
      </w:r>
      <w:r>
        <w:rPr>
          <w:rFonts w:ascii="Times New Roman" w:hAnsi="Times New Roman" w:cs="Times New Roman"/>
          <w:sz w:val="24"/>
          <w:szCs w:val="24"/>
        </w:rPr>
        <w:t xml:space="preserve">směřující dopředu. S následujícím výdechem se pokusíme podsadit pánev vpřed </w:t>
      </w:r>
      <w:r w:rsidR="00D651CC">
        <w:rPr>
          <w:rFonts w:ascii="Times New Roman" w:hAnsi="Times New Roman" w:cs="Times New Roman"/>
          <w:sz w:val="24"/>
          <w:szCs w:val="24"/>
        </w:rPr>
        <w:t xml:space="preserve">se </w:t>
      </w:r>
      <w:r>
        <w:rPr>
          <w:rFonts w:ascii="Times New Roman" w:hAnsi="Times New Roman" w:cs="Times New Roman"/>
          <w:sz w:val="24"/>
          <w:szCs w:val="24"/>
        </w:rPr>
        <w:t xml:space="preserve">společným pohybem </w:t>
      </w:r>
      <w:proofErr w:type="spellStart"/>
      <w:r>
        <w:rPr>
          <w:rFonts w:ascii="Times New Roman" w:hAnsi="Times New Roman" w:cs="Times New Roman"/>
          <w:sz w:val="24"/>
          <w:szCs w:val="24"/>
        </w:rPr>
        <w:t>oploštělých</w:t>
      </w:r>
      <w:proofErr w:type="spellEnd"/>
      <w:r>
        <w:rPr>
          <w:rFonts w:ascii="Times New Roman" w:hAnsi="Times New Roman" w:cs="Times New Roman"/>
          <w:sz w:val="24"/>
          <w:szCs w:val="24"/>
        </w:rPr>
        <w:t xml:space="preserve"> břišních a hýžďových svalů, nadále lehkým podsazením části pánve dolního typu </w:t>
      </w:r>
      <w:r w:rsidR="005F7869">
        <w:rPr>
          <w:rFonts w:ascii="Times New Roman" w:hAnsi="Times New Roman" w:cs="Times New Roman"/>
          <w:sz w:val="24"/>
          <w:szCs w:val="24"/>
        </w:rPr>
        <w:t xml:space="preserve">směřující až ke stěně břišní. Hlava zaujímá vytaženou polohu od pánve až přes temeno směrem dál, brada se přitáhne </w:t>
      </w:r>
      <w:r w:rsidR="00D651CC">
        <w:rPr>
          <w:rFonts w:ascii="Times New Roman" w:hAnsi="Times New Roman" w:cs="Times New Roman"/>
          <w:sz w:val="24"/>
          <w:szCs w:val="24"/>
        </w:rPr>
        <w:t>c</w:t>
      </w:r>
      <w:r w:rsidR="005F7869">
        <w:rPr>
          <w:rFonts w:ascii="Times New Roman" w:hAnsi="Times New Roman" w:cs="Times New Roman"/>
          <w:sz w:val="24"/>
          <w:szCs w:val="24"/>
        </w:rPr>
        <w:t>o nejvíce k hrudníku. Nelze opomenout pohyb očí, který míří doprostřed mezi celé plochy dlaní až na podložku. Ramena jsou dokonale stažená k pánvi a vytváří společnou souh</w:t>
      </w:r>
      <w:r w:rsidR="00D651CC">
        <w:rPr>
          <w:rFonts w:ascii="Times New Roman" w:hAnsi="Times New Roman" w:cs="Times New Roman"/>
          <w:sz w:val="24"/>
          <w:szCs w:val="24"/>
        </w:rPr>
        <w:t>ru lopatek, které jsou přitažené</w:t>
      </w:r>
      <w:r w:rsidR="005F7869">
        <w:rPr>
          <w:rFonts w:ascii="Times New Roman" w:hAnsi="Times New Roman" w:cs="Times New Roman"/>
          <w:sz w:val="24"/>
          <w:szCs w:val="24"/>
        </w:rPr>
        <w:t xml:space="preserve"> k páteři. </w:t>
      </w:r>
    </w:p>
    <w:p w:rsidR="00FC3A6B" w:rsidRDefault="00FC3A6B" w:rsidP="002378AB">
      <w:pPr>
        <w:spacing w:line="360" w:lineRule="auto"/>
        <w:ind w:left="709" w:firstLine="371"/>
        <w:contextualSpacing/>
        <w:jc w:val="both"/>
        <w:rPr>
          <w:rFonts w:ascii="Times New Roman" w:hAnsi="Times New Roman" w:cs="Times New Roman"/>
          <w:sz w:val="24"/>
          <w:szCs w:val="24"/>
        </w:rPr>
      </w:pPr>
    </w:p>
    <w:p w:rsidR="00FC3A6B" w:rsidRDefault="00FC3A6B" w:rsidP="000B2987">
      <w:pPr>
        <w:spacing w:line="360" w:lineRule="auto"/>
        <w:ind w:left="284" w:firstLine="371"/>
        <w:contextualSpacing/>
        <w:jc w:val="both"/>
        <w:rPr>
          <w:rFonts w:ascii="Times New Roman" w:hAnsi="Times New Roman" w:cs="Times New Roman"/>
          <w:sz w:val="24"/>
          <w:szCs w:val="24"/>
        </w:rPr>
      </w:pPr>
      <w:r>
        <w:rPr>
          <w:rFonts w:ascii="Times New Roman" w:hAnsi="Times New Roman" w:cs="Times New Roman"/>
          <w:sz w:val="24"/>
          <w:szCs w:val="24"/>
        </w:rPr>
        <w:t xml:space="preserve">Jako poslední nelokomoční pohyb, které by dítě předškolního věku mělo zvládat, je </w:t>
      </w:r>
      <w:r w:rsidRPr="00FC3A6B">
        <w:rPr>
          <w:rFonts w:ascii="Times New Roman" w:hAnsi="Times New Roman" w:cs="Times New Roman"/>
          <w:b/>
          <w:sz w:val="24"/>
          <w:szCs w:val="24"/>
        </w:rPr>
        <w:t>stoj</w:t>
      </w:r>
      <w:r>
        <w:rPr>
          <w:rFonts w:ascii="Times New Roman" w:hAnsi="Times New Roman" w:cs="Times New Roman"/>
          <w:b/>
          <w:sz w:val="24"/>
          <w:szCs w:val="24"/>
        </w:rPr>
        <w:t xml:space="preserve">. </w:t>
      </w:r>
      <w:r>
        <w:rPr>
          <w:rFonts w:ascii="Times New Roman" w:hAnsi="Times New Roman" w:cs="Times New Roman"/>
          <w:sz w:val="24"/>
          <w:szCs w:val="24"/>
        </w:rPr>
        <w:t xml:space="preserve">Zaujmeme pozici mírného stoje rozkročného, dolní končetiny co nejvíce natáhneme směrem vpřed, zatímco se snažíme o </w:t>
      </w:r>
      <w:r w:rsidR="00AD05C8">
        <w:rPr>
          <w:rFonts w:ascii="Times New Roman" w:hAnsi="Times New Roman" w:cs="Times New Roman"/>
          <w:sz w:val="24"/>
          <w:szCs w:val="24"/>
        </w:rPr>
        <w:t>rovnoměrnou rozlohu váhy na celoplošné</w:t>
      </w:r>
      <w:r w:rsidR="00D651CC">
        <w:rPr>
          <w:rFonts w:ascii="Times New Roman" w:hAnsi="Times New Roman" w:cs="Times New Roman"/>
          <w:sz w:val="24"/>
          <w:szCs w:val="24"/>
        </w:rPr>
        <w:t>m</w:t>
      </w:r>
      <w:r w:rsidR="00AD05C8">
        <w:rPr>
          <w:rFonts w:ascii="Times New Roman" w:hAnsi="Times New Roman" w:cs="Times New Roman"/>
          <w:sz w:val="24"/>
          <w:szCs w:val="24"/>
        </w:rPr>
        <w:t xml:space="preserve"> levé</w:t>
      </w:r>
      <w:r w:rsidR="00D651CC">
        <w:rPr>
          <w:rFonts w:ascii="Times New Roman" w:hAnsi="Times New Roman" w:cs="Times New Roman"/>
          <w:sz w:val="24"/>
          <w:szCs w:val="24"/>
        </w:rPr>
        <w:t>m</w:t>
      </w:r>
      <w:r w:rsidR="00AD05C8">
        <w:rPr>
          <w:rFonts w:ascii="Times New Roman" w:hAnsi="Times New Roman" w:cs="Times New Roman"/>
          <w:sz w:val="24"/>
          <w:szCs w:val="24"/>
        </w:rPr>
        <w:t xml:space="preserve"> i pravé</w:t>
      </w:r>
      <w:r w:rsidR="00D651CC">
        <w:rPr>
          <w:rFonts w:ascii="Times New Roman" w:hAnsi="Times New Roman" w:cs="Times New Roman"/>
          <w:sz w:val="24"/>
          <w:szCs w:val="24"/>
        </w:rPr>
        <w:t>m chodidle</w:t>
      </w:r>
      <w:r w:rsidR="00AD05C8">
        <w:rPr>
          <w:rFonts w:ascii="Times New Roman" w:hAnsi="Times New Roman" w:cs="Times New Roman"/>
          <w:sz w:val="24"/>
          <w:szCs w:val="24"/>
        </w:rPr>
        <w:t xml:space="preserve">. Horní končetiny jsou svislé volně kolmo podél trupu. Následuje výdech, kdy pánev podsadíme se souběžným pohybem </w:t>
      </w:r>
      <w:r w:rsidR="00D651CC">
        <w:rPr>
          <w:rFonts w:ascii="Times New Roman" w:hAnsi="Times New Roman" w:cs="Times New Roman"/>
          <w:sz w:val="24"/>
          <w:szCs w:val="24"/>
        </w:rPr>
        <w:t>výše uvedeného</w:t>
      </w:r>
      <w:r w:rsidR="00AD05C8">
        <w:rPr>
          <w:rFonts w:ascii="Times New Roman" w:hAnsi="Times New Roman" w:cs="Times New Roman"/>
          <w:sz w:val="24"/>
          <w:szCs w:val="24"/>
        </w:rPr>
        <w:t xml:space="preserve"> </w:t>
      </w:r>
      <w:proofErr w:type="spellStart"/>
      <w:r w:rsidR="00AD05C8">
        <w:rPr>
          <w:rFonts w:ascii="Times New Roman" w:hAnsi="Times New Roman" w:cs="Times New Roman"/>
          <w:sz w:val="24"/>
          <w:szCs w:val="24"/>
        </w:rPr>
        <w:t>oploštělého</w:t>
      </w:r>
      <w:proofErr w:type="spellEnd"/>
      <w:r w:rsidR="00AD05C8">
        <w:rPr>
          <w:rFonts w:ascii="Times New Roman" w:hAnsi="Times New Roman" w:cs="Times New Roman"/>
          <w:sz w:val="24"/>
          <w:szCs w:val="24"/>
        </w:rPr>
        <w:t xml:space="preserve"> hýžďového a břišního svalstva a opět lehkým podsazením dolní oblasti pánve. Brada se dotýká hrudníku, oči kontrolujeme pohledem cestou vpřed a páteř následujeme</w:t>
      </w:r>
      <w:r w:rsidR="00D651CC">
        <w:rPr>
          <w:rFonts w:ascii="Times New Roman" w:hAnsi="Times New Roman" w:cs="Times New Roman"/>
          <w:sz w:val="24"/>
          <w:szCs w:val="24"/>
        </w:rPr>
        <w:t xml:space="preserve"> úplným</w:t>
      </w:r>
      <w:r w:rsidR="00AD05C8">
        <w:rPr>
          <w:rFonts w:ascii="Times New Roman" w:hAnsi="Times New Roman" w:cs="Times New Roman"/>
          <w:sz w:val="24"/>
          <w:szCs w:val="24"/>
        </w:rPr>
        <w:t xml:space="preserve"> vytažením od pánve až k temenu hlavy nahoru. Obě ramena jsou dole směřující k pánvi a pohybem společně s decentním přitáhnutím lopatek k dolnímu úhlu k páteři. </w:t>
      </w:r>
    </w:p>
    <w:p w:rsidR="00AD05C8" w:rsidRDefault="00AD05C8" w:rsidP="002378AB">
      <w:pPr>
        <w:spacing w:line="360" w:lineRule="auto"/>
        <w:ind w:left="709" w:firstLine="371"/>
        <w:contextualSpacing/>
        <w:jc w:val="both"/>
        <w:rPr>
          <w:rFonts w:ascii="Times New Roman" w:hAnsi="Times New Roman" w:cs="Times New Roman"/>
          <w:sz w:val="24"/>
          <w:szCs w:val="24"/>
        </w:rPr>
      </w:pPr>
    </w:p>
    <w:p w:rsidR="00ED046A" w:rsidRDefault="00AD05C8" w:rsidP="000B2987">
      <w:pPr>
        <w:spacing w:line="360" w:lineRule="auto"/>
        <w:ind w:left="284" w:firstLine="371"/>
        <w:contextualSpacing/>
        <w:jc w:val="both"/>
        <w:rPr>
          <w:rFonts w:ascii="Times New Roman" w:hAnsi="Times New Roman" w:cs="Times New Roman"/>
          <w:sz w:val="24"/>
          <w:szCs w:val="24"/>
        </w:rPr>
      </w:pPr>
      <w:r>
        <w:rPr>
          <w:rFonts w:ascii="Times New Roman" w:hAnsi="Times New Roman" w:cs="Times New Roman"/>
          <w:sz w:val="24"/>
          <w:szCs w:val="24"/>
        </w:rPr>
        <w:t xml:space="preserve">Mezi základní pohyby jednotlivých částí těla dítěte v mateřské škole nadále řadíme </w:t>
      </w:r>
      <w:r w:rsidRPr="00AD05C8">
        <w:rPr>
          <w:rFonts w:ascii="Times New Roman" w:hAnsi="Times New Roman" w:cs="Times New Roman"/>
          <w:b/>
          <w:sz w:val="24"/>
          <w:szCs w:val="24"/>
        </w:rPr>
        <w:t>pohyby paží</w:t>
      </w:r>
      <w:r>
        <w:rPr>
          <w:rFonts w:ascii="Times New Roman" w:hAnsi="Times New Roman" w:cs="Times New Roman"/>
          <w:b/>
          <w:sz w:val="24"/>
          <w:szCs w:val="24"/>
        </w:rPr>
        <w:t xml:space="preserve">, </w:t>
      </w:r>
      <w:r>
        <w:rPr>
          <w:rFonts w:ascii="Times New Roman" w:hAnsi="Times New Roman" w:cs="Times New Roman"/>
          <w:sz w:val="24"/>
          <w:szCs w:val="24"/>
        </w:rPr>
        <w:t xml:space="preserve">zde se jedná především o upažení, připažení, vzpažení, a tzv. </w:t>
      </w:r>
      <w:r w:rsidRPr="00D651CC">
        <w:rPr>
          <w:rFonts w:ascii="Times New Roman" w:hAnsi="Times New Roman" w:cs="Times New Roman"/>
          <w:b/>
          <w:sz w:val="24"/>
          <w:szCs w:val="24"/>
        </w:rPr>
        <w:t>svícen</w:t>
      </w:r>
      <w:r>
        <w:rPr>
          <w:rFonts w:ascii="Times New Roman" w:hAnsi="Times New Roman" w:cs="Times New Roman"/>
          <w:sz w:val="24"/>
          <w:szCs w:val="24"/>
        </w:rPr>
        <w:t xml:space="preserve"> a </w:t>
      </w:r>
      <w:r w:rsidRPr="00AD05C8">
        <w:rPr>
          <w:rFonts w:ascii="Times New Roman" w:hAnsi="Times New Roman" w:cs="Times New Roman"/>
          <w:b/>
          <w:sz w:val="24"/>
          <w:szCs w:val="24"/>
        </w:rPr>
        <w:t>pohyby dolních končetin</w:t>
      </w:r>
      <w:r w:rsidR="002321FC">
        <w:rPr>
          <w:rFonts w:ascii="Times New Roman" w:hAnsi="Times New Roman" w:cs="Times New Roman"/>
          <w:b/>
          <w:sz w:val="24"/>
          <w:szCs w:val="24"/>
        </w:rPr>
        <w:t xml:space="preserve"> </w:t>
      </w:r>
      <w:r w:rsidR="002321FC">
        <w:rPr>
          <w:rFonts w:ascii="Times New Roman" w:hAnsi="Times New Roman" w:cs="Times New Roman"/>
          <w:sz w:val="24"/>
          <w:szCs w:val="24"/>
        </w:rPr>
        <w:t>v sedu a v lehu na zádech, vzporu klečmo a v neposlední řadě také určení výchozího a konečného postavení nohou položených na náčiní (např. na koberečku, destičce či podložce).</w:t>
      </w:r>
    </w:p>
    <w:p w:rsidR="002321FC" w:rsidRPr="00F8504D" w:rsidRDefault="00F8504D" w:rsidP="000B2987">
      <w:pPr>
        <w:pStyle w:val="Nadpis1"/>
        <w:numPr>
          <w:ilvl w:val="1"/>
          <w:numId w:val="3"/>
        </w:numPr>
        <w:ind w:hanging="796"/>
        <w:jc w:val="both"/>
        <w:rPr>
          <w:rFonts w:ascii="Times New Roman" w:hAnsi="Times New Roman" w:cs="Times New Roman"/>
          <w:color w:val="auto"/>
          <w:sz w:val="24"/>
          <w:szCs w:val="24"/>
        </w:rPr>
      </w:pPr>
      <w:r>
        <w:rPr>
          <w:rFonts w:ascii="Times New Roman" w:hAnsi="Times New Roman" w:cs="Times New Roman"/>
          <w:color w:val="auto"/>
        </w:rPr>
        <w:t xml:space="preserve">   </w:t>
      </w:r>
      <w:bookmarkStart w:id="15" w:name="_Toc132299838"/>
      <w:r w:rsidR="00ED046A" w:rsidRPr="00F8504D">
        <w:rPr>
          <w:rFonts w:ascii="Times New Roman" w:hAnsi="Times New Roman" w:cs="Times New Roman"/>
          <w:color w:val="auto"/>
        </w:rPr>
        <w:t>Lokomoční dovednosti</w:t>
      </w:r>
      <w:bookmarkEnd w:id="15"/>
    </w:p>
    <w:p w:rsidR="00ED046A" w:rsidRDefault="00ED046A" w:rsidP="002378AB">
      <w:pPr>
        <w:jc w:val="both"/>
      </w:pPr>
    </w:p>
    <w:p w:rsidR="00ED046A" w:rsidRDefault="00ED046A" w:rsidP="000B2987">
      <w:pPr>
        <w:spacing w:line="360" w:lineRule="auto"/>
        <w:ind w:left="284" w:firstLine="424"/>
        <w:jc w:val="both"/>
        <w:rPr>
          <w:rFonts w:ascii="Times New Roman" w:hAnsi="Times New Roman" w:cs="Times New Roman"/>
          <w:sz w:val="24"/>
          <w:szCs w:val="24"/>
        </w:rPr>
      </w:pPr>
      <w:r w:rsidRPr="00ED046A">
        <w:rPr>
          <w:rFonts w:ascii="Times New Roman" w:hAnsi="Times New Roman" w:cs="Times New Roman"/>
          <w:sz w:val="24"/>
          <w:szCs w:val="24"/>
        </w:rPr>
        <w:t xml:space="preserve">Mezi základní lokomoční dovednosti patří </w:t>
      </w:r>
      <w:r w:rsidRPr="00ED046A">
        <w:rPr>
          <w:rFonts w:ascii="Times New Roman" w:hAnsi="Times New Roman" w:cs="Times New Roman"/>
          <w:b/>
          <w:sz w:val="24"/>
          <w:szCs w:val="24"/>
        </w:rPr>
        <w:t>plazení</w:t>
      </w:r>
      <w:r>
        <w:rPr>
          <w:rFonts w:ascii="Times New Roman" w:hAnsi="Times New Roman" w:cs="Times New Roman"/>
          <w:b/>
          <w:sz w:val="24"/>
          <w:szCs w:val="24"/>
        </w:rPr>
        <w:t xml:space="preserve">. </w:t>
      </w:r>
      <w:r>
        <w:rPr>
          <w:rFonts w:ascii="Times New Roman" w:hAnsi="Times New Roman" w:cs="Times New Roman"/>
          <w:sz w:val="24"/>
          <w:szCs w:val="24"/>
        </w:rPr>
        <w:t>Aby byl pohyb úspěšně vykonán, je potřeba jej provádět koordinačně bez chyby, což zahrnuje pravidelné vyměňování pravé, a poté levé horní i dolní končetiny. Pánevní a břišní svalstvo je pevně přitisknuté ke karimatce. Správné posazení pánve poskytuje plazení po</w:t>
      </w:r>
      <w:r w:rsidR="00B852A8">
        <w:rPr>
          <w:rFonts w:ascii="Times New Roman" w:hAnsi="Times New Roman" w:cs="Times New Roman"/>
          <w:sz w:val="24"/>
          <w:szCs w:val="24"/>
        </w:rPr>
        <w:t>d</w:t>
      </w:r>
      <w:r>
        <w:rPr>
          <w:rFonts w:ascii="Times New Roman" w:hAnsi="Times New Roman" w:cs="Times New Roman"/>
          <w:sz w:val="24"/>
          <w:szCs w:val="24"/>
        </w:rPr>
        <w:t xml:space="preserve"> nízkou překážkou. V případě, že je plazení koordinačně chybně provedeno, lze využít metody tzv. pasivního pohybu, kdy </w:t>
      </w:r>
      <w:r w:rsidR="00D651CC">
        <w:rPr>
          <w:rFonts w:ascii="Times New Roman" w:hAnsi="Times New Roman" w:cs="Times New Roman"/>
          <w:sz w:val="24"/>
          <w:szCs w:val="24"/>
        </w:rPr>
        <w:t>je celá plocha dlaní</w:t>
      </w:r>
      <w:r>
        <w:rPr>
          <w:rFonts w:ascii="Times New Roman" w:hAnsi="Times New Roman" w:cs="Times New Roman"/>
          <w:sz w:val="24"/>
          <w:szCs w:val="24"/>
        </w:rPr>
        <w:t xml:space="preserve"> nastavena přímo proti chodidlu. </w:t>
      </w:r>
    </w:p>
    <w:p w:rsidR="00ED046A" w:rsidRDefault="00ED046A" w:rsidP="000B2987">
      <w:pPr>
        <w:spacing w:line="360" w:lineRule="auto"/>
        <w:ind w:left="284" w:firstLine="424"/>
        <w:jc w:val="both"/>
        <w:rPr>
          <w:rFonts w:ascii="Times New Roman" w:hAnsi="Times New Roman" w:cs="Times New Roman"/>
          <w:sz w:val="24"/>
          <w:szCs w:val="24"/>
        </w:rPr>
      </w:pPr>
      <w:r w:rsidRPr="00ED046A">
        <w:rPr>
          <w:rFonts w:ascii="Times New Roman" w:hAnsi="Times New Roman" w:cs="Times New Roman"/>
          <w:b/>
          <w:sz w:val="24"/>
          <w:szCs w:val="24"/>
        </w:rPr>
        <w:lastRenderedPageBreak/>
        <w:t>Lezení</w:t>
      </w:r>
      <w:r>
        <w:rPr>
          <w:rFonts w:ascii="Times New Roman" w:hAnsi="Times New Roman" w:cs="Times New Roman"/>
          <w:b/>
          <w:sz w:val="24"/>
          <w:szCs w:val="24"/>
        </w:rPr>
        <w:t xml:space="preserve">, </w:t>
      </w:r>
      <w:r>
        <w:rPr>
          <w:rFonts w:ascii="Times New Roman" w:hAnsi="Times New Roman" w:cs="Times New Roman"/>
          <w:sz w:val="24"/>
          <w:szCs w:val="24"/>
        </w:rPr>
        <w:t xml:space="preserve">stejně jako plazení, je taktéž třeba dělat správně v rámci koordinace, přesněji řečeno střídáním </w:t>
      </w:r>
      <w:r w:rsidRPr="00ED046A">
        <w:rPr>
          <w:rFonts w:ascii="Times New Roman" w:hAnsi="Times New Roman" w:cs="Times New Roman"/>
          <w:sz w:val="24"/>
          <w:szCs w:val="24"/>
        </w:rPr>
        <w:t>levé a pravé ruky a nohy.</w:t>
      </w:r>
      <w:r>
        <w:rPr>
          <w:rFonts w:ascii="Times New Roman" w:hAnsi="Times New Roman" w:cs="Times New Roman"/>
          <w:b/>
          <w:sz w:val="24"/>
          <w:szCs w:val="24"/>
        </w:rPr>
        <w:t xml:space="preserve"> </w:t>
      </w:r>
      <w:r>
        <w:rPr>
          <w:rFonts w:ascii="Times New Roman" w:hAnsi="Times New Roman" w:cs="Times New Roman"/>
          <w:sz w:val="24"/>
          <w:szCs w:val="24"/>
        </w:rPr>
        <w:t xml:space="preserve"> Začátek pohybu započíná v poloze vzporu </w:t>
      </w:r>
      <w:proofErr w:type="spellStart"/>
      <w:r>
        <w:rPr>
          <w:rFonts w:ascii="Times New Roman" w:hAnsi="Times New Roman" w:cs="Times New Roman"/>
          <w:sz w:val="24"/>
          <w:szCs w:val="24"/>
        </w:rPr>
        <w:t>dřepmo</w:t>
      </w:r>
      <w:proofErr w:type="spellEnd"/>
      <w:r>
        <w:rPr>
          <w:rFonts w:ascii="Times New Roman" w:hAnsi="Times New Roman" w:cs="Times New Roman"/>
          <w:sz w:val="24"/>
          <w:szCs w:val="24"/>
        </w:rPr>
        <w:t xml:space="preserve">, rozprostřením veškeré hmotnosti celoplošně na dlaně i chodidla, dlaně jsou napřímené s nataženými prsty, kdy bříška směřujeme sílou do podložky. Lezení v mateřské škole se nejčastěji praktikuje na žebřinách s úchopem dlaní a uloženým palcem pod šprušlí </w:t>
      </w:r>
      <w:r w:rsidR="00D651CC">
        <w:rPr>
          <w:rFonts w:ascii="Times New Roman" w:hAnsi="Times New Roman" w:cs="Times New Roman"/>
          <w:sz w:val="24"/>
          <w:szCs w:val="24"/>
        </w:rPr>
        <w:t>nebo</w:t>
      </w:r>
      <w:r>
        <w:rPr>
          <w:rFonts w:ascii="Times New Roman" w:hAnsi="Times New Roman" w:cs="Times New Roman"/>
          <w:sz w:val="24"/>
          <w:szCs w:val="24"/>
        </w:rPr>
        <w:t xml:space="preserve"> lezení, kdy dítě představuje polohu vzporu </w:t>
      </w:r>
      <w:proofErr w:type="spellStart"/>
      <w:r>
        <w:rPr>
          <w:rFonts w:ascii="Times New Roman" w:hAnsi="Times New Roman" w:cs="Times New Roman"/>
          <w:sz w:val="24"/>
          <w:szCs w:val="24"/>
        </w:rPr>
        <w:t>dřepmo</w:t>
      </w:r>
      <w:proofErr w:type="spellEnd"/>
      <w:r>
        <w:rPr>
          <w:rFonts w:ascii="Times New Roman" w:hAnsi="Times New Roman" w:cs="Times New Roman"/>
          <w:sz w:val="24"/>
          <w:szCs w:val="24"/>
        </w:rPr>
        <w:t xml:space="preserve"> společně s pokrčenými dolními končetinami. </w:t>
      </w:r>
    </w:p>
    <w:p w:rsidR="00B852A8" w:rsidRDefault="00B852A8" w:rsidP="000B2987">
      <w:pPr>
        <w:spacing w:line="360" w:lineRule="auto"/>
        <w:ind w:left="284" w:firstLine="424"/>
        <w:jc w:val="both"/>
        <w:rPr>
          <w:rFonts w:ascii="Times New Roman" w:hAnsi="Times New Roman" w:cs="Times New Roman"/>
          <w:sz w:val="24"/>
          <w:szCs w:val="24"/>
        </w:rPr>
      </w:pPr>
      <w:r w:rsidRPr="00B852A8">
        <w:rPr>
          <w:rFonts w:ascii="Times New Roman" w:hAnsi="Times New Roman" w:cs="Times New Roman"/>
          <w:sz w:val="24"/>
          <w:szCs w:val="24"/>
        </w:rPr>
        <w:t>Pohybem přes chodidla na celou plochu, kdy konečky prstů jsou přitlačena k zemi, nazýváme</w:t>
      </w:r>
      <w:r>
        <w:rPr>
          <w:rFonts w:ascii="Times New Roman" w:hAnsi="Times New Roman" w:cs="Times New Roman"/>
          <w:b/>
          <w:sz w:val="24"/>
          <w:szCs w:val="24"/>
        </w:rPr>
        <w:t xml:space="preserve"> chůzi či běh. </w:t>
      </w:r>
      <w:r>
        <w:rPr>
          <w:rFonts w:ascii="Times New Roman" w:hAnsi="Times New Roman" w:cs="Times New Roman"/>
          <w:sz w:val="24"/>
          <w:szCs w:val="24"/>
        </w:rPr>
        <w:t xml:space="preserve">Pohyby provádíme souběžně se správným držením a koordinací paží. </w:t>
      </w:r>
    </w:p>
    <w:p w:rsidR="0097660A" w:rsidRDefault="0097660A" w:rsidP="000B2987">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 xml:space="preserve">Mezi další základní lokomoční dovednosti lze zařadit </w:t>
      </w:r>
      <w:r w:rsidRPr="0097660A">
        <w:rPr>
          <w:rFonts w:ascii="Times New Roman" w:hAnsi="Times New Roman" w:cs="Times New Roman"/>
          <w:b/>
          <w:sz w:val="24"/>
          <w:szCs w:val="24"/>
        </w:rPr>
        <w:t>poskoky a skoky</w:t>
      </w:r>
      <w:r>
        <w:rPr>
          <w:rFonts w:ascii="Times New Roman" w:hAnsi="Times New Roman" w:cs="Times New Roman"/>
          <w:b/>
          <w:sz w:val="24"/>
          <w:szCs w:val="24"/>
        </w:rPr>
        <w:t xml:space="preserve">. </w:t>
      </w:r>
      <w:r>
        <w:rPr>
          <w:rFonts w:ascii="Times New Roman" w:hAnsi="Times New Roman" w:cs="Times New Roman"/>
          <w:sz w:val="24"/>
          <w:szCs w:val="24"/>
        </w:rPr>
        <w:t xml:space="preserve">Poskok snožmo závisí na odraze obou chodidel z podložky ve stejném čase zároveň. Dovednost dětem můžeme zpestřit uložením malého měkkého balonu mezi kolenní klouby nebo kotníky. Míč následně usnadní </w:t>
      </w:r>
      <w:r w:rsidR="009463E0">
        <w:rPr>
          <w:rFonts w:ascii="Times New Roman" w:hAnsi="Times New Roman" w:cs="Times New Roman"/>
          <w:sz w:val="24"/>
          <w:szCs w:val="24"/>
        </w:rPr>
        <w:t xml:space="preserve">kladné položení nohou a současné odražení obou chodidel ze země. Poskok či skok je možno provádět také v pozici vzporu </w:t>
      </w:r>
      <w:proofErr w:type="spellStart"/>
      <w:r w:rsidR="009463E0">
        <w:rPr>
          <w:rFonts w:ascii="Times New Roman" w:hAnsi="Times New Roman" w:cs="Times New Roman"/>
          <w:sz w:val="24"/>
          <w:szCs w:val="24"/>
        </w:rPr>
        <w:t>dřepmo</w:t>
      </w:r>
      <w:proofErr w:type="spellEnd"/>
      <w:r w:rsidR="009463E0">
        <w:rPr>
          <w:rFonts w:ascii="Times New Roman" w:hAnsi="Times New Roman" w:cs="Times New Roman"/>
          <w:sz w:val="24"/>
          <w:szCs w:val="24"/>
        </w:rPr>
        <w:t xml:space="preserve">, kdy pohyb vychází z plného přenesení váhy z oblasti chodidel na dlaně, poté následný odskok z pravého i levého chodidla. Při daném lokomočním pohybu lze také využít možnosti malého měkkého míčku. Přenos hmotnosti směrem k dlaním lépe usnadňuje </w:t>
      </w:r>
      <w:r w:rsidR="00F8504D">
        <w:rPr>
          <w:rFonts w:ascii="Times New Roman" w:hAnsi="Times New Roman" w:cs="Times New Roman"/>
          <w:sz w:val="24"/>
          <w:szCs w:val="24"/>
        </w:rPr>
        <w:t xml:space="preserve">položení destiček uprostřed dlaní s jejich souběžným posunem. </w:t>
      </w:r>
    </w:p>
    <w:p w:rsidR="00ED046A" w:rsidRDefault="000B2987" w:rsidP="000B2987">
      <w:pPr>
        <w:tabs>
          <w:tab w:val="left" w:pos="284"/>
        </w:tabs>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D651CC">
        <w:rPr>
          <w:rFonts w:ascii="Times New Roman" w:hAnsi="Times New Roman" w:cs="Times New Roman"/>
          <w:sz w:val="24"/>
          <w:szCs w:val="24"/>
        </w:rPr>
        <w:t>Jedny</w:t>
      </w:r>
      <w:r w:rsidR="00F637A8">
        <w:rPr>
          <w:rFonts w:ascii="Times New Roman" w:hAnsi="Times New Roman" w:cs="Times New Roman"/>
          <w:sz w:val="24"/>
          <w:szCs w:val="24"/>
        </w:rPr>
        <w:t xml:space="preserve"> z posledních dovedností patřící do kategorie lokomočních pohybů jsou </w:t>
      </w:r>
      <w:proofErr w:type="spellStart"/>
      <w:r w:rsidR="00F637A8" w:rsidRPr="00F637A8">
        <w:rPr>
          <w:rFonts w:ascii="Times New Roman" w:hAnsi="Times New Roman" w:cs="Times New Roman"/>
          <w:b/>
          <w:sz w:val="24"/>
          <w:szCs w:val="24"/>
        </w:rPr>
        <w:t>převaly</w:t>
      </w:r>
      <w:proofErr w:type="spellEnd"/>
      <w:r w:rsidR="00F637A8" w:rsidRPr="00F637A8">
        <w:rPr>
          <w:rFonts w:ascii="Times New Roman" w:hAnsi="Times New Roman" w:cs="Times New Roman"/>
          <w:b/>
          <w:sz w:val="24"/>
          <w:szCs w:val="24"/>
        </w:rPr>
        <w:t>.</w:t>
      </w:r>
      <w:r w:rsidR="00F637A8">
        <w:rPr>
          <w:rFonts w:ascii="Times New Roman" w:hAnsi="Times New Roman" w:cs="Times New Roman"/>
          <w:b/>
          <w:sz w:val="24"/>
          <w:szCs w:val="24"/>
        </w:rPr>
        <w:t xml:space="preserve"> </w:t>
      </w:r>
      <w:r w:rsidR="00F637A8">
        <w:rPr>
          <w:rFonts w:ascii="Times New Roman" w:hAnsi="Times New Roman" w:cs="Times New Roman"/>
          <w:sz w:val="24"/>
          <w:szCs w:val="24"/>
        </w:rPr>
        <w:t>Dominantním se zde stává správné držení pánve, která by měla být podsazená dohromady se začleněním břicha a hýždí a kompletní</w:t>
      </w:r>
      <w:r w:rsidR="00D651CC">
        <w:rPr>
          <w:rFonts w:ascii="Times New Roman" w:hAnsi="Times New Roman" w:cs="Times New Roman"/>
          <w:sz w:val="24"/>
          <w:szCs w:val="24"/>
        </w:rPr>
        <w:t>m</w:t>
      </w:r>
      <w:r w:rsidR="00F637A8">
        <w:rPr>
          <w:rFonts w:ascii="Times New Roman" w:hAnsi="Times New Roman" w:cs="Times New Roman"/>
          <w:sz w:val="24"/>
          <w:szCs w:val="24"/>
        </w:rPr>
        <w:t xml:space="preserve"> zpevnění</w:t>
      </w:r>
      <w:r w:rsidR="00D651CC">
        <w:rPr>
          <w:rFonts w:ascii="Times New Roman" w:hAnsi="Times New Roman" w:cs="Times New Roman"/>
          <w:sz w:val="24"/>
          <w:szCs w:val="24"/>
        </w:rPr>
        <w:t>m</w:t>
      </w:r>
      <w:r w:rsidR="00F637A8">
        <w:rPr>
          <w:rFonts w:ascii="Times New Roman" w:hAnsi="Times New Roman" w:cs="Times New Roman"/>
          <w:sz w:val="24"/>
          <w:szCs w:val="24"/>
        </w:rPr>
        <w:t xml:space="preserve"> celého těla. Tzv. „válení</w:t>
      </w:r>
      <w:r w:rsidR="00616786">
        <w:rPr>
          <w:rFonts w:ascii="Times New Roman" w:hAnsi="Times New Roman" w:cs="Times New Roman"/>
          <w:sz w:val="24"/>
          <w:szCs w:val="24"/>
        </w:rPr>
        <w:t xml:space="preserve"> sudů“ určuje pohyb, kdy </w:t>
      </w:r>
      <w:proofErr w:type="gramStart"/>
      <w:r w:rsidR="00616786">
        <w:rPr>
          <w:rFonts w:ascii="Times New Roman" w:hAnsi="Times New Roman" w:cs="Times New Roman"/>
          <w:sz w:val="24"/>
          <w:szCs w:val="24"/>
        </w:rPr>
        <w:t xml:space="preserve">převal </w:t>
      </w:r>
      <w:r w:rsidR="00F637A8">
        <w:rPr>
          <w:rFonts w:ascii="Times New Roman" w:hAnsi="Times New Roman" w:cs="Times New Roman"/>
          <w:sz w:val="24"/>
          <w:szCs w:val="24"/>
        </w:rPr>
        <w:t>započneme</w:t>
      </w:r>
      <w:proofErr w:type="gramEnd"/>
      <w:r w:rsidR="00F637A8">
        <w:rPr>
          <w:rFonts w:ascii="Times New Roman" w:hAnsi="Times New Roman" w:cs="Times New Roman"/>
          <w:sz w:val="24"/>
          <w:szCs w:val="24"/>
        </w:rPr>
        <w:t xml:space="preserve"> </w:t>
      </w:r>
      <w:r w:rsidR="00616786">
        <w:rPr>
          <w:rFonts w:ascii="Times New Roman" w:hAnsi="Times New Roman" w:cs="Times New Roman"/>
          <w:sz w:val="24"/>
          <w:szCs w:val="24"/>
        </w:rPr>
        <w:t xml:space="preserve">podél osy pohybem pánve, nikoliv pažemi a dolními končetinami. Nejprve je nezbytné nacvičit převal z lehu na zádech či na břišním svalstvu až do lehu na boku, až po nácviku </w:t>
      </w:r>
      <w:proofErr w:type="gramStart"/>
      <w:r w:rsidR="00616786">
        <w:rPr>
          <w:rFonts w:ascii="Times New Roman" w:hAnsi="Times New Roman" w:cs="Times New Roman"/>
          <w:sz w:val="24"/>
          <w:szCs w:val="24"/>
        </w:rPr>
        <w:t>následuje převal</w:t>
      </w:r>
      <w:proofErr w:type="gramEnd"/>
      <w:r w:rsidR="00616786">
        <w:rPr>
          <w:rFonts w:ascii="Times New Roman" w:hAnsi="Times New Roman" w:cs="Times New Roman"/>
          <w:sz w:val="24"/>
          <w:szCs w:val="24"/>
        </w:rPr>
        <w:t xml:space="preserve"> kolem celé své osy. </w:t>
      </w:r>
      <w:r w:rsidR="00B21CEF">
        <w:rPr>
          <w:rFonts w:ascii="Times New Roman" w:hAnsi="Times New Roman" w:cs="Times New Roman"/>
          <w:sz w:val="24"/>
          <w:szCs w:val="24"/>
        </w:rPr>
        <w:t xml:space="preserve">„Kolébka“ je druh </w:t>
      </w:r>
      <w:proofErr w:type="spellStart"/>
      <w:r w:rsidR="00B21CEF">
        <w:rPr>
          <w:rFonts w:ascii="Times New Roman" w:hAnsi="Times New Roman" w:cs="Times New Roman"/>
          <w:sz w:val="24"/>
          <w:szCs w:val="24"/>
        </w:rPr>
        <w:t>převalu</w:t>
      </w:r>
      <w:proofErr w:type="spellEnd"/>
      <w:r w:rsidR="00B21CEF">
        <w:rPr>
          <w:rFonts w:ascii="Times New Roman" w:hAnsi="Times New Roman" w:cs="Times New Roman"/>
          <w:sz w:val="24"/>
          <w:szCs w:val="24"/>
        </w:rPr>
        <w:t xml:space="preserve"> kolem příčné osy. Nejdůležitější částí cviku se zde stává přitažení nohou k</w:t>
      </w:r>
      <w:r w:rsidR="00D651CC">
        <w:rPr>
          <w:rFonts w:ascii="Times New Roman" w:hAnsi="Times New Roman" w:cs="Times New Roman"/>
          <w:sz w:val="24"/>
          <w:szCs w:val="24"/>
        </w:rPr>
        <w:t> </w:t>
      </w:r>
      <w:r w:rsidR="00B21CEF">
        <w:rPr>
          <w:rFonts w:ascii="Times New Roman" w:hAnsi="Times New Roman" w:cs="Times New Roman"/>
          <w:sz w:val="24"/>
          <w:szCs w:val="24"/>
        </w:rPr>
        <w:t>trupu</w:t>
      </w:r>
      <w:r w:rsidR="00D651CC">
        <w:rPr>
          <w:rFonts w:ascii="Times New Roman" w:hAnsi="Times New Roman" w:cs="Times New Roman"/>
          <w:sz w:val="24"/>
          <w:szCs w:val="24"/>
        </w:rPr>
        <w:t>,</w:t>
      </w:r>
      <w:r w:rsidR="00B21CEF">
        <w:rPr>
          <w:rFonts w:ascii="Times New Roman" w:hAnsi="Times New Roman" w:cs="Times New Roman"/>
          <w:sz w:val="24"/>
          <w:szCs w:val="24"/>
        </w:rPr>
        <w:t xml:space="preserve"> pažemi souběžně s hlavou v předklonu a celkového zpevnění těla. </w:t>
      </w:r>
      <w:proofErr w:type="spellStart"/>
      <w:r w:rsidR="00B21CEF">
        <w:rPr>
          <w:rFonts w:ascii="Times New Roman" w:hAnsi="Times New Roman" w:cs="Times New Roman"/>
          <w:sz w:val="24"/>
          <w:szCs w:val="24"/>
        </w:rPr>
        <w:t>Převaly</w:t>
      </w:r>
      <w:proofErr w:type="spellEnd"/>
      <w:r w:rsidR="00B21CEF">
        <w:rPr>
          <w:rFonts w:ascii="Times New Roman" w:hAnsi="Times New Roman" w:cs="Times New Roman"/>
          <w:sz w:val="24"/>
          <w:szCs w:val="24"/>
        </w:rPr>
        <w:t xml:space="preserve"> cvičíme vždy na měkké karimatce. </w:t>
      </w:r>
      <w:r w:rsidR="0030087A">
        <w:rPr>
          <w:rFonts w:ascii="Times New Roman" w:hAnsi="Times New Roman" w:cs="Times New Roman"/>
          <w:sz w:val="24"/>
          <w:szCs w:val="24"/>
        </w:rPr>
        <w:t>(Dvořáková, 1998)</w:t>
      </w:r>
    </w:p>
    <w:p w:rsidR="000B2987" w:rsidRDefault="000B2987" w:rsidP="000B2987">
      <w:pPr>
        <w:tabs>
          <w:tab w:val="left" w:pos="284"/>
        </w:tabs>
        <w:spacing w:line="360" w:lineRule="auto"/>
        <w:ind w:left="284"/>
        <w:jc w:val="both"/>
        <w:rPr>
          <w:rFonts w:ascii="Times New Roman" w:hAnsi="Times New Roman" w:cs="Times New Roman"/>
          <w:sz w:val="24"/>
          <w:szCs w:val="24"/>
        </w:rPr>
      </w:pPr>
    </w:p>
    <w:p w:rsidR="000B2987" w:rsidRDefault="000B2987" w:rsidP="000B2987">
      <w:pPr>
        <w:tabs>
          <w:tab w:val="left" w:pos="284"/>
        </w:tabs>
        <w:spacing w:line="360" w:lineRule="auto"/>
        <w:ind w:left="284"/>
        <w:jc w:val="both"/>
        <w:rPr>
          <w:rFonts w:ascii="Times New Roman" w:hAnsi="Times New Roman" w:cs="Times New Roman"/>
          <w:sz w:val="24"/>
          <w:szCs w:val="24"/>
        </w:rPr>
      </w:pPr>
    </w:p>
    <w:p w:rsidR="002321FC" w:rsidRPr="002321FC" w:rsidRDefault="002321FC" w:rsidP="002378AB">
      <w:pPr>
        <w:jc w:val="both"/>
      </w:pPr>
    </w:p>
    <w:p w:rsidR="00016048" w:rsidRDefault="00050850" w:rsidP="000B2987">
      <w:pPr>
        <w:pStyle w:val="Nadpis1"/>
        <w:numPr>
          <w:ilvl w:val="0"/>
          <w:numId w:val="3"/>
        </w:numPr>
        <w:ind w:hanging="436"/>
        <w:jc w:val="both"/>
        <w:rPr>
          <w:rFonts w:ascii="Times New Roman" w:hAnsi="Times New Roman" w:cs="Times New Roman"/>
          <w:color w:val="auto"/>
          <w:sz w:val="32"/>
          <w:szCs w:val="32"/>
        </w:rPr>
      </w:pPr>
      <w:bookmarkStart w:id="16" w:name="_Toc132299839"/>
      <w:r w:rsidRPr="00050850">
        <w:rPr>
          <w:rFonts w:ascii="Times New Roman" w:hAnsi="Times New Roman" w:cs="Times New Roman"/>
          <w:color w:val="auto"/>
          <w:sz w:val="32"/>
          <w:szCs w:val="32"/>
        </w:rPr>
        <w:lastRenderedPageBreak/>
        <w:t>Dítě a rodiče v mateřské škole</w:t>
      </w:r>
      <w:bookmarkEnd w:id="16"/>
    </w:p>
    <w:p w:rsidR="00A24AF8" w:rsidRDefault="00A24AF8" w:rsidP="002378AB">
      <w:pPr>
        <w:jc w:val="both"/>
      </w:pPr>
    </w:p>
    <w:p w:rsidR="009626F5" w:rsidRPr="00A24AF8" w:rsidRDefault="00A24AF8" w:rsidP="000B2987">
      <w:pPr>
        <w:spacing w:line="360" w:lineRule="auto"/>
        <w:ind w:left="284" w:firstLine="424"/>
        <w:jc w:val="both"/>
        <w:rPr>
          <w:rFonts w:ascii="Times New Roman" w:hAnsi="Times New Roman" w:cs="Times New Roman"/>
          <w:sz w:val="24"/>
          <w:szCs w:val="24"/>
        </w:rPr>
      </w:pPr>
      <w:r w:rsidRPr="00A24AF8">
        <w:rPr>
          <w:rFonts w:ascii="Times New Roman" w:hAnsi="Times New Roman" w:cs="Times New Roman"/>
          <w:sz w:val="24"/>
          <w:szCs w:val="24"/>
        </w:rPr>
        <w:t xml:space="preserve">V kapitole Dítě a rodiče v mateřské škole budou popsány přístupy k dítěti v mateřské škole, které jsou v současnosti doporučovány všem pedagogům v mateřských </w:t>
      </w:r>
      <w:r>
        <w:rPr>
          <w:rFonts w:ascii="Times New Roman" w:hAnsi="Times New Roman" w:cs="Times New Roman"/>
          <w:sz w:val="24"/>
          <w:szCs w:val="24"/>
        </w:rPr>
        <w:t>školách. Dítě předškolního věku lze považovat za fyzicky i psychicky zdravé, je – li nahlíženo na jeho individuální zvláštnosti a odlišnosti s respektem a úctou. Kapitola přináší stručný přehled aspektů, které by měly být během výchovně vzdělávacího procesu naplňovány. Dále se kapitola zaměřuje na spolupráci rodičů a mateřské školy, která hraje nedílnou součást v pozitivním klimatu školy a především utváří vztahy mezi nimi.</w:t>
      </w:r>
      <w:r w:rsidR="00D46721">
        <w:rPr>
          <w:rFonts w:ascii="Times New Roman" w:hAnsi="Times New Roman" w:cs="Times New Roman"/>
          <w:sz w:val="24"/>
          <w:szCs w:val="24"/>
        </w:rPr>
        <w:t xml:space="preserve"> Spolupráce rodičů a mateřské školy vytváří v dítěti pocit začlenění se do veškerého dění. </w:t>
      </w:r>
    </w:p>
    <w:p w:rsidR="009626F5" w:rsidRPr="009626F5" w:rsidRDefault="009626F5" w:rsidP="000B2987">
      <w:pPr>
        <w:pStyle w:val="Nadpis1"/>
        <w:numPr>
          <w:ilvl w:val="1"/>
          <w:numId w:val="3"/>
        </w:numPr>
        <w:ind w:hanging="796"/>
        <w:jc w:val="both"/>
        <w:rPr>
          <w:rFonts w:ascii="Times New Roman" w:hAnsi="Times New Roman" w:cs="Times New Roman"/>
          <w:color w:val="auto"/>
        </w:rPr>
      </w:pPr>
      <w:bookmarkStart w:id="17" w:name="_Toc132299840"/>
      <w:r w:rsidRPr="009626F5">
        <w:rPr>
          <w:rFonts w:ascii="Times New Roman" w:hAnsi="Times New Roman" w:cs="Times New Roman"/>
          <w:color w:val="auto"/>
        </w:rPr>
        <w:t>Přístupy k dítěti v mateřské škole</w:t>
      </w:r>
      <w:bookmarkEnd w:id="17"/>
      <w:r w:rsidRPr="009626F5">
        <w:rPr>
          <w:rFonts w:ascii="Times New Roman" w:hAnsi="Times New Roman" w:cs="Times New Roman"/>
          <w:color w:val="auto"/>
        </w:rPr>
        <w:t xml:space="preserve"> </w:t>
      </w:r>
    </w:p>
    <w:p w:rsidR="00F72DE0" w:rsidRPr="004C3191" w:rsidRDefault="00F72DE0" w:rsidP="002378AB">
      <w:pPr>
        <w:jc w:val="both"/>
        <w:rPr>
          <w:rFonts w:ascii="Times New Roman" w:hAnsi="Times New Roman" w:cs="Times New Roman"/>
          <w:sz w:val="24"/>
          <w:szCs w:val="24"/>
        </w:rPr>
      </w:pPr>
    </w:p>
    <w:p w:rsidR="00F72DE0" w:rsidRDefault="004C3191" w:rsidP="000B2987">
      <w:pPr>
        <w:spacing w:line="360" w:lineRule="auto"/>
        <w:ind w:left="284" w:firstLine="424"/>
        <w:jc w:val="both"/>
        <w:rPr>
          <w:rFonts w:ascii="Times New Roman" w:hAnsi="Times New Roman" w:cs="Times New Roman"/>
          <w:sz w:val="24"/>
          <w:szCs w:val="24"/>
        </w:rPr>
      </w:pPr>
      <w:r w:rsidRPr="004C3191">
        <w:rPr>
          <w:rFonts w:ascii="Times New Roman" w:hAnsi="Times New Roman" w:cs="Times New Roman"/>
          <w:sz w:val="24"/>
          <w:szCs w:val="24"/>
        </w:rPr>
        <w:t>Změny, které přišly v rámci společensko-politických změn po roce 1990</w:t>
      </w:r>
      <w:r>
        <w:rPr>
          <w:rFonts w:ascii="Times New Roman" w:hAnsi="Times New Roman" w:cs="Times New Roman"/>
          <w:sz w:val="24"/>
          <w:szCs w:val="24"/>
        </w:rPr>
        <w:t>,</w:t>
      </w:r>
      <w:r w:rsidRPr="004C3191">
        <w:rPr>
          <w:rFonts w:ascii="Times New Roman" w:hAnsi="Times New Roman" w:cs="Times New Roman"/>
          <w:sz w:val="24"/>
          <w:szCs w:val="24"/>
        </w:rPr>
        <w:t xml:space="preserve"> přinesl</w:t>
      </w:r>
      <w:r>
        <w:rPr>
          <w:rFonts w:ascii="Times New Roman" w:hAnsi="Times New Roman" w:cs="Times New Roman"/>
          <w:sz w:val="24"/>
          <w:szCs w:val="24"/>
        </w:rPr>
        <w:t xml:space="preserve">y zorientování mateřských škol </w:t>
      </w:r>
      <w:r w:rsidRPr="004C3191">
        <w:rPr>
          <w:rFonts w:ascii="Times New Roman" w:hAnsi="Times New Roman" w:cs="Times New Roman"/>
          <w:sz w:val="24"/>
          <w:szCs w:val="24"/>
        </w:rPr>
        <w:t>v oblasti od kolektivních cílů, které byly stanoveny se zaměřením na dosažený věk a školní metody a techniky práce v jednotlivých mateřských školách k dítěti samotnému a jeho individuální potřeby v rámci citového, socializač</w:t>
      </w:r>
      <w:r>
        <w:rPr>
          <w:rFonts w:ascii="Times New Roman" w:hAnsi="Times New Roman" w:cs="Times New Roman"/>
          <w:sz w:val="24"/>
          <w:szCs w:val="24"/>
        </w:rPr>
        <w:t xml:space="preserve">ního a vzdělávacího charakteru. Mateřské školy v letech 1948 – 1990 se plně otevřely svou prací rodinám dítěte předškolního věku a přivítaly možnosti pro vstup alternativních přístupů a směrů do našeho současného výchovně vzdělávacího systému. </w:t>
      </w:r>
    </w:p>
    <w:p w:rsidR="004C3191" w:rsidRDefault="004C3191" w:rsidP="000B2987">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 xml:space="preserve">Již před sedmnácti lety se mateřské školy začaly zaměřovat na přístupy k dětem v rámci rozvoje a vývoje každé individuální jednotlivé osobnosti a jejího charakteru. Současně se taktéž snažily zaměřit na kultivaci vzájemných vztahů v kolektivu dětské skupiny. Každodenní působení dítěte v mateřské škole </w:t>
      </w:r>
      <w:r w:rsidR="00D81E9F">
        <w:rPr>
          <w:rFonts w:ascii="Times New Roman" w:hAnsi="Times New Roman" w:cs="Times New Roman"/>
          <w:sz w:val="24"/>
          <w:szCs w:val="24"/>
        </w:rPr>
        <w:t>nabízí jedi</w:t>
      </w:r>
      <w:r w:rsidR="00D651CC">
        <w:rPr>
          <w:rFonts w:ascii="Times New Roman" w:hAnsi="Times New Roman" w:cs="Times New Roman"/>
          <w:sz w:val="24"/>
          <w:szCs w:val="24"/>
        </w:rPr>
        <w:t>nci mnohostrannou kvalitu, která</w:t>
      </w:r>
      <w:r w:rsidR="00D81E9F">
        <w:rPr>
          <w:rFonts w:ascii="Times New Roman" w:hAnsi="Times New Roman" w:cs="Times New Roman"/>
          <w:sz w:val="24"/>
          <w:szCs w:val="24"/>
        </w:rPr>
        <w:t xml:space="preserve"> přináší socializaci s dětmi stejné věkové kategorie.</w:t>
      </w:r>
    </w:p>
    <w:p w:rsidR="009626F5" w:rsidRDefault="009626F5" w:rsidP="000B2987">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 xml:space="preserve">Zdraví dítěte se odráží ve všestranném </w:t>
      </w:r>
      <w:r w:rsidR="002C1332">
        <w:rPr>
          <w:rFonts w:ascii="Times New Roman" w:hAnsi="Times New Roman" w:cs="Times New Roman"/>
          <w:sz w:val="24"/>
          <w:szCs w:val="24"/>
        </w:rPr>
        <w:t>rozvoji jeho osobnosti, na kterou</w:t>
      </w:r>
      <w:r>
        <w:rPr>
          <w:rFonts w:ascii="Times New Roman" w:hAnsi="Times New Roman" w:cs="Times New Roman"/>
          <w:sz w:val="24"/>
          <w:szCs w:val="24"/>
        </w:rPr>
        <w:t xml:space="preserve"> má obrovský podíl mateřská škola. Nedirektivní přístupy, které jsou hojně využívány učitelkami pracujících v mateřských školách, upozorňují na to, že člověk průběžně plní své možnosti, které jsou předem dané a je tvůrcem vlastního já. Aby přístupy byly naplněny v maximálně možném rozsahu, je potřeba tvořit kvalitní životní podmínky, důvěru ve vztazích s lidmi a mít u sebe člověka, který dotyčnému zlehčuje proces vzdělávání. </w:t>
      </w:r>
    </w:p>
    <w:p w:rsidR="009626F5" w:rsidRDefault="009626F5" w:rsidP="000B2987">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lastRenderedPageBreak/>
        <w:t xml:space="preserve">Aby však dítě bylo fyzicky i psychicky </w:t>
      </w:r>
      <w:r w:rsidR="00825EA4">
        <w:rPr>
          <w:rFonts w:ascii="Times New Roman" w:hAnsi="Times New Roman" w:cs="Times New Roman"/>
          <w:sz w:val="24"/>
          <w:szCs w:val="24"/>
        </w:rPr>
        <w:t xml:space="preserve">zdravé, je potřeba nedirektivních přístupů naplňovat v současném termínu. Nelze si určit pouze jeden z určených přístupů, který nepatří mezi negativní vnímání dané věci. Náročnou podmínkou je tedy uplatňovat všechny přístupy současně. Naplnění těchto směrů vede obvykle ke kladnému rozvoji dítěte předškolního věku jak po psychické, tak i fyzické stránce. </w:t>
      </w:r>
    </w:p>
    <w:p w:rsidR="00A24AF8" w:rsidRDefault="00DC5103" w:rsidP="000B2987">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 xml:space="preserve">Prvním přístupem nedirektivního přístupu k dítěti je </w:t>
      </w:r>
      <w:r w:rsidRPr="00DC5103">
        <w:rPr>
          <w:rFonts w:ascii="Times New Roman" w:hAnsi="Times New Roman" w:cs="Times New Roman"/>
          <w:b/>
          <w:sz w:val="24"/>
          <w:szCs w:val="24"/>
        </w:rPr>
        <w:t>akceptace.</w:t>
      </w:r>
      <w:r>
        <w:rPr>
          <w:rFonts w:ascii="Times New Roman" w:hAnsi="Times New Roman" w:cs="Times New Roman"/>
          <w:b/>
          <w:sz w:val="24"/>
          <w:szCs w:val="24"/>
        </w:rPr>
        <w:t xml:space="preserve"> </w:t>
      </w:r>
      <w:r w:rsidRPr="00DC5103">
        <w:rPr>
          <w:rFonts w:ascii="Times New Roman" w:hAnsi="Times New Roman" w:cs="Times New Roman"/>
          <w:sz w:val="24"/>
          <w:szCs w:val="24"/>
        </w:rPr>
        <w:t>Akceptace představuje porozumění dítěte a jeho následné přijeté bez určitých podmínek a překážek.</w:t>
      </w:r>
      <w:r>
        <w:rPr>
          <w:rFonts w:ascii="Times New Roman" w:hAnsi="Times New Roman" w:cs="Times New Roman"/>
          <w:sz w:val="24"/>
          <w:szCs w:val="24"/>
        </w:rPr>
        <w:t xml:space="preserve"> Rozsah naprostého naplnění přijetí druhého se odráží v tom, jak jsme schopni přijmout sami sebe. S tím souvisí vnitřní stabilita člověka a jeho vnější či vnitřní okolnosti, které si sebou nese. </w:t>
      </w:r>
      <w:r w:rsidR="00A607ED">
        <w:rPr>
          <w:rFonts w:ascii="Times New Roman" w:hAnsi="Times New Roman" w:cs="Times New Roman"/>
          <w:sz w:val="24"/>
          <w:szCs w:val="24"/>
        </w:rPr>
        <w:t xml:space="preserve">Nejdůležitějším aspektem ve vztahu učitelek k dětem či naopak je přijímat bez veškerých předsudků a bez odmítání jejich charakteristických odlišností. Verbální i neverbální komunikace se v akceptaci stává potřebným jevem, kterým sdělujeme své vnitřní přijetí druhého jedince. Komunikace by neměla obsahovat kritické postoje, hodnocení či odsuzování. Autorka Soňa </w:t>
      </w:r>
      <w:proofErr w:type="spellStart"/>
      <w:r w:rsidR="00A607ED">
        <w:rPr>
          <w:rFonts w:ascii="Times New Roman" w:hAnsi="Times New Roman" w:cs="Times New Roman"/>
          <w:sz w:val="24"/>
          <w:szCs w:val="24"/>
        </w:rPr>
        <w:t>Koťátková</w:t>
      </w:r>
      <w:proofErr w:type="spellEnd"/>
      <w:r w:rsidR="00A607ED">
        <w:rPr>
          <w:rFonts w:ascii="Times New Roman" w:hAnsi="Times New Roman" w:cs="Times New Roman"/>
          <w:sz w:val="24"/>
          <w:szCs w:val="24"/>
        </w:rPr>
        <w:t xml:space="preserve"> (2008, s. 92) uvádí, že akceptace má své místo v přirozeném pochopení, v toleranci neklidu a nejistoty dítěte, které jde do mateřské školy. </w:t>
      </w:r>
      <w:r w:rsidR="00A24AF8">
        <w:rPr>
          <w:rFonts w:ascii="Times New Roman" w:hAnsi="Times New Roman" w:cs="Times New Roman"/>
          <w:sz w:val="24"/>
          <w:szCs w:val="24"/>
        </w:rPr>
        <w:t xml:space="preserve">Vzájemné pochopení a podpoření navzájem všech zúčastněných osob vede k celkové kladné atmosféře a klimatu, což v dítěti vyvolává pocit psychické pohody a klidu. </w:t>
      </w:r>
    </w:p>
    <w:p w:rsidR="00DC5103" w:rsidRDefault="00A24AF8" w:rsidP="000B2987">
      <w:pPr>
        <w:spacing w:line="360" w:lineRule="auto"/>
        <w:ind w:left="284" w:firstLine="424"/>
        <w:jc w:val="both"/>
        <w:rPr>
          <w:rFonts w:ascii="Times New Roman" w:hAnsi="Times New Roman" w:cs="Times New Roman"/>
          <w:sz w:val="24"/>
          <w:szCs w:val="24"/>
        </w:rPr>
      </w:pPr>
      <w:r w:rsidRPr="00A24AF8">
        <w:rPr>
          <w:rFonts w:ascii="Times New Roman" w:hAnsi="Times New Roman" w:cs="Times New Roman"/>
          <w:b/>
          <w:sz w:val="24"/>
          <w:szCs w:val="24"/>
        </w:rPr>
        <w:t>Empatie</w:t>
      </w:r>
      <w:r>
        <w:rPr>
          <w:rFonts w:ascii="Times New Roman" w:hAnsi="Times New Roman" w:cs="Times New Roman"/>
          <w:sz w:val="24"/>
          <w:szCs w:val="24"/>
        </w:rPr>
        <w:t xml:space="preserve"> zaujímá druhou největší roli v přístupu pochopení dítěte.</w:t>
      </w:r>
      <w:r w:rsidR="00A607ED">
        <w:rPr>
          <w:rFonts w:ascii="Times New Roman" w:hAnsi="Times New Roman" w:cs="Times New Roman"/>
          <w:sz w:val="24"/>
          <w:szCs w:val="24"/>
        </w:rPr>
        <w:t xml:space="preserve"> </w:t>
      </w:r>
      <w:r w:rsidR="00D46721">
        <w:rPr>
          <w:rFonts w:ascii="Times New Roman" w:hAnsi="Times New Roman" w:cs="Times New Roman"/>
          <w:sz w:val="24"/>
          <w:szCs w:val="24"/>
        </w:rPr>
        <w:t>Lze ji pochopit, jako vcítění se do prožitků jiného člověka a tvoří nezbytnou část v nedirektivních přístupech k dítěti. Charakterizuje se porozuměním druhého v souvislosti s komplexním a detailním pochopením jeho stavu. Jedná se o um zachytit s odlišnou intenzitou dané přesnosti, které dítě v aktuální chvíli prožívá. Empatický přístup vnímá spíše emoce než myšlenky a jejich obsah. Pedagogové by měli mít přednosti k rozpoznání momentálního stavu dítěte, přičemž</w:t>
      </w:r>
      <w:r w:rsidR="002C1332">
        <w:rPr>
          <w:rFonts w:ascii="Times New Roman" w:hAnsi="Times New Roman" w:cs="Times New Roman"/>
          <w:sz w:val="24"/>
          <w:szCs w:val="24"/>
        </w:rPr>
        <w:t xml:space="preserve"> mezi ně dělíme</w:t>
      </w:r>
      <w:r w:rsidR="00D46721">
        <w:rPr>
          <w:rFonts w:ascii="Times New Roman" w:hAnsi="Times New Roman" w:cs="Times New Roman"/>
          <w:sz w:val="24"/>
          <w:szCs w:val="24"/>
        </w:rPr>
        <w:t xml:space="preserve"> spěch, neklid, radost, spokojenost či dobrou náladu. Umění vcítit se do druhého vysvětluje pochopení situace a stavu, ve kterém se dítě nachází</w:t>
      </w:r>
      <w:r w:rsidR="006F683E">
        <w:rPr>
          <w:rFonts w:ascii="Times New Roman" w:hAnsi="Times New Roman" w:cs="Times New Roman"/>
          <w:sz w:val="24"/>
          <w:szCs w:val="24"/>
        </w:rPr>
        <w:t xml:space="preserve">, a jeho uvítání takového, jaký v danou chvíli je. </w:t>
      </w:r>
    </w:p>
    <w:p w:rsidR="006F683E" w:rsidRDefault="006F683E" w:rsidP="000B2987">
      <w:pPr>
        <w:spacing w:line="360" w:lineRule="auto"/>
        <w:ind w:left="284" w:firstLine="424"/>
        <w:jc w:val="both"/>
        <w:rPr>
          <w:rFonts w:ascii="Times New Roman" w:hAnsi="Times New Roman" w:cs="Times New Roman"/>
          <w:sz w:val="24"/>
          <w:szCs w:val="24"/>
        </w:rPr>
      </w:pPr>
      <w:r w:rsidRPr="006F683E">
        <w:rPr>
          <w:rFonts w:ascii="Times New Roman" w:hAnsi="Times New Roman" w:cs="Times New Roman"/>
          <w:sz w:val="24"/>
          <w:szCs w:val="24"/>
        </w:rPr>
        <w:t xml:space="preserve">Přirozenost, opravdovost, pravdivost, </w:t>
      </w:r>
      <w:r w:rsidR="002C1332">
        <w:rPr>
          <w:rFonts w:ascii="Times New Roman" w:hAnsi="Times New Roman" w:cs="Times New Roman"/>
          <w:sz w:val="24"/>
          <w:szCs w:val="24"/>
        </w:rPr>
        <w:t xml:space="preserve">dané </w:t>
      </w:r>
      <w:r>
        <w:rPr>
          <w:rFonts w:ascii="Times New Roman" w:hAnsi="Times New Roman" w:cs="Times New Roman"/>
          <w:sz w:val="24"/>
          <w:szCs w:val="24"/>
        </w:rPr>
        <w:t xml:space="preserve">charakteristické rysy a významy jsou vysvětlovány ve slově </w:t>
      </w:r>
      <w:r w:rsidRPr="006F683E">
        <w:rPr>
          <w:rFonts w:ascii="Times New Roman" w:hAnsi="Times New Roman" w:cs="Times New Roman"/>
          <w:b/>
          <w:sz w:val="24"/>
          <w:szCs w:val="24"/>
        </w:rPr>
        <w:t>autenticita</w:t>
      </w:r>
      <w:r>
        <w:rPr>
          <w:rFonts w:ascii="Times New Roman" w:hAnsi="Times New Roman" w:cs="Times New Roman"/>
          <w:sz w:val="24"/>
          <w:szCs w:val="24"/>
        </w:rPr>
        <w:t>, která představuje třetí vlastnost v obsahu nedirektivních přístupů.</w:t>
      </w:r>
      <w:r w:rsidR="003D146C">
        <w:rPr>
          <w:rFonts w:ascii="Times New Roman" w:hAnsi="Times New Roman" w:cs="Times New Roman"/>
          <w:sz w:val="24"/>
          <w:szCs w:val="24"/>
        </w:rPr>
        <w:t xml:space="preserve"> Autenticita se spojuje </w:t>
      </w:r>
      <w:r w:rsidR="002C1332">
        <w:rPr>
          <w:rFonts w:ascii="Times New Roman" w:hAnsi="Times New Roman" w:cs="Times New Roman"/>
          <w:sz w:val="24"/>
          <w:szCs w:val="24"/>
        </w:rPr>
        <w:t xml:space="preserve">s </w:t>
      </w:r>
      <w:r w:rsidR="003D146C">
        <w:rPr>
          <w:rFonts w:ascii="Times New Roman" w:hAnsi="Times New Roman" w:cs="Times New Roman"/>
          <w:sz w:val="24"/>
          <w:szCs w:val="24"/>
        </w:rPr>
        <w:t>osobní vyspělost</w:t>
      </w:r>
      <w:r w:rsidR="002C1332">
        <w:rPr>
          <w:rFonts w:ascii="Times New Roman" w:hAnsi="Times New Roman" w:cs="Times New Roman"/>
          <w:sz w:val="24"/>
          <w:szCs w:val="24"/>
        </w:rPr>
        <w:t>í</w:t>
      </w:r>
      <w:r w:rsidR="003D146C">
        <w:rPr>
          <w:rFonts w:ascii="Times New Roman" w:hAnsi="Times New Roman" w:cs="Times New Roman"/>
          <w:sz w:val="24"/>
          <w:szCs w:val="24"/>
        </w:rPr>
        <w:t xml:space="preserve"> jedince související s akceptováním svého vlastního já. Člověk, který je autentický, se snaží nic nepředstírat vůči druhým, neprojevuje se touha ze sebe dělat někoho jiného, než ve skutečnosti je a než se cítí. V roli </w:t>
      </w:r>
      <w:r w:rsidR="003D146C">
        <w:rPr>
          <w:rFonts w:ascii="Times New Roman" w:hAnsi="Times New Roman" w:cs="Times New Roman"/>
          <w:sz w:val="24"/>
          <w:szCs w:val="24"/>
        </w:rPr>
        <w:lastRenderedPageBreak/>
        <w:t xml:space="preserve">učitelky se tato vlastnost pozná tak, že pedagog na sebe nebere roli dokonalého experta na výchovu a vzdělávání, či experta na cokoli odlišného v rámci vykonávající práce, což se odráží především v roli rodičů. Jeho chování vůči dítěti je přirozené, a to za každé situace, ve které se dítě s dospělým </w:t>
      </w:r>
      <w:r w:rsidR="00F42B32">
        <w:rPr>
          <w:rFonts w:ascii="Times New Roman" w:hAnsi="Times New Roman" w:cs="Times New Roman"/>
          <w:sz w:val="24"/>
          <w:szCs w:val="24"/>
        </w:rPr>
        <w:t xml:space="preserve">nachází. Autenticita pomáhá dítěti lépe porozumět pocitům druhým a následně tyto pocity společně sdílet s ostatními. </w:t>
      </w:r>
    </w:p>
    <w:p w:rsidR="00F42B32" w:rsidRDefault="00F42B32" w:rsidP="000B2987">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 xml:space="preserve">Uvedené tři znaky nedirektivního přístupu, což je již uvedená akceptace, empatie a autenticita tvoří komplexní vlastnost. Když jsou kladně uplatňovány dohromady, přinášejí dítěti lehčí začlenění do vztahů, větší přehlednost </w:t>
      </w:r>
      <w:r w:rsidR="002C1332">
        <w:rPr>
          <w:rFonts w:ascii="Times New Roman" w:hAnsi="Times New Roman" w:cs="Times New Roman"/>
          <w:sz w:val="24"/>
          <w:szCs w:val="24"/>
        </w:rPr>
        <w:t xml:space="preserve">se </w:t>
      </w:r>
      <w:r>
        <w:rPr>
          <w:rFonts w:ascii="Times New Roman" w:hAnsi="Times New Roman" w:cs="Times New Roman"/>
          <w:sz w:val="24"/>
          <w:szCs w:val="24"/>
        </w:rPr>
        <w:t xml:space="preserve">ve vztazích orientovat, schopnost vcítit se do pocitů a smyslů druhého, což vzbuzuje důvěru, která do dítěte přinese klid na duši a vnitřní vyrovnanost. Dané psychické procesy pomáhají vytvořit zdravé vnímání lidí, a tím pomáhají vytvořit </w:t>
      </w:r>
      <w:r w:rsidR="007F5E14">
        <w:rPr>
          <w:rFonts w:ascii="Times New Roman" w:hAnsi="Times New Roman" w:cs="Times New Roman"/>
          <w:sz w:val="24"/>
          <w:szCs w:val="24"/>
        </w:rPr>
        <w:t xml:space="preserve">psychickou pohodu i do dalších let života dítěte. </w:t>
      </w:r>
    </w:p>
    <w:p w:rsidR="00DC5103" w:rsidRDefault="000B2987" w:rsidP="00C12A65">
      <w:pPr>
        <w:tabs>
          <w:tab w:val="left" w:pos="709"/>
          <w:tab w:val="left" w:pos="1560"/>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F5E14">
        <w:rPr>
          <w:rFonts w:ascii="Times New Roman" w:hAnsi="Times New Roman" w:cs="Times New Roman"/>
          <w:sz w:val="24"/>
          <w:szCs w:val="24"/>
        </w:rPr>
        <w:t xml:space="preserve">Mezi další neodmyslitelně důležité procesy ve výchově dítěte v mateřské škole je </w:t>
      </w:r>
      <w:r w:rsidR="007F5E14" w:rsidRPr="007F5E14">
        <w:rPr>
          <w:rFonts w:ascii="Times New Roman" w:hAnsi="Times New Roman" w:cs="Times New Roman"/>
          <w:b/>
          <w:sz w:val="24"/>
          <w:szCs w:val="24"/>
        </w:rPr>
        <w:t>aktivní naslouchání</w:t>
      </w:r>
      <w:r w:rsidR="007F5E14">
        <w:rPr>
          <w:rFonts w:ascii="Times New Roman" w:hAnsi="Times New Roman" w:cs="Times New Roman"/>
          <w:sz w:val="24"/>
          <w:szCs w:val="24"/>
        </w:rPr>
        <w:t xml:space="preserve"> jedince. Naslouchání je základní potřeba komunikace mez</w:t>
      </w:r>
      <w:r w:rsidR="0089026F">
        <w:rPr>
          <w:rFonts w:ascii="Times New Roman" w:hAnsi="Times New Roman" w:cs="Times New Roman"/>
          <w:sz w:val="24"/>
          <w:szCs w:val="24"/>
        </w:rPr>
        <w:t xml:space="preserve">i lidmi a její hodnota </w:t>
      </w:r>
      <w:r w:rsidR="007F5E14">
        <w:rPr>
          <w:rFonts w:ascii="Times New Roman" w:hAnsi="Times New Roman" w:cs="Times New Roman"/>
          <w:sz w:val="24"/>
          <w:szCs w:val="24"/>
        </w:rPr>
        <w:t>se pohybuje na identické škále, jako sdělování a vyjadřování vlastních myšlenek a pocitů. Občas se dokonce považuje i za důležitějš</w:t>
      </w:r>
      <w:r w:rsidR="0089026F">
        <w:rPr>
          <w:rFonts w:ascii="Times New Roman" w:hAnsi="Times New Roman" w:cs="Times New Roman"/>
          <w:sz w:val="24"/>
          <w:szCs w:val="24"/>
        </w:rPr>
        <w:t>í, a to proto, že v situaci, kdy</w:t>
      </w:r>
      <w:r w:rsidR="007F5E14">
        <w:rPr>
          <w:rFonts w:ascii="Times New Roman" w:hAnsi="Times New Roman" w:cs="Times New Roman"/>
          <w:sz w:val="24"/>
          <w:szCs w:val="24"/>
        </w:rPr>
        <w:t xml:space="preserve"> se aktivní naslouchání nevyskytuje, většinou vzniká nedorozumění vyplývající z určitého pocitu nezájmu, nechuti a nepochopení druhého. </w:t>
      </w:r>
      <w:r w:rsidR="005C2E7E">
        <w:rPr>
          <w:rFonts w:ascii="Times New Roman" w:hAnsi="Times New Roman" w:cs="Times New Roman"/>
          <w:sz w:val="24"/>
          <w:szCs w:val="24"/>
        </w:rPr>
        <w:t xml:space="preserve">Jedinec, který nenaslouchá, se ocitá v prostředí, kdy zrovna sám hovoří, či tehdy, pakliže se zabývá bádáním nad tím, co v daný moment chce ostatním přítomným sdělit. V mezilidské komunikaci mezi pedagogy a dětmi, ale i pedagogy a rodiči, zaujímá aktivní naslouchání jednu z nejdůležitějších částí k vývoji zdravého psychického zdraví dítěte a jeho pozitivní rozvoj vytváří kladné fungování vztahů a socializace v nich. Jeho základní hodnoty spočívají v soustředěnosti a pozornosti na to, </w:t>
      </w:r>
      <w:r w:rsidR="004C2328">
        <w:rPr>
          <w:rFonts w:ascii="Times New Roman" w:hAnsi="Times New Roman" w:cs="Times New Roman"/>
          <w:sz w:val="24"/>
          <w:szCs w:val="24"/>
        </w:rPr>
        <w:t>co komunikující v daný moment hovoří, ve snaze pochopit jak obsah konverzace, tak její emocionální stav. Naslouchající, ať už se jedná o dítě či dospělého</w:t>
      </w:r>
      <w:r w:rsidR="00840F95">
        <w:rPr>
          <w:rFonts w:ascii="Times New Roman" w:hAnsi="Times New Roman" w:cs="Times New Roman"/>
          <w:sz w:val="24"/>
          <w:szCs w:val="24"/>
        </w:rPr>
        <w:t xml:space="preserve">, vnímá a rozumí náladě komunikujícího, chápe jeho reakce a pocity. Pro člověka, který v momentě hovoří a sděluje, je důležité u naslouchajícího rozpoznat radost, zájem, chtěnou účast a údiv v konverzaci. Při tom naslouchající jedinec rozkrývá dojmy druhého, přičemž </w:t>
      </w:r>
      <w:r w:rsidR="0089026F">
        <w:rPr>
          <w:rFonts w:ascii="Times New Roman" w:hAnsi="Times New Roman" w:cs="Times New Roman"/>
          <w:sz w:val="24"/>
          <w:szCs w:val="24"/>
        </w:rPr>
        <w:t xml:space="preserve">zde </w:t>
      </w:r>
      <w:r w:rsidR="00840F95">
        <w:rPr>
          <w:rFonts w:ascii="Times New Roman" w:hAnsi="Times New Roman" w:cs="Times New Roman"/>
          <w:sz w:val="24"/>
          <w:szCs w:val="24"/>
        </w:rPr>
        <w:t xml:space="preserve">lze zařadit různé obavy, strachy, únavu, neklid, nejistotu apod. Dítě, které je z pozice pedagoga nebo rodiče stoprocentně nasloucháno, rozpozná v mimice druhého porozumění a pochopení pro danou situaci, pociťuje emoční pouto, zájem a přijetí bez kritiky. Projevy empatie jsou pro každého člověka méně snadné, pro někoho více, lze </w:t>
      </w:r>
      <w:r w:rsidR="0089026F">
        <w:rPr>
          <w:rFonts w:ascii="Times New Roman" w:hAnsi="Times New Roman" w:cs="Times New Roman"/>
          <w:sz w:val="24"/>
          <w:szCs w:val="24"/>
        </w:rPr>
        <w:t xml:space="preserve">se </w:t>
      </w:r>
      <w:r w:rsidR="00840F95">
        <w:rPr>
          <w:rFonts w:ascii="Times New Roman" w:hAnsi="Times New Roman" w:cs="Times New Roman"/>
          <w:sz w:val="24"/>
          <w:szCs w:val="24"/>
        </w:rPr>
        <w:t>je však naučit. Jak již bylo zmíněno, aktivní projev empatie je především důležitý v profesní schopnosti jednat s dětmi,</w:t>
      </w:r>
      <w:r w:rsidR="00F83637">
        <w:rPr>
          <w:rFonts w:ascii="Times New Roman" w:hAnsi="Times New Roman" w:cs="Times New Roman"/>
          <w:sz w:val="24"/>
          <w:szCs w:val="24"/>
        </w:rPr>
        <w:t xml:space="preserve"> rodiči a ostatními pedagogy působící v mateřské škole. </w:t>
      </w:r>
    </w:p>
    <w:p w:rsidR="00F83637" w:rsidRDefault="00C12A65" w:rsidP="00C12A65">
      <w:pPr>
        <w:tabs>
          <w:tab w:val="left" w:pos="851"/>
          <w:tab w:val="left" w:pos="1560"/>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F83637">
        <w:rPr>
          <w:rFonts w:ascii="Times New Roman" w:hAnsi="Times New Roman" w:cs="Times New Roman"/>
          <w:sz w:val="24"/>
          <w:szCs w:val="24"/>
        </w:rPr>
        <w:t xml:space="preserve">J. </w:t>
      </w:r>
      <w:proofErr w:type="spellStart"/>
      <w:r w:rsidR="00F83637">
        <w:rPr>
          <w:rFonts w:ascii="Times New Roman" w:hAnsi="Times New Roman" w:cs="Times New Roman"/>
          <w:sz w:val="24"/>
          <w:szCs w:val="24"/>
        </w:rPr>
        <w:t>Alta</w:t>
      </w:r>
      <w:proofErr w:type="spellEnd"/>
      <w:r w:rsidR="00F83637">
        <w:rPr>
          <w:rFonts w:ascii="Times New Roman" w:hAnsi="Times New Roman" w:cs="Times New Roman"/>
          <w:sz w:val="24"/>
          <w:szCs w:val="24"/>
        </w:rPr>
        <w:t xml:space="preserve"> uvádí skutečnost, že </w:t>
      </w:r>
      <w:r w:rsidR="00F83637" w:rsidRPr="00F83637">
        <w:rPr>
          <w:rFonts w:ascii="Times New Roman" w:hAnsi="Times New Roman" w:cs="Times New Roman"/>
          <w:b/>
          <w:sz w:val="24"/>
          <w:szCs w:val="24"/>
        </w:rPr>
        <w:t>empatický rozhovor</w:t>
      </w:r>
      <w:r w:rsidR="00F83637">
        <w:rPr>
          <w:rFonts w:ascii="Times New Roman" w:hAnsi="Times New Roman" w:cs="Times New Roman"/>
          <w:sz w:val="24"/>
          <w:szCs w:val="24"/>
        </w:rPr>
        <w:t xml:space="preserve"> je takovým typem rozhovoru, k</w:t>
      </w:r>
      <w:r w:rsidR="0089026F">
        <w:rPr>
          <w:rFonts w:ascii="Times New Roman" w:hAnsi="Times New Roman" w:cs="Times New Roman"/>
          <w:sz w:val="24"/>
          <w:szCs w:val="24"/>
        </w:rPr>
        <w:t>terý je součástí kvality, kdy „O</w:t>
      </w:r>
      <w:r w:rsidR="00F83637">
        <w:rPr>
          <w:rFonts w:ascii="Times New Roman" w:hAnsi="Times New Roman" w:cs="Times New Roman"/>
          <w:sz w:val="24"/>
          <w:szCs w:val="24"/>
        </w:rPr>
        <w:t xml:space="preserve">soba, která je v dominantním postavení, však tuto pozici nevyužívá a úmyslně ji přenechává druhé osobě. Projevuje se při tom umění naslouchat druhému, mlčet, lépe vniknout do problému a společně tak nalézt řešení.“ (Hartl, 1994) Empatický rozhovor sebou nese všechny aspekty přístupů nedirektivních vlastností, které již byly uvedeny výše a je potřebný k běžné komunikaci mezi pedagogem a dítětem v mateřské škole k navození kvalitního psychického a vnitřního rozpoložení. </w:t>
      </w:r>
      <w:r w:rsidR="00E906FE">
        <w:rPr>
          <w:rFonts w:ascii="Times New Roman" w:hAnsi="Times New Roman" w:cs="Times New Roman"/>
          <w:sz w:val="24"/>
          <w:szCs w:val="24"/>
        </w:rPr>
        <w:t xml:space="preserve">Jedinec řídící empatický rozhovor poskytuje druhému jedinci vcítění se do jeho aktuálního postoje a stavu, snaží se vnímat a následně uvést zájem o jeho vjemy. Partner v konverzaci se ve chvíli stává </w:t>
      </w:r>
      <w:r w:rsidR="0030336A">
        <w:rPr>
          <w:rFonts w:ascii="Times New Roman" w:hAnsi="Times New Roman" w:cs="Times New Roman"/>
          <w:sz w:val="24"/>
          <w:szCs w:val="24"/>
        </w:rPr>
        <w:t xml:space="preserve">naprostým </w:t>
      </w:r>
      <w:r w:rsidR="00B65D25">
        <w:rPr>
          <w:rFonts w:ascii="Times New Roman" w:hAnsi="Times New Roman" w:cs="Times New Roman"/>
          <w:sz w:val="24"/>
          <w:szCs w:val="24"/>
        </w:rPr>
        <w:t>středem pozornosti a soustředěnost</w:t>
      </w:r>
      <w:r w:rsidR="0089026F">
        <w:rPr>
          <w:rFonts w:ascii="Times New Roman" w:hAnsi="Times New Roman" w:cs="Times New Roman"/>
          <w:sz w:val="24"/>
          <w:szCs w:val="24"/>
        </w:rPr>
        <w:t>i</w:t>
      </w:r>
      <w:r w:rsidR="0030336A">
        <w:rPr>
          <w:rFonts w:ascii="Times New Roman" w:hAnsi="Times New Roman" w:cs="Times New Roman"/>
          <w:sz w:val="24"/>
          <w:szCs w:val="24"/>
        </w:rPr>
        <w:t>. Lze říci, že vstupujeme do jeho povídání a on je náš velitel, který nás obsahem rozhovoru provádí. Tento druh rozhovoru lze považovat za vhodný v interp</w:t>
      </w:r>
      <w:r w:rsidR="00B65D25">
        <w:rPr>
          <w:rFonts w:ascii="Times New Roman" w:hAnsi="Times New Roman" w:cs="Times New Roman"/>
          <w:sz w:val="24"/>
          <w:szCs w:val="24"/>
        </w:rPr>
        <w:t>ersonální komunikaci, respektive</w:t>
      </w:r>
      <w:r w:rsidR="0030336A">
        <w:rPr>
          <w:rFonts w:ascii="Times New Roman" w:hAnsi="Times New Roman" w:cs="Times New Roman"/>
          <w:sz w:val="24"/>
          <w:szCs w:val="24"/>
        </w:rPr>
        <w:t xml:space="preserve"> v situaci, v</w:t>
      </w:r>
      <w:r w:rsidR="00B65D25">
        <w:rPr>
          <w:rFonts w:ascii="Times New Roman" w:hAnsi="Times New Roman" w:cs="Times New Roman"/>
          <w:sz w:val="24"/>
          <w:szCs w:val="24"/>
        </w:rPr>
        <w:t>e</w:t>
      </w:r>
      <w:r w:rsidR="0030336A">
        <w:rPr>
          <w:rFonts w:ascii="Times New Roman" w:hAnsi="Times New Roman" w:cs="Times New Roman"/>
          <w:sz w:val="24"/>
          <w:szCs w:val="24"/>
        </w:rPr>
        <w:t xml:space="preserve"> které cítíme, že se v psychickém nitru dítěte či dospělého děje něco negativního, ale i pozitivního, tím nás naslouchající vyzývá k navýšení naší schopnosti vnímat, vcítit se a přijmout ho takovým, jaký je. V empatickém rozhovoru většinou mlčíme a dáváme více možností pro vyjádření svých pocitů druhému, i přesto obsahuje naše slovní pojetí určité formy, a to např. formy souhlasných projevů, neustálé opakování nejdůležitějších částí nebo pochvala za snahu se s dotyčným problémem vyrovnat. </w:t>
      </w:r>
      <w:r w:rsidR="007D425F">
        <w:rPr>
          <w:rFonts w:ascii="Times New Roman" w:hAnsi="Times New Roman" w:cs="Times New Roman"/>
          <w:sz w:val="24"/>
          <w:szCs w:val="24"/>
        </w:rPr>
        <w:t xml:space="preserve">Vedle verbální složky rozhovoru je nezbytnou složkou také neverbální strana komunikace. Je dáno, že verbální a neverbální obsah konverzace by měl být v dostačující rovnováze. Neverbální komunikace má velký význam pro děti předškolního věku, jelikož jsou velmi citlivé a jejich pozornost je často soustřeďována právě na složky neverbální komunikace. Za tyto projevy považujeme např. přiblížení se a vzdálení se, kde míra dostatečné vzdálenosti mezi mluvícími závisí na individualitě každého dítěte či dospělého. Je proto nutné dodržovat respekt k potřebám komunikujících. Další obvyklý způsob neverbální konverzace jsou gesta, která mohou být kamarádská, otevřená, oproti tomu uzavřená, nemající žádný účel či gesta znázorňující neklid a nepohodu. Mezi další projevy nadále patří také mimika – úsměv, radost, strach, </w:t>
      </w:r>
      <w:r w:rsidR="00B17563">
        <w:rPr>
          <w:rFonts w:ascii="Times New Roman" w:hAnsi="Times New Roman" w:cs="Times New Roman"/>
          <w:sz w:val="24"/>
          <w:szCs w:val="24"/>
        </w:rPr>
        <w:t xml:space="preserve">pohyby úst, svalů a těla, také zde řadíme oční kontakty, intonaci hlasu a v neposlední řadě dotyky. Empatický rozhovor je potřebný především v konverzaci s dětmi, jak </w:t>
      </w:r>
      <w:r w:rsidR="00B65D25">
        <w:rPr>
          <w:rFonts w:ascii="Times New Roman" w:hAnsi="Times New Roman" w:cs="Times New Roman"/>
          <w:sz w:val="24"/>
          <w:szCs w:val="24"/>
        </w:rPr>
        <w:t>je již uvedeno</w:t>
      </w:r>
      <w:r w:rsidR="00B17563">
        <w:rPr>
          <w:rFonts w:ascii="Times New Roman" w:hAnsi="Times New Roman" w:cs="Times New Roman"/>
          <w:sz w:val="24"/>
          <w:szCs w:val="24"/>
        </w:rPr>
        <w:t xml:space="preserve"> výše. V situaci, kdy dítěti není dobře, má problém se socializací mezi ostatními, je na místě vést rozhovor ve spojení pedagog – zákonný zástupce a naopak. </w:t>
      </w:r>
    </w:p>
    <w:p w:rsidR="00E3716C" w:rsidRDefault="00C12A65" w:rsidP="00C12A65">
      <w:pPr>
        <w:tabs>
          <w:tab w:val="left" w:pos="709"/>
          <w:tab w:val="left" w:pos="1560"/>
        </w:tabs>
        <w:spacing w:line="360" w:lineRule="auto"/>
        <w:ind w:left="284"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C0185">
        <w:rPr>
          <w:rFonts w:ascii="Times New Roman" w:hAnsi="Times New Roman" w:cs="Times New Roman"/>
          <w:sz w:val="24"/>
          <w:szCs w:val="24"/>
        </w:rPr>
        <w:t xml:space="preserve">Posledním aspektem k vytvoření komplexního nedirektivního přístupu je </w:t>
      </w:r>
      <w:r w:rsidR="007C0185" w:rsidRPr="007C0185">
        <w:rPr>
          <w:rFonts w:ascii="Times New Roman" w:hAnsi="Times New Roman" w:cs="Times New Roman"/>
          <w:b/>
          <w:sz w:val="24"/>
          <w:szCs w:val="24"/>
        </w:rPr>
        <w:t>pozitivní školní prostředí a atmosféra</w:t>
      </w:r>
      <w:r w:rsidR="00385CD4">
        <w:rPr>
          <w:rFonts w:ascii="Times New Roman" w:hAnsi="Times New Roman" w:cs="Times New Roman"/>
          <w:sz w:val="24"/>
          <w:szCs w:val="24"/>
        </w:rPr>
        <w:t xml:space="preserve">. Jeho vliv se odráží ve stavu psychického i fyzického napětí </w:t>
      </w:r>
      <w:r w:rsidR="00385CD4">
        <w:rPr>
          <w:rFonts w:ascii="Times New Roman" w:hAnsi="Times New Roman" w:cs="Times New Roman"/>
          <w:sz w:val="24"/>
          <w:szCs w:val="24"/>
        </w:rPr>
        <w:lastRenderedPageBreak/>
        <w:t xml:space="preserve">dítěte předškolního věku. V instituci mateřská škola je pro kvalitní práci podstatné mezilidské vztahy uvnitř ní. Související jsou charakteristické vlastnosti všech osob působících ve škole a jejich názorů na vzdělávání a výchovu. Kvalitní školní atmosféru ovlivňuje ekonomické zajištění. Nejistotu v mateřské škole většinou zajišťuje špatné fungování instituce, nefungující třídy a jejich následné rušení nebo přehnané naplňování tříd velkým počtem dětí. </w:t>
      </w:r>
      <w:r w:rsidR="0014486F">
        <w:rPr>
          <w:rFonts w:ascii="Times New Roman" w:hAnsi="Times New Roman" w:cs="Times New Roman"/>
          <w:sz w:val="24"/>
          <w:szCs w:val="24"/>
        </w:rPr>
        <w:t xml:space="preserve">Aktuálně se na mnoha místech naší země rozšířil trend spojování mateřských škol pod jednu právní subjektivitu. Tím chápeme, že dvě i více mateřských škol disponuje jednou ředitelkou a jedním finančním rozpočtem pro celou budovu. Slučování více škol dohromady však výrazně narušilo prostředí školy a její klima. Situace se dotýká také zákonných zástupců dětí, kteří pociťují, že způsob sjednocování škol je nedostačující pro pozitivní rozvoj jejich dětí a snaží se o změnu stávajících možností. V průběhu školního roku mají pedagogové právo vědět, co zhoršuje či zlepšuje kvalitu klimatu, jak spolupracovat, schopnost řešit konflikty, jak se navzájem podporovat, motivovat, aby bylo zajištěno kvalitní vzdělávání, které by mateřská škola měla dítěti poskytovat. V rámci atmosféry uvnitř školy jsou neméně důležití rodiče dětí, a to zvláště </w:t>
      </w:r>
      <w:r w:rsidR="0039769C">
        <w:rPr>
          <w:rFonts w:ascii="Times New Roman" w:hAnsi="Times New Roman" w:cs="Times New Roman"/>
          <w:sz w:val="24"/>
          <w:szCs w:val="24"/>
        </w:rPr>
        <w:t xml:space="preserve">v době, kdy se o dění zajímají, kladně ji hodnotí a vytváří oporu pro její pracovníky. Spolupráce mezi rodiči a mateřskou školou působí sice nepřímo, ale má výrazný vliv na motivaci svého potomka do chuti vzdělávat se a být součástí mezilidských vztahů v lidské společnosti. </w:t>
      </w:r>
    </w:p>
    <w:p w:rsidR="00E3716C" w:rsidRDefault="00E3716C" w:rsidP="002378AB">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br w:type="page"/>
      </w:r>
    </w:p>
    <w:p w:rsidR="007C0185" w:rsidRDefault="00E3716C" w:rsidP="00C12A65">
      <w:pPr>
        <w:pStyle w:val="Nadpis1"/>
        <w:numPr>
          <w:ilvl w:val="1"/>
          <w:numId w:val="3"/>
        </w:numPr>
        <w:ind w:hanging="796"/>
        <w:jc w:val="both"/>
        <w:rPr>
          <w:rFonts w:ascii="Times New Roman" w:hAnsi="Times New Roman" w:cs="Times New Roman"/>
          <w:color w:val="auto"/>
        </w:rPr>
      </w:pPr>
      <w:bookmarkStart w:id="18" w:name="_Toc132299841"/>
      <w:r w:rsidRPr="00E3716C">
        <w:rPr>
          <w:rFonts w:ascii="Times New Roman" w:hAnsi="Times New Roman" w:cs="Times New Roman"/>
          <w:color w:val="auto"/>
        </w:rPr>
        <w:lastRenderedPageBreak/>
        <w:t>Přístupy rodičů ve spolupráci s mateřskou školou</w:t>
      </w:r>
      <w:bookmarkEnd w:id="18"/>
    </w:p>
    <w:p w:rsidR="00596B6E" w:rsidRDefault="00596B6E" w:rsidP="002378AB">
      <w:pPr>
        <w:jc w:val="both"/>
      </w:pPr>
    </w:p>
    <w:p w:rsidR="00596B6E" w:rsidRDefault="006B0B38" w:rsidP="00C12A65">
      <w:pPr>
        <w:spacing w:line="360" w:lineRule="auto"/>
        <w:ind w:left="284" w:firstLine="424"/>
        <w:jc w:val="both"/>
        <w:rPr>
          <w:rFonts w:ascii="Times New Roman" w:hAnsi="Times New Roman" w:cs="Times New Roman"/>
          <w:sz w:val="24"/>
          <w:szCs w:val="24"/>
        </w:rPr>
      </w:pPr>
      <w:r w:rsidRPr="006B0B38">
        <w:rPr>
          <w:rFonts w:ascii="Times New Roman" w:hAnsi="Times New Roman" w:cs="Times New Roman"/>
          <w:sz w:val="24"/>
          <w:szCs w:val="24"/>
        </w:rPr>
        <w:t xml:space="preserve">Zákonní zástupci dětí již před druhým rokem života jejich potomka začínají přirozenou cestou pociťovat, že se dítě zajímá a vnímá potřebu zapojit se v dětském kolektivu. </w:t>
      </w:r>
      <w:r>
        <w:rPr>
          <w:rFonts w:ascii="Times New Roman" w:hAnsi="Times New Roman" w:cs="Times New Roman"/>
          <w:sz w:val="24"/>
          <w:szCs w:val="24"/>
        </w:rPr>
        <w:t>Je na místě proto dítěti jejich potřebu zprostředkovat a naučit je daného kontaktu s dětmi. Prostřednictvím vlastního pozorování jsou rodiče schopni posuzovat, jestli má j</w:t>
      </w:r>
      <w:r w:rsidR="00011FCD">
        <w:rPr>
          <w:rFonts w:ascii="Times New Roman" w:hAnsi="Times New Roman" w:cs="Times New Roman"/>
          <w:sz w:val="24"/>
          <w:szCs w:val="24"/>
        </w:rPr>
        <w:t>ejich potomek zájem o komunikaci</w:t>
      </w:r>
      <w:r>
        <w:rPr>
          <w:rFonts w:ascii="Times New Roman" w:hAnsi="Times New Roman" w:cs="Times New Roman"/>
          <w:sz w:val="24"/>
          <w:szCs w:val="24"/>
        </w:rPr>
        <w:t xml:space="preserve"> se svými vrstevníky či nikoliv. Nutno však podotknout, že i když na první pohled lze rozeznat, že dítě si mezi dětmi rozumí a je spokojené, stav nemusí přetrvávat bez přítomnosti dospělého člověka. Každý jedinec je jiný a má odlišné individuální potřeby, dětské dispozice na základě této skutečnosti proto obvykle dozrají během 3 – 4 roku</w:t>
      </w:r>
      <w:r w:rsidR="00F15F8E">
        <w:rPr>
          <w:rFonts w:ascii="Times New Roman" w:hAnsi="Times New Roman" w:cs="Times New Roman"/>
          <w:sz w:val="24"/>
          <w:szCs w:val="24"/>
        </w:rPr>
        <w:t xml:space="preserve">. </w:t>
      </w:r>
    </w:p>
    <w:p w:rsidR="00171E43" w:rsidRDefault="00171E43" w:rsidP="00C12A65">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Vstup dítěte do mateřské školy provází protichůdné reakce zákonných zástupců, jelikož navštěvování školní instituce pro děti od 3 – 6 let je obrovský přelom v životě dětí i rodičů. Tyto protichůdné reakce jsou spojeny zcela s reakcí matky, které jsou v rozporu s neklidem spojeným s dělením se o vychovávání svého dítěte s dalšími osobami, což značí určitou rozporuplnost jejich pocitů, ve kterých převažuje touha, aby se dítě osamostatnilo nad touhou mít h</w:t>
      </w:r>
      <w:r w:rsidR="00011FCD">
        <w:rPr>
          <w:rFonts w:ascii="Times New Roman" w:hAnsi="Times New Roman" w:cs="Times New Roman"/>
          <w:sz w:val="24"/>
          <w:szCs w:val="24"/>
        </w:rPr>
        <w:t>o i nadále jen pro sebe</w:t>
      </w:r>
      <w:r>
        <w:rPr>
          <w:rFonts w:ascii="Times New Roman" w:hAnsi="Times New Roman" w:cs="Times New Roman"/>
          <w:sz w:val="24"/>
          <w:szCs w:val="24"/>
        </w:rPr>
        <w:t xml:space="preserve">. </w:t>
      </w:r>
    </w:p>
    <w:p w:rsidR="00C7617B" w:rsidRDefault="00171E43" w:rsidP="00C12A65">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 xml:space="preserve">Jelikož nejde o krátkodobé pohlídání dítěte, je nutné pochopit a přijmout pravidla, kterými mateřská škola disponuje a s nimi související ochotou podpořit je i u dítěte. Uznání pravidel zákonným zástupcem vede jak ke klidu z fyzické, tak i psychické stránky dítěte. </w:t>
      </w:r>
      <w:r w:rsidR="00C7617B">
        <w:rPr>
          <w:rFonts w:ascii="Times New Roman" w:hAnsi="Times New Roman" w:cs="Times New Roman"/>
          <w:sz w:val="24"/>
          <w:szCs w:val="24"/>
        </w:rPr>
        <w:t xml:space="preserve">Učitelky v mateřské škole se stále častěji dostávají do situace, kdy je jim dítě předáno v nápadně špatném zdravotním stavu, jsou však i přesto rodiči ujišťovány, že je jejich potomek zcela zdravý. Nepřiměřený stav vycházející z přesvědčení rodičů přichází tehdy, kdy po učitelce vyžadují podávání lékařských medikamentů dítěti. Pokud na neuváženou žádost dojde i přes nějaké pochybnosti, dítě pobyt v mateřské škole přežívá, nezapojuje se do obvyklých denních aktivit a především je situace velmi problematická a neohleduplná vůči jeho zdravým vrstevníkům. </w:t>
      </w:r>
    </w:p>
    <w:p w:rsidR="00171E43" w:rsidRDefault="001C3F40" w:rsidP="00C12A65">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Vstup do mateřské školy se pro dítě stává velkou zátěží po psychické i fyzické stránce, jelikož se ocitá v novém prostředí, se kterým se doposud nesetkalo. Aby se traumatu předcházelo, využívá se doporučují</w:t>
      </w:r>
      <w:r w:rsidR="00E979F1">
        <w:rPr>
          <w:rFonts w:ascii="Times New Roman" w:hAnsi="Times New Roman" w:cs="Times New Roman"/>
          <w:sz w:val="24"/>
          <w:szCs w:val="24"/>
        </w:rPr>
        <w:t>cího desatera pro rodiče dítěte:</w:t>
      </w:r>
    </w:p>
    <w:p w:rsidR="001C3F40" w:rsidRDefault="001C3F40" w:rsidP="002378AB">
      <w:pPr>
        <w:spacing w:line="360" w:lineRule="auto"/>
        <w:ind w:left="709" w:firstLine="374"/>
        <w:jc w:val="both"/>
        <w:rPr>
          <w:rFonts w:ascii="Times New Roman" w:hAnsi="Times New Roman" w:cs="Times New Roman"/>
          <w:sz w:val="24"/>
          <w:szCs w:val="24"/>
        </w:rPr>
      </w:pPr>
    </w:p>
    <w:p w:rsidR="001C3F40" w:rsidRPr="00E979F1" w:rsidRDefault="001C3F40" w:rsidP="002378AB">
      <w:pPr>
        <w:pStyle w:val="Odstavecseseznamem"/>
        <w:numPr>
          <w:ilvl w:val="0"/>
          <w:numId w:val="8"/>
        </w:numPr>
        <w:spacing w:line="360" w:lineRule="auto"/>
        <w:jc w:val="both"/>
        <w:rPr>
          <w:rFonts w:ascii="Times New Roman" w:hAnsi="Times New Roman" w:cs="Times New Roman"/>
          <w:b/>
          <w:sz w:val="24"/>
          <w:szCs w:val="24"/>
        </w:rPr>
      </w:pPr>
      <w:r w:rsidRPr="001C3F40">
        <w:rPr>
          <w:rFonts w:ascii="Times New Roman" w:hAnsi="Times New Roman" w:cs="Times New Roman"/>
          <w:b/>
          <w:sz w:val="24"/>
          <w:szCs w:val="24"/>
        </w:rPr>
        <w:lastRenderedPageBreak/>
        <w:t xml:space="preserve">Chodit s dítětem mezi ostatní děti, </w:t>
      </w:r>
      <w:r w:rsidRPr="001C3F40">
        <w:rPr>
          <w:rFonts w:ascii="Times New Roman" w:hAnsi="Times New Roman" w:cs="Times New Roman"/>
          <w:sz w:val="24"/>
          <w:szCs w:val="24"/>
        </w:rPr>
        <w:t xml:space="preserve">a to i když má sourozence. Navštěvovat místa, </w:t>
      </w:r>
      <w:r w:rsidR="00E979F1">
        <w:rPr>
          <w:rFonts w:ascii="Times New Roman" w:hAnsi="Times New Roman" w:cs="Times New Roman"/>
          <w:sz w:val="24"/>
          <w:szCs w:val="24"/>
        </w:rPr>
        <w:t>ve kterých se nacházejí a hrají si ostatní děti působící ve stejné mateřské škole.</w:t>
      </w:r>
    </w:p>
    <w:p w:rsidR="00E979F1" w:rsidRPr="00E979F1" w:rsidRDefault="00E979F1" w:rsidP="002378AB">
      <w:pPr>
        <w:pStyle w:val="Odstavecseseznamem"/>
        <w:numPr>
          <w:ilvl w:val="0"/>
          <w:numId w:val="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Nechat potomka v péči jiného člověka, </w:t>
      </w:r>
      <w:r>
        <w:rPr>
          <w:rFonts w:ascii="Times New Roman" w:hAnsi="Times New Roman" w:cs="Times New Roman"/>
          <w:sz w:val="24"/>
          <w:szCs w:val="24"/>
        </w:rPr>
        <w:t>aby se postupně pozitivně začalo socializovat a začalo se tzv. „otužovat“.</w:t>
      </w:r>
    </w:p>
    <w:p w:rsidR="00E979F1" w:rsidRPr="00E979F1" w:rsidRDefault="00E979F1" w:rsidP="002378AB">
      <w:pPr>
        <w:pStyle w:val="Odstavecseseznamem"/>
        <w:numPr>
          <w:ilvl w:val="0"/>
          <w:numId w:val="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Brát v potaz dovednosti </w:t>
      </w:r>
      <w:proofErr w:type="spellStart"/>
      <w:r>
        <w:rPr>
          <w:rFonts w:ascii="Times New Roman" w:hAnsi="Times New Roman" w:cs="Times New Roman"/>
          <w:b/>
          <w:sz w:val="24"/>
          <w:szCs w:val="24"/>
        </w:rPr>
        <w:t>sebeobsluhy</w:t>
      </w:r>
      <w:proofErr w:type="spellEnd"/>
      <w:r>
        <w:rPr>
          <w:rFonts w:ascii="Times New Roman" w:hAnsi="Times New Roman" w:cs="Times New Roman"/>
          <w:b/>
          <w:sz w:val="24"/>
          <w:szCs w:val="24"/>
        </w:rPr>
        <w:t xml:space="preserve">, </w:t>
      </w:r>
      <w:r>
        <w:rPr>
          <w:rFonts w:ascii="Times New Roman" w:hAnsi="Times New Roman" w:cs="Times New Roman"/>
          <w:sz w:val="24"/>
          <w:szCs w:val="24"/>
        </w:rPr>
        <w:t>s následným oceněním i minimalistických výsledků, např. při jídle, při koupání, při oblékání nebo při úklidu.</w:t>
      </w:r>
    </w:p>
    <w:p w:rsidR="00E979F1" w:rsidRPr="00E979F1" w:rsidRDefault="00E979F1" w:rsidP="002378AB">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Upravit si čas tak, aby dítě nikdy nemělo pocit, že je na něho vyvíjen tlak spěchu, </w:t>
      </w:r>
      <w:r w:rsidRPr="00E979F1">
        <w:rPr>
          <w:rFonts w:ascii="Times New Roman" w:hAnsi="Times New Roman" w:cs="Times New Roman"/>
          <w:sz w:val="24"/>
          <w:szCs w:val="24"/>
        </w:rPr>
        <w:t>a to zejména v případě, má-li věci udělat bez pomoci druhého.</w:t>
      </w:r>
      <w:r>
        <w:rPr>
          <w:rFonts w:ascii="Times New Roman" w:hAnsi="Times New Roman" w:cs="Times New Roman"/>
          <w:b/>
          <w:sz w:val="24"/>
          <w:szCs w:val="24"/>
        </w:rPr>
        <w:t xml:space="preserve"> </w:t>
      </w:r>
      <w:r w:rsidRPr="00E979F1">
        <w:rPr>
          <w:rFonts w:ascii="Times New Roman" w:hAnsi="Times New Roman" w:cs="Times New Roman"/>
          <w:sz w:val="24"/>
          <w:szCs w:val="24"/>
        </w:rPr>
        <w:t>Je potřeba počítat s tím, že dítěti bude příprava trvat o něco déle než nám. Nutno začít s činností dříve, aby dítě nebylo vystaveno tlaku.</w:t>
      </w:r>
    </w:p>
    <w:p w:rsidR="00E979F1" w:rsidRDefault="00E979F1" w:rsidP="002378AB">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Rozložit si čas na podnikání každodenní společně strávené chvíle u hry</w:t>
      </w:r>
      <w:r w:rsidR="000205C7">
        <w:rPr>
          <w:rFonts w:ascii="Times New Roman" w:hAnsi="Times New Roman" w:cs="Times New Roman"/>
          <w:b/>
          <w:sz w:val="24"/>
          <w:szCs w:val="24"/>
        </w:rPr>
        <w:t xml:space="preserve">, </w:t>
      </w:r>
      <w:r w:rsidR="000205C7" w:rsidRPr="000205C7">
        <w:rPr>
          <w:rFonts w:ascii="Times New Roman" w:hAnsi="Times New Roman" w:cs="Times New Roman"/>
          <w:sz w:val="24"/>
          <w:szCs w:val="24"/>
        </w:rPr>
        <w:t xml:space="preserve">ať už nad knihou či časopisem a vést dítě k verbálnímu projevu. </w:t>
      </w:r>
    </w:p>
    <w:p w:rsidR="000205C7" w:rsidRDefault="000205C7" w:rsidP="002378AB">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Rozložit si čas na každodenní čtení pohádky </w:t>
      </w:r>
      <w:r w:rsidRPr="000205C7">
        <w:rPr>
          <w:rFonts w:ascii="Times New Roman" w:hAnsi="Times New Roman" w:cs="Times New Roman"/>
          <w:sz w:val="24"/>
          <w:szCs w:val="24"/>
        </w:rPr>
        <w:t>před spaním.</w:t>
      </w:r>
      <w:r>
        <w:rPr>
          <w:rFonts w:ascii="Times New Roman" w:hAnsi="Times New Roman" w:cs="Times New Roman"/>
          <w:sz w:val="24"/>
          <w:szCs w:val="24"/>
        </w:rPr>
        <w:t xml:space="preserve"> Čtením se zvětšuje slovní zásoba, logické pochopení obsahu pohádky a pochopení gramatické stavby českého jazyka. </w:t>
      </w:r>
    </w:p>
    <w:p w:rsidR="000205C7" w:rsidRDefault="000205C7" w:rsidP="002378AB">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V průběhu dne využívat každé příležitosti si s dítětem povídat. </w:t>
      </w:r>
      <w:r>
        <w:rPr>
          <w:rFonts w:ascii="Times New Roman" w:hAnsi="Times New Roman" w:cs="Times New Roman"/>
          <w:sz w:val="24"/>
          <w:szCs w:val="24"/>
        </w:rPr>
        <w:t xml:space="preserve">Hojně dítěti poskytovat volný prostor pro vyjádření svých dojmů a pocitů, naslouchat mu, reagovat na to, co nám sděluje, aby nedošlo k pocitu nepochopení ze strany rodiče. </w:t>
      </w:r>
    </w:p>
    <w:p w:rsidR="000205C7" w:rsidRDefault="000205C7" w:rsidP="002378AB">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Oceňovat a chválit úspěchy dítěte, </w:t>
      </w:r>
      <w:r w:rsidRPr="000205C7">
        <w:rPr>
          <w:rFonts w:ascii="Times New Roman" w:hAnsi="Times New Roman" w:cs="Times New Roman"/>
          <w:sz w:val="24"/>
          <w:szCs w:val="24"/>
        </w:rPr>
        <w:t>naproti tomu povzbuzovat dítě v případě jako neúspěchu</w:t>
      </w:r>
      <w:r>
        <w:rPr>
          <w:rFonts w:ascii="Times New Roman" w:hAnsi="Times New Roman" w:cs="Times New Roman"/>
          <w:sz w:val="24"/>
          <w:szCs w:val="24"/>
        </w:rPr>
        <w:t xml:space="preserve">. </w:t>
      </w:r>
    </w:p>
    <w:p w:rsidR="000205C7" w:rsidRDefault="000205C7" w:rsidP="002378AB">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Vyvarovat se pokárání, </w:t>
      </w:r>
      <w:r w:rsidRPr="000205C7">
        <w:rPr>
          <w:rFonts w:ascii="Times New Roman" w:hAnsi="Times New Roman" w:cs="Times New Roman"/>
          <w:sz w:val="24"/>
          <w:szCs w:val="24"/>
        </w:rPr>
        <w:t xml:space="preserve">např. </w:t>
      </w:r>
      <w:r>
        <w:rPr>
          <w:rFonts w:ascii="Times New Roman" w:hAnsi="Times New Roman" w:cs="Times New Roman"/>
          <w:sz w:val="24"/>
          <w:szCs w:val="24"/>
        </w:rPr>
        <w:t xml:space="preserve">„Počkej, až </w:t>
      </w:r>
      <w:r w:rsidR="005F440B">
        <w:rPr>
          <w:rFonts w:ascii="Times New Roman" w:hAnsi="Times New Roman" w:cs="Times New Roman"/>
          <w:sz w:val="24"/>
          <w:szCs w:val="24"/>
        </w:rPr>
        <w:t>zítra půjdeš do mateřské školy!“ Dítě dostane pocit strachu z předškolní instituce.</w:t>
      </w:r>
    </w:p>
    <w:p w:rsidR="005F440B" w:rsidRDefault="005F440B" w:rsidP="002378AB">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Přehnaně nevychvalovat mateřskou školu. </w:t>
      </w:r>
      <w:r>
        <w:rPr>
          <w:rFonts w:ascii="Times New Roman" w:hAnsi="Times New Roman" w:cs="Times New Roman"/>
          <w:sz w:val="24"/>
          <w:szCs w:val="24"/>
        </w:rPr>
        <w:t xml:space="preserve">Předcházení ke vzniku nereálných představ a s tím spojených pocitů zklamání. </w:t>
      </w:r>
    </w:p>
    <w:p w:rsidR="00C7790D" w:rsidRDefault="00C7790D" w:rsidP="002378AB">
      <w:pPr>
        <w:pStyle w:val="Odstavecseseznamem"/>
        <w:spacing w:line="360" w:lineRule="auto"/>
        <w:ind w:left="1069"/>
        <w:jc w:val="both"/>
        <w:rPr>
          <w:rFonts w:ascii="Times New Roman" w:hAnsi="Times New Roman" w:cs="Times New Roman"/>
          <w:sz w:val="24"/>
          <w:szCs w:val="24"/>
        </w:rPr>
      </w:pPr>
      <w:r w:rsidRPr="00C7790D">
        <w:rPr>
          <w:rFonts w:ascii="Times New Roman" w:hAnsi="Times New Roman" w:cs="Times New Roman"/>
          <w:sz w:val="24"/>
          <w:szCs w:val="24"/>
        </w:rPr>
        <w:t>(</w:t>
      </w:r>
      <w:proofErr w:type="spellStart"/>
      <w:r w:rsidRPr="00C7790D">
        <w:rPr>
          <w:rFonts w:ascii="Times New Roman" w:hAnsi="Times New Roman" w:cs="Times New Roman"/>
          <w:sz w:val="24"/>
          <w:szCs w:val="24"/>
        </w:rPr>
        <w:t>Koťátková</w:t>
      </w:r>
      <w:proofErr w:type="spellEnd"/>
      <w:r w:rsidRPr="00C7790D">
        <w:rPr>
          <w:rFonts w:ascii="Times New Roman" w:hAnsi="Times New Roman" w:cs="Times New Roman"/>
          <w:sz w:val="24"/>
          <w:szCs w:val="24"/>
        </w:rPr>
        <w:t>, 2008, s. 76)</w:t>
      </w:r>
    </w:p>
    <w:p w:rsidR="00C7790D" w:rsidRDefault="00C7790D" w:rsidP="002378AB">
      <w:pPr>
        <w:pStyle w:val="Odstavecseseznamem"/>
        <w:spacing w:line="360" w:lineRule="auto"/>
        <w:ind w:left="1069"/>
        <w:jc w:val="both"/>
        <w:rPr>
          <w:rFonts w:ascii="Times New Roman" w:hAnsi="Times New Roman" w:cs="Times New Roman"/>
          <w:sz w:val="24"/>
          <w:szCs w:val="24"/>
        </w:rPr>
      </w:pPr>
    </w:p>
    <w:p w:rsidR="00C7790D" w:rsidRPr="00C7790D" w:rsidRDefault="00C7790D" w:rsidP="008B1F2A">
      <w:pPr>
        <w:pStyle w:val="Odstavecseseznamem"/>
        <w:spacing w:line="360" w:lineRule="auto"/>
        <w:ind w:left="284" w:firstLine="360"/>
        <w:jc w:val="both"/>
        <w:rPr>
          <w:rFonts w:ascii="Times New Roman" w:hAnsi="Times New Roman" w:cs="Times New Roman"/>
          <w:sz w:val="24"/>
          <w:szCs w:val="24"/>
        </w:rPr>
      </w:pPr>
      <w:r>
        <w:rPr>
          <w:rFonts w:ascii="Times New Roman" w:hAnsi="Times New Roman" w:cs="Times New Roman"/>
          <w:sz w:val="24"/>
          <w:szCs w:val="24"/>
        </w:rPr>
        <w:t xml:space="preserve">Ve většině případů každé z pravidel rodiče přirozeně praktikují, avšak půl roku před nástupem do mateřské školy je potřeba zvýšit pozornost nad těmito aspekty vzhledem k individuálním zvláštnostem každého dítěte. </w:t>
      </w:r>
      <w:r w:rsidR="00B309DD">
        <w:rPr>
          <w:rFonts w:ascii="Times New Roman" w:hAnsi="Times New Roman" w:cs="Times New Roman"/>
          <w:sz w:val="24"/>
          <w:szCs w:val="24"/>
        </w:rPr>
        <w:t>Dítě se v mateřské škole učí vývoji svého psychického a fyzického zdraví, učí se výchově a socializace, proto je další určitá komplikace v podobě tlačení na dítě hned na začátku všech nových změn, které ho čekají, negativním postojem ze strany zákonných zástupců.</w:t>
      </w:r>
    </w:p>
    <w:p w:rsidR="00C7790D" w:rsidRDefault="00B309DD" w:rsidP="008B1F2A">
      <w:pPr>
        <w:pStyle w:val="Nadpis1"/>
        <w:numPr>
          <w:ilvl w:val="2"/>
          <w:numId w:val="3"/>
        </w:numPr>
        <w:ind w:hanging="796"/>
        <w:jc w:val="both"/>
        <w:rPr>
          <w:rFonts w:ascii="Times New Roman" w:hAnsi="Times New Roman" w:cs="Times New Roman"/>
          <w:color w:val="auto"/>
          <w:sz w:val="26"/>
          <w:szCs w:val="26"/>
        </w:rPr>
      </w:pPr>
      <w:bookmarkStart w:id="19" w:name="_Toc132299842"/>
      <w:r w:rsidRPr="00B309DD">
        <w:rPr>
          <w:rFonts w:ascii="Times New Roman" w:hAnsi="Times New Roman" w:cs="Times New Roman"/>
          <w:color w:val="auto"/>
          <w:sz w:val="26"/>
          <w:szCs w:val="26"/>
        </w:rPr>
        <w:lastRenderedPageBreak/>
        <w:t>Spolupráce s</w:t>
      </w:r>
      <w:r w:rsidR="0094199A">
        <w:rPr>
          <w:rFonts w:ascii="Times New Roman" w:hAnsi="Times New Roman" w:cs="Times New Roman"/>
          <w:color w:val="auto"/>
          <w:sz w:val="26"/>
          <w:szCs w:val="26"/>
        </w:rPr>
        <w:t> mateřskou školou</w:t>
      </w:r>
      <w:bookmarkEnd w:id="19"/>
    </w:p>
    <w:p w:rsidR="00584000" w:rsidRDefault="00584000" w:rsidP="002378AB">
      <w:pPr>
        <w:ind w:left="708"/>
        <w:jc w:val="both"/>
      </w:pPr>
    </w:p>
    <w:p w:rsidR="00584000" w:rsidRDefault="00584000" w:rsidP="008B1F2A">
      <w:pPr>
        <w:spacing w:line="360" w:lineRule="auto"/>
        <w:ind w:left="284" w:firstLine="371"/>
        <w:jc w:val="both"/>
        <w:rPr>
          <w:rFonts w:ascii="Times New Roman" w:hAnsi="Times New Roman" w:cs="Times New Roman"/>
          <w:sz w:val="24"/>
          <w:szCs w:val="24"/>
        </w:rPr>
      </w:pPr>
      <w:r w:rsidRPr="00584000">
        <w:rPr>
          <w:rFonts w:ascii="Times New Roman" w:hAnsi="Times New Roman" w:cs="Times New Roman"/>
          <w:sz w:val="24"/>
          <w:szCs w:val="24"/>
        </w:rPr>
        <w:t>Již před rokem 1989, kdy byly programy práce pro všechny mateřské školy bez výjimky povinné, lze najít pravidla a požadavky na spolupráci mateřské školy se zákonnými zástupci dětí.</w:t>
      </w:r>
      <w:r w:rsidR="00AB1F42">
        <w:rPr>
          <w:rFonts w:ascii="Times New Roman" w:hAnsi="Times New Roman" w:cs="Times New Roman"/>
          <w:sz w:val="24"/>
          <w:szCs w:val="24"/>
        </w:rPr>
        <w:t xml:space="preserve"> Nicméně realita byla naprosto odlišná. Dříve instituce pro předškolní vzdělávání určovala dokonce i takový základní podklad pro spolupráci, jako je verbální i neverbální komunikace s pedagogy. Byly zvolené prostory a místa ve škole, kam měli rodiče volný přístup, přesto se do tříd svých potomků dostal</w:t>
      </w:r>
      <w:r w:rsidR="00011FCD">
        <w:rPr>
          <w:rFonts w:ascii="Times New Roman" w:hAnsi="Times New Roman" w:cs="Times New Roman"/>
          <w:sz w:val="24"/>
          <w:szCs w:val="24"/>
        </w:rPr>
        <w:t>i pouze tehdy, když se pořádaly akce, jako jsou besídky</w:t>
      </w:r>
      <w:r w:rsidR="00AB1F42">
        <w:rPr>
          <w:rFonts w:ascii="Times New Roman" w:hAnsi="Times New Roman" w:cs="Times New Roman"/>
          <w:sz w:val="24"/>
          <w:szCs w:val="24"/>
        </w:rPr>
        <w:t xml:space="preserve"> či</w:t>
      </w:r>
      <w:r w:rsidR="00011FCD">
        <w:rPr>
          <w:rFonts w:ascii="Times New Roman" w:hAnsi="Times New Roman" w:cs="Times New Roman"/>
          <w:sz w:val="24"/>
          <w:szCs w:val="24"/>
        </w:rPr>
        <w:t xml:space="preserve"> různé schůzky</w:t>
      </w:r>
      <w:r w:rsidR="00AB1F42">
        <w:rPr>
          <w:rFonts w:ascii="Times New Roman" w:hAnsi="Times New Roman" w:cs="Times New Roman"/>
          <w:sz w:val="24"/>
          <w:szCs w:val="24"/>
        </w:rPr>
        <w:t xml:space="preserve">. </w:t>
      </w:r>
    </w:p>
    <w:p w:rsidR="00AB1F42" w:rsidRDefault="00AB1F42" w:rsidP="00137F7B">
      <w:pPr>
        <w:spacing w:line="360" w:lineRule="auto"/>
        <w:ind w:left="284" w:firstLine="371"/>
        <w:jc w:val="both"/>
        <w:rPr>
          <w:rFonts w:ascii="Times New Roman" w:hAnsi="Times New Roman" w:cs="Times New Roman"/>
          <w:sz w:val="24"/>
          <w:szCs w:val="24"/>
        </w:rPr>
      </w:pPr>
      <w:r>
        <w:rPr>
          <w:rFonts w:ascii="Times New Roman" w:hAnsi="Times New Roman" w:cs="Times New Roman"/>
          <w:sz w:val="24"/>
          <w:szCs w:val="24"/>
        </w:rPr>
        <w:t xml:space="preserve">Současnost poukazuje na rozsáhlejší možnosti, určité aspekty však přetrvávají dodnes. Základní charakteristikou spolupráce s rodinou lze považovat třídní schůzky, konzultace s učitelkami, den otevřených dveří, besídky a jiné aktivity pořádající mateřskou školou. Mateřská škola dále nabízí také přítomnost rodičů při různých výletech či exkurzích. </w:t>
      </w:r>
      <w:r w:rsidR="00AB58CE">
        <w:rPr>
          <w:rFonts w:ascii="Times New Roman" w:hAnsi="Times New Roman" w:cs="Times New Roman"/>
          <w:sz w:val="24"/>
          <w:szCs w:val="24"/>
        </w:rPr>
        <w:t xml:space="preserve">Zapojení rodičů do aktivit má významný vliv na rozvoj pohybu i zdravé psychiky u dětí, jelikož v rámci společných výletů a spojených akcí se dítě rádo zapojuje do her a aktivit, přičemž hra u jedinců vyvolává spokojenost s ohledem na všechny poznávací procesy, které již byly uvedeny a podrobněji popsány v kapitole 2. </w:t>
      </w:r>
    </w:p>
    <w:p w:rsidR="00AB58CE" w:rsidRDefault="0076372C" w:rsidP="00137F7B">
      <w:pPr>
        <w:spacing w:line="360" w:lineRule="auto"/>
        <w:ind w:left="284" w:firstLine="371"/>
        <w:jc w:val="both"/>
        <w:rPr>
          <w:rFonts w:ascii="Times New Roman" w:hAnsi="Times New Roman" w:cs="Times New Roman"/>
          <w:sz w:val="24"/>
          <w:szCs w:val="24"/>
        </w:rPr>
      </w:pPr>
      <w:r>
        <w:rPr>
          <w:rFonts w:ascii="Times New Roman" w:hAnsi="Times New Roman" w:cs="Times New Roman"/>
          <w:sz w:val="24"/>
          <w:szCs w:val="24"/>
        </w:rPr>
        <w:t xml:space="preserve">Většina současných pedagogů se přesto shodnou, že rodiče se do výše uvedených procesů konajících se v předškolní instituci příliš nezapojují. Jedná se spíše o formální komunikaci, učitelé si to vysvětlují způsobem, kdy o dítě nemají dostatečný zájem. </w:t>
      </w:r>
    </w:p>
    <w:p w:rsidR="0076372C" w:rsidRDefault="0076372C" w:rsidP="00137F7B">
      <w:pPr>
        <w:spacing w:line="360" w:lineRule="auto"/>
        <w:ind w:left="284" w:firstLine="371"/>
        <w:jc w:val="both"/>
        <w:rPr>
          <w:rFonts w:ascii="Times New Roman" w:hAnsi="Times New Roman" w:cs="Times New Roman"/>
          <w:sz w:val="24"/>
          <w:szCs w:val="24"/>
        </w:rPr>
      </w:pPr>
      <w:r>
        <w:rPr>
          <w:rFonts w:ascii="Times New Roman" w:hAnsi="Times New Roman" w:cs="Times New Roman"/>
          <w:sz w:val="24"/>
          <w:szCs w:val="24"/>
        </w:rPr>
        <w:t>Problém může tkvět v tom, že rodiče ze školy necítí pozitivní klima a</w:t>
      </w:r>
      <w:r w:rsidR="00E879AF">
        <w:rPr>
          <w:rFonts w:ascii="Times New Roman" w:hAnsi="Times New Roman" w:cs="Times New Roman"/>
          <w:sz w:val="24"/>
          <w:szCs w:val="24"/>
        </w:rPr>
        <w:t xml:space="preserve"> příjemnou atmosféru, zdráhá </w:t>
      </w:r>
      <w:proofErr w:type="gramStart"/>
      <w:r w:rsidR="00E879AF">
        <w:rPr>
          <w:rFonts w:ascii="Times New Roman" w:hAnsi="Times New Roman" w:cs="Times New Roman"/>
          <w:sz w:val="24"/>
          <w:szCs w:val="24"/>
        </w:rPr>
        <w:t>je</w:t>
      </w:r>
      <w:proofErr w:type="gramEnd"/>
      <w:r w:rsidR="00E879AF">
        <w:rPr>
          <w:rFonts w:ascii="Times New Roman" w:hAnsi="Times New Roman" w:cs="Times New Roman"/>
          <w:sz w:val="24"/>
          <w:szCs w:val="24"/>
        </w:rPr>
        <w:t xml:space="preserve"> </w:t>
      </w:r>
      <w:r>
        <w:rPr>
          <w:rFonts w:ascii="Times New Roman" w:hAnsi="Times New Roman" w:cs="Times New Roman"/>
          <w:sz w:val="24"/>
          <w:szCs w:val="24"/>
        </w:rPr>
        <w:t xml:space="preserve">nevědomí o tom, jaké chování mají a mohou uplatňovat, nepodporují či nechtějí bližší kontaktní vztah a vazby s pedagogy a ostatními zákonnými zástupci dětí. Mohou si taktéž připadat sledováni a hodnoceni z hlediska jejich výchovných metod a technik. Dané aspekty může mít na svědomí mírná znalost školního prostředí a s tím spojená nízká či dokonce žádná důvěra v něj. </w:t>
      </w:r>
      <w:r w:rsidR="00E879AF">
        <w:rPr>
          <w:rFonts w:ascii="Times New Roman" w:hAnsi="Times New Roman" w:cs="Times New Roman"/>
          <w:sz w:val="24"/>
          <w:szCs w:val="24"/>
        </w:rPr>
        <w:t xml:space="preserve">Nedůvěru způsobuje taktéž negativní vzpomínky rodičů, když byli oni sami dětmi a nezažili všestranné soužití a přátelské mezilidské vztahy se svými rodiči a vrstevníky. </w:t>
      </w:r>
      <w:r w:rsidR="00011FCD">
        <w:rPr>
          <w:rFonts w:ascii="Times New Roman" w:hAnsi="Times New Roman" w:cs="Times New Roman"/>
          <w:sz w:val="24"/>
          <w:szCs w:val="24"/>
        </w:rPr>
        <w:t>Nastává tedy otázka, zda je dítě</w:t>
      </w:r>
      <w:r w:rsidR="00E879AF">
        <w:rPr>
          <w:rFonts w:ascii="Times New Roman" w:hAnsi="Times New Roman" w:cs="Times New Roman"/>
          <w:sz w:val="24"/>
          <w:szCs w:val="24"/>
        </w:rPr>
        <w:t xml:space="preserve"> schopno svými psychickými a fyzickými vývojovými procesy schopno porozumět tomu, jestli rodiče souzní a spolupracují se školou, zda je schopno vcítit se do situace. Zde hovoříme o sociálním učení dítěte předškolního věku, které vede ke správným emočním nábojům, které napomáhají k pozitivnímu vyhodnocení stávající situace.</w:t>
      </w:r>
    </w:p>
    <w:p w:rsidR="006E7860" w:rsidRDefault="006E7860" w:rsidP="00137F7B">
      <w:pPr>
        <w:spacing w:line="360" w:lineRule="auto"/>
        <w:ind w:left="284" w:firstLine="371"/>
        <w:jc w:val="both"/>
        <w:rPr>
          <w:rFonts w:ascii="Times New Roman" w:hAnsi="Times New Roman" w:cs="Times New Roman"/>
          <w:sz w:val="24"/>
          <w:szCs w:val="24"/>
        </w:rPr>
      </w:pPr>
      <w:r>
        <w:rPr>
          <w:rFonts w:ascii="Times New Roman" w:hAnsi="Times New Roman" w:cs="Times New Roman"/>
          <w:sz w:val="24"/>
          <w:szCs w:val="24"/>
        </w:rPr>
        <w:lastRenderedPageBreak/>
        <w:t>Rezervovanost rodičů vůči škole se však dá vysvětlit i jinými důvody, které nelze odstranit pouze jednorázovými společnými akcemi a aktivitami. Jedná se o proces, který sebou nese dlouhodobou záležitost z obou stran, na jehož konci stojí vzájemné porozumění a důvěra.</w:t>
      </w:r>
    </w:p>
    <w:p w:rsidR="00DF1CAD" w:rsidRDefault="00021A1D" w:rsidP="00137F7B">
      <w:pPr>
        <w:spacing w:line="360" w:lineRule="auto"/>
        <w:ind w:left="284" w:firstLine="371"/>
        <w:jc w:val="both"/>
        <w:rPr>
          <w:rFonts w:ascii="Times New Roman" w:hAnsi="Times New Roman" w:cs="Times New Roman"/>
          <w:sz w:val="24"/>
          <w:szCs w:val="24"/>
        </w:rPr>
      </w:pPr>
      <w:r>
        <w:rPr>
          <w:rFonts w:ascii="Times New Roman" w:hAnsi="Times New Roman" w:cs="Times New Roman"/>
          <w:sz w:val="24"/>
          <w:szCs w:val="24"/>
        </w:rPr>
        <w:t>Instituce</w:t>
      </w:r>
      <w:r w:rsidR="00011FCD">
        <w:rPr>
          <w:rFonts w:ascii="Times New Roman" w:hAnsi="Times New Roman" w:cs="Times New Roman"/>
          <w:sz w:val="24"/>
          <w:szCs w:val="24"/>
        </w:rPr>
        <w:t xml:space="preserve"> mateřské školy z vnější pozice </w:t>
      </w:r>
      <w:r>
        <w:rPr>
          <w:rFonts w:ascii="Times New Roman" w:hAnsi="Times New Roman" w:cs="Times New Roman"/>
          <w:sz w:val="24"/>
          <w:szCs w:val="24"/>
        </w:rPr>
        <w:t xml:space="preserve">nabízí dostatečné možnosti, ale z vnitřní strany zde nevznikla příliš velká propojenost obou celků, o kterých zde mluvíme, </w:t>
      </w:r>
      <w:r w:rsidR="00011FCD">
        <w:rPr>
          <w:rFonts w:ascii="Times New Roman" w:hAnsi="Times New Roman" w:cs="Times New Roman"/>
          <w:sz w:val="24"/>
          <w:szCs w:val="24"/>
        </w:rPr>
        <w:t>lze tedy</w:t>
      </w:r>
      <w:r>
        <w:rPr>
          <w:rFonts w:ascii="Times New Roman" w:hAnsi="Times New Roman" w:cs="Times New Roman"/>
          <w:sz w:val="24"/>
          <w:szCs w:val="24"/>
        </w:rPr>
        <w:t xml:space="preserve"> říci, že rodina a škola i nadále stojí v opozici „My a Oni“. Aby mateřská škola spolu se zákonnými zástupci přispívala k pozitivnímu vývoji dítěte, měli by mít obě strany snahu přistoupit na to, aby vzniklo společné „My“. „My“ představuje komunitní blízkost rodičů a pedagogů v oblasti propojení komunitních a mezilidských vztahů, jak již však bylo popsáno, pro jeho stoprocentní naplnění je třeba pracovat dlouhodobě.</w:t>
      </w:r>
    </w:p>
    <w:p w:rsidR="00DF1CAD" w:rsidRDefault="00DF1CAD" w:rsidP="00137F7B">
      <w:pPr>
        <w:pStyle w:val="Nadpis1"/>
        <w:numPr>
          <w:ilvl w:val="2"/>
          <w:numId w:val="3"/>
        </w:numPr>
        <w:ind w:hanging="796"/>
        <w:rPr>
          <w:rFonts w:ascii="Times New Roman" w:hAnsi="Times New Roman" w:cs="Times New Roman"/>
          <w:color w:val="auto"/>
          <w:sz w:val="26"/>
          <w:szCs w:val="26"/>
        </w:rPr>
      </w:pPr>
      <w:bookmarkStart w:id="20" w:name="_Toc132299843"/>
      <w:r w:rsidRPr="00DF1CAD">
        <w:rPr>
          <w:rFonts w:ascii="Times New Roman" w:hAnsi="Times New Roman" w:cs="Times New Roman"/>
          <w:color w:val="auto"/>
          <w:sz w:val="26"/>
          <w:szCs w:val="26"/>
        </w:rPr>
        <w:t>Spolupráce rodičů v</w:t>
      </w:r>
      <w:r w:rsidR="00CE751F">
        <w:rPr>
          <w:rFonts w:ascii="Times New Roman" w:hAnsi="Times New Roman" w:cs="Times New Roman"/>
          <w:color w:val="auto"/>
          <w:sz w:val="26"/>
          <w:szCs w:val="26"/>
        </w:rPr>
        <w:t> rámci zdraví v</w:t>
      </w:r>
      <w:r>
        <w:rPr>
          <w:rFonts w:ascii="Times New Roman" w:hAnsi="Times New Roman" w:cs="Times New Roman"/>
          <w:color w:val="auto"/>
          <w:sz w:val="26"/>
          <w:szCs w:val="26"/>
        </w:rPr>
        <w:t> </w:t>
      </w:r>
      <w:proofErr w:type="spellStart"/>
      <w:r>
        <w:rPr>
          <w:rFonts w:ascii="Times New Roman" w:hAnsi="Times New Roman" w:cs="Times New Roman"/>
          <w:color w:val="auto"/>
          <w:sz w:val="26"/>
          <w:szCs w:val="26"/>
        </w:rPr>
        <w:t>kur</w:t>
      </w:r>
      <w:r w:rsidRPr="00DF1CAD">
        <w:rPr>
          <w:rFonts w:ascii="Times New Roman" w:hAnsi="Times New Roman" w:cs="Times New Roman"/>
          <w:color w:val="auto"/>
          <w:sz w:val="26"/>
          <w:szCs w:val="26"/>
        </w:rPr>
        <w:t>ikulárním</w:t>
      </w:r>
      <w:proofErr w:type="spellEnd"/>
      <w:r w:rsidRPr="00DF1CAD">
        <w:rPr>
          <w:rFonts w:ascii="Times New Roman" w:hAnsi="Times New Roman" w:cs="Times New Roman"/>
          <w:color w:val="auto"/>
          <w:sz w:val="26"/>
          <w:szCs w:val="26"/>
        </w:rPr>
        <w:t xml:space="preserve"> dokumentu MŠ</w:t>
      </w:r>
      <w:bookmarkEnd w:id="20"/>
    </w:p>
    <w:p w:rsidR="00BE215A" w:rsidRDefault="00BE215A" w:rsidP="00BE215A"/>
    <w:p w:rsidR="00BE215A" w:rsidRDefault="00BE215A" w:rsidP="00137F7B">
      <w:pPr>
        <w:spacing w:line="360" w:lineRule="auto"/>
        <w:ind w:left="284" w:firstLine="372"/>
        <w:jc w:val="both"/>
        <w:rPr>
          <w:rFonts w:ascii="Times New Roman" w:hAnsi="Times New Roman" w:cs="Times New Roman"/>
          <w:sz w:val="24"/>
          <w:szCs w:val="24"/>
        </w:rPr>
      </w:pPr>
      <w:r w:rsidRPr="00BE215A">
        <w:rPr>
          <w:rFonts w:ascii="Times New Roman" w:hAnsi="Times New Roman" w:cs="Times New Roman"/>
          <w:sz w:val="24"/>
          <w:szCs w:val="24"/>
        </w:rPr>
        <w:t>Legislativní rámec Rámcového vzdělávacího programu pro předškolní vzdělávání se zabývá spoluúčast</w:t>
      </w:r>
      <w:r>
        <w:rPr>
          <w:rFonts w:ascii="Times New Roman" w:hAnsi="Times New Roman" w:cs="Times New Roman"/>
          <w:sz w:val="24"/>
          <w:szCs w:val="24"/>
        </w:rPr>
        <w:t xml:space="preserve">í </w:t>
      </w:r>
      <w:r w:rsidRPr="00BE215A">
        <w:rPr>
          <w:rFonts w:ascii="Times New Roman" w:hAnsi="Times New Roman" w:cs="Times New Roman"/>
          <w:sz w:val="24"/>
          <w:szCs w:val="24"/>
        </w:rPr>
        <w:t xml:space="preserve">zákonných zástupců </w:t>
      </w:r>
      <w:r>
        <w:rPr>
          <w:rFonts w:ascii="Times New Roman" w:hAnsi="Times New Roman" w:cs="Times New Roman"/>
          <w:sz w:val="24"/>
          <w:szCs w:val="24"/>
        </w:rPr>
        <w:t xml:space="preserve">dětí na učení a výchově. Každý rodič by se měl aktivně podílet na souznění a vzájemné důvěře s pedagogy, v případě, že má zájem ze svého potomka vychovat psychicky stabilního a vyrovnaného jedince se schopností spolupráce. </w:t>
      </w:r>
    </w:p>
    <w:p w:rsidR="00BE215A" w:rsidRDefault="00BE215A" w:rsidP="00137F7B">
      <w:pPr>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t>Vzhledem k tomu byly vytvořeny podmínky, které jsou považovány za poziti</w:t>
      </w:r>
      <w:r w:rsidR="000D0063">
        <w:rPr>
          <w:rFonts w:ascii="Times New Roman" w:hAnsi="Times New Roman" w:cs="Times New Roman"/>
          <w:sz w:val="24"/>
          <w:szCs w:val="24"/>
        </w:rPr>
        <w:t>vní, jestliže v mezilidských vzt</w:t>
      </w:r>
      <w:r w:rsidR="00011FCD">
        <w:rPr>
          <w:rFonts w:ascii="Times New Roman" w:hAnsi="Times New Roman" w:cs="Times New Roman"/>
          <w:sz w:val="24"/>
          <w:szCs w:val="24"/>
        </w:rPr>
        <w:t xml:space="preserve">azích mezi rodiči a zaměstnanci </w:t>
      </w:r>
      <w:r w:rsidR="000D0063">
        <w:rPr>
          <w:rFonts w:ascii="Times New Roman" w:hAnsi="Times New Roman" w:cs="Times New Roman"/>
          <w:sz w:val="24"/>
          <w:szCs w:val="24"/>
        </w:rPr>
        <w:t>mateřské školy vzniká oboustranný respekt, důvěra, otevřenost vůči konfliktům a především ochota se podílet na vzdělávání společně.  Spolupráce se poté rozvíjí na základě dlouhodobého partnerství mezi oběma skupinami. Učitelé mají za úkol také sledovat stav dítěte z hlediska kognitivních sociálních, psychických a fyzických procesů a zohledňovat</w:t>
      </w:r>
      <w:r w:rsidR="00011FCD">
        <w:rPr>
          <w:rFonts w:ascii="Times New Roman" w:hAnsi="Times New Roman" w:cs="Times New Roman"/>
          <w:sz w:val="24"/>
          <w:szCs w:val="24"/>
        </w:rPr>
        <w:t xml:space="preserve"> konkrétní potřeby dítěte, respektive</w:t>
      </w:r>
      <w:r w:rsidR="000D0063">
        <w:rPr>
          <w:rFonts w:ascii="Times New Roman" w:hAnsi="Times New Roman" w:cs="Times New Roman"/>
          <w:sz w:val="24"/>
          <w:szCs w:val="24"/>
        </w:rPr>
        <w:t xml:space="preserve"> celé rodiny, při tom se situaci snaží pochopit, porozumět a vyhovět. Rodiče se mohou spolupodílet na dění v předškolní instituci, mohou být přítomni u různých programů a podle svých kompetencí mohou dokonce vstupovat do her svých dětí, čímž dítěti poskytnou jistou ochranu a klidný pocit na duši. Stres je zcela odbourán a do popředí se dostává psychická </w:t>
      </w:r>
      <w:r w:rsidR="0098035A">
        <w:rPr>
          <w:rFonts w:ascii="Times New Roman" w:hAnsi="Times New Roman" w:cs="Times New Roman"/>
          <w:sz w:val="24"/>
          <w:szCs w:val="24"/>
        </w:rPr>
        <w:t>pohoda a radost z přítomnosti jeho zákonných zástupců při hraní. Zaměstnanci školy mají povinnost průběžně informovat rodiče o tom, jak si jeho dítě vede v osobních pokrocích, v jeho individuálním rozvoji a učení. Zde spolupráce tkví ve společném postupu, případně řešení</w:t>
      </w:r>
      <w:r w:rsidR="00BB7385">
        <w:rPr>
          <w:rFonts w:ascii="Times New Roman" w:hAnsi="Times New Roman" w:cs="Times New Roman"/>
          <w:sz w:val="24"/>
          <w:szCs w:val="24"/>
        </w:rPr>
        <w:t>m</w:t>
      </w:r>
      <w:r w:rsidR="0098035A">
        <w:rPr>
          <w:rFonts w:ascii="Times New Roman" w:hAnsi="Times New Roman" w:cs="Times New Roman"/>
          <w:sz w:val="24"/>
          <w:szCs w:val="24"/>
        </w:rPr>
        <w:t xml:space="preserve">, jak dítěti pomoci na jeho cestě k celkovému zdraví. </w:t>
      </w:r>
      <w:r w:rsidR="0098035A">
        <w:rPr>
          <w:rFonts w:ascii="Times New Roman" w:hAnsi="Times New Roman" w:cs="Times New Roman"/>
          <w:sz w:val="24"/>
          <w:szCs w:val="24"/>
        </w:rPr>
        <w:lastRenderedPageBreak/>
        <w:t>Přičemž učitelé zprostředkují ochranu soukromí rodiny a zachovávají diskrétní zónu ve vnitřních záležitostech. Ohleduplnost, taktnost jsou vlastnosti, které by při udržení vzájemné důvěry neměly chybět, jsou</w:t>
      </w:r>
      <w:r w:rsidR="00BB7385">
        <w:rPr>
          <w:rFonts w:ascii="Times New Roman" w:hAnsi="Times New Roman" w:cs="Times New Roman"/>
          <w:sz w:val="24"/>
          <w:szCs w:val="24"/>
        </w:rPr>
        <w:t>-li si vědomi, že se potýkají s</w:t>
      </w:r>
      <w:r w:rsidR="0098035A">
        <w:rPr>
          <w:rFonts w:ascii="Times New Roman" w:hAnsi="Times New Roman" w:cs="Times New Roman"/>
          <w:sz w:val="24"/>
          <w:szCs w:val="24"/>
        </w:rPr>
        <w:t xml:space="preserve"> důvěrnými poznatky. </w:t>
      </w:r>
      <w:r w:rsidR="001C5621">
        <w:rPr>
          <w:rFonts w:ascii="Times New Roman" w:hAnsi="Times New Roman" w:cs="Times New Roman"/>
          <w:sz w:val="24"/>
          <w:szCs w:val="24"/>
        </w:rPr>
        <w:t xml:space="preserve">Nezasahují jim do života a snaží se vyvarovat se příliš velké horlivosti či poskytování nechtěných a nevyžádaných informací. </w:t>
      </w:r>
    </w:p>
    <w:p w:rsidR="001C5621" w:rsidRPr="00BE215A" w:rsidRDefault="001C5621" w:rsidP="00137F7B">
      <w:pPr>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t xml:space="preserve">Hlavním úkolem institucionálního předškolního vzdělávání je podporovat rodinnou výchovu a v určitých situacích napomáhat zákonným zástupcům v péči o jejich dítě, jelikož stěžejním se zde stává celkový rozvoj dítěte před nástupem do povinné školní docházky, kdy by mělo být dítě psychicky i fyzicky schopné se vypořádat s nástrahami budoucího školního života. V krajním případě mateřská škola nabízí poradenský servis i mnohočetné osvětové činnosti v souvislosti s otázkami ohledně výchovy a vzdělávání dětí předškolního věku. </w:t>
      </w:r>
    </w:p>
    <w:p w:rsidR="00096BEC" w:rsidRDefault="00096BEC" w:rsidP="005E55C8">
      <w:pPr>
        <w:spacing w:line="360" w:lineRule="auto"/>
        <w:ind w:left="709" w:firstLine="374"/>
        <w:jc w:val="both"/>
        <w:rPr>
          <w:rFonts w:ascii="Times New Roman" w:hAnsi="Times New Roman" w:cs="Times New Roman"/>
          <w:sz w:val="24"/>
          <w:szCs w:val="24"/>
        </w:rPr>
      </w:pPr>
    </w:p>
    <w:p w:rsidR="00096BEC" w:rsidRDefault="00096BEC">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096BEC" w:rsidRPr="00096BEC" w:rsidRDefault="00096BEC" w:rsidP="00096BEC">
      <w:pPr>
        <w:jc w:val="center"/>
        <w:rPr>
          <w:rFonts w:ascii="Times New Roman" w:hAnsi="Times New Roman" w:cs="Times New Roman"/>
          <w:b/>
          <w:sz w:val="32"/>
          <w:szCs w:val="32"/>
        </w:rPr>
      </w:pPr>
    </w:p>
    <w:p w:rsidR="00096BEC" w:rsidRPr="00096BEC" w:rsidRDefault="00096BEC" w:rsidP="00096BEC">
      <w:pPr>
        <w:jc w:val="center"/>
        <w:rPr>
          <w:rFonts w:ascii="Times New Roman" w:hAnsi="Times New Roman" w:cs="Times New Roman"/>
          <w:b/>
          <w:sz w:val="32"/>
          <w:szCs w:val="32"/>
        </w:rPr>
      </w:pPr>
    </w:p>
    <w:p w:rsidR="00096BEC" w:rsidRPr="00096BEC" w:rsidRDefault="00096BEC" w:rsidP="00096BEC">
      <w:pPr>
        <w:jc w:val="center"/>
        <w:rPr>
          <w:rFonts w:ascii="Times New Roman" w:hAnsi="Times New Roman" w:cs="Times New Roman"/>
          <w:b/>
          <w:sz w:val="32"/>
          <w:szCs w:val="32"/>
        </w:rPr>
      </w:pPr>
    </w:p>
    <w:p w:rsidR="00096BEC" w:rsidRPr="00096BEC" w:rsidRDefault="00096BEC" w:rsidP="00096BEC">
      <w:pPr>
        <w:jc w:val="center"/>
        <w:rPr>
          <w:rFonts w:ascii="Times New Roman" w:hAnsi="Times New Roman" w:cs="Times New Roman"/>
          <w:b/>
          <w:sz w:val="32"/>
          <w:szCs w:val="32"/>
        </w:rPr>
      </w:pPr>
    </w:p>
    <w:p w:rsidR="00096BEC" w:rsidRPr="00096BEC" w:rsidRDefault="00096BEC" w:rsidP="00096BEC">
      <w:pPr>
        <w:jc w:val="center"/>
        <w:rPr>
          <w:rFonts w:ascii="Times New Roman" w:hAnsi="Times New Roman" w:cs="Times New Roman"/>
          <w:b/>
          <w:sz w:val="32"/>
          <w:szCs w:val="32"/>
        </w:rPr>
      </w:pPr>
    </w:p>
    <w:p w:rsidR="00096BEC" w:rsidRPr="00096BEC" w:rsidRDefault="00096BEC" w:rsidP="00096BEC">
      <w:pPr>
        <w:jc w:val="center"/>
        <w:rPr>
          <w:rFonts w:ascii="Times New Roman" w:hAnsi="Times New Roman" w:cs="Times New Roman"/>
          <w:b/>
          <w:sz w:val="32"/>
          <w:szCs w:val="32"/>
        </w:rPr>
      </w:pPr>
    </w:p>
    <w:p w:rsidR="00096BEC" w:rsidRPr="00096BEC" w:rsidRDefault="00096BEC" w:rsidP="00096BEC">
      <w:pPr>
        <w:jc w:val="center"/>
        <w:rPr>
          <w:rFonts w:ascii="Times New Roman" w:hAnsi="Times New Roman" w:cs="Times New Roman"/>
          <w:b/>
          <w:sz w:val="32"/>
          <w:szCs w:val="32"/>
        </w:rPr>
      </w:pPr>
    </w:p>
    <w:p w:rsidR="00096BEC" w:rsidRPr="00096BEC" w:rsidRDefault="00096BEC" w:rsidP="00096BEC">
      <w:pPr>
        <w:jc w:val="center"/>
        <w:rPr>
          <w:rFonts w:ascii="Times New Roman" w:hAnsi="Times New Roman" w:cs="Times New Roman"/>
          <w:b/>
          <w:sz w:val="32"/>
          <w:szCs w:val="32"/>
        </w:rPr>
      </w:pPr>
    </w:p>
    <w:p w:rsidR="00096BEC" w:rsidRPr="00096BEC" w:rsidRDefault="00096BEC" w:rsidP="00096BEC">
      <w:pPr>
        <w:jc w:val="center"/>
        <w:rPr>
          <w:rFonts w:ascii="Times New Roman" w:hAnsi="Times New Roman" w:cs="Times New Roman"/>
          <w:b/>
          <w:sz w:val="32"/>
          <w:szCs w:val="32"/>
        </w:rPr>
      </w:pPr>
    </w:p>
    <w:p w:rsidR="00096BEC" w:rsidRPr="00096BEC" w:rsidRDefault="00096BEC" w:rsidP="00096BEC">
      <w:pPr>
        <w:jc w:val="center"/>
        <w:rPr>
          <w:rFonts w:ascii="Times New Roman" w:hAnsi="Times New Roman" w:cs="Times New Roman"/>
          <w:b/>
          <w:sz w:val="32"/>
          <w:szCs w:val="32"/>
        </w:rPr>
      </w:pPr>
    </w:p>
    <w:p w:rsidR="00096BEC" w:rsidRPr="00096BEC" w:rsidRDefault="00096BEC" w:rsidP="00096BEC">
      <w:pPr>
        <w:jc w:val="center"/>
        <w:rPr>
          <w:rFonts w:ascii="Times New Roman" w:hAnsi="Times New Roman" w:cs="Times New Roman"/>
          <w:b/>
          <w:sz w:val="32"/>
          <w:szCs w:val="32"/>
        </w:rPr>
      </w:pPr>
    </w:p>
    <w:p w:rsidR="00096BEC" w:rsidRPr="00096BEC" w:rsidRDefault="00096BEC" w:rsidP="00096BEC">
      <w:pPr>
        <w:jc w:val="center"/>
        <w:rPr>
          <w:rFonts w:ascii="Times New Roman" w:hAnsi="Times New Roman" w:cs="Times New Roman"/>
          <w:b/>
          <w:sz w:val="32"/>
          <w:szCs w:val="32"/>
        </w:rPr>
      </w:pPr>
      <w:r w:rsidRPr="00096BEC">
        <w:rPr>
          <w:rFonts w:ascii="Times New Roman" w:hAnsi="Times New Roman" w:cs="Times New Roman"/>
          <w:b/>
          <w:sz w:val="32"/>
          <w:szCs w:val="32"/>
        </w:rPr>
        <w:t>VÝZKUMNÁ ČÁST</w:t>
      </w:r>
    </w:p>
    <w:p w:rsidR="00096BEC" w:rsidRPr="00096BEC" w:rsidRDefault="00096BEC">
      <w:pPr>
        <w:spacing w:after="200" w:line="276" w:lineRule="auto"/>
        <w:rPr>
          <w:rFonts w:ascii="Times New Roman" w:hAnsi="Times New Roman" w:cs="Times New Roman"/>
          <w:b/>
          <w:sz w:val="32"/>
          <w:szCs w:val="32"/>
        </w:rPr>
      </w:pPr>
      <w:r w:rsidRPr="00096BEC">
        <w:rPr>
          <w:rFonts w:ascii="Times New Roman" w:hAnsi="Times New Roman" w:cs="Times New Roman"/>
          <w:b/>
          <w:sz w:val="32"/>
          <w:szCs w:val="32"/>
        </w:rPr>
        <w:br w:type="page"/>
      </w:r>
    </w:p>
    <w:p w:rsidR="006C5992" w:rsidRPr="00863319" w:rsidRDefault="006C5992" w:rsidP="00863319">
      <w:pPr>
        <w:pStyle w:val="Nadpis1"/>
        <w:numPr>
          <w:ilvl w:val="0"/>
          <w:numId w:val="3"/>
        </w:numPr>
        <w:rPr>
          <w:rFonts w:ascii="Times New Roman" w:hAnsi="Times New Roman" w:cs="Times New Roman"/>
          <w:color w:val="auto"/>
          <w:sz w:val="32"/>
          <w:szCs w:val="32"/>
        </w:rPr>
      </w:pPr>
      <w:bookmarkStart w:id="21" w:name="_Toc132299844"/>
      <w:r w:rsidRPr="00863319">
        <w:rPr>
          <w:rFonts w:ascii="Times New Roman" w:hAnsi="Times New Roman" w:cs="Times New Roman"/>
          <w:color w:val="auto"/>
          <w:sz w:val="32"/>
          <w:szCs w:val="32"/>
        </w:rPr>
        <w:lastRenderedPageBreak/>
        <w:t>Výzkumná část</w:t>
      </w:r>
      <w:bookmarkEnd w:id="21"/>
    </w:p>
    <w:p w:rsidR="00F03CB4" w:rsidRPr="00F03CB4" w:rsidRDefault="006C5992" w:rsidP="00F03CB4">
      <w:pPr>
        <w:pStyle w:val="UPOL-drobnnadpis"/>
        <w:ind w:left="360" w:firstLine="348"/>
        <w:jc w:val="both"/>
        <w:rPr>
          <w:b w:val="0"/>
        </w:rPr>
      </w:pPr>
      <w:r w:rsidRPr="00F03CB4">
        <w:rPr>
          <w:b w:val="0"/>
        </w:rPr>
        <w:t>Výzkumná část diplomové práce nesoucí téma „Vliv sportu a pohybu na fyzické a psychické zdraví dítěte“ je zaměřena na výzkum kvantitativního výzkumu, jehož výsledky budou dosaženy pomocí dotazníkového šetření</w:t>
      </w:r>
      <w:r w:rsidR="00BB7385">
        <w:rPr>
          <w:b w:val="0"/>
        </w:rPr>
        <w:t>. Obecnou definicí</w:t>
      </w:r>
      <w:r w:rsidR="00F03CB4" w:rsidRPr="00F03CB4">
        <w:rPr>
          <w:b w:val="0"/>
        </w:rPr>
        <w:t xml:space="preserve"> kvantitativního výzkumu se bude nadále zabývat krátká kapitola, která popíše, co kvantitativní výzkum je. Na základě výzkumu budou poté vyhodnoceny závěry vycházející z výsledků dotazníkového šetření. </w:t>
      </w:r>
    </w:p>
    <w:p w:rsidR="006C5992" w:rsidRPr="00863319" w:rsidRDefault="006C5992" w:rsidP="00C12A65">
      <w:pPr>
        <w:pStyle w:val="Nadpis1"/>
        <w:numPr>
          <w:ilvl w:val="1"/>
          <w:numId w:val="3"/>
        </w:numPr>
        <w:ind w:hanging="796"/>
        <w:rPr>
          <w:rFonts w:ascii="Times New Roman" w:hAnsi="Times New Roman" w:cs="Times New Roman"/>
          <w:color w:val="auto"/>
        </w:rPr>
      </w:pPr>
      <w:bookmarkStart w:id="22" w:name="_Toc132299845"/>
      <w:r w:rsidRPr="00863319">
        <w:rPr>
          <w:rFonts w:ascii="Times New Roman" w:hAnsi="Times New Roman" w:cs="Times New Roman"/>
          <w:color w:val="auto"/>
        </w:rPr>
        <w:t>Kvantitativní výzkum</w:t>
      </w:r>
      <w:bookmarkEnd w:id="22"/>
    </w:p>
    <w:p w:rsidR="00A175F7" w:rsidRDefault="006C5992" w:rsidP="00C12A65">
      <w:pPr>
        <w:pStyle w:val="UPOL-drobnnadpis"/>
        <w:ind w:left="284" w:firstLine="424"/>
        <w:jc w:val="both"/>
        <w:rPr>
          <w:b w:val="0"/>
        </w:rPr>
      </w:pPr>
      <w:r w:rsidRPr="00B90439">
        <w:rPr>
          <w:b w:val="0"/>
        </w:rPr>
        <w:t xml:space="preserve">Slovo kvantita se dá přeložit jako mnohost, četnost, velikost či množství. Z filozofie je to cokoliv, na co je možno odpovědět otázkou „kolik“? Jedná se tedy o charakteristickou vlastnost, kterou lze změřit a následně vyhodnotit číselným koeficientem. </w:t>
      </w:r>
    </w:p>
    <w:p w:rsidR="00AB47FB" w:rsidRDefault="00D679E3" w:rsidP="00D679E3">
      <w:pPr>
        <w:pStyle w:val="UPOL-drobnnadpis"/>
        <w:ind w:left="360" w:firstLine="348"/>
        <w:jc w:val="both"/>
        <w:rPr>
          <w:b w:val="0"/>
        </w:rPr>
      </w:pPr>
      <w:r>
        <w:rPr>
          <w:b w:val="0"/>
        </w:rPr>
        <w:t>Hlavním c</w:t>
      </w:r>
      <w:r w:rsidR="00AB47FB">
        <w:rPr>
          <w:b w:val="0"/>
        </w:rPr>
        <w:t xml:space="preserve">ílem studie </w:t>
      </w:r>
      <w:r>
        <w:rPr>
          <w:b w:val="0"/>
        </w:rPr>
        <w:t>je především nahromadit statistická data z výzkumného souboru (Gulová, 2013)</w:t>
      </w:r>
      <w:r w:rsidR="00BB7385">
        <w:rPr>
          <w:b w:val="0"/>
        </w:rPr>
        <w:t>.</w:t>
      </w:r>
    </w:p>
    <w:p w:rsidR="006C5992" w:rsidRDefault="006C5992" w:rsidP="00F03CB4">
      <w:pPr>
        <w:pStyle w:val="UPOL-drobnnadpis"/>
        <w:ind w:left="360" w:firstLine="348"/>
        <w:jc w:val="both"/>
        <w:rPr>
          <w:b w:val="0"/>
        </w:rPr>
      </w:pPr>
      <w:r>
        <w:rPr>
          <w:b w:val="0"/>
        </w:rPr>
        <w:t>Vzorem pro kvantitativní výzkum v oblasti sociálních věd se staly metody přírodního učení. Tyto metody udávají, že chování lidí se v určité míře měří a předpovídá. Využívají se náhodné možnosti, experimenty a dopodrobna strukturovaný sběr výsledků za pomocí různých technik, jako je např. dotazník, test či pozorování. Koncepty jsou v průběhu šetření zjišťovány pomocí měřítek, které v pozdějším znění získávají celkové data z výsledků, které jsou analyzovány s cílem je co nejvíce možným způsobem popsat, explodovat, ověřovat a vyhodnocovat. (</w:t>
      </w:r>
      <w:proofErr w:type="spellStart"/>
      <w:r>
        <w:rPr>
          <w:b w:val="0"/>
        </w:rPr>
        <w:t>Hendl</w:t>
      </w:r>
      <w:proofErr w:type="spellEnd"/>
      <w:r>
        <w:rPr>
          <w:b w:val="0"/>
        </w:rPr>
        <w:t>, 2005, s. 46)</w:t>
      </w:r>
    </w:p>
    <w:p w:rsidR="006C5992" w:rsidRDefault="006C5992" w:rsidP="00F03CB4">
      <w:pPr>
        <w:pStyle w:val="UPOL-drobnnadpis"/>
        <w:ind w:left="360" w:firstLine="348"/>
        <w:jc w:val="both"/>
        <w:rPr>
          <w:b w:val="0"/>
        </w:rPr>
      </w:pPr>
      <w:r>
        <w:rPr>
          <w:b w:val="0"/>
        </w:rPr>
        <w:t xml:space="preserve">Autor </w:t>
      </w:r>
      <w:proofErr w:type="spellStart"/>
      <w:r>
        <w:rPr>
          <w:b w:val="0"/>
        </w:rPr>
        <w:t>Pavlica</w:t>
      </w:r>
      <w:proofErr w:type="spellEnd"/>
      <w:r>
        <w:rPr>
          <w:b w:val="0"/>
        </w:rPr>
        <w:t xml:space="preserve"> a kol. </w:t>
      </w:r>
      <w:proofErr w:type="gramStart"/>
      <w:r>
        <w:rPr>
          <w:b w:val="0"/>
        </w:rPr>
        <w:t>ve</w:t>
      </w:r>
      <w:proofErr w:type="gramEnd"/>
      <w:r>
        <w:rPr>
          <w:b w:val="0"/>
        </w:rPr>
        <w:t xml:space="preserve"> své knize popisuje charakteristické rysy kvantitativního výzkumu, jež jsou: </w:t>
      </w:r>
    </w:p>
    <w:p w:rsidR="006C5992" w:rsidRDefault="006C5992" w:rsidP="00F03CB4">
      <w:pPr>
        <w:pStyle w:val="UPOL-drobnnadpis"/>
        <w:numPr>
          <w:ilvl w:val="0"/>
          <w:numId w:val="11"/>
        </w:numPr>
        <w:spacing w:before="0" w:after="0"/>
        <w:ind w:left="1066" w:hanging="357"/>
        <w:jc w:val="both"/>
        <w:rPr>
          <w:b w:val="0"/>
        </w:rPr>
      </w:pPr>
      <w:r w:rsidRPr="006C5992">
        <w:t>Nezávislost</w:t>
      </w:r>
      <w:r>
        <w:rPr>
          <w:b w:val="0"/>
        </w:rPr>
        <w:t xml:space="preserve"> – výzkum je nezávislý na zkoumaných podnětech;</w:t>
      </w:r>
    </w:p>
    <w:p w:rsidR="006C5992" w:rsidRDefault="006C5992" w:rsidP="00F03CB4">
      <w:pPr>
        <w:pStyle w:val="UPOL-drobnnadpis"/>
        <w:numPr>
          <w:ilvl w:val="0"/>
          <w:numId w:val="11"/>
        </w:numPr>
        <w:spacing w:before="0" w:after="0"/>
        <w:ind w:left="1066" w:hanging="357"/>
        <w:jc w:val="both"/>
        <w:rPr>
          <w:b w:val="0"/>
        </w:rPr>
      </w:pPr>
      <w:r w:rsidRPr="006C5992">
        <w:t>Hodnotová svoboda a autonomie vědy</w:t>
      </w:r>
      <w:r>
        <w:rPr>
          <w:b w:val="0"/>
        </w:rPr>
        <w:t xml:space="preserve"> – volba toho, jakými možnostmi a jakým způsobem bude určováno, by měly být determinovány objektivními kritérii, tím chápeme např. výsledky z minulých šetření, vyhodnocující stejné problémy;</w:t>
      </w:r>
    </w:p>
    <w:p w:rsidR="006C5992" w:rsidRDefault="006C5992" w:rsidP="00F03CB4">
      <w:pPr>
        <w:pStyle w:val="UPOL-drobnnadpis"/>
        <w:numPr>
          <w:ilvl w:val="0"/>
          <w:numId w:val="11"/>
        </w:numPr>
        <w:spacing w:before="0" w:after="0"/>
        <w:ind w:left="1066" w:hanging="357"/>
        <w:jc w:val="both"/>
        <w:rPr>
          <w:b w:val="0"/>
        </w:rPr>
      </w:pPr>
      <w:r w:rsidRPr="006C5992">
        <w:t>Kauzalita</w:t>
      </w:r>
      <w:r>
        <w:rPr>
          <w:b w:val="0"/>
        </w:rPr>
        <w:t xml:space="preserve"> – cíl sociální vědy by měl obsahovat identifikaci kauzálních vztahů a zákonitostí mezi sebou, které vnímají postupnost projevů lidí;</w:t>
      </w:r>
    </w:p>
    <w:p w:rsidR="006C5992" w:rsidRDefault="006C5992" w:rsidP="00F03CB4">
      <w:pPr>
        <w:pStyle w:val="UPOL-drobnnadpis"/>
        <w:numPr>
          <w:ilvl w:val="0"/>
          <w:numId w:val="11"/>
        </w:numPr>
        <w:spacing w:before="0" w:after="0"/>
        <w:ind w:left="1066" w:hanging="357"/>
        <w:jc w:val="both"/>
        <w:rPr>
          <w:b w:val="0"/>
        </w:rPr>
      </w:pPr>
      <w:r w:rsidRPr="006C5992">
        <w:lastRenderedPageBreak/>
        <w:t>Hypoteticko-deduktivní přístup</w:t>
      </w:r>
      <w:r>
        <w:rPr>
          <w:b w:val="0"/>
        </w:rPr>
        <w:t xml:space="preserve"> – přístup říká, že věda se pravidelně rozvíjí vzhledem k procesu správně formulovat a otestovat hypotézy, které jsou součástí základních pravidel a pojmů;</w:t>
      </w:r>
    </w:p>
    <w:p w:rsidR="006C5992" w:rsidRDefault="006C5992" w:rsidP="00F03CB4">
      <w:pPr>
        <w:pStyle w:val="UPOL-drobnnadpis"/>
        <w:numPr>
          <w:ilvl w:val="0"/>
          <w:numId w:val="11"/>
        </w:numPr>
        <w:spacing w:before="0" w:after="0"/>
        <w:ind w:left="1066" w:hanging="357"/>
        <w:jc w:val="both"/>
        <w:rPr>
          <w:b w:val="0"/>
        </w:rPr>
      </w:pPr>
      <w:r w:rsidRPr="006C5992">
        <w:t>Operacionalizace</w:t>
      </w:r>
      <w:r>
        <w:rPr>
          <w:b w:val="0"/>
        </w:rPr>
        <w:t xml:space="preserve"> – názvy ze sociální vědy by měly být operacionalizovány, což znamená, že pojmy jsou změněny do mluvy předem zvolených projevů, aby bylo dovoleno umožnit kvantitativní šetření;</w:t>
      </w:r>
    </w:p>
    <w:p w:rsidR="006C5992" w:rsidRDefault="006C5992" w:rsidP="00F03CB4">
      <w:pPr>
        <w:pStyle w:val="UPOL-drobnnadpis"/>
        <w:numPr>
          <w:ilvl w:val="0"/>
          <w:numId w:val="11"/>
        </w:numPr>
        <w:spacing w:before="0" w:after="0"/>
        <w:ind w:left="1066" w:hanging="357"/>
        <w:jc w:val="both"/>
        <w:rPr>
          <w:b w:val="0"/>
        </w:rPr>
      </w:pPr>
      <w:r w:rsidRPr="006C5992">
        <w:t>Redukcionismus</w:t>
      </w:r>
      <w:r>
        <w:rPr>
          <w:b w:val="0"/>
        </w:rPr>
        <w:t xml:space="preserve"> – problémy lépe pochopíme tak, že jsou redukovány na co nejjednodušší součástky;</w:t>
      </w:r>
    </w:p>
    <w:p w:rsidR="006C5992" w:rsidRDefault="006C5992" w:rsidP="00F03CB4">
      <w:pPr>
        <w:pStyle w:val="UPOL-drobnnadpis"/>
        <w:numPr>
          <w:ilvl w:val="0"/>
          <w:numId w:val="11"/>
        </w:numPr>
        <w:spacing w:before="0" w:after="0"/>
        <w:ind w:left="1066" w:hanging="357"/>
        <w:jc w:val="both"/>
        <w:rPr>
          <w:b w:val="0"/>
        </w:rPr>
      </w:pPr>
      <w:r w:rsidRPr="006C5992">
        <w:t>Generalizace</w:t>
      </w:r>
      <w:r>
        <w:rPr>
          <w:b w:val="0"/>
        </w:rPr>
        <w:t xml:space="preserve"> – během zkoumání je třeba nasbírat dostatečně široké vzorky zkoumaných osob;</w:t>
      </w:r>
    </w:p>
    <w:p w:rsidR="006C5992" w:rsidRDefault="006C5992" w:rsidP="00F03CB4">
      <w:pPr>
        <w:pStyle w:val="UPOL-drobnnadpis"/>
        <w:numPr>
          <w:ilvl w:val="0"/>
          <w:numId w:val="11"/>
        </w:numPr>
        <w:spacing w:before="0" w:after="0"/>
        <w:ind w:left="1066" w:hanging="357"/>
        <w:jc w:val="both"/>
        <w:rPr>
          <w:b w:val="0"/>
        </w:rPr>
      </w:pPr>
      <w:r w:rsidRPr="006C5992">
        <w:t>Průřezová analýza</w:t>
      </w:r>
      <w:r>
        <w:rPr>
          <w:b w:val="0"/>
        </w:rPr>
        <w:t xml:space="preserve"> – pravidla a zákonitosti jsou lépe identifikovány, pokud jsou různě variovány.</w:t>
      </w:r>
    </w:p>
    <w:p w:rsidR="00A175F7" w:rsidRDefault="007230F6" w:rsidP="00A175F7">
      <w:pPr>
        <w:pStyle w:val="UPOL-drobnnadpis"/>
        <w:spacing w:before="0" w:after="0"/>
        <w:ind w:left="1066"/>
        <w:jc w:val="both"/>
        <w:rPr>
          <w:b w:val="0"/>
        </w:rPr>
      </w:pPr>
      <w:r>
        <w:rPr>
          <w:b w:val="0"/>
        </w:rPr>
        <w:t>(</w:t>
      </w:r>
      <w:proofErr w:type="spellStart"/>
      <w:r>
        <w:rPr>
          <w:b w:val="0"/>
        </w:rPr>
        <w:t>Pavlica</w:t>
      </w:r>
      <w:proofErr w:type="spellEnd"/>
      <w:r>
        <w:rPr>
          <w:b w:val="0"/>
        </w:rPr>
        <w:t xml:space="preserve"> a kol. 2000, s. 27 – 28)</w:t>
      </w:r>
    </w:p>
    <w:p w:rsidR="00A175F7" w:rsidRDefault="00A175F7" w:rsidP="00A175F7">
      <w:pPr>
        <w:pStyle w:val="UPOL-drobnnadpis"/>
        <w:spacing w:before="0" w:after="0"/>
        <w:jc w:val="both"/>
        <w:rPr>
          <w:b w:val="0"/>
        </w:rPr>
      </w:pPr>
    </w:p>
    <w:p w:rsidR="00E14598" w:rsidRDefault="00A175F7" w:rsidP="00C12A65">
      <w:pPr>
        <w:pStyle w:val="UPOL-drobnnadpis"/>
        <w:spacing w:before="0" w:after="0"/>
        <w:ind w:left="284" w:firstLine="142"/>
        <w:jc w:val="both"/>
        <w:rPr>
          <w:b w:val="0"/>
        </w:rPr>
      </w:pPr>
      <w:r>
        <w:rPr>
          <w:b w:val="0"/>
        </w:rPr>
        <w:t xml:space="preserve">Základní vlastností kvantitativního výzkumu je to, </w:t>
      </w:r>
      <w:r w:rsidR="00BB7385">
        <w:rPr>
          <w:b w:val="0"/>
        </w:rPr>
        <w:t xml:space="preserve">jak </w:t>
      </w:r>
      <w:r>
        <w:rPr>
          <w:b w:val="0"/>
        </w:rPr>
        <w:t>osob</w:t>
      </w:r>
      <w:r w:rsidR="00BB7385">
        <w:rPr>
          <w:b w:val="0"/>
        </w:rPr>
        <w:t>a</w:t>
      </w:r>
      <w:r>
        <w:rPr>
          <w:b w:val="0"/>
        </w:rPr>
        <w:t>, která výzku</w:t>
      </w:r>
      <w:r w:rsidR="00D679E3">
        <w:rPr>
          <w:b w:val="0"/>
        </w:rPr>
        <w:t xml:space="preserve">m provádí, </w:t>
      </w:r>
      <w:r>
        <w:rPr>
          <w:b w:val="0"/>
        </w:rPr>
        <w:t xml:space="preserve">aktivně </w:t>
      </w:r>
      <w:r w:rsidR="00E14598">
        <w:rPr>
          <w:b w:val="0"/>
        </w:rPr>
        <w:t xml:space="preserve">navede změnu situace, okolností a zkušeností dotazovaných s následným sledováním změny osob. </w:t>
      </w:r>
    </w:p>
    <w:p w:rsidR="00A175F7" w:rsidRDefault="00E14598" w:rsidP="00C12A65">
      <w:pPr>
        <w:pStyle w:val="UPOL-drobnnadpis"/>
        <w:spacing w:before="0" w:after="0"/>
        <w:ind w:left="284" w:firstLine="358"/>
        <w:jc w:val="both"/>
        <w:rPr>
          <w:b w:val="0"/>
        </w:rPr>
      </w:pPr>
      <w:r>
        <w:rPr>
          <w:b w:val="0"/>
        </w:rPr>
        <w:t xml:space="preserve">Pan </w:t>
      </w:r>
      <w:proofErr w:type="spellStart"/>
      <w:r>
        <w:rPr>
          <w:b w:val="0"/>
        </w:rPr>
        <w:t>Hendl</w:t>
      </w:r>
      <w:proofErr w:type="spellEnd"/>
      <w:r>
        <w:rPr>
          <w:b w:val="0"/>
        </w:rPr>
        <w:t xml:space="preserve"> ve své knize </w:t>
      </w:r>
      <w:r w:rsidR="00AB47FB">
        <w:rPr>
          <w:b w:val="0"/>
        </w:rPr>
        <w:t xml:space="preserve">„Kvalitativní výzkum – základní metody a aplikace“ </w:t>
      </w:r>
      <w:r>
        <w:rPr>
          <w:b w:val="0"/>
        </w:rPr>
        <w:t>také popisuje typické vlastnosti, které kvantitativní výzkum nese. Těmito v</w:t>
      </w:r>
      <w:r w:rsidR="00AB47FB">
        <w:rPr>
          <w:b w:val="0"/>
        </w:rPr>
        <w:t>lastnostmi jsou:</w:t>
      </w:r>
    </w:p>
    <w:p w:rsidR="00AB47FB" w:rsidRDefault="00AB47FB" w:rsidP="00AB47FB">
      <w:pPr>
        <w:pStyle w:val="UPOL-drobnnadpis"/>
        <w:numPr>
          <w:ilvl w:val="0"/>
          <w:numId w:val="12"/>
        </w:numPr>
        <w:spacing w:before="0" w:after="0"/>
        <w:jc w:val="both"/>
        <w:rPr>
          <w:b w:val="0"/>
        </w:rPr>
      </w:pPr>
      <w:r>
        <w:rPr>
          <w:b w:val="0"/>
        </w:rPr>
        <w:t>Výběr jedinců ze známé populace</w:t>
      </w:r>
    </w:p>
    <w:p w:rsidR="00AB47FB" w:rsidRDefault="00AB47FB" w:rsidP="00AB47FB">
      <w:pPr>
        <w:pStyle w:val="UPOL-drobnnadpis"/>
        <w:numPr>
          <w:ilvl w:val="0"/>
          <w:numId w:val="12"/>
        </w:numPr>
        <w:spacing w:before="0" w:after="0"/>
        <w:jc w:val="both"/>
        <w:rPr>
          <w:b w:val="0"/>
        </w:rPr>
      </w:pPr>
      <w:r>
        <w:rPr>
          <w:b w:val="0"/>
        </w:rPr>
        <w:t>Přiřazení osob do konkrétních skupin</w:t>
      </w:r>
    </w:p>
    <w:p w:rsidR="00AB47FB" w:rsidRDefault="00AB47FB" w:rsidP="00AB47FB">
      <w:pPr>
        <w:pStyle w:val="UPOL-drobnnadpis"/>
        <w:numPr>
          <w:ilvl w:val="0"/>
          <w:numId w:val="12"/>
        </w:numPr>
        <w:spacing w:before="0" w:after="0"/>
        <w:jc w:val="both"/>
        <w:rPr>
          <w:b w:val="0"/>
        </w:rPr>
      </w:pPr>
      <w:r>
        <w:rPr>
          <w:b w:val="0"/>
        </w:rPr>
        <w:t>Vyvolání předem naplánované změny všech podmínek</w:t>
      </w:r>
    </w:p>
    <w:p w:rsidR="00AB47FB" w:rsidRDefault="00AB47FB" w:rsidP="00AB47FB">
      <w:pPr>
        <w:pStyle w:val="UPOL-drobnnadpis"/>
        <w:numPr>
          <w:ilvl w:val="0"/>
          <w:numId w:val="12"/>
        </w:numPr>
        <w:spacing w:before="0" w:after="0"/>
        <w:jc w:val="both"/>
        <w:rPr>
          <w:b w:val="0"/>
        </w:rPr>
      </w:pPr>
      <w:r>
        <w:rPr>
          <w:b w:val="0"/>
        </w:rPr>
        <w:t>Měření nízkého rozpočtu identifikovaných proměnných</w:t>
      </w:r>
    </w:p>
    <w:p w:rsidR="00AB47FB" w:rsidRDefault="00AB47FB" w:rsidP="00AB47FB">
      <w:pPr>
        <w:pStyle w:val="UPOL-drobnnadpis"/>
        <w:numPr>
          <w:ilvl w:val="0"/>
          <w:numId w:val="12"/>
        </w:numPr>
        <w:spacing w:before="0" w:after="0"/>
        <w:jc w:val="both"/>
        <w:rPr>
          <w:b w:val="0"/>
        </w:rPr>
      </w:pPr>
      <w:r>
        <w:rPr>
          <w:b w:val="0"/>
        </w:rPr>
        <w:t>Zkontrolování ostatních proměnných</w:t>
      </w:r>
    </w:p>
    <w:p w:rsidR="00AB47FB" w:rsidRDefault="00AB47FB" w:rsidP="00AB47FB">
      <w:pPr>
        <w:pStyle w:val="UPOL-drobnnadpis"/>
        <w:numPr>
          <w:ilvl w:val="0"/>
          <w:numId w:val="12"/>
        </w:numPr>
        <w:spacing w:before="0" w:after="0"/>
        <w:jc w:val="both"/>
        <w:rPr>
          <w:b w:val="0"/>
        </w:rPr>
      </w:pPr>
      <w:r>
        <w:rPr>
          <w:b w:val="0"/>
        </w:rPr>
        <w:t>Popsání chování proměnných, kdy se většinou testuje daná hypotéza</w:t>
      </w:r>
    </w:p>
    <w:p w:rsidR="00AB47FB" w:rsidRDefault="00AB47FB" w:rsidP="00AB47FB">
      <w:pPr>
        <w:pStyle w:val="UPOL-drobnnadpis"/>
        <w:spacing w:before="0" w:after="0"/>
        <w:ind w:left="360"/>
        <w:jc w:val="both"/>
        <w:rPr>
          <w:b w:val="0"/>
        </w:rPr>
      </w:pPr>
      <w:r>
        <w:rPr>
          <w:b w:val="0"/>
        </w:rPr>
        <w:t>(</w:t>
      </w:r>
      <w:proofErr w:type="spellStart"/>
      <w:r>
        <w:rPr>
          <w:b w:val="0"/>
        </w:rPr>
        <w:t>Hendl</w:t>
      </w:r>
      <w:proofErr w:type="spellEnd"/>
      <w:r>
        <w:rPr>
          <w:b w:val="0"/>
        </w:rPr>
        <w:t>, 2005, s. 47)</w:t>
      </w:r>
    </w:p>
    <w:p w:rsidR="00892103" w:rsidRDefault="00892103" w:rsidP="00A175F7">
      <w:pPr>
        <w:pStyle w:val="UPOL-drobnnadpis"/>
        <w:spacing w:before="0" w:after="0"/>
        <w:jc w:val="both"/>
        <w:rPr>
          <w:b w:val="0"/>
        </w:rPr>
      </w:pPr>
    </w:p>
    <w:p w:rsidR="00A175F7" w:rsidRPr="00734F95" w:rsidRDefault="00892103" w:rsidP="00734F95">
      <w:pPr>
        <w:spacing w:after="200" w:line="276" w:lineRule="auto"/>
        <w:rPr>
          <w:rFonts w:ascii="Times New Roman" w:eastAsia="Times New Roman" w:hAnsi="Times New Roman" w:cs="Times New Roman"/>
          <w:sz w:val="24"/>
          <w:szCs w:val="24"/>
          <w:lang w:eastAsia="cs-CZ"/>
        </w:rPr>
      </w:pPr>
      <w:r>
        <w:rPr>
          <w:b/>
        </w:rPr>
        <w:br w:type="page"/>
      </w:r>
    </w:p>
    <w:p w:rsidR="00A175F7" w:rsidRPr="00863319" w:rsidRDefault="00892103" w:rsidP="00C12A65">
      <w:pPr>
        <w:pStyle w:val="Nadpis1"/>
        <w:numPr>
          <w:ilvl w:val="1"/>
          <w:numId w:val="3"/>
        </w:numPr>
        <w:ind w:hanging="796"/>
        <w:rPr>
          <w:rFonts w:ascii="Times New Roman" w:hAnsi="Times New Roman" w:cs="Times New Roman"/>
          <w:color w:val="auto"/>
        </w:rPr>
      </w:pPr>
      <w:bookmarkStart w:id="23" w:name="_Toc132299846"/>
      <w:r w:rsidRPr="00863319">
        <w:rPr>
          <w:rFonts w:ascii="Times New Roman" w:hAnsi="Times New Roman" w:cs="Times New Roman"/>
          <w:color w:val="auto"/>
        </w:rPr>
        <w:lastRenderedPageBreak/>
        <w:t>Design výzkumu</w:t>
      </w:r>
      <w:bookmarkEnd w:id="23"/>
    </w:p>
    <w:p w:rsidR="00892103" w:rsidRDefault="00892103" w:rsidP="00C12A65">
      <w:pPr>
        <w:pStyle w:val="UPOL-drobnnadpis"/>
        <w:spacing w:before="100" w:beforeAutospacing="1" w:after="100" w:afterAutospacing="1"/>
        <w:ind w:left="284" w:firstLine="424"/>
        <w:jc w:val="both"/>
        <w:rPr>
          <w:b w:val="0"/>
        </w:rPr>
      </w:pPr>
      <w:r w:rsidRPr="00892103">
        <w:rPr>
          <w:b w:val="0"/>
        </w:rPr>
        <w:t>Na základě charakteru</w:t>
      </w:r>
      <w:r>
        <w:rPr>
          <w:b w:val="0"/>
        </w:rPr>
        <w:t xml:space="preserve"> </w:t>
      </w:r>
      <w:r w:rsidR="00734F95">
        <w:rPr>
          <w:b w:val="0"/>
        </w:rPr>
        <w:t>teoretické části diplomové práce, která se zabývá především psychickým a fyzickým zdravím dítěte, bude výzkumná část zaměřena na témata obsahující zmíněné podklady. V hlavní části empirické části bude podrobně popsán, jaký výzkumný problém bude výzkumné šetření obsahovat a co bude zkoumáno. Nadále se práce věnuje stanovením cílů vycházejících z šetřen</w:t>
      </w:r>
      <w:r w:rsidR="00BB7385">
        <w:rPr>
          <w:b w:val="0"/>
        </w:rPr>
        <w:t>í, určení dílčích cílů a předpokladů</w:t>
      </w:r>
      <w:r w:rsidR="00734F95">
        <w:rPr>
          <w:b w:val="0"/>
        </w:rPr>
        <w:t>. Budou navozeny výzkumné otázky, z nichž budou určeny dílčí výzkumné otázky, které budou zodpovězeny na konci šetření. V kapitolách bude obsažen popis průběhu výzkumu, jakým způsobem byl realizován a obsah výzkumného souboru. V poslední části poté proběhne analýza a následná interpretace zjištěných dat, a zda byly stanovené cíle naplněny.</w:t>
      </w:r>
    </w:p>
    <w:p w:rsidR="00FA76E6" w:rsidRPr="00863319" w:rsidRDefault="00FA76E6" w:rsidP="00C12A65">
      <w:pPr>
        <w:pStyle w:val="Nadpis1"/>
        <w:numPr>
          <w:ilvl w:val="1"/>
          <w:numId w:val="3"/>
        </w:numPr>
        <w:ind w:hanging="796"/>
        <w:rPr>
          <w:rFonts w:ascii="Times New Roman" w:hAnsi="Times New Roman" w:cs="Times New Roman"/>
          <w:color w:val="auto"/>
        </w:rPr>
      </w:pPr>
      <w:bookmarkStart w:id="24" w:name="_Toc132299847"/>
      <w:r w:rsidRPr="00863319">
        <w:rPr>
          <w:rFonts w:ascii="Times New Roman" w:hAnsi="Times New Roman" w:cs="Times New Roman"/>
          <w:color w:val="auto"/>
        </w:rPr>
        <w:t>Výzkumný problém</w:t>
      </w:r>
      <w:bookmarkEnd w:id="24"/>
    </w:p>
    <w:p w:rsidR="00FA76E6" w:rsidRDefault="00FA76E6" w:rsidP="00C12A65">
      <w:pPr>
        <w:pStyle w:val="UPOL-drobnnadpis"/>
        <w:spacing w:before="100" w:beforeAutospacing="1" w:after="100" w:afterAutospacing="1"/>
        <w:ind w:left="284" w:firstLine="424"/>
        <w:jc w:val="both"/>
        <w:rPr>
          <w:b w:val="0"/>
        </w:rPr>
      </w:pPr>
      <w:r w:rsidRPr="00FA76E6">
        <w:rPr>
          <w:b w:val="0"/>
        </w:rPr>
        <w:t>Stěžejním tématem pro stanovení výzkumného problému je zjistit, zda zákonní zástupci dětí navštěvující mateřskou školu orientují v oblasti, proč je pro jejich potomky pohyb důležitý.</w:t>
      </w:r>
      <w:r w:rsidR="002B6E3B">
        <w:rPr>
          <w:b w:val="0"/>
        </w:rPr>
        <w:t xml:space="preserve"> Rodičů se také ptáme, zda si jsou vědomi, že je pohyb vnímán jako hlavní</w:t>
      </w:r>
      <w:r w:rsidR="00BB7385">
        <w:rPr>
          <w:b w:val="0"/>
        </w:rPr>
        <w:t xml:space="preserve"> složka všech aspektů</w:t>
      </w:r>
      <w:r w:rsidR="002B6E3B">
        <w:rPr>
          <w:b w:val="0"/>
        </w:rPr>
        <w:t xml:space="preserve"> zdraví.</w:t>
      </w:r>
      <w:r w:rsidRPr="00FA76E6">
        <w:rPr>
          <w:b w:val="0"/>
        </w:rPr>
        <w:t xml:space="preserve"> Dále je zjišťováno, jestli rodiče ví, jak probíhá celkový každodenní pohyb a celková informovanost o tom, jak a kde všude je v předškolní instituci téma pohybu zařazeno. Nadále je v šetření zkoumáno, </w:t>
      </w:r>
      <w:r>
        <w:rPr>
          <w:b w:val="0"/>
        </w:rPr>
        <w:t>zda rodiče své děti učí</w:t>
      </w:r>
      <w:r w:rsidR="002B6E3B">
        <w:rPr>
          <w:b w:val="0"/>
        </w:rPr>
        <w:t xml:space="preserve">, že pohyb má obrovský vliv na jejich fyzické i psychické zdraví a zda i po opuštění mateřské školy jejich jedinci naplňují svůj volný program pohybem. </w:t>
      </w:r>
    </w:p>
    <w:p w:rsidR="003966A0" w:rsidRPr="00274A0D" w:rsidRDefault="003966A0" w:rsidP="00FA76E6">
      <w:pPr>
        <w:pStyle w:val="UPOL-drobnnadpis"/>
        <w:spacing w:before="100" w:beforeAutospacing="1" w:after="100" w:afterAutospacing="1"/>
        <w:ind w:left="360"/>
        <w:jc w:val="both"/>
        <w:rPr>
          <w:b w:val="0"/>
        </w:rPr>
      </w:pPr>
      <w:r>
        <w:rPr>
          <w:b w:val="0"/>
        </w:rPr>
        <w:t xml:space="preserve">Autor </w:t>
      </w:r>
      <w:proofErr w:type="spellStart"/>
      <w:r>
        <w:rPr>
          <w:b w:val="0"/>
        </w:rPr>
        <w:t>Chráska</w:t>
      </w:r>
      <w:proofErr w:type="spellEnd"/>
      <w:r>
        <w:rPr>
          <w:b w:val="0"/>
        </w:rPr>
        <w:t xml:space="preserve"> ve své knize</w:t>
      </w:r>
      <w:r w:rsidR="00274A0D">
        <w:rPr>
          <w:b w:val="0"/>
        </w:rPr>
        <w:t xml:space="preserve"> „Metody pedagogického výzkumu“</w:t>
      </w:r>
      <w:r>
        <w:rPr>
          <w:b w:val="0"/>
        </w:rPr>
        <w:t xml:space="preserve"> o kvantitativním výzkumu řeční, že </w:t>
      </w:r>
      <w:r w:rsidRPr="003966A0">
        <w:rPr>
          <w:b w:val="0"/>
          <w:i/>
          <w:iCs/>
        </w:rPr>
        <w:t>„Pokud lidé při poznávání použ</w:t>
      </w:r>
      <w:r w:rsidR="00274A0D">
        <w:rPr>
          <w:b w:val="0"/>
          <w:i/>
          <w:iCs/>
        </w:rPr>
        <w:t>ívají vědeckého přístupu, potom se postupně dopracovávají</w:t>
      </w:r>
      <w:r w:rsidRPr="003966A0">
        <w:rPr>
          <w:b w:val="0"/>
          <w:i/>
          <w:iCs/>
        </w:rPr>
        <w:t xml:space="preserve"> k novým poznatkům</w:t>
      </w:r>
      <w:r w:rsidR="00274A0D">
        <w:rPr>
          <w:b w:val="0"/>
          <w:i/>
          <w:iCs/>
        </w:rPr>
        <w:t>, které jsou nezávislé vůči názorům, přáním či postojům badatele. Při kvalitním</w:t>
      </w:r>
      <w:r w:rsidRPr="003966A0">
        <w:rPr>
          <w:b w:val="0"/>
          <w:i/>
          <w:iCs/>
        </w:rPr>
        <w:t xml:space="preserve"> vědeckém poznávání je činnost vědce natolik kontrolována, že je téměř vyloučeno, aby se uplatnily jeho osobní názory, postoje, emoce.“</w:t>
      </w:r>
      <w:r w:rsidR="00274A0D">
        <w:rPr>
          <w:b w:val="0"/>
          <w:iCs/>
        </w:rPr>
        <w:t xml:space="preserve"> V rámci daného poznatku je nutné, aby výzkumník byl především objektivní a do šetření nezahrnoval své osobní dojmy, pocity či názory. Jeho osobnost by měla být čistě nezaujatá a</w:t>
      </w:r>
      <w:r w:rsidR="00BB7385">
        <w:rPr>
          <w:b w:val="0"/>
          <w:iCs/>
        </w:rPr>
        <w:t xml:space="preserve"> měla by</w:t>
      </w:r>
      <w:r w:rsidR="00274A0D">
        <w:rPr>
          <w:b w:val="0"/>
          <w:iCs/>
        </w:rPr>
        <w:t xml:space="preserve"> plně využít potřebné aspekty vědy. (</w:t>
      </w:r>
      <w:proofErr w:type="spellStart"/>
      <w:r w:rsidR="00274A0D">
        <w:rPr>
          <w:b w:val="0"/>
          <w:iCs/>
        </w:rPr>
        <w:t>Chráska</w:t>
      </w:r>
      <w:proofErr w:type="spellEnd"/>
      <w:r w:rsidR="00274A0D">
        <w:rPr>
          <w:b w:val="0"/>
          <w:iCs/>
        </w:rPr>
        <w:t>, 2016, s. 10)</w:t>
      </w:r>
    </w:p>
    <w:p w:rsidR="00892103" w:rsidRPr="00892103" w:rsidRDefault="00892103" w:rsidP="00892103">
      <w:pPr>
        <w:pStyle w:val="UPOL-drobnnadpis"/>
        <w:spacing w:before="0" w:after="0"/>
        <w:jc w:val="both"/>
        <w:rPr>
          <w:sz w:val="28"/>
          <w:szCs w:val="28"/>
        </w:rPr>
      </w:pPr>
    </w:p>
    <w:p w:rsidR="006C5992" w:rsidRPr="00863319" w:rsidRDefault="00274A0D" w:rsidP="00863319">
      <w:pPr>
        <w:pStyle w:val="Nadpis1"/>
        <w:numPr>
          <w:ilvl w:val="1"/>
          <w:numId w:val="3"/>
        </w:numPr>
        <w:rPr>
          <w:rFonts w:ascii="Times New Roman" w:hAnsi="Times New Roman" w:cs="Times New Roman"/>
          <w:color w:val="auto"/>
        </w:rPr>
      </w:pPr>
      <w:bookmarkStart w:id="25" w:name="_Toc132299848"/>
      <w:r w:rsidRPr="00863319">
        <w:rPr>
          <w:rFonts w:ascii="Times New Roman" w:hAnsi="Times New Roman" w:cs="Times New Roman"/>
          <w:color w:val="auto"/>
        </w:rPr>
        <w:lastRenderedPageBreak/>
        <w:t>Stanovení výzkumných cílů</w:t>
      </w:r>
      <w:bookmarkEnd w:id="25"/>
    </w:p>
    <w:p w:rsidR="002D5EFB" w:rsidRDefault="002D5EFB" w:rsidP="00526CFA">
      <w:pPr>
        <w:pStyle w:val="UPOL-drobnnadpis"/>
        <w:ind w:left="360" w:firstLine="348"/>
        <w:jc w:val="both"/>
        <w:rPr>
          <w:b w:val="0"/>
        </w:rPr>
      </w:pPr>
      <w:r w:rsidRPr="002D5EFB">
        <w:rPr>
          <w:b w:val="0"/>
        </w:rPr>
        <w:t>V téhle části bude stanoven hlavní cíl empirické části diplomové práce.</w:t>
      </w:r>
      <w:r>
        <w:rPr>
          <w:b w:val="0"/>
        </w:rPr>
        <w:t xml:space="preserve"> Vzhledem k hlavnímu cílu práce </w:t>
      </w:r>
      <w:r w:rsidR="00393C28">
        <w:rPr>
          <w:b w:val="0"/>
        </w:rPr>
        <w:t>budou poté</w:t>
      </w:r>
      <w:r>
        <w:rPr>
          <w:b w:val="0"/>
        </w:rPr>
        <w:t xml:space="preserve"> stanoveny </w:t>
      </w:r>
      <w:r w:rsidR="002715B6">
        <w:rPr>
          <w:b w:val="0"/>
        </w:rPr>
        <w:t>dílčí cíle</w:t>
      </w:r>
      <w:r w:rsidR="00393C28">
        <w:rPr>
          <w:b w:val="0"/>
        </w:rPr>
        <w:t xml:space="preserve"> a  z toho plynoucí výzkumné otázky. </w:t>
      </w:r>
      <w:r>
        <w:rPr>
          <w:b w:val="0"/>
        </w:rPr>
        <w:t xml:space="preserve"> </w:t>
      </w:r>
    </w:p>
    <w:p w:rsidR="00393C28" w:rsidRPr="00863319" w:rsidRDefault="00393C28" w:rsidP="00863319">
      <w:pPr>
        <w:pStyle w:val="Nadpis1"/>
        <w:numPr>
          <w:ilvl w:val="2"/>
          <w:numId w:val="3"/>
        </w:numPr>
        <w:rPr>
          <w:rFonts w:ascii="Times New Roman" w:hAnsi="Times New Roman" w:cs="Times New Roman"/>
          <w:color w:val="auto"/>
          <w:sz w:val="24"/>
          <w:szCs w:val="24"/>
        </w:rPr>
      </w:pPr>
      <w:bookmarkStart w:id="26" w:name="_Toc132299849"/>
      <w:r w:rsidRPr="00863319">
        <w:rPr>
          <w:rFonts w:ascii="Times New Roman" w:hAnsi="Times New Roman" w:cs="Times New Roman"/>
          <w:color w:val="auto"/>
          <w:sz w:val="24"/>
          <w:szCs w:val="24"/>
        </w:rPr>
        <w:t>Hlavní cíl práce</w:t>
      </w:r>
      <w:bookmarkEnd w:id="26"/>
    </w:p>
    <w:p w:rsidR="00393C28" w:rsidRDefault="00393C28" w:rsidP="00526CFA">
      <w:pPr>
        <w:pStyle w:val="UPOL-drobnnadpis"/>
        <w:numPr>
          <w:ilvl w:val="0"/>
          <w:numId w:val="13"/>
        </w:numPr>
        <w:jc w:val="both"/>
        <w:rPr>
          <w:b w:val="0"/>
        </w:rPr>
      </w:pPr>
      <w:r w:rsidRPr="00393C28">
        <w:rPr>
          <w:b w:val="0"/>
        </w:rPr>
        <w:t xml:space="preserve">Zjistit orientaci a značnou informovanost či neinformovanost rodičů dětí předškolního věku, které pravidelně navštěvují mateřskou školu o tom, zda ví, že pohyb je nezbytnou součástí pro kvalitní rozvoj jejich dítěte z hlediska psychického a fyzického zdraví. </w:t>
      </w:r>
    </w:p>
    <w:p w:rsidR="00393C28" w:rsidRPr="00863319" w:rsidRDefault="00393C28" w:rsidP="00863319">
      <w:pPr>
        <w:pStyle w:val="Nadpis1"/>
        <w:numPr>
          <w:ilvl w:val="2"/>
          <w:numId w:val="3"/>
        </w:numPr>
        <w:rPr>
          <w:rFonts w:ascii="Times New Roman" w:hAnsi="Times New Roman" w:cs="Times New Roman"/>
          <w:color w:val="auto"/>
          <w:sz w:val="24"/>
          <w:szCs w:val="24"/>
        </w:rPr>
      </w:pPr>
      <w:bookmarkStart w:id="27" w:name="_Toc132299850"/>
      <w:r w:rsidRPr="00863319">
        <w:rPr>
          <w:rFonts w:ascii="Times New Roman" w:hAnsi="Times New Roman" w:cs="Times New Roman"/>
          <w:color w:val="auto"/>
          <w:sz w:val="24"/>
          <w:szCs w:val="24"/>
        </w:rPr>
        <w:t xml:space="preserve">Formulace </w:t>
      </w:r>
      <w:r w:rsidR="002715B6">
        <w:rPr>
          <w:rFonts w:ascii="Times New Roman" w:hAnsi="Times New Roman" w:cs="Times New Roman"/>
          <w:color w:val="auto"/>
          <w:sz w:val="24"/>
          <w:szCs w:val="24"/>
        </w:rPr>
        <w:t>dílčích cílů a předpokladů</w:t>
      </w:r>
      <w:bookmarkEnd w:id="27"/>
    </w:p>
    <w:p w:rsidR="00393C28" w:rsidRPr="00E06E72" w:rsidRDefault="005A7AE8" w:rsidP="00526CFA">
      <w:pPr>
        <w:pStyle w:val="UPOL-drobnnadpis"/>
        <w:numPr>
          <w:ilvl w:val="0"/>
          <w:numId w:val="13"/>
        </w:numPr>
        <w:jc w:val="both"/>
        <w:rPr>
          <w:b w:val="0"/>
        </w:rPr>
      </w:pPr>
      <w:r>
        <w:rPr>
          <w:b w:val="0"/>
        </w:rPr>
        <w:t>Za předpokladu</w:t>
      </w:r>
      <w:r w:rsidR="00DC3AD0">
        <w:rPr>
          <w:b w:val="0"/>
        </w:rPr>
        <w:t>, že</w:t>
      </w:r>
      <w:r>
        <w:rPr>
          <w:b w:val="0"/>
        </w:rPr>
        <w:t xml:space="preserve"> </w:t>
      </w:r>
      <w:r w:rsidR="00DC3AD0">
        <w:rPr>
          <w:b w:val="0"/>
        </w:rPr>
        <w:t xml:space="preserve">mateřská škola bude </w:t>
      </w:r>
      <w:r w:rsidR="00393C28" w:rsidRPr="00E06E72">
        <w:rPr>
          <w:b w:val="0"/>
        </w:rPr>
        <w:t xml:space="preserve">pravidelně pořádat pohybové kroužky, tak rodiče dětí je budou využívat pro více pohybu jejich potomka. </w:t>
      </w:r>
    </w:p>
    <w:p w:rsidR="002715B6" w:rsidRDefault="002715B6" w:rsidP="00526CFA">
      <w:pPr>
        <w:pStyle w:val="UPOL-drobnnadpis"/>
        <w:numPr>
          <w:ilvl w:val="0"/>
          <w:numId w:val="13"/>
        </w:numPr>
        <w:jc w:val="both"/>
        <w:rPr>
          <w:b w:val="0"/>
        </w:rPr>
      </w:pPr>
      <w:r w:rsidRPr="002715B6">
        <w:rPr>
          <w:b w:val="0"/>
        </w:rPr>
        <w:t>Za předpokladu, že stěžejní část</w:t>
      </w:r>
      <w:r>
        <w:rPr>
          <w:b w:val="0"/>
        </w:rPr>
        <w:t xml:space="preserve">í </w:t>
      </w:r>
      <w:r w:rsidRPr="002715B6">
        <w:rPr>
          <w:b w:val="0"/>
        </w:rPr>
        <w:t>v každodenním režimu mateřské školy bude pohyb, pak bude mít dítě denní režim pohybu dostatečný.</w:t>
      </w:r>
    </w:p>
    <w:p w:rsidR="00526CFA" w:rsidRPr="002715B6" w:rsidRDefault="002715B6" w:rsidP="00526CFA">
      <w:pPr>
        <w:pStyle w:val="UPOL-drobnnadpis"/>
        <w:numPr>
          <w:ilvl w:val="0"/>
          <w:numId w:val="13"/>
        </w:numPr>
        <w:jc w:val="both"/>
        <w:rPr>
          <w:b w:val="0"/>
        </w:rPr>
      </w:pPr>
      <w:r w:rsidRPr="002715B6">
        <w:rPr>
          <w:b w:val="0"/>
        </w:rPr>
        <w:t xml:space="preserve"> Za předpokladu, že rodiče budou svému dítěti pravidelně sdělovat, že je pohyb důležitý pro je ho zdraví, bude mít pozitivní přístup k pohybu. </w:t>
      </w:r>
    </w:p>
    <w:p w:rsidR="00526CFA" w:rsidRDefault="00526CFA" w:rsidP="00526CFA">
      <w:pPr>
        <w:pStyle w:val="UPOL-drobnnadpis"/>
        <w:ind w:left="1080"/>
        <w:jc w:val="both"/>
        <w:rPr>
          <w:b w:val="0"/>
        </w:rPr>
      </w:pPr>
    </w:p>
    <w:p w:rsidR="00526CFA" w:rsidRDefault="00526CFA" w:rsidP="00526CFA">
      <w:pPr>
        <w:pStyle w:val="UPOL-drobnnadpis"/>
        <w:ind w:left="1080"/>
        <w:jc w:val="both"/>
        <w:rPr>
          <w:b w:val="0"/>
        </w:rPr>
      </w:pPr>
    </w:p>
    <w:p w:rsidR="00526CFA" w:rsidRDefault="00526CFA" w:rsidP="00526CFA">
      <w:pPr>
        <w:pStyle w:val="UPOL-drobnnadpis"/>
        <w:ind w:left="1080"/>
        <w:jc w:val="both"/>
        <w:rPr>
          <w:b w:val="0"/>
        </w:rPr>
      </w:pPr>
    </w:p>
    <w:p w:rsidR="00526CFA" w:rsidRDefault="00526CFA" w:rsidP="00526CFA">
      <w:pPr>
        <w:pStyle w:val="UPOL-drobnnadpis"/>
        <w:ind w:left="1080"/>
        <w:jc w:val="both"/>
        <w:rPr>
          <w:b w:val="0"/>
        </w:rPr>
      </w:pPr>
    </w:p>
    <w:p w:rsidR="002715B6" w:rsidRDefault="002715B6" w:rsidP="00526CFA">
      <w:pPr>
        <w:pStyle w:val="UPOL-drobnnadpis"/>
        <w:ind w:left="1080"/>
        <w:jc w:val="both"/>
        <w:rPr>
          <w:b w:val="0"/>
        </w:rPr>
      </w:pPr>
    </w:p>
    <w:p w:rsidR="00526CFA" w:rsidRDefault="00526CFA" w:rsidP="00526CFA">
      <w:pPr>
        <w:pStyle w:val="UPOL-drobnnadpis"/>
        <w:ind w:left="1080"/>
        <w:jc w:val="both"/>
        <w:rPr>
          <w:b w:val="0"/>
        </w:rPr>
      </w:pPr>
    </w:p>
    <w:p w:rsidR="00526CFA" w:rsidRDefault="00526CFA" w:rsidP="00526CFA">
      <w:pPr>
        <w:pStyle w:val="UPOL-drobnnadpis"/>
        <w:ind w:left="1080"/>
        <w:jc w:val="both"/>
        <w:rPr>
          <w:b w:val="0"/>
        </w:rPr>
      </w:pPr>
    </w:p>
    <w:p w:rsidR="00526CFA" w:rsidRDefault="00526CFA" w:rsidP="00526CFA">
      <w:pPr>
        <w:pStyle w:val="UPOL-drobnnadpis"/>
        <w:ind w:left="1080"/>
        <w:jc w:val="both"/>
        <w:rPr>
          <w:b w:val="0"/>
        </w:rPr>
      </w:pPr>
    </w:p>
    <w:p w:rsidR="00E06E72" w:rsidRPr="00863319" w:rsidRDefault="00E06E72" w:rsidP="00863319">
      <w:pPr>
        <w:pStyle w:val="Nadpis1"/>
        <w:numPr>
          <w:ilvl w:val="1"/>
          <w:numId w:val="3"/>
        </w:numPr>
        <w:rPr>
          <w:rFonts w:ascii="Times New Roman" w:hAnsi="Times New Roman" w:cs="Times New Roman"/>
          <w:color w:val="auto"/>
        </w:rPr>
      </w:pPr>
      <w:bookmarkStart w:id="28" w:name="_Toc132299851"/>
      <w:r w:rsidRPr="00863319">
        <w:rPr>
          <w:rFonts w:ascii="Times New Roman" w:hAnsi="Times New Roman" w:cs="Times New Roman"/>
          <w:color w:val="auto"/>
        </w:rPr>
        <w:lastRenderedPageBreak/>
        <w:t>Stanovení výzkumných otázek</w:t>
      </w:r>
      <w:bookmarkEnd w:id="28"/>
    </w:p>
    <w:p w:rsidR="00E06E72" w:rsidRDefault="00E06E72" w:rsidP="00526CFA">
      <w:pPr>
        <w:pStyle w:val="UPOL-drobnnadpis"/>
        <w:ind w:left="360" w:firstLine="348"/>
        <w:jc w:val="both"/>
        <w:rPr>
          <w:b w:val="0"/>
        </w:rPr>
      </w:pPr>
      <w:r w:rsidRPr="00526CFA">
        <w:rPr>
          <w:b w:val="0"/>
        </w:rPr>
        <w:t>Výzkumné otázky předcháze</w:t>
      </w:r>
      <w:r w:rsidR="00BB7385">
        <w:rPr>
          <w:b w:val="0"/>
        </w:rPr>
        <w:t>jí přímo ze stanovení předpokladů</w:t>
      </w:r>
      <w:r w:rsidRPr="00526CFA">
        <w:rPr>
          <w:b w:val="0"/>
        </w:rPr>
        <w:t xml:space="preserve">. Vzhledem k tomu byla určena hlavní výzkumná otázka a dílčí výzkumné otázky. </w:t>
      </w:r>
    </w:p>
    <w:p w:rsidR="00526CFA" w:rsidRPr="00863319" w:rsidRDefault="00526CFA" w:rsidP="00863319">
      <w:pPr>
        <w:pStyle w:val="Nadpis1"/>
        <w:numPr>
          <w:ilvl w:val="2"/>
          <w:numId w:val="3"/>
        </w:numPr>
        <w:rPr>
          <w:rFonts w:ascii="Times New Roman" w:hAnsi="Times New Roman" w:cs="Times New Roman"/>
          <w:color w:val="auto"/>
          <w:sz w:val="24"/>
          <w:szCs w:val="24"/>
        </w:rPr>
      </w:pPr>
      <w:bookmarkStart w:id="29" w:name="_Toc132299852"/>
      <w:r w:rsidRPr="00863319">
        <w:rPr>
          <w:rFonts w:ascii="Times New Roman" w:hAnsi="Times New Roman" w:cs="Times New Roman"/>
          <w:color w:val="auto"/>
          <w:sz w:val="24"/>
          <w:szCs w:val="24"/>
        </w:rPr>
        <w:t>Hlavní výzkumná otázka:</w:t>
      </w:r>
      <w:bookmarkEnd w:id="29"/>
    </w:p>
    <w:p w:rsidR="00526CFA" w:rsidRDefault="00526CFA" w:rsidP="00526CFA">
      <w:pPr>
        <w:pStyle w:val="UPOL-drobnnadpis"/>
        <w:numPr>
          <w:ilvl w:val="0"/>
          <w:numId w:val="14"/>
        </w:numPr>
        <w:jc w:val="both"/>
        <w:rPr>
          <w:b w:val="0"/>
          <w:szCs w:val="26"/>
        </w:rPr>
      </w:pPr>
      <w:r w:rsidRPr="00526CFA">
        <w:rPr>
          <w:b w:val="0"/>
          <w:szCs w:val="26"/>
        </w:rPr>
        <w:t>Jaká je orientace a informovanost či neinformovanost rodičů dětí předškolního věku, které pravidelně navštěvují mateřskou školu o tom, že je pohyb nezbytnou součástí pro kvalitní rozvoj jejich dítěte z hlediska psychického a fyzického zdraví?</w:t>
      </w:r>
    </w:p>
    <w:p w:rsidR="00526CFA" w:rsidRPr="00863319" w:rsidRDefault="00526CFA" w:rsidP="00863319">
      <w:pPr>
        <w:pStyle w:val="Nadpis1"/>
        <w:numPr>
          <w:ilvl w:val="2"/>
          <w:numId w:val="3"/>
        </w:numPr>
        <w:rPr>
          <w:rFonts w:ascii="Times New Roman" w:hAnsi="Times New Roman" w:cs="Times New Roman"/>
          <w:color w:val="auto"/>
          <w:sz w:val="24"/>
          <w:szCs w:val="24"/>
        </w:rPr>
      </w:pPr>
      <w:bookmarkStart w:id="30" w:name="_Toc132299853"/>
      <w:r w:rsidRPr="00863319">
        <w:rPr>
          <w:rFonts w:ascii="Times New Roman" w:hAnsi="Times New Roman" w:cs="Times New Roman"/>
          <w:color w:val="auto"/>
          <w:sz w:val="24"/>
          <w:szCs w:val="24"/>
        </w:rPr>
        <w:t>Dílčí výzkumné otázky:</w:t>
      </w:r>
      <w:bookmarkEnd w:id="30"/>
      <w:r w:rsidRPr="00863319">
        <w:rPr>
          <w:rFonts w:ascii="Times New Roman" w:hAnsi="Times New Roman" w:cs="Times New Roman"/>
          <w:color w:val="auto"/>
          <w:sz w:val="24"/>
          <w:szCs w:val="24"/>
        </w:rPr>
        <w:t xml:space="preserve"> </w:t>
      </w:r>
    </w:p>
    <w:p w:rsidR="00526CFA" w:rsidRDefault="00526CFA" w:rsidP="00526CFA">
      <w:pPr>
        <w:pStyle w:val="UPOL-drobnnadpis"/>
        <w:numPr>
          <w:ilvl w:val="0"/>
          <w:numId w:val="14"/>
        </w:numPr>
        <w:jc w:val="both"/>
        <w:rPr>
          <w:b w:val="0"/>
        </w:rPr>
      </w:pPr>
      <w:r>
        <w:rPr>
          <w:b w:val="0"/>
        </w:rPr>
        <w:t>Zařazují mateřské školy do svého pravidelného chodu pohybové kroužky?</w:t>
      </w:r>
    </w:p>
    <w:p w:rsidR="00526CFA" w:rsidRDefault="00526CFA" w:rsidP="00526CFA">
      <w:pPr>
        <w:pStyle w:val="UPOL-drobnnadpis"/>
        <w:numPr>
          <w:ilvl w:val="0"/>
          <w:numId w:val="14"/>
        </w:numPr>
        <w:jc w:val="both"/>
        <w:rPr>
          <w:b w:val="0"/>
        </w:rPr>
      </w:pPr>
      <w:r>
        <w:rPr>
          <w:b w:val="0"/>
        </w:rPr>
        <w:t>Je pohyb pro mateřské školy stěžejní částí každodenního režimu?</w:t>
      </w:r>
    </w:p>
    <w:p w:rsidR="00526CFA" w:rsidRDefault="00526CFA" w:rsidP="00526CFA">
      <w:pPr>
        <w:pStyle w:val="UPOL-drobnnadpis"/>
        <w:numPr>
          <w:ilvl w:val="0"/>
          <w:numId w:val="14"/>
        </w:numPr>
        <w:jc w:val="both"/>
        <w:rPr>
          <w:b w:val="0"/>
        </w:rPr>
      </w:pPr>
      <w:r>
        <w:rPr>
          <w:b w:val="0"/>
        </w:rPr>
        <w:t>Sdělují rodiče svému dítěti, že je pohyb důležitý pro jejich fyzické i psychické zdraví?</w:t>
      </w:r>
    </w:p>
    <w:p w:rsidR="00526CFA" w:rsidRPr="00526CFA" w:rsidRDefault="004109BB" w:rsidP="00526CFA">
      <w:pPr>
        <w:pStyle w:val="UPOL-drobnnadpis"/>
        <w:numPr>
          <w:ilvl w:val="0"/>
          <w:numId w:val="14"/>
        </w:numPr>
        <w:jc w:val="both"/>
        <w:rPr>
          <w:b w:val="0"/>
        </w:rPr>
      </w:pPr>
      <w:r>
        <w:rPr>
          <w:b w:val="0"/>
        </w:rPr>
        <w:t>Tráví děti svůj volný čas po odchodu z mateřsk</w:t>
      </w:r>
      <w:r w:rsidR="00C32EB1">
        <w:rPr>
          <w:b w:val="0"/>
        </w:rPr>
        <w:t>ých</w:t>
      </w:r>
      <w:r>
        <w:rPr>
          <w:b w:val="0"/>
        </w:rPr>
        <w:t xml:space="preserve"> škol dostatečným množstvím pohybu?</w:t>
      </w:r>
    </w:p>
    <w:p w:rsidR="008246B0" w:rsidRDefault="008246B0" w:rsidP="00526CFA">
      <w:pPr>
        <w:pStyle w:val="UPOL-drobnnadpis"/>
        <w:ind w:left="360"/>
        <w:jc w:val="both"/>
        <w:rPr>
          <w:b w:val="0"/>
        </w:rPr>
      </w:pPr>
    </w:p>
    <w:p w:rsidR="008246B0" w:rsidRDefault="008246B0">
      <w:pPr>
        <w:spacing w:after="200" w:line="276" w:lineRule="auto"/>
        <w:rPr>
          <w:rFonts w:ascii="Times New Roman" w:eastAsia="Times New Roman" w:hAnsi="Times New Roman" w:cs="Times New Roman"/>
          <w:sz w:val="24"/>
          <w:szCs w:val="24"/>
          <w:lang w:eastAsia="cs-CZ"/>
        </w:rPr>
      </w:pPr>
      <w:r>
        <w:rPr>
          <w:b/>
        </w:rPr>
        <w:br w:type="page"/>
      </w:r>
    </w:p>
    <w:p w:rsidR="008246B0" w:rsidRPr="00863319" w:rsidRDefault="008246B0" w:rsidP="00863319">
      <w:pPr>
        <w:pStyle w:val="Nadpis1"/>
        <w:numPr>
          <w:ilvl w:val="1"/>
          <w:numId w:val="3"/>
        </w:numPr>
        <w:rPr>
          <w:rFonts w:ascii="Times New Roman" w:hAnsi="Times New Roman" w:cs="Times New Roman"/>
          <w:color w:val="auto"/>
        </w:rPr>
      </w:pPr>
      <w:bookmarkStart w:id="31" w:name="_Toc132299854"/>
      <w:r w:rsidRPr="00863319">
        <w:rPr>
          <w:rFonts w:ascii="Times New Roman" w:hAnsi="Times New Roman" w:cs="Times New Roman"/>
          <w:color w:val="auto"/>
        </w:rPr>
        <w:lastRenderedPageBreak/>
        <w:t>Metoda výzkumu a sběr dat</w:t>
      </w:r>
      <w:bookmarkEnd w:id="31"/>
    </w:p>
    <w:p w:rsidR="007951F4" w:rsidRDefault="004025E8" w:rsidP="00D2237E">
      <w:pPr>
        <w:pStyle w:val="UPOL-drobnnadpis"/>
        <w:ind w:left="360" w:firstLine="348"/>
        <w:jc w:val="both"/>
        <w:rPr>
          <w:b w:val="0"/>
        </w:rPr>
      </w:pPr>
      <w:r w:rsidRPr="004025E8">
        <w:rPr>
          <w:b w:val="0"/>
        </w:rPr>
        <w:t>Vzhledem k výběru dotazovaných, tedy výzkumného souboru byla v rámci výzkumné části vybrána metoda již výše zmíněného kvantitativního charakteru</w:t>
      </w:r>
      <w:r>
        <w:rPr>
          <w:b w:val="0"/>
        </w:rPr>
        <w:t>. Tato metoda se ukázala jako nejvhodnější</w:t>
      </w:r>
      <w:r w:rsidR="00D110A8">
        <w:rPr>
          <w:b w:val="0"/>
        </w:rPr>
        <w:t xml:space="preserve"> </w:t>
      </w:r>
      <w:r>
        <w:rPr>
          <w:b w:val="0"/>
        </w:rPr>
        <w:t>díky početné skupině responde</w:t>
      </w:r>
      <w:r w:rsidR="00D110A8">
        <w:rPr>
          <w:b w:val="0"/>
        </w:rPr>
        <w:t>n</w:t>
      </w:r>
      <w:r>
        <w:rPr>
          <w:b w:val="0"/>
        </w:rPr>
        <w:t>tů</w:t>
      </w:r>
      <w:r w:rsidR="00D110A8">
        <w:rPr>
          <w:b w:val="0"/>
        </w:rPr>
        <w:t xml:space="preserve">, kteří tvoří nezbytnou součást pro naplnění výzkumných cílů.  Vzhledem k velkému množství dotazovaných byly vyvozeny </w:t>
      </w:r>
      <w:r w:rsidR="007951F4">
        <w:rPr>
          <w:b w:val="0"/>
        </w:rPr>
        <w:t>poznatky, které jsou pravdivé a obsahují bezchybné číselné jevy.</w:t>
      </w:r>
    </w:p>
    <w:p w:rsidR="007951F4" w:rsidRDefault="007951F4" w:rsidP="00D2237E">
      <w:pPr>
        <w:pStyle w:val="UPOL-drobnnadpis"/>
        <w:ind w:left="360" w:firstLine="348"/>
        <w:jc w:val="both"/>
        <w:rPr>
          <w:b w:val="0"/>
        </w:rPr>
      </w:pPr>
      <w:r>
        <w:rPr>
          <w:b w:val="0"/>
        </w:rPr>
        <w:t xml:space="preserve">Kvantitativný výzkum probíhal formou dotazníkového šetření. Dotazník </w:t>
      </w:r>
      <w:r w:rsidR="00BB7385">
        <w:rPr>
          <w:b w:val="0"/>
        </w:rPr>
        <w:t>se jeví jako dosti frekventovaná</w:t>
      </w:r>
      <w:r>
        <w:rPr>
          <w:b w:val="0"/>
        </w:rPr>
        <w:t xml:space="preserve"> metoda, jejíž obsah se skládá ze získávání dat v pedagogickém výzkumu. Autor </w:t>
      </w:r>
      <w:proofErr w:type="spellStart"/>
      <w:r>
        <w:rPr>
          <w:b w:val="0"/>
        </w:rPr>
        <w:t>Gavora</w:t>
      </w:r>
      <w:proofErr w:type="spellEnd"/>
      <w:r>
        <w:rPr>
          <w:b w:val="0"/>
        </w:rPr>
        <w:t xml:space="preserve"> vymezuje dotazník jako </w:t>
      </w:r>
      <w:r w:rsidRPr="007951F4">
        <w:rPr>
          <w:b w:val="0"/>
          <w:i/>
        </w:rPr>
        <w:t>„Způsob, kterým jsou písemným sdělením kladeny otázky, jejichž výsledky slouží k získávání písemných odpovědí</w:t>
      </w:r>
      <w:r>
        <w:rPr>
          <w:b w:val="0"/>
          <w:i/>
        </w:rPr>
        <w:t xml:space="preserve">“ </w:t>
      </w:r>
      <w:r>
        <w:rPr>
          <w:b w:val="0"/>
        </w:rPr>
        <w:t>(</w:t>
      </w:r>
      <w:proofErr w:type="spellStart"/>
      <w:r>
        <w:rPr>
          <w:b w:val="0"/>
        </w:rPr>
        <w:t>Gavora</w:t>
      </w:r>
      <w:proofErr w:type="spellEnd"/>
      <w:r>
        <w:rPr>
          <w:b w:val="0"/>
        </w:rPr>
        <w:t>, 2000) Dotazník je tedy soustava otázek, které jsou předem připraveny, naformulovány a jejich seřazení má promyšlené umístění.</w:t>
      </w:r>
    </w:p>
    <w:p w:rsidR="007951F4" w:rsidRDefault="007951F4" w:rsidP="00D2237E">
      <w:pPr>
        <w:pStyle w:val="UPOL-drobnnadpis"/>
        <w:ind w:left="360" w:firstLine="348"/>
        <w:jc w:val="both"/>
        <w:rPr>
          <w:b w:val="0"/>
        </w:rPr>
      </w:pPr>
      <w:r>
        <w:rPr>
          <w:b w:val="0"/>
        </w:rPr>
        <w:t>Metodě obsahující dotazník je zpravidla většinou vytýkáno, že nemá prostředky na to, aby kvalitně zjistila, jací respondenti jsou, ale vy</w:t>
      </w:r>
      <w:r w:rsidR="00BB7385">
        <w:rPr>
          <w:b w:val="0"/>
        </w:rPr>
        <w:t>c</w:t>
      </w:r>
      <w:r>
        <w:rPr>
          <w:b w:val="0"/>
        </w:rPr>
        <w:t>hází z toho, jací by respondenti chtěli být či jak by chtěli být viděni. R. M. W. Travers poukazuje na to, že jiné oblasti společenských věd zanechávají určitý odklon od využívání dotazníku</w:t>
      </w:r>
      <w:r w:rsidR="008A747A">
        <w:rPr>
          <w:b w:val="0"/>
        </w:rPr>
        <w:t xml:space="preserve"> směrem k rozhovoru, v pedagogice je však jeho frekvence stále rozšířená. Udává, že je to zřejmě dáno jeho zdánlivě lehkou stavbou a konstrukcí. (R. M. W. Travers, 1969)</w:t>
      </w:r>
    </w:p>
    <w:p w:rsidR="008A747A" w:rsidRPr="007951F4" w:rsidRDefault="008A747A" w:rsidP="00D2237E">
      <w:pPr>
        <w:pStyle w:val="UPOL-drobnnadpis"/>
        <w:ind w:left="360" w:firstLine="348"/>
        <w:jc w:val="both"/>
        <w:rPr>
          <w:b w:val="0"/>
        </w:rPr>
      </w:pPr>
      <w:r>
        <w:rPr>
          <w:b w:val="0"/>
        </w:rPr>
        <w:t xml:space="preserve">Dotazníkové šetření v diplomové práci obsahuje otázky, které byly soustavně složeny na základě propojení teoretické části s empirickou, již se vztahují k tématu potřeby pohybu pro fyzické a psychické zdraví dítěte. Celkový počet otázek disponuje počtem 23, které jsou zvláště uzavřené, dotazník obsahuje pouze 1 otevřenou otázku, která dává rodičům dětí prostor pro vyjádření jak pozitivním způsobem, tak negativním. </w:t>
      </w:r>
      <w:r w:rsidR="00AA180E">
        <w:rPr>
          <w:b w:val="0"/>
        </w:rPr>
        <w:t>V první části dotazníku je seznámení s výběrem tématu a informace o celkovém dotazníkovém šetření. Druhá část již obsahuje 23 výše uvedených otázek.</w:t>
      </w:r>
    </w:p>
    <w:p w:rsidR="008246B0" w:rsidRPr="004025E8" w:rsidRDefault="00D110A8" w:rsidP="008246B0">
      <w:pPr>
        <w:pStyle w:val="UPOL-drobnnadpis"/>
        <w:ind w:left="360"/>
        <w:rPr>
          <w:b w:val="0"/>
        </w:rPr>
      </w:pPr>
      <w:r>
        <w:rPr>
          <w:b w:val="0"/>
        </w:rPr>
        <w:t xml:space="preserve">   </w:t>
      </w:r>
    </w:p>
    <w:p w:rsidR="008246B0" w:rsidRDefault="008246B0" w:rsidP="008246B0">
      <w:pPr>
        <w:pStyle w:val="UPOL-drobnnadpis"/>
      </w:pPr>
    </w:p>
    <w:p w:rsidR="00526CFA" w:rsidRPr="00526CFA" w:rsidRDefault="00526CFA" w:rsidP="00526CFA">
      <w:pPr>
        <w:pStyle w:val="UPOL-drobnnadpis"/>
        <w:ind w:left="360"/>
        <w:jc w:val="both"/>
        <w:rPr>
          <w:b w:val="0"/>
        </w:rPr>
      </w:pPr>
    </w:p>
    <w:p w:rsidR="00E06E72" w:rsidRDefault="00E06E72" w:rsidP="00E06E72">
      <w:pPr>
        <w:pStyle w:val="UPOL-drobnnadpis"/>
        <w:ind w:left="720"/>
        <w:rPr>
          <w:b w:val="0"/>
        </w:rPr>
      </w:pPr>
    </w:p>
    <w:p w:rsidR="00AA180E" w:rsidRPr="00863319" w:rsidRDefault="00AA180E" w:rsidP="00863319">
      <w:pPr>
        <w:pStyle w:val="Nadpis1"/>
        <w:numPr>
          <w:ilvl w:val="1"/>
          <w:numId w:val="3"/>
        </w:numPr>
        <w:rPr>
          <w:rFonts w:ascii="Times New Roman" w:hAnsi="Times New Roman" w:cs="Times New Roman"/>
          <w:color w:val="auto"/>
        </w:rPr>
      </w:pPr>
      <w:bookmarkStart w:id="32" w:name="_Toc132299855"/>
      <w:r w:rsidRPr="00863319">
        <w:rPr>
          <w:rFonts w:ascii="Times New Roman" w:hAnsi="Times New Roman" w:cs="Times New Roman"/>
          <w:color w:val="auto"/>
        </w:rPr>
        <w:lastRenderedPageBreak/>
        <w:t>Výzkumný soubor</w:t>
      </w:r>
      <w:bookmarkEnd w:id="32"/>
    </w:p>
    <w:p w:rsidR="00863319" w:rsidRPr="00863319" w:rsidRDefault="00863319" w:rsidP="00863319"/>
    <w:p w:rsidR="00AA180E" w:rsidRDefault="00AA180E" w:rsidP="00863319">
      <w:pPr>
        <w:pStyle w:val="UPOL-drobnnadpis"/>
        <w:spacing w:before="120"/>
        <w:ind w:left="360" w:firstLine="348"/>
        <w:jc w:val="both"/>
        <w:rPr>
          <w:b w:val="0"/>
        </w:rPr>
      </w:pPr>
      <w:r w:rsidRPr="00AA180E">
        <w:rPr>
          <w:b w:val="0"/>
        </w:rPr>
        <w:t>Jako výzkumný soubor byli do dotazníkového šetření zahrnuti zákonní zástupci dětí předškolního věku, které pravidelně navštěvují mateřskou školu.</w:t>
      </w:r>
      <w:r>
        <w:rPr>
          <w:b w:val="0"/>
        </w:rPr>
        <w:t xml:space="preserve"> Určený výběrový soubor není omezen na již danou věkovou skupinu rodičů, prolínají se zde tedy různé generační spektra, a to především ve věkovém rozmezí 24 – 48 let.</w:t>
      </w:r>
    </w:p>
    <w:p w:rsidR="00AA180E" w:rsidRPr="00863319" w:rsidRDefault="00AA180E" w:rsidP="00863319">
      <w:pPr>
        <w:pStyle w:val="Nadpis1"/>
        <w:numPr>
          <w:ilvl w:val="1"/>
          <w:numId w:val="3"/>
        </w:numPr>
        <w:rPr>
          <w:rFonts w:ascii="Times New Roman" w:hAnsi="Times New Roman" w:cs="Times New Roman"/>
          <w:color w:val="auto"/>
        </w:rPr>
      </w:pPr>
      <w:bookmarkStart w:id="33" w:name="_Toc132299856"/>
      <w:r w:rsidRPr="00863319">
        <w:rPr>
          <w:rFonts w:ascii="Times New Roman" w:hAnsi="Times New Roman" w:cs="Times New Roman"/>
          <w:color w:val="auto"/>
        </w:rPr>
        <w:t>Realizace výzkumu</w:t>
      </w:r>
      <w:bookmarkEnd w:id="33"/>
    </w:p>
    <w:p w:rsidR="00863319" w:rsidRPr="00863319" w:rsidRDefault="00863319" w:rsidP="00863319"/>
    <w:p w:rsidR="00D2237E" w:rsidRPr="00D2237E" w:rsidRDefault="00AA180E" w:rsidP="00D2237E">
      <w:pPr>
        <w:pStyle w:val="UPOL-drobnnadpis"/>
        <w:spacing w:before="120"/>
        <w:ind w:left="360" w:firstLine="348"/>
        <w:jc w:val="both"/>
        <w:rPr>
          <w:b w:val="0"/>
        </w:rPr>
      </w:pPr>
      <w:r w:rsidRPr="00D2237E">
        <w:rPr>
          <w:b w:val="0"/>
        </w:rPr>
        <w:t xml:space="preserve">Realizace výzkumu probíhala </w:t>
      </w:r>
      <w:r w:rsidR="00D2237E" w:rsidRPr="00D2237E">
        <w:rPr>
          <w:b w:val="0"/>
        </w:rPr>
        <w:t xml:space="preserve">v období celého měsíce března roku 2023. Dotazník byl vytvořený na internetové stránce Survio.cz, který dotazník vložil do online podoby. Sběr jednotlivých dat byl na konci vyžadovaného počtu respondentů vygenerován a umožnil tak sdílení a rozesílání dalším možným respondentům. </w:t>
      </w:r>
    </w:p>
    <w:p w:rsidR="00D2237E" w:rsidRDefault="00D2237E" w:rsidP="00D2237E">
      <w:pPr>
        <w:pStyle w:val="UPOL-drobnnadpis"/>
        <w:spacing w:before="120"/>
        <w:ind w:left="360"/>
        <w:jc w:val="both"/>
      </w:pPr>
      <w:r>
        <w:t>Dotazník obsahuje celkově 23 položek:</w:t>
      </w:r>
    </w:p>
    <w:p w:rsidR="00AA180E" w:rsidRPr="00D2237E" w:rsidRDefault="00D2237E" w:rsidP="00D2237E">
      <w:pPr>
        <w:pStyle w:val="UPOL-drobnnadpis"/>
        <w:numPr>
          <w:ilvl w:val="0"/>
          <w:numId w:val="15"/>
        </w:numPr>
        <w:spacing w:before="120"/>
        <w:jc w:val="both"/>
        <w:rPr>
          <w:b w:val="0"/>
        </w:rPr>
      </w:pPr>
      <w:r w:rsidRPr="00D2237E">
        <w:rPr>
          <w:b w:val="0"/>
        </w:rPr>
        <w:t>18 uzavřených položek</w:t>
      </w:r>
    </w:p>
    <w:p w:rsidR="00D2237E" w:rsidRPr="00D2237E" w:rsidRDefault="00D2237E" w:rsidP="00D2237E">
      <w:pPr>
        <w:pStyle w:val="UPOL-drobnnadpis"/>
        <w:numPr>
          <w:ilvl w:val="0"/>
          <w:numId w:val="15"/>
        </w:numPr>
        <w:spacing w:before="120"/>
        <w:jc w:val="both"/>
        <w:rPr>
          <w:b w:val="0"/>
        </w:rPr>
      </w:pPr>
      <w:r w:rsidRPr="00D2237E">
        <w:rPr>
          <w:b w:val="0"/>
        </w:rPr>
        <w:t xml:space="preserve">2 položky </w:t>
      </w:r>
      <w:proofErr w:type="spellStart"/>
      <w:r w:rsidRPr="00D2237E">
        <w:rPr>
          <w:b w:val="0"/>
        </w:rPr>
        <w:t>seřazovací</w:t>
      </w:r>
      <w:proofErr w:type="spellEnd"/>
      <w:r w:rsidRPr="00D2237E">
        <w:rPr>
          <w:b w:val="0"/>
        </w:rPr>
        <w:t xml:space="preserve"> dle důležitosti</w:t>
      </w:r>
    </w:p>
    <w:p w:rsidR="00D2237E" w:rsidRPr="00D2237E" w:rsidRDefault="00D2237E" w:rsidP="00D2237E">
      <w:pPr>
        <w:pStyle w:val="UPOL-drobnnadpis"/>
        <w:numPr>
          <w:ilvl w:val="0"/>
          <w:numId w:val="15"/>
        </w:numPr>
        <w:spacing w:before="120"/>
        <w:jc w:val="both"/>
        <w:rPr>
          <w:b w:val="0"/>
        </w:rPr>
      </w:pPr>
      <w:r w:rsidRPr="00D2237E">
        <w:rPr>
          <w:b w:val="0"/>
        </w:rPr>
        <w:t>2 položky bodové</w:t>
      </w:r>
    </w:p>
    <w:p w:rsidR="00D2237E" w:rsidRPr="00D2237E" w:rsidRDefault="00D2237E" w:rsidP="00D2237E">
      <w:pPr>
        <w:pStyle w:val="UPOL-drobnnadpis"/>
        <w:numPr>
          <w:ilvl w:val="0"/>
          <w:numId w:val="15"/>
        </w:numPr>
        <w:spacing w:before="120"/>
        <w:jc w:val="both"/>
        <w:rPr>
          <w:b w:val="0"/>
        </w:rPr>
      </w:pPr>
      <w:r w:rsidRPr="00D2237E">
        <w:rPr>
          <w:b w:val="0"/>
        </w:rPr>
        <w:t>1 otevřená otázka</w:t>
      </w:r>
    </w:p>
    <w:p w:rsidR="00E06E72" w:rsidRPr="00AA180E" w:rsidRDefault="00E06E72" w:rsidP="00AA180E">
      <w:pPr>
        <w:pStyle w:val="UPOL-drobnnadpis"/>
        <w:numPr>
          <w:ilvl w:val="1"/>
          <w:numId w:val="3"/>
        </w:numPr>
      </w:pPr>
      <w:r w:rsidRPr="00AA180E">
        <w:br w:type="page"/>
      </w:r>
    </w:p>
    <w:p w:rsidR="00393C28" w:rsidRDefault="005A7AE8" w:rsidP="00863319">
      <w:pPr>
        <w:pStyle w:val="Nadpis1"/>
        <w:numPr>
          <w:ilvl w:val="0"/>
          <w:numId w:val="3"/>
        </w:numPr>
        <w:rPr>
          <w:rFonts w:ascii="Times New Roman" w:hAnsi="Times New Roman" w:cs="Times New Roman"/>
          <w:color w:val="auto"/>
          <w:sz w:val="32"/>
          <w:szCs w:val="32"/>
        </w:rPr>
      </w:pPr>
      <w:bookmarkStart w:id="34" w:name="_Toc132299857"/>
      <w:r>
        <w:rPr>
          <w:rFonts w:ascii="Times New Roman" w:hAnsi="Times New Roman" w:cs="Times New Roman"/>
          <w:color w:val="auto"/>
          <w:sz w:val="32"/>
          <w:szCs w:val="32"/>
        </w:rPr>
        <w:lastRenderedPageBreak/>
        <w:t xml:space="preserve">Popis </w:t>
      </w:r>
      <w:r w:rsidR="0048604E" w:rsidRPr="00863319">
        <w:rPr>
          <w:rFonts w:ascii="Times New Roman" w:hAnsi="Times New Roman" w:cs="Times New Roman"/>
          <w:color w:val="auto"/>
          <w:sz w:val="32"/>
          <w:szCs w:val="32"/>
        </w:rPr>
        <w:t>dat</w:t>
      </w:r>
      <w:bookmarkEnd w:id="34"/>
    </w:p>
    <w:p w:rsidR="00A143D5" w:rsidRDefault="00A143D5" w:rsidP="00A143D5"/>
    <w:p w:rsidR="00A143D5" w:rsidRDefault="00A143D5" w:rsidP="00E965F4">
      <w:pPr>
        <w:spacing w:line="360" w:lineRule="auto"/>
        <w:ind w:left="357" w:firstLine="351"/>
        <w:jc w:val="both"/>
        <w:rPr>
          <w:rFonts w:ascii="Times New Roman" w:hAnsi="Times New Roman" w:cs="Times New Roman"/>
          <w:sz w:val="24"/>
          <w:szCs w:val="24"/>
        </w:rPr>
      </w:pPr>
      <w:r w:rsidRPr="00E965F4">
        <w:rPr>
          <w:rFonts w:ascii="Times New Roman" w:hAnsi="Times New Roman" w:cs="Times New Roman"/>
          <w:sz w:val="24"/>
          <w:szCs w:val="24"/>
        </w:rPr>
        <w:t>Celkový počet respondentů v ko</w:t>
      </w:r>
      <w:r w:rsidR="00633F7C">
        <w:rPr>
          <w:rFonts w:ascii="Times New Roman" w:hAnsi="Times New Roman" w:cs="Times New Roman"/>
          <w:sz w:val="24"/>
          <w:szCs w:val="24"/>
        </w:rPr>
        <w:t>nečných výsledcích obsahoval 100</w:t>
      </w:r>
      <w:r w:rsidRPr="00E965F4">
        <w:rPr>
          <w:rFonts w:ascii="Times New Roman" w:hAnsi="Times New Roman" w:cs="Times New Roman"/>
          <w:sz w:val="24"/>
          <w:szCs w:val="24"/>
        </w:rPr>
        <w:t xml:space="preserve"> výzkumníků, kteří dotazník vyplnili. Na základě </w:t>
      </w:r>
      <w:r w:rsidR="00E965F4" w:rsidRPr="00E965F4">
        <w:rPr>
          <w:rFonts w:ascii="Times New Roman" w:hAnsi="Times New Roman" w:cs="Times New Roman"/>
          <w:sz w:val="24"/>
          <w:szCs w:val="24"/>
        </w:rPr>
        <w:t xml:space="preserve">odpovědí byla poté sesbírána data z 23 otázek uzavřeného i otevřeného charakteru. </w:t>
      </w:r>
      <w:r w:rsidR="00E965F4">
        <w:rPr>
          <w:rFonts w:ascii="Times New Roman" w:hAnsi="Times New Roman" w:cs="Times New Roman"/>
          <w:sz w:val="24"/>
          <w:szCs w:val="24"/>
        </w:rPr>
        <w:t>Data byla následně zpracována do grafické podoby, kde ke každému grafu náleží stručný popis jeho celkového výsledku. Vedle grafického zpracování je přiložena i tabulka pro větší přehled. Grafy a s nimi související tabulky maj</w:t>
      </w:r>
      <w:r w:rsidR="00B94F36">
        <w:rPr>
          <w:rFonts w:ascii="Times New Roman" w:hAnsi="Times New Roman" w:cs="Times New Roman"/>
          <w:sz w:val="24"/>
          <w:szCs w:val="24"/>
        </w:rPr>
        <w:t xml:space="preserve">í většinou mnohočetná </w:t>
      </w:r>
      <w:r w:rsidR="00E965F4">
        <w:rPr>
          <w:rFonts w:ascii="Times New Roman" w:hAnsi="Times New Roman" w:cs="Times New Roman"/>
          <w:sz w:val="24"/>
          <w:szCs w:val="24"/>
        </w:rPr>
        <w:t xml:space="preserve">procenta výsledků vzhledem k rozšířeným možnostem zvolených odpovědí. </w:t>
      </w:r>
    </w:p>
    <w:p w:rsidR="00E965F4" w:rsidRDefault="00E965F4" w:rsidP="00E965F4">
      <w:pPr>
        <w:pStyle w:val="Nadpis1"/>
        <w:numPr>
          <w:ilvl w:val="1"/>
          <w:numId w:val="3"/>
        </w:numPr>
        <w:rPr>
          <w:rFonts w:ascii="Times New Roman" w:hAnsi="Times New Roman" w:cs="Times New Roman"/>
          <w:color w:val="auto"/>
        </w:rPr>
      </w:pPr>
      <w:bookmarkStart w:id="35" w:name="_Toc132299858"/>
      <w:r w:rsidRPr="00E965F4">
        <w:rPr>
          <w:rFonts w:ascii="Times New Roman" w:hAnsi="Times New Roman" w:cs="Times New Roman"/>
          <w:color w:val="auto"/>
        </w:rPr>
        <w:t>Vyhodnocení dat z dotazníkového šetření</w:t>
      </w:r>
      <w:bookmarkEnd w:id="35"/>
    </w:p>
    <w:p w:rsidR="00E965F4" w:rsidRDefault="00E965F4" w:rsidP="00E965F4"/>
    <w:p w:rsidR="00633F7C" w:rsidRDefault="00E965F4" w:rsidP="00633F7C">
      <w:pPr>
        <w:pStyle w:val="Odstavecseseznamem"/>
        <w:numPr>
          <w:ilvl w:val="0"/>
          <w:numId w:val="16"/>
        </w:numPr>
        <w:spacing w:line="360" w:lineRule="auto"/>
        <w:ind w:left="714" w:hanging="357"/>
        <w:rPr>
          <w:rFonts w:ascii="Times New Roman" w:hAnsi="Times New Roman" w:cs="Times New Roman"/>
          <w:sz w:val="24"/>
          <w:szCs w:val="24"/>
        </w:rPr>
      </w:pPr>
      <w:r w:rsidRPr="00633F7C">
        <w:rPr>
          <w:rFonts w:ascii="Times New Roman" w:hAnsi="Times New Roman" w:cs="Times New Roman"/>
          <w:sz w:val="24"/>
          <w:szCs w:val="24"/>
        </w:rPr>
        <w:t xml:space="preserve">Položka číslo jedna </w:t>
      </w:r>
      <w:r w:rsidR="00633F7C" w:rsidRPr="00633F7C">
        <w:rPr>
          <w:rFonts w:ascii="Times New Roman" w:hAnsi="Times New Roman" w:cs="Times New Roman"/>
          <w:sz w:val="24"/>
          <w:szCs w:val="24"/>
        </w:rPr>
        <w:t xml:space="preserve">zkoumala obecnou charakteristiku v oblasti pohlaví respondentů. Výše uvedený počet respondentů odpovídajících byl 100, z toho dotazník vyplnilo 51 žen, což odpovídá přesně 51%. Vedle rozšířenějšímu počtu žen stojí 49 mužů, tedy 49%. Šetření probíhalo především u rodičů dětí předškolního věku, vzhledem k tomu se počet a pohlaví respondentů nedalo ovlivnit.  Následující graf </w:t>
      </w:r>
      <w:r w:rsidR="000D7134">
        <w:rPr>
          <w:rFonts w:ascii="Times New Roman" w:hAnsi="Times New Roman" w:cs="Times New Roman"/>
          <w:sz w:val="24"/>
          <w:szCs w:val="24"/>
        </w:rPr>
        <w:t xml:space="preserve">a tabulka </w:t>
      </w:r>
      <w:r w:rsidR="00633F7C" w:rsidRPr="00633F7C">
        <w:rPr>
          <w:rFonts w:ascii="Times New Roman" w:hAnsi="Times New Roman" w:cs="Times New Roman"/>
          <w:sz w:val="24"/>
          <w:szCs w:val="24"/>
        </w:rPr>
        <w:t>znázorňuj</w:t>
      </w:r>
      <w:r w:rsidR="000D7134">
        <w:rPr>
          <w:rFonts w:ascii="Times New Roman" w:hAnsi="Times New Roman" w:cs="Times New Roman"/>
          <w:sz w:val="24"/>
          <w:szCs w:val="24"/>
        </w:rPr>
        <w:t>í</w:t>
      </w:r>
      <w:r w:rsidR="00633F7C" w:rsidRPr="00633F7C">
        <w:rPr>
          <w:rFonts w:ascii="Times New Roman" w:hAnsi="Times New Roman" w:cs="Times New Roman"/>
          <w:sz w:val="24"/>
          <w:szCs w:val="24"/>
        </w:rPr>
        <w:t xml:space="preserve"> výsledky z dotazníkové položky.</w:t>
      </w:r>
    </w:p>
    <w:p w:rsidR="00633F7C" w:rsidRDefault="00633F7C" w:rsidP="00633F7C">
      <w:pPr>
        <w:pStyle w:val="Odstavecseseznamem"/>
        <w:spacing w:line="360" w:lineRule="auto"/>
        <w:ind w:left="714"/>
        <w:rPr>
          <w:rFonts w:ascii="Times New Roman" w:hAnsi="Times New Roman" w:cs="Times New Roman"/>
          <w:sz w:val="24"/>
          <w:szCs w:val="24"/>
        </w:rPr>
      </w:pPr>
    </w:p>
    <w:p w:rsidR="00E965F4" w:rsidRDefault="000D7134" w:rsidP="000D7134">
      <w:pPr>
        <w:pStyle w:val="Odstavecseseznamem"/>
        <w:spacing w:line="360" w:lineRule="auto"/>
        <w:ind w:left="714"/>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876675" cy="3080057"/>
            <wp:effectExtent l="19050" t="0" r="9525" b="0"/>
            <wp:docPr id="2" name="Obrázek 1" descr="Výstřiže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1.PNG"/>
                    <pic:cNvPicPr/>
                  </pic:nvPicPr>
                  <pic:blipFill>
                    <a:blip r:embed="rId8" cstate="print"/>
                    <a:stretch>
                      <a:fillRect/>
                    </a:stretch>
                  </pic:blipFill>
                  <pic:spPr>
                    <a:xfrm>
                      <a:off x="0" y="0"/>
                      <a:ext cx="3880444" cy="3083051"/>
                    </a:xfrm>
                    <a:prstGeom prst="rect">
                      <a:avLst/>
                    </a:prstGeom>
                  </pic:spPr>
                </pic:pic>
              </a:graphicData>
            </a:graphic>
          </wp:inline>
        </w:drawing>
      </w:r>
    </w:p>
    <w:p w:rsidR="000D7134" w:rsidRPr="000D7134" w:rsidRDefault="000D7134" w:rsidP="000D7134">
      <w:pPr>
        <w:pStyle w:val="Odstavecseseznamem"/>
        <w:spacing w:line="360" w:lineRule="auto"/>
        <w:ind w:left="714"/>
        <w:jc w:val="center"/>
        <w:rPr>
          <w:rFonts w:ascii="Times New Roman" w:hAnsi="Times New Roman" w:cs="Times New Roman"/>
          <w:i/>
          <w:sz w:val="24"/>
          <w:szCs w:val="24"/>
        </w:rPr>
      </w:pPr>
      <w:r w:rsidRPr="000D7134">
        <w:rPr>
          <w:rFonts w:ascii="Times New Roman" w:hAnsi="Times New Roman" w:cs="Times New Roman"/>
          <w:i/>
          <w:sz w:val="24"/>
          <w:szCs w:val="24"/>
        </w:rPr>
        <w:t>Graf č. 1 – Pohlaví výzkumníků</w:t>
      </w:r>
    </w:p>
    <w:p w:rsidR="00E965F4" w:rsidRDefault="00E965F4" w:rsidP="00E965F4"/>
    <w:p w:rsidR="00E965F4" w:rsidRDefault="000D7134" w:rsidP="000D7134">
      <w:pPr>
        <w:jc w:val="center"/>
      </w:pPr>
      <w:r>
        <w:rPr>
          <w:noProof/>
          <w:lang w:eastAsia="cs-CZ"/>
        </w:rPr>
        <w:lastRenderedPageBreak/>
        <w:drawing>
          <wp:inline distT="0" distB="0" distL="0" distR="0">
            <wp:extent cx="6106705" cy="1555119"/>
            <wp:effectExtent l="19050" t="0" r="8345" b="0"/>
            <wp:docPr id="3" name="Obrázek 2" descr="Výstřižek tabulk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tabulka 1.PNG"/>
                    <pic:cNvPicPr/>
                  </pic:nvPicPr>
                  <pic:blipFill>
                    <a:blip r:embed="rId9" cstate="print"/>
                    <a:stretch>
                      <a:fillRect/>
                    </a:stretch>
                  </pic:blipFill>
                  <pic:spPr>
                    <a:xfrm>
                      <a:off x="0" y="0"/>
                      <a:ext cx="6106705" cy="1555119"/>
                    </a:xfrm>
                    <a:prstGeom prst="rect">
                      <a:avLst/>
                    </a:prstGeom>
                  </pic:spPr>
                </pic:pic>
              </a:graphicData>
            </a:graphic>
          </wp:inline>
        </w:drawing>
      </w:r>
    </w:p>
    <w:p w:rsidR="000D7134" w:rsidRDefault="000D7134" w:rsidP="000D7134">
      <w:pPr>
        <w:jc w:val="center"/>
        <w:rPr>
          <w:rFonts w:ascii="Times New Roman" w:hAnsi="Times New Roman" w:cs="Times New Roman"/>
          <w:i/>
          <w:sz w:val="24"/>
          <w:szCs w:val="24"/>
        </w:rPr>
      </w:pPr>
      <w:r w:rsidRPr="000D7134">
        <w:rPr>
          <w:rFonts w:ascii="Times New Roman" w:hAnsi="Times New Roman" w:cs="Times New Roman"/>
          <w:i/>
          <w:sz w:val="24"/>
          <w:szCs w:val="24"/>
        </w:rPr>
        <w:t>Tabulka č. 1 – Pohlaví respondentů</w:t>
      </w:r>
    </w:p>
    <w:p w:rsidR="000D7134" w:rsidRDefault="000D7134" w:rsidP="000D7134">
      <w:pPr>
        <w:jc w:val="center"/>
        <w:rPr>
          <w:rFonts w:ascii="Times New Roman" w:hAnsi="Times New Roman" w:cs="Times New Roman"/>
          <w:i/>
          <w:sz w:val="24"/>
          <w:szCs w:val="24"/>
        </w:rPr>
      </w:pPr>
    </w:p>
    <w:p w:rsidR="00E65ADA" w:rsidRDefault="00E65ADA" w:rsidP="000D7134">
      <w:pPr>
        <w:jc w:val="center"/>
        <w:rPr>
          <w:rFonts w:ascii="Times New Roman" w:hAnsi="Times New Roman" w:cs="Times New Roman"/>
          <w:i/>
          <w:sz w:val="24"/>
          <w:szCs w:val="24"/>
        </w:rPr>
      </w:pPr>
    </w:p>
    <w:p w:rsidR="000D7134" w:rsidRPr="000D7134" w:rsidRDefault="000D7134" w:rsidP="008D50AC">
      <w:pPr>
        <w:pStyle w:val="Odstavecseseznamem"/>
        <w:numPr>
          <w:ilvl w:val="0"/>
          <w:numId w:val="16"/>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Otázka druhá se ptala na věk všech odpovídajících respondentů, kteří se dotazníkovému šetření věnovali. Z výsledků je patrné, že nejrozšířenější věkovou skupinou se stala věková skupina rodičů mezi 28 – 30 lety, kdy věk 28 představoval v procentech výsledek 10%, 30 </w:t>
      </w:r>
      <w:r w:rsidR="009B70AE">
        <w:rPr>
          <w:rFonts w:ascii="Times New Roman" w:hAnsi="Times New Roman" w:cs="Times New Roman"/>
          <w:sz w:val="24"/>
          <w:szCs w:val="24"/>
        </w:rPr>
        <w:t>let se jevil v 9% a 29 let vyšel v 8%. Následující nejpočetnější věkovou skupinou byli poté respondenti ve věku 35 let, jej</w:t>
      </w:r>
      <w:r w:rsidR="00E65ADA">
        <w:rPr>
          <w:rFonts w:ascii="Times New Roman" w:hAnsi="Times New Roman" w:cs="Times New Roman"/>
          <w:sz w:val="24"/>
          <w:szCs w:val="24"/>
        </w:rPr>
        <w:t xml:space="preserve">ichž dosažená procenta </w:t>
      </w:r>
      <w:proofErr w:type="gramStart"/>
      <w:r w:rsidR="00E65ADA">
        <w:rPr>
          <w:rFonts w:ascii="Times New Roman" w:hAnsi="Times New Roman" w:cs="Times New Roman"/>
          <w:sz w:val="24"/>
          <w:szCs w:val="24"/>
        </w:rPr>
        <w:t>ukazovala</w:t>
      </w:r>
      <w:proofErr w:type="gramEnd"/>
      <w:r w:rsidR="009B70AE">
        <w:rPr>
          <w:rFonts w:ascii="Times New Roman" w:hAnsi="Times New Roman" w:cs="Times New Roman"/>
          <w:sz w:val="24"/>
          <w:szCs w:val="24"/>
        </w:rPr>
        <w:t xml:space="preserve"> číslo 7. 6% </w:t>
      </w:r>
      <w:proofErr w:type="gramStart"/>
      <w:r w:rsidR="009B70AE">
        <w:rPr>
          <w:rFonts w:ascii="Times New Roman" w:hAnsi="Times New Roman" w:cs="Times New Roman"/>
          <w:sz w:val="24"/>
          <w:szCs w:val="24"/>
        </w:rPr>
        <w:t>bylo</w:t>
      </w:r>
      <w:proofErr w:type="gramEnd"/>
      <w:r w:rsidR="009B70AE">
        <w:rPr>
          <w:rFonts w:ascii="Times New Roman" w:hAnsi="Times New Roman" w:cs="Times New Roman"/>
          <w:sz w:val="24"/>
          <w:szCs w:val="24"/>
        </w:rPr>
        <w:t xml:space="preserve"> patrné pro respondenty nesoucí věk 35. Výsledek </w:t>
      </w:r>
      <w:proofErr w:type="gramStart"/>
      <w:r w:rsidR="009B70AE">
        <w:rPr>
          <w:rFonts w:ascii="Times New Roman" w:hAnsi="Times New Roman" w:cs="Times New Roman"/>
          <w:sz w:val="24"/>
          <w:szCs w:val="24"/>
        </w:rPr>
        <w:t>5% , tedy</w:t>
      </w:r>
      <w:proofErr w:type="gramEnd"/>
      <w:r w:rsidR="009B70AE">
        <w:rPr>
          <w:rFonts w:ascii="Times New Roman" w:hAnsi="Times New Roman" w:cs="Times New Roman"/>
          <w:sz w:val="24"/>
          <w:szCs w:val="24"/>
        </w:rPr>
        <w:t xml:space="preserve"> 5 responsí, ukazuje na věk 33, 31, 26 a 25, dá se tedy říci, že se zde jedná o mladší věkovou skupinu výzkumníků. Následující 4% </w:t>
      </w:r>
      <w:r w:rsidR="00E65ADA">
        <w:rPr>
          <w:rFonts w:ascii="Times New Roman" w:hAnsi="Times New Roman" w:cs="Times New Roman"/>
          <w:sz w:val="24"/>
          <w:szCs w:val="24"/>
        </w:rPr>
        <w:t>patří ke skupině 32letých, 43letých, 40letých a v poslední řadě 38letých jedinců. Šest responsím přisedá rozdělením na 3 response a 3 response každé 3%, a to v letech 36 a 34. Dvě procenta jsou poté přiděleny jedincům nesoucí věk 39 a 37. Na dotazníkovém šetření se také dokonce podíleli respondenti starší věkové kategorie, čímž rozumíme například věkovou skupinu 50letých. Nejstarším respondentem se stal jedinec ve věku 59 let.</w:t>
      </w:r>
    </w:p>
    <w:p w:rsidR="00E65ADA" w:rsidRDefault="00E65ADA" w:rsidP="00A143D5"/>
    <w:p w:rsidR="00E65ADA" w:rsidRDefault="00E65ADA">
      <w:pPr>
        <w:spacing w:after="200" w:line="276" w:lineRule="auto"/>
      </w:pPr>
      <w:r>
        <w:br w:type="page"/>
      </w:r>
    </w:p>
    <w:p w:rsidR="00A143D5" w:rsidRDefault="00E65ADA" w:rsidP="008D50AC">
      <w:pPr>
        <w:pStyle w:val="Odstavecseseznamem"/>
        <w:numPr>
          <w:ilvl w:val="0"/>
          <w:numId w:val="16"/>
        </w:numPr>
        <w:spacing w:line="360" w:lineRule="auto"/>
        <w:ind w:left="641" w:hanging="357"/>
        <w:jc w:val="both"/>
        <w:rPr>
          <w:rFonts w:ascii="Times New Roman" w:hAnsi="Times New Roman" w:cs="Times New Roman"/>
          <w:sz w:val="24"/>
          <w:szCs w:val="24"/>
        </w:rPr>
      </w:pPr>
      <w:r w:rsidRPr="008D50AC">
        <w:rPr>
          <w:rFonts w:ascii="Times New Roman" w:hAnsi="Times New Roman" w:cs="Times New Roman"/>
          <w:sz w:val="24"/>
          <w:szCs w:val="24"/>
        </w:rPr>
        <w:lastRenderedPageBreak/>
        <w:t>Položka nesoucí označení tři prozkoumala, zda děti zákonných zástupců</w:t>
      </w:r>
      <w:r w:rsidR="008D50AC" w:rsidRPr="008D50AC">
        <w:rPr>
          <w:rFonts w:ascii="Times New Roman" w:hAnsi="Times New Roman" w:cs="Times New Roman"/>
          <w:sz w:val="24"/>
          <w:szCs w:val="24"/>
        </w:rPr>
        <w:t xml:space="preserve">, které pravidelně navštěvují mateřskou školu, jsou dívky či chlapci, tedy jejich pohlaví. </w:t>
      </w:r>
      <w:r w:rsidR="008D50AC">
        <w:rPr>
          <w:rFonts w:ascii="Times New Roman" w:hAnsi="Times New Roman" w:cs="Times New Roman"/>
          <w:sz w:val="24"/>
          <w:szCs w:val="24"/>
        </w:rPr>
        <w:t xml:space="preserve"> Z grafického znázornění odpovědí vyplynulo, že respondenti, kteří dotazník vyplňovaly, mají spíše dítě ženského pohlaví, kdy dívek je přesněji 60% a chlapců 40%. Graf a tabulková forma poskytují možnost bližšího náhledu na celkový výsledek.</w:t>
      </w:r>
    </w:p>
    <w:p w:rsidR="008D50AC" w:rsidRDefault="008D50AC" w:rsidP="008D50AC">
      <w:pPr>
        <w:pStyle w:val="Odstavecseseznamem"/>
        <w:spacing w:line="360" w:lineRule="auto"/>
        <w:ind w:left="641"/>
        <w:jc w:val="both"/>
        <w:rPr>
          <w:rFonts w:ascii="Times New Roman" w:hAnsi="Times New Roman" w:cs="Times New Roman"/>
          <w:sz w:val="24"/>
          <w:szCs w:val="24"/>
        </w:rPr>
      </w:pPr>
    </w:p>
    <w:p w:rsidR="008D50AC" w:rsidRDefault="008D50AC" w:rsidP="008D50AC">
      <w:pPr>
        <w:pStyle w:val="Odstavecseseznamem"/>
        <w:spacing w:line="360" w:lineRule="auto"/>
        <w:ind w:left="641"/>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752212" cy="2847975"/>
            <wp:effectExtent l="19050" t="0" r="638" b="0"/>
            <wp:docPr id="4" name="Obrázek 3" descr="Výstřižek 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c 3.PNG"/>
                    <pic:cNvPicPr/>
                  </pic:nvPicPr>
                  <pic:blipFill>
                    <a:blip r:embed="rId10" cstate="print"/>
                    <a:stretch>
                      <a:fillRect/>
                    </a:stretch>
                  </pic:blipFill>
                  <pic:spPr>
                    <a:xfrm>
                      <a:off x="0" y="0"/>
                      <a:ext cx="3752212" cy="2847975"/>
                    </a:xfrm>
                    <a:prstGeom prst="rect">
                      <a:avLst/>
                    </a:prstGeom>
                  </pic:spPr>
                </pic:pic>
              </a:graphicData>
            </a:graphic>
          </wp:inline>
        </w:drawing>
      </w:r>
    </w:p>
    <w:p w:rsidR="008D50AC" w:rsidRDefault="008D50AC" w:rsidP="008D50AC">
      <w:pPr>
        <w:pStyle w:val="Odstavecseseznamem"/>
        <w:spacing w:line="360" w:lineRule="auto"/>
        <w:ind w:left="641"/>
        <w:jc w:val="center"/>
        <w:rPr>
          <w:rFonts w:ascii="Times New Roman" w:hAnsi="Times New Roman" w:cs="Times New Roman"/>
          <w:i/>
          <w:sz w:val="24"/>
          <w:szCs w:val="24"/>
        </w:rPr>
      </w:pPr>
      <w:r w:rsidRPr="008D50AC">
        <w:rPr>
          <w:rFonts w:ascii="Times New Roman" w:hAnsi="Times New Roman" w:cs="Times New Roman"/>
          <w:i/>
          <w:sz w:val="24"/>
          <w:szCs w:val="24"/>
        </w:rPr>
        <w:t>Graf č. 2 – Pohlaví dítěte</w:t>
      </w:r>
    </w:p>
    <w:p w:rsidR="008D50AC" w:rsidRDefault="008D50AC" w:rsidP="008D50AC">
      <w:pPr>
        <w:pStyle w:val="Odstavecseseznamem"/>
        <w:spacing w:line="360" w:lineRule="auto"/>
        <w:ind w:left="641"/>
        <w:jc w:val="center"/>
        <w:rPr>
          <w:rFonts w:ascii="Times New Roman" w:hAnsi="Times New Roman" w:cs="Times New Roman"/>
          <w:i/>
          <w:sz w:val="24"/>
          <w:szCs w:val="24"/>
        </w:rPr>
      </w:pPr>
    </w:p>
    <w:p w:rsidR="008D50AC" w:rsidRDefault="008D50AC" w:rsidP="008D50AC">
      <w:pPr>
        <w:pStyle w:val="Odstavecseseznamem"/>
        <w:spacing w:line="360" w:lineRule="auto"/>
        <w:ind w:left="641"/>
        <w:jc w:val="center"/>
        <w:rPr>
          <w:rFonts w:ascii="Times New Roman" w:hAnsi="Times New Roman" w:cs="Times New Roman"/>
          <w:i/>
          <w:sz w:val="24"/>
          <w:szCs w:val="24"/>
        </w:rPr>
      </w:pPr>
    </w:p>
    <w:p w:rsidR="008D50AC" w:rsidRDefault="008D50AC" w:rsidP="008D50AC">
      <w:pPr>
        <w:pStyle w:val="Odstavecseseznamem"/>
        <w:spacing w:line="360" w:lineRule="auto"/>
        <w:ind w:left="641"/>
        <w:jc w:val="center"/>
        <w:rPr>
          <w:rFonts w:ascii="Times New Roman" w:hAnsi="Times New Roman" w:cs="Times New Roman"/>
          <w:i/>
          <w:sz w:val="24"/>
          <w:szCs w:val="24"/>
        </w:rPr>
      </w:pPr>
      <w:r>
        <w:rPr>
          <w:rFonts w:ascii="Times New Roman" w:hAnsi="Times New Roman" w:cs="Times New Roman"/>
          <w:i/>
          <w:noProof/>
          <w:sz w:val="24"/>
          <w:szCs w:val="24"/>
          <w:lang w:eastAsia="cs-CZ"/>
        </w:rPr>
        <w:drawing>
          <wp:inline distT="0" distB="0" distL="0" distR="0">
            <wp:extent cx="5760085" cy="1388745"/>
            <wp:effectExtent l="19050" t="0" r="0" b="0"/>
            <wp:docPr id="5" name="Obrázek 4" descr="Výstřižek tab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tab 2.PNG"/>
                    <pic:cNvPicPr/>
                  </pic:nvPicPr>
                  <pic:blipFill>
                    <a:blip r:embed="rId11" cstate="print"/>
                    <a:stretch>
                      <a:fillRect/>
                    </a:stretch>
                  </pic:blipFill>
                  <pic:spPr>
                    <a:xfrm>
                      <a:off x="0" y="0"/>
                      <a:ext cx="5760085" cy="1388745"/>
                    </a:xfrm>
                    <a:prstGeom prst="rect">
                      <a:avLst/>
                    </a:prstGeom>
                  </pic:spPr>
                </pic:pic>
              </a:graphicData>
            </a:graphic>
          </wp:inline>
        </w:drawing>
      </w:r>
    </w:p>
    <w:p w:rsidR="008D50AC" w:rsidRDefault="008D50AC" w:rsidP="008D50AC">
      <w:pPr>
        <w:pStyle w:val="Odstavecseseznamem"/>
        <w:spacing w:line="360" w:lineRule="auto"/>
        <w:ind w:left="641"/>
        <w:jc w:val="center"/>
        <w:rPr>
          <w:rFonts w:ascii="Times New Roman" w:hAnsi="Times New Roman" w:cs="Times New Roman"/>
          <w:i/>
          <w:sz w:val="24"/>
          <w:szCs w:val="24"/>
        </w:rPr>
      </w:pPr>
      <w:r>
        <w:rPr>
          <w:rFonts w:ascii="Times New Roman" w:hAnsi="Times New Roman" w:cs="Times New Roman"/>
          <w:i/>
          <w:sz w:val="24"/>
          <w:szCs w:val="24"/>
        </w:rPr>
        <w:t>Tabulka č. 2 – Pohlaví dítěte</w:t>
      </w:r>
    </w:p>
    <w:p w:rsidR="008D50AC" w:rsidRDefault="008D50AC">
      <w:pPr>
        <w:spacing w:after="200" w:line="276" w:lineRule="auto"/>
        <w:rPr>
          <w:rFonts w:ascii="Times New Roman" w:hAnsi="Times New Roman" w:cs="Times New Roman"/>
          <w:i/>
          <w:sz w:val="24"/>
          <w:szCs w:val="24"/>
        </w:rPr>
      </w:pPr>
      <w:r>
        <w:rPr>
          <w:rFonts w:ascii="Times New Roman" w:hAnsi="Times New Roman" w:cs="Times New Roman"/>
          <w:i/>
          <w:sz w:val="24"/>
          <w:szCs w:val="24"/>
        </w:rPr>
        <w:br w:type="page"/>
      </w:r>
    </w:p>
    <w:p w:rsidR="008D50AC" w:rsidRPr="00994F08" w:rsidRDefault="008D50AC" w:rsidP="008D50AC">
      <w:pPr>
        <w:pStyle w:val="Odstavecseseznamem"/>
        <w:numPr>
          <w:ilvl w:val="0"/>
          <w:numId w:val="16"/>
        </w:numPr>
        <w:spacing w:line="360" w:lineRule="auto"/>
        <w:rPr>
          <w:rFonts w:ascii="Times New Roman" w:hAnsi="Times New Roman" w:cs="Times New Roman"/>
          <w:i/>
          <w:sz w:val="24"/>
          <w:szCs w:val="24"/>
        </w:rPr>
      </w:pPr>
      <w:r>
        <w:rPr>
          <w:rFonts w:ascii="Times New Roman" w:hAnsi="Times New Roman" w:cs="Times New Roman"/>
          <w:sz w:val="24"/>
          <w:szCs w:val="24"/>
        </w:rPr>
        <w:lastRenderedPageBreak/>
        <w:t xml:space="preserve">Otázka číslo 4 se jako poslední zabývala charakteristickými vlastnostmi a věkovými kategoriemi. </w:t>
      </w:r>
      <w:r w:rsidR="00064A08">
        <w:rPr>
          <w:rFonts w:ascii="Times New Roman" w:hAnsi="Times New Roman" w:cs="Times New Roman"/>
          <w:sz w:val="24"/>
          <w:szCs w:val="24"/>
        </w:rPr>
        <w:t xml:space="preserve">Tentokrát se jednalo na dotazování věku dětí. Jelikož dítě předškolního věku se pohybuje na věkové škále 3 – 6 let, s výjimkou 2 roky, není divu, že výsledky nepřekročily odlišný rok věku. </w:t>
      </w:r>
      <w:r w:rsidR="00994F08">
        <w:rPr>
          <w:rFonts w:ascii="Times New Roman" w:hAnsi="Times New Roman" w:cs="Times New Roman"/>
          <w:sz w:val="24"/>
          <w:szCs w:val="24"/>
        </w:rPr>
        <w:t xml:space="preserve">Ukázalo se, že odpovídalo nejvíce rodičů, kteří mají své děti ve věku 3 let. Celkově tedy 27 responsí, což vzhledem k přesnému počtu výzkumníků 100 vychází na 27%. Druhý nejvíce obsažený věk byla kategorie 5letých a 4letých, jejichž procenta se zastavily na škále 17%. Věku předškolního před zahájením školní docházky, čemuž rozumíme 6 let, dosáhlo 14 dětí odpovídajících zákonných zástupců (14%). Poslední věková kategorie 2letých se poté pohybuje na 10 procentech. </w:t>
      </w:r>
    </w:p>
    <w:p w:rsidR="00994F08" w:rsidRDefault="00994F08" w:rsidP="00994F08">
      <w:pPr>
        <w:spacing w:line="360" w:lineRule="auto"/>
        <w:ind w:left="284"/>
        <w:rPr>
          <w:rFonts w:ascii="Times New Roman" w:hAnsi="Times New Roman" w:cs="Times New Roman"/>
          <w:i/>
          <w:sz w:val="24"/>
          <w:szCs w:val="24"/>
        </w:rPr>
      </w:pPr>
    </w:p>
    <w:p w:rsidR="00994F08" w:rsidRDefault="00994F08" w:rsidP="00994F08">
      <w:pPr>
        <w:pStyle w:val="Odstavecseseznamem"/>
        <w:numPr>
          <w:ilvl w:val="0"/>
          <w:numId w:val="16"/>
        </w:numPr>
        <w:spacing w:line="360" w:lineRule="auto"/>
        <w:rPr>
          <w:rFonts w:ascii="Times New Roman" w:hAnsi="Times New Roman" w:cs="Times New Roman"/>
          <w:sz w:val="24"/>
          <w:szCs w:val="24"/>
        </w:rPr>
      </w:pPr>
      <w:r w:rsidRPr="00E2212C">
        <w:rPr>
          <w:rFonts w:ascii="Times New Roman" w:hAnsi="Times New Roman" w:cs="Times New Roman"/>
          <w:sz w:val="24"/>
          <w:szCs w:val="24"/>
        </w:rPr>
        <w:t xml:space="preserve">Pátá položka výzkumu dotazníkového charakteru se již konkrétně dotazovala na </w:t>
      </w:r>
      <w:r w:rsidR="00E2212C" w:rsidRPr="00E2212C">
        <w:rPr>
          <w:rFonts w:ascii="Times New Roman" w:hAnsi="Times New Roman" w:cs="Times New Roman"/>
          <w:sz w:val="24"/>
          <w:szCs w:val="24"/>
        </w:rPr>
        <w:t xml:space="preserve">otázky týkající se nezbytnosti pohybu pro fyzické a psychické zdraví dítěte. Přesná formulace otázky zněla „Orientuje se vaše dítě v tom, proč je pohyb pro zdraví důležitý?“ opětovná ukázka grafu a tabulky umožní vidět výsledky z bližšího zdroje. </w:t>
      </w:r>
    </w:p>
    <w:p w:rsidR="00E2212C" w:rsidRPr="00E2212C" w:rsidRDefault="00E2212C" w:rsidP="00E2212C">
      <w:pPr>
        <w:pStyle w:val="Odstavecseseznamem"/>
        <w:rPr>
          <w:rFonts w:ascii="Times New Roman" w:hAnsi="Times New Roman" w:cs="Times New Roman"/>
          <w:sz w:val="24"/>
          <w:szCs w:val="24"/>
        </w:rPr>
      </w:pPr>
    </w:p>
    <w:p w:rsidR="00E2212C" w:rsidRDefault="00E2212C" w:rsidP="00E2212C">
      <w:pPr>
        <w:pStyle w:val="Odstavecseseznamem"/>
        <w:spacing w:line="360" w:lineRule="auto"/>
        <w:ind w:left="644"/>
        <w:rPr>
          <w:rFonts w:ascii="Times New Roman" w:hAnsi="Times New Roman" w:cs="Times New Roman"/>
          <w:sz w:val="24"/>
          <w:szCs w:val="24"/>
        </w:rPr>
      </w:pPr>
    </w:p>
    <w:p w:rsidR="00E2212C" w:rsidRPr="00E2212C" w:rsidRDefault="00E2212C" w:rsidP="00E2212C">
      <w:pPr>
        <w:pStyle w:val="Odstavecseseznamem"/>
        <w:rPr>
          <w:rFonts w:ascii="Times New Roman" w:hAnsi="Times New Roman" w:cs="Times New Roman"/>
          <w:sz w:val="24"/>
          <w:szCs w:val="24"/>
        </w:rPr>
      </w:pPr>
    </w:p>
    <w:p w:rsidR="00E2212C" w:rsidRDefault="00E2212C" w:rsidP="00E2212C">
      <w:pPr>
        <w:pStyle w:val="Odstavecseseznamem"/>
        <w:spacing w:line="360" w:lineRule="auto"/>
        <w:ind w:left="644"/>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153414" cy="3086100"/>
            <wp:effectExtent l="19050" t="0" r="0" b="0"/>
            <wp:docPr id="6" name="Obrázek 5" descr="Výstřiže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5.PNG"/>
                    <pic:cNvPicPr/>
                  </pic:nvPicPr>
                  <pic:blipFill>
                    <a:blip r:embed="rId12" cstate="print"/>
                    <a:stretch>
                      <a:fillRect/>
                    </a:stretch>
                  </pic:blipFill>
                  <pic:spPr>
                    <a:xfrm>
                      <a:off x="0" y="0"/>
                      <a:ext cx="4158297" cy="3089728"/>
                    </a:xfrm>
                    <a:prstGeom prst="rect">
                      <a:avLst/>
                    </a:prstGeom>
                  </pic:spPr>
                </pic:pic>
              </a:graphicData>
            </a:graphic>
          </wp:inline>
        </w:drawing>
      </w:r>
    </w:p>
    <w:p w:rsidR="00E2212C" w:rsidRPr="00E2212C" w:rsidRDefault="00E2212C" w:rsidP="00E2212C">
      <w:pPr>
        <w:pStyle w:val="Odstavecseseznamem"/>
        <w:spacing w:line="360" w:lineRule="auto"/>
        <w:ind w:left="644"/>
        <w:jc w:val="center"/>
        <w:rPr>
          <w:rFonts w:ascii="Times New Roman" w:hAnsi="Times New Roman" w:cs="Times New Roman"/>
          <w:i/>
          <w:sz w:val="24"/>
          <w:szCs w:val="24"/>
        </w:rPr>
      </w:pPr>
      <w:r w:rsidRPr="00E2212C">
        <w:rPr>
          <w:rFonts w:ascii="Times New Roman" w:hAnsi="Times New Roman" w:cs="Times New Roman"/>
          <w:i/>
          <w:sz w:val="24"/>
          <w:szCs w:val="24"/>
        </w:rPr>
        <w:t>Graf č. 3 – Orientuje se vaše dítě v tom, proč je pohyb pro zdraví důležitý</w:t>
      </w:r>
    </w:p>
    <w:p w:rsidR="00994F08" w:rsidRPr="00994F08" w:rsidRDefault="00994F08" w:rsidP="00994F08">
      <w:pPr>
        <w:spacing w:line="360" w:lineRule="auto"/>
        <w:rPr>
          <w:rFonts w:ascii="Times New Roman" w:hAnsi="Times New Roman" w:cs="Times New Roman"/>
          <w:i/>
          <w:sz w:val="24"/>
          <w:szCs w:val="24"/>
        </w:rPr>
      </w:pPr>
    </w:p>
    <w:p w:rsidR="00A143D5" w:rsidRPr="00A143D5" w:rsidRDefault="00A143D5" w:rsidP="00A143D5">
      <w:pPr>
        <w:ind w:left="360"/>
      </w:pPr>
    </w:p>
    <w:p w:rsidR="00B90439" w:rsidRDefault="00B90439" w:rsidP="006022AC">
      <w:pPr>
        <w:spacing w:line="360" w:lineRule="auto"/>
        <w:ind w:left="357" w:firstLine="351"/>
        <w:rPr>
          <w:rFonts w:ascii="Times New Roman" w:hAnsi="Times New Roman" w:cs="Times New Roman"/>
          <w:sz w:val="24"/>
          <w:szCs w:val="24"/>
        </w:rPr>
      </w:pPr>
    </w:p>
    <w:p w:rsidR="006C5992" w:rsidRDefault="00E2212C" w:rsidP="006022AC">
      <w:pPr>
        <w:spacing w:line="360" w:lineRule="auto"/>
        <w:ind w:left="357" w:firstLine="351"/>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191125" cy="2086522"/>
            <wp:effectExtent l="19050" t="0" r="9525" b="0"/>
            <wp:docPr id="7" name="Obrázek 6" descr="tabulka č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ulka č 5.PNG"/>
                    <pic:cNvPicPr/>
                  </pic:nvPicPr>
                  <pic:blipFill>
                    <a:blip r:embed="rId13" cstate="print"/>
                    <a:stretch>
                      <a:fillRect/>
                    </a:stretch>
                  </pic:blipFill>
                  <pic:spPr>
                    <a:xfrm>
                      <a:off x="0" y="0"/>
                      <a:ext cx="5192549" cy="2087094"/>
                    </a:xfrm>
                    <a:prstGeom prst="rect">
                      <a:avLst/>
                    </a:prstGeom>
                  </pic:spPr>
                </pic:pic>
              </a:graphicData>
            </a:graphic>
          </wp:inline>
        </w:drawing>
      </w:r>
    </w:p>
    <w:p w:rsidR="00E2212C" w:rsidRDefault="00E2212C" w:rsidP="00E2212C">
      <w:pPr>
        <w:spacing w:line="360" w:lineRule="auto"/>
        <w:ind w:left="357" w:firstLine="351"/>
        <w:jc w:val="center"/>
        <w:rPr>
          <w:rFonts w:ascii="Times New Roman" w:hAnsi="Times New Roman" w:cs="Times New Roman"/>
          <w:i/>
          <w:sz w:val="24"/>
          <w:szCs w:val="24"/>
        </w:rPr>
      </w:pPr>
      <w:r w:rsidRPr="00E2212C">
        <w:rPr>
          <w:rFonts w:ascii="Times New Roman" w:hAnsi="Times New Roman" w:cs="Times New Roman"/>
          <w:i/>
          <w:sz w:val="24"/>
          <w:szCs w:val="24"/>
        </w:rPr>
        <w:t>Tabulka č. 3 – Orientuje se vaše dítě v tom, proč je pohyb pro zdraví důležitý</w:t>
      </w:r>
    </w:p>
    <w:p w:rsidR="00E2212C" w:rsidRPr="00E2212C" w:rsidRDefault="00E2212C" w:rsidP="00DF51FA">
      <w:pPr>
        <w:spacing w:line="360" w:lineRule="auto"/>
        <w:ind w:left="357" w:firstLine="351"/>
        <w:jc w:val="both"/>
        <w:rPr>
          <w:rFonts w:ascii="Times New Roman" w:hAnsi="Times New Roman" w:cs="Times New Roman"/>
          <w:sz w:val="24"/>
          <w:szCs w:val="24"/>
        </w:rPr>
      </w:pPr>
      <w:r w:rsidRPr="00E2212C">
        <w:rPr>
          <w:rFonts w:ascii="Times New Roman" w:hAnsi="Times New Roman" w:cs="Times New Roman"/>
          <w:sz w:val="24"/>
          <w:szCs w:val="24"/>
        </w:rPr>
        <w:t xml:space="preserve">Z grafického znázornění lze vyčíst, že procenta odpovědí jsou rovnoměrně rozložena mezi nabízející možnosti. </w:t>
      </w:r>
      <w:r w:rsidR="00490348">
        <w:rPr>
          <w:rFonts w:ascii="Times New Roman" w:hAnsi="Times New Roman" w:cs="Times New Roman"/>
          <w:sz w:val="24"/>
          <w:szCs w:val="24"/>
        </w:rPr>
        <w:t xml:space="preserve">Možné odpovědi, které byly respondentům nabízeny, byly „Nevím“, „Spíše ne“, „Spíše ano“, „Ano“ a „Ne“. Překvapujícím faktem se stalo, že nejvíce respondentů obsadilo na nejvyšším vrcholu možnost „Nevím“, kdy zde zaznačilo položku celkově 24 výzkumníků (24%). O dvě procenta méně se umístila odpověď „Spíše ne“, z počtu dotazujících 100 tedy na zmíněný fakt odpovědělo 22% lidí. Další znázorňující možnost „Spíše ano“ si vybralo celkově 20 zákonných zástupců dětí, což logicky odpovídá 20 procentům.  Na posledních příčkách, jak můžeme lehce vyčíst z grafu či tabulky, se umístily odpovědi „Ano“ i „Ne“, kdy na obě z relevantních pojmů </w:t>
      </w:r>
      <w:r w:rsidR="00DF51FA">
        <w:rPr>
          <w:rFonts w:ascii="Times New Roman" w:hAnsi="Times New Roman" w:cs="Times New Roman"/>
          <w:sz w:val="24"/>
          <w:szCs w:val="24"/>
        </w:rPr>
        <w:t xml:space="preserve">dalo svůj hlas 17 uživatelů, z procentuálního hlediska to vypovídá o 17 procentech jedinců. </w:t>
      </w:r>
    </w:p>
    <w:p w:rsidR="00B90439" w:rsidRDefault="00B90439" w:rsidP="006022AC">
      <w:pPr>
        <w:spacing w:line="360" w:lineRule="auto"/>
        <w:ind w:left="357" w:firstLine="351"/>
        <w:rPr>
          <w:rFonts w:ascii="Times New Roman" w:hAnsi="Times New Roman" w:cs="Times New Roman"/>
          <w:sz w:val="24"/>
          <w:szCs w:val="24"/>
        </w:rPr>
      </w:pPr>
    </w:p>
    <w:p w:rsidR="003242F3" w:rsidRDefault="00E72142" w:rsidP="00C875A7">
      <w:pPr>
        <w:pStyle w:val="Odstavecseseznamem"/>
        <w:numPr>
          <w:ilvl w:val="0"/>
          <w:numId w:val="16"/>
        </w:numPr>
        <w:spacing w:line="360" w:lineRule="auto"/>
        <w:ind w:left="641" w:hanging="357"/>
        <w:jc w:val="both"/>
        <w:rPr>
          <w:rFonts w:ascii="Times New Roman" w:hAnsi="Times New Roman" w:cs="Times New Roman"/>
          <w:sz w:val="24"/>
          <w:szCs w:val="24"/>
        </w:rPr>
      </w:pPr>
      <w:r>
        <w:rPr>
          <w:rFonts w:ascii="Times New Roman" w:hAnsi="Times New Roman" w:cs="Times New Roman"/>
          <w:sz w:val="24"/>
          <w:szCs w:val="24"/>
        </w:rPr>
        <w:t xml:space="preserve">V dotazníkovém šetření byla položka číslo 6 zaměřena na otázku „Proč je podle vás pohyb pro děti důležitý?“ Respondenti odpovídali na základě vlastního úsudku, </w:t>
      </w:r>
      <w:r w:rsidR="00950913">
        <w:rPr>
          <w:rFonts w:ascii="Times New Roman" w:hAnsi="Times New Roman" w:cs="Times New Roman"/>
          <w:sz w:val="24"/>
          <w:szCs w:val="24"/>
        </w:rPr>
        <w:t xml:space="preserve">kdy jejich úkolem bylo zhodnotit, jaká z možností je pro ně nejpřínosnější. Mezi položky následně rozdělili 1000 bodů. Nejvíce bodovanou položkou se stala možnost „Zlepšuje fyzické i psychické zdraví“, kdy </w:t>
      </w:r>
      <w:r w:rsidR="00847C36">
        <w:rPr>
          <w:rFonts w:ascii="Times New Roman" w:hAnsi="Times New Roman" w:cs="Times New Roman"/>
          <w:sz w:val="24"/>
          <w:szCs w:val="24"/>
        </w:rPr>
        <w:t xml:space="preserve">průměrná důležitost vyšla v hodnotě 3,76. </w:t>
      </w:r>
      <w:r w:rsidR="00C875A7">
        <w:rPr>
          <w:rFonts w:ascii="Times New Roman" w:hAnsi="Times New Roman" w:cs="Times New Roman"/>
          <w:sz w:val="24"/>
          <w:szCs w:val="24"/>
        </w:rPr>
        <w:t xml:space="preserve">Následující vycházející hodnotou, která obsadila druhé místo v počtu bodů, se umístila možnost „Mají více energie“, jejíž výsledek je v průměru 3,24. Hodnotu 2,88 získala položka „Rychleji se unaví“, respondenti tedy danou odpověď považují za třetí nejdůležitější v oblasti důležitosti pro pohyb. Jako </w:t>
      </w:r>
      <w:r w:rsidR="00394C47">
        <w:rPr>
          <w:rFonts w:ascii="Times New Roman" w:hAnsi="Times New Roman" w:cs="Times New Roman"/>
          <w:sz w:val="24"/>
          <w:szCs w:val="24"/>
        </w:rPr>
        <w:t>poslední</w:t>
      </w:r>
      <w:r w:rsidR="00C875A7">
        <w:rPr>
          <w:rFonts w:ascii="Times New Roman" w:hAnsi="Times New Roman" w:cs="Times New Roman"/>
          <w:sz w:val="24"/>
          <w:szCs w:val="24"/>
        </w:rPr>
        <w:t xml:space="preserve"> odpověď byla vyhodnocena položka „Nevím“, kterou výzkumníci zhodnotili na škále 2,51. Co se týče p</w:t>
      </w:r>
      <w:r w:rsidR="00394C47">
        <w:rPr>
          <w:rFonts w:ascii="Times New Roman" w:hAnsi="Times New Roman" w:cs="Times New Roman"/>
          <w:sz w:val="24"/>
          <w:szCs w:val="24"/>
        </w:rPr>
        <w:t xml:space="preserve">ředposlední </w:t>
      </w:r>
      <w:r w:rsidR="00C875A7">
        <w:rPr>
          <w:rFonts w:ascii="Times New Roman" w:hAnsi="Times New Roman" w:cs="Times New Roman"/>
          <w:sz w:val="24"/>
          <w:szCs w:val="24"/>
        </w:rPr>
        <w:t>hodnotící položky „Přísun zábavy“, k této odpovědi se přiklonilo</w:t>
      </w:r>
      <w:r w:rsidR="00394C47">
        <w:rPr>
          <w:rFonts w:ascii="Times New Roman" w:hAnsi="Times New Roman" w:cs="Times New Roman"/>
          <w:sz w:val="24"/>
          <w:szCs w:val="24"/>
        </w:rPr>
        <w:t xml:space="preserve"> </w:t>
      </w:r>
      <w:r w:rsidR="00C875A7">
        <w:rPr>
          <w:rFonts w:ascii="Times New Roman" w:hAnsi="Times New Roman" w:cs="Times New Roman"/>
          <w:sz w:val="24"/>
          <w:szCs w:val="24"/>
        </w:rPr>
        <w:t xml:space="preserve">jedinců, jejichž </w:t>
      </w:r>
      <w:r w:rsidR="00C875A7">
        <w:rPr>
          <w:rFonts w:ascii="Times New Roman" w:hAnsi="Times New Roman" w:cs="Times New Roman"/>
          <w:sz w:val="24"/>
          <w:szCs w:val="24"/>
        </w:rPr>
        <w:lastRenderedPageBreak/>
        <w:t xml:space="preserve">celkový výsledek se zastavil na čísle </w:t>
      </w:r>
      <w:r w:rsidR="00394C47">
        <w:rPr>
          <w:rFonts w:ascii="Times New Roman" w:hAnsi="Times New Roman" w:cs="Times New Roman"/>
          <w:sz w:val="24"/>
          <w:szCs w:val="24"/>
        </w:rPr>
        <w:t xml:space="preserve">2,61. Ukazatel grafu, který je sestaven vzestupně a tabulky, přiblíží pohled respondentů z širší blízkosti a objasní jejich rozhodování v rámci možností. </w:t>
      </w:r>
    </w:p>
    <w:p w:rsidR="00394C47" w:rsidRDefault="00394C47" w:rsidP="00394C47">
      <w:pPr>
        <w:pStyle w:val="Odstavecseseznamem"/>
        <w:spacing w:line="360" w:lineRule="auto"/>
        <w:ind w:left="641"/>
        <w:jc w:val="both"/>
        <w:rPr>
          <w:rFonts w:ascii="Times New Roman" w:hAnsi="Times New Roman" w:cs="Times New Roman"/>
          <w:sz w:val="24"/>
          <w:szCs w:val="24"/>
        </w:rPr>
      </w:pPr>
    </w:p>
    <w:p w:rsidR="00394C47" w:rsidRDefault="00394C47" w:rsidP="00394C47">
      <w:pPr>
        <w:pStyle w:val="Odstavecseseznamem"/>
        <w:spacing w:line="360" w:lineRule="auto"/>
        <w:ind w:left="641"/>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010025" cy="2788141"/>
            <wp:effectExtent l="19050" t="0" r="9525" b="0"/>
            <wp:docPr id="8" name="Obrázek 7" descr="Výstřižek graf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graf 6.PNG"/>
                    <pic:cNvPicPr/>
                  </pic:nvPicPr>
                  <pic:blipFill>
                    <a:blip r:embed="rId14" cstate="print"/>
                    <a:stretch>
                      <a:fillRect/>
                    </a:stretch>
                  </pic:blipFill>
                  <pic:spPr>
                    <a:xfrm>
                      <a:off x="0" y="0"/>
                      <a:ext cx="4017043" cy="2793020"/>
                    </a:xfrm>
                    <a:prstGeom prst="rect">
                      <a:avLst/>
                    </a:prstGeom>
                  </pic:spPr>
                </pic:pic>
              </a:graphicData>
            </a:graphic>
          </wp:inline>
        </w:drawing>
      </w:r>
    </w:p>
    <w:p w:rsidR="00394C47" w:rsidRDefault="00394C47" w:rsidP="00394C47">
      <w:pPr>
        <w:pStyle w:val="Odstavecseseznamem"/>
        <w:spacing w:line="360" w:lineRule="auto"/>
        <w:ind w:left="641"/>
        <w:jc w:val="center"/>
        <w:rPr>
          <w:rFonts w:ascii="Times New Roman" w:hAnsi="Times New Roman" w:cs="Times New Roman"/>
          <w:i/>
          <w:sz w:val="24"/>
          <w:szCs w:val="24"/>
        </w:rPr>
      </w:pPr>
      <w:r w:rsidRPr="00394C47">
        <w:rPr>
          <w:rFonts w:ascii="Times New Roman" w:hAnsi="Times New Roman" w:cs="Times New Roman"/>
          <w:i/>
          <w:sz w:val="24"/>
          <w:szCs w:val="24"/>
        </w:rPr>
        <w:t>Graf č. 4 – Proč je podle vás pohyb pro děti důležitý</w:t>
      </w:r>
    </w:p>
    <w:p w:rsidR="00394C47" w:rsidRDefault="00394C47" w:rsidP="00394C47">
      <w:pPr>
        <w:pStyle w:val="Odstavecseseznamem"/>
        <w:spacing w:line="360" w:lineRule="auto"/>
        <w:ind w:left="641"/>
        <w:jc w:val="center"/>
        <w:rPr>
          <w:rFonts w:ascii="Times New Roman" w:hAnsi="Times New Roman" w:cs="Times New Roman"/>
          <w:i/>
          <w:sz w:val="24"/>
          <w:szCs w:val="24"/>
        </w:rPr>
      </w:pPr>
    </w:p>
    <w:p w:rsidR="00394C47" w:rsidRDefault="00394C47" w:rsidP="00394C47">
      <w:pPr>
        <w:pStyle w:val="Odstavecseseznamem"/>
        <w:spacing w:line="360" w:lineRule="auto"/>
        <w:ind w:left="641"/>
        <w:jc w:val="center"/>
        <w:rPr>
          <w:rFonts w:ascii="Times New Roman" w:hAnsi="Times New Roman" w:cs="Times New Roman"/>
          <w:i/>
          <w:sz w:val="24"/>
          <w:szCs w:val="24"/>
        </w:rPr>
      </w:pPr>
      <w:r>
        <w:rPr>
          <w:rFonts w:ascii="Times New Roman" w:hAnsi="Times New Roman" w:cs="Times New Roman"/>
          <w:i/>
          <w:noProof/>
          <w:sz w:val="24"/>
          <w:szCs w:val="24"/>
          <w:lang w:eastAsia="cs-CZ"/>
        </w:rPr>
        <w:drawing>
          <wp:inline distT="0" distB="0" distL="0" distR="0">
            <wp:extent cx="4943475" cy="1951558"/>
            <wp:effectExtent l="19050" t="0" r="0" b="0"/>
            <wp:docPr id="9" name="Obrázek 8" descr="tabulk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ulka 6.PNG"/>
                    <pic:cNvPicPr/>
                  </pic:nvPicPr>
                  <pic:blipFill>
                    <a:blip r:embed="rId15" cstate="print"/>
                    <a:stretch>
                      <a:fillRect/>
                    </a:stretch>
                  </pic:blipFill>
                  <pic:spPr>
                    <a:xfrm>
                      <a:off x="0" y="0"/>
                      <a:ext cx="4941296" cy="1950698"/>
                    </a:xfrm>
                    <a:prstGeom prst="rect">
                      <a:avLst/>
                    </a:prstGeom>
                  </pic:spPr>
                </pic:pic>
              </a:graphicData>
            </a:graphic>
          </wp:inline>
        </w:drawing>
      </w:r>
    </w:p>
    <w:p w:rsidR="00394C47" w:rsidRDefault="00394C47" w:rsidP="00394C47">
      <w:pPr>
        <w:pStyle w:val="Odstavecseseznamem"/>
        <w:spacing w:line="360" w:lineRule="auto"/>
        <w:ind w:left="641"/>
        <w:jc w:val="center"/>
        <w:rPr>
          <w:rFonts w:ascii="Times New Roman" w:hAnsi="Times New Roman" w:cs="Times New Roman"/>
          <w:i/>
          <w:sz w:val="24"/>
          <w:szCs w:val="24"/>
        </w:rPr>
      </w:pPr>
      <w:r>
        <w:rPr>
          <w:rFonts w:ascii="Times New Roman" w:hAnsi="Times New Roman" w:cs="Times New Roman"/>
          <w:i/>
          <w:sz w:val="24"/>
          <w:szCs w:val="24"/>
        </w:rPr>
        <w:t>Tabulka č. 4 – Proč je podle vás pohyb pro děti důležitý</w:t>
      </w:r>
    </w:p>
    <w:p w:rsidR="00394C47" w:rsidRDefault="00394C47" w:rsidP="00394C47">
      <w:pPr>
        <w:pStyle w:val="Odstavecseseznamem"/>
        <w:spacing w:line="360" w:lineRule="auto"/>
        <w:ind w:left="641"/>
        <w:jc w:val="center"/>
        <w:rPr>
          <w:rFonts w:ascii="Times New Roman" w:hAnsi="Times New Roman" w:cs="Times New Roman"/>
          <w:i/>
          <w:sz w:val="24"/>
          <w:szCs w:val="24"/>
        </w:rPr>
      </w:pPr>
    </w:p>
    <w:p w:rsidR="00394C47" w:rsidRDefault="00394C47" w:rsidP="0092563B">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Následující otázka sestávala ze škálového </w:t>
      </w:r>
      <w:r w:rsidR="00772166">
        <w:rPr>
          <w:rFonts w:ascii="Times New Roman" w:hAnsi="Times New Roman" w:cs="Times New Roman"/>
          <w:sz w:val="24"/>
          <w:szCs w:val="24"/>
        </w:rPr>
        <w:t>bodování.</w:t>
      </w:r>
      <w:r>
        <w:rPr>
          <w:rFonts w:ascii="Times New Roman" w:hAnsi="Times New Roman" w:cs="Times New Roman"/>
          <w:sz w:val="24"/>
          <w:szCs w:val="24"/>
        </w:rPr>
        <w:t xml:space="preserve"> </w:t>
      </w:r>
      <w:r w:rsidR="00772166">
        <w:rPr>
          <w:rFonts w:ascii="Times New Roman" w:hAnsi="Times New Roman" w:cs="Times New Roman"/>
          <w:sz w:val="24"/>
          <w:szCs w:val="24"/>
        </w:rPr>
        <w:t xml:space="preserve">Její obsah souvisel z hodnocení důležitosti pohybu pro fyzické a psychické zdraví dítěte. </w:t>
      </w:r>
      <w:r w:rsidR="0092563B">
        <w:rPr>
          <w:rFonts w:ascii="Times New Roman" w:hAnsi="Times New Roman" w:cs="Times New Roman"/>
          <w:sz w:val="24"/>
          <w:szCs w:val="24"/>
        </w:rPr>
        <w:t xml:space="preserve">Podle důležitosti měli na výběr z pěti hvězdiček. Celkové výsledky ukázaly, že ze 100 respondentů považuje pohyb pro fyzické i psychické zdraví dítěte nejdůležitější (5 hvězdiček) 25 respondentů, což odpovídá 25%. Stejný počet jedinců ohodnotilo důležitost pohybu číslem 4, tím rozumíme 25%, čili 25 respondentů. Na třetím místě se umístila číslovka 2, jejíž výsledek zkoumání byl 21 odpovídajících (21%). Výběr ze tří hvězd si pro </w:t>
      </w:r>
      <w:r w:rsidR="0092563B">
        <w:rPr>
          <w:rFonts w:ascii="Times New Roman" w:hAnsi="Times New Roman" w:cs="Times New Roman"/>
          <w:sz w:val="24"/>
          <w:szCs w:val="24"/>
        </w:rPr>
        <w:lastRenderedPageBreak/>
        <w:t xml:space="preserve">odpověď zvolilo 20 zákonných zástupců, čímž chápeme přesněji 20%. Číslo jedna se umístila na posledním místě, kdy pro zvolenou možnost odpovídalo 9 rodičů (9%). Z grafu lze vyčíst výsledky odpovídající stručnému popisu uvedeného výše. </w:t>
      </w:r>
    </w:p>
    <w:p w:rsidR="0092563B" w:rsidRDefault="0092563B" w:rsidP="0092563B">
      <w:pPr>
        <w:pStyle w:val="Odstavecseseznamem"/>
        <w:spacing w:line="360" w:lineRule="auto"/>
        <w:ind w:left="644"/>
        <w:jc w:val="both"/>
        <w:rPr>
          <w:rFonts w:ascii="Times New Roman" w:hAnsi="Times New Roman" w:cs="Times New Roman"/>
          <w:sz w:val="24"/>
          <w:szCs w:val="24"/>
        </w:rPr>
      </w:pPr>
    </w:p>
    <w:p w:rsidR="0092563B" w:rsidRDefault="0092563B" w:rsidP="00613F8F">
      <w:pPr>
        <w:pStyle w:val="Odstavecseseznamem"/>
        <w:spacing w:line="360" w:lineRule="auto"/>
        <w:ind w:left="644"/>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606493" cy="2667000"/>
            <wp:effectExtent l="19050" t="0" r="0" b="0"/>
            <wp:docPr id="10" name="Obrázek 9" descr="otazka čisl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zka čislo 7.PNG"/>
                    <pic:cNvPicPr/>
                  </pic:nvPicPr>
                  <pic:blipFill>
                    <a:blip r:embed="rId16" cstate="print"/>
                    <a:stretch>
                      <a:fillRect/>
                    </a:stretch>
                  </pic:blipFill>
                  <pic:spPr>
                    <a:xfrm>
                      <a:off x="0" y="0"/>
                      <a:ext cx="3608107" cy="2668193"/>
                    </a:xfrm>
                    <a:prstGeom prst="rect">
                      <a:avLst/>
                    </a:prstGeom>
                  </pic:spPr>
                </pic:pic>
              </a:graphicData>
            </a:graphic>
          </wp:inline>
        </w:drawing>
      </w:r>
    </w:p>
    <w:p w:rsidR="00613F8F" w:rsidRDefault="00613F8F" w:rsidP="00613F8F">
      <w:pPr>
        <w:pStyle w:val="Odstavecseseznamem"/>
        <w:spacing w:line="360" w:lineRule="auto"/>
        <w:ind w:left="644"/>
        <w:jc w:val="center"/>
        <w:rPr>
          <w:rFonts w:ascii="Times New Roman" w:hAnsi="Times New Roman" w:cs="Times New Roman"/>
          <w:i/>
          <w:sz w:val="24"/>
          <w:szCs w:val="24"/>
        </w:rPr>
      </w:pPr>
      <w:r w:rsidRPr="00613F8F">
        <w:rPr>
          <w:rFonts w:ascii="Times New Roman" w:hAnsi="Times New Roman" w:cs="Times New Roman"/>
          <w:i/>
          <w:sz w:val="24"/>
          <w:szCs w:val="24"/>
        </w:rPr>
        <w:t>Graf č. 5 – Na jaké škále od 1 – 5 hodnotíte důležitost pohybu pro fyzické a psychické zdraví dítěte</w:t>
      </w:r>
    </w:p>
    <w:p w:rsidR="00613F8F" w:rsidRDefault="00613F8F" w:rsidP="00613F8F">
      <w:pPr>
        <w:pStyle w:val="Odstavecseseznamem"/>
        <w:spacing w:line="360" w:lineRule="auto"/>
        <w:ind w:left="644"/>
        <w:jc w:val="center"/>
        <w:rPr>
          <w:rFonts w:ascii="Times New Roman" w:hAnsi="Times New Roman" w:cs="Times New Roman"/>
          <w:i/>
          <w:sz w:val="24"/>
          <w:szCs w:val="24"/>
        </w:rPr>
      </w:pPr>
    </w:p>
    <w:p w:rsidR="00613F8F" w:rsidRDefault="00613F8F" w:rsidP="00613F8F">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noProof/>
          <w:sz w:val="24"/>
          <w:szCs w:val="24"/>
          <w:lang w:eastAsia="cs-CZ"/>
        </w:rPr>
        <w:drawing>
          <wp:inline distT="0" distB="0" distL="0" distR="0">
            <wp:extent cx="4267200" cy="1770669"/>
            <wp:effectExtent l="19050" t="0" r="0" b="0"/>
            <wp:docPr id="12" name="Obrázek 11" descr="ta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7.PNG"/>
                    <pic:cNvPicPr/>
                  </pic:nvPicPr>
                  <pic:blipFill>
                    <a:blip r:embed="rId17" cstate="print"/>
                    <a:stretch>
                      <a:fillRect/>
                    </a:stretch>
                  </pic:blipFill>
                  <pic:spPr>
                    <a:xfrm>
                      <a:off x="0" y="0"/>
                      <a:ext cx="4268761" cy="1771317"/>
                    </a:xfrm>
                    <a:prstGeom prst="rect">
                      <a:avLst/>
                    </a:prstGeom>
                  </pic:spPr>
                </pic:pic>
              </a:graphicData>
            </a:graphic>
          </wp:inline>
        </w:drawing>
      </w:r>
    </w:p>
    <w:p w:rsidR="00613F8F" w:rsidRDefault="00613F8F" w:rsidP="00613F8F">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Tabulka č. 5 – Na jaké škále od 1 – 5 hodnotíte důležitost pohybu pro fyzické a psychické zdraví dítěte</w:t>
      </w:r>
    </w:p>
    <w:p w:rsidR="001C34E0" w:rsidRDefault="001C34E0" w:rsidP="00613F8F">
      <w:pPr>
        <w:pStyle w:val="Odstavecseseznamem"/>
        <w:spacing w:line="360" w:lineRule="auto"/>
        <w:ind w:left="644"/>
        <w:jc w:val="center"/>
        <w:rPr>
          <w:rFonts w:ascii="Times New Roman" w:hAnsi="Times New Roman" w:cs="Times New Roman"/>
          <w:i/>
          <w:sz w:val="24"/>
          <w:szCs w:val="24"/>
        </w:rPr>
      </w:pPr>
    </w:p>
    <w:p w:rsidR="001C34E0" w:rsidRDefault="001C34E0">
      <w:pPr>
        <w:spacing w:after="200" w:line="276" w:lineRule="auto"/>
        <w:rPr>
          <w:rFonts w:ascii="Times New Roman" w:hAnsi="Times New Roman" w:cs="Times New Roman"/>
          <w:i/>
          <w:sz w:val="24"/>
          <w:szCs w:val="24"/>
        </w:rPr>
      </w:pPr>
      <w:r>
        <w:rPr>
          <w:rFonts w:ascii="Times New Roman" w:hAnsi="Times New Roman" w:cs="Times New Roman"/>
          <w:i/>
          <w:sz w:val="24"/>
          <w:szCs w:val="24"/>
        </w:rPr>
        <w:br w:type="page"/>
      </w:r>
    </w:p>
    <w:p w:rsidR="001C34E0" w:rsidRDefault="001C34E0" w:rsidP="001C34E0">
      <w:pPr>
        <w:pStyle w:val="Odstavecseseznamem"/>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Následovala otázka číslo 8, které zkoumala, zda si respondenti myslí, že to, kolik má dítě pohybu, se poté odráží v jeho fyzickém i psychickém zdraví. Výsledky byly graficky a tabulkově zpracované následovně:</w:t>
      </w:r>
    </w:p>
    <w:p w:rsidR="001C34E0" w:rsidRDefault="001C34E0" w:rsidP="001C34E0">
      <w:pPr>
        <w:pStyle w:val="Odstavecseseznamem"/>
        <w:spacing w:line="360" w:lineRule="auto"/>
        <w:ind w:left="644"/>
        <w:rPr>
          <w:rFonts w:ascii="Times New Roman" w:hAnsi="Times New Roman" w:cs="Times New Roman"/>
          <w:sz w:val="24"/>
          <w:szCs w:val="24"/>
        </w:rPr>
      </w:pPr>
    </w:p>
    <w:p w:rsidR="001C34E0" w:rsidRDefault="001C34E0" w:rsidP="001C34E0">
      <w:pPr>
        <w:pStyle w:val="Odstavecseseznamem"/>
        <w:spacing w:line="360" w:lineRule="auto"/>
        <w:ind w:left="644"/>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609975" cy="2667983"/>
            <wp:effectExtent l="19050" t="0" r="0" b="0"/>
            <wp:docPr id="13" name="Obrázek 12" descr="Výstřižek otazk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8.PNG"/>
                    <pic:cNvPicPr/>
                  </pic:nvPicPr>
                  <pic:blipFill>
                    <a:blip r:embed="rId18" cstate="print"/>
                    <a:stretch>
                      <a:fillRect/>
                    </a:stretch>
                  </pic:blipFill>
                  <pic:spPr>
                    <a:xfrm>
                      <a:off x="0" y="0"/>
                      <a:ext cx="3611694" cy="2669254"/>
                    </a:xfrm>
                    <a:prstGeom prst="rect">
                      <a:avLst/>
                    </a:prstGeom>
                  </pic:spPr>
                </pic:pic>
              </a:graphicData>
            </a:graphic>
          </wp:inline>
        </w:drawing>
      </w:r>
    </w:p>
    <w:p w:rsidR="001C34E0" w:rsidRDefault="001C34E0" w:rsidP="001C34E0">
      <w:pPr>
        <w:pStyle w:val="Odstavecseseznamem"/>
        <w:spacing w:line="360" w:lineRule="auto"/>
        <w:ind w:left="644"/>
        <w:jc w:val="center"/>
        <w:rPr>
          <w:rFonts w:ascii="Times New Roman" w:hAnsi="Times New Roman" w:cs="Times New Roman"/>
          <w:i/>
          <w:sz w:val="24"/>
          <w:szCs w:val="24"/>
        </w:rPr>
      </w:pPr>
      <w:r w:rsidRPr="001C34E0">
        <w:rPr>
          <w:rFonts w:ascii="Times New Roman" w:hAnsi="Times New Roman" w:cs="Times New Roman"/>
          <w:i/>
          <w:sz w:val="24"/>
          <w:szCs w:val="24"/>
        </w:rPr>
        <w:t>Graf č. 6 – Myslíte si, že to, kolik má dítě pohybu, se poté odráží v jeho fyzickém i psychickém zdraví?</w:t>
      </w:r>
    </w:p>
    <w:p w:rsidR="001C34E0" w:rsidRDefault="001C34E0" w:rsidP="001C34E0">
      <w:pPr>
        <w:pStyle w:val="Odstavecseseznamem"/>
        <w:spacing w:line="360" w:lineRule="auto"/>
        <w:ind w:left="644"/>
        <w:jc w:val="center"/>
        <w:rPr>
          <w:rFonts w:ascii="Times New Roman" w:hAnsi="Times New Roman" w:cs="Times New Roman"/>
          <w:i/>
          <w:sz w:val="24"/>
          <w:szCs w:val="24"/>
        </w:rPr>
      </w:pPr>
    </w:p>
    <w:p w:rsidR="001C34E0" w:rsidRDefault="001C34E0" w:rsidP="001C34E0">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noProof/>
          <w:sz w:val="24"/>
          <w:szCs w:val="24"/>
          <w:lang w:eastAsia="cs-CZ"/>
        </w:rPr>
        <w:drawing>
          <wp:inline distT="0" distB="0" distL="0" distR="0">
            <wp:extent cx="3844087" cy="2019300"/>
            <wp:effectExtent l="19050" t="0" r="4013" b="0"/>
            <wp:docPr id="14" name="Obrázek 13" descr="Výstřižek tabulk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tabulka 8.PNG"/>
                    <pic:cNvPicPr/>
                  </pic:nvPicPr>
                  <pic:blipFill>
                    <a:blip r:embed="rId19" cstate="print"/>
                    <a:stretch>
                      <a:fillRect/>
                    </a:stretch>
                  </pic:blipFill>
                  <pic:spPr>
                    <a:xfrm>
                      <a:off x="0" y="0"/>
                      <a:ext cx="3851554" cy="2023223"/>
                    </a:xfrm>
                    <a:prstGeom prst="rect">
                      <a:avLst/>
                    </a:prstGeom>
                  </pic:spPr>
                </pic:pic>
              </a:graphicData>
            </a:graphic>
          </wp:inline>
        </w:drawing>
      </w:r>
    </w:p>
    <w:p w:rsidR="001C34E0" w:rsidRDefault="001C34E0" w:rsidP="001C34E0">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Tabulka č. 6 – Myslíte si, že to, kolik mí dítě pohybu, se poté odráží v jeho fyzickém i psychickém zdraví?</w:t>
      </w:r>
    </w:p>
    <w:p w:rsidR="000E245F" w:rsidRDefault="001C34E0" w:rsidP="000E245F">
      <w:pPr>
        <w:pStyle w:val="Odstavecseseznamem"/>
        <w:spacing w:line="360" w:lineRule="auto"/>
        <w:ind w:left="709" w:hanging="1"/>
        <w:jc w:val="both"/>
        <w:rPr>
          <w:rFonts w:ascii="Times New Roman" w:hAnsi="Times New Roman" w:cs="Times New Roman"/>
          <w:sz w:val="24"/>
          <w:szCs w:val="24"/>
        </w:rPr>
      </w:pPr>
      <w:r>
        <w:rPr>
          <w:rFonts w:ascii="Times New Roman" w:hAnsi="Times New Roman" w:cs="Times New Roman"/>
          <w:sz w:val="24"/>
          <w:szCs w:val="24"/>
        </w:rPr>
        <w:t xml:space="preserve">Výsledky udávají, že většina respondentů má názor, že pohyb „Zcela určitě“ ovlivňuje fyzické i psychické zdraví dítěte. Se zmíněnou možností celkově </w:t>
      </w:r>
      <w:r w:rsidR="003153BE">
        <w:rPr>
          <w:rFonts w:ascii="Times New Roman" w:hAnsi="Times New Roman" w:cs="Times New Roman"/>
          <w:sz w:val="24"/>
          <w:szCs w:val="24"/>
        </w:rPr>
        <w:t xml:space="preserve">souhlasilo 27 výzkumníků, což je v procentech také 27. Odpověď „Spíše ano“ se stalo druhou nejčastější, podíl respondentů zde udával 22 responsí (22%). Responsí s číslem 12 odpovědělo na možnosti „Ano“ a „Ne“, což odpovídá 12 procentům. </w:t>
      </w:r>
      <w:r w:rsidR="009C6B44">
        <w:rPr>
          <w:rFonts w:ascii="Times New Roman" w:hAnsi="Times New Roman" w:cs="Times New Roman"/>
          <w:sz w:val="24"/>
          <w:szCs w:val="24"/>
        </w:rPr>
        <w:t xml:space="preserve">Jedna z dalších odpovědí byla možnost „Nevím“, jejíž response ukazovaly 11 respondentů, čili 11%. </w:t>
      </w:r>
      <w:r w:rsidR="009C6B44">
        <w:rPr>
          <w:rFonts w:ascii="Times New Roman" w:hAnsi="Times New Roman" w:cs="Times New Roman"/>
          <w:sz w:val="24"/>
          <w:szCs w:val="24"/>
        </w:rPr>
        <w:lastRenderedPageBreak/>
        <w:t xml:space="preserve">Jedna z posledních možností, které měli výzkumníci na výběr, sestávali odpovědi „Spíše ne“ a Určitě ne“. Na dané odpovědi následně reagovaly již menší počty rodičů, a to přesněji 10%, čímž rozumíme 10 responsí a 6 responsí, tedy 6%.  </w:t>
      </w:r>
    </w:p>
    <w:p w:rsidR="000E245F" w:rsidRDefault="000E245F" w:rsidP="000E245F">
      <w:pPr>
        <w:spacing w:line="360" w:lineRule="auto"/>
        <w:jc w:val="both"/>
        <w:rPr>
          <w:rFonts w:ascii="Times New Roman" w:hAnsi="Times New Roman" w:cs="Times New Roman"/>
          <w:sz w:val="24"/>
          <w:szCs w:val="24"/>
        </w:rPr>
      </w:pPr>
    </w:p>
    <w:p w:rsidR="000E245F" w:rsidRDefault="000E245F" w:rsidP="000E245F">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Položka číslo 9 byla zaměřena na přehled respondentů o tom, zda ví, kolik času v mateřské škole tráví děti pohybem. Přesná formulace otázky zněla „Orientujete se v tom, kolik času v mateřské škole tráví děti pohybem?“ Počet dotazujících s celkovým číslem 33 (33%) zvolilo odpověď „Spíše ano“, která se tak stala nejpočetnější možnou variantou. V rámci reakce na výběr z možnosti „Ne“ se na danou variantu přiklonilo 23 respondentů, tedy 23% z celkových 100%. Třetí nejvíce obsazenou položkou se stala odpověď „Spíše ne“, kde se počet responsí zastavil na čísle 19, čemu</w:t>
      </w:r>
      <w:r w:rsidR="0020226E">
        <w:rPr>
          <w:rFonts w:ascii="Times New Roman" w:hAnsi="Times New Roman" w:cs="Times New Roman"/>
          <w:sz w:val="24"/>
          <w:szCs w:val="24"/>
        </w:rPr>
        <w:t xml:space="preserve">ž odpovídá 19%. Odpověď „Nevím“ volili o tři respondenty </w:t>
      </w:r>
      <w:r>
        <w:rPr>
          <w:rFonts w:ascii="Times New Roman" w:hAnsi="Times New Roman" w:cs="Times New Roman"/>
          <w:sz w:val="24"/>
          <w:szCs w:val="24"/>
        </w:rPr>
        <w:t xml:space="preserve">méně, než v předchozí variantě, a to přesněji 16%, </w:t>
      </w:r>
      <w:r w:rsidR="0020226E">
        <w:rPr>
          <w:rFonts w:ascii="Times New Roman" w:hAnsi="Times New Roman" w:cs="Times New Roman"/>
          <w:sz w:val="24"/>
          <w:szCs w:val="24"/>
        </w:rPr>
        <w:t>což odpovídá 16 responsím. Na překvapujícím posledním místě z dotazníkového šetření vyšla možnost „Ano“, kdy tuto zmíněnou variantu odpovědělo 9 výzkumníků, čili z procentuálního pohledu 9%. Ukázka grafu a tabulky vycházejících výsledků přiblíží pohled na zvolenou otázku a následně jejich odpovědi:</w:t>
      </w:r>
    </w:p>
    <w:p w:rsidR="0020226E" w:rsidRDefault="0020226E" w:rsidP="0020226E">
      <w:pPr>
        <w:pStyle w:val="Odstavecseseznamem"/>
        <w:spacing w:line="360" w:lineRule="auto"/>
        <w:ind w:left="644"/>
        <w:jc w:val="both"/>
        <w:rPr>
          <w:rFonts w:ascii="Times New Roman" w:hAnsi="Times New Roman" w:cs="Times New Roman"/>
          <w:sz w:val="24"/>
          <w:szCs w:val="24"/>
        </w:rPr>
      </w:pPr>
    </w:p>
    <w:p w:rsidR="0020226E" w:rsidRDefault="0020226E" w:rsidP="0020226E">
      <w:pPr>
        <w:pStyle w:val="Odstavecseseznamem"/>
        <w:spacing w:line="360" w:lineRule="auto"/>
        <w:ind w:left="644"/>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914775" cy="2806503"/>
            <wp:effectExtent l="19050" t="0" r="0" b="0"/>
            <wp:docPr id="15" name="Obrázek 14" descr="Výstřižek otazk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9.PNG"/>
                    <pic:cNvPicPr/>
                  </pic:nvPicPr>
                  <pic:blipFill>
                    <a:blip r:embed="rId20" cstate="print"/>
                    <a:stretch>
                      <a:fillRect/>
                    </a:stretch>
                  </pic:blipFill>
                  <pic:spPr>
                    <a:xfrm>
                      <a:off x="0" y="0"/>
                      <a:ext cx="3913049" cy="2805266"/>
                    </a:xfrm>
                    <a:prstGeom prst="rect">
                      <a:avLst/>
                    </a:prstGeom>
                  </pic:spPr>
                </pic:pic>
              </a:graphicData>
            </a:graphic>
          </wp:inline>
        </w:drawing>
      </w:r>
    </w:p>
    <w:p w:rsidR="0020226E" w:rsidRPr="0020226E" w:rsidRDefault="0020226E" w:rsidP="0020226E">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Graf č. 7 – Orientujete se v tom, kolik času v mateřské škole tráví děti pohybem</w:t>
      </w:r>
    </w:p>
    <w:p w:rsidR="00394C47" w:rsidRDefault="00394C47" w:rsidP="00394C47">
      <w:pPr>
        <w:pStyle w:val="Odstavecseseznamem"/>
        <w:spacing w:line="360" w:lineRule="auto"/>
        <w:ind w:left="641"/>
        <w:jc w:val="both"/>
        <w:rPr>
          <w:rFonts w:ascii="Times New Roman" w:hAnsi="Times New Roman" w:cs="Times New Roman"/>
          <w:sz w:val="24"/>
          <w:szCs w:val="24"/>
        </w:rPr>
      </w:pPr>
    </w:p>
    <w:p w:rsidR="00394C47" w:rsidRDefault="00394C47" w:rsidP="00394C47">
      <w:pPr>
        <w:pStyle w:val="Odstavecseseznamem"/>
        <w:spacing w:line="360" w:lineRule="auto"/>
        <w:ind w:left="641"/>
        <w:jc w:val="center"/>
        <w:rPr>
          <w:rFonts w:ascii="Times New Roman" w:hAnsi="Times New Roman" w:cs="Times New Roman"/>
          <w:sz w:val="24"/>
          <w:szCs w:val="24"/>
        </w:rPr>
      </w:pPr>
    </w:p>
    <w:p w:rsidR="00394C47" w:rsidRPr="003242F3" w:rsidRDefault="00394C47" w:rsidP="00394C47">
      <w:pPr>
        <w:pStyle w:val="Odstavecseseznamem"/>
        <w:spacing w:line="360" w:lineRule="auto"/>
        <w:ind w:left="641"/>
        <w:jc w:val="both"/>
        <w:rPr>
          <w:rFonts w:ascii="Times New Roman" w:hAnsi="Times New Roman" w:cs="Times New Roman"/>
          <w:sz w:val="24"/>
          <w:szCs w:val="24"/>
        </w:rPr>
      </w:pPr>
    </w:p>
    <w:p w:rsidR="001C3F40" w:rsidRDefault="0020226E" w:rsidP="0020226E">
      <w:pPr>
        <w:spacing w:line="360" w:lineRule="auto"/>
        <w:ind w:left="709" w:firstLine="374"/>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193787" cy="1724025"/>
            <wp:effectExtent l="19050" t="0" r="0" b="0"/>
            <wp:docPr id="16" name="Obrázek 15" descr="Výstřižek tabulk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tabulka 9.PNG"/>
                    <pic:cNvPicPr/>
                  </pic:nvPicPr>
                  <pic:blipFill>
                    <a:blip r:embed="rId21" cstate="print"/>
                    <a:stretch>
                      <a:fillRect/>
                    </a:stretch>
                  </pic:blipFill>
                  <pic:spPr>
                    <a:xfrm>
                      <a:off x="0" y="0"/>
                      <a:ext cx="4191938" cy="1723265"/>
                    </a:xfrm>
                    <a:prstGeom prst="rect">
                      <a:avLst/>
                    </a:prstGeom>
                  </pic:spPr>
                </pic:pic>
              </a:graphicData>
            </a:graphic>
          </wp:inline>
        </w:drawing>
      </w:r>
    </w:p>
    <w:p w:rsidR="0020226E" w:rsidRDefault="0020226E" w:rsidP="0020226E">
      <w:pPr>
        <w:spacing w:line="360" w:lineRule="auto"/>
        <w:ind w:left="709" w:firstLine="374"/>
        <w:jc w:val="center"/>
        <w:rPr>
          <w:rFonts w:ascii="Times New Roman" w:hAnsi="Times New Roman" w:cs="Times New Roman"/>
          <w:i/>
          <w:sz w:val="24"/>
          <w:szCs w:val="24"/>
        </w:rPr>
      </w:pPr>
      <w:r>
        <w:rPr>
          <w:rFonts w:ascii="Times New Roman" w:hAnsi="Times New Roman" w:cs="Times New Roman"/>
          <w:i/>
          <w:sz w:val="24"/>
          <w:szCs w:val="24"/>
        </w:rPr>
        <w:t>Tabulka č. 7 – Orientujete se v tom, kolik času v mateřské škole tráví děti pohybem</w:t>
      </w:r>
    </w:p>
    <w:p w:rsidR="0020748E" w:rsidRDefault="0020748E" w:rsidP="0020226E">
      <w:pPr>
        <w:spacing w:line="360" w:lineRule="auto"/>
        <w:ind w:left="709" w:firstLine="374"/>
        <w:jc w:val="center"/>
        <w:rPr>
          <w:rFonts w:ascii="Times New Roman" w:hAnsi="Times New Roman" w:cs="Times New Roman"/>
          <w:i/>
          <w:sz w:val="24"/>
          <w:szCs w:val="24"/>
        </w:rPr>
      </w:pPr>
    </w:p>
    <w:p w:rsidR="0020226E" w:rsidRPr="006C0626" w:rsidRDefault="0020748E" w:rsidP="0020226E">
      <w:pPr>
        <w:pStyle w:val="Odstavecseseznamem"/>
        <w:numPr>
          <w:ilvl w:val="0"/>
          <w:numId w:val="16"/>
        </w:numPr>
        <w:spacing w:line="360" w:lineRule="auto"/>
        <w:jc w:val="both"/>
        <w:rPr>
          <w:rFonts w:ascii="Times New Roman" w:hAnsi="Times New Roman" w:cs="Times New Roman"/>
          <w:i/>
          <w:sz w:val="24"/>
          <w:szCs w:val="24"/>
        </w:rPr>
      </w:pPr>
      <w:r>
        <w:rPr>
          <w:rFonts w:ascii="Times New Roman" w:hAnsi="Times New Roman" w:cs="Times New Roman"/>
          <w:sz w:val="24"/>
          <w:szCs w:val="24"/>
        </w:rPr>
        <w:t>Následující otázka, která nese číslo 10, již konkrétně popisuje vědomosti zákonných zástupců dětí o tom, jestli vědí, kolik času tráví děti v mateřské škole pohybem. Její znění bylo „Kolik času tráví děti v mateřské škole pohybem?“ Na zmíněnou otázku byly zvoleny následující možnosti: „1 hodinu a více, Nevím, 45 minut, 15 minut, 30 minut a možnost Jiná“. Nejrozšířenější odpovědí se z výzkumu stala varianta „1 hodinu a více“, kdy počet responsí přesáhl číslo 27 (27%). Jen tím nejtěsnějším možným rozdílem se za variantou „1 hodinu a více“ umístila odpověď „Nevím“, kterou zvolilo 26 respondentů (26%).  Možnost „45 minut“ se ukázala jako třetí nejpočetnější, kde počet responsí byl 18 (18%). Udávaná následující možnost „15 minut“ byla nejschůdnější celkově pro 14 rodičů</w:t>
      </w:r>
      <w:r w:rsidR="006C0626">
        <w:rPr>
          <w:rFonts w:ascii="Times New Roman" w:hAnsi="Times New Roman" w:cs="Times New Roman"/>
          <w:sz w:val="24"/>
          <w:szCs w:val="24"/>
        </w:rPr>
        <w:t xml:space="preserve">, zatímco možnost „30 minut“ určilo o tři respondenty méně, čili 11 (11%). Nejméně zvolenou variantou pak byla poslední možnost odpovědí, a to „Jiná“, kdy zákonní zástupci mohli napsat jakýkoliv čas podle vlastního uvážení, systém však již neumožnil další náhled do vypsaných odpovědí. Její výsledek byl tedy 4%, čili přibližně 4 dotazující.  K otázce je přiložen výsledný graf a tabulka. </w:t>
      </w:r>
    </w:p>
    <w:p w:rsidR="006C0626" w:rsidRDefault="006C0626" w:rsidP="006C0626">
      <w:pPr>
        <w:pStyle w:val="Odstavecseseznamem"/>
        <w:spacing w:line="360" w:lineRule="auto"/>
        <w:ind w:left="644"/>
        <w:jc w:val="both"/>
        <w:rPr>
          <w:rFonts w:ascii="Times New Roman" w:hAnsi="Times New Roman" w:cs="Times New Roman"/>
          <w:sz w:val="24"/>
          <w:szCs w:val="24"/>
        </w:rPr>
      </w:pPr>
    </w:p>
    <w:p w:rsidR="006C0626" w:rsidRDefault="006C0626" w:rsidP="006C0626">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noProof/>
          <w:sz w:val="24"/>
          <w:szCs w:val="24"/>
          <w:lang w:eastAsia="cs-CZ"/>
        </w:rPr>
        <w:lastRenderedPageBreak/>
        <w:drawing>
          <wp:inline distT="0" distB="0" distL="0" distR="0">
            <wp:extent cx="3800475" cy="2602221"/>
            <wp:effectExtent l="19050" t="0" r="9525" b="0"/>
            <wp:docPr id="17" name="Obrázek 16" descr="Výstřižek otazk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10.PNG"/>
                    <pic:cNvPicPr/>
                  </pic:nvPicPr>
                  <pic:blipFill>
                    <a:blip r:embed="rId22" cstate="print"/>
                    <a:stretch>
                      <a:fillRect/>
                    </a:stretch>
                  </pic:blipFill>
                  <pic:spPr>
                    <a:xfrm>
                      <a:off x="0" y="0"/>
                      <a:ext cx="3803933" cy="2604589"/>
                    </a:xfrm>
                    <a:prstGeom prst="rect">
                      <a:avLst/>
                    </a:prstGeom>
                  </pic:spPr>
                </pic:pic>
              </a:graphicData>
            </a:graphic>
          </wp:inline>
        </w:drawing>
      </w:r>
    </w:p>
    <w:p w:rsidR="006C0626" w:rsidRDefault="006C0626" w:rsidP="006C0626">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Graf č. 8 – Kolik času tráví děti v mateřské škole pohybem</w:t>
      </w:r>
    </w:p>
    <w:p w:rsidR="006C0626" w:rsidRDefault="006C0626" w:rsidP="006C0626">
      <w:pPr>
        <w:pStyle w:val="Odstavecseseznamem"/>
        <w:spacing w:line="360" w:lineRule="auto"/>
        <w:ind w:left="644"/>
        <w:jc w:val="center"/>
        <w:rPr>
          <w:rFonts w:ascii="Times New Roman" w:hAnsi="Times New Roman" w:cs="Times New Roman"/>
          <w:i/>
          <w:sz w:val="24"/>
          <w:szCs w:val="24"/>
        </w:rPr>
      </w:pPr>
    </w:p>
    <w:p w:rsidR="006C0626" w:rsidRDefault="006C0626" w:rsidP="006C0626">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noProof/>
          <w:sz w:val="24"/>
          <w:szCs w:val="24"/>
          <w:lang w:eastAsia="cs-CZ"/>
        </w:rPr>
        <w:drawing>
          <wp:inline distT="0" distB="0" distL="0" distR="0">
            <wp:extent cx="4734315" cy="1828800"/>
            <wp:effectExtent l="19050" t="0" r="9135" b="0"/>
            <wp:docPr id="18" name="Obrázek 17" descr="Výstřižek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10.PNG"/>
                    <pic:cNvPicPr/>
                  </pic:nvPicPr>
                  <pic:blipFill>
                    <a:blip r:embed="rId23" cstate="print"/>
                    <a:stretch>
                      <a:fillRect/>
                    </a:stretch>
                  </pic:blipFill>
                  <pic:spPr>
                    <a:xfrm>
                      <a:off x="0" y="0"/>
                      <a:ext cx="4739381" cy="1830757"/>
                    </a:xfrm>
                    <a:prstGeom prst="rect">
                      <a:avLst/>
                    </a:prstGeom>
                  </pic:spPr>
                </pic:pic>
              </a:graphicData>
            </a:graphic>
          </wp:inline>
        </w:drawing>
      </w:r>
    </w:p>
    <w:p w:rsidR="006C0626" w:rsidRDefault="006C0626" w:rsidP="006C0626">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Tabulka č. 8 – Kolik času tráví děti v mateřské škole pohybem</w:t>
      </w:r>
    </w:p>
    <w:p w:rsidR="006C0626" w:rsidRDefault="006C0626" w:rsidP="006C0626">
      <w:pPr>
        <w:pStyle w:val="Odstavecseseznamem"/>
        <w:spacing w:line="360" w:lineRule="auto"/>
        <w:ind w:left="644"/>
        <w:jc w:val="center"/>
        <w:rPr>
          <w:rFonts w:ascii="Times New Roman" w:hAnsi="Times New Roman" w:cs="Times New Roman"/>
          <w:i/>
          <w:sz w:val="24"/>
          <w:szCs w:val="24"/>
        </w:rPr>
      </w:pPr>
    </w:p>
    <w:p w:rsidR="004511EF" w:rsidRPr="002049A0" w:rsidRDefault="006C0626" w:rsidP="002049A0">
      <w:pPr>
        <w:pStyle w:val="Odstavecseseznamem"/>
        <w:numPr>
          <w:ilvl w:val="0"/>
          <w:numId w:val="16"/>
        </w:num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Položka nesoucí číslo 11 se zaměřuje </w:t>
      </w:r>
      <w:r w:rsidR="004511EF">
        <w:rPr>
          <w:rFonts w:ascii="Times New Roman" w:hAnsi="Times New Roman" w:cs="Times New Roman"/>
          <w:sz w:val="24"/>
          <w:szCs w:val="24"/>
        </w:rPr>
        <w:t xml:space="preserve">mínění dotazujících na přínosnost pohybové části v mateřské škole. Otázka byla formulována následovně:“Jak hodnotíte pohybovou část v mateřské škole?“ Na předních příčkách se umístily varianty „Nevím, nedokážu posoudit“, „Zcela přínosné“ a „Přínosné“. Na první danou odpověď odpovědělo 23 zákonných zástupců dětí (23%). </w:t>
      </w:r>
      <w:r w:rsidR="002049A0">
        <w:rPr>
          <w:rFonts w:ascii="Times New Roman" w:hAnsi="Times New Roman" w:cs="Times New Roman"/>
          <w:sz w:val="24"/>
          <w:szCs w:val="24"/>
        </w:rPr>
        <w:t xml:space="preserve">Druhou možnost zvolilo 21 respondentů (21%) a na třetí zmíněnou odpověď se přiklonilo celkově 18 výzkumníků (18%). Jedna z dalších variant, kterou měli dotazující možnost zvolit, byla „Velmi přínosné“, kdy z počtu 100 respondentů na zmíněnou možnost odpovědělo 15 respondentů (15%). Mezi posledními se umístily varianty „Nepřínosné“, „Zcela nepřínosné“ a „Určitě nepřínosné“, kdy se na první odpověď přiklonilo 13 jedinců (13%), na druhou odpověď 7 respondentů (7%) a na poslední možnost pouze 3 response, což odpovídá 3%. </w:t>
      </w:r>
      <w:r w:rsidR="004511EF">
        <w:rPr>
          <w:rFonts w:ascii="Times New Roman" w:hAnsi="Times New Roman" w:cs="Times New Roman"/>
          <w:sz w:val="24"/>
          <w:szCs w:val="24"/>
        </w:rPr>
        <w:t>Z přiloženého grafu a tabulku lze vyčíst přesně stavěné výsledky:</w:t>
      </w:r>
    </w:p>
    <w:p w:rsidR="004511EF" w:rsidRDefault="004511EF" w:rsidP="004511EF">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noProof/>
          <w:sz w:val="24"/>
          <w:szCs w:val="24"/>
          <w:lang w:eastAsia="cs-CZ"/>
        </w:rPr>
        <w:lastRenderedPageBreak/>
        <w:drawing>
          <wp:inline distT="0" distB="0" distL="0" distR="0">
            <wp:extent cx="3562350" cy="2581339"/>
            <wp:effectExtent l="19050" t="0" r="0" b="0"/>
            <wp:docPr id="19" name="Obrázek 18" descr="Výstřižek spravna otazk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spravna otazka 11.PNG"/>
                    <pic:cNvPicPr/>
                  </pic:nvPicPr>
                  <pic:blipFill>
                    <a:blip r:embed="rId24" cstate="print"/>
                    <a:stretch>
                      <a:fillRect/>
                    </a:stretch>
                  </pic:blipFill>
                  <pic:spPr>
                    <a:xfrm>
                      <a:off x="0" y="0"/>
                      <a:ext cx="3569658" cy="2586634"/>
                    </a:xfrm>
                    <a:prstGeom prst="rect">
                      <a:avLst/>
                    </a:prstGeom>
                  </pic:spPr>
                </pic:pic>
              </a:graphicData>
            </a:graphic>
          </wp:inline>
        </w:drawing>
      </w:r>
    </w:p>
    <w:p w:rsidR="002049A0" w:rsidRDefault="002049A0" w:rsidP="004511EF">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Graf č. 9 – Jak hodnotíte pohybovou část v mateřské škole</w:t>
      </w:r>
    </w:p>
    <w:p w:rsidR="002049A0" w:rsidRDefault="002049A0" w:rsidP="004511EF">
      <w:pPr>
        <w:pStyle w:val="Odstavecseseznamem"/>
        <w:spacing w:line="360" w:lineRule="auto"/>
        <w:ind w:left="644"/>
        <w:jc w:val="center"/>
        <w:rPr>
          <w:rFonts w:ascii="Times New Roman" w:hAnsi="Times New Roman" w:cs="Times New Roman"/>
          <w:i/>
          <w:sz w:val="24"/>
          <w:szCs w:val="24"/>
        </w:rPr>
      </w:pPr>
    </w:p>
    <w:p w:rsidR="002049A0" w:rsidRDefault="00D36447" w:rsidP="004511EF">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noProof/>
          <w:sz w:val="24"/>
          <w:szCs w:val="24"/>
          <w:lang w:eastAsia="cs-CZ"/>
        </w:rPr>
        <w:drawing>
          <wp:inline distT="0" distB="0" distL="0" distR="0">
            <wp:extent cx="3861615" cy="1933575"/>
            <wp:effectExtent l="19050" t="0" r="5535" b="0"/>
            <wp:docPr id="21" name="Obrázek 20" descr="Výstřižek spravna tabulk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spravna tabulka 11.PNG"/>
                    <pic:cNvPicPr/>
                  </pic:nvPicPr>
                  <pic:blipFill>
                    <a:blip r:embed="rId25" cstate="print"/>
                    <a:stretch>
                      <a:fillRect/>
                    </a:stretch>
                  </pic:blipFill>
                  <pic:spPr>
                    <a:xfrm>
                      <a:off x="0" y="0"/>
                      <a:ext cx="3859913" cy="1932723"/>
                    </a:xfrm>
                    <a:prstGeom prst="rect">
                      <a:avLst/>
                    </a:prstGeom>
                  </pic:spPr>
                </pic:pic>
              </a:graphicData>
            </a:graphic>
          </wp:inline>
        </w:drawing>
      </w:r>
    </w:p>
    <w:p w:rsidR="00D36447" w:rsidRDefault="00D36447" w:rsidP="004511EF">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Tabulka č. 9 – Jak hodnotíte pohybovou část v mateřské škole</w:t>
      </w:r>
    </w:p>
    <w:p w:rsidR="00D36447" w:rsidRDefault="00D36447" w:rsidP="004511EF">
      <w:pPr>
        <w:pStyle w:val="Odstavecseseznamem"/>
        <w:spacing w:line="360" w:lineRule="auto"/>
        <w:ind w:left="644"/>
        <w:jc w:val="center"/>
        <w:rPr>
          <w:rFonts w:ascii="Times New Roman" w:hAnsi="Times New Roman" w:cs="Times New Roman"/>
          <w:i/>
          <w:sz w:val="24"/>
          <w:szCs w:val="24"/>
        </w:rPr>
      </w:pPr>
    </w:p>
    <w:p w:rsidR="00D36447" w:rsidRDefault="00D36447" w:rsidP="00D36447">
      <w:pPr>
        <w:pStyle w:val="Odstavecseseznamem"/>
        <w:numPr>
          <w:ilvl w:val="0"/>
          <w:numId w:val="16"/>
        </w:numPr>
        <w:spacing w:line="360" w:lineRule="auto"/>
        <w:jc w:val="both"/>
        <w:rPr>
          <w:rFonts w:ascii="Times New Roman" w:hAnsi="Times New Roman" w:cs="Times New Roman"/>
          <w:sz w:val="24"/>
          <w:szCs w:val="24"/>
        </w:rPr>
      </w:pPr>
      <w:r w:rsidRPr="00D36447">
        <w:rPr>
          <w:rFonts w:ascii="Times New Roman" w:hAnsi="Times New Roman" w:cs="Times New Roman"/>
          <w:sz w:val="24"/>
          <w:szCs w:val="24"/>
        </w:rPr>
        <w:t>Otázka</w:t>
      </w:r>
      <w:r>
        <w:rPr>
          <w:rFonts w:ascii="Times New Roman" w:hAnsi="Times New Roman" w:cs="Times New Roman"/>
          <w:sz w:val="24"/>
          <w:szCs w:val="24"/>
        </w:rPr>
        <w:t xml:space="preserve"> číslo 12 byla již bodového charakteru. Výzkumníci měli 1000 bodů rozdělit mezi zvolené položky, kterých bylo celkově 7, jimiž rozumíme možnosti: „</w:t>
      </w:r>
      <w:r w:rsidR="00AC4567">
        <w:rPr>
          <w:rFonts w:ascii="Times New Roman" w:hAnsi="Times New Roman" w:cs="Times New Roman"/>
          <w:sz w:val="24"/>
          <w:szCs w:val="24"/>
        </w:rPr>
        <w:t>Pohybová (rušná) část,</w:t>
      </w:r>
      <w:r w:rsidR="00593D40">
        <w:rPr>
          <w:rFonts w:ascii="Times New Roman" w:hAnsi="Times New Roman" w:cs="Times New Roman"/>
          <w:sz w:val="24"/>
          <w:szCs w:val="24"/>
        </w:rPr>
        <w:t xml:space="preserve"> procházka a hry venku,</w:t>
      </w:r>
      <w:r w:rsidR="00AC4567">
        <w:rPr>
          <w:rFonts w:ascii="Times New Roman" w:hAnsi="Times New Roman" w:cs="Times New Roman"/>
          <w:sz w:val="24"/>
          <w:szCs w:val="24"/>
        </w:rPr>
        <w:t xml:space="preserve"> jejíž konečné bodové ohodnocení se stalo nejúspěšnější a zastavilo se na čísle</w:t>
      </w:r>
      <w:r w:rsidR="00593D40">
        <w:rPr>
          <w:rFonts w:ascii="Times New Roman" w:hAnsi="Times New Roman" w:cs="Times New Roman"/>
          <w:sz w:val="24"/>
          <w:szCs w:val="24"/>
        </w:rPr>
        <w:t xml:space="preserve"> 237955 </w:t>
      </w:r>
      <w:r w:rsidR="00AC4567">
        <w:rPr>
          <w:rFonts w:ascii="Times New Roman" w:hAnsi="Times New Roman" w:cs="Times New Roman"/>
          <w:sz w:val="24"/>
          <w:szCs w:val="24"/>
        </w:rPr>
        <w:t xml:space="preserve">bodů, což v procentech chápeme jako </w:t>
      </w:r>
      <w:r w:rsidR="00593D40">
        <w:rPr>
          <w:rFonts w:ascii="Times New Roman" w:hAnsi="Times New Roman" w:cs="Times New Roman"/>
          <w:sz w:val="24"/>
          <w:szCs w:val="24"/>
        </w:rPr>
        <w:t>2379,6</w:t>
      </w:r>
      <w:r w:rsidR="00AC4567">
        <w:rPr>
          <w:rFonts w:ascii="Times New Roman" w:hAnsi="Times New Roman" w:cs="Times New Roman"/>
          <w:sz w:val="24"/>
          <w:szCs w:val="24"/>
        </w:rPr>
        <w:t xml:space="preserve"> </w:t>
      </w:r>
      <w:r w:rsidR="00593D40">
        <w:rPr>
          <w:rFonts w:ascii="Times New Roman" w:hAnsi="Times New Roman" w:cs="Times New Roman"/>
          <w:sz w:val="24"/>
          <w:szCs w:val="24"/>
        </w:rPr>
        <w:t>%</w:t>
      </w:r>
      <w:r w:rsidR="00AC4567">
        <w:rPr>
          <w:rFonts w:ascii="Times New Roman" w:hAnsi="Times New Roman" w:cs="Times New Roman"/>
          <w:sz w:val="24"/>
          <w:szCs w:val="24"/>
        </w:rPr>
        <w:t xml:space="preserve">. </w:t>
      </w:r>
      <w:r w:rsidR="00593D40">
        <w:rPr>
          <w:rFonts w:ascii="Times New Roman" w:hAnsi="Times New Roman" w:cs="Times New Roman"/>
          <w:sz w:val="24"/>
          <w:szCs w:val="24"/>
        </w:rPr>
        <w:t xml:space="preserve">Možnost „Nevím, nedokážu posoudit“ získala celkově 181278 bodů, což je z procentuálního hlediska 1812,8%. „Procházka a hry venku“ byla obodována dotazujícími hodnocením 200331, což je 2003,3%. Předposledním umístěním se stala odpověď „Pohybová (rušná) část, procházka, která dostala 78175 bodů, což odpovídá 781,8% podílu. „Rozcvička“ byla ohodnocena 122032 body, čímž rozumíme 1220,3%. Poslední možnou variantou byla položka „Rozcvička, pohybová (rušná část), která </w:t>
      </w:r>
      <w:r w:rsidR="00B406B2">
        <w:rPr>
          <w:rFonts w:ascii="Times New Roman" w:hAnsi="Times New Roman" w:cs="Times New Roman"/>
          <w:sz w:val="24"/>
          <w:szCs w:val="24"/>
        </w:rPr>
        <w:t>se tedy stala nejméně bodovanou a jejíž celkové ohodnocení skončilo na 72443 bodech, což je 724,4%. Následuje opět přiložený výsledný graf a tabulka:</w:t>
      </w:r>
    </w:p>
    <w:p w:rsidR="00B406B2" w:rsidRDefault="00B406B2" w:rsidP="00B406B2">
      <w:pPr>
        <w:pStyle w:val="Odstavecseseznamem"/>
        <w:spacing w:line="360" w:lineRule="auto"/>
        <w:ind w:left="644"/>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299219" cy="3143250"/>
            <wp:effectExtent l="19050" t="0" r="6081" b="0"/>
            <wp:docPr id="22" name="Obrázek 21" descr="Výstřižek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12.PNG"/>
                    <pic:cNvPicPr/>
                  </pic:nvPicPr>
                  <pic:blipFill>
                    <a:blip r:embed="rId26" cstate="print"/>
                    <a:stretch>
                      <a:fillRect/>
                    </a:stretch>
                  </pic:blipFill>
                  <pic:spPr>
                    <a:xfrm>
                      <a:off x="0" y="0"/>
                      <a:ext cx="4300516" cy="3144198"/>
                    </a:xfrm>
                    <a:prstGeom prst="rect">
                      <a:avLst/>
                    </a:prstGeom>
                  </pic:spPr>
                </pic:pic>
              </a:graphicData>
            </a:graphic>
          </wp:inline>
        </w:drawing>
      </w:r>
    </w:p>
    <w:p w:rsidR="00B406B2" w:rsidRDefault="00B406B2" w:rsidP="00B406B2">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Graf č. 10 – Co podle vás nezbytně patří do každodenního pohybu dětí v mateřské škole</w:t>
      </w:r>
    </w:p>
    <w:p w:rsidR="00B406B2" w:rsidRDefault="00B406B2" w:rsidP="00B406B2">
      <w:pPr>
        <w:pStyle w:val="Odstavecseseznamem"/>
        <w:spacing w:line="360" w:lineRule="auto"/>
        <w:ind w:left="644"/>
        <w:jc w:val="center"/>
        <w:rPr>
          <w:rFonts w:ascii="Times New Roman" w:hAnsi="Times New Roman" w:cs="Times New Roman"/>
          <w:i/>
          <w:sz w:val="24"/>
          <w:szCs w:val="24"/>
        </w:rPr>
      </w:pPr>
    </w:p>
    <w:p w:rsidR="00B406B2" w:rsidRDefault="00B406B2" w:rsidP="00B406B2">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noProof/>
          <w:sz w:val="24"/>
          <w:szCs w:val="24"/>
          <w:lang w:eastAsia="cs-CZ"/>
        </w:rPr>
        <w:drawing>
          <wp:inline distT="0" distB="0" distL="0" distR="0">
            <wp:extent cx="4179481" cy="2095500"/>
            <wp:effectExtent l="19050" t="0" r="0" b="0"/>
            <wp:docPr id="24" name="Obrázek 23" descr="Výstřižek tabulk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tabulka 12.PNG"/>
                    <pic:cNvPicPr/>
                  </pic:nvPicPr>
                  <pic:blipFill>
                    <a:blip r:embed="rId27" cstate="print"/>
                    <a:stretch>
                      <a:fillRect/>
                    </a:stretch>
                  </pic:blipFill>
                  <pic:spPr>
                    <a:xfrm>
                      <a:off x="0" y="0"/>
                      <a:ext cx="4182240" cy="2096883"/>
                    </a:xfrm>
                    <a:prstGeom prst="rect">
                      <a:avLst/>
                    </a:prstGeom>
                  </pic:spPr>
                </pic:pic>
              </a:graphicData>
            </a:graphic>
          </wp:inline>
        </w:drawing>
      </w:r>
    </w:p>
    <w:p w:rsidR="00B406B2" w:rsidRDefault="00B406B2" w:rsidP="00B406B2">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Graf č. 10 – Co podle vás nezbytně patří do každodenního pohybu dětí v mateřské škole</w:t>
      </w:r>
    </w:p>
    <w:p w:rsidR="00577531" w:rsidRDefault="00577531" w:rsidP="00B406B2">
      <w:pPr>
        <w:pStyle w:val="Odstavecseseznamem"/>
        <w:spacing w:line="360" w:lineRule="auto"/>
        <w:ind w:left="644"/>
        <w:jc w:val="center"/>
        <w:rPr>
          <w:rFonts w:ascii="Times New Roman" w:hAnsi="Times New Roman" w:cs="Times New Roman"/>
          <w:i/>
          <w:sz w:val="24"/>
          <w:szCs w:val="24"/>
        </w:rPr>
      </w:pPr>
    </w:p>
    <w:p w:rsidR="00577531" w:rsidRPr="00085199" w:rsidRDefault="00577531" w:rsidP="00577531">
      <w:pPr>
        <w:pStyle w:val="Odstavecseseznamem"/>
        <w:numPr>
          <w:ilvl w:val="0"/>
          <w:numId w:val="16"/>
        </w:numPr>
        <w:spacing w:line="360" w:lineRule="auto"/>
        <w:jc w:val="both"/>
        <w:rPr>
          <w:rFonts w:ascii="Times New Roman" w:hAnsi="Times New Roman" w:cs="Times New Roman"/>
          <w:i/>
          <w:sz w:val="24"/>
          <w:szCs w:val="24"/>
        </w:rPr>
      </w:pPr>
      <w:r>
        <w:rPr>
          <w:rFonts w:ascii="Times New Roman" w:hAnsi="Times New Roman" w:cs="Times New Roman"/>
          <w:sz w:val="24"/>
          <w:szCs w:val="24"/>
        </w:rPr>
        <w:t>Druhá bodová otázka obsahuje znalosti zákonných zástupců dětí o nelokomočních pohybech dětí předškolního věku. Otázka zněla „Jaké nelokomoční pohyby (pohyby těla na místě) by mělo dítě předškolního věku zvládat?“ nejvíce hodnotící variantou se stala možnost „Leh na zádech“, jejíž body měly celkový počet 208382, což je 2083,8%. „Leh na břiše“ měl 185261 bodů, což odpovídá 1825,6%. Třetí místo obsadila varianta „Turecký sed“, přičemž celkové hodnocení bylo 146187, tedy 1461,9%. Odpovědi „Nevím“, „Převal“ a „Pohyby paží“ dosáhl podobného výsledku, kdy „Nevím“ získalo 118255 bodů, což z procentuáln</w:t>
      </w:r>
      <w:r w:rsidR="00085199">
        <w:rPr>
          <w:rFonts w:ascii="Times New Roman" w:hAnsi="Times New Roman" w:cs="Times New Roman"/>
          <w:sz w:val="24"/>
          <w:szCs w:val="24"/>
        </w:rPr>
        <w:t xml:space="preserve">ího náhledu je 1182,6%. „Převal“ dosáhl 117508 bodů (7076,4%), zatímco třetí zmíněná varianta „Pohyby paží“ získala </w:t>
      </w:r>
      <w:r w:rsidR="00085199">
        <w:rPr>
          <w:rFonts w:ascii="Times New Roman" w:hAnsi="Times New Roman" w:cs="Times New Roman"/>
          <w:sz w:val="24"/>
          <w:szCs w:val="24"/>
        </w:rPr>
        <w:lastRenderedPageBreak/>
        <w:t>107635 hodnotících bodů. Poslední dvě varianty, které otázka obsahovala, se staly odpovědi „Chůze, běh“ a „Nevím, nedokážu posoudit“, kdy na první z možností se ukázalo 93674 bodů (936,7%). Druhá možnost, a přitom poslední poté získala 23098 bodů, tedy 231%. Graf a tabulka udávají celkové výsledky z průzkumu:</w:t>
      </w:r>
    </w:p>
    <w:p w:rsidR="00085199" w:rsidRDefault="00085199" w:rsidP="00085199">
      <w:pPr>
        <w:pStyle w:val="Odstavecseseznamem"/>
        <w:spacing w:line="360" w:lineRule="auto"/>
        <w:ind w:left="644"/>
        <w:jc w:val="both"/>
        <w:rPr>
          <w:rFonts w:ascii="Times New Roman" w:hAnsi="Times New Roman" w:cs="Times New Roman"/>
          <w:sz w:val="24"/>
          <w:szCs w:val="24"/>
        </w:rPr>
      </w:pPr>
    </w:p>
    <w:p w:rsidR="00085199" w:rsidRDefault="00085199" w:rsidP="00085199">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noProof/>
          <w:sz w:val="24"/>
          <w:szCs w:val="24"/>
          <w:lang w:eastAsia="cs-CZ"/>
        </w:rPr>
        <w:drawing>
          <wp:inline distT="0" distB="0" distL="0" distR="0">
            <wp:extent cx="3833461" cy="2828925"/>
            <wp:effectExtent l="19050" t="0" r="0" b="0"/>
            <wp:docPr id="25" name="Obrázek 24" descr="Výstřižek otazk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13.PNG"/>
                    <pic:cNvPicPr/>
                  </pic:nvPicPr>
                  <pic:blipFill>
                    <a:blip r:embed="rId28" cstate="print"/>
                    <a:stretch>
                      <a:fillRect/>
                    </a:stretch>
                  </pic:blipFill>
                  <pic:spPr>
                    <a:xfrm>
                      <a:off x="0" y="0"/>
                      <a:ext cx="3835753" cy="2830616"/>
                    </a:xfrm>
                    <a:prstGeom prst="rect">
                      <a:avLst/>
                    </a:prstGeom>
                  </pic:spPr>
                </pic:pic>
              </a:graphicData>
            </a:graphic>
          </wp:inline>
        </w:drawing>
      </w:r>
    </w:p>
    <w:p w:rsidR="00085199" w:rsidRDefault="00085199" w:rsidP="00085199">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Graf č. 11 – Jaké nelokomoční pohyby (pohyby těla na místě) by mělo dítě předškolního věku zvládat</w:t>
      </w:r>
    </w:p>
    <w:p w:rsidR="00085199" w:rsidRDefault="00085199" w:rsidP="00085199">
      <w:pPr>
        <w:pStyle w:val="Odstavecseseznamem"/>
        <w:spacing w:line="360" w:lineRule="auto"/>
        <w:ind w:left="644"/>
        <w:jc w:val="center"/>
        <w:rPr>
          <w:rFonts w:ascii="Times New Roman" w:hAnsi="Times New Roman" w:cs="Times New Roman"/>
          <w:i/>
          <w:sz w:val="24"/>
          <w:szCs w:val="24"/>
        </w:rPr>
      </w:pPr>
    </w:p>
    <w:p w:rsidR="00085199" w:rsidRDefault="00085199" w:rsidP="00085199">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noProof/>
          <w:sz w:val="24"/>
          <w:szCs w:val="24"/>
          <w:lang w:eastAsia="cs-CZ"/>
        </w:rPr>
        <w:drawing>
          <wp:inline distT="0" distB="0" distL="0" distR="0">
            <wp:extent cx="3648075" cy="2036584"/>
            <wp:effectExtent l="19050" t="0" r="9525" b="0"/>
            <wp:docPr id="26" name="Obrázek 25" descr="Výstřižek tabulk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tabulka 13.PNG"/>
                    <pic:cNvPicPr/>
                  </pic:nvPicPr>
                  <pic:blipFill>
                    <a:blip r:embed="rId29" cstate="print"/>
                    <a:stretch>
                      <a:fillRect/>
                    </a:stretch>
                  </pic:blipFill>
                  <pic:spPr>
                    <a:xfrm>
                      <a:off x="0" y="0"/>
                      <a:ext cx="3646467" cy="2035686"/>
                    </a:xfrm>
                    <a:prstGeom prst="rect">
                      <a:avLst/>
                    </a:prstGeom>
                  </pic:spPr>
                </pic:pic>
              </a:graphicData>
            </a:graphic>
          </wp:inline>
        </w:drawing>
      </w:r>
    </w:p>
    <w:p w:rsidR="00E93F3B" w:rsidRDefault="00E93F3B" w:rsidP="00085199">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Tabulka č. 11 – Jaké nelokomoční pohyby (pohyby těla na místě) by mělo dítě předškolního věku zvládat</w:t>
      </w:r>
    </w:p>
    <w:p w:rsidR="00E93F3B" w:rsidRDefault="00E93F3B">
      <w:pPr>
        <w:spacing w:after="200" w:line="276" w:lineRule="auto"/>
        <w:rPr>
          <w:rFonts w:ascii="Times New Roman" w:hAnsi="Times New Roman" w:cs="Times New Roman"/>
          <w:i/>
          <w:sz w:val="24"/>
          <w:szCs w:val="24"/>
        </w:rPr>
      </w:pPr>
      <w:r>
        <w:rPr>
          <w:rFonts w:ascii="Times New Roman" w:hAnsi="Times New Roman" w:cs="Times New Roman"/>
          <w:i/>
          <w:sz w:val="24"/>
          <w:szCs w:val="24"/>
        </w:rPr>
        <w:br w:type="page"/>
      </w:r>
    </w:p>
    <w:p w:rsidR="00E93F3B" w:rsidRPr="00E93F3B" w:rsidRDefault="00E93F3B" w:rsidP="00E93F3B">
      <w:pPr>
        <w:pStyle w:val="Odstavecseseznamem"/>
        <w:numPr>
          <w:ilvl w:val="0"/>
          <w:numId w:val="16"/>
        </w:numPr>
        <w:spacing w:line="360" w:lineRule="auto"/>
        <w:rPr>
          <w:rFonts w:ascii="Times New Roman" w:hAnsi="Times New Roman" w:cs="Times New Roman"/>
          <w:i/>
          <w:sz w:val="24"/>
          <w:szCs w:val="24"/>
        </w:rPr>
      </w:pPr>
      <w:r>
        <w:rPr>
          <w:rFonts w:ascii="Times New Roman" w:hAnsi="Times New Roman" w:cs="Times New Roman"/>
          <w:sz w:val="24"/>
          <w:szCs w:val="24"/>
        </w:rPr>
        <w:lastRenderedPageBreak/>
        <w:t>Položka číslo 14 vybízela výzkumníky k přesné odpovědi, zda mateřská škola, kterou jejich potomek navštěvuje, nabízí nějaké pohybové kroužky. Z grafu a tabulky budou následně popsány uvedené skutečnosti plynoucí z výsledků:</w:t>
      </w:r>
    </w:p>
    <w:p w:rsidR="00E93F3B" w:rsidRDefault="00E93F3B" w:rsidP="00E93F3B">
      <w:pPr>
        <w:pStyle w:val="Odstavecseseznamem"/>
        <w:spacing w:line="360" w:lineRule="auto"/>
        <w:ind w:left="644"/>
        <w:rPr>
          <w:rFonts w:ascii="Times New Roman" w:hAnsi="Times New Roman" w:cs="Times New Roman"/>
          <w:sz w:val="24"/>
          <w:szCs w:val="24"/>
        </w:rPr>
      </w:pPr>
    </w:p>
    <w:p w:rsidR="00E93F3B" w:rsidRDefault="00E93F3B" w:rsidP="00E93F3B">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noProof/>
          <w:sz w:val="24"/>
          <w:szCs w:val="24"/>
          <w:lang w:eastAsia="cs-CZ"/>
        </w:rPr>
        <w:drawing>
          <wp:inline distT="0" distB="0" distL="0" distR="0">
            <wp:extent cx="3650939" cy="2705100"/>
            <wp:effectExtent l="19050" t="0" r="6661" b="0"/>
            <wp:docPr id="27" name="Obrázek 26" descr="Výstřižek otazka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14.PNG"/>
                    <pic:cNvPicPr/>
                  </pic:nvPicPr>
                  <pic:blipFill>
                    <a:blip r:embed="rId30" cstate="print"/>
                    <a:stretch>
                      <a:fillRect/>
                    </a:stretch>
                  </pic:blipFill>
                  <pic:spPr>
                    <a:xfrm>
                      <a:off x="0" y="0"/>
                      <a:ext cx="3651482" cy="2705502"/>
                    </a:xfrm>
                    <a:prstGeom prst="rect">
                      <a:avLst/>
                    </a:prstGeom>
                  </pic:spPr>
                </pic:pic>
              </a:graphicData>
            </a:graphic>
          </wp:inline>
        </w:drawing>
      </w:r>
    </w:p>
    <w:p w:rsidR="00E93F3B" w:rsidRDefault="00E93F3B" w:rsidP="00E93F3B">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Graf č. 12 – Nabízí mateřská škola, kterou navštěvuje vaše dítě, pohybové kroužky</w:t>
      </w:r>
    </w:p>
    <w:p w:rsidR="00E93F3B" w:rsidRDefault="00E93F3B" w:rsidP="00E93F3B">
      <w:pPr>
        <w:pStyle w:val="Odstavecseseznamem"/>
        <w:spacing w:line="360" w:lineRule="auto"/>
        <w:ind w:left="644"/>
        <w:jc w:val="center"/>
        <w:rPr>
          <w:rFonts w:ascii="Times New Roman" w:hAnsi="Times New Roman" w:cs="Times New Roman"/>
          <w:i/>
          <w:sz w:val="24"/>
          <w:szCs w:val="24"/>
        </w:rPr>
      </w:pPr>
    </w:p>
    <w:p w:rsidR="00E93F3B" w:rsidRDefault="00E93F3B" w:rsidP="00E93F3B">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noProof/>
          <w:sz w:val="24"/>
          <w:szCs w:val="24"/>
          <w:lang w:eastAsia="cs-CZ"/>
        </w:rPr>
        <w:drawing>
          <wp:inline distT="0" distB="0" distL="0" distR="0">
            <wp:extent cx="3952875" cy="1590998"/>
            <wp:effectExtent l="19050" t="0" r="0" b="0"/>
            <wp:docPr id="28" name="Obrázek 27" descr="Výstřižek tabulka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tabulka 14.PNG"/>
                    <pic:cNvPicPr/>
                  </pic:nvPicPr>
                  <pic:blipFill>
                    <a:blip r:embed="rId31" cstate="print"/>
                    <a:stretch>
                      <a:fillRect/>
                    </a:stretch>
                  </pic:blipFill>
                  <pic:spPr>
                    <a:xfrm>
                      <a:off x="0" y="0"/>
                      <a:ext cx="3964082" cy="1595509"/>
                    </a:xfrm>
                    <a:prstGeom prst="rect">
                      <a:avLst/>
                    </a:prstGeom>
                  </pic:spPr>
                </pic:pic>
              </a:graphicData>
            </a:graphic>
          </wp:inline>
        </w:drawing>
      </w:r>
    </w:p>
    <w:p w:rsidR="00E93F3B" w:rsidRDefault="00E93F3B" w:rsidP="00E93F3B">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Graf č. 12 – Nabízí mateřská škola, kterou navštěvuje vaše dítě, pohybové kroužky</w:t>
      </w:r>
    </w:p>
    <w:p w:rsidR="00E93F3B" w:rsidRDefault="00E93F3B" w:rsidP="00E93F3B">
      <w:pPr>
        <w:pStyle w:val="Odstavecseseznamem"/>
        <w:spacing w:line="360" w:lineRule="auto"/>
        <w:ind w:left="644"/>
        <w:jc w:val="center"/>
        <w:rPr>
          <w:rFonts w:ascii="Times New Roman" w:hAnsi="Times New Roman" w:cs="Times New Roman"/>
          <w:i/>
          <w:sz w:val="24"/>
          <w:szCs w:val="24"/>
        </w:rPr>
      </w:pPr>
    </w:p>
    <w:p w:rsidR="002E2431" w:rsidRDefault="00E93F3B" w:rsidP="00E93F3B">
      <w:pPr>
        <w:pStyle w:val="Odstavecseseznamem"/>
        <w:spacing w:line="36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Graf nám ukazuje, že většina zákonných zástupců neví, zda mateřská škola nabízí pohybové kroužky. Možnost „Nevím“ zvolilo 29 rodičů (29%). Druhou nejvíce </w:t>
      </w:r>
      <w:proofErr w:type="spellStart"/>
      <w:r>
        <w:rPr>
          <w:rFonts w:ascii="Times New Roman" w:hAnsi="Times New Roman" w:cs="Times New Roman"/>
          <w:sz w:val="24"/>
          <w:szCs w:val="24"/>
        </w:rPr>
        <w:t>hlasovatelnou</w:t>
      </w:r>
      <w:proofErr w:type="spellEnd"/>
      <w:r>
        <w:rPr>
          <w:rFonts w:ascii="Times New Roman" w:hAnsi="Times New Roman" w:cs="Times New Roman"/>
          <w:sz w:val="24"/>
          <w:szCs w:val="24"/>
        </w:rPr>
        <w:t xml:space="preserve"> položkou se stala odpověď „Ano“ s celkovým počtem 26 responsí (26%). Nadále se třetí nejrozšířenější možností jevila položka „Spíše ano“ s účastí 19 jedinců, kteří zvolili danou možnost (19%). „Spíše ne“ a „Ne“ se ukázaly jako </w:t>
      </w:r>
      <w:r w:rsidR="002E2431">
        <w:rPr>
          <w:rFonts w:ascii="Times New Roman" w:hAnsi="Times New Roman" w:cs="Times New Roman"/>
          <w:sz w:val="24"/>
          <w:szCs w:val="24"/>
        </w:rPr>
        <w:t xml:space="preserve">nejméně zastoupené v počtu hlasování, jejichž hodnota byla 13 responsí od účastníků výzkumu, což je 13%. </w:t>
      </w:r>
    </w:p>
    <w:p w:rsidR="002E2431" w:rsidRDefault="002E2431">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E93F3B" w:rsidRDefault="006F361B" w:rsidP="002E2431">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Formulace otázky číslo 15 zněla „Navštěvuje vaše dítě nějaký pohybový kroužek v mateřské škola? Jestli ano, jak často?“ V první části otázky tedy respondenti odpovídali, zda jejich potomek aktivně navštěvuje kroužek, který se věnuje především pohybu. V druhé části již dotazující zodpovídali, kolikrát týdně jej navštěvují. Výsledky prokázaly, že až 30% respondentů odpovědělo na možnost „Ano“</w:t>
      </w:r>
      <w:r w:rsidR="0028040E">
        <w:rPr>
          <w:rFonts w:ascii="Times New Roman" w:hAnsi="Times New Roman" w:cs="Times New Roman"/>
          <w:sz w:val="24"/>
          <w:szCs w:val="24"/>
        </w:rPr>
        <w:t xml:space="preserve">, což odpovídá 30 responsím. „Ne, nenavštěvuje“ se ukázalo jako nejvhodnější volba pro 21 výzkumníků (21%). Na možnost „Spíše ne“ hlasovalo 18 jedinců (18%). K odpovědi „Občas ano“ se přiklonilo 16 účastníků dotazníkového šetření (16%) a poslední možný výběr „Spíše ano“ byl nejméně zastoupený, a to přesněji číslem 11 (11%). Co se týče týdenní účasti dětí v pohybových kroužkách pořádané mateřskou školou, nejvíce jedinců dochází do kroužku vedený pohybem „1x týdně“, kdy zmíněnou položku volilo 18 zákonných zástupců dětí (18%). Až 16 responsí bylo zastoupeno v možnosti „2x týdně“ (16%). Dětí, které do kroužků dochází „3x týdně“, z výsledků poukázalo na celkem 13 responsí (13%). Nejvíce vytížené děti, které navštěvují pohybový kroužek „4x – 5x týdně“ bylo nejméně, a to pouhých 10, což se v rámci procentuálního zastoupení jeví jako 10%. Výsledky </w:t>
      </w:r>
      <w:r w:rsidR="003B6180">
        <w:rPr>
          <w:rFonts w:ascii="Times New Roman" w:hAnsi="Times New Roman" w:cs="Times New Roman"/>
          <w:sz w:val="24"/>
          <w:szCs w:val="24"/>
        </w:rPr>
        <w:t>byly zpracovány do následujícího grafu a tabulky:</w:t>
      </w:r>
    </w:p>
    <w:p w:rsidR="003B6180" w:rsidRDefault="003B6180" w:rsidP="003B6180">
      <w:pPr>
        <w:pStyle w:val="Odstavecseseznamem"/>
        <w:spacing w:line="360" w:lineRule="auto"/>
        <w:ind w:left="644"/>
        <w:jc w:val="both"/>
        <w:rPr>
          <w:rFonts w:ascii="Times New Roman" w:hAnsi="Times New Roman" w:cs="Times New Roman"/>
          <w:sz w:val="24"/>
          <w:szCs w:val="24"/>
        </w:rPr>
      </w:pPr>
    </w:p>
    <w:p w:rsidR="003B6180" w:rsidRDefault="003B6180" w:rsidP="003B6180">
      <w:pPr>
        <w:pStyle w:val="Odstavecseseznamem"/>
        <w:spacing w:line="360" w:lineRule="auto"/>
        <w:ind w:left="644"/>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062593" cy="2990850"/>
            <wp:effectExtent l="19050" t="0" r="0" b="0"/>
            <wp:docPr id="29" name="Obrázek 28" descr="Výstřižek otazka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15.PNG"/>
                    <pic:cNvPicPr/>
                  </pic:nvPicPr>
                  <pic:blipFill>
                    <a:blip r:embed="rId32" cstate="print"/>
                    <a:stretch>
                      <a:fillRect/>
                    </a:stretch>
                  </pic:blipFill>
                  <pic:spPr>
                    <a:xfrm>
                      <a:off x="0" y="0"/>
                      <a:ext cx="4064419" cy="2992194"/>
                    </a:xfrm>
                    <a:prstGeom prst="rect">
                      <a:avLst/>
                    </a:prstGeom>
                  </pic:spPr>
                </pic:pic>
              </a:graphicData>
            </a:graphic>
          </wp:inline>
        </w:drawing>
      </w:r>
    </w:p>
    <w:p w:rsidR="003B6180" w:rsidRDefault="003B6180" w:rsidP="003B6180">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Graf č. 13 – Navštěvuje vaše dítě nějaký pohybový kroužek v mateřské škole? Jestli ano, jak často?</w:t>
      </w:r>
    </w:p>
    <w:p w:rsidR="003B6180" w:rsidRDefault="003B6180">
      <w:pPr>
        <w:spacing w:after="200" w:line="276" w:lineRule="auto"/>
        <w:rPr>
          <w:rFonts w:ascii="Times New Roman" w:hAnsi="Times New Roman" w:cs="Times New Roman"/>
          <w:i/>
          <w:sz w:val="24"/>
          <w:szCs w:val="24"/>
        </w:rPr>
      </w:pPr>
      <w:r>
        <w:rPr>
          <w:rFonts w:ascii="Times New Roman" w:hAnsi="Times New Roman" w:cs="Times New Roman"/>
          <w:i/>
          <w:sz w:val="24"/>
          <w:szCs w:val="24"/>
        </w:rPr>
        <w:br w:type="page"/>
      </w:r>
    </w:p>
    <w:p w:rsidR="003B6180" w:rsidRDefault="003B6180" w:rsidP="003B6180">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noProof/>
          <w:sz w:val="24"/>
          <w:szCs w:val="24"/>
          <w:lang w:eastAsia="cs-CZ"/>
        </w:rPr>
        <w:lastRenderedPageBreak/>
        <w:drawing>
          <wp:inline distT="0" distB="0" distL="0" distR="0">
            <wp:extent cx="4046252" cy="2371725"/>
            <wp:effectExtent l="19050" t="0" r="0" b="0"/>
            <wp:docPr id="30" name="Obrázek 29" descr="Výstřižek tabulka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tabulka 15.PNG"/>
                    <pic:cNvPicPr/>
                  </pic:nvPicPr>
                  <pic:blipFill>
                    <a:blip r:embed="rId33" cstate="print"/>
                    <a:stretch>
                      <a:fillRect/>
                    </a:stretch>
                  </pic:blipFill>
                  <pic:spPr>
                    <a:xfrm>
                      <a:off x="0" y="0"/>
                      <a:ext cx="4052481" cy="2375376"/>
                    </a:xfrm>
                    <a:prstGeom prst="rect">
                      <a:avLst/>
                    </a:prstGeom>
                  </pic:spPr>
                </pic:pic>
              </a:graphicData>
            </a:graphic>
          </wp:inline>
        </w:drawing>
      </w:r>
    </w:p>
    <w:p w:rsidR="003B6180" w:rsidRDefault="003B6180" w:rsidP="003B6180">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Tabulka č. 12 – Navštěvuje vaše dítě nějaký pohybový kroužek v mateřské škole? Jestli ano, jak často?</w:t>
      </w:r>
    </w:p>
    <w:p w:rsidR="002C134A" w:rsidRDefault="002C134A" w:rsidP="003B6180">
      <w:pPr>
        <w:pStyle w:val="Odstavecseseznamem"/>
        <w:spacing w:line="360" w:lineRule="auto"/>
        <w:ind w:left="644"/>
        <w:jc w:val="center"/>
        <w:rPr>
          <w:rFonts w:ascii="Times New Roman" w:hAnsi="Times New Roman" w:cs="Times New Roman"/>
          <w:i/>
          <w:sz w:val="24"/>
          <w:szCs w:val="24"/>
        </w:rPr>
      </w:pPr>
    </w:p>
    <w:p w:rsidR="00DF7FFE" w:rsidRPr="003B6180" w:rsidRDefault="00DF7FFE" w:rsidP="003B6180">
      <w:pPr>
        <w:pStyle w:val="Odstavecseseznamem"/>
        <w:spacing w:line="360" w:lineRule="auto"/>
        <w:ind w:left="644"/>
        <w:jc w:val="center"/>
        <w:rPr>
          <w:rFonts w:ascii="Times New Roman" w:hAnsi="Times New Roman" w:cs="Times New Roman"/>
          <w:i/>
          <w:sz w:val="24"/>
          <w:szCs w:val="24"/>
        </w:rPr>
      </w:pPr>
    </w:p>
    <w:p w:rsidR="0020226E" w:rsidRDefault="00DF7FFE" w:rsidP="00DF7FFE">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Položka číslo 16 v dotazníkovém šetření obsahovala </w:t>
      </w:r>
      <w:r w:rsidR="00174C78">
        <w:rPr>
          <w:rFonts w:ascii="Times New Roman" w:hAnsi="Times New Roman" w:cs="Times New Roman"/>
          <w:sz w:val="24"/>
          <w:szCs w:val="24"/>
        </w:rPr>
        <w:t xml:space="preserve">mínění zákonných zástupců dětí o důležitosti či přínosnosti pohybových kroužků v mateřské škole. Otázka zněla následovně:“Jak hodnotíte pohybové kroužky v mateřské škole?“ Výsledky byly poté vygenerovány z následujících možných odpovědí:“Určitě přínosné“, „Nevím, nedokážu posoudit“, „Přínosné“, „Nepřínosné“, „Zcela nepřínosné“a „Určitě nepřínosně“. Nejrozšířenější škála odpovědí se prokázala na položce „Určitě přínosné“, jejíž počet respondentů byl 32 (32%), přičemž v opozici s odpovědí „Určitě nepřínosné“, která se umístila na posledním místě, se počet jedinců hlasujících pro určitou položku zastavil pouze na čísle 5 (5%). Druhé místo obsadila odpověď „Nevím, nedokážu posoudit“, jejíž celkový počet responsí byl 30 (30%). Vzápětí za možností „Nevím, nedokážu posoudit“ byla položka „Přínosné“, přičemž pro ni se přiklonilo 17 jedinců, tedy 17%. „Nepřínosné“ obsahovalo 9 responsí (9%) a „Zcela nepřínosné“ </w:t>
      </w:r>
      <w:r w:rsidR="002C134A">
        <w:rPr>
          <w:rFonts w:ascii="Times New Roman" w:hAnsi="Times New Roman" w:cs="Times New Roman"/>
          <w:sz w:val="24"/>
          <w:szCs w:val="24"/>
        </w:rPr>
        <w:t>7 responsí (7%). K otázce bude umístěné grafické a tabulkové znázornění:</w:t>
      </w:r>
    </w:p>
    <w:p w:rsidR="002C134A" w:rsidRDefault="002C134A" w:rsidP="002C134A">
      <w:pPr>
        <w:pStyle w:val="Odstavecseseznamem"/>
        <w:spacing w:line="360" w:lineRule="auto"/>
        <w:ind w:left="644"/>
        <w:jc w:val="both"/>
        <w:rPr>
          <w:rFonts w:ascii="Times New Roman" w:hAnsi="Times New Roman" w:cs="Times New Roman"/>
          <w:sz w:val="24"/>
          <w:szCs w:val="24"/>
        </w:rPr>
      </w:pPr>
    </w:p>
    <w:p w:rsidR="002C134A" w:rsidRDefault="002C134A" w:rsidP="002C134A">
      <w:pPr>
        <w:pStyle w:val="Odstavecseseznamem"/>
        <w:spacing w:line="360" w:lineRule="auto"/>
        <w:ind w:left="644"/>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3562350" cy="2638676"/>
            <wp:effectExtent l="19050" t="0" r="0" b="0"/>
            <wp:docPr id="31" name="Obrázek 30" descr="Výstřižek otazka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16.PNG"/>
                    <pic:cNvPicPr/>
                  </pic:nvPicPr>
                  <pic:blipFill>
                    <a:blip r:embed="rId34" cstate="print"/>
                    <a:stretch>
                      <a:fillRect/>
                    </a:stretch>
                  </pic:blipFill>
                  <pic:spPr>
                    <a:xfrm>
                      <a:off x="0" y="0"/>
                      <a:ext cx="3565499" cy="2641009"/>
                    </a:xfrm>
                    <a:prstGeom prst="rect">
                      <a:avLst/>
                    </a:prstGeom>
                  </pic:spPr>
                </pic:pic>
              </a:graphicData>
            </a:graphic>
          </wp:inline>
        </w:drawing>
      </w:r>
    </w:p>
    <w:p w:rsidR="002C134A" w:rsidRDefault="002C134A" w:rsidP="002C134A">
      <w:pPr>
        <w:pStyle w:val="Odstavecseseznamem"/>
        <w:spacing w:line="360" w:lineRule="auto"/>
        <w:ind w:left="644"/>
        <w:jc w:val="center"/>
        <w:rPr>
          <w:rFonts w:ascii="Times New Roman" w:hAnsi="Times New Roman" w:cs="Times New Roman"/>
          <w:i/>
          <w:sz w:val="24"/>
          <w:szCs w:val="24"/>
        </w:rPr>
      </w:pPr>
      <w:r w:rsidRPr="002C134A">
        <w:rPr>
          <w:rFonts w:ascii="Times New Roman" w:hAnsi="Times New Roman" w:cs="Times New Roman"/>
          <w:i/>
          <w:sz w:val="24"/>
          <w:szCs w:val="24"/>
        </w:rPr>
        <w:t>Graf č. 13 – Jak hodnotíte pohybové kroužky v mateřské škole</w:t>
      </w:r>
    </w:p>
    <w:p w:rsidR="002C134A" w:rsidRDefault="002C134A" w:rsidP="002C134A">
      <w:pPr>
        <w:pStyle w:val="Odstavecseseznamem"/>
        <w:spacing w:line="360" w:lineRule="auto"/>
        <w:ind w:left="644"/>
        <w:jc w:val="center"/>
        <w:rPr>
          <w:rFonts w:ascii="Times New Roman" w:hAnsi="Times New Roman" w:cs="Times New Roman"/>
          <w:i/>
          <w:sz w:val="24"/>
          <w:szCs w:val="24"/>
        </w:rPr>
      </w:pPr>
    </w:p>
    <w:p w:rsidR="002C134A" w:rsidRDefault="002C134A" w:rsidP="002C134A">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noProof/>
          <w:sz w:val="24"/>
          <w:szCs w:val="24"/>
          <w:lang w:eastAsia="cs-CZ"/>
        </w:rPr>
        <w:drawing>
          <wp:inline distT="0" distB="0" distL="0" distR="0">
            <wp:extent cx="3739028" cy="1676400"/>
            <wp:effectExtent l="19050" t="0" r="0" b="0"/>
            <wp:docPr id="33" name="Obrázek 32" descr="Výstřižek tabulka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tabulka 16.PNG"/>
                    <pic:cNvPicPr/>
                  </pic:nvPicPr>
                  <pic:blipFill>
                    <a:blip r:embed="rId35" cstate="print"/>
                    <a:stretch>
                      <a:fillRect/>
                    </a:stretch>
                  </pic:blipFill>
                  <pic:spPr>
                    <a:xfrm>
                      <a:off x="0" y="0"/>
                      <a:ext cx="3740867" cy="1677225"/>
                    </a:xfrm>
                    <a:prstGeom prst="rect">
                      <a:avLst/>
                    </a:prstGeom>
                  </pic:spPr>
                </pic:pic>
              </a:graphicData>
            </a:graphic>
          </wp:inline>
        </w:drawing>
      </w:r>
    </w:p>
    <w:p w:rsidR="002C134A" w:rsidRDefault="002C134A" w:rsidP="002C134A">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Tabulka č. 13 – Jak hodnotíte pohybové kroužky v mateřské škole</w:t>
      </w:r>
    </w:p>
    <w:p w:rsidR="0085259B" w:rsidRDefault="0085259B" w:rsidP="002C134A">
      <w:pPr>
        <w:pStyle w:val="Odstavecseseznamem"/>
        <w:spacing w:line="360" w:lineRule="auto"/>
        <w:ind w:left="644"/>
        <w:jc w:val="center"/>
        <w:rPr>
          <w:rFonts w:ascii="Times New Roman" w:hAnsi="Times New Roman" w:cs="Times New Roman"/>
          <w:i/>
          <w:sz w:val="24"/>
          <w:szCs w:val="24"/>
        </w:rPr>
      </w:pPr>
    </w:p>
    <w:p w:rsidR="002C134A" w:rsidRDefault="002C134A" w:rsidP="002C134A">
      <w:pPr>
        <w:pStyle w:val="Odstavecseseznamem"/>
        <w:spacing w:line="360" w:lineRule="auto"/>
        <w:ind w:left="644"/>
        <w:jc w:val="center"/>
        <w:rPr>
          <w:rFonts w:ascii="Times New Roman" w:hAnsi="Times New Roman" w:cs="Times New Roman"/>
          <w:i/>
          <w:sz w:val="24"/>
          <w:szCs w:val="24"/>
        </w:rPr>
      </w:pPr>
    </w:p>
    <w:p w:rsidR="002C134A" w:rsidRPr="00E67875" w:rsidRDefault="002E12B9" w:rsidP="002C134A">
      <w:pPr>
        <w:pStyle w:val="Odstavecseseznamem"/>
        <w:numPr>
          <w:ilvl w:val="0"/>
          <w:numId w:val="16"/>
        </w:num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„Má podle vás vaše dítě dostatečné sportovní vyžití“ byla otázka číslo 17, kdy možné odpovědi, na které respondenti mohli odpovídat, byly:“Určitě ano“, „Občas ano“, „Spíše ne“, „Ne“ a „Nevím, nedokážu posoudit“. „Určitě ano“ je položka s největším počtem hlasům, na kterou odpovědělo 26 respondentů (26%). </w:t>
      </w:r>
      <w:r w:rsidR="00E67875">
        <w:rPr>
          <w:rFonts w:ascii="Times New Roman" w:hAnsi="Times New Roman" w:cs="Times New Roman"/>
          <w:sz w:val="24"/>
          <w:szCs w:val="24"/>
        </w:rPr>
        <w:t>Druhou z možností „Občas ano“ volilo celkově 23 účastníků dotazníkového šetření (23%). Negativní možnosti „Spíše ne“ zvolilo 22 rodičů (22%) a „Ne“ 15 zákonných zástupců (15%).  Jako poslední možnost z celkového výsledku se stala „Nevím, nedokážu posoudit“, kdy podíl ukazoval 14 responsí, tedy 14%.  K otázce je přiložen graf i tabulka:</w:t>
      </w:r>
    </w:p>
    <w:p w:rsidR="00E67875" w:rsidRDefault="00E67875" w:rsidP="00E67875">
      <w:pPr>
        <w:pStyle w:val="Odstavecseseznamem"/>
        <w:spacing w:line="360" w:lineRule="auto"/>
        <w:ind w:left="644"/>
        <w:jc w:val="both"/>
        <w:rPr>
          <w:rFonts w:ascii="Times New Roman" w:hAnsi="Times New Roman" w:cs="Times New Roman"/>
          <w:sz w:val="24"/>
          <w:szCs w:val="24"/>
        </w:rPr>
      </w:pPr>
    </w:p>
    <w:p w:rsidR="00E67875" w:rsidRDefault="00E67875" w:rsidP="00E67875">
      <w:pPr>
        <w:pStyle w:val="Odstavecseseznamem"/>
        <w:spacing w:line="360" w:lineRule="auto"/>
        <w:ind w:left="644"/>
        <w:jc w:val="both"/>
        <w:rPr>
          <w:rFonts w:ascii="Times New Roman" w:hAnsi="Times New Roman" w:cs="Times New Roman"/>
          <w:sz w:val="24"/>
          <w:szCs w:val="24"/>
        </w:rPr>
      </w:pPr>
    </w:p>
    <w:p w:rsidR="00E67875" w:rsidRDefault="00E67875" w:rsidP="00E67875">
      <w:pPr>
        <w:pStyle w:val="Odstavecseseznamem"/>
        <w:spacing w:line="360" w:lineRule="auto"/>
        <w:ind w:left="644"/>
        <w:jc w:val="both"/>
        <w:rPr>
          <w:rFonts w:ascii="Times New Roman" w:hAnsi="Times New Roman" w:cs="Times New Roman"/>
          <w:sz w:val="24"/>
          <w:szCs w:val="24"/>
        </w:rPr>
      </w:pPr>
    </w:p>
    <w:p w:rsidR="00E67875" w:rsidRDefault="00E67875" w:rsidP="00E67875">
      <w:pPr>
        <w:pStyle w:val="Odstavecseseznamem"/>
        <w:spacing w:line="360" w:lineRule="auto"/>
        <w:ind w:left="644"/>
        <w:jc w:val="both"/>
        <w:rPr>
          <w:rFonts w:ascii="Times New Roman" w:hAnsi="Times New Roman" w:cs="Times New Roman"/>
          <w:sz w:val="24"/>
          <w:szCs w:val="24"/>
        </w:rPr>
      </w:pPr>
    </w:p>
    <w:p w:rsidR="00E67875" w:rsidRDefault="00E67875" w:rsidP="00E67875">
      <w:pPr>
        <w:pStyle w:val="Odstavecseseznamem"/>
        <w:spacing w:line="360" w:lineRule="auto"/>
        <w:ind w:left="644"/>
        <w:jc w:val="both"/>
        <w:rPr>
          <w:rFonts w:ascii="Times New Roman" w:hAnsi="Times New Roman" w:cs="Times New Roman"/>
          <w:sz w:val="24"/>
          <w:szCs w:val="24"/>
        </w:rPr>
      </w:pPr>
    </w:p>
    <w:p w:rsidR="00E67875" w:rsidRDefault="00E67875" w:rsidP="00E67875">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noProof/>
          <w:sz w:val="24"/>
          <w:szCs w:val="24"/>
          <w:lang w:eastAsia="cs-CZ"/>
        </w:rPr>
        <w:drawing>
          <wp:inline distT="0" distB="0" distL="0" distR="0">
            <wp:extent cx="3543300" cy="2589800"/>
            <wp:effectExtent l="19050" t="0" r="0" b="0"/>
            <wp:docPr id="34" name="Obrázek 33" descr="Výstřižek otazka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17.PNG"/>
                    <pic:cNvPicPr/>
                  </pic:nvPicPr>
                  <pic:blipFill>
                    <a:blip r:embed="rId36" cstate="print"/>
                    <a:stretch>
                      <a:fillRect/>
                    </a:stretch>
                  </pic:blipFill>
                  <pic:spPr>
                    <a:xfrm>
                      <a:off x="0" y="0"/>
                      <a:ext cx="3543300" cy="2589800"/>
                    </a:xfrm>
                    <a:prstGeom prst="rect">
                      <a:avLst/>
                    </a:prstGeom>
                  </pic:spPr>
                </pic:pic>
              </a:graphicData>
            </a:graphic>
          </wp:inline>
        </w:drawing>
      </w:r>
    </w:p>
    <w:p w:rsidR="00E67875" w:rsidRDefault="00E67875" w:rsidP="00E67875">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Graf č. 14 – Má podle vás vaše dítě dostatečné sportovní vyžití</w:t>
      </w:r>
    </w:p>
    <w:p w:rsidR="00E67875" w:rsidRDefault="00E67875" w:rsidP="00E67875">
      <w:pPr>
        <w:pStyle w:val="Odstavecseseznamem"/>
        <w:spacing w:line="360" w:lineRule="auto"/>
        <w:ind w:left="644"/>
        <w:jc w:val="center"/>
        <w:rPr>
          <w:rFonts w:ascii="Times New Roman" w:hAnsi="Times New Roman" w:cs="Times New Roman"/>
          <w:i/>
          <w:sz w:val="24"/>
          <w:szCs w:val="24"/>
        </w:rPr>
      </w:pPr>
    </w:p>
    <w:p w:rsidR="00E67875" w:rsidRDefault="00E67875" w:rsidP="00E67875">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noProof/>
          <w:sz w:val="24"/>
          <w:szCs w:val="24"/>
          <w:lang w:eastAsia="cs-CZ"/>
        </w:rPr>
        <w:drawing>
          <wp:inline distT="0" distB="0" distL="0" distR="0">
            <wp:extent cx="4133850" cy="1623736"/>
            <wp:effectExtent l="19050" t="0" r="0" b="0"/>
            <wp:docPr id="36" name="Obrázek 35" descr="Výstřižek tabulka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tabulka 17.PNG"/>
                    <pic:cNvPicPr/>
                  </pic:nvPicPr>
                  <pic:blipFill>
                    <a:blip r:embed="rId37" cstate="print"/>
                    <a:stretch>
                      <a:fillRect/>
                    </a:stretch>
                  </pic:blipFill>
                  <pic:spPr>
                    <a:xfrm>
                      <a:off x="0" y="0"/>
                      <a:ext cx="4132029" cy="1623021"/>
                    </a:xfrm>
                    <a:prstGeom prst="rect">
                      <a:avLst/>
                    </a:prstGeom>
                  </pic:spPr>
                </pic:pic>
              </a:graphicData>
            </a:graphic>
          </wp:inline>
        </w:drawing>
      </w:r>
    </w:p>
    <w:p w:rsidR="00E67875" w:rsidRDefault="00E67875" w:rsidP="00E67875">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Graf č. 14 – Má podle vás vaše dítě dostatečné sportovní vyžití</w:t>
      </w:r>
    </w:p>
    <w:p w:rsidR="00003D97" w:rsidRDefault="00003D97" w:rsidP="00E67875">
      <w:pPr>
        <w:pStyle w:val="Odstavecseseznamem"/>
        <w:spacing w:line="360" w:lineRule="auto"/>
        <w:ind w:left="644"/>
        <w:jc w:val="center"/>
        <w:rPr>
          <w:rFonts w:ascii="Times New Roman" w:hAnsi="Times New Roman" w:cs="Times New Roman"/>
          <w:i/>
          <w:sz w:val="24"/>
          <w:szCs w:val="24"/>
        </w:rPr>
      </w:pPr>
    </w:p>
    <w:p w:rsidR="00003D97" w:rsidRPr="00C82B5D" w:rsidRDefault="00E32800" w:rsidP="00003D97">
      <w:pPr>
        <w:pStyle w:val="Odstavecseseznamem"/>
        <w:numPr>
          <w:ilvl w:val="0"/>
          <w:numId w:val="16"/>
        </w:numPr>
        <w:spacing w:line="360" w:lineRule="auto"/>
        <w:jc w:val="both"/>
        <w:rPr>
          <w:rFonts w:ascii="Times New Roman" w:hAnsi="Times New Roman" w:cs="Times New Roman"/>
          <w:i/>
          <w:sz w:val="24"/>
          <w:szCs w:val="24"/>
        </w:rPr>
      </w:pPr>
      <w:r>
        <w:rPr>
          <w:rFonts w:ascii="Times New Roman" w:hAnsi="Times New Roman" w:cs="Times New Roman"/>
          <w:sz w:val="24"/>
          <w:szCs w:val="24"/>
        </w:rPr>
        <w:t>V rámci otázky číslo 18 se posuzovalo, kolik času tráví děti zákonných zástupců svůj volný čas pohybem po příchodu z mateřské školy. Na výběr bylo ze 7 možností, ve kterých jedna z</w:t>
      </w:r>
      <w:r w:rsidR="00C82B5D">
        <w:rPr>
          <w:rFonts w:ascii="Times New Roman" w:hAnsi="Times New Roman" w:cs="Times New Roman"/>
          <w:sz w:val="24"/>
          <w:szCs w:val="24"/>
        </w:rPr>
        <w:t> </w:t>
      </w:r>
      <w:r>
        <w:rPr>
          <w:rFonts w:ascii="Times New Roman" w:hAnsi="Times New Roman" w:cs="Times New Roman"/>
          <w:sz w:val="24"/>
          <w:szCs w:val="24"/>
        </w:rPr>
        <w:t>ne</w:t>
      </w:r>
      <w:r w:rsidR="00C82B5D">
        <w:rPr>
          <w:rFonts w:ascii="Times New Roman" w:hAnsi="Times New Roman" w:cs="Times New Roman"/>
          <w:sz w:val="24"/>
          <w:szCs w:val="24"/>
        </w:rPr>
        <w:t>jvíce z</w:t>
      </w:r>
      <w:r>
        <w:rPr>
          <w:rFonts w:ascii="Times New Roman" w:hAnsi="Times New Roman" w:cs="Times New Roman"/>
          <w:sz w:val="24"/>
          <w:szCs w:val="24"/>
        </w:rPr>
        <w:t>astoupen</w:t>
      </w:r>
      <w:r w:rsidR="00C82B5D">
        <w:rPr>
          <w:rFonts w:ascii="Times New Roman" w:hAnsi="Times New Roman" w:cs="Times New Roman"/>
          <w:sz w:val="24"/>
          <w:szCs w:val="24"/>
        </w:rPr>
        <w:t>ých</w:t>
      </w:r>
      <w:r>
        <w:rPr>
          <w:rFonts w:ascii="Times New Roman" w:hAnsi="Times New Roman" w:cs="Times New Roman"/>
          <w:sz w:val="24"/>
          <w:szCs w:val="24"/>
        </w:rPr>
        <w:t xml:space="preserve"> měla obsah „30 minut“. Zmíněná položka dosáhla počtu 20 responsí (20%).  </w:t>
      </w:r>
      <w:r w:rsidR="00C82B5D">
        <w:rPr>
          <w:rFonts w:ascii="Times New Roman" w:hAnsi="Times New Roman" w:cs="Times New Roman"/>
          <w:sz w:val="24"/>
          <w:szCs w:val="24"/>
        </w:rPr>
        <w:t>Tři položky skončily na totožném čísle, a to 15 responsí, v přesném znění odpovědí „Většinu svého času“, „1 hodinu“ a „Zbytek dne“. Podíl 13 respondentů ve výsledném složení měla varianta „4 hodiny“. Mezi posledními se poté umístily dvě možnosti s obsahem odpovědí „2 hodiny“ a „3 hodiny“ jejichž konečné číslo bylo 11 responsí, čili 11%. Výsledný graf a tabulka ukazují celkové výsledky, které jsou vyvozeny z hlasů zákonných zástup</w:t>
      </w:r>
      <w:r w:rsidR="00397904">
        <w:rPr>
          <w:rFonts w:ascii="Times New Roman" w:hAnsi="Times New Roman" w:cs="Times New Roman"/>
          <w:sz w:val="24"/>
          <w:szCs w:val="24"/>
        </w:rPr>
        <w:t xml:space="preserve">ců dětí pravidelně navštěvujících </w:t>
      </w:r>
      <w:r w:rsidR="00C82B5D">
        <w:rPr>
          <w:rFonts w:ascii="Times New Roman" w:hAnsi="Times New Roman" w:cs="Times New Roman"/>
          <w:sz w:val="24"/>
          <w:szCs w:val="24"/>
        </w:rPr>
        <w:t>mateřskou školu:</w:t>
      </w:r>
    </w:p>
    <w:p w:rsidR="00C82B5D" w:rsidRDefault="00C82B5D" w:rsidP="00C82B5D">
      <w:pPr>
        <w:pStyle w:val="Odstavecseseznamem"/>
        <w:spacing w:line="360" w:lineRule="auto"/>
        <w:ind w:left="644"/>
        <w:jc w:val="both"/>
        <w:rPr>
          <w:rFonts w:ascii="Times New Roman" w:hAnsi="Times New Roman" w:cs="Times New Roman"/>
          <w:sz w:val="24"/>
          <w:szCs w:val="24"/>
        </w:rPr>
      </w:pPr>
    </w:p>
    <w:p w:rsidR="00C82B5D" w:rsidRDefault="00C82B5D" w:rsidP="00C82B5D">
      <w:pPr>
        <w:pStyle w:val="Odstavecseseznamem"/>
        <w:spacing w:line="360" w:lineRule="auto"/>
        <w:ind w:left="644"/>
        <w:jc w:val="both"/>
        <w:rPr>
          <w:rFonts w:ascii="Times New Roman" w:hAnsi="Times New Roman" w:cs="Times New Roman"/>
          <w:sz w:val="24"/>
          <w:szCs w:val="24"/>
        </w:rPr>
      </w:pPr>
    </w:p>
    <w:p w:rsidR="00C82B5D" w:rsidRDefault="00C82B5D" w:rsidP="00C82B5D">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noProof/>
          <w:sz w:val="24"/>
          <w:szCs w:val="24"/>
          <w:lang w:eastAsia="cs-CZ"/>
        </w:rPr>
        <w:lastRenderedPageBreak/>
        <w:drawing>
          <wp:inline distT="0" distB="0" distL="0" distR="0">
            <wp:extent cx="3835884" cy="2724150"/>
            <wp:effectExtent l="19050" t="0" r="0" b="0"/>
            <wp:docPr id="37" name="Obrázek 36" descr="Výstřižek otazka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18.PNG"/>
                    <pic:cNvPicPr/>
                  </pic:nvPicPr>
                  <pic:blipFill>
                    <a:blip r:embed="rId38" cstate="print"/>
                    <a:stretch>
                      <a:fillRect/>
                    </a:stretch>
                  </pic:blipFill>
                  <pic:spPr>
                    <a:xfrm>
                      <a:off x="0" y="0"/>
                      <a:ext cx="3840057" cy="2727113"/>
                    </a:xfrm>
                    <a:prstGeom prst="rect">
                      <a:avLst/>
                    </a:prstGeom>
                  </pic:spPr>
                </pic:pic>
              </a:graphicData>
            </a:graphic>
          </wp:inline>
        </w:drawing>
      </w:r>
    </w:p>
    <w:p w:rsidR="00C82B5D" w:rsidRDefault="00C82B5D" w:rsidP="00C82B5D">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Graf č. 14 – Kolik času tráví vaše dítě pohybem po příchodu z mateřské školy</w:t>
      </w:r>
    </w:p>
    <w:p w:rsidR="00C82B5D" w:rsidRDefault="00C82B5D" w:rsidP="00C82B5D">
      <w:pPr>
        <w:pStyle w:val="Odstavecseseznamem"/>
        <w:spacing w:line="360" w:lineRule="auto"/>
        <w:ind w:left="644"/>
        <w:jc w:val="center"/>
        <w:rPr>
          <w:rFonts w:ascii="Times New Roman" w:hAnsi="Times New Roman" w:cs="Times New Roman"/>
          <w:i/>
          <w:sz w:val="24"/>
          <w:szCs w:val="24"/>
        </w:rPr>
      </w:pPr>
    </w:p>
    <w:p w:rsidR="00C82B5D" w:rsidRDefault="00C82B5D" w:rsidP="00C82B5D">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noProof/>
          <w:sz w:val="24"/>
          <w:szCs w:val="24"/>
          <w:lang w:eastAsia="cs-CZ"/>
        </w:rPr>
        <w:drawing>
          <wp:inline distT="0" distB="0" distL="0" distR="0">
            <wp:extent cx="3855372" cy="1971675"/>
            <wp:effectExtent l="19050" t="0" r="0" b="0"/>
            <wp:docPr id="38" name="Obrázek 37" descr="Výstřižek tabulka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tabulka 18.PNG"/>
                    <pic:cNvPicPr/>
                  </pic:nvPicPr>
                  <pic:blipFill>
                    <a:blip r:embed="rId39" cstate="print"/>
                    <a:stretch>
                      <a:fillRect/>
                    </a:stretch>
                  </pic:blipFill>
                  <pic:spPr>
                    <a:xfrm>
                      <a:off x="0" y="0"/>
                      <a:ext cx="3858698" cy="1973376"/>
                    </a:xfrm>
                    <a:prstGeom prst="rect">
                      <a:avLst/>
                    </a:prstGeom>
                  </pic:spPr>
                </pic:pic>
              </a:graphicData>
            </a:graphic>
          </wp:inline>
        </w:drawing>
      </w:r>
    </w:p>
    <w:p w:rsidR="00C82B5D" w:rsidRDefault="00C82B5D" w:rsidP="00C82B5D">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Tabulka č. 14 – Kolik času tráví vaše dítě pohybem po příchodu z mateřské školy</w:t>
      </w:r>
    </w:p>
    <w:p w:rsidR="00CD344F" w:rsidRDefault="00CD344F" w:rsidP="00397904">
      <w:pPr>
        <w:pStyle w:val="Odstavecseseznamem"/>
        <w:spacing w:line="360" w:lineRule="auto"/>
        <w:ind w:left="644"/>
        <w:jc w:val="both"/>
        <w:rPr>
          <w:rFonts w:ascii="Times New Roman" w:hAnsi="Times New Roman" w:cs="Times New Roman"/>
          <w:i/>
          <w:sz w:val="24"/>
          <w:szCs w:val="24"/>
        </w:rPr>
      </w:pPr>
    </w:p>
    <w:p w:rsidR="00C82B5D" w:rsidRPr="00397904" w:rsidRDefault="005F5FD2" w:rsidP="00397904">
      <w:pPr>
        <w:pStyle w:val="Odstavecseseznamem"/>
        <w:numPr>
          <w:ilvl w:val="0"/>
          <w:numId w:val="16"/>
        </w:num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Jedna z posledních otázek se zabývá zkoumáním, zda potomci zákonných zástupců navštěvují sportovní, či pohybový kroužek i mimo mateřskou školu. Přesná formulace otázky tedy zněla:“Navštěvuje vaše dítě pohybový kroužek i mimo mateřskou školu?“ Respondentům poté bylo umožněno odpovídat ze šesti variant, jejichž znění sestávalo z možností:“Ano, 2x týdně“, „Spíše nenavštěvuje“, „Ano, 3x až vícekrát týdně“, „Nenavštěvuje“, „Občas ano“ a „Ano, každý den“. Z uvedených odpovědí se nejvíce zastoupenou stala první zmíněná, „Ano, 2x týdně“, přičemž získala celkově </w:t>
      </w:r>
      <w:r w:rsidR="00397904">
        <w:rPr>
          <w:rFonts w:ascii="Times New Roman" w:hAnsi="Times New Roman" w:cs="Times New Roman"/>
          <w:sz w:val="24"/>
          <w:szCs w:val="24"/>
        </w:rPr>
        <w:t xml:space="preserve">22 responsí (22%). Nejméně </w:t>
      </w:r>
      <w:proofErr w:type="spellStart"/>
      <w:r w:rsidR="00397904">
        <w:rPr>
          <w:rFonts w:ascii="Times New Roman" w:hAnsi="Times New Roman" w:cs="Times New Roman"/>
          <w:sz w:val="24"/>
          <w:szCs w:val="24"/>
        </w:rPr>
        <w:t>hlasovatelnou</w:t>
      </w:r>
      <w:proofErr w:type="spellEnd"/>
      <w:r w:rsidR="00397904">
        <w:rPr>
          <w:rFonts w:ascii="Times New Roman" w:hAnsi="Times New Roman" w:cs="Times New Roman"/>
          <w:sz w:val="24"/>
          <w:szCs w:val="24"/>
        </w:rPr>
        <w:t xml:space="preserve"> variantou poté byly dvě možné odpovědi, a to „Občas ano“ a „Ano, každý den“, kdy obě dosáhly 14 hlasů od dotazujících, což odpovídá 14%. Na druhé pozici se za možností „Ano, 2x týdně“ umístila varianta „Spíše nenavštěvuje“, kterou zvolilo 19 respondentů (19%).  Pro třetí formulaci „Ano, 3x až </w:t>
      </w:r>
      <w:r w:rsidR="00397904">
        <w:rPr>
          <w:rFonts w:ascii="Times New Roman" w:hAnsi="Times New Roman" w:cs="Times New Roman"/>
          <w:sz w:val="24"/>
          <w:szCs w:val="24"/>
        </w:rPr>
        <w:lastRenderedPageBreak/>
        <w:t>vícekrát týdně“ reagovalo 16 výzkumníků z celkového počtu 100 a v rámci odpovědi „Nenavštěvuje“ zde reagovalo 15 zákonných zástupců dětí navštěvujících mateřskou školu. I zde bude přiložen výsledný graf a tabulka ukazující výsledky z výzkumné otázky:</w:t>
      </w:r>
    </w:p>
    <w:p w:rsidR="00397904" w:rsidRDefault="00397904" w:rsidP="00397904">
      <w:pPr>
        <w:pStyle w:val="Odstavecseseznamem"/>
        <w:spacing w:line="360" w:lineRule="auto"/>
        <w:ind w:left="644"/>
        <w:jc w:val="both"/>
        <w:rPr>
          <w:rFonts w:ascii="Times New Roman" w:hAnsi="Times New Roman" w:cs="Times New Roman"/>
          <w:sz w:val="24"/>
          <w:szCs w:val="24"/>
        </w:rPr>
      </w:pPr>
    </w:p>
    <w:p w:rsidR="00397904" w:rsidRDefault="00397904" w:rsidP="00397904">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noProof/>
          <w:sz w:val="24"/>
          <w:szCs w:val="24"/>
          <w:lang w:eastAsia="cs-CZ"/>
        </w:rPr>
        <w:drawing>
          <wp:inline distT="0" distB="0" distL="0" distR="0">
            <wp:extent cx="3627020" cy="2562225"/>
            <wp:effectExtent l="19050" t="0" r="0" b="0"/>
            <wp:docPr id="1" name="Obrázek 0" descr="Výstřižek otazka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19.PNG"/>
                    <pic:cNvPicPr/>
                  </pic:nvPicPr>
                  <pic:blipFill>
                    <a:blip r:embed="rId40" cstate="print"/>
                    <a:stretch>
                      <a:fillRect/>
                    </a:stretch>
                  </pic:blipFill>
                  <pic:spPr>
                    <a:xfrm>
                      <a:off x="0" y="0"/>
                      <a:ext cx="3628719" cy="2563425"/>
                    </a:xfrm>
                    <a:prstGeom prst="rect">
                      <a:avLst/>
                    </a:prstGeom>
                  </pic:spPr>
                </pic:pic>
              </a:graphicData>
            </a:graphic>
          </wp:inline>
        </w:drawing>
      </w:r>
    </w:p>
    <w:p w:rsidR="00397904" w:rsidRDefault="00397904" w:rsidP="00397904">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Graf č. 15 – Navštěvuje vaše dítě pohybový kroužek mimo mateřskou školu</w:t>
      </w:r>
    </w:p>
    <w:p w:rsidR="00397904" w:rsidRDefault="00397904" w:rsidP="00397904">
      <w:pPr>
        <w:pStyle w:val="Odstavecseseznamem"/>
        <w:spacing w:line="360" w:lineRule="auto"/>
        <w:ind w:left="644"/>
        <w:jc w:val="center"/>
        <w:rPr>
          <w:rFonts w:ascii="Times New Roman" w:hAnsi="Times New Roman" w:cs="Times New Roman"/>
          <w:i/>
          <w:sz w:val="24"/>
          <w:szCs w:val="24"/>
        </w:rPr>
      </w:pPr>
    </w:p>
    <w:p w:rsidR="00397904" w:rsidRDefault="00397904" w:rsidP="00397904">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noProof/>
          <w:sz w:val="24"/>
          <w:szCs w:val="24"/>
          <w:lang w:eastAsia="cs-CZ"/>
        </w:rPr>
        <w:drawing>
          <wp:inline distT="0" distB="0" distL="0" distR="0">
            <wp:extent cx="4078691" cy="1971675"/>
            <wp:effectExtent l="19050" t="0" r="0" b="0"/>
            <wp:docPr id="11" name="Obrázek 10" descr="Výstřižek tabulka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tabulka 19.PNG"/>
                    <pic:cNvPicPr/>
                  </pic:nvPicPr>
                  <pic:blipFill>
                    <a:blip r:embed="rId41" cstate="print"/>
                    <a:stretch>
                      <a:fillRect/>
                    </a:stretch>
                  </pic:blipFill>
                  <pic:spPr>
                    <a:xfrm>
                      <a:off x="0" y="0"/>
                      <a:ext cx="4083348" cy="1973926"/>
                    </a:xfrm>
                    <a:prstGeom prst="rect">
                      <a:avLst/>
                    </a:prstGeom>
                  </pic:spPr>
                </pic:pic>
              </a:graphicData>
            </a:graphic>
          </wp:inline>
        </w:drawing>
      </w:r>
    </w:p>
    <w:p w:rsidR="00397904" w:rsidRDefault="00397904" w:rsidP="00397904">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Tabulka č. 15 – Navštěvuje vaše dítě pohybový kroužek mimo mateřskou školu</w:t>
      </w:r>
    </w:p>
    <w:p w:rsidR="00397904" w:rsidRDefault="00397904" w:rsidP="00397904">
      <w:pPr>
        <w:pStyle w:val="Odstavecseseznamem"/>
        <w:spacing w:line="360" w:lineRule="auto"/>
        <w:ind w:left="644"/>
        <w:jc w:val="center"/>
        <w:rPr>
          <w:rFonts w:ascii="Times New Roman" w:hAnsi="Times New Roman" w:cs="Times New Roman"/>
          <w:i/>
          <w:sz w:val="24"/>
          <w:szCs w:val="24"/>
        </w:rPr>
      </w:pPr>
    </w:p>
    <w:p w:rsidR="00397904" w:rsidRDefault="00397904" w:rsidP="00397904">
      <w:pPr>
        <w:pStyle w:val="Odstavecseseznamem"/>
        <w:spacing w:line="360" w:lineRule="auto"/>
        <w:ind w:left="644"/>
        <w:jc w:val="center"/>
        <w:rPr>
          <w:rFonts w:ascii="Times New Roman" w:hAnsi="Times New Roman" w:cs="Times New Roman"/>
          <w:i/>
          <w:sz w:val="24"/>
          <w:szCs w:val="24"/>
        </w:rPr>
      </w:pPr>
    </w:p>
    <w:p w:rsidR="00397904" w:rsidRDefault="00397904">
      <w:pPr>
        <w:spacing w:after="200" w:line="276" w:lineRule="auto"/>
        <w:rPr>
          <w:rFonts w:ascii="Times New Roman" w:hAnsi="Times New Roman" w:cs="Times New Roman"/>
          <w:i/>
          <w:sz w:val="24"/>
          <w:szCs w:val="24"/>
        </w:rPr>
      </w:pPr>
      <w:r>
        <w:rPr>
          <w:rFonts w:ascii="Times New Roman" w:hAnsi="Times New Roman" w:cs="Times New Roman"/>
          <w:i/>
          <w:sz w:val="24"/>
          <w:szCs w:val="24"/>
        </w:rPr>
        <w:br w:type="page"/>
      </w:r>
    </w:p>
    <w:p w:rsidR="00397904" w:rsidRDefault="00397904" w:rsidP="00060256">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Položka </w:t>
      </w:r>
      <w:r w:rsidR="00060256">
        <w:rPr>
          <w:rFonts w:ascii="Times New Roman" w:hAnsi="Times New Roman" w:cs="Times New Roman"/>
          <w:sz w:val="24"/>
          <w:szCs w:val="24"/>
        </w:rPr>
        <w:t>číslo 20 vycházela již z aktivit, které upřednostňují sami rodičové dětí. Otázka vycházela z dotazu na zákonné zástupce, „Jakou pohybovou aktivitu s vaším dítětem upřednostňujete?“. Jelikož byla otázka charakteru, kdy dotazující měli seřadit položky dle svého uvážení, výsledky byly vyhodnoceny v ekvivalentu průměrné důležitosti. Graf a tabulka ukazují výsledky z průzkumu:</w:t>
      </w:r>
    </w:p>
    <w:p w:rsidR="00060256" w:rsidRDefault="00060256" w:rsidP="00060256">
      <w:pPr>
        <w:pStyle w:val="Odstavecseseznamem"/>
        <w:spacing w:line="360" w:lineRule="auto"/>
        <w:ind w:left="644"/>
        <w:rPr>
          <w:rFonts w:ascii="Times New Roman" w:hAnsi="Times New Roman" w:cs="Times New Roman"/>
          <w:sz w:val="24"/>
          <w:szCs w:val="24"/>
        </w:rPr>
      </w:pPr>
    </w:p>
    <w:p w:rsidR="00060256" w:rsidRDefault="00060256" w:rsidP="00060256">
      <w:pPr>
        <w:pStyle w:val="Odstavecseseznamem"/>
        <w:spacing w:line="360" w:lineRule="auto"/>
        <w:ind w:left="644"/>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105275" cy="2991496"/>
            <wp:effectExtent l="19050" t="0" r="9525" b="0"/>
            <wp:docPr id="20" name="Obrázek 19" descr="Výstřižek otzaka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zaka 20.PNG"/>
                    <pic:cNvPicPr/>
                  </pic:nvPicPr>
                  <pic:blipFill>
                    <a:blip r:embed="rId42" cstate="print"/>
                    <a:stretch>
                      <a:fillRect/>
                    </a:stretch>
                  </pic:blipFill>
                  <pic:spPr>
                    <a:xfrm>
                      <a:off x="0" y="0"/>
                      <a:ext cx="4103465" cy="2990177"/>
                    </a:xfrm>
                    <a:prstGeom prst="rect">
                      <a:avLst/>
                    </a:prstGeom>
                  </pic:spPr>
                </pic:pic>
              </a:graphicData>
            </a:graphic>
          </wp:inline>
        </w:drawing>
      </w:r>
    </w:p>
    <w:p w:rsidR="00060256" w:rsidRPr="00060256" w:rsidRDefault="00060256" w:rsidP="00060256">
      <w:pPr>
        <w:pStyle w:val="Odstavecseseznamem"/>
        <w:spacing w:line="360" w:lineRule="auto"/>
        <w:ind w:left="644"/>
        <w:jc w:val="center"/>
        <w:rPr>
          <w:rFonts w:ascii="Times New Roman" w:hAnsi="Times New Roman" w:cs="Times New Roman"/>
          <w:i/>
          <w:sz w:val="24"/>
          <w:szCs w:val="24"/>
        </w:rPr>
      </w:pPr>
      <w:r w:rsidRPr="00060256">
        <w:rPr>
          <w:rFonts w:ascii="Times New Roman" w:hAnsi="Times New Roman" w:cs="Times New Roman"/>
          <w:i/>
          <w:sz w:val="24"/>
          <w:szCs w:val="24"/>
        </w:rPr>
        <w:t>Graf č. 16 – Jakou pohybovou aktivitu s vaším dítětem upřednostňujete</w:t>
      </w:r>
    </w:p>
    <w:p w:rsidR="00060256" w:rsidRDefault="00060256" w:rsidP="00060256">
      <w:pPr>
        <w:pStyle w:val="Odstavecseseznamem"/>
        <w:spacing w:line="360" w:lineRule="auto"/>
        <w:ind w:left="644"/>
        <w:jc w:val="center"/>
        <w:rPr>
          <w:rFonts w:ascii="Times New Roman" w:hAnsi="Times New Roman" w:cs="Times New Roman"/>
          <w:sz w:val="24"/>
          <w:szCs w:val="24"/>
        </w:rPr>
      </w:pPr>
    </w:p>
    <w:p w:rsidR="00060256" w:rsidRDefault="00060256" w:rsidP="00060256">
      <w:pPr>
        <w:pStyle w:val="Odstavecseseznamem"/>
        <w:spacing w:line="360" w:lineRule="auto"/>
        <w:ind w:left="644"/>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781425" cy="1599945"/>
            <wp:effectExtent l="19050" t="0" r="0" b="0"/>
            <wp:docPr id="23" name="Obrázek 22" descr="Výstřižek tabulka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tabulka 20.PNG"/>
                    <pic:cNvPicPr/>
                  </pic:nvPicPr>
                  <pic:blipFill>
                    <a:blip r:embed="rId43" cstate="print"/>
                    <a:stretch>
                      <a:fillRect/>
                    </a:stretch>
                  </pic:blipFill>
                  <pic:spPr>
                    <a:xfrm>
                      <a:off x="0" y="0"/>
                      <a:ext cx="3791483" cy="1604201"/>
                    </a:xfrm>
                    <a:prstGeom prst="rect">
                      <a:avLst/>
                    </a:prstGeom>
                  </pic:spPr>
                </pic:pic>
              </a:graphicData>
            </a:graphic>
          </wp:inline>
        </w:drawing>
      </w:r>
    </w:p>
    <w:p w:rsidR="00060256" w:rsidRDefault="00060256" w:rsidP="00060256">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Tabulka č. 16 – Jakou pohybovou aktivitu s vaším dítětem upřednostňujete</w:t>
      </w:r>
    </w:p>
    <w:p w:rsidR="00060256" w:rsidRDefault="00060256" w:rsidP="00060256">
      <w:pPr>
        <w:pStyle w:val="Odstavecseseznamem"/>
        <w:spacing w:line="360" w:lineRule="auto"/>
        <w:ind w:left="644"/>
        <w:jc w:val="both"/>
        <w:rPr>
          <w:rFonts w:ascii="Times New Roman" w:hAnsi="Times New Roman" w:cs="Times New Roman"/>
          <w:i/>
          <w:sz w:val="24"/>
          <w:szCs w:val="24"/>
        </w:rPr>
      </w:pPr>
    </w:p>
    <w:p w:rsidR="00060256" w:rsidRDefault="00060256" w:rsidP="00060256">
      <w:pPr>
        <w:pStyle w:val="Odstavecseseznamem"/>
        <w:spacing w:line="360" w:lineRule="auto"/>
        <w:ind w:left="644"/>
        <w:jc w:val="both"/>
        <w:rPr>
          <w:rFonts w:ascii="Times New Roman" w:hAnsi="Times New Roman" w:cs="Times New Roman"/>
          <w:sz w:val="24"/>
          <w:szCs w:val="24"/>
        </w:rPr>
      </w:pPr>
      <w:r w:rsidRPr="00E9608D">
        <w:rPr>
          <w:rFonts w:ascii="Times New Roman" w:hAnsi="Times New Roman" w:cs="Times New Roman"/>
          <w:sz w:val="24"/>
          <w:szCs w:val="24"/>
        </w:rPr>
        <w:t xml:space="preserve">Graf nám ukazuje, že nejrozšířenější položkou se stala „Vycházka do přírody“, jejíž průměrná důležitost byla vyhodnocena na čísle 3,57. Za „Vycházkou do přírody“ se o deset desetinných čísel </w:t>
      </w:r>
      <w:r w:rsidR="00E9608D" w:rsidRPr="00E9608D">
        <w:rPr>
          <w:rFonts w:ascii="Times New Roman" w:hAnsi="Times New Roman" w:cs="Times New Roman"/>
          <w:sz w:val="24"/>
          <w:szCs w:val="24"/>
        </w:rPr>
        <w:t xml:space="preserve">umístila možnost „Sport (plavání, lyžování), která dosáhla průměrné důležitosti na hodnotě 3,47. </w:t>
      </w:r>
      <w:r w:rsidR="00E9608D">
        <w:rPr>
          <w:rFonts w:ascii="Times New Roman" w:hAnsi="Times New Roman" w:cs="Times New Roman"/>
          <w:sz w:val="24"/>
          <w:szCs w:val="24"/>
        </w:rPr>
        <w:t xml:space="preserve">Třetí nejvíce častou odpovědí, na kterou respondenti reagovali, byla „Vycházka do města“, kdy, jak lze vidět z grafu, byla hodnota vyjádřena celkovým počtem 3,24. Nad číslo tři již z výzkumu nedosáhly </w:t>
      </w:r>
      <w:r w:rsidR="00E9608D">
        <w:rPr>
          <w:rFonts w:ascii="Times New Roman" w:hAnsi="Times New Roman" w:cs="Times New Roman"/>
          <w:sz w:val="24"/>
          <w:szCs w:val="24"/>
        </w:rPr>
        <w:lastRenderedPageBreak/>
        <w:t xml:space="preserve">možnosti „Žádné“ a „Pohybové aktivity uvnitř domova, kdy na předposledním umístění se v rámci otázky dostala varianta „Pohybové aktivity uvnitř domova“ s celkovými hlasy a průměrnou důležitostí 2,88. Nejméně vyhovující se zdála již zmíněná varianta „Žádné“, která získala pouze 1,84 průměrného vyjádření. </w:t>
      </w:r>
    </w:p>
    <w:p w:rsidR="00E9608D" w:rsidRDefault="00E9608D" w:rsidP="00060256">
      <w:pPr>
        <w:pStyle w:val="Odstavecseseznamem"/>
        <w:spacing w:line="360" w:lineRule="auto"/>
        <w:ind w:left="644"/>
        <w:jc w:val="both"/>
        <w:rPr>
          <w:rFonts w:ascii="Times New Roman" w:hAnsi="Times New Roman" w:cs="Times New Roman"/>
          <w:sz w:val="24"/>
          <w:szCs w:val="24"/>
        </w:rPr>
      </w:pPr>
    </w:p>
    <w:p w:rsidR="00E9608D" w:rsidRDefault="00E9608D" w:rsidP="00E9608D">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Otázka číslo 21 zněla:“Vysvětlujete někdy svému dítěti, že je pro něho pohyb důležitý?“ Z výsledků je patrné, že zákonní zástupci hlasovali spíše negativně. Na prvních dvou příčkách se ukázaly jako nejvíce zastoupené položky „Spíše ne“ a „Ne, nevysvětluji“</w:t>
      </w:r>
      <w:r w:rsidR="00F77721">
        <w:rPr>
          <w:rFonts w:ascii="Times New Roman" w:hAnsi="Times New Roman" w:cs="Times New Roman"/>
          <w:sz w:val="24"/>
          <w:szCs w:val="24"/>
        </w:rPr>
        <w:t>, kdy na první řečenou formulaci hlasovalo 28 respondentů (28) a na druhou zmíněnou formulaci volilo 23 účinkujících z dotazníkového šetření, čili 23%. Co se týče pozitivních možností „Občas ano“, „Určitě ano“ a „Spíše ano“, varianty se staly méně početnými, na jejichž hodnotu odpovědělo méně než 20 respondentů ze 100. „Občas ano“ zvolilo celkově 19 zákonných zástupců (19%), „Určitě ano“ vybralo 16 výzkumníků (16%) a „Spíše ano“ poté získalo nejméně responsí, přesněji řečeno 15 hlasujících (15%).  V rámci zkoumání byl i nadále vytvořen graf a tabulka:</w:t>
      </w:r>
    </w:p>
    <w:p w:rsidR="00F77721" w:rsidRDefault="00F77721" w:rsidP="00F77721">
      <w:pPr>
        <w:pStyle w:val="Odstavecseseznamem"/>
        <w:spacing w:line="360" w:lineRule="auto"/>
        <w:ind w:left="644"/>
        <w:jc w:val="both"/>
        <w:rPr>
          <w:rFonts w:ascii="Times New Roman" w:hAnsi="Times New Roman" w:cs="Times New Roman"/>
          <w:sz w:val="24"/>
          <w:szCs w:val="24"/>
        </w:rPr>
      </w:pPr>
    </w:p>
    <w:p w:rsidR="00F77721" w:rsidRDefault="00F77721" w:rsidP="00F77721">
      <w:pPr>
        <w:pStyle w:val="Odstavecseseznamem"/>
        <w:spacing w:line="360" w:lineRule="auto"/>
        <w:ind w:left="644"/>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771900" cy="2646277"/>
            <wp:effectExtent l="19050" t="0" r="0" b="0"/>
            <wp:docPr id="32" name="Obrázek 31" descr="Výstřižek oaka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aka 21.PNG"/>
                    <pic:cNvPicPr/>
                  </pic:nvPicPr>
                  <pic:blipFill>
                    <a:blip r:embed="rId44" cstate="print"/>
                    <a:stretch>
                      <a:fillRect/>
                    </a:stretch>
                  </pic:blipFill>
                  <pic:spPr>
                    <a:xfrm>
                      <a:off x="0" y="0"/>
                      <a:ext cx="3777882" cy="2650474"/>
                    </a:xfrm>
                    <a:prstGeom prst="rect">
                      <a:avLst/>
                    </a:prstGeom>
                  </pic:spPr>
                </pic:pic>
              </a:graphicData>
            </a:graphic>
          </wp:inline>
        </w:drawing>
      </w:r>
    </w:p>
    <w:p w:rsidR="00F77721" w:rsidRDefault="00F77721" w:rsidP="00F77721">
      <w:pPr>
        <w:pStyle w:val="Odstavecseseznamem"/>
        <w:spacing w:line="360" w:lineRule="auto"/>
        <w:ind w:left="644"/>
        <w:jc w:val="center"/>
        <w:rPr>
          <w:rFonts w:ascii="Times New Roman" w:hAnsi="Times New Roman" w:cs="Times New Roman"/>
          <w:i/>
          <w:sz w:val="24"/>
          <w:szCs w:val="24"/>
        </w:rPr>
      </w:pPr>
      <w:r w:rsidRPr="00F77721">
        <w:rPr>
          <w:rFonts w:ascii="Times New Roman" w:hAnsi="Times New Roman" w:cs="Times New Roman"/>
          <w:i/>
          <w:sz w:val="24"/>
          <w:szCs w:val="24"/>
        </w:rPr>
        <w:t>Graf č. 17 – Vysvětlujete někdy svému dítěti, že je pro něho pohyb důležitý</w:t>
      </w:r>
    </w:p>
    <w:p w:rsidR="00F77721" w:rsidRPr="00F77721" w:rsidRDefault="00F77721" w:rsidP="00F77721">
      <w:pPr>
        <w:pStyle w:val="Odstavecseseznamem"/>
        <w:spacing w:line="360" w:lineRule="auto"/>
        <w:ind w:left="644"/>
        <w:jc w:val="center"/>
        <w:rPr>
          <w:rFonts w:ascii="Times New Roman" w:hAnsi="Times New Roman" w:cs="Times New Roman"/>
          <w:i/>
          <w:sz w:val="24"/>
          <w:szCs w:val="24"/>
        </w:rPr>
      </w:pPr>
    </w:p>
    <w:p w:rsidR="00CD344F" w:rsidRDefault="00CD344F" w:rsidP="00C82B5D">
      <w:pPr>
        <w:pStyle w:val="Odstavecseseznamem"/>
        <w:spacing w:line="360" w:lineRule="auto"/>
        <w:ind w:left="644"/>
        <w:jc w:val="center"/>
        <w:rPr>
          <w:rFonts w:ascii="Times New Roman" w:hAnsi="Times New Roman" w:cs="Times New Roman"/>
          <w:i/>
          <w:sz w:val="24"/>
          <w:szCs w:val="24"/>
        </w:rPr>
      </w:pPr>
    </w:p>
    <w:p w:rsidR="00C82B5D" w:rsidRDefault="00C82B5D" w:rsidP="00C82B5D">
      <w:pPr>
        <w:pStyle w:val="Odstavecseseznamem"/>
        <w:spacing w:line="360" w:lineRule="auto"/>
        <w:ind w:left="644"/>
        <w:jc w:val="center"/>
        <w:rPr>
          <w:rFonts w:ascii="Times New Roman" w:hAnsi="Times New Roman" w:cs="Times New Roman"/>
          <w:i/>
          <w:sz w:val="24"/>
          <w:szCs w:val="24"/>
        </w:rPr>
      </w:pPr>
    </w:p>
    <w:p w:rsidR="00C82B5D" w:rsidRDefault="00C82B5D" w:rsidP="00C82B5D">
      <w:pPr>
        <w:pStyle w:val="Odstavecseseznamem"/>
        <w:spacing w:line="360" w:lineRule="auto"/>
        <w:ind w:left="644"/>
        <w:jc w:val="both"/>
        <w:rPr>
          <w:rFonts w:ascii="Times New Roman" w:hAnsi="Times New Roman" w:cs="Times New Roman"/>
          <w:i/>
          <w:sz w:val="24"/>
          <w:szCs w:val="24"/>
        </w:rPr>
      </w:pPr>
    </w:p>
    <w:p w:rsidR="00C82B5D" w:rsidRDefault="00C82B5D" w:rsidP="00C82B5D">
      <w:pPr>
        <w:pStyle w:val="Odstavecseseznamem"/>
        <w:spacing w:line="360" w:lineRule="auto"/>
        <w:ind w:left="644"/>
        <w:jc w:val="both"/>
        <w:rPr>
          <w:rFonts w:ascii="Times New Roman" w:hAnsi="Times New Roman" w:cs="Times New Roman"/>
          <w:i/>
          <w:sz w:val="24"/>
          <w:szCs w:val="24"/>
        </w:rPr>
      </w:pPr>
    </w:p>
    <w:p w:rsidR="00C82B5D" w:rsidRDefault="00C82B5D" w:rsidP="00C82B5D">
      <w:pPr>
        <w:pStyle w:val="Odstavecseseznamem"/>
        <w:spacing w:line="360" w:lineRule="auto"/>
        <w:ind w:left="644"/>
        <w:jc w:val="both"/>
        <w:rPr>
          <w:rFonts w:ascii="Times New Roman" w:hAnsi="Times New Roman" w:cs="Times New Roman"/>
          <w:i/>
          <w:sz w:val="24"/>
          <w:szCs w:val="24"/>
        </w:rPr>
      </w:pPr>
    </w:p>
    <w:p w:rsidR="002C134A" w:rsidRDefault="00F77721" w:rsidP="002C134A">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noProof/>
          <w:sz w:val="24"/>
          <w:szCs w:val="24"/>
          <w:lang w:eastAsia="cs-CZ"/>
        </w:rPr>
        <w:lastRenderedPageBreak/>
        <w:drawing>
          <wp:inline distT="0" distB="0" distL="0" distR="0">
            <wp:extent cx="3791607" cy="1524000"/>
            <wp:effectExtent l="19050" t="0" r="0" b="0"/>
            <wp:docPr id="35" name="Obrázek 34" descr="Výstřižek tabulka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tabulka 21.PNG"/>
                    <pic:cNvPicPr/>
                  </pic:nvPicPr>
                  <pic:blipFill>
                    <a:blip r:embed="rId45" cstate="print"/>
                    <a:stretch>
                      <a:fillRect/>
                    </a:stretch>
                  </pic:blipFill>
                  <pic:spPr>
                    <a:xfrm>
                      <a:off x="0" y="0"/>
                      <a:ext cx="3792648" cy="1524418"/>
                    </a:xfrm>
                    <a:prstGeom prst="rect">
                      <a:avLst/>
                    </a:prstGeom>
                  </pic:spPr>
                </pic:pic>
              </a:graphicData>
            </a:graphic>
          </wp:inline>
        </w:drawing>
      </w:r>
    </w:p>
    <w:p w:rsidR="00F77721" w:rsidRDefault="00F77721" w:rsidP="002C134A">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Tabulka č. 17 – Vysvětlujete někdy svému dítěti, že je pro něho pohyb důležitý</w:t>
      </w:r>
    </w:p>
    <w:p w:rsidR="00F77721" w:rsidRDefault="00F77721" w:rsidP="002C134A">
      <w:pPr>
        <w:pStyle w:val="Odstavecseseznamem"/>
        <w:spacing w:line="360" w:lineRule="auto"/>
        <w:ind w:left="644"/>
        <w:jc w:val="center"/>
        <w:rPr>
          <w:rFonts w:ascii="Times New Roman" w:hAnsi="Times New Roman" w:cs="Times New Roman"/>
          <w:i/>
          <w:sz w:val="24"/>
          <w:szCs w:val="24"/>
        </w:rPr>
      </w:pPr>
    </w:p>
    <w:p w:rsidR="00F77721" w:rsidRDefault="00F77721" w:rsidP="00F77721">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Předposlední otázka z dotazníkového šetření nesoucí číslo 22 zkoumala, jaký vztah má dítě zákonného zástupce k pohybu, čili zněla:“Jaký má vaše dítě vztah k pohybu?“ v důsledku </w:t>
      </w:r>
      <w:r w:rsidR="00F50B67">
        <w:rPr>
          <w:rFonts w:ascii="Times New Roman" w:hAnsi="Times New Roman" w:cs="Times New Roman"/>
          <w:sz w:val="24"/>
          <w:szCs w:val="24"/>
        </w:rPr>
        <w:t>průzkumu byla otázka zpracována do grafického a tabulkového znázornění:</w:t>
      </w:r>
    </w:p>
    <w:p w:rsidR="00F50B67" w:rsidRDefault="00F50B67" w:rsidP="00F50B67">
      <w:pPr>
        <w:pStyle w:val="Odstavecseseznamem"/>
        <w:spacing w:line="360" w:lineRule="auto"/>
        <w:ind w:left="644"/>
        <w:jc w:val="both"/>
        <w:rPr>
          <w:rFonts w:ascii="Times New Roman" w:hAnsi="Times New Roman" w:cs="Times New Roman"/>
          <w:sz w:val="24"/>
          <w:szCs w:val="24"/>
        </w:rPr>
      </w:pPr>
    </w:p>
    <w:p w:rsidR="00F50B67" w:rsidRDefault="00C213EC" w:rsidP="00C213EC">
      <w:pPr>
        <w:pStyle w:val="Odstavecseseznamem"/>
        <w:spacing w:line="360" w:lineRule="auto"/>
        <w:ind w:left="644"/>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613638" cy="2533650"/>
            <wp:effectExtent l="19050" t="0" r="5862" b="0"/>
            <wp:docPr id="39" name="Obrázek 38" descr="Výstřižek otazka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22.PNG"/>
                    <pic:cNvPicPr/>
                  </pic:nvPicPr>
                  <pic:blipFill>
                    <a:blip r:embed="rId46" cstate="print"/>
                    <a:stretch>
                      <a:fillRect/>
                    </a:stretch>
                  </pic:blipFill>
                  <pic:spPr>
                    <a:xfrm>
                      <a:off x="0" y="0"/>
                      <a:ext cx="3613638" cy="2533650"/>
                    </a:xfrm>
                    <a:prstGeom prst="rect">
                      <a:avLst/>
                    </a:prstGeom>
                  </pic:spPr>
                </pic:pic>
              </a:graphicData>
            </a:graphic>
          </wp:inline>
        </w:drawing>
      </w:r>
    </w:p>
    <w:p w:rsidR="00C213EC" w:rsidRDefault="00C213EC" w:rsidP="00C213EC">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Graf č. 18 – Jaký má vaše dítě vztah k pohybu</w:t>
      </w:r>
    </w:p>
    <w:p w:rsidR="00C213EC" w:rsidRDefault="00C213EC" w:rsidP="00C213EC">
      <w:pPr>
        <w:pStyle w:val="Odstavecseseznamem"/>
        <w:spacing w:line="360" w:lineRule="auto"/>
        <w:ind w:left="644"/>
        <w:jc w:val="center"/>
        <w:rPr>
          <w:rFonts w:ascii="Times New Roman" w:hAnsi="Times New Roman" w:cs="Times New Roman"/>
          <w:i/>
          <w:sz w:val="24"/>
          <w:szCs w:val="24"/>
        </w:rPr>
      </w:pPr>
    </w:p>
    <w:p w:rsidR="00C213EC" w:rsidRDefault="00C213EC" w:rsidP="00C213EC">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noProof/>
          <w:sz w:val="24"/>
          <w:szCs w:val="24"/>
          <w:lang w:eastAsia="cs-CZ"/>
        </w:rPr>
        <w:drawing>
          <wp:inline distT="0" distB="0" distL="0" distR="0">
            <wp:extent cx="3829490" cy="1457325"/>
            <wp:effectExtent l="19050" t="0" r="0" b="0"/>
            <wp:docPr id="40" name="Obrázek 39" descr="Výstřižek tabulka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tabulka 22.PNG"/>
                    <pic:cNvPicPr/>
                  </pic:nvPicPr>
                  <pic:blipFill>
                    <a:blip r:embed="rId47" cstate="print"/>
                    <a:stretch>
                      <a:fillRect/>
                    </a:stretch>
                  </pic:blipFill>
                  <pic:spPr>
                    <a:xfrm>
                      <a:off x="0" y="0"/>
                      <a:ext cx="3834446" cy="1459211"/>
                    </a:xfrm>
                    <a:prstGeom prst="rect">
                      <a:avLst/>
                    </a:prstGeom>
                  </pic:spPr>
                </pic:pic>
              </a:graphicData>
            </a:graphic>
          </wp:inline>
        </w:drawing>
      </w:r>
    </w:p>
    <w:p w:rsidR="00C213EC" w:rsidRDefault="00C213EC" w:rsidP="00C213EC">
      <w:pPr>
        <w:pStyle w:val="Odstavecseseznamem"/>
        <w:spacing w:line="360" w:lineRule="auto"/>
        <w:ind w:left="644"/>
        <w:jc w:val="center"/>
        <w:rPr>
          <w:rFonts w:ascii="Times New Roman" w:hAnsi="Times New Roman" w:cs="Times New Roman"/>
          <w:i/>
          <w:sz w:val="24"/>
          <w:szCs w:val="24"/>
        </w:rPr>
      </w:pPr>
      <w:r>
        <w:rPr>
          <w:rFonts w:ascii="Times New Roman" w:hAnsi="Times New Roman" w:cs="Times New Roman"/>
          <w:i/>
          <w:sz w:val="24"/>
          <w:szCs w:val="24"/>
        </w:rPr>
        <w:t>Tabulka č. 18 – Jaký má vaše dítě vztah k pohybu</w:t>
      </w:r>
    </w:p>
    <w:p w:rsidR="00C213EC" w:rsidRDefault="00C213EC">
      <w:pPr>
        <w:spacing w:after="200" w:line="276" w:lineRule="auto"/>
        <w:rPr>
          <w:rFonts w:ascii="Times New Roman" w:hAnsi="Times New Roman" w:cs="Times New Roman"/>
          <w:i/>
          <w:sz w:val="24"/>
          <w:szCs w:val="24"/>
        </w:rPr>
      </w:pPr>
      <w:r>
        <w:rPr>
          <w:rFonts w:ascii="Times New Roman" w:hAnsi="Times New Roman" w:cs="Times New Roman"/>
          <w:i/>
          <w:sz w:val="24"/>
          <w:szCs w:val="24"/>
        </w:rPr>
        <w:br w:type="page"/>
      </w:r>
    </w:p>
    <w:p w:rsidR="00C213EC" w:rsidRDefault="00C213EC" w:rsidP="001B75AC">
      <w:pPr>
        <w:pStyle w:val="Odstavecseseznamem"/>
        <w:spacing w:line="360" w:lineRule="auto"/>
        <w:ind w:left="644"/>
        <w:jc w:val="both"/>
        <w:rPr>
          <w:rFonts w:ascii="Times New Roman" w:hAnsi="Times New Roman" w:cs="Times New Roman"/>
          <w:sz w:val="24"/>
          <w:szCs w:val="24"/>
        </w:rPr>
      </w:pPr>
      <w:r>
        <w:rPr>
          <w:rFonts w:ascii="Times New Roman" w:hAnsi="Times New Roman" w:cs="Times New Roman"/>
          <w:sz w:val="24"/>
          <w:szCs w:val="24"/>
        </w:rPr>
        <w:lastRenderedPageBreak/>
        <w:t xml:space="preserve">Z grafu lze vyčíst, že u položky číslo 22 převládaly kladné odpovědi před negativními. Podíl 24% vyšel u dvou odpovídajících možností od respondentů. Těmito možnostmi rozumíme „Spíše pozitivní“ a „Nevím, nedokážu posoudit“. Podíl 24% tedy odpovídá 24 výzkumníkům. Nadále varianta „Pozitivní“ </w:t>
      </w:r>
      <w:r w:rsidR="00CE408B">
        <w:rPr>
          <w:rFonts w:ascii="Times New Roman" w:hAnsi="Times New Roman" w:cs="Times New Roman"/>
          <w:sz w:val="24"/>
          <w:szCs w:val="24"/>
        </w:rPr>
        <w:t xml:space="preserve">byla vyhodnocena jako třetí v pořadí, kdy její hlasování skončilo na počtu 22 dotazujících (22%). Předposlední varianta „Spíše negativní“ získala 21 responsí (21%) a jako nejméně využívaná možnost se jevila varianta „Negativní“ s podílem pouze 9%, což je 9 zákonných zástupců. </w:t>
      </w:r>
    </w:p>
    <w:p w:rsidR="00CE408B" w:rsidRDefault="00CE408B" w:rsidP="001B75AC">
      <w:pPr>
        <w:pStyle w:val="Odstavecseseznamem"/>
        <w:spacing w:line="360" w:lineRule="auto"/>
        <w:ind w:left="644"/>
        <w:jc w:val="both"/>
        <w:rPr>
          <w:rFonts w:ascii="Times New Roman" w:hAnsi="Times New Roman" w:cs="Times New Roman"/>
          <w:sz w:val="24"/>
          <w:szCs w:val="24"/>
        </w:rPr>
      </w:pPr>
    </w:p>
    <w:p w:rsidR="00CE408B" w:rsidRDefault="00CE408B" w:rsidP="001B75AC">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dotazníkovém výzkumu se poslední otázka se především věnovala otevřenosti a názorům ze strany rodičů dětí navštěvujících mateřskou školu. Ptali jsme se:“Co byste změnili v celkovém přístupu vašeho dítěte k pohybu?“ Respondenti měli možnost se vyjádřit ke stávající situaci jejich dětí v rámci pohybu. </w:t>
      </w:r>
      <w:r w:rsidR="00E73DC5">
        <w:rPr>
          <w:rFonts w:ascii="Times New Roman" w:hAnsi="Times New Roman" w:cs="Times New Roman"/>
          <w:sz w:val="24"/>
          <w:szCs w:val="24"/>
        </w:rPr>
        <w:t>V následujících bodech budou vypsány nejčastější a nejvíce rozsáhlé odpovědi:</w:t>
      </w:r>
    </w:p>
    <w:p w:rsidR="00E73DC5" w:rsidRDefault="00E73DC5" w:rsidP="001B75AC">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Zvětšit možnosti procházek do přírody pro naše dítě.</w:t>
      </w:r>
    </w:p>
    <w:p w:rsidR="00E73DC5" w:rsidRDefault="00E73DC5" w:rsidP="001B75AC">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Více trávení volného času venku.</w:t>
      </w:r>
    </w:p>
    <w:p w:rsidR="00E73DC5" w:rsidRDefault="00E73DC5" w:rsidP="001B75AC">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Více svému dítěte připomínat, proč je pohyb pro život důležitý.</w:t>
      </w:r>
    </w:p>
    <w:p w:rsidR="00E73DC5" w:rsidRDefault="00E73DC5" w:rsidP="001B75AC">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Více se zapojit do sportovního dění</w:t>
      </w:r>
    </w:p>
    <w:p w:rsidR="00E73DC5" w:rsidRDefault="00E73DC5" w:rsidP="001B75AC">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Více návštěv sportovních kroužků</w:t>
      </w:r>
    </w:p>
    <w:p w:rsidR="00E73DC5" w:rsidRDefault="00E73DC5" w:rsidP="001B75AC">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Věnovat se více dítěti v rámci pohybu, aby vědělo, že pohyb je důležitý pro jeho zdraví.</w:t>
      </w:r>
    </w:p>
    <w:p w:rsidR="00E73DC5" w:rsidRDefault="00E73DC5" w:rsidP="001B75AC">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Určitě v budoucnu chci, aby syn hrál fotbal nebo hokej.</w:t>
      </w:r>
    </w:p>
    <w:p w:rsidR="00E73DC5" w:rsidRDefault="00E73DC5" w:rsidP="001B75AC">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Upřednostnit více vycházek do přírody místo pobytu doma.</w:t>
      </w:r>
    </w:p>
    <w:p w:rsidR="00E73DC5" w:rsidRDefault="00E73DC5" w:rsidP="001B75AC">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Trávit více času s kamarády venku, místo toho, aby seděli doma u počítače.</w:t>
      </w:r>
    </w:p>
    <w:p w:rsidR="00E73DC5" w:rsidRDefault="00E73DC5" w:rsidP="001B75AC">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Rozhodně větší bezpečnost při pohybu. Je strašný nešika.</w:t>
      </w:r>
    </w:p>
    <w:p w:rsidR="00E73DC5" w:rsidRDefault="00E73DC5" w:rsidP="001B75AC">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Více pozitivní vztah k různým výletům a dovoleným</w:t>
      </w:r>
    </w:p>
    <w:p w:rsidR="00E73DC5" w:rsidRDefault="00E73DC5" w:rsidP="001B75AC">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Nic, manžel chodí se synem pravidelně běhat.</w:t>
      </w:r>
    </w:p>
    <w:p w:rsidR="00E73DC5" w:rsidRDefault="00E73DC5" w:rsidP="001B75AC">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Nevím, nejspíš nic, myslím si, že mé dítě má pohyb a odpočinek v rovnováze.</w:t>
      </w:r>
    </w:p>
    <w:p w:rsidR="00E73DC5" w:rsidRDefault="00E73DC5" w:rsidP="001B75AC">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Naučit své dítě lyžovat.</w:t>
      </w:r>
    </w:p>
    <w:p w:rsidR="00E73DC5" w:rsidRDefault="00E73DC5" w:rsidP="001B75AC">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Nevím, mohl by trávit více času na hřišti.</w:t>
      </w:r>
    </w:p>
    <w:p w:rsidR="00E73DC5" w:rsidRDefault="00E73DC5" w:rsidP="001B75AC">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Naší rodině tolik nezáleží na dostatku pohybu.</w:t>
      </w:r>
    </w:p>
    <w:p w:rsidR="00E73DC5" w:rsidRDefault="00E73DC5" w:rsidP="001B75AC">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Mé dítě trpí obezitou, proto je pro něho pohyb náročný, ale snaží se.</w:t>
      </w:r>
    </w:p>
    <w:p w:rsidR="00E73DC5" w:rsidRDefault="00E73DC5" w:rsidP="001B75AC">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Chtěla bych zařadit do režimu syna domácí cvičení</w:t>
      </w:r>
      <w:r w:rsidR="001B75AC">
        <w:rPr>
          <w:rFonts w:ascii="Times New Roman" w:hAnsi="Times New Roman" w:cs="Times New Roman"/>
          <w:sz w:val="24"/>
          <w:szCs w:val="24"/>
        </w:rPr>
        <w:t>.</w:t>
      </w:r>
    </w:p>
    <w:p w:rsidR="001B75AC" w:rsidRDefault="00E73DC5" w:rsidP="001B75AC">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Dítě je dostatečně vytížené pohybem</w:t>
      </w:r>
      <w:r w:rsidR="001B75AC">
        <w:rPr>
          <w:rFonts w:ascii="Times New Roman" w:hAnsi="Times New Roman" w:cs="Times New Roman"/>
          <w:sz w:val="24"/>
          <w:szCs w:val="24"/>
        </w:rPr>
        <w:t>.</w:t>
      </w:r>
    </w:p>
    <w:p w:rsidR="001B75AC" w:rsidRDefault="001B75AC" w:rsidP="006803A3">
      <w:pPr>
        <w:pStyle w:val="Nadpis1"/>
        <w:numPr>
          <w:ilvl w:val="0"/>
          <w:numId w:val="3"/>
        </w:numPr>
        <w:ind w:hanging="436"/>
        <w:rPr>
          <w:rFonts w:ascii="Times New Roman" w:hAnsi="Times New Roman" w:cs="Times New Roman"/>
          <w:color w:val="auto"/>
          <w:sz w:val="32"/>
          <w:szCs w:val="32"/>
        </w:rPr>
      </w:pPr>
      <w:r w:rsidRPr="001B75AC">
        <w:br w:type="page"/>
      </w:r>
      <w:bookmarkStart w:id="36" w:name="_Toc132299859"/>
      <w:r w:rsidRPr="001B75AC">
        <w:rPr>
          <w:rFonts w:ascii="Times New Roman" w:hAnsi="Times New Roman" w:cs="Times New Roman"/>
          <w:color w:val="auto"/>
          <w:sz w:val="32"/>
          <w:szCs w:val="32"/>
        </w:rPr>
        <w:lastRenderedPageBreak/>
        <w:t>Interpretace dat</w:t>
      </w:r>
      <w:bookmarkEnd w:id="36"/>
    </w:p>
    <w:p w:rsidR="001B75AC" w:rsidRDefault="001B75AC" w:rsidP="001B75AC"/>
    <w:p w:rsidR="00387BA0" w:rsidRDefault="001B75AC" w:rsidP="006803A3">
      <w:pPr>
        <w:spacing w:line="360" w:lineRule="auto"/>
        <w:ind w:left="284" w:firstLine="346"/>
        <w:jc w:val="both"/>
        <w:rPr>
          <w:rFonts w:ascii="Times New Roman" w:hAnsi="Times New Roman" w:cs="Times New Roman"/>
          <w:sz w:val="24"/>
          <w:szCs w:val="24"/>
        </w:rPr>
      </w:pPr>
      <w:r w:rsidRPr="001B75AC">
        <w:rPr>
          <w:rFonts w:ascii="Times New Roman" w:hAnsi="Times New Roman" w:cs="Times New Roman"/>
          <w:sz w:val="24"/>
          <w:szCs w:val="24"/>
        </w:rPr>
        <w:t>Informace, které byly poskytnuty na základě dotazníkového šetření s počtem respondentů kvantitativních vlastností, nám následně umožnily dosáhnout zjištění dílčích výzkumných otá</w:t>
      </w:r>
      <w:r w:rsidR="00DF2A13">
        <w:rPr>
          <w:rFonts w:ascii="Times New Roman" w:hAnsi="Times New Roman" w:cs="Times New Roman"/>
          <w:sz w:val="24"/>
          <w:szCs w:val="24"/>
        </w:rPr>
        <w:t>zek a z nich plynoucích dílčích cílů a předpokladů</w:t>
      </w:r>
      <w:r w:rsidRPr="001B75AC">
        <w:rPr>
          <w:rFonts w:ascii="Times New Roman" w:hAnsi="Times New Roman" w:cs="Times New Roman"/>
          <w:sz w:val="24"/>
          <w:szCs w:val="24"/>
        </w:rPr>
        <w:t>, které jsme si na samém po</w:t>
      </w:r>
      <w:r w:rsidR="00A0528D">
        <w:rPr>
          <w:rFonts w:ascii="Times New Roman" w:hAnsi="Times New Roman" w:cs="Times New Roman"/>
          <w:sz w:val="24"/>
          <w:szCs w:val="24"/>
        </w:rPr>
        <w:t>čátku výzkumné části stanovili.</w:t>
      </w:r>
    </w:p>
    <w:p w:rsidR="00C54439" w:rsidRPr="00C54439" w:rsidRDefault="00235D54" w:rsidP="006803A3">
      <w:pPr>
        <w:pStyle w:val="Odstavecseseznamem"/>
        <w:numPr>
          <w:ilvl w:val="0"/>
          <w:numId w:val="25"/>
        </w:numPr>
        <w:spacing w:line="360" w:lineRule="auto"/>
        <w:ind w:left="709" w:hanging="425"/>
        <w:jc w:val="both"/>
        <w:rPr>
          <w:rFonts w:ascii="Times New Roman" w:hAnsi="Times New Roman" w:cs="Times New Roman"/>
          <w:sz w:val="24"/>
          <w:szCs w:val="24"/>
        </w:rPr>
      </w:pPr>
      <w:r w:rsidRPr="00C54439">
        <w:rPr>
          <w:rFonts w:ascii="Times New Roman" w:hAnsi="Times New Roman" w:cs="Times New Roman"/>
          <w:sz w:val="24"/>
          <w:szCs w:val="24"/>
        </w:rPr>
        <w:t>První dílčí výzkumnou otázkou se stala:“ Zařazují mateřské školy do svého pravidelného chodu pohybové kroužky?“.  Z kvantitativního šetření byly zjištěny dostatečné informace o zařazení pohybových kroužků do chodu mateřské školy. S tím souvisí položka číslo 14, kde jsme měli možnost se dozvědět, že většina zákonných zástupců dětí neví, zda mateřská škola, kterou jejich potomek navštěvuje, nabízí pohybové kroužky. Celkový počet jedinců, kteří nemají tušení o zdání v rámci dané záležitosti,</w:t>
      </w:r>
      <w:r w:rsidR="0056608F" w:rsidRPr="00C54439">
        <w:rPr>
          <w:rFonts w:ascii="Times New Roman" w:hAnsi="Times New Roman" w:cs="Times New Roman"/>
          <w:sz w:val="24"/>
          <w:szCs w:val="24"/>
        </w:rPr>
        <w:t xml:space="preserve"> bylo 29%. </w:t>
      </w:r>
      <w:r w:rsidRPr="00C54439">
        <w:rPr>
          <w:rFonts w:ascii="Times New Roman" w:hAnsi="Times New Roman" w:cs="Times New Roman"/>
          <w:sz w:val="24"/>
          <w:szCs w:val="24"/>
        </w:rPr>
        <w:t xml:space="preserve"> </w:t>
      </w:r>
      <w:r w:rsidR="0056608F" w:rsidRPr="00C54439">
        <w:rPr>
          <w:rFonts w:ascii="Times New Roman" w:hAnsi="Times New Roman" w:cs="Times New Roman"/>
          <w:sz w:val="24"/>
          <w:szCs w:val="24"/>
        </w:rPr>
        <w:t xml:space="preserve">I přes převládající velké procento na variantě „Nevím“, však značná část respondentů odpovědělo „Ano“, a to celkově 26%, čímž lze říci, že většina mateřských škol nabízí doplňující programy v rámci pohybu. </w:t>
      </w:r>
      <w:r w:rsidR="004145A1" w:rsidRPr="00C54439">
        <w:rPr>
          <w:rFonts w:ascii="Times New Roman" w:hAnsi="Times New Roman" w:cs="Times New Roman"/>
          <w:sz w:val="24"/>
          <w:szCs w:val="24"/>
        </w:rPr>
        <w:t xml:space="preserve">Následující otázka č. 15 poté zjišťovala docházku dětí do pohybových kroužků zřizovaných mateřskou, kde valná většina </w:t>
      </w:r>
      <w:r w:rsidR="00AC0620" w:rsidRPr="00C54439">
        <w:rPr>
          <w:rFonts w:ascii="Times New Roman" w:hAnsi="Times New Roman" w:cs="Times New Roman"/>
          <w:sz w:val="24"/>
          <w:szCs w:val="24"/>
        </w:rPr>
        <w:t xml:space="preserve">účastníků v dotazníkovém šetření reagovala na odpověď pozitivního charakteru „Ano“, přesněji 30 respondentů, čili 30%. Avšak pouze o 9 rodičů méně hlasovalo pro variantu „Ne, nenavštěvuje“, čímž lze potvrdit, že mnozí zákonní zástupci neumožňují svým dětem více pohybových aktivit, které jsou důležité pro jeho celkový vývoj a rozvíjí všechny oblasti vývojových procesů předškolního dítěte. </w:t>
      </w:r>
      <w:r w:rsidR="00A0528D" w:rsidRPr="00C54439">
        <w:rPr>
          <w:rFonts w:ascii="Times New Roman" w:hAnsi="Times New Roman" w:cs="Times New Roman"/>
          <w:sz w:val="24"/>
          <w:szCs w:val="24"/>
        </w:rPr>
        <w:t>Z otázky však vyplynulo, že i když mnoho dětí nevyužívá nabídky pohybových kroužků, najde se spousta jedinců, kteří rádi tuto nabídku přijímají a dochází do programu minimálně 1x týdně.</w:t>
      </w:r>
    </w:p>
    <w:p w:rsidR="00387BA0" w:rsidRPr="00DF2A13" w:rsidRDefault="00DF2A13" w:rsidP="00C54439">
      <w:pPr>
        <w:spacing w:line="360" w:lineRule="auto"/>
        <w:ind w:left="709" w:firstLine="707"/>
        <w:jc w:val="both"/>
        <w:rPr>
          <w:rFonts w:ascii="Times New Roman" w:hAnsi="Times New Roman" w:cs="Times New Roman"/>
          <w:sz w:val="24"/>
          <w:szCs w:val="24"/>
        </w:rPr>
      </w:pPr>
      <w:r>
        <w:rPr>
          <w:rFonts w:ascii="Times New Roman" w:hAnsi="Times New Roman" w:cs="Times New Roman"/>
          <w:sz w:val="24"/>
          <w:szCs w:val="24"/>
        </w:rPr>
        <w:t xml:space="preserve"> </w:t>
      </w:r>
      <w:r w:rsidRPr="00C54439">
        <w:rPr>
          <w:rFonts w:ascii="Times New Roman" w:hAnsi="Times New Roman" w:cs="Times New Roman"/>
          <w:sz w:val="24"/>
          <w:szCs w:val="24"/>
        </w:rPr>
        <w:t xml:space="preserve">Z předpokladu, jehož </w:t>
      </w:r>
      <w:r w:rsidR="00387BA0" w:rsidRPr="00C54439">
        <w:rPr>
          <w:rFonts w:ascii="Times New Roman" w:hAnsi="Times New Roman" w:cs="Times New Roman"/>
          <w:sz w:val="24"/>
          <w:szCs w:val="24"/>
        </w:rPr>
        <w:t>formulace byla:“</w:t>
      </w:r>
      <w:r w:rsidR="00C54439" w:rsidRPr="00C54439">
        <w:rPr>
          <w:rFonts w:ascii="Times New Roman" w:hAnsi="Times New Roman" w:cs="Times New Roman"/>
          <w:sz w:val="24"/>
          <w:szCs w:val="24"/>
        </w:rPr>
        <w:t xml:space="preserve">Za předpokladu, že mateřská škola bude pravidelně pořádat pohybové kroužky, tak rodiče dětí je budou využívat pro více pohybu jejich potomka“ </w:t>
      </w:r>
      <w:r w:rsidR="00387BA0" w:rsidRPr="00C54439">
        <w:rPr>
          <w:rFonts w:ascii="Times New Roman" w:hAnsi="Times New Roman" w:cs="Times New Roman"/>
          <w:sz w:val="24"/>
          <w:szCs w:val="24"/>
        </w:rPr>
        <w:t>tudíž vyplynulo, že většina českých mateřských škol do svého programu pravidelně zařazují kroužky, které se věnují pohybu, ovšem i přes víceméně pravidelnou účast široké škály dětí, existuje stále hojná část dětí předškolního věku, jejichž zákonní zástupci buď nechtějí, či z jiného důvodu nepodporují návštěvu svého dítěte v daném programu.</w:t>
      </w:r>
      <w:r>
        <w:rPr>
          <w:b/>
        </w:rPr>
        <w:t xml:space="preserve"> </w:t>
      </w:r>
      <w:r w:rsidRPr="00DF2A13">
        <w:rPr>
          <w:rFonts w:ascii="Times New Roman" w:hAnsi="Times New Roman" w:cs="Times New Roman"/>
          <w:sz w:val="24"/>
          <w:szCs w:val="24"/>
        </w:rPr>
        <w:t xml:space="preserve">V rámci teoretické části se s prvním předpokladem pojí kapitola č. 4, která se věnuje především spolupráci rodičů s mateřskou školou a </w:t>
      </w:r>
      <w:r w:rsidRPr="00DF2A13">
        <w:rPr>
          <w:rFonts w:ascii="Times New Roman" w:hAnsi="Times New Roman" w:cs="Times New Roman"/>
          <w:sz w:val="24"/>
          <w:szCs w:val="24"/>
        </w:rPr>
        <w:lastRenderedPageBreak/>
        <w:t>naznačuje, že kvalitní spolupráce mezi dvěma zmiňovanými objekty nastává ve vzájemném respektu a důvěře a vyzdvihuje pozitivum ve spolupráci vzhledem k dítěti, které společné soužití rodičů a mateřské školy činí šťastným.</w:t>
      </w:r>
      <w:r>
        <w:rPr>
          <w:b/>
        </w:rPr>
        <w:t xml:space="preserve"> </w:t>
      </w:r>
    </w:p>
    <w:p w:rsidR="00387BA0" w:rsidRDefault="00387BA0" w:rsidP="00C54439">
      <w:pPr>
        <w:spacing w:line="360" w:lineRule="auto"/>
        <w:jc w:val="both"/>
        <w:rPr>
          <w:rFonts w:ascii="Times New Roman" w:hAnsi="Times New Roman" w:cs="Times New Roman"/>
          <w:sz w:val="24"/>
          <w:szCs w:val="24"/>
        </w:rPr>
      </w:pPr>
    </w:p>
    <w:p w:rsidR="00387BA0" w:rsidRDefault="00387BA0" w:rsidP="00C54439">
      <w:pPr>
        <w:pStyle w:val="UPOL-drobnnadpis"/>
        <w:numPr>
          <w:ilvl w:val="0"/>
          <w:numId w:val="25"/>
        </w:numPr>
        <w:ind w:left="709" w:hanging="425"/>
        <w:jc w:val="both"/>
        <w:rPr>
          <w:b w:val="0"/>
        </w:rPr>
      </w:pPr>
      <w:r>
        <w:rPr>
          <w:b w:val="0"/>
        </w:rPr>
        <w:t>Druhý dílčí výzkumný cíl zněl:“Je pohyb pro mateřské školy stěžejní částí každodenního pohybu?“</w:t>
      </w:r>
      <w:r w:rsidR="00996510">
        <w:rPr>
          <w:b w:val="0"/>
        </w:rPr>
        <w:t xml:space="preserve"> Dle formulace výzkumné otázky jsme se ptali rodičů dětí navštěvujících mateřskou školu, zda se orientují, kolik času v mateřské škole tráví děti pohybem. Tato položka byla označena číslem 9 a její výsledky byly vyhodnoceny, že 33% dotazujících </w:t>
      </w:r>
      <w:r w:rsidR="00250BB8">
        <w:rPr>
          <w:b w:val="0"/>
        </w:rPr>
        <w:t xml:space="preserve">se spíše orientuje ve zmíněné oblasti, 23% se však vůbec neorientuje či se o každodenní pohyb dětí v mateřské škole nezajímá. V následující položce číslo 10 jsme se již konkrétně ptali:“Kolik času tráví děti v mateřské škole pohybem?“, ve které jsme se dozvěděli, že až 26% zákonných zástupců hlasovalo pro možnost „Nevím“, tudíž jsme se opět utvrdili v názoru, že respondenti nejeví žádné známky zájmu o to, co patří do každodenního programu v mateřské škole. Je potřeba však zmínit celkový podíl 27% rodičů, kteří volili odpověď „1 hodinu a více“, což lze zařadit ke kladným názorům v rámci orientace rodičů na zmiňující téma. </w:t>
      </w:r>
      <w:r w:rsidR="005E327B">
        <w:rPr>
          <w:b w:val="0"/>
        </w:rPr>
        <w:t xml:space="preserve">Výzkumná otázka nadále souvisela s položkou číslo 12, kde respondenti hodnotili, co podle nich nezbytně patří do každodenního pohybu dětí v mateřské škole. Nejvíce bodující odpovědí se stala „Pohybová (rušná) část, procházka a hry venku“, což můžeme považovat za značný přehled o tom, co do denních pohybových aktivit v mateřských školách patří. Podle všech řečených reakcí lze říci, že pohyb je tedy jednou ze stěžejních částí programu dětí. </w:t>
      </w:r>
    </w:p>
    <w:p w:rsidR="005E327B" w:rsidRDefault="005E327B" w:rsidP="00C54439">
      <w:pPr>
        <w:pStyle w:val="UPOL-drobnnadpis"/>
        <w:ind w:left="709" w:firstLine="425"/>
        <w:jc w:val="both"/>
        <w:rPr>
          <w:b w:val="0"/>
        </w:rPr>
      </w:pPr>
      <w:r>
        <w:rPr>
          <w:b w:val="0"/>
        </w:rPr>
        <w:t>S dru</w:t>
      </w:r>
      <w:r w:rsidR="00C54439">
        <w:rPr>
          <w:b w:val="0"/>
        </w:rPr>
        <w:t>hou výzkumnou otázkou souvisel dílčí cíl</w:t>
      </w:r>
      <w:r>
        <w:rPr>
          <w:b w:val="0"/>
        </w:rPr>
        <w:t>:“</w:t>
      </w:r>
      <w:r w:rsidR="00C54439">
        <w:rPr>
          <w:b w:val="0"/>
        </w:rPr>
        <w:t>za předpokladu, že stěžejní částí v každodenním režimu mateřské školy bude pohyb, pak bude mít dítě denní režim pohybu dostatečný</w:t>
      </w:r>
      <w:r>
        <w:rPr>
          <w:b w:val="0"/>
        </w:rPr>
        <w:t>“</w:t>
      </w:r>
      <w:r w:rsidR="00C54439">
        <w:rPr>
          <w:b w:val="0"/>
        </w:rPr>
        <w:t xml:space="preserve">. </w:t>
      </w:r>
      <w:r>
        <w:rPr>
          <w:b w:val="0"/>
        </w:rPr>
        <w:t xml:space="preserve">V rámci </w:t>
      </w:r>
      <w:r w:rsidR="00C54439">
        <w:rPr>
          <w:b w:val="0"/>
        </w:rPr>
        <w:t>předpokladu l</w:t>
      </w:r>
      <w:r>
        <w:rPr>
          <w:b w:val="0"/>
        </w:rPr>
        <w:t>ze konstatovat, že vzhledem k dotazníkovému výzkumu jsme získaly dostatečné množství odpovědí, které ukázaly, že v mateřských školách je pohyb hojně zařa</w:t>
      </w:r>
      <w:r w:rsidR="00992C71">
        <w:rPr>
          <w:b w:val="0"/>
        </w:rPr>
        <w:t>z</w:t>
      </w:r>
      <w:r>
        <w:rPr>
          <w:b w:val="0"/>
        </w:rPr>
        <w:t xml:space="preserve">en a integrován do </w:t>
      </w:r>
      <w:r w:rsidR="00992C71">
        <w:rPr>
          <w:b w:val="0"/>
        </w:rPr>
        <w:t xml:space="preserve">denního režimu v předškolní instituci. </w:t>
      </w:r>
      <w:r w:rsidR="00C54439">
        <w:rPr>
          <w:b w:val="0"/>
        </w:rPr>
        <w:t>Je však potřeba, aby se i dítě po příchodu z mateřské školy věnovalo aspoň chvíli jakémukoli způsobu pohybové aktivity.</w:t>
      </w:r>
    </w:p>
    <w:p w:rsidR="00C54439" w:rsidRDefault="00C54439" w:rsidP="00C54439">
      <w:pPr>
        <w:pStyle w:val="UPOL-drobnnadpis"/>
        <w:ind w:left="709" w:firstLine="346"/>
        <w:jc w:val="both"/>
        <w:rPr>
          <w:b w:val="0"/>
        </w:rPr>
      </w:pPr>
      <w:r>
        <w:rPr>
          <w:b w:val="0"/>
        </w:rPr>
        <w:t>Kapitola „Pohyb v </w:t>
      </w:r>
      <w:proofErr w:type="spellStart"/>
      <w:r>
        <w:rPr>
          <w:b w:val="0"/>
        </w:rPr>
        <w:t>kurikulárním</w:t>
      </w:r>
      <w:proofErr w:type="spellEnd"/>
      <w:r>
        <w:rPr>
          <w:b w:val="0"/>
        </w:rPr>
        <w:t xml:space="preserve"> dokumentu MŠ“ dále přibližuje, čemu se mateřská škola věnuje v oblasti pohybu a jaké cíle by měly být v rámci daného tématu </w:t>
      </w:r>
      <w:r>
        <w:rPr>
          <w:b w:val="0"/>
        </w:rPr>
        <w:lastRenderedPageBreak/>
        <w:t xml:space="preserve">na konci předškolního vzdělání splněny a co by případně mělo být dítě předškolního věku </w:t>
      </w:r>
      <w:proofErr w:type="spellStart"/>
      <w:r>
        <w:rPr>
          <w:b w:val="0"/>
        </w:rPr>
        <w:t>chopné</w:t>
      </w:r>
      <w:proofErr w:type="spellEnd"/>
      <w:r>
        <w:rPr>
          <w:b w:val="0"/>
        </w:rPr>
        <w:t xml:space="preserve"> zvládnout.</w:t>
      </w:r>
    </w:p>
    <w:p w:rsidR="00992C71" w:rsidRDefault="00992C71" w:rsidP="00C54439">
      <w:pPr>
        <w:pStyle w:val="UPOL-drobnnadpis"/>
        <w:numPr>
          <w:ilvl w:val="0"/>
          <w:numId w:val="25"/>
        </w:numPr>
        <w:ind w:left="709" w:hanging="425"/>
        <w:jc w:val="both"/>
        <w:rPr>
          <w:b w:val="0"/>
        </w:rPr>
      </w:pPr>
      <w:r>
        <w:rPr>
          <w:b w:val="0"/>
        </w:rPr>
        <w:t xml:space="preserve">Výzkumná otázka číslo tři byla zvolena:“Sdělují rodiče svému dítěti, že je pohyb důležitý pro jejich fyzické i psychické zdraví“? Položka 21 se ptala:“Vysvětlujete někdy svému dítěti, že je pro něho pohyb důležitý“?, jejíž výsledky prokázaly, že až 28% reagovalo na možnost „Spíše ne“, čímž lze říci, že rodiče dětí se plně nevěnují svým potomkům, jelikož dítě předškolního věku nedokáže samo vyvodit, z jakého důvodu je potřeba se pravidelně věnovat pohybu. „Ne, nevysvětluji“ byla varianta, která se umístila na druhém místě, kde celkový podíl byl 23%, značný nezájem rodičů je tedy opět na místě. Kladné odpovědi „Občas ano“, „Určitě ano“ a „Spíše ano“ se poté </w:t>
      </w:r>
      <w:r w:rsidR="00E06B47">
        <w:rPr>
          <w:b w:val="0"/>
        </w:rPr>
        <w:t xml:space="preserve">umístily na posledních příčkách. Na položce označené číslem 22 však většina zákonných zástupců usoudil, že jejich děti mají „Spíše pozitivní“ vztah k pohybu, nýbrž v opozici s danou možností byla varianta „Nevím, nedokážu posoudit“, kdy obě položky byly vyhodnoceny 24 responsemi, což převádí pozitivní stránku zájmu rodičů na negativní. </w:t>
      </w:r>
    </w:p>
    <w:p w:rsidR="00E06B47" w:rsidRDefault="006803A3" w:rsidP="006803A3">
      <w:pPr>
        <w:pStyle w:val="UPOL-drobnnadpis"/>
        <w:ind w:left="709" w:firstLine="567"/>
        <w:jc w:val="both"/>
        <w:rPr>
          <w:b w:val="0"/>
        </w:rPr>
      </w:pPr>
      <w:r>
        <w:rPr>
          <w:b w:val="0"/>
        </w:rPr>
        <w:t xml:space="preserve">Předpoklad integrovaný s </w:t>
      </w:r>
      <w:r w:rsidR="00E06B47">
        <w:rPr>
          <w:b w:val="0"/>
        </w:rPr>
        <w:t>třet</w:t>
      </w:r>
      <w:r>
        <w:rPr>
          <w:b w:val="0"/>
        </w:rPr>
        <w:t>í výzkumnou otázkou zněl</w:t>
      </w:r>
      <w:r w:rsidR="00E06B47">
        <w:rPr>
          <w:b w:val="0"/>
        </w:rPr>
        <w:t>:“</w:t>
      </w:r>
      <w:r>
        <w:rPr>
          <w:b w:val="0"/>
        </w:rPr>
        <w:t>za předpokladu, že rodiče budou svému dítěti pravidelně sdělovat, že je pohyb důležitý pro jeho zdraví, bude mít pozitivní přístup k pohybu</w:t>
      </w:r>
      <w:r w:rsidR="00FA1A5E">
        <w:rPr>
          <w:b w:val="0"/>
        </w:rPr>
        <w:t>“.</w:t>
      </w:r>
      <w:r w:rsidR="00E06B47">
        <w:rPr>
          <w:b w:val="0"/>
        </w:rPr>
        <w:t xml:space="preserve"> Výsledky z kvantitativního šetření prokázaly, že rodiče nesdělují svým dětem o důležitosti pohybu, což souvisí s tématem, že vzhledem vztahu dětí k pohybu jejich zákonní zástupci nedokážou posoudit, zda je jejich vztah k aktivitě pozitivní či negativní. </w:t>
      </w:r>
    </w:p>
    <w:p w:rsidR="006803A3" w:rsidRDefault="006803A3" w:rsidP="006803A3">
      <w:pPr>
        <w:pStyle w:val="UPOL-drobnnadpis"/>
        <w:ind w:left="709" w:firstLine="567"/>
        <w:jc w:val="both"/>
        <w:rPr>
          <w:b w:val="0"/>
        </w:rPr>
      </w:pPr>
      <w:r>
        <w:rPr>
          <w:b w:val="0"/>
        </w:rPr>
        <w:t>Teoretická část nastiňuje, že pohyb představuje jednu z hlavních struktur celkového lidského zdraví. Tomuto tématu se věnuje již kapitola číslo 1 v diplomové práci. Kapitola č. 2 popisuje základní vývojové procesy dítěte, mezi nimiž je uveden také pohyb.</w:t>
      </w:r>
    </w:p>
    <w:p w:rsidR="00FA1A5E" w:rsidRDefault="00FA1A5E" w:rsidP="006803A3">
      <w:pPr>
        <w:pStyle w:val="UPOL-drobnnadpis"/>
        <w:numPr>
          <w:ilvl w:val="0"/>
          <w:numId w:val="25"/>
        </w:numPr>
        <w:ind w:left="709" w:hanging="425"/>
        <w:jc w:val="both"/>
        <w:rPr>
          <w:b w:val="0"/>
        </w:rPr>
      </w:pPr>
      <w:r>
        <w:rPr>
          <w:b w:val="0"/>
        </w:rPr>
        <w:t>Poslední výzkumná otázka v empirické části zkoumala, zda „Tráví děti svůj volný čas po odchodu z mateřských škol dostatečným množstvím pohybu“?</w:t>
      </w:r>
      <w:r w:rsidR="00807215">
        <w:rPr>
          <w:b w:val="0"/>
        </w:rPr>
        <w:t xml:space="preserve"> S výzkumnou otázkou byla spojena položka číslo 17 v dotazníku, kdy zákonní zástupci hodnotili, zda jejich dítě má dostatečné sportovní vyžití. Položka byla vyhodnocena především kladně, „Určitě ano“ zvolili 26 respondentů a „Občas ano“ 23% dotazujících. Stále se zde však objevil podíl 22% výzkumníků odpovídajících „Spíše ne“ nebo „Ne“. Na </w:t>
      </w:r>
      <w:r w:rsidR="00807215">
        <w:rPr>
          <w:b w:val="0"/>
        </w:rPr>
        <w:lastRenderedPageBreak/>
        <w:t xml:space="preserve">otázku „Kolik času, tráví vaše dítě pohybem po příchodu z mateřské školy?“ hlasovalo 20 rodičů pro pouze „30 minut“, což je vzhledem k dětské energii příliš málo. Avšak 15 rodičů hlasovalo pro „Zbytek dne“, což může vést k následnému přetažení dítěte a vzniku různých typů nemocí. </w:t>
      </w:r>
      <w:r w:rsidR="00D22F7E">
        <w:rPr>
          <w:b w:val="0"/>
        </w:rPr>
        <w:t xml:space="preserve">Dle otevřené otázky, kde jsme se ptali, co by rodiče změnili v celkovém přístupu jejich dítěte k pohybu, se nejčastěji objevovaly odpovědi typu více procházek do přírody, jelikož jejich potomek tráví mnoho času doma u počítačové technologie. Z dotazníkového šetření jsme tedy zjistili, že děti po příchodu z mateřské školy tráví venku málo času, či naopak až mnoho času, tudíž se zde objevují dva různé protipóly, kterým je třeba věnovat určitou pozornost. </w:t>
      </w:r>
    </w:p>
    <w:p w:rsidR="00E06B47" w:rsidRDefault="00E06B47" w:rsidP="00387BA0">
      <w:pPr>
        <w:pStyle w:val="UPOL-drobnnadpis"/>
        <w:ind w:left="357" w:firstLine="346"/>
        <w:jc w:val="both"/>
        <w:rPr>
          <w:b w:val="0"/>
        </w:rPr>
      </w:pPr>
    </w:p>
    <w:p w:rsidR="00992C71" w:rsidRDefault="00992C71" w:rsidP="00387BA0">
      <w:pPr>
        <w:pStyle w:val="UPOL-drobnnadpis"/>
        <w:ind w:left="357" w:firstLine="346"/>
        <w:jc w:val="both"/>
        <w:rPr>
          <w:b w:val="0"/>
        </w:rPr>
      </w:pPr>
    </w:p>
    <w:p w:rsidR="002F6D6E" w:rsidRDefault="002F6D6E" w:rsidP="00642ADC">
      <w:pPr>
        <w:pStyle w:val="Nadpis1"/>
        <w:rPr>
          <w:rFonts w:ascii="Times New Roman" w:hAnsi="Times New Roman" w:cs="Times New Roman"/>
          <w:color w:val="auto"/>
          <w:sz w:val="32"/>
        </w:rPr>
      </w:pPr>
    </w:p>
    <w:p w:rsidR="002F6D6E" w:rsidRDefault="002F6D6E" w:rsidP="00642ADC">
      <w:pPr>
        <w:pStyle w:val="Nadpis1"/>
        <w:rPr>
          <w:rFonts w:ascii="Times New Roman" w:hAnsi="Times New Roman" w:cs="Times New Roman"/>
          <w:color w:val="auto"/>
          <w:sz w:val="32"/>
        </w:rPr>
      </w:pPr>
    </w:p>
    <w:p w:rsidR="006803A3" w:rsidRDefault="006803A3" w:rsidP="00C12A65">
      <w:pPr>
        <w:pStyle w:val="Nadpis1"/>
        <w:ind w:left="142" w:firstLine="142"/>
        <w:rPr>
          <w:rFonts w:ascii="Times New Roman" w:hAnsi="Times New Roman" w:cs="Times New Roman"/>
          <w:color w:val="auto"/>
          <w:sz w:val="32"/>
        </w:rPr>
      </w:pPr>
      <w:bookmarkStart w:id="37" w:name="_Toc132299860"/>
    </w:p>
    <w:p w:rsidR="006803A3" w:rsidRDefault="006803A3" w:rsidP="006803A3"/>
    <w:p w:rsidR="006803A3" w:rsidRDefault="006803A3" w:rsidP="006803A3"/>
    <w:p w:rsidR="006803A3" w:rsidRDefault="006803A3" w:rsidP="006803A3"/>
    <w:p w:rsidR="006803A3" w:rsidRDefault="006803A3" w:rsidP="006803A3"/>
    <w:p w:rsidR="006803A3" w:rsidRDefault="006803A3" w:rsidP="006803A3"/>
    <w:p w:rsidR="006803A3" w:rsidRDefault="006803A3" w:rsidP="006803A3"/>
    <w:p w:rsidR="006803A3" w:rsidRDefault="006803A3" w:rsidP="006803A3"/>
    <w:p w:rsidR="006803A3" w:rsidRDefault="006803A3" w:rsidP="006803A3"/>
    <w:p w:rsidR="006803A3" w:rsidRDefault="006803A3" w:rsidP="006803A3"/>
    <w:p w:rsidR="006803A3" w:rsidRDefault="006803A3" w:rsidP="006803A3"/>
    <w:p w:rsidR="006803A3" w:rsidRDefault="006803A3" w:rsidP="006803A3"/>
    <w:p w:rsidR="006803A3" w:rsidRPr="006803A3" w:rsidRDefault="006803A3" w:rsidP="006803A3"/>
    <w:p w:rsidR="00387BA0" w:rsidRDefault="00642ADC" w:rsidP="00C12A65">
      <w:pPr>
        <w:pStyle w:val="Nadpis1"/>
        <w:ind w:left="142" w:firstLine="142"/>
        <w:rPr>
          <w:rFonts w:ascii="Times New Roman" w:hAnsi="Times New Roman" w:cs="Times New Roman"/>
          <w:color w:val="auto"/>
          <w:sz w:val="32"/>
        </w:rPr>
      </w:pPr>
      <w:r w:rsidRPr="00642ADC">
        <w:rPr>
          <w:rFonts w:ascii="Times New Roman" w:hAnsi="Times New Roman" w:cs="Times New Roman"/>
          <w:color w:val="auto"/>
          <w:sz w:val="32"/>
        </w:rPr>
        <w:lastRenderedPageBreak/>
        <w:t>Závěr</w:t>
      </w:r>
      <w:bookmarkEnd w:id="37"/>
    </w:p>
    <w:p w:rsidR="002F6D6E" w:rsidRDefault="002F6D6E" w:rsidP="002F6D6E"/>
    <w:p w:rsidR="002F6D6E" w:rsidRDefault="002F6D6E" w:rsidP="00C12A65">
      <w:pPr>
        <w:spacing w:line="360" w:lineRule="auto"/>
        <w:ind w:left="284" w:firstLine="424"/>
        <w:jc w:val="both"/>
        <w:rPr>
          <w:rFonts w:ascii="Times New Roman" w:hAnsi="Times New Roman" w:cs="Times New Roman"/>
          <w:sz w:val="24"/>
          <w:szCs w:val="24"/>
        </w:rPr>
      </w:pPr>
      <w:r w:rsidRPr="002F6D6E">
        <w:rPr>
          <w:rFonts w:ascii="Times New Roman" w:hAnsi="Times New Roman" w:cs="Times New Roman"/>
          <w:sz w:val="24"/>
          <w:szCs w:val="24"/>
        </w:rPr>
        <w:t>Problematika vysoké neaktivity dětí předš</w:t>
      </w:r>
      <w:r w:rsidR="005B30CE">
        <w:rPr>
          <w:rFonts w:ascii="Times New Roman" w:hAnsi="Times New Roman" w:cs="Times New Roman"/>
          <w:sz w:val="24"/>
          <w:szCs w:val="24"/>
        </w:rPr>
        <w:t>kolního věku se stává stále větší</w:t>
      </w:r>
      <w:r w:rsidRPr="002F6D6E">
        <w:rPr>
          <w:rFonts w:ascii="Times New Roman" w:hAnsi="Times New Roman" w:cs="Times New Roman"/>
          <w:sz w:val="24"/>
          <w:szCs w:val="24"/>
        </w:rPr>
        <w:t xml:space="preserve"> realitou většiny států, a to nejen v Evropě. </w:t>
      </w:r>
      <w:r>
        <w:rPr>
          <w:rFonts w:ascii="Times New Roman" w:hAnsi="Times New Roman" w:cs="Times New Roman"/>
          <w:sz w:val="24"/>
          <w:szCs w:val="24"/>
        </w:rPr>
        <w:t>V České republice lze spatřit čím dál menší obsazenost dětských hřišť</w:t>
      </w:r>
      <w:r w:rsidR="00FB5DA9">
        <w:rPr>
          <w:rFonts w:ascii="Times New Roman" w:hAnsi="Times New Roman" w:cs="Times New Roman"/>
          <w:sz w:val="24"/>
          <w:szCs w:val="24"/>
        </w:rPr>
        <w:t>. Pohyb dětí je však u nás i nadále příliš velkým kontroverzním tématem, jelikož většina rodičů svých po</w:t>
      </w:r>
      <w:r w:rsidR="005B30CE">
        <w:rPr>
          <w:rFonts w:ascii="Times New Roman" w:hAnsi="Times New Roman" w:cs="Times New Roman"/>
          <w:sz w:val="24"/>
          <w:szCs w:val="24"/>
        </w:rPr>
        <w:t>tomků</w:t>
      </w:r>
      <w:r w:rsidR="00FB5DA9">
        <w:rPr>
          <w:rFonts w:ascii="Times New Roman" w:hAnsi="Times New Roman" w:cs="Times New Roman"/>
          <w:sz w:val="24"/>
          <w:szCs w:val="24"/>
        </w:rPr>
        <w:t xml:space="preserve"> nechce dopustit, či si dokonce přiznat, že jejich dítě n</w:t>
      </w:r>
      <w:r w:rsidR="005B30CE">
        <w:rPr>
          <w:rFonts w:ascii="Times New Roman" w:hAnsi="Times New Roman" w:cs="Times New Roman"/>
          <w:sz w:val="24"/>
          <w:szCs w:val="24"/>
        </w:rPr>
        <w:t>emá pozitivní přístup k pohybu. D</w:t>
      </w:r>
      <w:r w:rsidR="00FB5DA9">
        <w:rPr>
          <w:rFonts w:ascii="Times New Roman" w:hAnsi="Times New Roman" w:cs="Times New Roman"/>
          <w:sz w:val="24"/>
          <w:szCs w:val="24"/>
        </w:rPr>
        <w:t>á se říci, že rodiče to ve většině případů příliš nezajímá a nejeví žádnou potřebu se této problematice nadále věnovat. Procento neaktivních dětí se stále rozšiřuje. I přes kolísání škály na hranici</w:t>
      </w:r>
      <w:r w:rsidR="005B30CE">
        <w:rPr>
          <w:rFonts w:ascii="Times New Roman" w:hAnsi="Times New Roman" w:cs="Times New Roman"/>
          <w:sz w:val="24"/>
          <w:szCs w:val="24"/>
        </w:rPr>
        <w:t xml:space="preserve"> neaktivity</w:t>
      </w:r>
      <w:r w:rsidR="00FB5DA9">
        <w:rPr>
          <w:rFonts w:ascii="Times New Roman" w:hAnsi="Times New Roman" w:cs="Times New Roman"/>
          <w:sz w:val="24"/>
          <w:szCs w:val="24"/>
        </w:rPr>
        <w:t xml:space="preserve"> je však potřeba zmínit, že v porovnání s ostatními státy na tom Česká republika není nejhůře. Pokud má však dítě získat pozitivní přístup k pohybu, potřebuje pokud možno oba rodiče, jelikož ti se pro ně</w:t>
      </w:r>
      <w:r w:rsidR="005B30CE">
        <w:rPr>
          <w:rFonts w:ascii="Times New Roman" w:hAnsi="Times New Roman" w:cs="Times New Roman"/>
          <w:sz w:val="24"/>
          <w:szCs w:val="24"/>
        </w:rPr>
        <w:t>ho</w:t>
      </w:r>
      <w:r w:rsidR="00FB5DA9">
        <w:rPr>
          <w:rFonts w:ascii="Times New Roman" w:hAnsi="Times New Roman" w:cs="Times New Roman"/>
          <w:sz w:val="24"/>
          <w:szCs w:val="24"/>
        </w:rPr>
        <w:t xml:space="preserve"> stávají svým modelem a vzorem pro veškeré další počínání. </w:t>
      </w:r>
    </w:p>
    <w:p w:rsidR="00E642E9" w:rsidRDefault="00E7685A" w:rsidP="00C12A65">
      <w:pPr>
        <w:spacing w:line="360" w:lineRule="auto"/>
        <w:ind w:left="426" w:firstLine="282"/>
        <w:jc w:val="both"/>
        <w:rPr>
          <w:rFonts w:ascii="Times New Roman" w:hAnsi="Times New Roman" w:cs="Times New Roman"/>
          <w:sz w:val="24"/>
          <w:szCs w:val="24"/>
        </w:rPr>
      </w:pPr>
      <w:r>
        <w:rPr>
          <w:rFonts w:ascii="Times New Roman" w:hAnsi="Times New Roman" w:cs="Times New Roman"/>
          <w:sz w:val="24"/>
          <w:szCs w:val="24"/>
        </w:rPr>
        <w:t xml:space="preserve">Diplomová práce, která nese téma Vliv pohybu na fyzické a psychické zdraví dítěte se tak snaží prostřednictvím kvantitativního výzkumu alespoň zlehka naznačit důležitost pohybu pro fyzické i psychické zdraví, konkrétněji pro věkovou kategorii dětí předškolního věku, což je období v letech od 3 – 6 let. V České republice existuje mnoho výzkumů na zvolené téma, avšak nenajdeme zde průzkum určený převážně rodičům dětí. Výzkum se tedy snaží posoudit informovanost či neinformovanost zákonných zástupců, co se týče fyzické aktivity vzhledem k dennímu chodu v mateřské škole i mimo ni. Průzkum se také snaží vyvodit, proč je vhodné dítěti připomínat důvod, proč je pro něho pohyb důležitý a co </w:t>
      </w:r>
      <w:r w:rsidR="005B30CE">
        <w:rPr>
          <w:rFonts w:ascii="Times New Roman" w:hAnsi="Times New Roman" w:cs="Times New Roman"/>
          <w:sz w:val="24"/>
          <w:szCs w:val="24"/>
        </w:rPr>
        <w:t>vzhledem k dostatečnému množství pohybu lze</w:t>
      </w:r>
      <w:r>
        <w:rPr>
          <w:rFonts w:ascii="Times New Roman" w:hAnsi="Times New Roman" w:cs="Times New Roman"/>
          <w:sz w:val="24"/>
          <w:szCs w:val="24"/>
        </w:rPr>
        <w:t xml:space="preserve"> získat. </w:t>
      </w:r>
    </w:p>
    <w:p w:rsidR="00E642E9" w:rsidRDefault="00E642E9" w:rsidP="00E642E9">
      <w:pPr>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Bylo urč</w:t>
      </w:r>
      <w:r w:rsidR="00B94F36">
        <w:rPr>
          <w:rFonts w:ascii="Times New Roman" w:hAnsi="Times New Roman" w:cs="Times New Roman"/>
          <w:sz w:val="24"/>
          <w:szCs w:val="24"/>
        </w:rPr>
        <w:t>eno několik cílů, které</w:t>
      </w:r>
      <w:r>
        <w:rPr>
          <w:rFonts w:ascii="Times New Roman" w:hAnsi="Times New Roman" w:cs="Times New Roman"/>
          <w:sz w:val="24"/>
          <w:szCs w:val="24"/>
        </w:rPr>
        <w:t xml:space="preserve"> se diplomová práce snažila dosáhnout v rámci teoretické a výzkumné části. Hlavní cíl diplomové práce byl zjistit orientaci a značnou informovanost či neinformovanost rodičů dětí předškolního věku, které pravidelně navštěvují mateřskou školu o tom, zda ví, že pohyb je nezbytnou součástí pro kvalitní rozvoj jejich dítěte z hlediska psychického a fyzického zdraví.</w:t>
      </w:r>
      <w:r w:rsidR="00CC3BD2">
        <w:rPr>
          <w:rFonts w:ascii="Times New Roman" w:hAnsi="Times New Roman" w:cs="Times New Roman"/>
          <w:sz w:val="24"/>
          <w:szCs w:val="24"/>
        </w:rPr>
        <w:t xml:space="preserve"> Dílčím cílem bylo poté objasnit, z</w:t>
      </w:r>
      <w:r w:rsidR="00B94F36">
        <w:rPr>
          <w:rFonts w:ascii="Times New Roman" w:hAnsi="Times New Roman" w:cs="Times New Roman"/>
          <w:sz w:val="24"/>
          <w:szCs w:val="24"/>
        </w:rPr>
        <w:t xml:space="preserve">da mateřská škola nabízí pohybové kroužky, za předpokladu, že </w:t>
      </w:r>
      <w:r w:rsidR="005B30CE">
        <w:rPr>
          <w:rFonts w:ascii="Times New Roman" w:hAnsi="Times New Roman" w:cs="Times New Roman"/>
          <w:sz w:val="24"/>
          <w:szCs w:val="24"/>
        </w:rPr>
        <w:t xml:space="preserve">kroužky </w:t>
      </w:r>
      <w:r w:rsidR="00B94F36">
        <w:rPr>
          <w:rFonts w:ascii="Times New Roman" w:hAnsi="Times New Roman" w:cs="Times New Roman"/>
          <w:sz w:val="24"/>
          <w:szCs w:val="24"/>
        </w:rPr>
        <w:t xml:space="preserve">nabízí, tak jestli dítě využívá dané možnosti. </w:t>
      </w:r>
      <w:r w:rsidR="00DF2A13">
        <w:rPr>
          <w:rFonts w:ascii="Times New Roman" w:hAnsi="Times New Roman" w:cs="Times New Roman"/>
          <w:sz w:val="24"/>
          <w:szCs w:val="24"/>
        </w:rPr>
        <w:t>Dalším dílčím cílem bylo zjistit,</w:t>
      </w:r>
      <w:r w:rsidR="005B30CE">
        <w:rPr>
          <w:rFonts w:ascii="Times New Roman" w:hAnsi="Times New Roman" w:cs="Times New Roman"/>
          <w:sz w:val="24"/>
          <w:szCs w:val="24"/>
        </w:rPr>
        <w:t xml:space="preserve"> zda </w:t>
      </w:r>
      <w:r w:rsidR="00DF2A13">
        <w:rPr>
          <w:rFonts w:ascii="Times New Roman" w:hAnsi="Times New Roman" w:cs="Times New Roman"/>
          <w:sz w:val="24"/>
          <w:szCs w:val="24"/>
        </w:rPr>
        <w:t>je každodenní pohyb dítěte dostatečný a v neposlední řadě, zda mají děti předškolního věku pozitivní přístup k pohybu.</w:t>
      </w:r>
      <w:r>
        <w:rPr>
          <w:rFonts w:ascii="Times New Roman" w:hAnsi="Times New Roman" w:cs="Times New Roman"/>
          <w:sz w:val="24"/>
          <w:szCs w:val="24"/>
        </w:rPr>
        <w:t xml:space="preserve"> </w:t>
      </w:r>
    </w:p>
    <w:p w:rsidR="00E642E9" w:rsidRDefault="00E642E9" w:rsidP="00E642E9">
      <w:pPr>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Teoretická část byla prvně zaměřena na objasnění celkového tématu zdraví a pohybu, což bylo stěžejní</w:t>
      </w:r>
      <w:r w:rsidR="00CC3BD2">
        <w:rPr>
          <w:rFonts w:ascii="Times New Roman" w:hAnsi="Times New Roman" w:cs="Times New Roman"/>
          <w:sz w:val="24"/>
          <w:szCs w:val="24"/>
        </w:rPr>
        <w:t xml:space="preserve">m obsahem celé diplomové práce. Dále zde byl rozveden popis </w:t>
      </w:r>
      <w:r w:rsidR="00CC3BD2">
        <w:rPr>
          <w:rFonts w:ascii="Times New Roman" w:hAnsi="Times New Roman" w:cs="Times New Roman"/>
          <w:sz w:val="24"/>
          <w:szCs w:val="24"/>
        </w:rPr>
        <w:lastRenderedPageBreak/>
        <w:t xml:space="preserve">zdraví a pohybu v rámci </w:t>
      </w:r>
      <w:proofErr w:type="spellStart"/>
      <w:r w:rsidR="00CC3BD2">
        <w:rPr>
          <w:rFonts w:ascii="Times New Roman" w:hAnsi="Times New Roman" w:cs="Times New Roman"/>
          <w:sz w:val="24"/>
          <w:szCs w:val="24"/>
        </w:rPr>
        <w:t>kurikulárního</w:t>
      </w:r>
      <w:proofErr w:type="spellEnd"/>
      <w:r w:rsidR="00CC3BD2">
        <w:rPr>
          <w:rFonts w:ascii="Times New Roman" w:hAnsi="Times New Roman" w:cs="Times New Roman"/>
          <w:sz w:val="24"/>
          <w:szCs w:val="24"/>
        </w:rPr>
        <w:t xml:space="preserve"> dokumentu mateřské školy, tedy Rámcového vzdělávacího programu pro předškolní vzdělávání a především celkový význam pohybu pro předškolní dítě. Druhá kapitola poté nabízela stručné objasnění všech specifických oblastí dítěte předškolního věku, jejichž kvalitní vývoj se opírá především o fyzické a psychické zdraví. Tyto specifika jsou zvláště vývojové procesy, jako je vnímání, řeč, či myšlení, dále poté motorika jemná i hrubá, emoce, motivace a v neposlední řadě </w:t>
      </w:r>
      <w:r w:rsidR="00D01DD7">
        <w:rPr>
          <w:rFonts w:ascii="Times New Roman" w:hAnsi="Times New Roman" w:cs="Times New Roman"/>
          <w:sz w:val="24"/>
          <w:szCs w:val="24"/>
        </w:rPr>
        <w:t xml:space="preserve">socializace. Ve stručnosti byly </w:t>
      </w:r>
      <w:r w:rsidR="00CC3BD2">
        <w:rPr>
          <w:rFonts w:ascii="Times New Roman" w:hAnsi="Times New Roman" w:cs="Times New Roman"/>
          <w:sz w:val="24"/>
          <w:szCs w:val="24"/>
        </w:rPr>
        <w:t>v obsahu třetí kapitoly vymezeny základní lokomoční dovednosti, které byly následně rozděleny na lokomoční a nelokomoční dovednosti, kterým se nadále věnuje především výzkumná část diplomové práce. A v poslední kapitole již byla přiblížena důležitost spolupráce rodičů a mateřské školy</w:t>
      </w:r>
      <w:r w:rsidR="00D01DD7">
        <w:rPr>
          <w:rFonts w:ascii="Times New Roman" w:hAnsi="Times New Roman" w:cs="Times New Roman"/>
          <w:sz w:val="24"/>
          <w:szCs w:val="24"/>
        </w:rPr>
        <w:t xml:space="preserve"> na dění v předškolní instituci, která zde byla vyzdvižena z důvodu pozitivního působení spolupráce na dítě. Nechybělo zde také popsání spolupráce mezi mateřskou školou a rodiči v rámci Rámcového vzdělávacího programu pro předškolní vzdělávání.</w:t>
      </w:r>
    </w:p>
    <w:p w:rsidR="00D01DD7" w:rsidRDefault="00D01DD7" w:rsidP="00E642E9">
      <w:pPr>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V rámci empirické části diplomové práce se s pomocí kvantitativní metody s vlastností dotazníkového šetření, do níž byli zapojeni pouze zákonní zástupci dětí předškolního věku, které navštěvují mateřskou školu, snažila zjistit a prozkoumat cíle obsahující mou diplomovou práci, které vzhledem k úspěšnému provedení a získání výsledků byly naplněny.</w:t>
      </w:r>
      <w:r w:rsidR="0048612C">
        <w:rPr>
          <w:rFonts w:ascii="Times New Roman" w:hAnsi="Times New Roman" w:cs="Times New Roman"/>
          <w:sz w:val="24"/>
          <w:szCs w:val="24"/>
        </w:rPr>
        <w:t xml:space="preserve"> Faktory, které ovlivňují veškerý pohyb dítěte předškolního věku, vznikly v konečném důsledku z důvodu nedostatečného zapojení rodičů na dění v mateřské škole či věnování pozornosti svému dítěti v rámci jeho volnočasových aktivit. Výsledky jsou tedy spíše negativního charakteru, čímž na dítě působí určitý dopad. Bylo tedy zjištěno, že pokud rodič bude svému dítěti pravidelně sdělovat, proč je pohyb pro jeho zdraví důležitý, dítě poté bude chtít navštěvovat různé možnosti pohybových kroužků v mateřských školách a po odchodu z předškolní instituce svůj volný čas naplní taktéž fyzickou aktivitou, jelikož již bude seznámeno s informacemi o značné důležitosti pohybu pro zdraví až do jeho budoucn</w:t>
      </w:r>
      <w:r w:rsidR="005B30CE">
        <w:rPr>
          <w:rFonts w:ascii="Times New Roman" w:hAnsi="Times New Roman" w:cs="Times New Roman"/>
          <w:sz w:val="24"/>
          <w:szCs w:val="24"/>
        </w:rPr>
        <w:t>a.  Již děti předškolního věku</w:t>
      </w:r>
      <w:r w:rsidR="0048612C">
        <w:rPr>
          <w:rFonts w:ascii="Times New Roman" w:hAnsi="Times New Roman" w:cs="Times New Roman"/>
          <w:sz w:val="24"/>
          <w:szCs w:val="24"/>
        </w:rPr>
        <w:t xml:space="preserve"> vnímají komunikaci s rodiči, a co jim rodič sděluje, pokud však komunikace nefunguje, dopad přebírá zvláště dítě. </w:t>
      </w:r>
    </w:p>
    <w:p w:rsidR="0048612C" w:rsidRDefault="0065167B" w:rsidP="00E642E9">
      <w:pPr>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Výzkum, který byl prováděn z hlediska diplomové práce, disponuje jako jediný svého typu v celé České republice. Další výzkumy, které na téma fyzického a psychického zdraví dítěte byly provedeny, zvolily jako výzkumný soubor samotné děti předškolního věku. Výzkumů podobného typu by však do budoucna mohlo vzniknout daleko více, než v dnešní době existuje. Z výzkumu plyne, že způsob, jakým rodiče </w:t>
      </w:r>
      <w:r>
        <w:rPr>
          <w:rFonts w:ascii="Times New Roman" w:hAnsi="Times New Roman" w:cs="Times New Roman"/>
          <w:sz w:val="24"/>
          <w:szCs w:val="24"/>
        </w:rPr>
        <w:lastRenderedPageBreak/>
        <w:t>komunikují s dítětem, jak se mu věnují a jaký oni sami mají zájem o celkový pohyb svého dítěte má vliv na psychické a fyzické zdraví dítěte. Dopady nedostatečného pohybu ovlivňují nejen dítě, ale také jeho vrstevníky a celkové prostředí, ve kterém se dítě zrovna nachází.</w:t>
      </w:r>
    </w:p>
    <w:p w:rsidR="0065167B" w:rsidRDefault="0065167B" w:rsidP="00E642E9">
      <w:pPr>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V České republice stále přibývá dětí trpící obezitou, čímž lze naznačit určitý velký nedostatek pohybu a především špatnou výchovu ze strany zákonných zástupců. Rodiče by neměli na dítě příliš tlačit a vyvíjet přílišný pocit úzkosti, může tak dojít k celkovému odepření pohybu a vzniku nenávisti k fyzické aktivitě a hlavně ke hře, která je v předškolním období hlavní součástí socializace a pozitivního vývoje. </w:t>
      </w:r>
    </w:p>
    <w:p w:rsidR="0065167B" w:rsidRDefault="0065167B" w:rsidP="00E642E9">
      <w:pPr>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Pokud si celou situaci nastíníme, tak jak již bylo řečeno, hlavní dopady, pr</w:t>
      </w:r>
      <w:r w:rsidR="00E8272B">
        <w:rPr>
          <w:rFonts w:ascii="Times New Roman" w:hAnsi="Times New Roman" w:cs="Times New Roman"/>
          <w:sz w:val="24"/>
          <w:szCs w:val="24"/>
        </w:rPr>
        <w:t xml:space="preserve">oč dítě trpí nedostatkem nebo naopak příliš přehnaným pohybem, je fakt, který ovlivnil rodič dítěte. Prostředkem pro získání pozitivního vztahu k pohybu se stává rovnováha odpočinku a fyzické aktivity. </w:t>
      </w:r>
    </w:p>
    <w:p w:rsidR="00E8272B" w:rsidRDefault="00E8272B" w:rsidP="00E642E9">
      <w:pPr>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V současnosti však již nestačí o důležitosti pohybu pro celkové zdraví pouze diskutovat, mohly by se zavézt různé fyzické či psychologické studie, které by se mohly zabývat zvoleným tématem</w:t>
      </w:r>
      <w:r w:rsidR="00A60F82">
        <w:rPr>
          <w:rFonts w:ascii="Times New Roman" w:hAnsi="Times New Roman" w:cs="Times New Roman"/>
          <w:sz w:val="24"/>
          <w:szCs w:val="24"/>
        </w:rPr>
        <w:t xml:space="preserve"> mé diplomové práce, čili „Vlivu </w:t>
      </w:r>
      <w:r>
        <w:rPr>
          <w:rFonts w:ascii="Times New Roman" w:hAnsi="Times New Roman" w:cs="Times New Roman"/>
          <w:sz w:val="24"/>
          <w:szCs w:val="24"/>
        </w:rPr>
        <w:t xml:space="preserve">pohybu na fyzické a psychické zdraví dítěte“. Výsledky, které byly zjištěny z mé diplomové práce by měly být přínosem především pro rodiče a jejich zamyšlení nad situací, ale také pro učitelky působící v mateřských školách či studenty pedagogických fakult. </w:t>
      </w:r>
    </w:p>
    <w:p w:rsidR="00E8272B" w:rsidRDefault="00E8272B" w:rsidP="00E642E9">
      <w:pPr>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A jelikož ne všechny děti dispo</w:t>
      </w:r>
      <w:r w:rsidR="00A60F82">
        <w:rPr>
          <w:rFonts w:ascii="Times New Roman" w:hAnsi="Times New Roman" w:cs="Times New Roman"/>
          <w:sz w:val="24"/>
          <w:szCs w:val="24"/>
        </w:rPr>
        <w:t xml:space="preserve">nují zprostředkující komunikací </w:t>
      </w:r>
      <w:r>
        <w:rPr>
          <w:rFonts w:ascii="Times New Roman" w:hAnsi="Times New Roman" w:cs="Times New Roman"/>
          <w:sz w:val="24"/>
          <w:szCs w:val="24"/>
        </w:rPr>
        <w:t xml:space="preserve">s jejich rodiči, jako obrovský přínos by mohlo poskytnout zařazení školního psychologa do mateřských škol, také jakou jsou ve školách základních a středních. Pokud se dítě nezapojuje do každodenních pohybových aktivit v mateřských školách, učitelky si toho všímají, bohužel vzhledem k příliš vysokému počtu dětí ve třídě není v její kompetenci situaci řešit. Školní psycholog by mohl dítěti pomoct k vytvoření si pozitivního návyku k fyzické aktivitě a hře s ostatními vrstevníky. </w:t>
      </w:r>
    </w:p>
    <w:p w:rsidR="00E8272B" w:rsidRDefault="00B2048D" w:rsidP="00E642E9">
      <w:pPr>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V</w:t>
      </w:r>
      <w:r w:rsidR="00E8272B">
        <w:rPr>
          <w:rFonts w:ascii="Times New Roman" w:hAnsi="Times New Roman" w:cs="Times New Roman"/>
          <w:sz w:val="24"/>
          <w:szCs w:val="24"/>
        </w:rPr>
        <w:t>zhledem ke zmiňovaným poznatkům a vjemům, které jsem navrhla, by bylo podle mého názoru vhodné se více věnovat dané problemati</w:t>
      </w:r>
      <w:r>
        <w:rPr>
          <w:rFonts w:ascii="Times New Roman" w:hAnsi="Times New Roman" w:cs="Times New Roman"/>
          <w:sz w:val="24"/>
          <w:szCs w:val="24"/>
        </w:rPr>
        <w:t xml:space="preserve">ce a zavézt více výzkumů a zkoumání vlivu pohybové aktivity na fyzické a psychické zdraví dítěte. </w:t>
      </w:r>
    </w:p>
    <w:p w:rsidR="00E8272B" w:rsidRPr="00E642E9" w:rsidRDefault="00E8272B" w:rsidP="00E642E9">
      <w:pPr>
        <w:spacing w:line="360" w:lineRule="auto"/>
        <w:ind w:left="426" w:firstLine="708"/>
        <w:jc w:val="both"/>
        <w:rPr>
          <w:rFonts w:ascii="Times New Roman" w:hAnsi="Times New Roman" w:cs="Times New Roman"/>
          <w:sz w:val="24"/>
          <w:szCs w:val="24"/>
        </w:rPr>
      </w:pPr>
    </w:p>
    <w:p w:rsidR="002F6D6E" w:rsidRPr="002F6D6E" w:rsidRDefault="002F6D6E" w:rsidP="002F6D6E"/>
    <w:p w:rsidR="00A0528D" w:rsidRPr="008E7B8F" w:rsidRDefault="008E7B8F" w:rsidP="00AE2DB7">
      <w:pPr>
        <w:pStyle w:val="Nadpis1"/>
        <w:ind w:left="426"/>
        <w:rPr>
          <w:rFonts w:ascii="Times New Roman" w:hAnsi="Times New Roman" w:cs="Times New Roman"/>
          <w:color w:val="auto"/>
          <w:sz w:val="32"/>
          <w:szCs w:val="32"/>
        </w:rPr>
      </w:pPr>
      <w:bookmarkStart w:id="38" w:name="_Toc132299861"/>
      <w:r w:rsidRPr="008E7B8F">
        <w:rPr>
          <w:rFonts w:ascii="Times New Roman" w:hAnsi="Times New Roman" w:cs="Times New Roman"/>
          <w:color w:val="auto"/>
          <w:sz w:val="32"/>
          <w:szCs w:val="32"/>
        </w:rPr>
        <w:lastRenderedPageBreak/>
        <w:t>Seznam</w:t>
      </w:r>
      <w:r w:rsidR="008F4490">
        <w:rPr>
          <w:rFonts w:ascii="Times New Roman" w:hAnsi="Times New Roman" w:cs="Times New Roman"/>
          <w:color w:val="auto"/>
          <w:sz w:val="32"/>
          <w:szCs w:val="32"/>
        </w:rPr>
        <w:t xml:space="preserve"> literárních</w:t>
      </w:r>
      <w:r w:rsidRPr="008E7B8F">
        <w:rPr>
          <w:rFonts w:ascii="Times New Roman" w:hAnsi="Times New Roman" w:cs="Times New Roman"/>
          <w:color w:val="auto"/>
          <w:sz w:val="32"/>
          <w:szCs w:val="32"/>
        </w:rPr>
        <w:t xml:space="preserve"> zdrojů</w:t>
      </w:r>
      <w:bookmarkEnd w:id="38"/>
    </w:p>
    <w:p w:rsidR="008E7B8F" w:rsidRPr="008E7B8F" w:rsidRDefault="008E7B8F" w:rsidP="008E7B8F">
      <w:pPr>
        <w:spacing w:line="360" w:lineRule="auto"/>
        <w:rPr>
          <w:rFonts w:ascii="Times New Roman" w:hAnsi="Times New Roman" w:cs="Times New Roman"/>
          <w:sz w:val="24"/>
          <w:szCs w:val="24"/>
        </w:rPr>
      </w:pPr>
    </w:p>
    <w:p w:rsidR="008E7B8F" w:rsidRPr="00421C26" w:rsidRDefault="008E7B8F"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 xml:space="preserve">BÄCKER-BRAUN, </w:t>
      </w:r>
      <w:proofErr w:type="spellStart"/>
      <w:r w:rsidRPr="00421C26">
        <w:rPr>
          <w:rFonts w:ascii="Times New Roman" w:hAnsi="Times New Roman" w:cs="Times New Roman"/>
          <w:sz w:val="24"/>
          <w:szCs w:val="24"/>
          <w:shd w:val="clear" w:color="auto" w:fill="FFFFFF"/>
        </w:rPr>
        <w:t>Katharina</w:t>
      </w:r>
      <w:proofErr w:type="spellEnd"/>
      <w:r w:rsidRPr="00421C26">
        <w:rPr>
          <w:rFonts w:ascii="Times New Roman" w:hAnsi="Times New Roman" w:cs="Times New Roman"/>
          <w:sz w:val="24"/>
          <w:szCs w:val="24"/>
          <w:shd w:val="clear" w:color="auto" w:fill="FFFFFF"/>
        </w:rPr>
        <w:t>. </w:t>
      </w:r>
      <w:r w:rsidRPr="00421C26">
        <w:rPr>
          <w:rFonts w:ascii="Times New Roman" w:hAnsi="Times New Roman" w:cs="Times New Roman"/>
          <w:i/>
          <w:iCs/>
          <w:sz w:val="24"/>
          <w:szCs w:val="24"/>
          <w:shd w:val="clear" w:color="auto" w:fill="FFFFFF"/>
        </w:rPr>
        <w:t>Rozvoj inteligence u dětí od 3 do 6 let</w:t>
      </w:r>
      <w:r w:rsidRPr="00421C26">
        <w:rPr>
          <w:rFonts w:ascii="Times New Roman" w:hAnsi="Times New Roman" w:cs="Times New Roman"/>
          <w:sz w:val="24"/>
          <w:szCs w:val="24"/>
          <w:shd w:val="clear" w:color="auto" w:fill="FFFFFF"/>
        </w:rPr>
        <w:t xml:space="preserve">. Praha: </w:t>
      </w:r>
      <w:proofErr w:type="spellStart"/>
      <w:r w:rsidRPr="00421C26">
        <w:rPr>
          <w:rFonts w:ascii="Times New Roman" w:hAnsi="Times New Roman" w:cs="Times New Roman"/>
          <w:sz w:val="24"/>
          <w:szCs w:val="24"/>
          <w:shd w:val="clear" w:color="auto" w:fill="FFFFFF"/>
        </w:rPr>
        <w:t>Grada</w:t>
      </w:r>
      <w:proofErr w:type="spellEnd"/>
      <w:r w:rsidRPr="00421C26">
        <w:rPr>
          <w:rFonts w:ascii="Times New Roman" w:hAnsi="Times New Roman" w:cs="Times New Roman"/>
          <w:sz w:val="24"/>
          <w:szCs w:val="24"/>
          <w:shd w:val="clear" w:color="auto" w:fill="FFFFFF"/>
        </w:rPr>
        <w:t>, 2014. Pedagogika (</w:t>
      </w:r>
      <w:proofErr w:type="spellStart"/>
      <w:r w:rsidRPr="00421C26">
        <w:rPr>
          <w:rFonts w:ascii="Times New Roman" w:hAnsi="Times New Roman" w:cs="Times New Roman"/>
          <w:sz w:val="24"/>
          <w:szCs w:val="24"/>
          <w:shd w:val="clear" w:color="auto" w:fill="FFFFFF"/>
        </w:rPr>
        <w:t>Grada</w:t>
      </w:r>
      <w:proofErr w:type="spellEnd"/>
      <w:r w:rsidRPr="00421C26">
        <w:rPr>
          <w:rFonts w:ascii="Times New Roman" w:hAnsi="Times New Roman" w:cs="Times New Roman"/>
          <w:sz w:val="24"/>
          <w:szCs w:val="24"/>
          <w:shd w:val="clear" w:color="auto" w:fill="FFFFFF"/>
        </w:rPr>
        <w:t>). ISBN 978-80-247-4798-9.</w:t>
      </w:r>
    </w:p>
    <w:p w:rsidR="008E7B8F" w:rsidRPr="00421C26" w:rsidRDefault="008E7B8F" w:rsidP="008E7B8F">
      <w:pPr>
        <w:pStyle w:val="Odstavecseseznamem"/>
        <w:spacing w:line="360" w:lineRule="auto"/>
        <w:rPr>
          <w:rFonts w:ascii="Times New Roman" w:hAnsi="Times New Roman" w:cs="Times New Roman"/>
          <w:sz w:val="24"/>
          <w:szCs w:val="24"/>
        </w:rPr>
      </w:pPr>
    </w:p>
    <w:p w:rsidR="008E7B8F" w:rsidRPr="00421C26" w:rsidRDefault="008E7B8F"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GILLERNOVÁ, Ilona a Václav MERTIN. </w:t>
      </w:r>
      <w:r w:rsidRPr="00421C26">
        <w:rPr>
          <w:rFonts w:ascii="Times New Roman" w:hAnsi="Times New Roman" w:cs="Times New Roman"/>
          <w:i/>
          <w:iCs/>
          <w:sz w:val="24"/>
          <w:szCs w:val="24"/>
          <w:shd w:val="clear" w:color="auto" w:fill="FFFFFF"/>
        </w:rPr>
        <w:t>Psychologie pro učitelky mateřské školy</w:t>
      </w:r>
      <w:r w:rsidRPr="00421C26">
        <w:rPr>
          <w:rFonts w:ascii="Times New Roman" w:hAnsi="Times New Roman" w:cs="Times New Roman"/>
          <w:sz w:val="24"/>
          <w:szCs w:val="24"/>
          <w:shd w:val="clear" w:color="auto" w:fill="FFFFFF"/>
        </w:rPr>
        <w:t>. Praha: Portál, 2003. ISBN 80-7178-</w:t>
      </w:r>
      <w:proofErr w:type="gramStart"/>
      <w:r w:rsidRPr="00421C26">
        <w:rPr>
          <w:rFonts w:ascii="Times New Roman" w:hAnsi="Times New Roman" w:cs="Times New Roman"/>
          <w:sz w:val="24"/>
          <w:szCs w:val="24"/>
          <w:shd w:val="clear" w:color="auto" w:fill="FFFFFF"/>
        </w:rPr>
        <w:t>799-</w:t>
      </w:r>
      <w:proofErr w:type="spellStart"/>
      <w:r w:rsidRPr="00421C26">
        <w:rPr>
          <w:rFonts w:ascii="Times New Roman" w:hAnsi="Times New Roman" w:cs="Times New Roman"/>
          <w:sz w:val="24"/>
          <w:szCs w:val="24"/>
          <w:shd w:val="clear" w:color="auto" w:fill="FFFFFF"/>
        </w:rPr>
        <w:t>x</w:t>
      </w:r>
      <w:proofErr w:type="spellEnd"/>
      <w:r w:rsidRPr="00421C26">
        <w:rPr>
          <w:rFonts w:ascii="Times New Roman" w:hAnsi="Times New Roman" w:cs="Times New Roman"/>
          <w:sz w:val="24"/>
          <w:szCs w:val="24"/>
          <w:shd w:val="clear" w:color="auto" w:fill="FFFFFF"/>
        </w:rPr>
        <w:t>.</w:t>
      </w:r>
      <w:proofErr w:type="gramEnd"/>
    </w:p>
    <w:p w:rsidR="00D47375" w:rsidRPr="00421C26" w:rsidRDefault="00D47375" w:rsidP="00D47375">
      <w:pPr>
        <w:pStyle w:val="Odstavecseseznamem"/>
        <w:rPr>
          <w:rFonts w:ascii="Times New Roman" w:hAnsi="Times New Roman" w:cs="Times New Roman"/>
          <w:sz w:val="24"/>
          <w:szCs w:val="24"/>
        </w:rPr>
      </w:pPr>
    </w:p>
    <w:p w:rsidR="00D47375" w:rsidRPr="00421C26" w:rsidRDefault="00D47375"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 xml:space="preserve">MERTIN, Václav a Ilona GILLERNOVÁ, </w:t>
      </w:r>
      <w:proofErr w:type="spellStart"/>
      <w:r w:rsidRPr="00421C26">
        <w:rPr>
          <w:rFonts w:ascii="Times New Roman" w:hAnsi="Times New Roman" w:cs="Times New Roman"/>
          <w:sz w:val="24"/>
          <w:szCs w:val="24"/>
          <w:shd w:val="clear" w:color="auto" w:fill="FFFFFF"/>
        </w:rPr>
        <w:t>ed</w:t>
      </w:r>
      <w:proofErr w:type="spellEnd"/>
      <w:r w:rsidRPr="00421C26">
        <w:rPr>
          <w:rFonts w:ascii="Times New Roman" w:hAnsi="Times New Roman" w:cs="Times New Roman"/>
          <w:sz w:val="24"/>
          <w:szCs w:val="24"/>
          <w:shd w:val="clear" w:color="auto" w:fill="FFFFFF"/>
        </w:rPr>
        <w:t>. </w:t>
      </w:r>
      <w:r w:rsidRPr="00421C26">
        <w:rPr>
          <w:rFonts w:ascii="Times New Roman" w:hAnsi="Times New Roman" w:cs="Times New Roman"/>
          <w:i/>
          <w:iCs/>
          <w:sz w:val="24"/>
          <w:szCs w:val="24"/>
          <w:shd w:val="clear" w:color="auto" w:fill="FFFFFF"/>
        </w:rPr>
        <w:t>Psychologie pro učitelky mateřské školy</w:t>
      </w:r>
      <w:r w:rsidRPr="00421C26">
        <w:rPr>
          <w:rFonts w:ascii="Times New Roman" w:hAnsi="Times New Roman" w:cs="Times New Roman"/>
          <w:sz w:val="24"/>
          <w:szCs w:val="24"/>
          <w:shd w:val="clear" w:color="auto" w:fill="FFFFFF"/>
        </w:rPr>
        <w:t xml:space="preserve">. 2., </w:t>
      </w:r>
      <w:proofErr w:type="spellStart"/>
      <w:proofErr w:type="gramStart"/>
      <w:r w:rsidRPr="00421C26">
        <w:rPr>
          <w:rFonts w:ascii="Times New Roman" w:hAnsi="Times New Roman" w:cs="Times New Roman"/>
          <w:sz w:val="24"/>
          <w:szCs w:val="24"/>
          <w:shd w:val="clear" w:color="auto" w:fill="FFFFFF"/>
        </w:rPr>
        <w:t>rozš</w:t>
      </w:r>
      <w:proofErr w:type="spellEnd"/>
      <w:r w:rsidRPr="00421C26">
        <w:rPr>
          <w:rFonts w:ascii="Times New Roman" w:hAnsi="Times New Roman" w:cs="Times New Roman"/>
          <w:sz w:val="24"/>
          <w:szCs w:val="24"/>
          <w:shd w:val="clear" w:color="auto" w:fill="FFFFFF"/>
        </w:rPr>
        <w:t xml:space="preserve">. a </w:t>
      </w:r>
      <w:proofErr w:type="spellStart"/>
      <w:r w:rsidRPr="00421C26">
        <w:rPr>
          <w:rFonts w:ascii="Times New Roman" w:hAnsi="Times New Roman" w:cs="Times New Roman"/>
          <w:sz w:val="24"/>
          <w:szCs w:val="24"/>
          <w:shd w:val="clear" w:color="auto" w:fill="FFFFFF"/>
        </w:rPr>
        <w:t>přeprac</w:t>
      </w:r>
      <w:proofErr w:type="spellEnd"/>
      <w:proofErr w:type="gramEnd"/>
      <w:r w:rsidRPr="00421C26">
        <w:rPr>
          <w:rFonts w:ascii="Times New Roman" w:hAnsi="Times New Roman" w:cs="Times New Roman"/>
          <w:sz w:val="24"/>
          <w:szCs w:val="24"/>
          <w:shd w:val="clear" w:color="auto" w:fill="FFFFFF"/>
        </w:rPr>
        <w:t xml:space="preserve">. </w:t>
      </w:r>
      <w:proofErr w:type="spellStart"/>
      <w:r w:rsidRPr="00421C26">
        <w:rPr>
          <w:rFonts w:ascii="Times New Roman" w:hAnsi="Times New Roman" w:cs="Times New Roman"/>
          <w:sz w:val="24"/>
          <w:szCs w:val="24"/>
          <w:shd w:val="clear" w:color="auto" w:fill="FFFFFF"/>
        </w:rPr>
        <w:t>vyd</w:t>
      </w:r>
      <w:proofErr w:type="spellEnd"/>
      <w:r w:rsidRPr="00421C26">
        <w:rPr>
          <w:rFonts w:ascii="Times New Roman" w:hAnsi="Times New Roman" w:cs="Times New Roman"/>
          <w:sz w:val="24"/>
          <w:szCs w:val="24"/>
          <w:shd w:val="clear" w:color="auto" w:fill="FFFFFF"/>
        </w:rPr>
        <w:t>. Praha: Portál, 2010. ISBN 978-80-7367-627-8.</w:t>
      </w:r>
    </w:p>
    <w:p w:rsidR="00D47375" w:rsidRPr="00421C26" w:rsidRDefault="00D47375" w:rsidP="00D47375">
      <w:pPr>
        <w:pStyle w:val="Odstavecseseznamem"/>
        <w:rPr>
          <w:rFonts w:ascii="Times New Roman" w:hAnsi="Times New Roman" w:cs="Times New Roman"/>
          <w:sz w:val="24"/>
          <w:szCs w:val="24"/>
        </w:rPr>
      </w:pPr>
    </w:p>
    <w:p w:rsidR="00D47375" w:rsidRPr="00421C26" w:rsidRDefault="00D47375"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 xml:space="preserve">MERTIN, Václav a Ilona GILLERNOVÁ, </w:t>
      </w:r>
      <w:proofErr w:type="spellStart"/>
      <w:r w:rsidRPr="00421C26">
        <w:rPr>
          <w:rFonts w:ascii="Times New Roman" w:hAnsi="Times New Roman" w:cs="Times New Roman"/>
          <w:sz w:val="24"/>
          <w:szCs w:val="24"/>
          <w:shd w:val="clear" w:color="auto" w:fill="FFFFFF"/>
        </w:rPr>
        <w:t>ed</w:t>
      </w:r>
      <w:proofErr w:type="spellEnd"/>
      <w:r w:rsidRPr="00421C26">
        <w:rPr>
          <w:rFonts w:ascii="Times New Roman" w:hAnsi="Times New Roman" w:cs="Times New Roman"/>
          <w:sz w:val="24"/>
          <w:szCs w:val="24"/>
          <w:shd w:val="clear" w:color="auto" w:fill="FFFFFF"/>
        </w:rPr>
        <w:t>. </w:t>
      </w:r>
      <w:r w:rsidRPr="00421C26">
        <w:rPr>
          <w:rFonts w:ascii="Times New Roman" w:hAnsi="Times New Roman" w:cs="Times New Roman"/>
          <w:i/>
          <w:iCs/>
          <w:sz w:val="24"/>
          <w:szCs w:val="24"/>
          <w:shd w:val="clear" w:color="auto" w:fill="FFFFFF"/>
        </w:rPr>
        <w:t>Psychologie pro učitelky mateřské školy</w:t>
      </w:r>
      <w:r w:rsidRPr="00421C26">
        <w:rPr>
          <w:rFonts w:ascii="Times New Roman" w:hAnsi="Times New Roman" w:cs="Times New Roman"/>
          <w:sz w:val="24"/>
          <w:szCs w:val="24"/>
          <w:shd w:val="clear" w:color="auto" w:fill="FFFFFF"/>
        </w:rPr>
        <w:t>. Třetí vydání. Praha: Portál, 2015. ISBN 978-80-262-0977-5.</w:t>
      </w:r>
    </w:p>
    <w:p w:rsidR="008E7B8F" w:rsidRPr="00421C26" w:rsidRDefault="008E7B8F" w:rsidP="008E7B8F">
      <w:pPr>
        <w:pStyle w:val="Odstavecseseznamem"/>
        <w:rPr>
          <w:rFonts w:ascii="Times New Roman" w:hAnsi="Times New Roman" w:cs="Times New Roman"/>
          <w:sz w:val="24"/>
          <w:szCs w:val="24"/>
        </w:rPr>
      </w:pPr>
    </w:p>
    <w:p w:rsidR="008E7B8F" w:rsidRPr="00421C26" w:rsidRDefault="008E7B8F"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 xml:space="preserve">LAUPER, </w:t>
      </w:r>
      <w:proofErr w:type="spellStart"/>
      <w:r w:rsidRPr="00421C26">
        <w:rPr>
          <w:rFonts w:ascii="Times New Roman" w:hAnsi="Times New Roman" w:cs="Times New Roman"/>
          <w:sz w:val="24"/>
          <w:szCs w:val="24"/>
          <w:shd w:val="clear" w:color="auto" w:fill="FFFFFF"/>
        </w:rPr>
        <w:t>Renate</w:t>
      </w:r>
      <w:proofErr w:type="spellEnd"/>
      <w:r w:rsidRPr="00421C26">
        <w:rPr>
          <w:rFonts w:ascii="Times New Roman" w:hAnsi="Times New Roman" w:cs="Times New Roman"/>
          <w:sz w:val="24"/>
          <w:szCs w:val="24"/>
          <w:shd w:val="clear" w:color="auto" w:fill="FFFFFF"/>
        </w:rPr>
        <w:t>. </w:t>
      </w:r>
      <w:r w:rsidRPr="00421C26">
        <w:rPr>
          <w:rFonts w:ascii="Times New Roman" w:hAnsi="Times New Roman" w:cs="Times New Roman"/>
          <w:i/>
          <w:iCs/>
          <w:sz w:val="24"/>
          <w:szCs w:val="24"/>
          <w:shd w:val="clear" w:color="auto" w:fill="FFFFFF"/>
        </w:rPr>
        <w:t>Dítě v pohybu od hlavy až k patě: pohybové hry a práce s tělem pro předškoláky a školáky</w:t>
      </w:r>
      <w:r w:rsidRPr="00421C26">
        <w:rPr>
          <w:rFonts w:ascii="Times New Roman" w:hAnsi="Times New Roman" w:cs="Times New Roman"/>
          <w:sz w:val="24"/>
          <w:szCs w:val="24"/>
          <w:shd w:val="clear" w:color="auto" w:fill="FFFFFF"/>
        </w:rPr>
        <w:t xml:space="preserve">. 2. vydání. Přeložil </w:t>
      </w:r>
      <w:proofErr w:type="spellStart"/>
      <w:r w:rsidRPr="00421C26">
        <w:rPr>
          <w:rFonts w:ascii="Times New Roman" w:hAnsi="Times New Roman" w:cs="Times New Roman"/>
          <w:sz w:val="24"/>
          <w:szCs w:val="24"/>
          <w:shd w:val="clear" w:color="auto" w:fill="FFFFFF"/>
        </w:rPr>
        <w:t>Mária</w:t>
      </w:r>
      <w:proofErr w:type="spellEnd"/>
      <w:r w:rsidRPr="00421C26">
        <w:rPr>
          <w:rFonts w:ascii="Times New Roman" w:hAnsi="Times New Roman" w:cs="Times New Roman"/>
          <w:sz w:val="24"/>
          <w:szCs w:val="24"/>
          <w:shd w:val="clear" w:color="auto" w:fill="FFFFFF"/>
        </w:rPr>
        <w:t xml:space="preserve"> SCHWINGEROVÁ. Olomouc: Poznání, 2018. ISBN 978-80-87419-80-9.</w:t>
      </w:r>
    </w:p>
    <w:p w:rsidR="008E7B8F" w:rsidRPr="00421C26" w:rsidRDefault="008E7B8F" w:rsidP="008E7B8F">
      <w:pPr>
        <w:pStyle w:val="Odstavecseseznamem"/>
        <w:rPr>
          <w:rFonts w:ascii="Times New Roman" w:hAnsi="Times New Roman" w:cs="Times New Roman"/>
          <w:sz w:val="24"/>
          <w:szCs w:val="24"/>
        </w:rPr>
      </w:pPr>
    </w:p>
    <w:p w:rsidR="008E7B8F" w:rsidRPr="00421C26" w:rsidRDefault="008E7B8F"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KOŤÁTKOVÁ, Soňa. </w:t>
      </w:r>
      <w:r w:rsidRPr="00421C26">
        <w:rPr>
          <w:rFonts w:ascii="Times New Roman" w:hAnsi="Times New Roman" w:cs="Times New Roman"/>
          <w:i/>
          <w:iCs/>
          <w:sz w:val="24"/>
          <w:szCs w:val="24"/>
          <w:shd w:val="clear" w:color="auto" w:fill="FFFFFF"/>
        </w:rPr>
        <w:t>Dítě a mateřská škola</w:t>
      </w:r>
      <w:r w:rsidRPr="00421C26">
        <w:rPr>
          <w:rFonts w:ascii="Times New Roman" w:hAnsi="Times New Roman" w:cs="Times New Roman"/>
          <w:sz w:val="24"/>
          <w:szCs w:val="24"/>
          <w:shd w:val="clear" w:color="auto" w:fill="FFFFFF"/>
        </w:rPr>
        <w:t xml:space="preserve">. Praha: </w:t>
      </w:r>
      <w:proofErr w:type="spellStart"/>
      <w:r w:rsidRPr="00421C26">
        <w:rPr>
          <w:rFonts w:ascii="Times New Roman" w:hAnsi="Times New Roman" w:cs="Times New Roman"/>
          <w:sz w:val="24"/>
          <w:szCs w:val="24"/>
          <w:shd w:val="clear" w:color="auto" w:fill="FFFFFF"/>
        </w:rPr>
        <w:t>Grada</w:t>
      </w:r>
      <w:proofErr w:type="spellEnd"/>
      <w:r w:rsidRPr="00421C26">
        <w:rPr>
          <w:rFonts w:ascii="Times New Roman" w:hAnsi="Times New Roman" w:cs="Times New Roman"/>
          <w:sz w:val="24"/>
          <w:szCs w:val="24"/>
          <w:shd w:val="clear" w:color="auto" w:fill="FFFFFF"/>
        </w:rPr>
        <w:t>, 2008. Pedagogika (</w:t>
      </w:r>
      <w:proofErr w:type="spellStart"/>
      <w:r w:rsidRPr="00421C26">
        <w:rPr>
          <w:rFonts w:ascii="Times New Roman" w:hAnsi="Times New Roman" w:cs="Times New Roman"/>
          <w:sz w:val="24"/>
          <w:szCs w:val="24"/>
          <w:shd w:val="clear" w:color="auto" w:fill="FFFFFF"/>
        </w:rPr>
        <w:t>Grada</w:t>
      </w:r>
      <w:proofErr w:type="spellEnd"/>
      <w:r w:rsidRPr="00421C26">
        <w:rPr>
          <w:rFonts w:ascii="Times New Roman" w:hAnsi="Times New Roman" w:cs="Times New Roman"/>
          <w:sz w:val="24"/>
          <w:szCs w:val="24"/>
          <w:shd w:val="clear" w:color="auto" w:fill="FFFFFF"/>
        </w:rPr>
        <w:t>). ISBN 978-80-247-1568-1.</w:t>
      </w:r>
    </w:p>
    <w:p w:rsidR="008E7B8F" w:rsidRPr="00421C26" w:rsidRDefault="008E7B8F" w:rsidP="008E7B8F">
      <w:pPr>
        <w:pStyle w:val="Odstavecseseznamem"/>
        <w:rPr>
          <w:rFonts w:ascii="Times New Roman" w:hAnsi="Times New Roman" w:cs="Times New Roman"/>
          <w:sz w:val="24"/>
          <w:szCs w:val="24"/>
        </w:rPr>
      </w:pPr>
    </w:p>
    <w:p w:rsidR="008E7B8F" w:rsidRPr="00421C26" w:rsidRDefault="008E7B8F"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VOLFOVÁ, Hana a Ilona KOLOVSKÁ. </w:t>
      </w:r>
      <w:r w:rsidRPr="00421C26">
        <w:rPr>
          <w:rFonts w:ascii="Times New Roman" w:hAnsi="Times New Roman" w:cs="Times New Roman"/>
          <w:i/>
          <w:iCs/>
          <w:sz w:val="24"/>
          <w:szCs w:val="24"/>
          <w:shd w:val="clear" w:color="auto" w:fill="FFFFFF"/>
        </w:rPr>
        <w:t>Předškoláci v pohybu</w:t>
      </w:r>
      <w:r w:rsidRPr="00421C26">
        <w:rPr>
          <w:rFonts w:ascii="Times New Roman" w:hAnsi="Times New Roman" w:cs="Times New Roman"/>
          <w:sz w:val="24"/>
          <w:szCs w:val="24"/>
          <w:shd w:val="clear" w:color="auto" w:fill="FFFFFF"/>
        </w:rPr>
        <w:t xml:space="preserve">. Praha: </w:t>
      </w:r>
      <w:proofErr w:type="spellStart"/>
      <w:r w:rsidRPr="00421C26">
        <w:rPr>
          <w:rFonts w:ascii="Times New Roman" w:hAnsi="Times New Roman" w:cs="Times New Roman"/>
          <w:sz w:val="24"/>
          <w:szCs w:val="24"/>
          <w:shd w:val="clear" w:color="auto" w:fill="FFFFFF"/>
        </w:rPr>
        <w:t>Grada</w:t>
      </w:r>
      <w:proofErr w:type="spellEnd"/>
      <w:r w:rsidRPr="00421C26">
        <w:rPr>
          <w:rFonts w:ascii="Times New Roman" w:hAnsi="Times New Roman" w:cs="Times New Roman"/>
          <w:sz w:val="24"/>
          <w:szCs w:val="24"/>
          <w:shd w:val="clear" w:color="auto" w:fill="FFFFFF"/>
        </w:rPr>
        <w:t>, 2009. Děti a sport. ISBN 978-80-247-2748-6.</w:t>
      </w:r>
    </w:p>
    <w:p w:rsidR="008E7B8F" w:rsidRPr="00421C26" w:rsidRDefault="008E7B8F" w:rsidP="008E7B8F">
      <w:pPr>
        <w:pStyle w:val="Odstavecseseznamem"/>
        <w:rPr>
          <w:rFonts w:ascii="Times New Roman" w:hAnsi="Times New Roman" w:cs="Times New Roman"/>
          <w:sz w:val="24"/>
          <w:szCs w:val="24"/>
        </w:rPr>
      </w:pPr>
    </w:p>
    <w:p w:rsidR="008E7B8F" w:rsidRPr="00421C26" w:rsidRDefault="008E7B8F"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ČELEDOVÁ, Libuše a Rostislav ČEVELA. </w:t>
      </w:r>
      <w:r w:rsidRPr="00421C26">
        <w:rPr>
          <w:rFonts w:ascii="Times New Roman" w:hAnsi="Times New Roman" w:cs="Times New Roman"/>
          <w:i/>
          <w:iCs/>
          <w:sz w:val="24"/>
          <w:szCs w:val="24"/>
          <w:shd w:val="clear" w:color="auto" w:fill="FFFFFF"/>
        </w:rPr>
        <w:t>Výchova ke zdraví: vybrané kapitoly</w:t>
      </w:r>
      <w:r w:rsidRPr="00421C26">
        <w:rPr>
          <w:rFonts w:ascii="Times New Roman" w:hAnsi="Times New Roman" w:cs="Times New Roman"/>
          <w:sz w:val="24"/>
          <w:szCs w:val="24"/>
          <w:shd w:val="clear" w:color="auto" w:fill="FFFFFF"/>
        </w:rPr>
        <w:t xml:space="preserve">. Praha: </w:t>
      </w:r>
      <w:proofErr w:type="spellStart"/>
      <w:r w:rsidRPr="00421C26">
        <w:rPr>
          <w:rFonts w:ascii="Times New Roman" w:hAnsi="Times New Roman" w:cs="Times New Roman"/>
          <w:sz w:val="24"/>
          <w:szCs w:val="24"/>
          <w:shd w:val="clear" w:color="auto" w:fill="FFFFFF"/>
        </w:rPr>
        <w:t>Grada</w:t>
      </w:r>
      <w:proofErr w:type="spellEnd"/>
      <w:r w:rsidRPr="00421C26">
        <w:rPr>
          <w:rFonts w:ascii="Times New Roman" w:hAnsi="Times New Roman" w:cs="Times New Roman"/>
          <w:sz w:val="24"/>
          <w:szCs w:val="24"/>
          <w:shd w:val="clear" w:color="auto" w:fill="FFFFFF"/>
        </w:rPr>
        <w:t>, 2010. ISBN 978-80-247-3213-8.</w:t>
      </w:r>
    </w:p>
    <w:p w:rsidR="008E7B8F" w:rsidRPr="00421C26" w:rsidRDefault="008E7B8F" w:rsidP="008E7B8F">
      <w:pPr>
        <w:pStyle w:val="Odstavecseseznamem"/>
        <w:rPr>
          <w:rFonts w:ascii="Times New Roman" w:hAnsi="Times New Roman" w:cs="Times New Roman"/>
          <w:sz w:val="24"/>
          <w:szCs w:val="24"/>
        </w:rPr>
      </w:pPr>
    </w:p>
    <w:p w:rsidR="008E7B8F" w:rsidRPr="00421C26" w:rsidRDefault="008E7B8F"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ŠPAŇHELOVÁ, Ilona. </w:t>
      </w:r>
      <w:r w:rsidRPr="00421C26">
        <w:rPr>
          <w:rFonts w:ascii="Times New Roman" w:hAnsi="Times New Roman" w:cs="Times New Roman"/>
          <w:i/>
          <w:iCs/>
          <w:sz w:val="24"/>
          <w:szCs w:val="24"/>
          <w:shd w:val="clear" w:color="auto" w:fill="FFFFFF"/>
        </w:rPr>
        <w:t>Dítě v předškolním období</w:t>
      </w:r>
      <w:r w:rsidRPr="00421C26">
        <w:rPr>
          <w:rFonts w:ascii="Times New Roman" w:hAnsi="Times New Roman" w:cs="Times New Roman"/>
          <w:sz w:val="24"/>
          <w:szCs w:val="24"/>
          <w:shd w:val="clear" w:color="auto" w:fill="FFFFFF"/>
        </w:rPr>
        <w:t>. Praha: Mladá fronta, 2004. Žijeme s dětmi. ISBN 80-204-1187-9.</w:t>
      </w:r>
    </w:p>
    <w:p w:rsidR="008E7B8F" w:rsidRPr="00421C26" w:rsidRDefault="008E7B8F" w:rsidP="008E7B8F">
      <w:pPr>
        <w:pStyle w:val="Odstavecseseznamem"/>
        <w:rPr>
          <w:rFonts w:ascii="Times New Roman" w:hAnsi="Times New Roman" w:cs="Times New Roman"/>
          <w:sz w:val="24"/>
          <w:szCs w:val="24"/>
        </w:rPr>
      </w:pPr>
    </w:p>
    <w:p w:rsidR="008E7B8F" w:rsidRPr="00421C26" w:rsidRDefault="008E7B8F"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MATĚJČEK, Zdeněk. </w:t>
      </w:r>
      <w:r w:rsidRPr="00421C26">
        <w:rPr>
          <w:rFonts w:ascii="Times New Roman" w:hAnsi="Times New Roman" w:cs="Times New Roman"/>
          <w:i/>
          <w:iCs/>
          <w:sz w:val="24"/>
          <w:szCs w:val="24"/>
          <w:shd w:val="clear" w:color="auto" w:fill="FFFFFF"/>
        </w:rPr>
        <w:t xml:space="preserve">Prvních 6 let ve vývoji a výchově dítěte: normy vývoje a vývojové milníky z pohledu </w:t>
      </w:r>
      <w:proofErr w:type="gramStart"/>
      <w:r w:rsidRPr="00421C26">
        <w:rPr>
          <w:rFonts w:ascii="Times New Roman" w:hAnsi="Times New Roman" w:cs="Times New Roman"/>
          <w:i/>
          <w:iCs/>
          <w:sz w:val="24"/>
          <w:szCs w:val="24"/>
          <w:shd w:val="clear" w:color="auto" w:fill="FFFFFF"/>
        </w:rPr>
        <w:t>psychologa : základní</w:t>
      </w:r>
      <w:proofErr w:type="gramEnd"/>
      <w:r w:rsidRPr="00421C26">
        <w:rPr>
          <w:rFonts w:ascii="Times New Roman" w:hAnsi="Times New Roman" w:cs="Times New Roman"/>
          <w:i/>
          <w:iCs/>
          <w:sz w:val="24"/>
          <w:szCs w:val="24"/>
          <w:shd w:val="clear" w:color="auto" w:fill="FFFFFF"/>
        </w:rPr>
        <w:t xml:space="preserve"> duševní potřeby dítěte : dítě a lidský svět</w:t>
      </w:r>
      <w:r w:rsidRPr="00421C26">
        <w:rPr>
          <w:rFonts w:ascii="Times New Roman" w:hAnsi="Times New Roman" w:cs="Times New Roman"/>
          <w:sz w:val="24"/>
          <w:szCs w:val="24"/>
          <w:shd w:val="clear" w:color="auto" w:fill="FFFFFF"/>
        </w:rPr>
        <w:t xml:space="preserve">. Praha: </w:t>
      </w:r>
      <w:proofErr w:type="spellStart"/>
      <w:r w:rsidRPr="00421C26">
        <w:rPr>
          <w:rFonts w:ascii="Times New Roman" w:hAnsi="Times New Roman" w:cs="Times New Roman"/>
          <w:sz w:val="24"/>
          <w:szCs w:val="24"/>
          <w:shd w:val="clear" w:color="auto" w:fill="FFFFFF"/>
        </w:rPr>
        <w:t>Grada</w:t>
      </w:r>
      <w:proofErr w:type="spellEnd"/>
      <w:r w:rsidRPr="00421C26">
        <w:rPr>
          <w:rFonts w:ascii="Times New Roman" w:hAnsi="Times New Roman" w:cs="Times New Roman"/>
          <w:sz w:val="24"/>
          <w:szCs w:val="24"/>
          <w:shd w:val="clear" w:color="auto" w:fill="FFFFFF"/>
        </w:rPr>
        <w:t>, 2005. Pro rodiče. ISBN 80-247-0870-1.</w:t>
      </w:r>
    </w:p>
    <w:p w:rsidR="008E7B8F" w:rsidRPr="00421C26" w:rsidRDefault="008E7B8F" w:rsidP="008E7B8F">
      <w:pPr>
        <w:pStyle w:val="Odstavecseseznamem"/>
        <w:rPr>
          <w:rFonts w:ascii="Times New Roman" w:hAnsi="Times New Roman" w:cs="Times New Roman"/>
          <w:sz w:val="24"/>
          <w:szCs w:val="24"/>
        </w:rPr>
      </w:pPr>
    </w:p>
    <w:p w:rsidR="008E7B8F" w:rsidRPr="00421C26" w:rsidRDefault="008E7B8F"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JEDLIČKA, Richard. </w:t>
      </w:r>
      <w:r w:rsidRPr="00421C26">
        <w:rPr>
          <w:rFonts w:ascii="Times New Roman" w:hAnsi="Times New Roman" w:cs="Times New Roman"/>
          <w:i/>
          <w:iCs/>
          <w:sz w:val="24"/>
          <w:szCs w:val="24"/>
          <w:shd w:val="clear" w:color="auto" w:fill="FFFFFF"/>
        </w:rPr>
        <w:t>Psychický vývoj dítěte a výchova: jak porozumět socializačním obtížím</w:t>
      </w:r>
      <w:r w:rsidRPr="00421C26">
        <w:rPr>
          <w:rFonts w:ascii="Times New Roman" w:hAnsi="Times New Roman" w:cs="Times New Roman"/>
          <w:sz w:val="24"/>
          <w:szCs w:val="24"/>
          <w:shd w:val="clear" w:color="auto" w:fill="FFFFFF"/>
        </w:rPr>
        <w:t xml:space="preserve">. Praha: </w:t>
      </w:r>
      <w:proofErr w:type="spellStart"/>
      <w:r w:rsidRPr="00421C26">
        <w:rPr>
          <w:rFonts w:ascii="Times New Roman" w:hAnsi="Times New Roman" w:cs="Times New Roman"/>
          <w:sz w:val="24"/>
          <w:szCs w:val="24"/>
          <w:shd w:val="clear" w:color="auto" w:fill="FFFFFF"/>
        </w:rPr>
        <w:t>Grada</w:t>
      </w:r>
      <w:proofErr w:type="spellEnd"/>
      <w:r w:rsidRPr="00421C26">
        <w:rPr>
          <w:rFonts w:ascii="Times New Roman" w:hAnsi="Times New Roman" w:cs="Times New Roman"/>
          <w:sz w:val="24"/>
          <w:szCs w:val="24"/>
          <w:shd w:val="clear" w:color="auto" w:fill="FFFFFF"/>
        </w:rPr>
        <w:t>, 2017. Psyché (</w:t>
      </w:r>
      <w:proofErr w:type="spellStart"/>
      <w:r w:rsidRPr="00421C26">
        <w:rPr>
          <w:rFonts w:ascii="Times New Roman" w:hAnsi="Times New Roman" w:cs="Times New Roman"/>
          <w:sz w:val="24"/>
          <w:szCs w:val="24"/>
          <w:shd w:val="clear" w:color="auto" w:fill="FFFFFF"/>
        </w:rPr>
        <w:t>Grada</w:t>
      </w:r>
      <w:proofErr w:type="spellEnd"/>
      <w:r w:rsidRPr="00421C26">
        <w:rPr>
          <w:rFonts w:ascii="Times New Roman" w:hAnsi="Times New Roman" w:cs="Times New Roman"/>
          <w:sz w:val="24"/>
          <w:szCs w:val="24"/>
          <w:shd w:val="clear" w:color="auto" w:fill="FFFFFF"/>
        </w:rPr>
        <w:t>). ISBN 978-80-271-0096-5.</w:t>
      </w:r>
    </w:p>
    <w:p w:rsidR="008E7B8F" w:rsidRPr="00421C26" w:rsidRDefault="008E7B8F" w:rsidP="008E7B8F">
      <w:pPr>
        <w:pStyle w:val="Odstavecseseznamem"/>
        <w:rPr>
          <w:rFonts w:ascii="Times New Roman" w:hAnsi="Times New Roman" w:cs="Times New Roman"/>
          <w:sz w:val="24"/>
          <w:szCs w:val="24"/>
        </w:rPr>
      </w:pPr>
    </w:p>
    <w:p w:rsidR="008E7B8F" w:rsidRPr="00421C26" w:rsidRDefault="00391430"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DVOŘÁKOVÁ, Hana. </w:t>
      </w:r>
      <w:r w:rsidRPr="00421C26">
        <w:rPr>
          <w:rFonts w:ascii="Times New Roman" w:hAnsi="Times New Roman" w:cs="Times New Roman"/>
          <w:i/>
          <w:iCs/>
          <w:sz w:val="24"/>
          <w:szCs w:val="24"/>
          <w:shd w:val="clear" w:color="auto" w:fill="FFFFFF"/>
        </w:rPr>
        <w:t>Pohybem a hrou rozvíjíme osobnost dítěte: [tělesná výchova ve vzdělávacím programu mateřské školy]</w:t>
      </w:r>
      <w:r w:rsidRPr="00421C26">
        <w:rPr>
          <w:rFonts w:ascii="Times New Roman" w:hAnsi="Times New Roman" w:cs="Times New Roman"/>
          <w:sz w:val="24"/>
          <w:szCs w:val="24"/>
          <w:shd w:val="clear" w:color="auto" w:fill="FFFFFF"/>
        </w:rPr>
        <w:t>. Praha: Portál, 2002. ISBN 80-7178-693-4.</w:t>
      </w:r>
    </w:p>
    <w:p w:rsidR="00391430" w:rsidRPr="00421C26" w:rsidRDefault="00391430" w:rsidP="00391430">
      <w:pPr>
        <w:pStyle w:val="Odstavecseseznamem"/>
        <w:rPr>
          <w:rFonts w:ascii="Times New Roman" w:hAnsi="Times New Roman" w:cs="Times New Roman"/>
          <w:sz w:val="24"/>
          <w:szCs w:val="24"/>
        </w:rPr>
      </w:pPr>
    </w:p>
    <w:p w:rsidR="00391430" w:rsidRPr="00421C26" w:rsidRDefault="00391430"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 xml:space="preserve">VIGUÉ, </w:t>
      </w:r>
      <w:proofErr w:type="spellStart"/>
      <w:r w:rsidRPr="00421C26">
        <w:rPr>
          <w:rFonts w:ascii="Times New Roman" w:hAnsi="Times New Roman" w:cs="Times New Roman"/>
          <w:sz w:val="24"/>
          <w:szCs w:val="24"/>
          <w:shd w:val="clear" w:color="auto" w:fill="FFFFFF"/>
        </w:rPr>
        <w:t>Jordi</w:t>
      </w:r>
      <w:proofErr w:type="spellEnd"/>
      <w:r w:rsidRPr="00421C26">
        <w:rPr>
          <w:rFonts w:ascii="Times New Roman" w:hAnsi="Times New Roman" w:cs="Times New Roman"/>
          <w:sz w:val="24"/>
          <w:szCs w:val="24"/>
          <w:shd w:val="clear" w:color="auto" w:fill="FFFFFF"/>
        </w:rPr>
        <w:t xml:space="preserve">, </w:t>
      </w:r>
      <w:proofErr w:type="spellStart"/>
      <w:r w:rsidRPr="00421C26">
        <w:rPr>
          <w:rFonts w:ascii="Times New Roman" w:hAnsi="Times New Roman" w:cs="Times New Roman"/>
          <w:sz w:val="24"/>
          <w:szCs w:val="24"/>
          <w:shd w:val="clear" w:color="auto" w:fill="FFFFFF"/>
        </w:rPr>
        <w:t>ed</w:t>
      </w:r>
      <w:proofErr w:type="spellEnd"/>
      <w:r w:rsidRPr="00421C26">
        <w:rPr>
          <w:rFonts w:ascii="Times New Roman" w:hAnsi="Times New Roman" w:cs="Times New Roman"/>
          <w:sz w:val="24"/>
          <w:szCs w:val="24"/>
          <w:shd w:val="clear" w:color="auto" w:fill="FFFFFF"/>
        </w:rPr>
        <w:t>. </w:t>
      </w:r>
      <w:r w:rsidRPr="00421C26">
        <w:rPr>
          <w:rFonts w:ascii="Times New Roman" w:hAnsi="Times New Roman" w:cs="Times New Roman"/>
          <w:i/>
          <w:iCs/>
          <w:sz w:val="24"/>
          <w:szCs w:val="24"/>
          <w:shd w:val="clear" w:color="auto" w:fill="FFFFFF"/>
        </w:rPr>
        <w:t>Zdraví dítěte</w:t>
      </w:r>
      <w:r w:rsidRPr="00421C26">
        <w:rPr>
          <w:rFonts w:ascii="Times New Roman" w:hAnsi="Times New Roman" w:cs="Times New Roman"/>
          <w:sz w:val="24"/>
          <w:szCs w:val="24"/>
          <w:shd w:val="clear" w:color="auto" w:fill="FFFFFF"/>
        </w:rPr>
        <w:t xml:space="preserve">. Přeložil Petra NOVÁKOVÁ. </w:t>
      </w:r>
      <w:proofErr w:type="spellStart"/>
      <w:r w:rsidRPr="00421C26">
        <w:rPr>
          <w:rFonts w:ascii="Times New Roman" w:hAnsi="Times New Roman" w:cs="Times New Roman"/>
          <w:sz w:val="24"/>
          <w:szCs w:val="24"/>
          <w:shd w:val="clear" w:color="auto" w:fill="FFFFFF"/>
        </w:rPr>
        <w:t>Čestlice</w:t>
      </w:r>
      <w:proofErr w:type="spellEnd"/>
      <w:r w:rsidRPr="00421C26">
        <w:rPr>
          <w:rFonts w:ascii="Times New Roman" w:hAnsi="Times New Roman" w:cs="Times New Roman"/>
          <w:sz w:val="24"/>
          <w:szCs w:val="24"/>
          <w:shd w:val="clear" w:color="auto" w:fill="FFFFFF"/>
        </w:rPr>
        <w:t xml:space="preserve">: </w:t>
      </w:r>
      <w:proofErr w:type="spellStart"/>
      <w:r w:rsidRPr="00421C26">
        <w:rPr>
          <w:rFonts w:ascii="Times New Roman" w:hAnsi="Times New Roman" w:cs="Times New Roman"/>
          <w:sz w:val="24"/>
          <w:szCs w:val="24"/>
          <w:shd w:val="clear" w:color="auto" w:fill="FFFFFF"/>
        </w:rPr>
        <w:t>Rebo</w:t>
      </w:r>
      <w:proofErr w:type="spellEnd"/>
      <w:r w:rsidRPr="00421C26">
        <w:rPr>
          <w:rFonts w:ascii="Times New Roman" w:hAnsi="Times New Roman" w:cs="Times New Roman"/>
          <w:sz w:val="24"/>
          <w:szCs w:val="24"/>
          <w:shd w:val="clear" w:color="auto" w:fill="FFFFFF"/>
        </w:rPr>
        <w:t>, 2006. Knihovna zdraví (</w:t>
      </w:r>
      <w:proofErr w:type="spellStart"/>
      <w:r w:rsidRPr="00421C26">
        <w:rPr>
          <w:rFonts w:ascii="Times New Roman" w:hAnsi="Times New Roman" w:cs="Times New Roman"/>
          <w:sz w:val="24"/>
          <w:szCs w:val="24"/>
          <w:shd w:val="clear" w:color="auto" w:fill="FFFFFF"/>
        </w:rPr>
        <w:t>Rebo</w:t>
      </w:r>
      <w:proofErr w:type="spellEnd"/>
      <w:r w:rsidRPr="00421C26">
        <w:rPr>
          <w:rFonts w:ascii="Times New Roman" w:hAnsi="Times New Roman" w:cs="Times New Roman"/>
          <w:sz w:val="24"/>
          <w:szCs w:val="24"/>
          <w:shd w:val="clear" w:color="auto" w:fill="FFFFFF"/>
        </w:rPr>
        <w:t>). ISBN 80-7234-535-4.</w:t>
      </w:r>
    </w:p>
    <w:p w:rsidR="00391430" w:rsidRPr="00421C26" w:rsidRDefault="00391430" w:rsidP="00391430">
      <w:pPr>
        <w:pStyle w:val="Odstavecseseznamem"/>
        <w:rPr>
          <w:rFonts w:ascii="Times New Roman" w:hAnsi="Times New Roman" w:cs="Times New Roman"/>
          <w:sz w:val="24"/>
          <w:szCs w:val="24"/>
        </w:rPr>
      </w:pPr>
    </w:p>
    <w:p w:rsidR="00391430" w:rsidRPr="00421C26" w:rsidRDefault="00391430"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KLÍMA, Jiří. </w:t>
      </w:r>
      <w:r w:rsidRPr="00421C26">
        <w:rPr>
          <w:rFonts w:ascii="Times New Roman" w:hAnsi="Times New Roman" w:cs="Times New Roman"/>
          <w:i/>
          <w:iCs/>
          <w:sz w:val="24"/>
          <w:szCs w:val="24"/>
          <w:shd w:val="clear" w:color="auto" w:fill="FFFFFF"/>
        </w:rPr>
        <w:t>Pediatrie: [učebnice pro zdravotnické školy]</w:t>
      </w:r>
      <w:r w:rsidRPr="00421C26">
        <w:rPr>
          <w:rFonts w:ascii="Times New Roman" w:hAnsi="Times New Roman" w:cs="Times New Roman"/>
          <w:sz w:val="24"/>
          <w:szCs w:val="24"/>
          <w:shd w:val="clear" w:color="auto" w:fill="FFFFFF"/>
        </w:rPr>
        <w:t xml:space="preserve">. Praha: </w:t>
      </w:r>
      <w:proofErr w:type="spellStart"/>
      <w:r w:rsidRPr="00421C26">
        <w:rPr>
          <w:rFonts w:ascii="Times New Roman" w:hAnsi="Times New Roman" w:cs="Times New Roman"/>
          <w:sz w:val="24"/>
          <w:szCs w:val="24"/>
          <w:shd w:val="clear" w:color="auto" w:fill="FFFFFF"/>
        </w:rPr>
        <w:t>Eurolex</w:t>
      </w:r>
      <w:proofErr w:type="spellEnd"/>
      <w:r w:rsidRPr="00421C26">
        <w:rPr>
          <w:rFonts w:ascii="Times New Roman" w:hAnsi="Times New Roman" w:cs="Times New Roman"/>
          <w:sz w:val="24"/>
          <w:szCs w:val="24"/>
          <w:shd w:val="clear" w:color="auto" w:fill="FFFFFF"/>
        </w:rPr>
        <w:t xml:space="preserve"> Bohemia, 2003. Učebnice pro SZŠ a VZŠ. ISBN 80-86432-38-6.</w:t>
      </w:r>
    </w:p>
    <w:p w:rsidR="00391430" w:rsidRPr="00421C26" w:rsidRDefault="00391430" w:rsidP="00391430">
      <w:pPr>
        <w:pStyle w:val="Odstavecseseznamem"/>
        <w:rPr>
          <w:rFonts w:ascii="Times New Roman" w:hAnsi="Times New Roman" w:cs="Times New Roman"/>
          <w:sz w:val="24"/>
          <w:szCs w:val="24"/>
        </w:rPr>
      </w:pPr>
    </w:p>
    <w:p w:rsidR="00391430" w:rsidRPr="00421C26" w:rsidRDefault="00391430"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 xml:space="preserve">LOEHR, </w:t>
      </w:r>
      <w:proofErr w:type="spellStart"/>
      <w:r w:rsidRPr="00421C26">
        <w:rPr>
          <w:rFonts w:ascii="Times New Roman" w:hAnsi="Times New Roman" w:cs="Times New Roman"/>
          <w:sz w:val="24"/>
          <w:szCs w:val="24"/>
          <w:shd w:val="clear" w:color="auto" w:fill="FFFFFF"/>
        </w:rPr>
        <w:t>Jamie</w:t>
      </w:r>
      <w:proofErr w:type="spellEnd"/>
      <w:r w:rsidRPr="00421C26">
        <w:rPr>
          <w:rFonts w:ascii="Times New Roman" w:hAnsi="Times New Roman" w:cs="Times New Roman"/>
          <w:sz w:val="24"/>
          <w:szCs w:val="24"/>
          <w:shd w:val="clear" w:color="auto" w:fill="FFFFFF"/>
        </w:rPr>
        <w:t xml:space="preserve"> a Jen MEYERS. </w:t>
      </w:r>
      <w:r w:rsidRPr="00421C26">
        <w:rPr>
          <w:rFonts w:ascii="Times New Roman" w:hAnsi="Times New Roman" w:cs="Times New Roman"/>
          <w:i/>
          <w:iCs/>
          <w:sz w:val="24"/>
          <w:szCs w:val="24"/>
          <w:shd w:val="clear" w:color="auto" w:fill="FFFFFF"/>
        </w:rPr>
        <w:t>Vývoj a výchova dítěte krok za krokem: průvodce rodičovstvím do šestého roku dítěte</w:t>
      </w:r>
      <w:r w:rsidRPr="00421C26">
        <w:rPr>
          <w:rFonts w:ascii="Times New Roman" w:hAnsi="Times New Roman" w:cs="Times New Roman"/>
          <w:sz w:val="24"/>
          <w:szCs w:val="24"/>
          <w:shd w:val="clear" w:color="auto" w:fill="FFFFFF"/>
        </w:rPr>
        <w:t xml:space="preserve">. Praha: Fortuna </w:t>
      </w:r>
      <w:proofErr w:type="spellStart"/>
      <w:r w:rsidRPr="00421C26">
        <w:rPr>
          <w:rFonts w:ascii="Times New Roman" w:hAnsi="Times New Roman" w:cs="Times New Roman"/>
          <w:sz w:val="24"/>
          <w:szCs w:val="24"/>
          <w:shd w:val="clear" w:color="auto" w:fill="FFFFFF"/>
        </w:rPr>
        <w:t>Libri</w:t>
      </w:r>
      <w:proofErr w:type="spellEnd"/>
      <w:r w:rsidRPr="00421C26">
        <w:rPr>
          <w:rFonts w:ascii="Times New Roman" w:hAnsi="Times New Roman" w:cs="Times New Roman"/>
          <w:sz w:val="24"/>
          <w:szCs w:val="24"/>
          <w:shd w:val="clear" w:color="auto" w:fill="FFFFFF"/>
        </w:rPr>
        <w:t>, 2010. ISBN 978-80-7321-519-4.</w:t>
      </w:r>
    </w:p>
    <w:p w:rsidR="00391430" w:rsidRPr="00421C26" w:rsidRDefault="00391430" w:rsidP="00391430">
      <w:pPr>
        <w:pStyle w:val="Odstavecseseznamem"/>
        <w:rPr>
          <w:rFonts w:ascii="Times New Roman" w:hAnsi="Times New Roman" w:cs="Times New Roman"/>
          <w:sz w:val="24"/>
          <w:szCs w:val="24"/>
        </w:rPr>
      </w:pPr>
    </w:p>
    <w:p w:rsidR="00391430" w:rsidRPr="00421C26" w:rsidRDefault="00391430"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VOLNÁ, Kateřina. </w:t>
      </w:r>
      <w:r w:rsidRPr="00421C26">
        <w:rPr>
          <w:rFonts w:ascii="Times New Roman" w:hAnsi="Times New Roman" w:cs="Times New Roman"/>
          <w:i/>
          <w:iCs/>
          <w:sz w:val="24"/>
          <w:szCs w:val="24"/>
          <w:shd w:val="clear" w:color="auto" w:fill="FFFFFF"/>
        </w:rPr>
        <w:t>Mámo, táto, cvičte se mnou!</w:t>
      </w:r>
      <w:r w:rsidRPr="00421C26">
        <w:rPr>
          <w:rFonts w:ascii="Times New Roman" w:hAnsi="Times New Roman" w:cs="Times New Roman"/>
          <w:sz w:val="24"/>
          <w:szCs w:val="24"/>
          <w:shd w:val="clear" w:color="auto" w:fill="FFFFFF"/>
        </w:rPr>
        <w:t xml:space="preserve">. Olomouc: </w:t>
      </w:r>
      <w:proofErr w:type="spellStart"/>
      <w:r w:rsidRPr="00421C26">
        <w:rPr>
          <w:rFonts w:ascii="Times New Roman" w:hAnsi="Times New Roman" w:cs="Times New Roman"/>
          <w:sz w:val="24"/>
          <w:szCs w:val="24"/>
          <w:shd w:val="clear" w:color="auto" w:fill="FFFFFF"/>
        </w:rPr>
        <w:t>Rubico</w:t>
      </w:r>
      <w:proofErr w:type="spellEnd"/>
      <w:r w:rsidRPr="00421C26">
        <w:rPr>
          <w:rFonts w:ascii="Times New Roman" w:hAnsi="Times New Roman" w:cs="Times New Roman"/>
          <w:sz w:val="24"/>
          <w:szCs w:val="24"/>
          <w:shd w:val="clear" w:color="auto" w:fill="FFFFFF"/>
        </w:rPr>
        <w:t>, 2015. Hrátky. ISBN 978-80-7346-189-8.</w:t>
      </w:r>
    </w:p>
    <w:p w:rsidR="00391430" w:rsidRPr="00421C26" w:rsidRDefault="00391430" w:rsidP="00391430">
      <w:pPr>
        <w:pStyle w:val="Odstavecseseznamem"/>
        <w:rPr>
          <w:rFonts w:ascii="Times New Roman" w:hAnsi="Times New Roman" w:cs="Times New Roman"/>
          <w:sz w:val="24"/>
          <w:szCs w:val="24"/>
        </w:rPr>
      </w:pPr>
    </w:p>
    <w:p w:rsidR="00391430" w:rsidRPr="00421C26" w:rsidRDefault="00391430"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ZUMR, Tomáš. </w:t>
      </w:r>
      <w:r w:rsidRPr="00421C26">
        <w:rPr>
          <w:rFonts w:ascii="Times New Roman" w:hAnsi="Times New Roman" w:cs="Times New Roman"/>
          <w:i/>
          <w:iCs/>
          <w:sz w:val="24"/>
          <w:szCs w:val="24"/>
          <w:shd w:val="clear" w:color="auto" w:fill="FFFFFF"/>
        </w:rPr>
        <w:t>Kondiční příprava dětí a mládeže: zásobník cviků s moderními pomůckami</w:t>
      </w:r>
      <w:r w:rsidRPr="00421C26">
        <w:rPr>
          <w:rFonts w:ascii="Times New Roman" w:hAnsi="Times New Roman" w:cs="Times New Roman"/>
          <w:sz w:val="24"/>
          <w:szCs w:val="24"/>
          <w:shd w:val="clear" w:color="auto" w:fill="FFFFFF"/>
        </w:rPr>
        <w:t xml:space="preserve">. Praha: </w:t>
      </w:r>
      <w:proofErr w:type="spellStart"/>
      <w:r w:rsidRPr="00421C26">
        <w:rPr>
          <w:rFonts w:ascii="Times New Roman" w:hAnsi="Times New Roman" w:cs="Times New Roman"/>
          <w:sz w:val="24"/>
          <w:szCs w:val="24"/>
          <w:shd w:val="clear" w:color="auto" w:fill="FFFFFF"/>
        </w:rPr>
        <w:t>Grada</w:t>
      </w:r>
      <w:proofErr w:type="spellEnd"/>
      <w:r w:rsidRPr="00421C26">
        <w:rPr>
          <w:rFonts w:ascii="Times New Roman" w:hAnsi="Times New Roman" w:cs="Times New Roman"/>
          <w:sz w:val="24"/>
          <w:szCs w:val="24"/>
          <w:shd w:val="clear" w:color="auto" w:fill="FFFFFF"/>
        </w:rPr>
        <w:t xml:space="preserve"> </w:t>
      </w:r>
      <w:proofErr w:type="spellStart"/>
      <w:r w:rsidRPr="00421C26">
        <w:rPr>
          <w:rFonts w:ascii="Times New Roman" w:hAnsi="Times New Roman" w:cs="Times New Roman"/>
          <w:sz w:val="24"/>
          <w:szCs w:val="24"/>
          <w:shd w:val="clear" w:color="auto" w:fill="FFFFFF"/>
        </w:rPr>
        <w:t>Publishing</w:t>
      </w:r>
      <w:proofErr w:type="spellEnd"/>
      <w:r w:rsidRPr="00421C26">
        <w:rPr>
          <w:rFonts w:ascii="Times New Roman" w:hAnsi="Times New Roman" w:cs="Times New Roman"/>
          <w:sz w:val="24"/>
          <w:szCs w:val="24"/>
          <w:shd w:val="clear" w:color="auto" w:fill="FFFFFF"/>
        </w:rPr>
        <w:t>, 2019. ISBN 978-80-271-2065-9.</w:t>
      </w:r>
    </w:p>
    <w:p w:rsidR="00391430" w:rsidRPr="00421C26" w:rsidRDefault="00391430" w:rsidP="00391430">
      <w:pPr>
        <w:pStyle w:val="Odstavecseseznamem"/>
        <w:rPr>
          <w:rFonts w:ascii="Times New Roman" w:hAnsi="Times New Roman" w:cs="Times New Roman"/>
          <w:sz w:val="24"/>
          <w:szCs w:val="24"/>
        </w:rPr>
      </w:pPr>
    </w:p>
    <w:p w:rsidR="00391430" w:rsidRPr="00421C26" w:rsidRDefault="00391430"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VOLFOVÁ, Hana a Ilona KOLOVSKÁ. </w:t>
      </w:r>
      <w:r w:rsidRPr="00421C26">
        <w:rPr>
          <w:rFonts w:ascii="Times New Roman" w:hAnsi="Times New Roman" w:cs="Times New Roman"/>
          <w:i/>
          <w:iCs/>
          <w:sz w:val="24"/>
          <w:szCs w:val="24"/>
          <w:shd w:val="clear" w:color="auto" w:fill="FFFFFF"/>
        </w:rPr>
        <w:t>Předškoláci v pohybu</w:t>
      </w:r>
      <w:r w:rsidRPr="00421C26">
        <w:rPr>
          <w:rFonts w:ascii="Times New Roman" w:hAnsi="Times New Roman" w:cs="Times New Roman"/>
          <w:sz w:val="24"/>
          <w:szCs w:val="24"/>
          <w:shd w:val="clear" w:color="auto" w:fill="FFFFFF"/>
        </w:rPr>
        <w:t xml:space="preserve">. Praha: </w:t>
      </w:r>
      <w:proofErr w:type="spellStart"/>
      <w:r w:rsidRPr="00421C26">
        <w:rPr>
          <w:rFonts w:ascii="Times New Roman" w:hAnsi="Times New Roman" w:cs="Times New Roman"/>
          <w:sz w:val="24"/>
          <w:szCs w:val="24"/>
          <w:shd w:val="clear" w:color="auto" w:fill="FFFFFF"/>
        </w:rPr>
        <w:t>Grada</w:t>
      </w:r>
      <w:proofErr w:type="spellEnd"/>
      <w:r w:rsidRPr="00421C26">
        <w:rPr>
          <w:rFonts w:ascii="Times New Roman" w:hAnsi="Times New Roman" w:cs="Times New Roman"/>
          <w:sz w:val="24"/>
          <w:szCs w:val="24"/>
          <w:shd w:val="clear" w:color="auto" w:fill="FFFFFF"/>
        </w:rPr>
        <w:t>, 2008. Děti a sport. ISBN 978-80-247-2317-4.</w:t>
      </w:r>
    </w:p>
    <w:p w:rsidR="00D47375" w:rsidRPr="00421C26" w:rsidRDefault="00D47375" w:rsidP="00D47375">
      <w:pPr>
        <w:pStyle w:val="Odstavecseseznamem"/>
        <w:rPr>
          <w:rFonts w:ascii="Times New Roman" w:hAnsi="Times New Roman" w:cs="Times New Roman"/>
          <w:sz w:val="24"/>
          <w:szCs w:val="24"/>
        </w:rPr>
      </w:pPr>
    </w:p>
    <w:p w:rsidR="00D47375" w:rsidRPr="00421C26" w:rsidRDefault="00D47375"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ŠIMÍČKOVÁ-ČÍŽKOVÁ, Jitka. </w:t>
      </w:r>
      <w:r w:rsidRPr="00421C26">
        <w:rPr>
          <w:rFonts w:ascii="Times New Roman" w:hAnsi="Times New Roman" w:cs="Times New Roman"/>
          <w:i/>
          <w:iCs/>
          <w:sz w:val="24"/>
          <w:szCs w:val="24"/>
          <w:shd w:val="clear" w:color="auto" w:fill="FFFFFF"/>
        </w:rPr>
        <w:t>Přehled vývojové psychologie</w:t>
      </w:r>
      <w:r w:rsidRPr="00421C26">
        <w:rPr>
          <w:rFonts w:ascii="Times New Roman" w:hAnsi="Times New Roman" w:cs="Times New Roman"/>
          <w:sz w:val="24"/>
          <w:szCs w:val="24"/>
          <w:shd w:val="clear" w:color="auto" w:fill="FFFFFF"/>
        </w:rPr>
        <w:t xml:space="preserve">. 2. </w:t>
      </w:r>
      <w:proofErr w:type="spellStart"/>
      <w:r w:rsidRPr="00421C26">
        <w:rPr>
          <w:rFonts w:ascii="Times New Roman" w:hAnsi="Times New Roman" w:cs="Times New Roman"/>
          <w:sz w:val="24"/>
          <w:szCs w:val="24"/>
          <w:shd w:val="clear" w:color="auto" w:fill="FFFFFF"/>
        </w:rPr>
        <w:t>vyd</w:t>
      </w:r>
      <w:proofErr w:type="spellEnd"/>
      <w:r w:rsidRPr="00421C26">
        <w:rPr>
          <w:rFonts w:ascii="Times New Roman" w:hAnsi="Times New Roman" w:cs="Times New Roman"/>
          <w:sz w:val="24"/>
          <w:szCs w:val="24"/>
          <w:shd w:val="clear" w:color="auto" w:fill="FFFFFF"/>
        </w:rPr>
        <w:t xml:space="preserve">. Olomouc: </w:t>
      </w:r>
      <w:proofErr w:type="spellStart"/>
      <w:r w:rsidRPr="00421C26">
        <w:rPr>
          <w:rFonts w:ascii="Times New Roman" w:hAnsi="Times New Roman" w:cs="Times New Roman"/>
          <w:sz w:val="24"/>
          <w:szCs w:val="24"/>
          <w:shd w:val="clear" w:color="auto" w:fill="FFFFFF"/>
        </w:rPr>
        <w:t>Unverzita</w:t>
      </w:r>
      <w:proofErr w:type="spellEnd"/>
      <w:r w:rsidRPr="00421C26">
        <w:rPr>
          <w:rFonts w:ascii="Times New Roman" w:hAnsi="Times New Roman" w:cs="Times New Roman"/>
          <w:sz w:val="24"/>
          <w:szCs w:val="24"/>
          <w:shd w:val="clear" w:color="auto" w:fill="FFFFFF"/>
        </w:rPr>
        <w:t xml:space="preserve"> Palackého v Olomouci, 2008. ISBN 978-80-244-2141-4.</w:t>
      </w:r>
    </w:p>
    <w:p w:rsidR="00D47375" w:rsidRPr="00421C26" w:rsidRDefault="00D47375" w:rsidP="00D47375">
      <w:pPr>
        <w:pStyle w:val="Odstavecseseznamem"/>
        <w:rPr>
          <w:rFonts w:ascii="Times New Roman" w:hAnsi="Times New Roman" w:cs="Times New Roman"/>
          <w:sz w:val="24"/>
          <w:szCs w:val="24"/>
        </w:rPr>
      </w:pPr>
    </w:p>
    <w:p w:rsidR="00D47375" w:rsidRPr="00421C26" w:rsidRDefault="00D47375"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rPr>
        <w:t xml:space="preserve">ČECHOVSKÁ, Irena a Lubomír DOBRÝ. Kolik pohybové aktivnosti potřebujeme pro zdraví?. Tělesná výchova a sport mládeže. 2008, </w:t>
      </w:r>
      <w:proofErr w:type="spellStart"/>
      <w:r w:rsidRPr="00421C26">
        <w:rPr>
          <w:rFonts w:ascii="Times New Roman" w:hAnsi="Times New Roman" w:cs="Times New Roman"/>
          <w:sz w:val="24"/>
          <w:szCs w:val="24"/>
        </w:rPr>
        <w:t>roč</w:t>
      </w:r>
      <w:proofErr w:type="spellEnd"/>
      <w:r w:rsidRPr="00421C26">
        <w:rPr>
          <w:rFonts w:ascii="Times New Roman" w:hAnsi="Times New Roman" w:cs="Times New Roman"/>
          <w:sz w:val="24"/>
          <w:szCs w:val="24"/>
        </w:rPr>
        <w:t>. 74</w:t>
      </w:r>
    </w:p>
    <w:p w:rsidR="00D47375" w:rsidRPr="00421C26" w:rsidRDefault="00D47375" w:rsidP="00D47375">
      <w:pPr>
        <w:pStyle w:val="Odstavecseseznamem"/>
        <w:rPr>
          <w:rFonts w:ascii="Times New Roman" w:hAnsi="Times New Roman" w:cs="Times New Roman"/>
          <w:sz w:val="24"/>
          <w:szCs w:val="24"/>
        </w:rPr>
      </w:pPr>
    </w:p>
    <w:p w:rsidR="00D47375" w:rsidRPr="00421C26" w:rsidRDefault="00D47375"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KUČERA, Miroslav, Pavel KOLÁŘ a Ivan DYLEVSKÝ. </w:t>
      </w:r>
      <w:r w:rsidRPr="00421C26">
        <w:rPr>
          <w:rFonts w:ascii="Times New Roman" w:hAnsi="Times New Roman" w:cs="Times New Roman"/>
          <w:i/>
          <w:iCs/>
          <w:sz w:val="24"/>
          <w:szCs w:val="24"/>
          <w:shd w:val="clear" w:color="auto" w:fill="FFFFFF"/>
        </w:rPr>
        <w:t>Dítě, sport a zdraví</w:t>
      </w:r>
      <w:r w:rsidRPr="00421C26">
        <w:rPr>
          <w:rFonts w:ascii="Times New Roman" w:hAnsi="Times New Roman" w:cs="Times New Roman"/>
          <w:sz w:val="24"/>
          <w:szCs w:val="24"/>
          <w:shd w:val="clear" w:color="auto" w:fill="FFFFFF"/>
        </w:rPr>
        <w:t xml:space="preserve">. Praha: </w:t>
      </w:r>
      <w:proofErr w:type="spellStart"/>
      <w:r w:rsidRPr="00421C26">
        <w:rPr>
          <w:rFonts w:ascii="Times New Roman" w:hAnsi="Times New Roman" w:cs="Times New Roman"/>
          <w:sz w:val="24"/>
          <w:szCs w:val="24"/>
          <w:shd w:val="clear" w:color="auto" w:fill="FFFFFF"/>
        </w:rPr>
        <w:t>Galén</w:t>
      </w:r>
      <w:proofErr w:type="spellEnd"/>
      <w:r w:rsidRPr="00421C26">
        <w:rPr>
          <w:rFonts w:ascii="Times New Roman" w:hAnsi="Times New Roman" w:cs="Times New Roman"/>
          <w:sz w:val="24"/>
          <w:szCs w:val="24"/>
          <w:shd w:val="clear" w:color="auto" w:fill="FFFFFF"/>
        </w:rPr>
        <w:t>, c2011. ISBN 978-80-7262-712-7.</w:t>
      </w:r>
    </w:p>
    <w:p w:rsidR="00D47375" w:rsidRPr="00421C26" w:rsidRDefault="00D47375" w:rsidP="00D47375">
      <w:pPr>
        <w:pStyle w:val="Odstavecseseznamem"/>
        <w:rPr>
          <w:rFonts w:ascii="Times New Roman" w:hAnsi="Times New Roman" w:cs="Times New Roman"/>
          <w:sz w:val="24"/>
          <w:szCs w:val="24"/>
        </w:rPr>
      </w:pPr>
    </w:p>
    <w:p w:rsidR="00D47375" w:rsidRPr="00421C26" w:rsidRDefault="00D47375"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LANGMEIER, Josef a Dana KREJČÍŘOVÁ. </w:t>
      </w:r>
      <w:r w:rsidRPr="00421C26">
        <w:rPr>
          <w:rFonts w:ascii="Times New Roman" w:hAnsi="Times New Roman" w:cs="Times New Roman"/>
          <w:i/>
          <w:iCs/>
          <w:sz w:val="24"/>
          <w:szCs w:val="24"/>
          <w:shd w:val="clear" w:color="auto" w:fill="FFFFFF"/>
        </w:rPr>
        <w:t>Vývojová psychologie</w:t>
      </w:r>
      <w:r w:rsidRPr="00421C26">
        <w:rPr>
          <w:rFonts w:ascii="Times New Roman" w:hAnsi="Times New Roman" w:cs="Times New Roman"/>
          <w:sz w:val="24"/>
          <w:szCs w:val="24"/>
          <w:shd w:val="clear" w:color="auto" w:fill="FFFFFF"/>
        </w:rPr>
        <w:t xml:space="preserve">. Praha: </w:t>
      </w:r>
      <w:proofErr w:type="spellStart"/>
      <w:r w:rsidRPr="00421C26">
        <w:rPr>
          <w:rFonts w:ascii="Times New Roman" w:hAnsi="Times New Roman" w:cs="Times New Roman"/>
          <w:sz w:val="24"/>
          <w:szCs w:val="24"/>
          <w:shd w:val="clear" w:color="auto" w:fill="FFFFFF"/>
        </w:rPr>
        <w:t>Grada</w:t>
      </w:r>
      <w:proofErr w:type="spellEnd"/>
      <w:r w:rsidRPr="00421C26">
        <w:rPr>
          <w:rFonts w:ascii="Times New Roman" w:hAnsi="Times New Roman" w:cs="Times New Roman"/>
          <w:sz w:val="24"/>
          <w:szCs w:val="24"/>
          <w:shd w:val="clear" w:color="auto" w:fill="FFFFFF"/>
        </w:rPr>
        <w:t>, 1998. Psyché (</w:t>
      </w:r>
      <w:proofErr w:type="spellStart"/>
      <w:r w:rsidRPr="00421C26">
        <w:rPr>
          <w:rFonts w:ascii="Times New Roman" w:hAnsi="Times New Roman" w:cs="Times New Roman"/>
          <w:sz w:val="24"/>
          <w:szCs w:val="24"/>
          <w:shd w:val="clear" w:color="auto" w:fill="FFFFFF"/>
        </w:rPr>
        <w:t>Grada</w:t>
      </w:r>
      <w:proofErr w:type="spellEnd"/>
      <w:r w:rsidRPr="00421C26">
        <w:rPr>
          <w:rFonts w:ascii="Times New Roman" w:hAnsi="Times New Roman" w:cs="Times New Roman"/>
          <w:sz w:val="24"/>
          <w:szCs w:val="24"/>
          <w:shd w:val="clear" w:color="auto" w:fill="FFFFFF"/>
        </w:rPr>
        <w:t>). ISBN 80-7169-</w:t>
      </w:r>
      <w:proofErr w:type="gramStart"/>
      <w:r w:rsidRPr="00421C26">
        <w:rPr>
          <w:rFonts w:ascii="Times New Roman" w:hAnsi="Times New Roman" w:cs="Times New Roman"/>
          <w:sz w:val="24"/>
          <w:szCs w:val="24"/>
          <w:shd w:val="clear" w:color="auto" w:fill="FFFFFF"/>
        </w:rPr>
        <w:t>195-</w:t>
      </w:r>
      <w:proofErr w:type="spellStart"/>
      <w:r w:rsidRPr="00421C26">
        <w:rPr>
          <w:rFonts w:ascii="Times New Roman" w:hAnsi="Times New Roman" w:cs="Times New Roman"/>
          <w:sz w:val="24"/>
          <w:szCs w:val="24"/>
          <w:shd w:val="clear" w:color="auto" w:fill="FFFFFF"/>
        </w:rPr>
        <w:t>x</w:t>
      </w:r>
      <w:proofErr w:type="spellEnd"/>
      <w:r w:rsidRPr="00421C26">
        <w:rPr>
          <w:rFonts w:ascii="Times New Roman" w:hAnsi="Times New Roman" w:cs="Times New Roman"/>
          <w:sz w:val="24"/>
          <w:szCs w:val="24"/>
          <w:shd w:val="clear" w:color="auto" w:fill="FFFFFF"/>
        </w:rPr>
        <w:t>.</w:t>
      </w:r>
      <w:proofErr w:type="gramEnd"/>
    </w:p>
    <w:p w:rsidR="00D47375" w:rsidRPr="00421C26" w:rsidRDefault="00D47375" w:rsidP="00D47375">
      <w:pPr>
        <w:pStyle w:val="Odstavecseseznamem"/>
        <w:rPr>
          <w:rFonts w:ascii="Times New Roman" w:hAnsi="Times New Roman" w:cs="Times New Roman"/>
          <w:sz w:val="24"/>
          <w:szCs w:val="24"/>
        </w:rPr>
      </w:pPr>
    </w:p>
    <w:p w:rsidR="00D47375" w:rsidRPr="00421C26" w:rsidRDefault="008F4490"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 xml:space="preserve">GULOVÁ, Lenka a Radim ŠÍP, </w:t>
      </w:r>
      <w:proofErr w:type="spellStart"/>
      <w:r w:rsidRPr="00421C26">
        <w:rPr>
          <w:rFonts w:ascii="Times New Roman" w:hAnsi="Times New Roman" w:cs="Times New Roman"/>
          <w:sz w:val="24"/>
          <w:szCs w:val="24"/>
          <w:shd w:val="clear" w:color="auto" w:fill="FFFFFF"/>
        </w:rPr>
        <w:t>ed</w:t>
      </w:r>
      <w:proofErr w:type="spellEnd"/>
      <w:r w:rsidRPr="00421C26">
        <w:rPr>
          <w:rFonts w:ascii="Times New Roman" w:hAnsi="Times New Roman" w:cs="Times New Roman"/>
          <w:sz w:val="24"/>
          <w:szCs w:val="24"/>
          <w:shd w:val="clear" w:color="auto" w:fill="FFFFFF"/>
        </w:rPr>
        <w:t>. </w:t>
      </w:r>
      <w:r w:rsidRPr="00421C26">
        <w:rPr>
          <w:rFonts w:ascii="Times New Roman" w:hAnsi="Times New Roman" w:cs="Times New Roman"/>
          <w:i/>
          <w:iCs/>
          <w:sz w:val="24"/>
          <w:szCs w:val="24"/>
          <w:shd w:val="clear" w:color="auto" w:fill="FFFFFF"/>
        </w:rPr>
        <w:t>Výzkumné metody v pedagogické praxi</w:t>
      </w:r>
      <w:r w:rsidRPr="00421C26">
        <w:rPr>
          <w:rFonts w:ascii="Times New Roman" w:hAnsi="Times New Roman" w:cs="Times New Roman"/>
          <w:sz w:val="24"/>
          <w:szCs w:val="24"/>
          <w:shd w:val="clear" w:color="auto" w:fill="FFFFFF"/>
        </w:rPr>
        <w:t xml:space="preserve">. Praha: </w:t>
      </w:r>
      <w:proofErr w:type="spellStart"/>
      <w:r w:rsidRPr="00421C26">
        <w:rPr>
          <w:rFonts w:ascii="Times New Roman" w:hAnsi="Times New Roman" w:cs="Times New Roman"/>
          <w:sz w:val="24"/>
          <w:szCs w:val="24"/>
          <w:shd w:val="clear" w:color="auto" w:fill="FFFFFF"/>
        </w:rPr>
        <w:t>Grada</w:t>
      </w:r>
      <w:proofErr w:type="spellEnd"/>
      <w:r w:rsidRPr="00421C26">
        <w:rPr>
          <w:rFonts w:ascii="Times New Roman" w:hAnsi="Times New Roman" w:cs="Times New Roman"/>
          <w:sz w:val="24"/>
          <w:szCs w:val="24"/>
          <w:shd w:val="clear" w:color="auto" w:fill="FFFFFF"/>
        </w:rPr>
        <w:t>, 2013. Pedagogika (</w:t>
      </w:r>
      <w:proofErr w:type="spellStart"/>
      <w:r w:rsidRPr="00421C26">
        <w:rPr>
          <w:rFonts w:ascii="Times New Roman" w:hAnsi="Times New Roman" w:cs="Times New Roman"/>
          <w:sz w:val="24"/>
          <w:szCs w:val="24"/>
          <w:shd w:val="clear" w:color="auto" w:fill="FFFFFF"/>
        </w:rPr>
        <w:t>Grada</w:t>
      </w:r>
      <w:proofErr w:type="spellEnd"/>
      <w:r w:rsidRPr="00421C26">
        <w:rPr>
          <w:rFonts w:ascii="Times New Roman" w:hAnsi="Times New Roman" w:cs="Times New Roman"/>
          <w:sz w:val="24"/>
          <w:szCs w:val="24"/>
          <w:shd w:val="clear" w:color="auto" w:fill="FFFFFF"/>
        </w:rPr>
        <w:t>). ISBN 978-80-247-4368-4.</w:t>
      </w:r>
    </w:p>
    <w:p w:rsidR="008F4490" w:rsidRPr="00421C26" w:rsidRDefault="008F4490" w:rsidP="008F4490">
      <w:pPr>
        <w:pStyle w:val="Odstavecseseznamem"/>
        <w:rPr>
          <w:rFonts w:ascii="Times New Roman" w:hAnsi="Times New Roman" w:cs="Times New Roman"/>
          <w:sz w:val="24"/>
          <w:szCs w:val="24"/>
        </w:rPr>
      </w:pPr>
    </w:p>
    <w:p w:rsidR="008F4490" w:rsidRPr="00421C26" w:rsidRDefault="008F4490"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HENDL, Jan. </w:t>
      </w:r>
      <w:r w:rsidRPr="00421C26">
        <w:rPr>
          <w:rFonts w:ascii="Times New Roman" w:hAnsi="Times New Roman" w:cs="Times New Roman"/>
          <w:i/>
          <w:iCs/>
          <w:sz w:val="24"/>
          <w:szCs w:val="24"/>
          <w:shd w:val="clear" w:color="auto" w:fill="FFFFFF"/>
        </w:rPr>
        <w:t>Kvalitativní výzkum: základní teorie, metody a aplikace</w:t>
      </w:r>
      <w:r w:rsidRPr="00421C26">
        <w:rPr>
          <w:rFonts w:ascii="Times New Roman" w:hAnsi="Times New Roman" w:cs="Times New Roman"/>
          <w:sz w:val="24"/>
          <w:szCs w:val="24"/>
          <w:shd w:val="clear" w:color="auto" w:fill="FFFFFF"/>
        </w:rPr>
        <w:t xml:space="preserve">. 2., </w:t>
      </w:r>
      <w:proofErr w:type="spellStart"/>
      <w:r w:rsidRPr="00421C26">
        <w:rPr>
          <w:rFonts w:ascii="Times New Roman" w:hAnsi="Times New Roman" w:cs="Times New Roman"/>
          <w:sz w:val="24"/>
          <w:szCs w:val="24"/>
          <w:shd w:val="clear" w:color="auto" w:fill="FFFFFF"/>
        </w:rPr>
        <w:t>aktualiz</w:t>
      </w:r>
      <w:proofErr w:type="spellEnd"/>
      <w:r w:rsidRPr="00421C26">
        <w:rPr>
          <w:rFonts w:ascii="Times New Roman" w:hAnsi="Times New Roman" w:cs="Times New Roman"/>
          <w:sz w:val="24"/>
          <w:szCs w:val="24"/>
          <w:shd w:val="clear" w:color="auto" w:fill="FFFFFF"/>
        </w:rPr>
        <w:t xml:space="preserve">. </w:t>
      </w:r>
      <w:proofErr w:type="spellStart"/>
      <w:r w:rsidRPr="00421C26">
        <w:rPr>
          <w:rFonts w:ascii="Times New Roman" w:hAnsi="Times New Roman" w:cs="Times New Roman"/>
          <w:sz w:val="24"/>
          <w:szCs w:val="24"/>
          <w:shd w:val="clear" w:color="auto" w:fill="FFFFFF"/>
        </w:rPr>
        <w:t>vyd</w:t>
      </w:r>
      <w:proofErr w:type="spellEnd"/>
      <w:r w:rsidRPr="00421C26">
        <w:rPr>
          <w:rFonts w:ascii="Times New Roman" w:hAnsi="Times New Roman" w:cs="Times New Roman"/>
          <w:sz w:val="24"/>
          <w:szCs w:val="24"/>
          <w:shd w:val="clear" w:color="auto" w:fill="FFFFFF"/>
        </w:rPr>
        <w:t>. Praha: Portál, 2008. ISBN 978-80-7367-485-4.</w:t>
      </w:r>
    </w:p>
    <w:p w:rsidR="008F4490" w:rsidRPr="00421C26" w:rsidRDefault="008F4490" w:rsidP="008F4490">
      <w:pPr>
        <w:pStyle w:val="Odstavecseseznamem"/>
        <w:rPr>
          <w:rFonts w:ascii="Times New Roman" w:hAnsi="Times New Roman" w:cs="Times New Roman"/>
          <w:sz w:val="24"/>
          <w:szCs w:val="24"/>
        </w:rPr>
      </w:pPr>
    </w:p>
    <w:p w:rsidR="008F4490" w:rsidRPr="00421C26" w:rsidRDefault="008F4490"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PAVLICA, Karel. </w:t>
      </w:r>
      <w:r w:rsidRPr="00421C26">
        <w:rPr>
          <w:rFonts w:ascii="Times New Roman" w:hAnsi="Times New Roman" w:cs="Times New Roman"/>
          <w:i/>
          <w:iCs/>
          <w:sz w:val="24"/>
          <w:szCs w:val="24"/>
          <w:shd w:val="clear" w:color="auto" w:fill="FFFFFF"/>
        </w:rPr>
        <w:t>Sociální výzkum, podnik a management: průvodce manažera v oblasti výzkumu hospodářských organizací</w:t>
      </w:r>
      <w:r w:rsidRPr="00421C26">
        <w:rPr>
          <w:rFonts w:ascii="Times New Roman" w:hAnsi="Times New Roman" w:cs="Times New Roman"/>
          <w:sz w:val="24"/>
          <w:szCs w:val="24"/>
          <w:shd w:val="clear" w:color="auto" w:fill="FFFFFF"/>
        </w:rPr>
        <w:t xml:space="preserve">. Praha: </w:t>
      </w:r>
      <w:proofErr w:type="spellStart"/>
      <w:r w:rsidRPr="00421C26">
        <w:rPr>
          <w:rFonts w:ascii="Times New Roman" w:hAnsi="Times New Roman" w:cs="Times New Roman"/>
          <w:sz w:val="24"/>
          <w:szCs w:val="24"/>
          <w:shd w:val="clear" w:color="auto" w:fill="FFFFFF"/>
        </w:rPr>
        <w:t>Ekopress</w:t>
      </w:r>
      <w:proofErr w:type="spellEnd"/>
      <w:r w:rsidRPr="00421C26">
        <w:rPr>
          <w:rFonts w:ascii="Times New Roman" w:hAnsi="Times New Roman" w:cs="Times New Roman"/>
          <w:sz w:val="24"/>
          <w:szCs w:val="24"/>
          <w:shd w:val="clear" w:color="auto" w:fill="FFFFFF"/>
        </w:rPr>
        <w:t>, 2000. ISBN 8086119254.</w:t>
      </w:r>
    </w:p>
    <w:p w:rsidR="008F4490" w:rsidRPr="00421C26" w:rsidRDefault="008F4490" w:rsidP="008F4490">
      <w:pPr>
        <w:pStyle w:val="Odstavecseseznamem"/>
        <w:rPr>
          <w:rFonts w:ascii="Times New Roman" w:hAnsi="Times New Roman" w:cs="Times New Roman"/>
          <w:sz w:val="24"/>
          <w:szCs w:val="24"/>
        </w:rPr>
      </w:pPr>
    </w:p>
    <w:p w:rsidR="008F4490" w:rsidRPr="00421C26" w:rsidRDefault="008F4490" w:rsidP="008E7B8F">
      <w:pPr>
        <w:pStyle w:val="Odstavecseseznamem"/>
        <w:numPr>
          <w:ilvl w:val="0"/>
          <w:numId w:val="22"/>
        </w:numPr>
        <w:spacing w:line="360" w:lineRule="auto"/>
        <w:rPr>
          <w:rFonts w:ascii="Times New Roman" w:hAnsi="Times New Roman" w:cs="Times New Roman"/>
          <w:sz w:val="24"/>
          <w:szCs w:val="24"/>
        </w:rPr>
      </w:pPr>
      <w:r w:rsidRPr="00421C26">
        <w:rPr>
          <w:rFonts w:ascii="Times New Roman" w:hAnsi="Times New Roman" w:cs="Times New Roman"/>
          <w:sz w:val="24"/>
          <w:szCs w:val="24"/>
          <w:shd w:val="clear" w:color="auto" w:fill="FFFFFF"/>
        </w:rPr>
        <w:t>CHRÁSKA, Miroslav. </w:t>
      </w:r>
      <w:r w:rsidRPr="00421C26">
        <w:rPr>
          <w:rFonts w:ascii="Times New Roman" w:hAnsi="Times New Roman" w:cs="Times New Roman"/>
          <w:i/>
          <w:iCs/>
          <w:sz w:val="24"/>
          <w:szCs w:val="24"/>
          <w:shd w:val="clear" w:color="auto" w:fill="FFFFFF"/>
        </w:rPr>
        <w:t>Metody pedagogického výzkumu: základy kvantitativního výzkumu</w:t>
      </w:r>
      <w:r w:rsidRPr="00421C26">
        <w:rPr>
          <w:rFonts w:ascii="Times New Roman" w:hAnsi="Times New Roman" w:cs="Times New Roman"/>
          <w:sz w:val="24"/>
          <w:szCs w:val="24"/>
          <w:shd w:val="clear" w:color="auto" w:fill="FFFFFF"/>
        </w:rPr>
        <w:t xml:space="preserve">. 2., aktualizované vydání. Praha: </w:t>
      </w:r>
      <w:proofErr w:type="spellStart"/>
      <w:r w:rsidRPr="00421C26">
        <w:rPr>
          <w:rFonts w:ascii="Times New Roman" w:hAnsi="Times New Roman" w:cs="Times New Roman"/>
          <w:sz w:val="24"/>
          <w:szCs w:val="24"/>
          <w:shd w:val="clear" w:color="auto" w:fill="FFFFFF"/>
        </w:rPr>
        <w:t>Grada</w:t>
      </w:r>
      <w:proofErr w:type="spellEnd"/>
      <w:r w:rsidRPr="00421C26">
        <w:rPr>
          <w:rFonts w:ascii="Times New Roman" w:hAnsi="Times New Roman" w:cs="Times New Roman"/>
          <w:sz w:val="24"/>
          <w:szCs w:val="24"/>
          <w:shd w:val="clear" w:color="auto" w:fill="FFFFFF"/>
        </w:rPr>
        <w:t>, 2016. Pedagogika (</w:t>
      </w:r>
      <w:proofErr w:type="spellStart"/>
      <w:r w:rsidRPr="00421C26">
        <w:rPr>
          <w:rFonts w:ascii="Times New Roman" w:hAnsi="Times New Roman" w:cs="Times New Roman"/>
          <w:sz w:val="24"/>
          <w:szCs w:val="24"/>
          <w:shd w:val="clear" w:color="auto" w:fill="FFFFFF"/>
        </w:rPr>
        <w:t>Grada</w:t>
      </w:r>
      <w:proofErr w:type="spellEnd"/>
      <w:r w:rsidRPr="00421C26">
        <w:rPr>
          <w:rFonts w:ascii="Times New Roman" w:hAnsi="Times New Roman" w:cs="Times New Roman"/>
          <w:sz w:val="24"/>
          <w:szCs w:val="24"/>
          <w:shd w:val="clear" w:color="auto" w:fill="FFFFFF"/>
        </w:rPr>
        <w:t>). ISBN 978-80-247-5326-3.</w:t>
      </w:r>
    </w:p>
    <w:p w:rsidR="008E7B8F" w:rsidRPr="00421C26" w:rsidRDefault="008E7B8F" w:rsidP="008E7B8F"/>
    <w:p w:rsidR="008F4490" w:rsidRPr="00421C26" w:rsidRDefault="008F4490" w:rsidP="00235D54">
      <w:pPr>
        <w:pStyle w:val="UPOL-drobnnadpis"/>
        <w:ind w:left="720"/>
        <w:jc w:val="both"/>
        <w:rPr>
          <w:b w:val="0"/>
        </w:rPr>
      </w:pPr>
    </w:p>
    <w:p w:rsidR="008F4490" w:rsidRPr="00421C26" w:rsidRDefault="008F4490">
      <w:pPr>
        <w:spacing w:after="200" w:line="276" w:lineRule="auto"/>
        <w:rPr>
          <w:rFonts w:ascii="Times New Roman" w:eastAsia="Times New Roman" w:hAnsi="Times New Roman" w:cs="Times New Roman"/>
          <w:sz w:val="24"/>
          <w:szCs w:val="24"/>
          <w:lang w:eastAsia="cs-CZ"/>
        </w:rPr>
      </w:pPr>
      <w:r w:rsidRPr="00421C26">
        <w:rPr>
          <w:b/>
        </w:rPr>
        <w:br w:type="page"/>
      </w:r>
    </w:p>
    <w:p w:rsidR="00235D54" w:rsidRPr="00421C26" w:rsidRDefault="008F4490" w:rsidP="008F4490">
      <w:pPr>
        <w:pStyle w:val="Nadpis1"/>
        <w:ind w:firstLine="284"/>
        <w:rPr>
          <w:rFonts w:ascii="Times New Roman" w:hAnsi="Times New Roman" w:cs="Times New Roman"/>
          <w:color w:val="auto"/>
          <w:sz w:val="32"/>
          <w:szCs w:val="32"/>
        </w:rPr>
      </w:pPr>
      <w:bookmarkStart w:id="39" w:name="_Toc132299862"/>
      <w:r w:rsidRPr="00421C26">
        <w:rPr>
          <w:rFonts w:ascii="Times New Roman" w:hAnsi="Times New Roman" w:cs="Times New Roman"/>
          <w:color w:val="auto"/>
          <w:sz w:val="32"/>
          <w:szCs w:val="32"/>
        </w:rPr>
        <w:lastRenderedPageBreak/>
        <w:t>Seznam internetových zdrojů</w:t>
      </w:r>
      <w:bookmarkEnd w:id="39"/>
    </w:p>
    <w:p w:rsidR="008F4490" w:rsidRPr="00421C26" w:rsidRDefault="008F4490" w:rsidP="008F4490"/>
    <w:p w:rsidR="00AE2DB7" w:rsidRPr="00421C26" w:rsidRDefault="00AE2DB7" w:rsidP="00AE2DB7">
      <w:pPr>
        <w:pStyle w:val="Odstavecseseznamem"/>
        <w:numPr>
          <w:ilvl w:val="0"/>
          <w:numId w:val="23"/>
        </w:numPr>
        <w:spacing w:line="360" w:lineRule="auto"/>
        <w:ind w:left="714" w:hanging="357"/>
        <w:rPr>
          <w:rFonts w:ascii="Times New Roman" w:hAnsi="Times New Roman" w:cs="Times New Roman"/>
          <w:sz w:val="24"/>
          <w:szCs w:val="24"/>
        </w:rPr>
      </w:pPr>
      <w:r w:rsidRPr="00421C26">
        <w:rPr>
          <w:rFonts w:ascii="Times New Roman" w:hAnsi="Times New Roman" w:cs="Times New Roman"/>
          <w:i/>
          <w:iCs/>
          <w:sz w:val="24"/>
          <w:szCs w:val="24"/>
          <w:shd w:val="clear" w:color="auto" w:fill="FFFFFF"/>
        </w:rPr>
        <w:t>Rámcový vzdělávací program pro obor vzdělání 72 – 41 – M/01 Informační služby </w:t>
      </w:r>
      <w:r w:rsidRPr="00421C26">
        <w:rPr>
          <w:rFonts w:ascii="Times New Roman" w:hAnsi="Times New Roman" w:cs="Times New Roman"/>
          <w:sz w:val="24"/>
          <w:szCs w:val="24"/>
          <w:shd w:val="clear" w:color="auto" w:fill="FFFFFF"/>
        </w:rPr>
        <w:t>[online]. Praha: MŠMT, 2008 [cit. 2018-03-19]. Dostupné z: http://rvp.cz/informace/wp-content/uploads/ 2009/09/RVP-7241M01.pdf</w:t>
      </w:r>
    </w:p>
    <w:p w:rsidR="00AE2DB7" w:rsidRDefault="00AE2DB7" w:rsidP="00421C26">
      <w:pPr>
        <w:pStyle w:val="Normlnweb"/>
        <w:numPr>
          <w:ilvl w:val="0"/>
          <w:numId w:val="23"/>
        </w:numPr>
        <w:shd w:val="clear" w:color="auto" w:fill="FFFFFF" w:themeFill="background1"/>
        <w:spacing w:before="0" w:beforeAutospacing="0" w:after="0" w:afterAutospacing="0"/>
        <w:ind w:left="714" w:hanging="357"/>
        <w:rPr>
          <w:shd w:val="clear" w:color="auto" w:fill="FFFFFF" w:themeFill="background1"/>
        </w:rPr>
      </w:pPr>
      <w:proofErr w:type="spellStart"/>
      <w:r w:rsidRPr="00AE2DB7">
        <w:rPr>
          <w:shd w:val="clear" w:color="auto" w:fill="FFFFFF" w:themeFill="background1"/>
        </w:rPr>
        <w:t>Physical</w:t>
      </w:r>
      <w:proofErr w:type="spellEnd"/>
      <w:r w:rsidRPr="00AE2DB7">
        <w:rPr>
          <w:shd w:val="clear" w:color="auto" w:fill="FFFFFF" w:themeFill="background1"/>
        </w:rPr>
        <w:t xml:space="preserve"> </w:t>
      </w:r>
      <w:proofErr w:type="spellStart"/>
      <w:r w:rsidRPr="00AE2DB7">
        <w:rPr>
          <w:shd w:val="clear" w:color="auto" w:fill="FFFFFF" w:themeFill="background1"/>
        </w:rPr>
        <w:t>activity</w:t>
      </w:r>
      <w:proofErr w:type="spellEnd"/>
      <w:r w:rsidRPr="00AE2DB7">
        <w:rPr>
          <w:shd w:val="clear" w:color="auto" w:fill="FFFFFF" w:themeFill="background1"/>
        </w:rPr>
        <w:t xml:space="preserve"> </w:t>
      </w:r>
      <w:proofErr w:type="spellStart"/>
      <w:r w:rsidRPr="00AE2DB7">
        <w:rPr>
          <w:shd w:val="clear" w:color="auto" w:fill="FFFFFF" w:themeFill="background1"/>
        </w:rPr>
        <w:t>and</w:t>
      </w:r>
      <w:proofErr w:type="spellEnd"/>
      <w:r w:rsidRPr="00AE2DB7">
        <w:rPr>
          <w:shd w:val="clear" w:color="auto" w:fill="FFFFFF" w:themeFill="background1"/>
        </w:rPr>
        <w:t xml:space="preserve"> </w:t>
      </w:r>
      <w:proofErr w:type="spellStart"/>
      <w:r w:rsidRPr="00AE2DB7">
        <w:rPr>
          <w:shd w:val="clear" w:color="auto" w:fill="FFFFFF" w:themeFill="background1"/>
        </w:rPr>
        <w:t>mental</w:t>
      </w:r>
      <w:proofErr w:type="spellEnd"/>
      <w:r w:rsidRPr="00AE2DB7">
        <w:rPr>
          <w:shd w:val="clear" w:color="auto" w:fill="FFFFFF" w:themeFill="background1"/>
        </w:rPr>
        <w:t xml:space="preserve"> </w:t>
      </w:r>
      <w:proofErr w:type="spellStart"/>
      <w:r w:rsidRPr="00AE2DB7">
        <w:rPr>
          <w:shd w:val="clear" w:color="auto" w:fill="FFFFFF" w:themeFill="background1"/>
        </w:rPr>
        <w:t>health</w:t>
      </w:r>
      <w:proofErr w:type="spellEnd"/>
      <w:r w:rsidRPr="00AE2DB7">
        <w:rPr>
          <w:shd w:val="clear" w:color="auto" w:fill="FFFFFF" w:themeFill="background1"/>
        </w:rPr>
        <w:t xml:space="preserve"> in </w:t>
      </w:r>
      <w:proofErr w:type="spellStart"/>
      <w:r w:rsidRPr="00AE2DB7">
        <w:rPr>
          <w:shd w:val="clear" w:color="auto" w:fill="FFFFFF" w:themeFill="background1"/>
        </w:rPr>
        <w:t>children</w:t>
      </w:r>
      <w:proofErr w:type="spellEnd"/>
      <w:r w:rsidRPr="00AE2DB7">
        <w:rPr>
          <w:shd w:val="clear" w:color="auto" w:fill="FFFFFF" w:themeFill="background1"/>
        </w:rPr>
        <w:t xml:space="preserve"> </w:t>
      </w:r>
      <w:proofErr w:type="spellStart"/>
      <w:r w:rsidRPr="00AE2DB7">
        <w:rPr>
          <w:shd w:val="clear" w:color="auto" w:fill="FFFFFF" w:themeFill="background1"/>
        </w:rPr>
        <w:t>and</w:t>
      </w:r>
      <w:proofErr w:type="spellEnd"/>
      <w:r w:rsidRPr="00AE2DB7">
        <w:rPr>
          <w:shd w:val="clear" w:color="auto" w:fill="FFFFFF" w:themeFill="background1"/>
        </w:rPr>
        <w:t xml:space="preserve"> </w:t>
      </w:r>
      <w:proofErr w:type="spellStart"/>
      <w:r w:rsidRPr="00AE2DB7">
        <w:rPr>
          <w:shd w:val="clear" w:color="auto" w:fill="FFFFFF" w:themeFill="background1"/>
        </w:rPr>
        <w:t>adolescents</w:t>
      </w:r>
      <w:proofErr w:type="spellEnd"/>
      <w:r w:rsidRPr="00AE2DB7">
        <w:rPr>
          <w:shd w:val="clear" w:color="auto" w:fill="FFFFFF" w:themeFill="background1"/>
        </w:rPr>
        <w:t xml:space="preserve">: a </w:t>
      </w:r>
      <w:proofErr w:type="spellStart"/>
      <w:r w:rsidRPr="00AE2DB7">
        <w:rPr>
          <w:shd w:val="clear" w:color="auto" w:fill="FFFFFF" w:themeFill="background1"/>
        </w:rPr>
        <w:t>review</w:t>
      </w:r>
      <w:proofErr w:type="spellEnd"/>
      <w:r w:rsidRPr="00AE2DB7">
        <w:rPr>
          <w:shd w:val="clear" w:color="auto" w:fill="FFFFFF" w:themeFill="background1"/>
        </w:rPr>
        <w:t xml:space="preserve"> </w:t>
      </w:r>
      <w:proofErr w:type="spellStart"/>
      <w:r w:rsidRPr="00AE2DB7">
        <w:rPr>
          <w:shd w:val="clear" w:color="auto" w:fill="FFFFFF" w:themeFill="background1"/>
        </w:rPr>
        <w:t>of</w:t>
      </w:r>
      <w:proofErr w:type="spellEnd"/>
      <w:r w:rsidRPr="00AE2DB7">
        <w:rPr>
          <w:shd w:val="clear" w:color="auto" w:fill="FFFFFF" w:themeFill="background1"/>
        </w:rPr>
        <w:t xml:space="preserve"> </w:t>
      </w:r>
      <w:proofErr w:type="spellStart"/>
      <w:r w:rsidRPr="00AE2DB7">
        <w:rPr>
          <w:shd w:val="clear" w:color="auto" w:fill="FFFFFF" w:themeFill="background1"/>
        </w:rPr>
        <w:t>reviews</w:t>
      </w:r>
      <w:proofErr w:type="spellEnd"/>
      <w:r w:rsidRPr="00AE2DB7">
        <w:rPr>
          <w:shd w:val="clear" w:color="auto" w:fill="FFFFFF" w:themeFill="background1"/>
        </w:rPr>
        <w:t xml:space="preserve"> | </w:t>
      </w:r>
      <w:proofErr w:type="spellStart"/>
      <w:r w:rsidRPr="00AE2DB7">
        <w:rPr>
          <w:shd w:val="clear" w:color="auto" w:fill="FFFFFF" w:themeFill="background1"/>
        </w:rPr>
        <w:t>British</w:t>
      </w:r>
      <w:proofErr w:type="spellEnd"/>
      <w:r w:rsidRPr="00AE2DB7">
        <w:rPr>
          <w:shd w:val="clear" w:color="auto" w:fill="FFFFFF" w:themeFill="background1"/>
        </w:rPr>
        <w:t xml:space="preserve"> </w:t>
      </w:r>
      <w:proofErr w:type="spellStart"/>
      <w:r w:rsidRPr="00AE2DB7">
        <w:rPr>
          <w:shd w:val="clear" w:color="auto" w:fill="FFFFFF" w:themeFill="background1"/>
        </w:rPr>
        <w:t>Journal</w:t>
      </w:r>
      <w:proofErr w:type="spellEnd"/>
      <w:r w:rsidRPr="00AE2DB7">
        <w:rPr>
          <w:shd w:val="clear" w:color="auto" w:fill="FFFFFF" w:themeFill="background1"/>
        </w:rPr>
        <w:t xml:space="preserve"> </w:t>
      </w:r>
      <w:proofErr w:type="spellStart"/>
      <w:r w:rsidRPr="00AE2DB7">
        <w:rPr>
          <w:shd w:val="clear" w:color="auto" w:fill="FFFFFF" w:themeFill="background1"/>
        </w:rPr>
        <w:t>of</w:t>
      </w:r>
      <w:proofErr w:type="spellEnd"/>
      <w:r w:rsidRPr="00AE2DB7">
        <w:rPr>
          <w:shd w:val="clear" w:color="auto" w:fill="FFFFFF" w:themeFill="background1"/>
        </w:rPr>
        <w:t xml:space="preserve"> </w:t>
      </w:r>
      <w:proofErr w:type="spellStart"/>
      <w:r w:rsidRPr="00AE2DB7">
        <w:rPr>
          <w:shd w:val="clear" w:color="auto" w:fill="FFFFFF" w:themeFill="background1"/>
        </w:rPr>
        <w:t>Sports</w:t>
      </w:r>
      <w:proofErr w:type="spellEnd"/>
      <w:r w:rsidRPr="00AE2DB7">
        <w:rPr>
          <w:shd w:val="clear" w:color="auto" w:fill="FFFFFF" w:themeFill="background1"/>
        </w:rPr>
        <w:t xml:space="preserve"> </w:t>
      </w:r>
      <w:proofErr w:type="spellStart"/>
      <w:r w:rsidRPr="00AE2DB7">
        <w:rPr>
          <w:shd w:val="clear" w:color="auto" w:fill="FFFFFF" w:themeFill="background1"/>
        </w:rPr>
        <w:t>Medicine</w:t>
      </w:r>
      <w:proofErr w:type="spellEnd"/>
      <w:r w:rsidRPr="00AE2DB7">
        <w:rPr>
          <w:shd w:val="clear" w:color="auto" w:fill="FFFFFF" w:themeFill="background1"/>
        </w:rPr>
        <w:t>. </w:t>
      </w:r>
      <w:proofErr w:type="spellStart"/>
      <w:r w:rsidRPr="00AE2DB7">
        <w:rPr>
          <w:i/>
          <w:iCs/>
          <w:shd w:val="clear" w:color="auto" w:fill="FFFFFF" w:themeFill="background1"/>
        </w:rPr>
        <w:t>Homepage</w:t>
      </w:r>
      <w:proofErr w:type="spellEnd"/>
      <w:r w:rsidRPr="00AE2DB7">
        <w:rPr>
          <w:i/>
          <w:iCs/>
        </w:rPr>
        <w:t xml:space="preserve"> | </w:t>
      </w:r>
      <w:r w:rsidRPr="00AE2DB7">
        <w:rPr>
          <w:i/>
          <w:iCs/>
          <w:shd w:val="clear" w:color="auto" w:fill="FFFFFF" w:themeFill="background1"/>
        </w:rPr>
        <w:t>BJSM</w:t>
      </w:r>
      <w:r w:rsidRPr="00AE2DB7">
        <w:rPr>
          <w:shd w:val="clear" w:color="auto" w:fill="FFFFFF" w:themeFill="background1"/>
        </w:rPr>
        <w:t xml:space="preserve"> [online]. Copyright © 2023 BMJ </w:t>
      </w:r>
      <w:proofErr w:type="spellStart"/>
      <w:r w:rsidRPr="00AE2DB7">
        <w:rPr>
          <w:shd w:val="clear" w:color="auto" w:fill="FFFFFF" w:themeFill="background1"/>
        </w:rPr>
        <w:t>Publishing</w:t>
      </w:r>
      <w:proofErr w:type="spellEnd"/>
      <w:r w:rsidRPr="00AE2DB7">
        <w:rPr>
          <w:shd w:val="clear" w:color="auto" w:fill="FFFFFF" w:themeFill="background1"/>
        </w:rPr>
        <w:t xml:space="preserve"> </w:t>
      </w:r>
      <w:proofErr w:type="spellStart"/>
      <w:r w:rsidRPr="00AE2DB7">
        <w:rPr>
          <w:shd w:val="clear" w:color="auto" w:fill="FFFFFF" w:themeFill="background1"/>
        </w:rPr>
        <w:t>Group</w:t>
      </w:r>
      <w:proofErr w:type="spellEnd"/>
      <w:r w:rsidRPr="00AE2DB7">
        <w:rPr>
          <w:shd w:val="clear" w:color="auto" w:fill="FFFFFF" w:themeFill="background1"/>
        </w:rPr>
        <w:t xml:space="preserve"> </w:t>
      </w:r>
      <w:proofErr w:type="spellStart"/>
      <w:r w:rsidRPr="00AE2DB7">
        <w:rPr>
          <w:shd w:val="clear" w:color="auto" w:fill="FFFFFF" w:themeFill="background1"/>
        </w:rPr>
        <w:t>Ltd</w:t>
      </w:r>
      <w:proofErr w:type="spellEnd"/>
      <w:r w:rsidRPr="00AE2DB7">
        <w:rPr>
          <w:shd w:val="clear" w:color="auto" w:fill="FFFFFF" w:themeFill="background1"/>
        </w:rPr>
        <w:t xml:space="preserve"> [cit. </w:t>
      </w:r>
      <w:proofErr w:type="gramStart"/>
      <w:r w:rsidRPr="00AE2DB7">
        <w:rPr>
          <w:shd w:val="clear" w:color="auto" w:fill="FFFFFF" w:themeFill="background1"/>
        </w:rPr>
        <w:t>16.01.2023</w:t>
      </w:r>
      <w:proofErr w:type="gramEnd"/>
      <w:r w:rsidRPr="00AE2DB7">
        <w:rPr>
          <w:shd w:val="clear" w:color="auto" w:fill="FFFFFF" w:themeFill="background1"/>
        </w:rPr>
        <w:t>]. Dostupné z: </w:t>
      </w:r>
      <w:hyperlink r:id="rId48" w:history="1">
        <w:r w:rsidRPr="00AE2DB7">
          <w:rPr>
            <w:rStyle w:val="Hypertextovodkaz"/>
            <w:color w:val="auto"/>
            <w:shd w:val="clear" w:color="auto" w:fill="FFFFFF" w:themeFill="background1"/>
          </w:rPr>
          <w:t>https://bjsm.bmj.com/content/45/11/886.short</w:t>
        </w:r>
      </w:hyperlink>
      <w:r w:rsidRPr="00AE2DB7">
        <w:rPr>
          <w:shd w:val="clear" w:color="auto" w:fill="FFFFFF" w:themeFill="background1"/>
        </w:rPr>
        <w:t>.</w:t>
      </w:r>
    </w:p>
    <w:p w:rsidR="00AE2DB7" w:rsidRDefault="00AE2DB7" w:rsidP="00AE2DB7">
      <w:pPr>
        <w:pStyle w:val="Odstavecseseznamem"/>
        <w:rPr>
          <w:shd w:val="clear" w:color="auto" w:fill="FFFFFF" w:themeFill="background1"/>
        </w:rPr>
      </w:pPr>
    </w:p>
    <w:p w:rsidR="00AE2DB7" w:rsidRDefault="00AE2DB7" w:rsidP="00421C26">
      <w:pPr>
        <w:pStyle w:val="Normlnweb"/>
        <w:numPr>
          <w:ilvl w:val="0"/>
          <w:numId w:val="23"/>
        </w:numPr>
        <w:shd w:val="clear" w:color="auto" w:fill="FFFFFF" w:themeFill="background1"/>
        <w:spacing w:before="0" w:beforeAutospacing="0" w:after="0" w:afterAutospacing="0"/>
        <w:ind w:left="714" w:hanging="357"/>
        <w:rPr>
          <w:u w:val="single"/>
        </w:rPr>
      </w:pPr>
      <w:r w:rsidRPr="004E1403">
        <w:rPr>
          <w:color w:val="000000"/>
          <w:shd w:val="clear" w:color="auto" w:fill="FFFFFF" w:themeFill="background1"/>
        </w:rPr>
        <w:t xml:space="preserve">A </w:t>
      </w:r>
      <w:proofErr w:type="spellStart"/>
      <w:r w:rsidRPr="004E1403">
        <w:rPr>
          <w:color w:val="000000"/>
          <w:shd w:val="clear" w:color="auto" w:fill="FFFFFF" w:themeFill="background1"/>
        </w:rPr>
        <w:t>systematic</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review</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of</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the</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psychological</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and</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social</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benefits</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of</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participation</w:t>
      </w:r>
      <w:proofErr w:type="spellEnd"/>
      <w:r w:rsidRPr="004E1403">
        <w:rPr>
          <w:color w:val="000000"/>
          <w:shd w:val="clear" w:color="auto" w:fill="FFFFFF" w:themeFill="background1"/>
        </w:rPr>
        <w:t xml:space="preserve"> in sport </w:t>
      </w:r>
      <w:proofErr w:type="spellStart"/>
      <w:r w:rsidRPr="004E1403">
        <w:rPr>
          <w:color w:val="000000"/>
          <w:shd w:val="clear" w:color="auto" w:fill="FFFFFF" w:themeFill="background1"/>
        </w:rPr>
        <w:t>for</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children</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and</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adolescents</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informing</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development</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of</w:t>
      </w:r>
      <w:proofErr w:type="spellEnd"/>
      <w:r w:rsidRPr="004E1403">
        <w:rPr>
          <w:color w:val="000000"/>
          <w:shd w:val="clear" w:color="auto" w:fill="FFFFFF" w:themeFill="background1"/>
        </w:rPr>
        <w:t xml:space="preserve"> a </w:t>
      </w:r>
      <w:proofErr w:type="spellStart"/>
      <w:r w:rsidRPr="004E1403">
        <w:rPr>
          <w:color w:val="000000"/>
          <w:shd w:val="clear" w:color="auto" w:fill="FFFFFF" w:themeFill="background1"/>
        </w:rPr>
        <w:t>conceptual</w:t>
      </w:r>
      <w:proofErr w:type="spellEnd"/>
      <w:r w:rsidRPr="004E1403">
        <w:rPr>
          <w:color w:val="000000"/>
          <w:shd w:val="clear" w:color="auto" w:fill="FFFFFF" w:themeFill="background1"/>
        </w:rPr>
        <w:t xml:space="preserve"> model </w:t>
      </w:r>
      <w:proofErr w:type="spellStart"/>
      <w:r w:rsidRPr="004E1403">
        <w:rPr>
          <w:color w:val="000000"/>
          <w:shd w:val="clear" w:color="auto" w:fill="FFFFFF" w:themeFill="background1"/>
        </w:rPr>
        <w:t>of</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health</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through</w:t>
      </w:r>
      <w:proofErr w:type="spellEnd"/>
      <w:r w:rsidRPr="004E1403">
        <w:rPr>
          <w:color w:val="000000"/>
          <w:shd w:val="clear" w:color="auto" w:fill="FFFFFF" w:themeFill="background1"/>
        </w:rPr>
        <w:t xml:space="preserve"> sport | </w:t>
      </w:r>
      <w:proofErr w:type="spellStart"/>
      <w:r w:rsidRPr="004E1403">
        <w:rPr>
          <w:color w:val="000000"/>
          <w:shd w:val="clear" w:color="auto" w:fill="FFFFFF" w:themeFill="background1"/>
        </w:rPr>
        <w:t>International</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Journal</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of</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Behavioral</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Nutrition</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and</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Physical</w:t>
      </w:r>
      <w:proofErr w:type="spellEnd"/>
      <w:r w:rsidRPr="004E1403">
        <w:rPr>
          <w:color w:val="000000"/>
          <w:shd w:val="clear" w:color="auto" w:fill="FFFFFF" w:themeFill="background1"/>
        </w:rPr>
        <w:t xml:space="preserve"> </w:t>
      </w:r>
      <w:proofErr w:type="spellStart"/>
      <w:r w:rsidRPr="004E1403">
        <w:rPr>
          <w:color w:val="000000"/>
          <w:shd w:val="clear" w:color="auto" w:fill="FFFFFF" w:themeFill="background1"/>
        </w:rPr>
        <w:t>Activity</w:t>
      </w:r>
      <w:proofErr w:type="spellEnd"/>
      <w:r w:rsidRPr="004E1403">
        <w:rPr>
          <w:color w:val="000000"/>
          <w:shd w:val="clear" w:color="auto" w:fill="FFFFFF" w:themeFill="background1"/>
        </w:rPr>
        <w:t xml:space="preserve"> | </w:t>
      </w:r>
      <w:proofErr w:type="spellStart"/>
      <w:r w:rsidRPr="004E1403">
        <w:rPr>
          <w:color w:val="000000"/>
          <w:shd w:val="clear" w:color="auto" w:fill="FFFFFF" w:themeFill="background1"/>
        </w:rPr>
        <w:t>Full</w:t>
      </w:r>
      <w:proofErr w:type="spellEnd"/>
      <w:r w:rsidRPr="004E1403">
        <w:rPr>
          <w:color w:val="000000"/>
          <w:shd w:val="clear" w:color="auto" w:fill="FFFFFF" w:themeFill="background1"/>
        </w:rPr>
        <w:t xml:space="preserve"> Text. </w:t>
      </w:r>
      <w:proofErr w:type="spellStart"/>
      <w:r w:rsidRPr="004E1403">
        <w:rPr>
          <w:i/>
          <w:iCs/>
          <w:color w:val="000000"/>
        </w:rPr>
        <w:t>International</w:t>
      </w:r>
      <w:proofErr w:type="spellEnd"/>
      <w:r w:rsidRPr="004E1403">
        <w:rPr>
          <w:i/>
          <w:iCs/>
          <w:color w:val="000000"/>
        </w:rPr>
        <w:t xml:space="preserve"> </w:t>
      </w:r>
      <w:proofErr w:type="spellStart"/>
      <w:r w:rsidRPr="004E1403">
        <w:rPr>
          <w:i/>
          <w:iCs/>
          <w:color w:val="000000"/>
        </w:rPr>
        <w:t>Journal</w:t>
      </w:r>
      <w:proofErr w:type="spellEnd"/>
      <w:r w:rsidRPr="004E1403">
        <w:rPr>
          <w:i/>
          <w:iCs/>
          <w:color w:val="000000"/>
        </w:rPr>
        <w:t xml:space="preserve"> </w:t>
      </w:r>
      <w:proofErr w:type="spellStart"/>
      <w:r w:rsidRPr="004E1403">
        <w:rPr>
          <w:i/>
          <w:iCs/>
          <w:color w:val="000000"/>
        </w:rPr>
        <w:t>of</w:t>
      </w:r>
      <w:proofErr w:type="spellEnd"/>
      <w:r w:rsidRPr="004E1403">
        <w:rPr>
          <w:i/>
          <w:iCs/>
          <w:color w:val="000000"/>
        </w:rPr>
        <w:t xml:space="preserve"> </w:t>
      </w:r>
      <w:proofErr w:type="spellStart"/>
      <w:r w:rsidRPr="004E1403">
        <w:rPr>
          <w:i/>
          <w:iCs/>
          <w:color w:val="000000"/>
        </w:rPr>
        <w:t>Behavioral</w:t>
      </w:r>
      <w:proofErr w:type="spellEnd"/>
      <w:r w:rsidRPr="004E1403">
        <w:rPr>
          <w:i/>
          <w:iCs/>
          <w:color w:val="000000"/>
        </w:rPr>
        <w:t xml:space="preserve"> </w:t>
      </w:r>
      <w:proofErr w:type="spellStart"/>
      <w:r w:rsidRPr="004E1403">
        <w:rPr>
          <w:i/>
          <w:iCs/>
          <w:color w:val="000000"/>
        </w:rPr>
        <w:t>Nutrition</w:t>
      </w:r>
      <w:proofErr w:type="spellEnd"/>
      <w:r w:rsidRPr="004E1403">
        <w:rPr>
          <w:i/>
          <w:iCs/>
          <w:color w:val="000000"/>
        </w:rPr>
        <w:t xml:space="preserve"> </w:t>
      </w:r>
      <w:proofErr w:type="spellStart"/>
      <w:r w:rsidRPr="004E1403">
        <w:rPr>
          <w:i/>
          <w:iCs/>
          <w:color w:val="000000"/>
        </w:rPr>
        <w:t>and</w:t>
      </w:r>
      <w:proofErr w:type="spellEnd"/>
      <w:r w:rsidRPr="004E1403">
        <w:rPr>
          <w:i/>
          <w:iCs/>
          <w:color w:val="000000"/>
        </w:rPr>
        <w:t xml:space="preserve"> </w:t>
      </w:r>
      <w:proofErr w:type="spellStart"/>
      <w:r w:rsidRPr="004E1403">
        <w:rPr>
          <w:i/>
          <w:iCs/>
          <w:color w:val="000000"/>
        </w:rPr>
        <w:t>Physical</w:t>
      </w:r>
      <w:proofErr w:type="spellEnd"/>
      <w:r w:rsidRPr="004E1403">
        <w:rPr>
          <w:i/>
          <w:iCs/>
          <w:color w:val="000000"/>
        </w:rPr>
        <w:t xml:space="preserve"> </w:t>
      </w:r>
      <w:proofErr w:type="spellStart"/>
      <w:r w:rsidRPr="004E1403">
        <w:rPr>
          <w:i/>
          <w:iCs/>
          <w:color w:val="000000"/>
        </w:rPr>
        <w:t>Activity</w:t>
      </w:r>
      <w:proofErr w:type="spellEnd"/>
      <w:r w:rsidRPr="004E1403">
        <w:rPr>
          <w:i/>
          <w:iCs/>
          <w:color w:val="000000"/>
        </w:rPr>
        <w:t xml:space="preserve"> | </w:t>
      </w:r>
      <w:proofErr w:type="spellStart"/>
      <w:r w:rsidRPr="004E1403">
        <w:rPr>
          <w:i/>
          <w:iCs/>
          <w:color w:val="000000"/>
        </w:rPr>
        <w:t>Home</w:t>
      </w:r>
      <w:proofErr w:type="spellEnd"/>
      <w:r w:rsidRPr="004E1403">
        <w:rPr>
          <w:i/>
          <w:iCs/>
          <w:color w:val="000000"/>
        </w:rPr>
        <w:t xml:space="preserve"> </w:t>
      </w:r>
      <w:proofErr w:type="spellStart"/>
      <w:r w:rsidRPr="004E1403">
        <w:rPr>
          <w:i/>
          <w:iCs/>
          <w:color w:val="000000"/>
        </w:rPr>
        <w:t>page</w:t>
      </w:r>
      <w:proofErr w:type="spellEnd"/>
      <w:r w:rsidRPr="004E1403">
        <w:rPr>
          <w:color w:val="000000"/>
          <w:shd w:val="clear" w:color="auto" w:fill="FFFFFF" w:themeFill="background1"/>
        </w:rPr>
        <w:t> [online]. Dostupné z: </w:t>
      </w:r>
      <w:hyperlink r:id="rId49" w:history="1">
        <w:r w:rsidRPr="00475817">
          <w:rPr>
            <w:rStyle w:val="Hypertextovodkaz"/>
          </w:rPr>
          <w:t>https://ijbnpa.biomedcentral.com/articles/10.1186/1479-5868-10-98</w:t>
        </w:r>
      </w:hyperlink>
      <w:r>
        <w:rPr>
          <w:u w:val="single"/>
        </w:rPr>
        <w:t>.</w:t>
      </w:r>
    </w:p>
    <w:p w:rsidR="00AE2DB7" w:rsidRDefault="00AE2DB7" w:rsidP="00AE2DB7">
      <w:pPr>
        <w:pStyle w:val="Odstavecseseznamem"/>
        <w:rPr>
          <w:u w:val="single"/>
        </w:rPr>
      </w:pPr>
    </w:p>
    <w:p w:rsidR="00AE2DB7" w:rsidRDefault="00AE2DB7" w:rsidP="00421C26">
      <w:pPr>
        <w:pStyle w:val="Normlnweb"/>
        <w:numPr>
          <w:ilvl w:val="0"/>
          <w:numId w:val="23"/>
        </w:numPr>
        <w:spacing w:before="0" w:beforeAutospacing="0" w:after="0" w:afterAutospacing="0"/>
        <w:ind w:left="714" w:hanging="357"/>
      </w:pPr>
      <w:r w:rsidRPr="00AE4EC9">
        <w:rPr>
          <w:color w:val="000000"/>
          <w:shd w:val="clear" w:color="auto" w:fill="FFFFFF" w:themeFill="background1"/>
        </w:rPr>
        <w:t>Studie HSBC: Jak jsou na tom české děti s pohybem?, MŠMT ČR. </w:t>
      </w:r>
      <w:r w:rsidRPr="00AE4EC9">
        <w:rPr>
          <w:i/>
          <w:iCs/>
          <w:color w:val="000000"/>
          <w:shd w:val="clear" w:color="auto" w:fill="FFFFFF" w:themeFill="background1"/>
        </w:rPr>
        <w:t>MŠMT ČR</w:t>
      </w:r>
      <w:r w:rsidRPr="00AE4EC9">
        <w:rPr>
          <w:color w:val="000000"/>
          <w:shd w:val="clear" w:color="auto" w:fill="FFFFFF" w:themeFill="background1"/>
        </w:rPr>
        <w:t xml:space="preserve"> [online]. Copyright ©2013 [cit. </w:t>
      </w:r>
      <w:proofErr w:type="gramStart"/>
      <w:r w:rsidRPr="00AE4EC9">
        <w:rPr>
          <w:color w:val="000000"/>
          <w:shd w:val="clear" w:color="auto" w:fill="FFFFFF" w:themeFill="background1"/>
        </w:rPr>
        <w:t>16.01.2023</w:t>
      </w:r>
      <w:proofErr w:type="gramEnd"/>
      <w:r w:rsidRPr="00AE4EC9">
        <w:rPr>
          <w:color w:val="000000"/>
          <w:shd w:val="clear" w:color="auto" w:fill="FFFFFF" w:themeFill="background1"/>
        </w:rPr>
        <w:t>]. Dostupné z: </w:t>
      </w:r>
      <w:hyperlink r:id="rId50" w:history="1">
        <w:r w:rsidRPr="00AE4EC9">
          <w:rPr>
            <w:rStyle w:val="Hypertextovodkaz"/>
            <w:color w:val="000000"/>
          </w:rPr>
          <w:t>https://www.msmt.cz/ceske-deti-jsou-aktivni-ale</w:t>
        </w:r>
      </w:hyperlink>
      <w:r>
        <w:t>.</w:t>
      </w:r>
    </w:p>
    <w:p w:rsidR="00AE2DB7" w:rsidRDefault="00AE2DB7" w:rsidP="00421C26">
      <w:pPr>
        <w:pStyle w:val="Normlnweb"/>
        <w:spacing w:before="0" w:beforeAutospacing="0" w:after="0" w:afterAutospacing="0"/>
      </w:pPr>
    </w:p>
    <w:p w:rsidR="00AE2DB7" w:rsidRDefault="00AE2DB7" w:rsidP="00421C26">
      <w:pPr>
        <w:pStyle w:val="Normlnweb"/>
        <w:numPr>
          <w:ilvl w:val="0"/>
          <w:numId w:val="23"/>
        </w:numPr>
        <w:shd w:val="clear" w:color="auto" w:fill="FFFFFF" w:themeFill="background1"/>
        <w:spacing w:before="0" w:beforeAutospacing="0" w:after="0" w:afterAutospacing="0"/>
      </w:pPr>
      <w:r w:rsidRPr="004E1403">
        <w:rPr>
          <w:color w:val="000000"/>
          <w:shd w:val="clear" w:color="auto" w:fill="FFFFFF" w:themeFill="background1"/>
        </w:rPr>
        <w:t>Děti sportují, přesto je podle mezinárodní studie trápí nedostatek pohybu – Ministerstvo zdravotnictví.</w:t>
      </w:r>
      <w:r w:rsidRPr="00AE4EC9">
        <w:rPr>
          <w:color w:val="000000"/>
          <w:shd w:val="clear" w:color="auto" w:fill="EDEDD3"/>
        </w:rPr>
        <w:t> </w:t>
      </w:r>
      <w:r w:rsidRPr="00AE4EC9">
        <w:rPr>
          <w:i/>
          <w:iCs/>
          <w:color w:val="000000"/>
        </w:rPr>
        <w:t>Ministerstvo zdravotnictví</w:t>
      </w:r>
      <w:r w:rsidRPr="004E1403">
        <w:rPr>
          <w:color w:val="000000"/>
          <w:shd w:val="clear" w:color="auto" w:fill="FFFFFF" w:themeFill="background1"/>
        </w:rPr>
        <w:t> [online]. Dostupné z: </w:t>
      </w:r>
      <w:hyperlink r:id="rId51" w:history="1">
        <w:r w:rsidRPr="00AE4EC9">
          <w:rPr>
            <w:rStyle w:val="Hypertextovodkaz"/>
            <w:color w:val="000000"/>
          </w:rPr>
          <w:t>https://www.mzcr.cz/tiskove-centrum-mz/deti-sportuji-presto-je-podle-mezinarodni-studie-trapi-nedostatek-pohybu/</w:t>
        </w:r>
      </w:hyperlink>
      <w:r>
        <w:t>.</w:t>
      </w:r>
    </w:p>
    <w:p w:rsidR="00AE2DB7" w:rsidRDefault="00AE2DB7" w:rsidP="00AE2DB7">
      <w:pPr>
        <w:pStyle w:val="Normlnweb"/>
        <w:shd w:val="clear" w:color="auto" w:fill="FFFFFF" w:themeFill="background1"/>
        <w:spacing w:before="0" w:beforeAutospacing="0" w:after="0" w:afterAutospacing="0" w:line="390" w:lineRule="atLeast"/>
        <w:ind w:left="720"/>
        <w:rPr>
          <w:u w:val="single"/>
        </w:rPr>
      </w:pPr>
    </w:p>
    <w:p w:rsidR="00AE2DB7" w:rsidRPr="00AE2DB7" w:rsidRDefault="00AE2DB7" w:rsidP="00AE2DB7">
      <w:pPr>
        <w:pStyle w:val="Normlnweb"/>
        <w:shd w:val="clear" w:color="auto" w:fill="FFFFFF" w:themeFill="background1"/>
        <w:spacing w:before="0" w:beforeAutospacing="0" w:after="0" w:afterAutospacing="0" w:line="390" w:lineRule="atLeast"/>
        <w:ind w:left="720"/>
        <w:rPr>
          <w:shd w:val="clear" w:color="auto" w:fill="FFFFFF" w:themeFill="background1"/>
        </w:rPr>
      </w:pPr>
    </w:p>
    <w:p w:rsidR="00AE2DB7" w:rsidRDefault="00AE2DB7" w:rsidP="00AE2DB7">
      <w:pPr>
        <w:pStyle w:val="Odstavecseseznamem"/>
        <w:spacing w:line="360" w:lineRule="auto"/>
        <w:ind w:left="714"/>
        <w:rPr>
          <w:rFonts w:ascii="Times New Roman" w:hAnsi="Times New Roman" w:cs="Times New Roman"/>
          <w:i/>
          <w:iCs/>
          <w:color w:val="212529"/>
          <w:sz w:val="24"/>
          <w:szCs w:val="24"/>
          <w:shd w:val="clear" w:color="auto" w:fill="FFFFFF"/>
        </w:rPr>
      </w:pPr>
    </w:p>
    <w:p w:rsidR="00AE2DB7" w:rsidRDefault="00AE2DB7" w:rsidP="00AE2DB7">
      <w:pPr>
        <w:pStyle w:val="Odstavecseseznamem"/>
        <w:spacing w:line="360" w:lineRule="auto"/>
        <w:ind w:left="714"/>
        <w:rPr>
          <w:rFonts w:ascii="Times New Roman" w:hAnsi="Times New Roman" w:cs="Times New Roman"/>
          <w:i/>
          <w:iCs/>
          <w:color w:val="212529"/>
          <w:sz w:val="24"/>
          <w:szCs w:val="24"/>
          <w:shd w:val="clear" w:color="auto" w:fill="FFFFFF"/>
        </w:rPr>
      </w:pPr>
    </w:p>
    <w:p w:rsidR="00AE2DB7" w:rsidRPr="00AE2DB7" w:rsidRDefault="00AE2DB7" w:rsidP="00AE2DB7">
      <w:pPr>
        <w:pStyle w:val="Odstavecseseznamem"/>
        <w:spacing w:line="360" w:lineRule="auto"/>
        <w:ind w:left="714"/>
        <w:rPr>
          <w:rFonts w:ascii="Times New Roman" w:hAnsi="Times New Roman" w:cs="Times New Roman"/>
          <w:sz w:val="24"/>
          <w:szCs w:val="24"/>
        </w:rPr>
      </w:pPr>
    </w:p>
    <w:p w:rsidR="00AE2DB7" w:rsidRDefault="00AE2DB7" w:rsidP="00235D54">
      <w:pPr>
        <w:pStyle w:val="Odstavecseseznamem"/>
        <w:spacing w:line="360" w:lineRule="auto"/>
        <w:ind w:left="1063"/>
        <w:jc w:val="both"/>
        <w:rPr>
          <w:rFonts w:ascii="Times New Roman" w:hAnsi="Times New Roman" w:cs="Times New Roman"/>
          <w:sz w:val="24"/>
          <w:szCs w:val="24"/>
        </w:rPr>
      </w:pPr>
    </w:p>
    <w:p w:rsidR="00AE2DB7" w:rsidRDefault="00AE2DB7">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235D54" w:rsidRDefault="00AE2DB7" w:rsidP="006F3642">
      <w:pPr>
        <w:pStyle w:val="Nadpis1"/>
        <w:ind w:left="284"/>
        <w:rPr>
          <w:rFonts w:ascii="Times New Roman" w:hAnsi="Times New Roman" w:cs="Times New Roman"/>
          <w:color w:val="auto"/>
          <w:sz w:val="32"/>
          <w:szCs w:val="32"/>
        </w:rPr>
      </w:pPr>
      <w:bookmarkStart w:id="40" w:name="_Toc132299863"/>
      <w:r w:rsidRPr="00953FD5">
        <w:rPr>
          <w:rFonts w:ascii="Times New Roman" w:hAnsi="Times New Roman" w:cs="Times New Roman"/>
          <w:color w:val="auto"/>
          <w:sz w:val="32"/>
          <w:szCs w:val="32"/>
        </w:rPr>
        <w:lastRenderedPageBreak/>
        <w:t>Seznam zkratek</w:t>
      </w:r>
      <w:bookmarkEnd w:id="40"/>
    </w:p>
    <w:p w:rsidR="006F3642" w:rsidRDefault="006F3642" w:rsidP="006F3642"/>
    <w:p w:rsidR="006F3642" w:rsidRPr="006F3642" w:rsidRDefault="006F3642" w:rsidP="006F3642">
      <w:pPr>
        <w:ind w:firstLine="284"/>
        <w:rPr>
          <w:rFonts w:ascii="Times New Roman" w:hAnsi="Times New Roman" w:cs="Times New Roman"/>
          <w:sz w:val="24"/>
          <w:szCs w:val="24"/>
        </w:rPr>
      </w:pPr>
      <w:r w:rsidRPr="006F3642">
        <w:rPr>
          <w:rFonts w:ascii="Times New Roman" w:hAnsi="Times New Roman" w:cs="Times New Roman"/>
          <w:sz w:val="24"/>
          <w:szCs w:val="24"/>
        </w:rPr>
        <w:t>RVP PV – Rámcový vzdělávací program pro předškolní vzdělávání</w:t>
      </w:r>
    </w:p>
    <w:p w:rsidR="006F3642" w:rsidRPr="006F3642" w:rsidRDefault="006F3642" w:rsidP="006F3642">
      <w:pPr>
        <w:ind w:left="284"/>
        <w:rPr>
          <w:rFonts w:ascii="Times New Roman" w:hAnsi="Times New Roman" w:cs="Times New Roman"/>
          <w:sz w:val="24"/>
          <w:szCs w:val="24"/>
        </w:rPr>
      </w:pPr>
      <w:r w:rsidRPr="006F3642">
        <w:rPr>
          <w:rFonts w:ascii="Times New Roman" w:hAnsi="Times New Roman" w:cs="Times New Roman"/>
          <w:sz w:val="24"/>
          <w:szCs w:val="24"/>
        </w:rPr>
        <w:t>ŠVP – Školní vzdělávací program</w:t>
      </w:r>
    </w:p>
    <w:p w:rsidR="006F3642" w:rsidRPr="006F3642" w:rsidRDefault="006F3642" w:rsidP="006F3642">
      <w:pPr>
        <w:ind w:left="284"/>
        <w:rPr>
          <w:rFonts w:ascii="Times New Roman" w:hAnsi="Times New Roman" w:cs="Times New Roman"/>
          <w:sz w:val="24"/>
          <w:szCs w:val="24"/>
        </w:rPr>
      </w:pPr>
      <w:r w:rsidRPr="006F3642">
        <w:rPr>
          <w:rFonts w:ascii="Times New Roman" w:hAnsi="Times New Roman" w:cs="Times New Roman"/>
          <w:sz w:val="24"/>
          <w:szCs w:val="24"/>
        </w:rPr>
        <w:t>Např. – například</w:t>
      </w:r>
    </w:p>
    <w:p w:rsidR="006F3642" w:rsidRPr="006F3642" w:rsidRDefault="006F3642" w:rsidP="006F3642">
      <w:pPr>
        <w:ind w:left="284"/>
        <w:rPr>
          <w:rFonts w:ascii="Times New Roman" w:hAnsi="Times New Roman" w:cs="Times New Roman"/>
          <w:sz w:val="24"/>
          <w:szCs w:val="24"/>
        </w:rPr>
      </w:pPr>
      <w:r w:rsidRPr="006F3642">
        <w:rPr>
          <w:rFonts w:ascii="Times New Roman" w:hAnsi="Times New Roman" w:cs="Times New Roman"/>
          <w:sz w:val="24"/>
          <w:szCs w:val="24"/>
        </w:rPr>
        <w:t>Tzv. – takzvaně</w:t>
      </w:r>
    </w:p>
    <w:p w:rsidR="006F3642" w:rsidRPr="006F3642" w:rsidRDefault="006F3642" w:rsidP="006F3642">
      <w:pPr>
        <w:ind w:left="284"/>
        <w:rPr>
          <w:rFonts w:ascii="Times New Roman" w:hAnsi="Times New Roman" w:cs="Times New Roman"/>
          <w:sz w:val="24"/>
          <w:szCs w:val="24"/>
        </w:rPr>
      </w:pPr>
      <w:r w:rsidRPr="006F3642">
        <w:rPr>
          <w:rFonts w:ascii="Times New Roman" w:hAnsi="Times New Roman" w:cs="Times New Roman"/>
          <w:sz w:val="24"/>
          <w:szCs w:val="24"/>
        </w:rPr>
        <w:t>Kg – kilogram</w:t>
      </w:r>
    </w:p>
    <w:p w:rsidR="006F3642" w:rsidRPr="006F3642" w:rsidRDefault="006F3642" w:rsidP="006F3642">
      <w:pPr>
        <w:ind w:left="284"/>
        <w:rPr>
          <w:rFonts w:ascii="Times New Roman" w:hAnsi="Times New Roman" w:cs="Times New Roman"/>
          <w:sz w:val="24"/>
          <w:szCs w:val="24"/>
        </w:rPr>
      </w:pPr>
      <w:r w:rsidRPr="006F3642">
        <w:rPr>
          <w:rFonts w:ascii="Times New Roman" w:hAnsi="Times New Roman" w:cs="Times New Roman"/>
          <w:sz w:val="24"/>
          <w:szCs w:val="24"/>
        </w:rPr>
        <w:t>Cm - centimetr</w:t>
      </w:r>
    </w:p>
    <w:p w:rsidR="00AE2DB7" w:rsidRDefault="00AE2DB7" w:rsidP="00AE2DB7"/>
    <w:p w:rsidR="00AE2DB7" w:rsidRDefault="00AE2DB7">
      <w:pPr>
        <w:spacing w:after="200" w:line="276" w:lineRule="auto"/>
      </w:pPr>
      <w:r>
        <w:br w:type="page"/>
      </w:r>
    </w:p>
    <w:p w:rsidR="00AE2DB7" w:rsidRDefault="00AE2DB7" w:rsidP="00E226A3">
      <w:pPr>
        <w:pStyle w:val="Nadpis1"/>
        <w:ind w:left="284"/>
        <w:rPr>
          <w:rFonts w:ascii="Times New Roman" w:hAnsi="Times New Roman" w:cs="Times New Roman"/>
          <w:color w:val="auto"/>
          <w:sz w:val="32"/>
          <w:szCs w:val="32"/>
        </w:rPr>
      </w:pPr>
      <w:bookmarkStart w:id="41" w:name="_Toc132299864"/>
      <w:r w:rsidRPr="00953FD5">
        <w:rPr>
          <w:rFonts w:ascii="Times New Roman" w:hAnsi="Times New Roman" w:cs="Times New Roman"/>
          <w:color w:val="auto"/>
          <w:sz w:val="32"/>
          <w:szCs w:val="32"/>
        </w:rPr>
        <w:lastRenderedPageBreak/>
        <w:t xml:space="preserve">Seznam </w:t>
      </w:r>
      <w:r w:rsidR="00421C26">
        <w:rPr>
          <w:rFonts w:ascii="Times New Roman" w:hAnsi="Times New Roman" w:cs="Times New Roman"/>
          <w:color w:val="auto"/>
          <w:sz w:val="32"/>
          <w:szCs w:val="32"/>
        </w:rPr>
        <w:t xml:space="preserve">grafů a </w:t>
      </w:r>
      <w:r w:rsidRPr="00953FD5">
        <w:rPr>
          <w:rFonts w:ascii="Times New Roman" w:hAnsi="Times New Roman" w:cs="Times New Roman"/>
          <w:color w:val="auto"/>
          <w:sz w:val="32"/>
          <w:szCs w:val="32"/>
        </w:rPr>
        <w:t>tabulek</w:t>
      </w:r>
      <w:bookmarkEnd w:id="41"/>
    </w:p>
    <w:p w:rsidR="00421C26" w:rsidRDefault="00421C26" w:rsidP="00421C26"/>
    <w:p w:rsidR="00421C26" w:rsidRPr="009175E3" w:rsidRDefault="00421C26" w:rsidP="00E226A3">
      <w:pPr>
        <w:ind w:left="284"/>
        <w:jc w:val="both"/>
        <w:rPr>
          <w:rFonts w:ascii="Times New Roman" w:hAnsi="Times New Roman" w:cs="Times New Roman"/>
          <w:sz w:val="24"/>
          <w:szCs w:val="24"/>
        </w:rPr>
      </w:pPr>
      <w:r w:rsidRPr="009175E3">
        <w:rPr>
          <w:rFonts w:ascii="Times New Roman" w:hAnsi="Times New Roman" w:cs="Times New Roman"/>
          <w:sz w:val="24"/>
          <w:szCs w:val="24"/>
        </w:rPr>
        <w:t xml:space="preserve">Graf č. 1 </w:t>
      </w:r>
      <w:r w:rsidR="009175E3" w:rsidRPr="009175E3">
        <w:rPr>
          <w:rFonts w:ascii="Times New Roman" w:hAnsi="Times New Roman" w:cs="Times New Roman"/>
          <w:sz w:val="24"/>
          <w:szCs w:val="24"/>
        </w:rPr>
        <w:t>–</w:t>
      </w:r>
      <w:r w:rsidRPr="009175E3">
        <w:rPr>
          <w:rFonts w:ascii="Times New Roman" w:hAnsi="Times New Roman" w:cs="Times New Roman"/>
          <w:sz w:val="24"/>
          <w:szCs w:val="24"/>
        </w:rPr>
        <w:t xml:space="preserve"> </w:t>
      </w:r>
      <w:r w:rsidR="009175E3" w:rsidRPr="009175E3">
        <w:rPr>
          <w:rFonts w:ascii="Times New Roman" w:hAnsi="Times New Roman" w:cs="Times New Roman"/>
          <w:sz w:val="24"/>
          <w:szCs w:val="24"/>
        </w:rPr>
        <w:t>Vaše pohlaví</w:t>
      </w:r>
    </w:p>
    <w:p w:rsidR="009175E3" w:rsidRPr="009175E3" w:rsidRDefault="009175E3" w:rsidP="00E226A3">
      <w:pPr>
        <w:ind w:left="284"/>
        <w:jc w:val="both"/>
        <w:rPr>
          <w:rFonts w:ascii="Times New Roman" w:hAnsi="Times New Roman" w:cs="Times New Roman"/>
          <w:sz w:val="24"/>
          <w:szCs w:val="24"/>
        </w:rPr>
      </w:pPr>
      <w:r w:rsidRPr="009175E3">
        <w:rPr>
          <w:rFonts w:ascii="Times New Roman" w:hAnsi="Times New Roman" w:cs="Times New Roman"/>
          <w:sz w:val="24"/>
          <w:szCs w:val="24"/>
        </w:rPr>
        <w:t>Tabulka č. 1 – Vaše pohlaví</w:t>
      </w:r>
    </w:p>
    <w:p w:rsidR="009175E3" w:rsidRDefault="009175E3" w:rsidP="00E226A3">
      <w:pPr>
        <w:ind w:left="284"/>
        <w:jc w:val="both"/>
        <w:rPr>
          <w:rFonts w:ascii="Times New Roman" w:hAnsi="Times New Roman" w:cs="Times New Roman"/>
          <w:sz w:val="24"/>
          <w:szCs w:val="24"/>
        </w:rPr>
      </w:pPr>
      <w:r w:rsidRPr="009175E3">
        <w:rPr>
          <w:rFonts w:ascii="Times New Roman" w:hAnsi="Times New Roman" w:cs="Times New Roman"/>
          <w:sz w:val="24"/>
          <w:szCs w:val="24"/>
        </w:rPr>
        <w:t>Tabulka č. 2 – Váš věk</w:t>
      </w:r>
    </w:p>
    <w:p w:rsidR="00CB485E" w:rsidRPr="009175E3" w:rsidRDefault="00CB485E" w:rsidP="00E226A3">
      <w:pPr>
        <w:ind w:left="284"/>
        <w:jc w:val="both"/>
        <w:rPr>
          <w:rFonts w:ascii="Times New Roman" w:hAnsi="Times New Roman" w:cs="Times New Roman"/>
          <w:sz w:val="24"/>
          <w:szCs w:val="24"/>
        </w:rPr>
      </w:pPr>
      <w:r>
        <w:rPr>
          <w:rFonts w:ascii="Times New Roman" w:hAnsi="Times New Roman" w:cs="Times New Roman"/>
          <w:sz w:val="24"/>
          <w:szCs w:val="24"/>
        </w:rPr>
        <w:t>Graf č. 3 – Pohlaví vašeho dítěte</w:t>
      </w:r>
    </w:p>
    <w:p w:rsidR="009175E3" w:rsidRPr="009175E3" w:rsidRDefault="009175E3" w:rsidP="00E226A3">
      <w:pPr>
        <w:ind w:left="284"/>
        <w:jc w:val="both"/>
        <w:rPr>
          <w:rFonts w:ascii="Times New Roman" w:hAnsi="Times New Roman" w:cs="Times New Roman"/>
          <w:sz w:val="24"/>
          <w:szCs w:val="24"/>
        </w:rPr>
      </w:pPr>
      <w:r w:rsidRPr="009175E3">
        <w:rPr>
          <w:rFonts w:ascii="Times New Roman" w:hAnsi="Times New Roman" w:cs="Times New Roman"/>
          <w:sz w:val="24"/>
          <w:szCs w:val="24"/>
        </w:rPr>
        <w:t>Tabulka č. 3 – Pohlaví vašeho dítěte</w:t>
      </w:r>
    </w:p>
    <w:p w:rsidR="009175E3" w:rsidRPr="009175E3" w:rsidRDefault="009175E3" w:rsidP="00E226A3">
      <w:pPr>
        <w:ind w:left="284"/>
        <w:jc w:val="both"/>
        <w:rPr>
          <w:rFonts w:ascii="Times New Roman" w:hAnsi="Times New Roman" w:cs="Times New Roman"/>
          <w:sz w:val="24"/>
          <w:szCs w:val="24"/>
        </w:rPr>
      </w:pPr>
      <w:r w:rsidRPr="009175E3">
        <w:rPr>
          <w:rFonts w:ascii="Times New Roman" w:hAnsi="Times New Roman" w:cs="Times New Roman"/>
          <w:sz w:val="24"/>
          <w:szCs w:val="24"/>
        </w:rPr>
        <w:t>Tabulka č. 4 – Věk vašeho dítěte</w:t>
      </w:r>
    </w:p>
    <w:p w:rsidR="009175E3" w:rsidRPr="009175E3" w:rsidRDefault="009175E3" w:rsidP="00E226A3">
      <w:pPr>
        <w:ind w:left="284"/>
        <w:jc w:val="both"/>
        <w:rPr>
          <w:rFonts w:ascii="Times New Roman" w:hAnsi="Times New Roman" w:cs="Times New Roman"/>
          <w:sz w:val="24"/>
          <w:szCs w:val="24"/>
        </w:rPr>
      </w:pPr>
      <w:r w:rsidRPr="009175E3">
        <w:rPr>
          <w:rFonts w:ascii="Times New Roman" w:hAnsi="Times New Roman" w:cs="Times New Roman"/>
          <w:sz w:val="24"/>
          <w:szCs w:val="24"/>
        </w:rPr>
        <w:t>Graf č. 5 – Orientuje se vaše dítě v tom, proč je pohyb pro zdraví důležitý</w:t>
      </w:r>
    </w:p>
    <w:p w:rsidR="009175E3" w:rsidRPr="009175E3" w:rsidRDefault="009175E3" w:rsidP="00E226A3">
      <w:pPr>
        <w:ind w:left="284"/>
        <w:jc w:val="both"/>
        <w:rPr>
          <w:rFonts w:ascii="Times New Roman" w:hAnsi="Times New Roman" w:cs="Times New Roman"/>
          <w:sz w:val="24"/>
          <w:szCs w:val="24"/>
        </w:rPr>
      </w:pPr>
      <w:r w:rsidRPr="009175E3">
        <w:rPr>
          <w:rFonts w:ascii="Times New Roman" w:hAnsi="Times New Roman" w:cs="Times New Roman"/>
          <w:sz w:val="24"/>
          <w:szCs w:val="24"/>
        </w:rPr>
        <w:t>Tabulka č. 5 – Orientuje se vaše dítě v tom, proč je pohyb pro zdraví důležitý</w:t>
      </w:r>
    </w:p>
    <w:p w:rsidR="009175E3" w:rsidRPr="009175E3" w:rsidRDefault="009175E3" w:rsidP="00E226A3">
      <w:pPr>
        <w:ind w:left="284"/>
        <w:jc w:val="both"/>
        <w:rPr>
          <w:rFonts w:ascii="Times New Roman" w:hAnsi="Times New Roman" w:cs="Times New Roman"/>
          <w:sz w:val="24"/>
          <w:szCs w:val="24"/>
        </w:rPr>
      </w:pPr>
      <w:r w:rsidRPr="009175E3">
        <w:rPr>
          <w:rFonts w:ascii="Times New Roman" w:hAnsi="Times New Roman" w:cs="Times New Roman"/>
          <w:sz w:val="24"/>
          <w:szCs w:val="24"/>
        </w:rPr>
        <w:t>Graf č. 6 – Proč je podle vás pohyb pro děti důležitý</w:t>
      </w:r>
    </w:p>
    <w:p w:rsidR="009175E3" w:rsidRPr="009175E3" w:rsidRDefault="009175E3" w:rsidP="00E226A3">
      <w:pPr>
        <w:ind w:left="284"/>
        <w:jc w:val="both"/>
        <w:rPr>
          <w:rFonts w:ascii="Times New Roman" w:hAnsi="Times New Roman" w:cs="Times New Roman"/>
          <w:sz w:val="24"/>
          <w:szCs w:val="24"/>
        </w:rPr>
      </w:pPr>
      <w:r w:rsidRPr="009175E3">
        <w:rPr>
          <w:rFonts w:ascii="Times New Roman" w:hAnsi="Times New Roman" w:cs="Times New Roman"/>
          <w:sz w:val="24"/>
          <w:szCs w:val="24"/>
        </w:rPr>
        <w:t>Tabulka č. 6 – Proč je podle vás pohyb pro děti důležitý</w:t>
      </w:r>
    </w:p>
    <w:p w:rsidR="009175E3" w:rsidRPr="009175E3" w:rsidRDefault="009175E3" w:rsidP="00E226A3">
      <w:pPr>
        <w:ind w:left="284"/>
        <w:jc w:val="both"/>
        <w:rPr>
          <w:rFonts w:ascii="Times New Roman" w:hAnsi="Times New Roman" w:cs="Times New Roman"/>
          <w:sz w:val="24"/>
          <w:szCs w:val="24"/>
        </w:rPr>
      </w:pPr>
      <w:r w:rsidRPr="009175E3">
        <w:rPr>
          <w:rFonts w:ascii="Times New Roman" w:hAnsi="Times New Roman" w:cs="Times New Roman"/>
          <w:sz w:val="24"/>
          <w:szCs w:val="24"/>
        </w:rPr>
        <w:t>Graf č. 7 – Na jaké škále od 1 – 5 hodnotíte důležitost pohybu pro fyzické a psychické zdraví dítěte</w:t>
      </w:r>
    </w:p>
    <w:p w:rsidR="009175E3" w:rsidRPr="009175E3" w:rsidRDefault="009175E3" w:rsidP="00E226A3">
      <w:pPr>
        <w:ind w:left="284"/>
        <w:jc w:val="both"/>
        <w:rPr>
          <w:rFonts w:ascii="Times New Roman" w:hAnsi="Times New Roman" w:cs="Times New Roman"/>
          <w:sz w:val="24"/>
          <w:szCs w:val="24"/>
        </w:rPr>
      </w:pPr>
      <w:r w:rsidRPr="009175E3">
        <w:rPr>
          <w:rFonts w:ascii="Times New Roman" w:hAnsi="Times New Roman" w:cs="Times New Roman"/>
          <w:sz w:val="24"/>
          <w:szCs w:val="24"/>
        </w:rPr>
        <w:t>Tabulka č. 7 – Na jaké škále od 1 – 5 hodnotíte důležitost pohybu pro fyzické a psychické zdraví dítěte</w:t>
      </w:r>
    </w:p>
    <w:p w:rsidR="009175E3" w:rsidRPr="009175E3" w:rsidRDefault="009175E3" w:rsidP="00E226A3">
      <w:pPr>
        <w:ind w:left="284"/>
        <w:jc w:val="both"/>
        <w:rPr>
          <w:rFonts w:ascii="Times New Roman" w:hAnsi="Times New Roman" w:cs="Times New Roman"/>
          <w:sz w:val="24"/>
          <w:szCs w:val="24"/>
        </w:rPr>
      </w:pPr>
      <w:r w:rsidRPr="009175E3">
        <w:rPr>
          <w:rFonts w:ascii="Times New Roman" w:hAnsi="Times New Roman" w:cs="Times New Roman"/>
          <w:sz w:val="24"/>
          <w:szCs w:val="24"/>
        </w:rPr>
        <w:t>Graf č. 8 – Myslíte si, že to, kolik má dítě pohybu, se poté odráží v jeho fyzickém i psychickém zdraví</w:t>
      </w:r>
    </w:p>
    <w:p w:rsidR="009175E3" w:rsidRDefault="009175E3" w:rsidP="00E226A3">
      <w:pPr>
        <w:ind w:left="284"/>
        <w:jc w:val="both"/>
        <w:rPr>
          <w:rFonts w:ascii="Times New Roman" w:hAnsi="Times New Roman" w:cs="Times New Roman"/>
          <w:sz w:val="24"/>
          <w:szCs w:val="24"/>
        </w:rPr>
      </w:pPr>
      <w:r w:rsidRPr="009175E3">
        <w:rPr>
          <w:rFonts w:ascii="Times New Roman" w:hAnsi="Times New Roman" w:cs="Times New Roman"/>
          <w:sz w:val="24"/>
          <w:szCs w:val="24"/>
        </w:rPr>
        <w:t>Tabulka č. 8 – Myslíte si, že to, kolik má dítě pohybu, se poté odráží v jeho fyzickém i psychickém zdraví</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Graf č. 9 – Orientujete se v tom, kolik času v mateřské škole tráví děti pohybem</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Tabulka č. 9 – Orientujete se v tom, kolik času v mateřské škole tráví děti pohybem</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Graf č. 10 – Kolik času tráví děti v mateřské škole pohybem</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Tabulka č. 10 – Kolik času tráví děti v mateřské škole pohybem</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Graf č. 11 – Jak hodnotíte pohybovou část v mateřské škole</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Tabulka č. 11 – Jak hodnotíte pohybovou část v mateřské škole</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Graf č. 12 – Co podle vás nezbytně patří do každodenního pohybu dětí v mateřské škole</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Tabulka č. 12 – Co podle vás nezbytně patří do každodenního pobytu dětí v mateřské škole</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Graf č. 13 – Jaké nelokomoční pohyby (pohyby těla na místě) by mělo dítě předškolního věku zvládat</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Tabulka č. 13 – Jaké nelokomoční pohyby (pohyby těla na místě) by mělo dítě předškolního věku zvládat</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Graf č. 14 – Nabízí mateřské škola, kterou navštěvuje vaše dítě, pohybové kroužky</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lastRenderedPageBreak/>
        <w:t>Tabulka č. 14 – Nabízí mateřská škola, kterou navštěvuje vaše dítě, pohybové kroužky</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Graf č. 15 – Navštěvuje vaše dítě nějaký pohybový kroužek v mateřské škole? Jestli ano, jak často</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Tabulka č. 15 – Navštěvuje vaše dítě nějaký pohybový kroužek v mateřské škole? Jestli ano, jak často</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Graf č. 16 – Jak hodnotíte pohybové kroužky v mateřské škole</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Tabulka č. 16 – Jak hodnotíte pohybové kroužky v mateřské škole</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Graf č. 17 – Má podle vás vaše dítě dostatečné sportovní vyžití</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Tabulka č. 17 – Má podle vás vaše dítě dostatečné sportovní vyžití</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Graf č. 18 – Kolik času tráví vaše dítě pohybem po příchodu z mateřské školy</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Tabulka č. 18 – Kolik času tráví vaše dítě pohybem po příchodu z mateřské školy</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Graf č. 19 – Navštěvuje vaše dítě pohybový kroužek mimo mateřskou školu</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Tabulka č. 19 – Navštěvuje vaše dítě pohybový kroužek mimo mateřskou školu</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Graf č. 20 – Jakou pohybovou aktivitu s vaším dítětem upřednostňujete</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Tabulka č. 20 – Jakou pohybovou aktivitu s vaším dítětem upřednostňujete</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Graf č. 21 – Vysvětlujete někdy svému dítěti, že je pro něho pohyb důležitý</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Tabulka č. 21 – Vysvětlujete někdy svému dítěti, že je pro něho pohyb důležitý</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Graf č. 22 – Jaký má vaše dítě vztah k pohybu</w:t>
      </w:r>
    </w:p>
    <w:p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Tabulka č. 22 – Jaký má vaše dítě vztah k pohybu</w:t>
      </w:r>
    </w:p>
    <w:p w:rsidR="008D392B" w:rsidRPr="009175E3" w:rsidRDefault="008D392B" w:rsidP="00421C26">
      <w:pPr>
        <w:rPr>
          <w:rFonts w:ascii="Times New Roman" w:hAnsi="Times New Roman" w:cs="Times New Roman"/>
          <w:sz w:val="24"/>
          <w:szCs w:val="24"/>
        </w:rPr>
      </w:pPr>
    </w:p>
    <w:p w:rsidR="00AE2DB7" w:rsidRDefault="00AE2DB7" w:rsidP="00AE2DB7"/>
    <w:p w:rsidR="00AE2DB7" w:rsidRDefault="00AE2DB7">
      <w:pPr>
        <w:spacing w:after="200" w:line="276" w:lineRule="auto"/>
      </w:pPr>
      <w:r>
        <w:br w:type="page"/>
      </w:r>
    </w:p>
    <w:p w:rsidR="00AE2DB7" w:rsidRDefault="00AE2DB7" w:rsidP="00AE2DB7">
      <w:pPr>
        <w:pStyle w:val="Nadpis1"/>
        <w:rPr>
          <w:rFonts w:ascii="Times New Roman" w:hAnsi="Times New Roman" w:cs="Times New Roman"/>
          <w:color w:val="auto"/>
          <w:sz w:val="32"/>
          <w:szCs w:val="32"/>
        </w:rPr>
      </w:pPr>
      <w:bookmarkStart w:id="42" w:name="_Toc132299865"/>
      <w:r w:rsidRPr="00953FD5">
        <w:rPr>
          <w:rFonts w:ascii="Times New Roman" w:hAnsi="Times New Roman" w:cs="Times New Roman"/>
          <w:color w:val="auto"/>
          <w:sz w:val="32"/>
          <w:szCs w:val="32"/>
        </w:rPr>
        <w:lastRenderedPageBreak/>
        <w:t>Anotace</w:t>
      </w:r>
      <w:bookmarkEnd w:id="42"/>
    </w:p>
    <w:p w:rsidR="00953FD5" w:rsidRDefault="00953FD5" w:rsidP="00953F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6269"/>
      </w:tblGrid>
      <w:tr w:rsidR="00953FD5" w:rsidRPr="006E7A59" w:rsidTr="008D392B">
        <w:trPr>
          <w:trHeight w:val="435"/>
        </w:trPr>
        <w:tc>
          <w:tcPr>
            <w:tcW w:w="2943" w:type="dxa"/>
            <w:tcBorders>
              <w:top w:val="double" w:sz="4" w:space="0" w:color="auto"/>
              <w:left w:val="double" w:sz="4" w:space="0" w:color="auto"/>
              <w:bottom w:val="single" w:sz="4" w:space="0" w:color="auto"/>
              <w:right w:val="single" w:sz="2" w:space="0" w:color="auto"/>
            </w:tcBorders>
            <w:hideMark/>
          </w:tcPr>
          <w:p w:rsidR="00953FD5" w:rsidRPr="006E7A59" w:rsidRDefault="00953FD5" w:rsidP="008D392B">
            <w:pPr>
              <w:rPr>
                <w:rFonts w:ascii="Times New Roman" w:hAnsi="Times New Roman" w:cs="Times New Roman"/>
                <w:b/>
                <w:sz w:val="24"/>
                <w:szCs w:val="24"/>
              </w:rPr>
            </w:pPr>
            <w:r w:rsidRPr="006E7A59">
              <w:rPr>
                <w:rFonts w:ascii="Times New Roman" w:hAnsi="Times New Roman" w:cs="Times New Roman"/>
                <w:b/>
                <w:sz w:val="24"/>
                <w:szCs w:val="24"/>
              </w:rPr>
              <w:t>Jméno a příjmení:</w:t>
            </w:r>
          </w:p>
        </w:tc>
        <w:tc>
          <w:tcPr>
            <w:tcW w:w="6269" w:type="dxa"/>
            <w:tcBorders>
              <w:top w:val="double" w:sz="4" w:space="0" w:color="auto"/>
              <w:left w:val="single" w:sz="2" w:space="0" w:color="auto"/>
              <w:bottom w:val="single" w:sz="4" w:space="0" w:color="auto"/>
              <w:right w:val="double" w:sz="4" w:space="0" w:color="auto"/>
            </w:tcBorders>
          </w:tcPr>
          <w:p w:rsidR="00953FD5" w:rsidRPr="006E7A59" w:rsidRDefault="002715B6" w:rsidP="008D392B">
            <w:pPr>
              <w:rPr>
                <w:rFonts w:ascii="Times New Roman" w:hAnsi="Times New Roman" w:cs="Times New Roman"/>
                <w:sz w:val="24"/>
                <w:szCs w:val="24"/>
              </w:rPr>
            </w:pPr>
            <w:r>
              <w:rPr>
                <w:rFonts w:ascii="Times New Roman" w:hAnsi="Times New Roman" w:cs="Times New Roman"/>
                <w:sz w:val="24"/>
                <w:szCs w:val="24"/>
              </w:rPr>
              <w:t xml:space="preserve">Bc. </w:t>
            </w:r>
            <w:r w:rsidR="00953FD5">
              <w:rPr>
                <w:rFonts w:ascii="Times New Roman" w:hAnsi="Times New Roman" w:cs="Times New Roman"/>
                <w:sz w:val="24"/>
                <w:szCs w:val="24"/>
              </w:rPr>
              <w:t>Aneta Kaňovská</w:t>
            </w:r>
          </w:p>
        </w:tc>
      </w:tr>
      <w:tr w:rsidR="00953FD5" w:rsidRPr="006E7A59" w:rsidTr="008D392B">
        <w:trPr>
          <w:trHeight w:val="415"/>
        </w:trPr>
        <w:tc>
          <w:tcPr>
            <w:tcW w:w="2943" w:type="dxa"/>
            <w:tcBorders>
              <w:top w:val="single" w:sz="2" w:space="0" w:color="auto"/>
              <w:left w:val="double" w:sz="4" w:space="0" w:color="auto"/>
              <w:bottom w:val="single" w:sz="4" w:space="0" w:color="auto"/>
              <w:right w:val="single" w:sz="2" w:space="0" w:color="auto"/>
            </w:tcBorders>
            <w:hideMark/>
          </w:tcPr>
          <w:p w:rsidR="00953FD5" w:rsidRPr="006E7A59" w:rsidRDefault="00953FD5" w:rsidP="008D392B">
            <w:pPr>
              <w:rPr>
                <w:rFonts w:ascii="Times New Roman" w:hAnsi="Times New Roman" w:cs="Times New Roman"/>
                <w:b/>
                <w:sz w:val="24"/>
                <w:szCs w:val="24"/>
              </w:rPr>
            </w:pPr>
            <w:r w:rsidRPr="006E7A59">
              <w:rPr>
                <w:rFonts w:ascii="Times New Roman" w:hAnsi="Times New Roman" w:cs="Times New Roman"/>
                <w:b/>
                <w:sz w:val="24"/>
                <w:szCs w:val="24"/>
              </w:rPr>
              <w:t>Katedra nebo ústav:</w:t>
            </w:r>
          </w:p>
        </w:tc>
        <w:tc>
          <w:tcPr>
            <w:tcW w:w="6269" w:type="dxa"/>
            <w:tcBorders>
              <w:top w:val="single" w:sz="2" w:space="0" w:color="auto"/>
              <w:left w:val="single" w:sz="2" w:space="0" w:color="auto"/>
              <w:bottom w:val="single" w:sz="4" w:space="0" w:color="auto"/>
              <w:right w:val="double" w:sz="4" w:space="0" w:color="auto"/>
            </w:tcBorders>
          </w:tcPr>
          <w:p w:rsidR="00953FD5" w:rsidRPr="006E7A59" w:rsidRDefault="00953FD5" w:rsidP="008D392B">
            <w:pPr>
              <w:rPr>
                <w:rFonts w:ascii="Times New Roman" w:hAnsi="Times New Roman" w:cs="Times New Roman"/>
                <w:sz w:val="24"/>
                <w:szCs w:val="24"/>
              </w:rPr>
            </w:pPr>
            <w:r w:rsidRPr="006E7A59">
              <w:rPr>
                <w:rFonts w:ascii="Times New Roman" w:hAnsi="Times New Roman" w:cs="Times New Roman"/>
                <w:sz w:val="24"/>
                <w:szCs w:val="24"/>
              </w:rPr>
              <w:t xml:space="preserve">Primární a </w:t>
            </w:r>
            <w:proofErr w:type="spellStart"/>
            <w:r w:rsidRPr="006E7A59">
              <w:rPr>
                <w:rFonts w:ascii="Times New Roman" w:hAnsi="Times New Roman" w:cs="Times New Roman"/>
                <w:sz w:val="24"/>
                <w:szCs w:val="24"/>
              </w:rPr>
              <w:t>preprimární</w:t>
            </w:r>
            <w:proofErr w:type="spellEnd"/>
            <w:r w:rsidRPr="006E7A59">
              <w:rPr>
                <w:rFonts w:ascii="Times New Roman" w:hAnsi="Times New Roman" w:cs="Times New Roman"/>
                <w:sz w:val="24"/>
                <w:szCs w:val="24"/>
              </w:rPr>
              <w:t xml:space="preserve"> pedagogika.</w:t>
            </w:r>
          </w:p>
        </w:tc>
      </w:tr>
      <w:tr w:rsidR="00953FD5" w:rsidRPr="006E7A59" w:rsidTr="008D392B">
        <w:trPr>
          <w:trHeight w:val="415"/>
        </w:trPr>
        <w:tc>
          <w:tcPr>
            <w:tcW w:w="2943" w:type="dxa"/>
            <w:tcBorders>
              <w:top w:val="single" w:sz="2" w:space="0" w:color="auto"/>
              <w:left w:val="double" w:sz="4" w:space="0" w:color="auto"/>
              <w:bottom w:val="single" w:sz="4" w:space="0" w:color="auto"/>
              <w:right w:val="single" w:sz="2" w:space="0" w:color="auto"/>
            </w:tcBorders>
            <w:hideMark/>
          </w:tcPr>
          <w:p w:rsidR="00953FD5" w:rsidRPr="006E7A59" w:rsidRDefault="00953FD5" w:rsidP="008D392B">
            <w:pPr>
              <w:rPr>
                <w:rFonts w:ascii="Times New Roman" w:hAnsi="Times New Roman" w:cs="Times New Roman"/>
                <w:b/>
                <w:sz w:val="24"/>
                <w:szCs w:val="24"/>
              </w:rPr>
            </w:pPr>
            <w:r w:rsidRPr="006E7A59">
              <w:rPr>
                <w:rFonts w:ascii="Times New Roman" w:hAnsi="Times New Roman" w:cs="Times New Roman"/>
                <w:b/>
                <w:sz w:val="24"/>
                <w:szCs w:val="24"/>
              </w:rPr>
              <w:t>Vedoucí práce:</w:t>
            </w:r>
          </w:p>
        </w:tc>
        <w:tc>
          <w:tcPr>
            <w:tcW w:w="6269" w:type="dxa"/>
            <w:tcBorders>
              <w:top w:val="single" w:sz="2" w:space="0" w:color="auto"/>
              <w:left w:val="single" w:sz="2" w:space="0" w:color="auto"/>
              <w:bottom w:val="single" w:sz="4" w:space="0" w:color="auto"/>
              <w:right w:val="double" w:sz="4" w:space="0" w:color="auto"/>
            </w:tcBorders>
          </w:tcPr>
          <w:p w:rsidR="00953FD5" w:rsidRPr="006E7A59" w:rsidRDefault="00953FD5" w:rsidP="008D392B">
            <w:pPr>
              <w:rPr>
                <w:rFonts w:ascii="Times New Roman" w:hAnsi="Times New Roman" w:cs="Times New Roman"/>
                <w:sz w:val="24"/>
                <w:szCs w:val="24"/>
              </w:rPr>
            </w:pPr>
            <w:r w:rsidRPr="006E7A59">
              <w:rPr>
                <w:rFonts w:ascii="Times New Roman" w:hAnsi="Times New Roman" w:cs="Times New Roman"/>
                <w:sz w:val="24"/>
                <w:szCs w:val="24"/>
              </w:rPr>
              <w:t xml:space="preserve">doc. </w:t>
            </w:r>
            <w:proofErr w:type="spellStart"/>
            <w:r w:rsidRPr="006E7A59">
              <w:rPr>
                <w:rFonts w:ascii="Times New Roman" w:hAnsi="Times New Roman" w:cs="Times New Roman"/>
                <w:sz w:val="24"/>
                <w:szCs w:val="24"/>
              </w:rPr>
              <w:t>PaeDr</w:t>
            </w:r>
            <w:proofErr w:type="spellEnd"/>
            <w:r w:rsidRPr="006E7A59">
              <w:rPr>
                <w:rFonts w:ascii="Times New Roman" w:hAnsi="Times New Roman" w:cs="Times New Roman"/>
                <w:sz w:val="24"/>
                <w:szCs w:val="24"/>
              </w:rPr>
              <w:t xml:space="preserve">. Miluše Rašková, </w:t>
            </w:r>
            <w:proofErr w:type="spellStart"/>
            <w:r w:rsidRPr="006E7A59">
              <w:rPr>
                <w:rFonts w:ascii="Times New Roman" w:hAnsi="Times New Roman" w:cs="Times New Roman"/>
                <w:sz w:val="24"/>
                <w:szCs w:val="24"/>
              </w:rPr>
              <w:t>Ph</w:t>
            </w:r>
            <w:proofErr w:type="spellEnd"/>
            <w:r w:rsidRPr="006E7A59">
              <w:rPr>
                <w:rFonts w:ascii="Times New Roman" w:hAnsi="Times New Roman" w:cs="Times New Roman"/>
                <w:sz w:val="24"/>
                <w:szCs w:val="24"/>
              </w:rPr>
              <w:t>. D.</w:t>
            </w:r>
          </w:p>
        </w:tc>
      </w:tr>
      <w:tr w:rsidR="00953FD5" w:rsidRPr="006E7A59" w:rsidTr="008D392B">
        <w:trPr>
          <w:trHeight w:val="415"/>
        </w:trPr>
        <w:tc>
          <w:tcPr>
            <w:tcW w:w="2943" w:type="dxa"/>
            <w:tcBorders>
              <w:top w:val="single" w:sz="4" w:space="0" w:color="auto"/>
              <w:left w:val="double" w:sz="4" w:space="0" w:color="auto"/>
              <w:bottom w:val="double" w:sz="4" w:space="0" w:color="auto"/>
              <w:right w:val="single" w:sz="2" w:space="0" w:color="auto"/>
            </w:tcBorders>
            <w:hideMark/>
          </w:tcPr>
          <w:p w:rsidR="00953FD5" w:rsidRPr="006E7A59" w:rsidRDefault="00953FD5" w:rsidP="008D392B">
            <w:pPr>
              <w:rPr>
                <w:rFonts w:ascii="Times New Roman" w:hAnsi="Times New Roman" w:cs="Times New Roman"/>
                <w:b/>
                <w:sz w:val="24"/>
                <w:szCs w:val="24"/>
              </w:rPr>
            </w:pPr>
            <w:r w:rsidRPr="006E7A59">
              <w:rPr>
                <w:rFonts w:ascii="Times New Roman" w:hAnsi="Times New Roman" w:cs="Times New Roman"/>
                <w:b/>
                <w:sz w:val="24"/>
                <w:szCs w:val="24"/>
              </w:rPr>
              <w:t>Rok obhajoby:</w:t>
            </w:r>
          </w:p>
        </w:tc>
        <w:tc>
          <w:tcPr>
            <w:tcW w:w="6269" w:type="dxa"/>
            <w:tcBorders>
              <w:top w:val="single" w:sz="2" w:space="0" w:color="auto"/>
              <w:left w:val="single" w:sz="2" w:space="0" w:color="auto"/>
              <w:bottom w:val="single" w:sz="4" w:space="0" w:color="auto"/>
              <w:right w:val="double" w:sz="4" w:space="0" w:color="auto"/>
            </w:tcBorders>
          </w:tcPr>
          <w:p w:rsidR="00953FD5" w:rsidRPr="006E7A59" w:rsidRDefault="00953FD5" w:rsidP="008D392B">
            <w:pPr>
              <w:rPr>
                <w:rFonts w:ascii="Times New Roman" w:hAnsi="Times New Roman" w:cs="Times New Roman"/>
                <w:sz w:val="24"/>
                <w:szCs w:val="24"/>
              </w:rPr>
            </w:pPr>
            <w:r w:rsidRPr="006E7A59">
              <w:rPr>
                <w:rFonts w:ascii="Times New Roman" w:hAnsi="Times New Roman" w:cs="Times New Roman"/>
                <w:sz w:val="24"/>
                <w:szCs w:val="24"/>
              </w:rPr>
              <w:t>202</w:t>
            </w:r>
            <w:r w:rsidR="00050E78">
              <w:rPr>
                <w:rFonts w:ascii="Times New Roman" w:hAnsi="Times New Roman" w:cs="Times New Roman"/>
                <w:sz w:val="24"/>
                <w:szCs w:val="24"/>
              </w:rPr>
              <w:t>3</w:t>
            </w:r>
          </w:p>
        </w:tc>
      </w:tr>
      <w:tr w:rsidR="00953FD5" w:rsidRPr="006E7A59" w:rsidTr="008D392B">
        <w:tc>
          <w:tcPr>
            <w:tcW w:w="2943" w:type="dxa"/>
            <w:tcBorders>
              <w:top w:val="double" w:sz="4" w:space="0" w:color="auto"/>
              <w:left w:val="nil"/>
              <w:bottom w:val="double" w:sz="4" w:space="0" w:color="auto"/>
              <w:right w:val="nil"/>
            </w:tcBorders>
          </w:tcPr>
          <w:p w:rsidR="00953FD5" w:rsidRPr="006E7A59" w:rsidRDefault="00953FD5" w:rsidP="008D392B">
            <w:pPr>
              <w:rPr>
                <w:rFonts w:ascii="Times New Roman" w:hAnsi="Times New Roman" w:cs="Times New Roman"/>
                <w:sz w:val="24"/>
                <w:szCs w:val="24"/>
              </w:rPr>
            </w:pPr>
          </w:p>
        </w:tc>
        <w:tc>
          <w:tcPr>
            <w:tcW w:w="6269" w:type="dxa"/>
            <w:tcBorders>
              <w:top w:val="double" w:sz="4" w:space="0" w:color="auto"/>
              <w:left w:val="nil"/>
              <w:bottom w:val="double" w:sz="4" w:space="0" w:color="auto"/>
              <w:right w:val="nil"/>
            </w:tcBorders>
          </w:tcPr>
          <w:p w:rsidR="00953FD5" w:rsidRPr="006E7A59" w:rsidRDefault="00953FD5" w:rsidP="008D392B">
            <w:pPr>
              <w:rPr>
                <w:rFonts w:ascii="Times New Roman" w:hAnsi="Times New Roman" w:cs="Times New Roman"/>
                <w:sz w:val="24"/>
                <w:szCs w:val="24"/>
              </w:rPr>
            </w:pPr>
          </w:p>
        </w:tc>
      </w:tr>
      <w:tr w:rsidR="00953FD5" w:rsidRPr="006E7A59" w:rsidTr="008D392B">
        <w:trPr>
          <w:trHeight w:val="995"/>
        </w:trPr>
        <w:tc>
          <w:tcPr>
            <w:tcW w:w="2943" w:type="dxa"/>
            <w:tcBorders>
              <w:top w:val="double" w:sz="4" w:space="0" w:color="auto"/>
              <w:left w:val="double" w:sz="4" w:space="0" w:color="auto"/>
              <w:bottom w:val="single" w:sz="4" w:space="0" w:color="auto"/>
              <w:right w:val="single" w:sz="2" w:space="0" w:color="auto"/>
            </w:tcBorders>
            <w:hideMark/>
          </w:tcPr>
          <w:p w:rsidR="00953FD5" w:rsidRPr="006E7A59" w:rsidRDefault="00953FD5" w:rsidP="008D392B">
            <w:pPr>
              <w:rPr>
                <w:rFonts w:ascii="Times New Roman" w:hAnsi="Times New Roman" w:cs="Times New Roman"/>
                <w:b/>
                <w:sz w:val="24"/>
                <w:szCs w:val="24"/>
              </w:rPr>
            </w:pPr>
            <w:r w:rsidRPr="006E7A59">
              <w:rPr>
                <w:rFonts w:ascii="Times New Roman" w:hAnsi="Times New Roman" w:cs="Times New Roman"/>
                <w:b/>
                <w:sz w:val="24"/>
                <w:szCs w:val="24"/>
              </w:rPr>
              <w:t>Název práce:</w:t>
            </w:r>
          </w:p>
        </w:tc>
        <w:tc>
          <w:tcPr>
            <w:tcW w:w="6269" w:type="dxa"/>
            <w:tcBorders>
              <w:top w:val="double" w:sz="4" w:space="0" w:color="auto"/>
              <w:left w:val="single" w:sz="2" w:space="0" w:color="auto"/>
              <w:bottom w:val="single" w:sz="4" w:space="0" w:color="auto"/>
              <w:right w:val="double" w:sz="4" w:space="0" w:color="auto"/>
            </w:tcBorders>
          </w:tcPr>
          <w:p w:rsidR="00953FD5" w:rsidRPr="006E7A59" w:rsidRDefault="00050E78" w:rsidP="004F65EA">
            <w:pPr>
              <w:pStyle w:val="Normlnweb"/>
            </w:pPr>
            <w:r>
              <w:t xml:space="preserve">Vliv sportu a pohybu na </w:t>
            </w:r>
            <w:r w:rsidR="004F65EA">
              <w:t>psychické a fyzické</w:t>
            </w:r>
            <w:r>
              <w:t xml:space="preserve"> zdraví dítěte</w:t>
            </w:r>
          </w:p>
        </w:tc>
      </w:tr>
      <w:tr w:rsidR="00953FD5" w:rsidRPr="006E7A59" w:rsidTr="008D392B">
        <w:trPr>
          <w:trHeight w:val="975"/>
        </w:trPr>
        <w:tc>
          <w:tcPr>
            <w:tcW w:w="2943" w:type="dxa"/>
            <w:tcBorders>
              <w:top w:val="single" w:sz="2" w:space="0" w:color="auto"/>
              <w:left w:val="double" w:sz="4" w:space="0" w:color="auto"/>
              <w:bottom w:val="single" w:sz="4" w:space="0" w:color="auto"/>
              <w:right w:val="single" w:sz="2" w:space="0" w:color="auto"/>
            </w:tcBorders>
            <w:hideMark/>
          </w:tcPr>
          <w:p w:rsidR="00953FD5" w:rsidRPr="006E7A59" w:rsidRDefault="00953FD5" w:rsidP="008D392B">
            <w:pPr>
              <w:rPr>
                <w:rFonts w:ascii="Times New Roman" w:hAnsi="Times New Roman" w:cs="Times New Roman"/>
                <w:b/>
                <w:sz w:val="24"/>
                <w:szCs w:val="24"/>
              </w:rPr>
            </w:pPr>
            <w:r w:rsidRPr="006E7A59">
              <w:rPr>
                <w:rFonts w:ascii="Times New Roman" w:hAnsi="Times New Roman" w:cs="Times New Roman"/>
                <w:b/>
                <w:sz w:val="24"/>
                <w:szCs w:val="24"/>
              </w:rPr>
              <w:t>Název v angličtině:</w:t>
            </w:r>
          </w:p>
        </w:tc>
        <w:tc>
          <w:tcPr>
            <w:tcW w:w="6269" w:type="dxa"/>
            <w:tcBorders>
              <w:top w:val="single" w:sz="2" w:space="0" w:color="auto"/>
              <w:left w:val="single" w:sz="2" w:space="0" w:color="auto"/>
              <w:bottom w:val="single" w:sz="4" w:space="0" w:color="auto"/>
              <w:right w:val="double" w:sz="4" w:space="0" w:color="auto"/>
            </w:tcBorders>
          </w:tcPr>
          <w:p w:rsidR="00953FD5" w:rsidRPr="00BD60BB" w:rsidRDefault="00BD60BB" w:rsidP="008D392B">
            <w:pPr>
              <w:jc w:val="both"/>
              <w:rPr>
                <w:rFonts w:ascii="Times New Roman" w:hAnsi="Times New Roman" w:cs="Times New Roman"/>
                <w:sz w:val="24"/>
                <w:szCs w:val="24"/>
              </w:rPr>
            </w:pPr>
            <w:proofErr w:type="spellStart"/>
            <w:r w:rsidRPr="00BD60BB">
              <w:rPr>
                <w:rFonts w:ascii="Times New Roman" w:hAnsi="Times New Roman" w:cs="Times New Roman"/>
                <w:sz w:val="24"/>
                <w:szCs w:val="24"/>
              </w:rPr>
              <w:t>The</w:t>
            </w:r>
            <w:proofErr w:type="spellEnd"/>
            <w:r w:rsidRPr="00BD60BB">
              <w:rPr>
                <w:rFonts w:ascii="Times New Roman" w:hAnsi="Times New Roman" w:cs="Times New Roman"/>
                <w:sz w:val="24"/>
                <w:szCs w:val="24"/>
              </w:rPr>
              <w:t xml:space="preserve"> </w:t>
            </w:r>
            <w:proofErr w:type="spellStart"/>
            <w:r w:rsidRPr="00BD60BB">
              <w:rPr>
                <w:rFonts w:ascii="Times New Roman" w:hAnsi="Times New Roman" w:cs="Times New Roman"/>
                <w:sz w:val="24"/>
                <w:szCs w:val="24"/>
              </w:rPr>
              <w:t>Impact</w:t>
            </w:r>
            <w:proofErr w:type="spellEnd"/>
            <w:r w:rsidRPr="00BD60BB">
              <w:rPr>
                <w:rFonts w:ascii="Times New Roman" w:hAnsi="Times New Roman" w:cs="Times New Roman"/>
                <w:sz w:val="24"/>
                <w:szCs w:val="24"/>
              </w:rPr>
              <w:t xml:space="preserve"> </w:t>
            </w:r>
            <w:proofErr w:type="spellStart"/>
            <w:r w:rsidRPr="00BD60BB">
              <w:rPr>
                <w:rFonts w:ascii="Times New Roman" w:hAnsi="Times New Roman" w:cs="Times New Roman"/>
                <w:sz w:val="24"/>
                <w:szCs w:val="24"/>
              </w:rPr>
              <w:t>of</w:t>
            </w:r>
            <w:proofErr w:type="spellEnd"/>
            <w:r w:rsidRPr="00BD60BB">
              <w:rPr>
                <w:rFonts w:ascii="Times New Roman" w:hAnsi="Times New Roman" w:cs="Times New Roman"/>
                <w:sz w:val="24"/>
                <w:szCs w:val="24"/>
              </w:rPr>
              <w:t xml:space="preserve"> sport </w:t>
            </w:r>
            <w:proofErr w:type="spellStart"/>
            <w:r w:rsidRPr="00BD60BB">
              <w:rPr>
                <w:rFonts w:ascii="Times New Roman" w:hAnsi="Times New Roman" w:cs="Times New Roman"/>
                <w:sz w:val="24"/>
                <w:szCs w:val="24"/>
              </w:rPr>
              <w:t>and</w:t>
            </w:r>
            <w:proofErr w:type="spellEnd"/>
            <w:r w:rsidRPr="00BD60BB">
              <w:rPr>
                <w:rFonts w:ascii="Times New Roman" w:hAnsi="Times New Roman" w:cs="Times New Roman"/>
                <w:sz w:val="24"/>
                <w:szCs w:val="24"/>
              </w:rPr>
              <w:t xml:space="preserve"> </w:t>
            </w:r>
            <w:proofErr w:type="spellStart"/>
            <w:r w:rsidRPr="00BD60BB">
              <w:rPr>
                <w:rFonts w:ascii="Times New Roman" w:hAnsi="Times New Roman" w:cs="Times New Roman"/>
                <w:sz w:val="24"/>
                <w:szCs w:val="24"/>
              </w:rPr>
              <w:t>exercise</w:t>
            </w:r>
            <w:proofErr w:type="spellEnd"/>
            <w:r w:rsidRPr="00BD60BB">
              <w:rPr>
                <w:rFonts w:ascii="Times New Roman" w:hAnsi="Times New Roman" w:cs="Times New Roman"/>
                <w:sz w:val="24"/>
                <w:szCs w:val="24"/>
              </w:rPr>
              <w:t xml:space="preserve"> on a </w:t>
            </w:r>
            <w:proofErr w:type="spellStart"/>
            <w:r w:rsidRPr="00BD60BB">
              <w:rPr>
                <w:rFonts w:ascii="Times New Roman" w:hAnsi="Times New Roman" w:cs="Times New Roman"/>
                <w:sz w:val="24"/>
                <w:szCs w:val="24"/>
              </w:rPr>
              <w:t>child</w:t>
            </w:r>
            <w:proofErr w:type="spellEnd"/>
            <w:r w:rsidRPr="00BD60BB">
              <w:rPr>
                <w:rFonts w:ascii="Times New Roman" w:hAnsi="Times New Roman" w:cs="Times New Roman"/>
                <w:sz w:val="24"/>
                <w:szCs w:val="24"/>
              </w:rPr>
              <w:t xml:space="preserve">´s </w:t>
            </w:r>
            <w:proofErr w:type="spellStart"/>
            <w:r w:rsidRPr="00BD60BB">
              <w:rPr>
                <w:rFonts w:ascii="Times New Roman" w:hAnsi="Times New Roman" w:cs="Times New Roman"/>
                <w:sz w:val="24"/>
                <w:szCs w:val="24"/>
              </w:rPr>
              <w:t>mental</w:t>
            </w:r>
            <w:proofErr w:type="spellEnd"/>
            <w:r w:rsidRPr="00BD60BB">
              <w:rPr>
                <w:rFonts w:ascii="Times New Roman" w:hAnsi="Times New Roman" w:cs="Times New Roman"/>
                <w:sz w:val="24"/>
                <w:szCs w:val="24"/>
              </w:rPr>
              <w:t xml:space="preserve"> </w:t>
            </w:r>
            <w:proofErr w:type="spellStart"/>
            <w:r w:rsidRPr="00BD60BB">
              <w:rPr>
                <w:rFonts w:ascii="Times New Roman" w:hAnsi="Times New Roman" w:cs="Times New Roman"/>
                <w:sz w:val="24"/>
                <w:szCs w:val="24"/>
              </w:rPr>
              <w:t>and</w:t>
            </w:r>
            <w:proofErr w:type="spellEnd"/>
            <w:r w:rsidRPr="00BD60BB">
              <w:rPr>
                <w:rFonts w:ascii="Times New Roman" w:hAnsi="Times New Roman" w:cs="Times New Roman"/>
                <w:sz w:val="24"/>
                <w:szCs w:val="24"/>
              </w:rPr>
              <w:t xml:space="preserve"> </w:t>
            </w:r>
            <w:proofErr w:type="spellStart"/>
            <w:r w:rsidRPr="00BD60BB">
              <w:rPr>
                <w:rFonts w:ascii="Times New Roman" w:hAnsi="Times New Roman" w:cs="Times New Roman"/>
                <w:sz w:val="24"/>
                <w:szCs w:val="24"/>
              </w:rPr>
              <w:t>physical</w:t>
            </w:r>
            <w:proofErr w:type="spellEnd"/>
            <w:r w:rsidRPr="00BD60BB">
              <w:rPr>
                <w:rFonts w:ascii="Times New Roman" w:hAnsi="Times New Roman" w:cs="Times New Roman"/>
                <w:sz w:val="24"/>
                <w:szCs w:val="24"/>
              </w:rPr>
              <w:t xml:space="preserve"> </w:t>
            </w:r>
            <w:proofErr w:type="spellStart"/>
            <w:r w:rsidRPr="00BD60BB">
              <w:rPr>
                <w:rFonts w:ascii="Times New Roman" w:hAnsi="Times New Roman" w:cs="Times New Roman"/>
                <w:sz w:val="24"/>
                <w:szCs w:val="24"/>
              </w:rPr>
              <w:t>health</w:t>
            </w:r>
            <w:proofErr w:type="spellEnd"/>
          </w:p>
        </w:tc>
      </w:tr>
      <w:tr w:rsidR="00953FD5" w:rsidRPr="006E7A59" w:rsidTr="008D392B">
        <w:trPr>
          <w:trHeight w:val="1815"/>
        </w:trPr>
        <w:tc>
          <w:tcPr>
            <w:tcW w:w="2943" w:type="dxa"/>
            <w:tcBorders>
              <w:top w:val="single" w:sz="2" w:space="0" w:color="auto"/>
              <w:left w:val="double" w:sz="4" w:space="0" w:color="auto"/>
              <w:bottom w:val="single" w:sz="4" w:space="0" w:color="auto"/>
              <w:right w:val="single" w:sz="2" w:space="0" w:color="auto"/>
            </w:tcBorders>
            <w:hideMark/>
          </w:tcPr>
          <w:p w:rsidR="00953FD5" w:rsidRPr="006E7A59" w:rsidRDefault="00953FD5" w:rsidP="008D392B">
            <w:pPr>
              <w:rPr>
                <w:rFonts w:ascii="Times New Roman" w:hAnsi="Times New Roman" w:cs="Times New Roman"/>
                <w:b/>
                <w:sz w:val="24"/>
                <w:szCs w:val="24"/>
              </w:rPr>
            </w:pPr>
            <w:r w:rsidRPr="006E7A59">
              <w:rPr>
                <w:rFonts w:ascii="Times New Roman" w:hAnsi="Times New Roman" w:cs="Times New Roman"/>
                <w:b/>
                <w:sz w:val="24"/>
                <w:szCs w:val="24"/>
              </w:rPr>
              <w:t>Anotace práce:</w:t>
            </w:r>
          </w:p>
        </w:tc>
        <w:tc>
          <w:tcPr>
            <w:tcW w:w="6269" w:type="dxa"/>
            <w:tcBorders>
              <w:top w:val="single" w:sz="2" w:space="0" w:color="auto"/>
              <w:left w:val="single" w:sz="2" w:space="0" w:color="auto"/>
              <w:bottom w:val="single" w:sz="4" w:space="0" w:color="auto"/>
              <w:right w:val="double" w:sz="4" w:space="0" w:color="auto"/>
            </w:tcBorders>
          </w:tcPr>
          <w:p w:rsidR="00050E78" w:rsidRDefault="00050E78" w:rsidP="008D392B">
            <w:pPr>
              <w:pStyle w:val="UPOL-Normlntextneodsazen"/>
            </w:pPr>
            <w:r>
              <w:t>Diplomová práce se zaměřuje na vliv pohybu na fyzické a psychické zdraví dítěte. V teoretické části jsou popsány obecné definice týkající se pohybu a zdraví. Dále je zde uvedena základní charakteristika předškolního dítěte a jeho vývojové procesy, základní pohybové dovednosti dítěte a spolupráce rodičů a mateřské školy v rámci pohybu. Výzkumná část se věnuje dotazování rodičů dětí na téma nezbytnosti pohybu pro dětské zdraví.</w:t>
            </w:r>
            <w:r w:rsidR="000F2003">
              <w:t xml:space="preserve"> Nadále se dotazník zabývá informovaností rodičů o pohybu v mateřské škole, a zda se dostatečně věnují svým dětem v jejich volném čase. Na zpracování se zvolilo dotazníkové šetření, který obsahuje výzkumnou část.</w:t>
            </w:r>
          </w:p>
          <w:p w:rsidR="00953FD5" w:rsidRPr="006E7A59" w:rsidRDefault="00953FD5" w:rsidP="008D392B">
            <w:pPr>
              <w:pStyle w:val="UPOL-Normlntextneodsazen"/>
            </w:pPr>
          </w:p>
        </w:tc>
      </w:tr>
      <w:tr w:rsidR="00953FD5" w:rsidRPr="006E7A59" w:rsidTr="008D392B">
        <w:trPr>
          <w:trHeight w:val="695"/>
        </w:trPr>
        <w:tc>
          <w:tcPr>
            <w:tcW w:w="2943" w:type="dxa"/>
            <w:tcBorders>
              <w:top w:val="single" w:sz="2" w:space="0" w:color="auto"/>
              <w:left w:val="double" w:sz="4" w:space="0" w:color="auto"/>
              <w:bottom w:val="single" w:sz="4" w:space="0" w:color="auto"/>
              <w:right w:val="single" w:sz="2" w:space="0" w:color="auto"/>
            </w:tcBorders>
            <w:hideMark/>
          </w:tcPr>
          <w:p w:rsidR="00953FD5" w:rsidRPr="006E7A59" w:rsidRDefault="00953FD5" w:rsidP="008D392B">
            <w:pPr>
              <w:rPr>
                <w:rFonts w:ascii="Times New Roman" w:hAnsi="Times New Roman" w:cs="Times New Roman"/>
                <w:b/>
                <w:sz w:val="24"/>
                <w:szCs w:val="24"/>
              </w:rPr>
            </w:pPr>
            <w:r w:rsidRPr="006E7A59">
              <w:rPr>
                <w:rFonts w:ascii="Times New Roman" w:hAnsi="Times New Roman" w:cs="Times New Roman"/>
                <w:b/>
                <w:sz w:val="24"/>
                <w:szCs w:val="24"/>
              </w:rPr>
              <w:t>Klíčová slova:</w:t>
            </w:r>
          </w:p>
        </w:tc>
        <w:tc>
          <w:tcPr>
            <w:tcW w:w="6269" w:type="dxa"/>
            <w:tcBorders>
              <w:top w:val="single" w:sz="2" w:space="0" w:color="auto"/>
              <w:left w:val="single" w:sz="2" w:space="0" w:color="auto"/>
              <w:bottom w:val="single" w:sz="4" w:space="0" w:color="auto"/>
              <w:right w:val="double" w:sz="4" w:space="0" w:color="auto"/>
            </w:tcBorders>
          </w:tcPr>
          <w:p w:rsidR="00953FD5" w:rsidRPr="006E7A59" w:rsidRDefault="00953FD5" w:rsidP="000F2003">
            <w:pPr>
              <w:rPr>
                <w:rFonts w:ascii="Times New Roman" w:hAnsi="Times New Roman" w:cs="Times New Roman"/>
                <w:sz w:val="24"/>
                <w:szCs w:val="24"/>
              </w:rPr>
            </w:pPr>
            <w:r>
              <w:rPr>
                <w:rFonts w:ascii="Times New Roman" w:hAnsi="Times New Roman" w:cs="Times New Roman"/>
                <w:sz w:val="24"/>
                <w:szCs w:val="24"/>
              </w:rPr>
              <w:t xml:space="preserve">dítě, mateřská </w:t>
            </w:r>
            <w:r w:rsidR="000F2003">
              <w:rPr>
                <w:rFonts w:ascii="Times New Roman" w:hAnsi="Times New Roman" w:cs="Times New Roman"/>
                <w:sz w:val="24"/>
                <w:szCs w:val="24"/>
              </w:rPr>
              <w:t>škola, předškolní věk, zdraví, pohyb, psychika, sport, spolupráce, rodiče</w:t>
            </w:r>
            <w:r>
              <w:rPr>
                <w:rFonts w:ascii="Times New Roman" w:hAnsi="Times New Roman" w:cs="Times New Roman"/>
                <w:sz w:val="24"/>
                <w:szCs w:val="24"/>
              </w:rPr>
              <w:t xml:space="preserve"> </w:t>
            </w:r>
          </w:p>
        </w:tc>
      </w:tr>
      <w:tr w:rsidR="00953FD5" w:rsidRPr="006E7A59" w:rsidTr="008D392B">
        <w:trPr>
          <w:trHeight w:val="1815"/>
        </w:trPr>
        <w:tc>
          <w:tcPr>
            <w:tcW w:w="2943" w:type="dxa"/>
            <w:tcBorders>
              <w:top w:val="single" w:sz="2" w:space="0" w:color="auto"/>
              <w:left w:val="double" w:sz="4" w:space="0" w:color="auto"/>
              <w:bottom w:val="single" w:sz="4" w:space="0" w:color="auto"/>
              <w:right w:val="single" w:sz="2" w:space="0" w:color="auto"/>
            </w:tcBorders>
            <w:hideMark/>
          </w:tcPr>
          <w:p w:rsidR="00953FD5" w:rsidRPr="006E7A59" w:rsidRDefault="00953FD5" w:rsidP="008D392B">
            <w:pPr>
              <w:rPr>
                <w:rFonts w:ascii="Times New Roman" w:hAnsi="Times New Roman" w:cs="Times New Roman"/>
                <w:b/>
                <w:sz w:val="24"/>
                <w:szCs w:val="24"/>
              </w:rPr>
            </w:pPr>
            <w:r w:rsidRPr="006E7A59">
              <w:rPr>
                <w:rFonts w:ascii="Times New Roman" w:hAnsi="Times New Roman" w:cs="Times New Roman"/>
                <w:b/>
                <w:sz w:val="24"/>
                <w:szCs w:val="24"/>
              </w:rPr>
              <w:t>Anotace v angličtině:</w:t>
            </w:r>
          </w:p>
        </w:tc>
        <w:tc>
          <w:tcPr>
            <w:tcW w:w="6269" w:type="dxa"/>
            <w:tcBorders>
              <w:top w:val="single" w:sz="2" w:space="0" w:color="auto"/>
              <w:left w:val="single" w:sz="2" w:space="0" w:color="auto"/>
              <w:bottom w:val="single" w:sz="4" w:space="0" w:color="auto"/>
              <w:right w:val="double" w:sz="4" w:space="0" w:color="auto"/>
            </w:tcBorders>
          </w:tcPr>
          <w:p w:rsidR="00953FD5" w:rsidRDefault="00953FD5" w:rsidP="008D392B">
            <w:pPr>
              <w:pStyle w:val="UPOL-Normlntextneodsazen"/>
              <w:rPr>
                <w:lang w:val="en-GB"/>
              </w:rPr>
            </w:pPr>
            <w:r w:rsidRPr="006E7A59">
              <w:rPr>
                <w:lang w:val="en-GB"/>
              </w:rPr>
              <w:t xml:space="preserve"> </w:t>
            </w:r>
            <w:r w:rsidR="0011222B">
              <w:rPr>
                <w:lang w:val="en-GB"/>
              </w:rPr>
              <w:t xml:space="preserve">The diploma thesis focuses on the influence of movement on the physical and psychological health of child. In the theoretical part, general definitions related to movement and </w:t>
            </w:r>
            <w:proofErr w:type="gramStart"/>
            <w:r w:rsidR="0011222B">
              <w:rPr>
                <w:lang w:val="en-GB"/>
              </w:rPr>
              <w:t>health are</w:t>
            </w:r>
            <w:proofErr w:type="gramEnd"/>
            <w:r w:rsidR="0011222B">
              <w:rPr>
                <w:lang w:val="en-GB"/>
              </w:rPr>
              <w:t xml:space="preserve"> described. Furthermore, the basic characteristics of the preschool child and its developmental skills of the child and the cooperation of parents and kindergarten in the </w:t>
            </w:r>
            <w:r w:rsidR="0011222B">
              <w:rPr>
                <w:lang w:val="en-GB"/>
              </w:rPr>
              <w:lastRenderedPageBreak/>
              <w:t>framework of movement are presented here. The research part is dedicated to interviewing parents of children on the topic of the necessity of exercise for children´s health. We also deal with parents´ awareness of activities in the kindergarten and whether they devote enough time to their children in their free time. A questionnaire survey was chosen for the processing, which includes a research part.</w:t>
            </w:r>
          </w:p>
          <w:p w:rsidR="00953FD5" w:rsidRPr="006E7A59" w:rsidRDefault="00953FD5" w:rsidP="008D392B">
            <w:pPr>
              <w:pStyle w:val="UPOL-Normlntextneodsazen"/>
            </w:pPr>
          </w:p>
        </w:tc>
      </w:tr>
      <w:tr w:rsidR="00953FD5" w:rsidRPr="006E7A59" w:rsidTr="008D392B">
        <w:trPr>
          <w:trHeight w:val="695"/>
        </w:trPr>
        <w:tc>
          <w:tcPr>
            <w:tcW w:w="2943" w:type="dxa"/>
            <w:tcBorders>
              <w:top w:val="single" w:sz="2" w:space="0" w:color="auto"/>
              <w:left w:val="double" w:sz="4" w:space="0" w:color="auto"/>
              <w:bottom w:val="single" w:sz="4" w:space="0" w:color="auto"/>
              <w:right w:val="single" w:sz="2" w:space="0" w:color="auto"/>
            </w:tcBorders>
            <w:hideMark/>
          </w:tcPr>
          <w:p w:rsidR="00953FD5" w:rsidRPr="006E7A59" w:rsidRDefault="00953FD5" w:rsidP="008D392B">
            <w:pPr>
              <w:rPr>
                <w:rFonts w:ascii="Times New Roman" w:hAnsi="Times New Roman" w:cs="Times New Roman"/>
                <w:b/>
                <w:sz w:val="24"/>
                <w:szCs w:val="24"/>
              </w:rPr>
            </w:pPr>
            <w:r w:rsidRPr="006E7A59">
              <w:rPr>
                <w:rFonts w:ascii="Times New Roman" w:hAnsi="Times New Roman" w:cs="Times New Roman"/>
                <w:b/>
                <w:sz w:val="24"/>
                <w:szCs w:val="24"/>
              </w:rPr>
              <w:lastRenderedPageBreak/>
              <w:t>Klíčová slova v angličtině:</w:t>
            </w:r>
          </w:p>
        </w:tc>
        <w:tc>
          <w:tcPr>
            <w:tcW w:w="6269" w:type="dxa"/>
            <w:tcBorders>
              <w:top w:val="single" w:sz="2" w:space="0" w:color="auto"/>
              <w:left w:val="single" w:sz="2" w:space="0" w:color="auto"/>
              <w:bottom w:val="single" w:sz="4" w:space="0" w:color="auto"/>
              <w:right w:val="double" w:sz="4" w:space="0" w:color="auto"/>
            </w:tcBorders>
          </w:tcPr>
          <w:p w:rsidR="00953FD5" w:rsidRPr="006E7A59" w:rsidRDefault="0011222B" w:rsidP="008D392B">
            <w:pPr>
              <w:jc w:val="both"/>
              <w:rPr>
                <w:rFonts w:ascii="Times New Roman" w:hAnsi="Times New Roman" w:cs="Times New Roman"/>
                <w:sz w:val="24"/>
                <w:szCs w:val="24"/>
              </w:rPr>
            </w:pPr>
            <w:proofErr w:type="spellStart"/>
            <w:r>
              <w:rPr>
                <w:rFonts w:ascii="Times New Roman" w:hAnsi="Times New Roman" w:cs="Times New Roman"/>
                <w:sz w:val="24"/>
                <w:szCs w:val="24"/>
              </w:rPr>
              <w:t>child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kindergarten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preschool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health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movement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psyche</w:t>
            </w:r>
            <w:proofErr w:type="spellEnd"/>
            <w:r>
              <w:rPr>
                <w:rFonts w:ascii="Times New Roman" w:hAnsi="Times New Roman" w:cs="Times New Roman"/>
                <w:sz w:val="24"/>
                <w:szCs w:val="24"/>
              </w:rPr>
              <w:t xml:space="preserve">, sport, </w:t>
            </w:r>
            <w:proofErr w:type="spellStart"/>
            <w:r>
              <w:rPr>
                <w:rFonts w:ascii="Times New Roman" w:hAnsi="Times New Roman" w:cs="Times New Roman"/>
                <w:sz w:val="24"/>
                <w:szCs w:val="24"/>
              </w:rPr>
              <w:t>cooperation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parents</w:t>
            </w:r>
            <w:proofErr w:type="spellEnd"/>
            <w:r>
              <w:rPr>
                <w:rFonts w:ascii="Times New Roman" w:hAnsi="Times New Roman" w:cs="Times New Roman"/>
                <w:sz w:val="24"/>
                <w:szCs w:val="24"/>
              </w:rPr>
              <w:t xml:space="preserve"> </w:t>
            </w:r>
          </w:p>
        </w:tc>
      </w:tr>
      <w:tr w:rsidR="00953FD5" w:rsidRPr="006E7A59" w:rsidTr="008D392B">
        <w:trPr>
          <w:trHeight w:val="415"/>
        </w:trPr>
        <w:tc>
          <w:tcPr>
            <w:tcW w:w="2943" w:type="dxa"/>
            <w:tcBorders>
              <w:top w:val="single" w:sz="4" w:space="0" w:color="auto"/>
              <w:left w:val="double" w:sz="4" w:space="0" w:color="auto"/>
              <w:bottom w:val="single" w:sz="4" w:space="0" w:color="auto"/>
              <w:right w:val="single" w:sz="2" w:space="0" w:color="auto"/>
            </w:tcBorders>
            <w:hideMark/>
          </w:tcPr>
          <w:p w:rsidR="00953FD5" w:rsidRPr="006E7A59" w:rsidRDefault="00953FD5" w:rsidP="008D392B">
            <w:pPr>
              <w:rPr>
                <w:rFonts w:ascii="Times New Roman" w:hAnsi="Times New Roman" w:cs="Times New Roman"/>
                <w:b/>
                <w:sz w:val="24"/>
                <w:szCs w:val="24"/>
              </w:rPr>
            </w:pPr>
            <w:r w:rsidRPr="006E7A59">
              <w:rPr>
                <w:rFonts w:ascii="Times New Roman" w:hAnsi="Times New Roman" w:cs="Times New Roman"/>
                <w:b/>
                <w:sz w:val="24"/>
                <w:szCs w:val="24"/>
              </w:rPr>
              <w:t>Rozsah práce:</w:t>
            </w:r>
          </w:p>
        </w:tc>
        <w:tc>
          <w:tcPr>
            <w:tcW w:w="6269" w:type="dxa"/>
            <w:tcBorders>
              <w:top w:val="single" w:sz="2" w:space="0" w:color="auto"/>
              <w:left w:val="single" w:sz="2" w:space="0" w:color="auto"/>
              <w:bottom w:val="single" w:sz="4" w:space="0" w:color="auto"/>
              <w:right w:val="double" w:sz="4" w:space="0" w:color="auto"/>
            </w:tcBorders>
          </w:tcPr>
          <w:p w:rsidR="00953FD5" w:rsidRPr="006E7A59" w:rsidRDefault="00DC3AD0" w:rsidP="000F2003">
            <w:pPr>
              <w:rPr>
                <w:rFonts w:ascii="Times New Roman" w:hAnsi="Times New Roman" w:cs="Times New Roman"/>
                <w:sz w:val="24"/>
                <w:szCs w:val="24"/>
              </w:rPr>
            </w:pPr>
            <w:r>
              <w:rPr>
                <w:rFonts w:ascii="Times New Roman" w:hAnsi="Times New Roman" w:cs="Times New Roman"/>
                <w:sz w:val="24"/>
                <w:szCs w:val="24"/>
              </w:rPr>
              <w:t>87 stran</w:t>
            </w:r>
          </w:p>
        </w:tc>
      </w:tr>
      <w:tr w:rsidR="00953FD5" w:rsidRPr="006E7A59" w:rsidTr="008D392B">
        <w:trPr>
          <w:trHeight w:val="415"/>
        </w:trPr>
        <w:tc>
          <w:tcPr>
            <w:tcW w:w="2943" w:type="dxa"/>
            <w:tcBorders>
              <w:top w:val="single" w:sz="4" w:space="0" w:color="auto"/>
              <w:left w:val="double" w:sz="4" w:space="0" w:color="auto"/>
              <w:bottom w:val="double" w:sz="4" w:space="0" w:color="auto"/>
              <w:right w:val="single" w:sz="2" w:space="0" w:color="auto"/>
            </w:tcBorders>
            <w:hideMark/>
          </w:tcPr>
          <w:p w:rsidR="00953FD5" w:rsidRPr="006E7A59" w:rsidRDefault="00953FD5" w:rsidP="008D392B">
            <w:pPr>
              <w:rPr>
                <w:rFonts w:ascii="Times New Roman" w:hAnsi="Times New Roman" w:cs="Times New Roman"/>
                <w:b/>
                <w:sz w:val="24"/>
                <w:szCs w:val="24"/>
              </w:rPr>
            </w:pPr>
            <w:r w:rsidRPr="006E7A59">
              <w:rPr>
                <w:rFonts w:ascii="Times New Roman" w:hAnsi="Times New Roman" w:cs="Times New Roman"/>
                <w:b/>
                <w:sz w:val="24"/>
                <w:szCs w:val="24"/>
              </w:rPr>
              <w:t>Jazyk práce:</w:t>
            </w:r>
          </w:p>
        </w:tc>
        <w:tc>
          <w:tcPr>
            <w:tcW w:w="6269" w:type="dxa"/>
            <w:tcBorders>
              <w:top w:val="single" w:sz="4" w:space="0" w:color="auto"/>
              <w:left w:val="single" w:sz="2" w:space="0" w:color="auto"/>
              <w:bottom w:val="double" w:sz="4" w:space="0" w:color="auto"/>
              <w:right w:val="double" w:sz="4" w:space="0" w:color="auto"/>
            </w:tcBorders>
          </w:tcPr>
          <w:p w:rsidR="00953FD5" w:rsidRPr="006E7A59" w:rsidRDefault="00953FD5" w:rsidP="008D392B">
            <w:pPr>
              <w:rPr>
                <w:rFonts w:ascii="Times New Roman" w:hAnsi="Times New Roman" w:cs="Times New Roman"/>
                <w:sz w:val="24"/>
                <w:szCs w:val="24"/>
              </w:rPr>
            </w:pPr>
            <w:r w:rsidRPr="006E7A59">
              <w:rPr>
                <w:rFonts w:ascii="Times New Roman" w:hAnsi="Times New Roman" w:cs="Times New Roman"/>
                <w:sz w:val="24"/>
                <w:szCs w:val="24"/>
              </w:rPr>
              <w:t>český</w:t>
            </w:r>
          </w:p>
        </w:tc>
      </w:tr>
    </w:tbl>
    <w:p w:rsidR="00953FD5" w:rsidRPr="00953FD5" w:rsidRDefault="00953FD5" w:rsidP="00953FD5"/>
    <w:p w:rsidR="00E73DC5" w:rsidRPr="00C213EC" w:rsidRDefault="00E73DC5" w:rsidP="001B75AC">
      <w:pPr>
        <w:pStyle w:val="Odstavecseseznamem"/>
        <w:spacing w:line="360" w:lineRule="auto"/>
        <w:ind w:left="1364"/>
        <w:jc w:val="both"/>
        <w:rPr>
          <w:rFonts w:ascii="Times New Roman" w:hAnsi="Times New Roman" w:cs="Times New Roman"/>
          <w:sz w:val="24"/>
          <w:szCs w:val="24"/>
        </w:rPr>
      </w:pPr>
    </w:p>
    <w:sectPr w:rsidR="00E73DC5" w:rsidRPr="00C213EC" w:rsidSect="004E5FCE">
      <w:footerReference w:type="default" r:id="rId52"/>
      <w:pgSz w:w="11906" w:h="16838"/>
      <w:pgMar w:top="1418" w:right="1134"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7EB" w:rsidRDefault="00EB27EB" w:rsidP="005E5F92">
      <w:pPr>
        <w:spacing w:after="0" w:line="240" w:lineRule="auto"/>
      </w:pPr>
      <w:r>
        <w:separator/>
      </w:r>
    </w:p>
  </w:endnote>
  <w:endnote w:type="continuationSeparator" w:id="0">
    <w:p w:rsidR="00EB27EB" w:rsidRDefault="00EB27EB" w:rsidP="005E5F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8548"/>
      <w:docPartObj>
        <w:docPartGallery w:val="Page Numbers (Bottom of Page)"/>
        <w:docPartUnique/>
      </w:docPartObj>
    </w:sdtPr>
    <w:sdtContent>
      <w:p w:rsidR="00011FCD" w:rsidRDefault="000649E9">
        <w:pPr>
          <w:pStyle w:val="Zpat"/>
          <w:jc w:val="center"/>
        </w:pPr>
        <w:fldSimple w:instr=" PAGE   \* MERGEFORMAT ">
          <w:r w:rsidR="009166CB">
            <w:rPr>
              <w:noProof/>
            </w:rPr>
            <w:t>6</w:t>
          </w:r>
        </w:fldSimple>
      </w:p>
    </w:sdtContent>
  </w:sdt>
  <w:p w:rsidR="00011FCD" w:rsidRDefault="00011FCD">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7EB" w:rsidRDefault="00EB27EB" w:rsidP="005E5F92">
      <w:pPr>
        <w:spacing w:after="0" w:line="240" w:lineRule="auto"/>
      </w:pPr>
      <w:r>
        <w:separator/>
      </w:r>
    </w:p>
  </w:footnote>
  <w:footnote w:type="continuationSeparator" w:id="0">
    <w:p w:rsidR="00EB27EB" w:rsidRDefault="00EB27EB" w:rsidP="005E5F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222A"/>
    <w:multiLevelType w:val="hybridMultilevel"/>
    <w:tmpl w:val="B91882D0"/>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043E7841"/>
    <w:multiLevelType w:val="hybridMultilevel"/>
    <w:tmpl w:val="3514C46E"/>
    <w:lvl w:ilvl="0" w:tplc="72CA37A6">
      <w:start w:val="1"/>
      <w:numFmt w:val="decimal"/>
      <w:lvlText w:val="%1."/>
      <w:lvlJc w:val="left"/>
      <w:pPr>
        <w:ind w:left="720" w:hanging="360"/>
      </w:pPr>
      <w:rPr>
        <w:rFonts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7DC43C3"/>
    <w:multiLevelType w:val="hybridMultilevel"/>
    <w:tmpl w:val="3592A6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9E0779A"/>
    <w:multiLevelType w:val="hybridMultilevel"/>
    <w:tmpl w:val="28048AAC"/>
    <w:lvl w:ilvl="0" w:tplc="8E06F8C0">
      <w:start w:val="1"/>
      <w:numFmt w:val="decimal"/>
      <w:lvlText w:val="%1."/>
      <w:lvlJc w:val="left"/>
      <w:pPr>
        <w:ind w:left="1063" w:hanging="360"/>
      </w:pPr>
      <w:rPr>
        <w:rFonts w:hint="default"/>
        <w:b/>
      </w:rPr>
    </w:lvl>
    <w:lvl w:ilvl="1" w:tplc="04050019" w:tentative="1">
      <w:start w:val="1"/>
      <w:numFmt w:val="lowerLetter"/>
      <w:lvlText w:val="%2."/>
      <w:lvlJc w:val="left"/>
      <w:pPr>
        <w:ind w:left="1783" w:hanging="360"/>
      </w:pPr>
    </w:lvl>
    <w:lvl w:ilvl="2" w:tplc="0405001B" w:tentative="1">
      <w:start w:val="1"/>
      <w:numFmt w:val="lowerRoman"/>
      <w:lvlText w:val="%3."/>
      <w:lvlJc w:val="right"/>
      <w:pPr>
        <w:ind w:left="2503" w:hanging="180"/>
      </w:pPr>
    </w:lvl>
    <w:lvl w:ilvl="3" w:tplc="0405000F" w:tentative="1">
      <w:start w:val="1"/>
      <w:numFmt w:val="decimal"/>
      <w:lvlText w:val="%4."/>
      <w:lvlJc w:val="left"/>
      <w:pPr>
        <w:ind w:left="3223" w:hanging="360"/>
      </w:pPr>
    </w:lvl>
    <w:lvl w:ilvl="4" w:tplc="04050019" w:tentative="1">
      <w:start w:val="1"/>
      <w:numFmt w:val="lowerLetter"/>
      <w:lvlText w:val="%5."/>
      <w:lvlJc w:val="left"/>
      <w:pPr>
        <w:ind w:left="3943" w:hanging="360"/>
      </w:pPr>
    </w:lvl>
    <w:lvl w:ilvl="5" w:tplc="0405001B" w:tentative="1">
      <w:start w:val="1"/>
      <w:numFmt w:val="lowerRoman"/>
      <w:lvlText w:val="%6."/>
      <w:lvlJc w:val="right"/>
      <w:pPr>
        <w:ind w:left="4663" w:hanging="180"/>
      </w:pPr>
    </w:lvl>
    <w:lvl w:ilvl="6" w:tplc="0405000F" w:tentative="1">
      <w:start w:val="1"/>
      <w:numFmt w:val="decimal"/>
      <w:lvlText w:val="%7."/>
      <w:lvlJc w:val="left"/>
      <w:pPr>
        <w:ind w:left="5383" w:hanging="360"/>
      </w:pPr>
    </w:lvl>
    <w:lvl w:ilvl="7" w:tplc="04050019" w:tentative="1">
      <w:start w:val="1"/>
      <w:numFmt w:val="lowerLetter"/>
      <w:lvlText w:val="%8."/>
      <w:lvlJc w:val="left"/>
      <w:pPr>
        <w:ind w:left="6103" w:hanging="360"/>
      </w:pPr>
    </w:lvl>
    <w:lvl w:ilvl="8" w:tplc="0405001B" w:tentative="1">
      <w:start w:val="1"/>
      <w:numFmt w:val="lowerRoman"/>
      <w:lvlText w:val="%9."/>
      <w:lvlJc w:val="right"/>
      <w:pPr>
        <w:ind w:left="6823" w:hanging="180"/>
      </w:pPr>
    </w:lvl>
  </w:abstractNum>
  <w:abstractNum w:abstractNumId="4">
    <w:nsid w:val="0C0976E4"/>
    <w:multiLevelType w:val="hybridMultilevel"/>
    <w:tmpl w:val="AEB6043C"/>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5">
    <w:nsid w:val="0E917ECD"/>
    <w:multiLevelType w:val="hybridMultilevel"/>
    <w:tmpl w:val="C89C9160"/>
    <w:lvl w:ilvl="0" w:tplc="9FEA4E78">
      <w:start w:val="1"/>
      <w:numFmt w:val="decimal"/>
      <w:lvlText w:val="%1."/>
      <w:lvlJc w:val="left"/>
      <w:pPr>
        <w:ind w:left="1068" w:hanging="360"/>
      </w:pPr>
      <w:rPr>
        <w:rFonts w:hint="default"/>
        <w:b/>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nsid w:val="10EA1A70"/>
    <w:multiLevelType w:val="hybridMultilevel"/>
    <w:tmpl w:val="1A62907E"/>
    <w:lvl w:ilvl="0" w:tplc="4EDE28C2">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7">
    <w:nsid w:val="14ED0EB3"/>
    <w:multiLevelType w:val="hybridMultilevel"/>
    <w:tmpl w:val="8EDE3DAC"/>
    <w:lvl w:ilvl="0" w:tplc="4A9A4424">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8">
    <w:nsid w:val="161317BE"/>
    <w:multiLevelType w:val="hybridMultilevel"/>
    <w:tmpl w:val="A1D03E58"/>
    <w:lvl w:ilvl="0" w:tplc="1E60A2C4">
      <w:start w:val="1"/>
      <w:numFmt w:val="decimal"/>
      <w:lvlText w:val="%1."/>
      <w:lvlJc w:val="left"/>
      <w:pPr>
        <w:ind w:left="1069" w:hanging="360"/>
      </w:pPr>
      <w:rPr>
        <w:rFonts w:hint="default"/>
        <w:b/>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9">
    <w:nsid w:val="24157438"/>
    <w:multiLevelType w:val="hybridMultilevel"/>
    <w:tmpl w:val="B40C9D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6B22D57"/>
    <w:multiLevelType w:val="hybridMultilevel"/>
    <w:tmpl w:val="5B7637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CDB007D"/>
    <w:multiLevelType w:val="hybridMultilevel"/>
    <w:tmpl w:val="F3C4719A"/>
    <w:lvl w:ilvl="0" w:tplc="EA044502">
      <w:start w:val="1"/>
      <w:numFmt w:val="decimal"/>
      <w:lvlText w:val="%1."/>
      <w:lvlJc w:val="left"/>
      <w:pPr>
        <w:ind w:left="1063" w:hanging="360"/>
      </w:pPr>
      <w:rPr>
        <w:rFonts w:hint="default"/>
      </w:rPr>
    </w:lvl>
    <w:lvl w:ilvl="1" w:tplc="04050019" w:tentative="1">
      <w:start w:val="1"/>
      <w:numFmt w:val="lowerLetter"/>
      <w:lvlText w:val="%2."/>
      <w:lvlJc w:val="left"/>
      <w:pPr>
        <w:ind w:left="1783" w:hanging="360"/>
      </w:pPr>
    </w:lvl>
    <w:lvl w:ilvl="2" w:tplc="0405001B" w:tentative="1">
      <w:start w:val="1"/>
      <w:numFmt w:val="lowerRoman"/>
      <w:lvlText w:val="%3."/>
      <w:lvlJc w:val="right"/>
      <w:pPr>
        <w:ind w:left="2503" w:hanging="180"/>
      </w:pPr>
    </w:lvl>
    <w:lvl w:ilvl="3" w:tplc="0405000F" w:tentative="1">
      <w:start w:val="1"/>
      <w:numFmt w:val="decimal"/>
      <w:lvlText w:val="%4."/>
      <w:lvlJc w:val="left"/>
      <w:pPr>
        <w:ind w:left="3223" w:hanging="360"/>
      </w:pPr>
    </w:lvl>
    <w:lvl w:ilvl="4" w:tplc="04050019" w:tentative="1">
      <w:start w:val="1"/>
      <w:numFmt w:val="lowerLetter"/>
      <w:lvlText w:val="%5."/>
      <w:lvlJc w:val="left"/>
      <w:pPr>
        <w:ind w:left="3943" w:hanging="360"/>
      </w:pPr>
    </w:lvl>
    <w:lvl w:ilvl="5" w:tplc="0405001B" w:tentative="1">
      <w:start w:val="1"/>
      <w:numFmt w:val="lowerRoman"/>
      <w:lvlText w:val="%6."/>
      <w:lvlJc w:val="right"/>
      <w:pPr>
        <w:ind w:left="4663" w:hanging="180"/>
      </w:pPr>
    </w:lvl>
    <w:lvl w:ilvl="6" w:tplc="0405000F" w:tentative="1">
      <w:start w:val="1"/>
      <w:numFmt w:val="decimal"/>
      <w:lvlText w:val="%7."/>
      <w:lvlJc w:val="left"/>
      <w:pPr>
        <w:ind w:left="5383" w:hanging="360"/>
      </w:pPr>
    </w:lvl>
    <w:lvl w:ilvl="7" w:tplc="04050019" w:tentative="1">
      <w:start w:val="1"/>
      <w:numFmt w:val="lowerLetter"/>
      <w:lvlText w:val="%8."/>
      <w:lvlJc w:val="left"/>
      <w:pPr>
        <w:ind w:left="6103" w:hanging="360"/>
      </w:pPr>
    </w:lvl>
    <w:lvl w:ilvl="8" w:tplc="0405001B" w:tentative="1">
      <w:start w:val="1"/>
      <w:numFmt w:val="lowerRoman"/>
      <w:lvlText w:val="%9."/>
      <w:lvlJc w:val="right"/>
      <w:pPr>
        <w:ind w:left="6823" w:hanging="180"/>
      </w:pPr>
    </w:lvl>
  </w:abstractNum>
  <w:abstractNum w:abstractNumId="12">
    <w:nsid w:val="46323D78"/>
    <w:multiLevelType w:val="hybridMultilevel"/>
    <w:tmpl w:val="0E0E9E8C"/>
    <w:lvl w:ilvl="0" w:tplc="41D2871E">
      <w:start w:val="1"/>
      <w:numFmt w:val="decimal"/>
      <w:lvlText w:val="%1."/>
      <w:lvlJc w:val="left"/>
      <w:pPr>
        <w:ind w:left="1443" w:hanging="360"/>
      </w:pPr>
      <w:rPr>
        <w:rFonts w:hint="default"/>
      </w:rPr>
    </w:lvl>
    <w:lvl w:ilvl="1" w:tplc="04050019" w:tentative="1">
      <w:start w:val="1"/>
      <w:numFmt w:val="lowerLetter"/>
      <w:lvlText w:val="%2."/>
      <w:lvlJc w:val="left"/>
      <w:pPr>
        <w:ind w:left="2163" w:hanging="360"/>
      </w:pPr>
    </w:lvl>
    <w:lvl w:ilvl="2" w:tplc="0405001B" w:tentative="1">
      <w:start w:val="1"/>
      <w:numFmt w:val="lowerRoman"/>
      <w:lvlText w:val="%3."/>
      <w:lvlJc w:val="right"/>
      <w:pPr>
        <w:ind w:left="2883" w:hanging="180"/>
      </w:pPr>
    </w:lvl>
    <w:lvl w:ilvl="3" w:tplc="0405000F" w:tentative="1">
      <w:start w:val="1"/>
      <w:numFmt w:val="decimal"/>
      <w:lvlText w:val="%4."/>
      <w:lvlJc w:val="left"/>
      <w:pPr>
        <w:ind w:left="3603" w:hanging="360"/>
      </w:pPr>
    </w:lvl>
    <w:lvl w:ilvl="4" w:tplc="04050019" w:tentative="1">
      <w:start w:val="1"/>
      <w:numFmt w:val="lowerLetter"/>
      <w:lvlText w:val="%5."/>
      <w:lvlJc w:val="left"/>
      <w:pPr>
        <w:ind w:left="4323" w:hanging="360"/>
      </w:pPr>
    </w:lvl>
    <w:lvl w:ilvl="5" w:tplc="0405001B" w:tentative="1">
      <w:start w:val="1"/>
      <w:numFmt w:val="lowerRoman"/>
      <w:lvlText w:val="%6."/>
      <w:lvlJc w:val="right"/>
      <w:pPr>
        <w:ind w:left="5043" w:hanging="180"/>
      </w:pPr>
    </w:lvl>
    <w:lvl w:ilvl="6" w:tplc="0405000F" w:tentative="1">
      <w:start w:val="1"/>
      <w:numFmt w:val="decimal"/>
      <w:lvlText w:val="%7."/>
      <w:lvlJc w:val="left"/>
      <w:pPr>
        <w:ind w:left="5763" w:hanging="360"/>
      </w:pPr>
    </w:lvl>
    <w:lvl w:ilvl="7" w:tplc="04050019" w:tentative="1">
      <w:start w:val="1"/>
      <w:numFmt w:val="lowerLetter"/>
      <w:lvlText w:val="%8."/>
      <w:lvlJc w:val="left"/>
      <w:pPr>
        <w:ind w:left="6483" w:hanging="360"/>
      </w:pPr>
    </w:lvl>
    <w:lvl w:ilvl="8" w:tplc="0405001B" w:tentative="1">
      <w:start w:val="1"/>
      <w:numFmt w:val="lowerRoman"/>
      <w:lvlText w:val="%9."/>
      <w:lvlJc w:val="right"/>
      <w:pPr>
        <w:ind w:left="7203" w:hanging="180"/>
      </w:pPr>
    </w:lvl>
  </w:abstractNum>
  <w:abstractNum w:abstractNumId="13">
    <w:nsid w:val="4D41707E"/>
    <w:multiLevelType w:val="hybridMultilevel"/>
    <w:tmpl w:val="BED20C44"/>
    <w:lvl w:ilvl="0" w:tplc="DFAC7036">
      <w:start w:val="1"/>
      <w:numFmt w:val="decimal"/>
      <w:lvlText w:val="%1."/>
      <w:lvlJc w:val="left"/>
      <w:pPr>
        <w:ind w:left="644" w:hanging="36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EB7781E"/>
    <w:multiLevelType w:val="hybridMultilevel"/>
    <w:tmpl w:val="DF901E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F8275F5"/>
    <w:multiLevelType w:val="multilevel"/>
    <w:tmpl w:val="00561D44"/>
    <w:lvl w:ilvl="0">
      <w:start w:val="1"/>
      <w:numFmt w:val="decimal"/>
      <w:lvlText w:val="%1."/>
      <w:lvlJc w:val="left"/>
      <w:pPr>
        <w:ind w:left="1440" w:hanging="360"/>
      </w:pPr>
      <w:rPr>
        <w:rFonts w:hint="default"/>
        <w:b/>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16">
    <w:nsid w:val="50D07270"/>
    <w:multiLevelType w:val="multilevel"/>
    <w:tmpl w:val="4044C2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nsid w:val="51D22D37"/>
    <w:multiLevelType w:val="hybridMultilevel"/>
    <w:tmpl w:val="2C6A2C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5E738A5"/>
    <w:multiLevelType w:val="hybridMultilevel"/>
    <w:tmpl w:val="956602BE"/>
    <w:lvl w:ilvl="0" w:tplc="04050001">
      <w:start w:val="1"/>
      <w:numFmt w:val="bullet"/>
      <w:lvlText w:val=""/>
      <w:lvlJc w:val="left"/>
      <w:pPr>
        <w:ind w:left="1125" w:hanging="360"/>
      </w:pPr>
      <w:rPr>
        <w:rFonts w:ascii="Symbol" w:hAnsi="Symbol" w:hint="default"/>
      </w:rPr>
    </w:lvl>
    <w:lvl w:ilvl="1" w:tplc="04050003" w:tentative="1">
      <w:start w:val="1"/>
      <w:numFmt w:val="bullet"/>
      <w:lvlText w:val="o"/>
      <w:lvlJc w:val="left"/>
      <w:pPr>
        <w:ind w:left="1845" w:hanging="360"/>
      </w:pPr>
      <w:rPr>
        <w:rFonts w:ascii="Courier New" w:hAnsi="Courier New" w:cs="Courier New" w:hint="default"/>
      </w:rPr>
    </w:lvl>
    <w:lvl w:ilvl="2" w:tplc="04050005" w:tentative="1">
      <w:start w:val="1"/>
      <w:numFmt w:val="bullet"/>
      <w:lvlText w:val=""/>
      <w:lvlJc w:val="left"/>
      <w:pPr>
        <w:ind w:left="2565" w:hanging="360"/>
      </w:pPr>
      <w:rPr>
        <w:rFonts w:ascii="Wingdings" w:hAnsi="Wingdings" w:hint="default"/>
      </w:rPr>
    </w:lvl>
    <w:lvl w:ilvl="3" w:tplc="04050001" w:tentative="1">
      <w:start w:val="1"/>
      <w:numFmt w:val="bullet"/>
      <w:lvlText w:val=""/>
      <w:lvlJc w:val="left"/>
      <w:pPr>
        <w:ind w:left="3285" w:hanging="360"/>
      </w:pPr>
      <w:rPr>
        <w:rFonts w:ascii="Symbol" w:hAnsi="Symbol" w:hint="default"/>
      </w:rPr>
    </w:lvl>
    <w:lvl w:ilvl="4" w:tplc="04050003" w:tentative="1">
      <w:start w:val="1"/>
      <w:numFmt w:val="bullet"/>
      <w:lvlText w:val="o"/>
      <w:lvlJc w:val="left"/>
      <w:pPr>
        <w:ind w:left="4005" w:hanging="360"/>
      </w:pPr>
      <w:rPr>
        <w:rFonts w:ascii="Courier New" w:hAnsi="Courier New" w:cs="Courier New" w:hint="default"/>
      </w:rPr>
    </w:lvl>
    <w:lvl w:ilvl="5" w:tplc="04050005" w:tentative="1">
      <w:start w:val="1"/>
      <w:numFmt w:val="bullet"/>
      <w:lvlText w:val=""/>
      <w:lvlJc w:val="left"/>
      <w:pPr>
        <w:ind w:left="4725" w:hanging="360"/>
      </w:pPr>
      <w:rPr>
        <w:rFonts w:ascii="Wingdings" w:hAnsi="Wingdings" w:hint="default"/>
      </w:rPr>
    </w:lvl>
    <w:lvl w:ilvl="6" w:tplc="04050001" w:tentative="1">
      <w:start w:val="1"/>
      <w:numFmt w:val="bullet"/>
      <w:lvlText w:val=""/>
      <w:lvlJc w:val="left"/>
      <w:pPr>
        <w:ind w:left="5445" w:hanging="360"/>
      </w:pPr>
      <w:rPr>
        <w:rFonts w:ascii="Symbol" w:hAnsi="Symbol" w:hint="default"/>
      </w:rPr>
    </w:lvl>
    <w:lvl w:ilvl="7" w:tplc="04050003" w:tentative="1">
      <w:start w:val="1"/>
      <w:numFmt w:val="bullet"/>
      <w:lvlText w:val="o"/>
      <w:lvlJc w:val="left"/>
      <w:pPr>
        <w:ind w:left="6165" w:hanging="360"/>
      </w:pPr>
      <w:rPr>
        <w:rFonts w:ascii="Courier New" w:hAnsi="Courier New" w:cs="Courier New" w:hint="default"/>
      </w:rPr>
    </w:lvl>
    <w:lvl w:ilvl="8" w:tplc="04050005" w:tentative="1">
      <w:start w:val="1"/>
      <w:numFmt w:val="bullet"/>
      <w:lvlText w:val=""/>
      <w:lvlJc w:val="left"/>
      <w:pPr>
        <w:ind w:left="6885" w:hanging="360"/>
      </w:pPr>
      <w:rPr>
        <w:rFonts w:ascii="Wingdings" w:hAnsi="Wingdings" w:hint="default"/>
      </w:rPr>
    </w:lvl>
  </w:abstractNum>
  <w:abstractNum w:abstractNumId="19">
    <w:nsid w:val="560E2CA2"/>
    <w:multiLevelType w:val="hybridMultilevel"/>
    <w:tmpl w:val="32B23F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D7215B6"/>
    <w:multiLevelType w:val="multilevel"/>
    <w:tmpl w:val="F9CA4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nsid w:val="5E6B7C6C"/>
    <w:multiLevelType w:val="hybridMultilevel"/>
    <w:tmpl w:val="6344986C"/>
    <w:lvl w:ilvl="0" w:tplc="D85E4BC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F8B1187"/>
    <w:multiLevelType w:val="hybridMultilevel"/>
    <w:tmpl w:val="2D0C6F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0072E7E"/>
    <w:multiLevelType w:val="hybridMultilevel"/>
    <w:tmpl w:val="91F4E918"/>
    <w:lvl w:ilvl="0" w:tplc="04050001">
      <w:start w:val="1"/>
      <w:numFmt w:val="bullet"/>
      <w:lvlText w:val=""/>
      <w:lvlJc w:val="left"/>
      <w:pPr>
        <w:ind w:left="1364" w:hanging="360"/>
      </w:pPr>
      <w:rPr>
        <w:rFonts w:ascii="Symbol" w:hAnsi="Symbol"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24">
    <w:nsid w:val="77B40DEC"/>
    <w:multiLevelType w:val="hybridMultilevel"/>
    <w:tmpl w:val="04DCD55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6"/>
  </w:num>
  <w:num w:numId="2">
    <w:abstractNumId w:val="14"/>
  </w:num>
  <w:num w:numId="3">
    <w:abstractNumId w:val="20"/>
  </w:num>
  <w:num w:numId="4">
    <w:abstractNumId w:val="4"/>
  </w:num>
  <w:num w:numId="5">
    <w:abstractNumId w:val="12"/>
  </w:num>
  <w:num w:numId="6">
    <w:abstractNumId w:val="7"/>
  </w:num>
  <w:num w:numId="7">
    <w:abstractNumId w:val="2"/>
  </w:num>
  <w:num w:numId="8">
    <w:abstractNumId w:val="8"/>
  </w:num>
  <w:num w:numId="9">
    <w:abstractNumId w:val="15"/>
  </w:num>
  <w:num w:numId="10">
    <w:abstractNumId w:val="10"/>
  </w:num>
  <w:num w:numId="11">
    <w:abstractNumId w:val="5"/>
  </w:num>
  <w:num w:numId="12">
    <w:abstractNumId w:val="9"/>
  </w:num>
  <w:num w:numId="13">
    <w:abstractNumId w:val="0"/>
  </w:num>
  <w:num w:numId="14">
    <w:abstractNumId w:val="24"/>
  </w:num>
  <w:num w:numId="15">
    <w:abstractNumId w:val="18"/>
  </w:num>
  <w:num w:numId="16">
    <w:abstractNumId w:val="13"/>
  </w:num>
  <w:num w:numId="17">
    <w:abstractNumId w:val="23"/>
  </w:num>
  <w:num w:numId="18">
    <w:abstractNumId w:val="11"/>
  </w:num>
  <w:num w:numId="19">
    <w:abstractNumId w:val="6"/>
  </w:num>
  <w:num w:numId="20">
    <w:abstractNumId w:val="21"/>
  </w:num>
  <w:num w:numId="21">
    <w:abstractNumId w:val="22"/>
  </w:num>
  <w:num w:numId="22">
    <w:abstractNumId w:val="17"/>
  </w:num>
  <w:num w:numId="23">
    <w:abstractNumId w:val="19"/>
  </w:num>
  <w:num w:numId="24">
    <w:abstractNumId w:val="1"/>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C90552"/>
    <w:rsid w:val="00003D97"/>
    <w:rsid w:val="00011FCD"/>
    <w:rsid w:val="000124A7"/>
    <w:rsid w:val="00016048"/>
    <w:rsid w:val="000205C7"/>
    <w:rsid w:val="00021A1D"/>
    <w:rsid w:val="0003642F"/>
    <w:rsid w:val="000475C4"/>
    <w:rsid w:val="00050850"/>
    <w:rsid w:val="00050E78"/>
    <w:rsid w:val="00060256"/>
    <w:rsid w:val="000612AA"/>
    <w:rsid w:val="000649E9"/>
    <w:rsid w:val="00064A08"/>
    <w:rsid w:val="00073B8B"/>
    <w:rsid w:val="00080C06"/>
    <w:rsid w:val="00085199"/>
    <w:rsid w:val="00096BEC"/>
    <w:rsid w:val="000B2987"/>
    <w:rsid w:val="000B57EE"/>
    <w:rsid w:val="000C6301"/>
    <w:rsid w:val="000D0063"/>
    <w:rsid w:val="000D5821"/>
    <w:rsid w:val="000D7134"/>
    <w:rsid w:val="000E245F"/>
    <w:rsid w:val="000F2003"/>
    <w:rsid w:val="00106334"/>
    <w:rsid w:val="00111D60"/>
    <w:rsid w:val="0011222B"/>
    <w:rsid w:val="00116D2A"/>
    <w:rsid w:val="00117039"/>
    <w:rsid w:val="00136188"/>
    <w:rsid w:val="00137F7B"/>
    <w:rsid w:val="001433AA"/>
    <w:rsid w:val="0014486F"/>
    <w:rsid w:val="00147F24"/>
    <w:rsid w:val="0016334F"/>
    <w:rsid w:val="00171E43"/>
    <w:rsid w:val="00174C78"/>
    <w:rsid w:val="00184E6C"/>
    <w:rsid w:val="001B75AC"/>
    <w:rsid w:val="001C34E0"/>
    <w:rsid w:val="001C3F40"/>
    <w:rsid w:val="001C5621"/>
    <w:rsid w:val="001D14DF"/>
    <w:rsid w:val="001D2E9E"/>
    <w:rsid w:val="001D53B5"/>
    <w:rsid w:val="001D5477"/>
    <w:rsid w:val="001E6745"/>
    <w:rsid w:val="001E6E0F"/>
    <w:rsid w:val="001E6FF6"/>
    <w:rsid w:val="0020226E"/>
    <w:rsid w:val="002049A0"/>
    <w:rsid w:val="0020748E"/>
    <w:rsid w:val="00227D6C"/>
    <w:rsid w:val="00230334"/>
    <w:rsid w:val="00230969"/>
    <w:rsid w:val="002321FC"/>
    <w:rsid w:val="00235D54"/>
    <w:rsid w:val="002378AB"/>
    <w:rsid w:val="00250BB8"/>
    <w:rsid w:val="00256149"/>
    <w:rsid w:val="002579E3"/>
    <w:rsid w:val="002715B6"/>
    <w:rsid w:val="00274A0D"/>
    <w:rsid w:val="0028040E"/>
    <w:rsid w:val="002860C7"/>
    <w:rsid w:val="002B6E3B"/>
    <w:rsid w:val="002C1332"/>
    <w:rsid w:val="002C134A"/>
    <w:rsid w:val="002C5A31"/>
    <w:rsid w:val="002D3A5F"/>
    <w:rsid w:val="002D5EFB"/>
    <w:rsid w:val="002E12B9"/>
    <w:rsid w:val="002E2431"/>
    <w:rsid w:val="002F6D6E"/>
    <w:rsid w:val="0030087A"/>
    <w:rsid w:val="0030236C"/>
    <w:rsid w:val="0030336A"/>
    <w:rsid w:val="00305172"/>
    <w:rsid w:val="003153BE"/>
    <w:rsid w:val="003242F3"/>
    <w:rsid w:val="00324EC6"/>
    <w:rsid w:val="00343FE0"/>
    <w:rsid w:val="00364BD6"/>
    <w:rsid w:val="003759CD"/>
    <w:rsid w:val="00385CD4"/>
    <w:rsid w:val="00387BA0"/>
    <w:rsid w:val="00391430"/>
    <w:rsid w:val="00393C28"/>
    <w:rsid w:val="00394C47"/>
    <w:rsid w:val="003966A0"/>
    <w:rsid w:val="0039769C"/>
    <w:rsid w:val="00397904"/>
    <w:rsid w:val="003A5653"/>
    <w:rsid w:val="003A7D6B"/>
    <w:rsid w:val="003B6180"/>
    <w:rsid w:val="003C252B"/>
    <w:rsid w:val="003C4C54"/>
    <w:rsid w:val="003D0946"/>
    <w:rsid w:val="003D146C"/>
    <w:rsid w:val="003F5010"/>
    <w:rsid w:val="004025E8"/>
    <w:rsid w:val="004065DD"/>
    <w:rsid w:val="004109BB"/>
    <w:rsid w:val="004145A1"/>
    <w:rsid w:val="00421C26"/>
    <w:rsid w:val="00430E7D"/>
    <w:rsid w:val="004372F3"/>
    <w:rsid w:val="00440800"/>
    <w:rsid w:val="004511EF"/>
    <w:rsid w:val="00467247"/>
    <w:rsid w:val="00471BD8"/>
    <w:rsid w:val="00477F73"/>
    <w:rsid w:val="004831F2"/>
    <w:rsid w:val="0048604E"/>
    <w:rsid w:val="0048612C"/>
    <w:rsid w:val="00490348"/>
    <w:rsid w:val="00493DE6"/>
    <w:rsid w:val="004B6803"/>
    <w:rsid w:val="004C2328"/>
    <w:rsid w:val="004C3191"/>
    <w:rsid w:val="004C4DB7"/>
    <w:rsid w:val="004C4E08"/>
    <w:rsid w:val="004C63C7"/>
    <w:rsid w:val="004D244D"/>
    <w:rsid w:val="004E0EFF"/>
    <w:rsid w:val="004E4B5A"/>
    <w:rsid w:val="004E5FCE"/>
    <w:rsid w:val="004E764C"/>
    <w:rsid w:val="004F199E"/>
    <w:rsid w:val="004F63C8"/>
    <w:rsid w:val="004F65EA"/>
    <w:rsid w:val="004F6DF3"/>
    <w:rsid w:val="004F7AC2"/>
    <w:rsid w:val="0050101D"/>
    <w:rsid w:val="00511C40"/>
    <w:rsid w:val="0052164C"/>
    <w:rsid w:val="00526CFA"/>
    <w:rsid w:val="0056608F"/>
    <w:rsid w:val="00577531"/>
    <w:rsid w:val="0058243B"/>
    <w:rsid w:val="00584000"/>
    <w:rsid w:val="00593D40"/>
    <w:rsid w:val="00596B6E"/>
    <w:rsid w:val="005A7AE8"/>
    <w:rsid w:val="005B30CE"/>
    <w:rsid w:val="005C2E7E"/>
    <w:rsid w:val="005C308A"/>
    <w:rsid w:val="005C7FDD"/>
    <w:rsid w:val="005E0419"/>
    <w:rsid w:val="005E327B"/>
    <w:rsid w:val="005E55C8"/>
    <w:rsid w:val="005E5F92"/>
    <w:rsid w:val="005F440B"/>
    <w:rsid w:val="005F5FD2"/>
    <w:rsid w:val="005F6119"/>
    <w:rsid w:val="005F7869"/>
    <w:rsid w:val="00600918"/>
    <w:rsid w:val="006022AC"/>
    <w:rsid w:val="0060480D"/>
    <w:rsid w:val="0060531A"/>
    <w:rsid w:val="006076B2"/>
    <w:rsid w:val="00613F8F"/>
    <w:rsid w:val="00616786"/>
    <w:rsid w:val="00620551"/>
    <w:rsid w:val="00621C83"/>
    <w:rsid w:val="006303A8"/>
    <w:rsid w:val="0063131D"/>
    <w:rsid w:val="00631E89"/>
    <w:rsid w:val="00633F7C"/>
    <w:rsid w:val="006376B9"/>
    <w:rsid w:val="00642ADC"/>
    <w:rsid w:val="0065167B"/>
    <w:rsid w:val="00652394"/>
    <w:rsid w:val="0066743E"/>
    <w:rsid w:val="0067198A"/>
    <w:rsid w:val="006803A3"/>
    <w:rsid w:val="0068695E"/>
    <w:rsid w:val="00696952"/>
    <w:rsid w:val="006A1F10"/>
    <w:rsid w:val="006B0B38"/>
    <w:rsid w:val="006C0626"/>
    <w:rsid w:val="006C3011"/>
    <w:rsid w:val="006C4589"/>
    <w:rsid w:val="006C5992"/>
    <w:rsid w:val="006D19D9"/>
    <w:rsid w:val="006D2DF9"/>
    <w:rsid w:val="006D70D4"/>
    <w:rsid w:val="006E7860"/>
    <w:rsid w:val="006F361B"/>
    <w:rsid w:val="006F3642"/>
    <w:rsid w:val="006F683E"/>
    <w:rsid w:val="007230F6"/>
    <w:rsid w:val="00734F95"/>
    <w:rsid w:val="00741917"/>
    <w:rsid w:val="0075388B"/>
    <w:rsid w:val="007540CC"/>
    <w:rsid w:val="00754CF5"/>
    <w:rsid w:val="00760057"/>
    <w:rsid w:val="0076372C"/>
    <w:rsid w:val="00772166"/>
    <w:rsid w:val="0079086A"/>
    <w:rsid w:val="00790F7C"/>
    <w:rsid w:val="007951F4"/>
    <w:rsid w:val="007A25C6"/>
    <w:rsid w:val="007A3514"/>
    <w:rsid w:val="007B21C8"/>
    <w:rsid w:val="007C0185"/>
    <w:rsid w:val="007D425F"/>
    <w:rsid w:val="007E2DEE"/>
    <w:rsid w:val="007E711F"/>
    <w:rsid w:val="007F5E14"/>
    <w:rsid w:val="00800EE1"/>
    <w:rsid w:val="00807215"/>
    <w:rsid w:val="00807C5E"/>
    <w:rsid w:val="008112E6"/>
    <w:rsid w:val="008246B0"/>
    <w:rsid w:val="00825EA4"/>
    <w:rsid w:val="00827F8A"/>
    <w:rsid w:val="008333E9"/>
    <w:rsid w:val="00835024"/>
    <w:rsid w:val="00837AB6"/>
    <w:rsid w:val="0084092A"/>
    <w:rsid w:val="00840F95"/>
    <w:rsid w:val="00842BAB"/>
    <w:rsid w:val="00845CB3"/>
    <w:rsid w:val="00847C36"/>
    <w:rsid w:val="0085259B"/>
    <w:rsid w:val="00860B85"/>
    <w:rsid w:val="00863319"/>
    <w:rsid w:val="00865375"/>
    <w:rsid w:val="0088309E"/>
    <w:rsid w:val="0089026F"/>
    <w:rsid w:val="00892103"/>
    <w:rsid w:val="008A064E"/>
    <w:rsid w:val="008A37AD"/>
    <w:rsid w:val="008A747A"/>
    <w:rsid w:val="008A7C33"/>
    <w:rsid w:val="008B1F2A"/>
    <w:rsid w:val="008D392B"/>
    <w:rsid w:val="008D50AC"/>
    <w:rsid w:val="008E516A"/>
    <w:rsid w:val="008E79C7"/>
    <w:rsid w:val="008E7B8F"/>
    <w:rsid w:val="008F27BC"/>
    <w:rsid w:val="008F4490"/>
    <w:rsid w:val="008F7E01"/>
    <w:rsid w:val="00911504"/>
    <w:rsid w:val="00915CE3"/>
    <w:rsid w:val="009166CB"/>
    <w:rsid w:val="009175E3"/>
    <w:rsid w:val="0091778F"/>
    <w:rsid w:val="00923928"/>
    <w:rsid w:val="0092563B"/>
    <w:rsid w:val="00935337"/>
    <w:rsid w:val="0094199A"/>
    <w:rsid w:val="00942BE2"/>
    <w:rsid w:val="009463E0"/>
    <w:rsid w:val="00950913"/>
    <w:rsid w:val="00953FD5"/>
    <w:rsid w:val="00955603"/>
    <w:rsid w:val="009626F5"/>
    <w:rsid w:val="0096352B"/>
    <w:rsid w:val="009665B0"/>
    <w:rsid w:val="0097660A"/>
    <w:rsid w:val="00976B57"/>
    <w:rsid w:val="009773B5"/>
    <w:rsid w:val="0098035A"/>
    <w:rsid w:val="00992C71"/>
    <w:rsid w:val="00994F08"/>
    <w:rsid w:val="00996510"/>
    <w:rsid w:val="00997D2B"/>
    <w:rsid w:val="009B70AE"/>
    <w:rsid w:val="009C6B44"/>
    <w:rsid w:val="009D402B"/>
    <w:rsid w:val="009D755C"/>
    <w:rsid w:val="009E1DB3"/>
    <w:rsid w:val="009E2D4D"/>
    <w:rsid w:val="009F1FD8"/>
    <w:rsid w:val="009F3A1F"/>
    <w:rsid w:val="00A0528D"/>
    <w:rsid w:val="00A131B2"/>
    <w:rsid w:val="00A143D5"/>
    <w:rsid w:val="00A15026"/>
    <w:rsid w:val="00A175F7"/>
    <w:rsid w:val="00A24AF8"/>
    <w:rsid w:val="00A3381C"/>
    <w:rsid w:val="00A43D2D"/>
    <w:rsid w:val="00A46F0A"/>
    <w:rsid w:val="00A50E28"/>
    <w:rsid w:val="00A559B3"/>
    <w:rsid w:val="00A607ED"/>
    <w:rsid w:val="00A60F82"/>
    <w:rsid w:val="00A73419"/>
    <w:rsid w:val="00A77D44"/>
    <w:rsid w:val="00A912AE"/>
    <w:rsid w:val="00A96051"/>
    <w:rsid w:val="00AA180E"/>
    <w:rsid w:val="00AA2A80"/>
    <w:rsid w:val="00AB1F42"/>
    <w:rsid w:val="00AB47FB"/>
    <w:rsid w:val="00AB58CE"/>
    <w:rsid w:val="00AB58D2"/>
    <w:rsid w:val="00AB6000"/>
    <w:rsid w:val="00AC0620"/>
    <w:rsid w:val="00AC4567"/>
    <w:rsid w:val="00AD05C8"/>
    <w:rsid w:val="00AE2DB7"/>
    <w:rsid w:val="00AE7822"/>
    <w:rsid w:val="00B17563"/>
    <w:rsid w:val="00B2048D"/>
    <w:rsid w:val="00B21CEF"/>
    <w:rsid w:val="00B309DD"/>
    <w:rsid w:val="00B406B2"/>
    <w:rsid w:val="00B5580D"/>
    <w:rsid w:val="00B571D7"/>
    <w:rsid w:val="00B65D25"/>
    <w:rsid w:val="00B672EE"/>
    <w:rsid w:val="00B852A8"/>
    <w:rsid w:val="00B87746"/>
    <w:rsid w:val="00B90439"/>
    <w:rsid w:val="00B94F36"/>
    <w:rsid w:val="00BA4645"/>
    <w:rsid w:val="00BA6212"/>
    <w:rsid w:val="00BB7385"/>
    <w:rsid w:val="00BC118B"/>
    <w:rsid w:val="00BD60BB"/>
    <w:rsid w:val="00BE215A"/>
    <w:rsid w:val="00BF0BDC"/>
    <w:rsid w:val="00BF431F"/>
    <w:rsid w:val="00BF7574"/>
    <w:rsid w:val="00C107DB"/>
    <w:rsid w:val="00C1233A"/>
    <w:rsid w:val="00C12A65"/>
    <w:rsid w:val="00C158F8"/>
    <w:rsid w:val="00C173F4"/>
    <w:rsid w:val="00C2000B"/>
    <w:rsid w:val="00C20BB4"/>
    <w:rsid w:val="00C213EC"/>
    <w:rsid w:val="00C32EB1"/>
    <w:rsid w:val="00C43B8C"/>
    <w:rsid w:val="00C54439"/>
    <w:rsid w:val="00C55149"/>
    <w:rsid w:val="00C66ABE"/>
    <w:rsid w:val="00C70CC1"/>
    <w:rsid w:val="00C727F2"/>
    <w:rsid w:val="00C72CA1"/>
    <w:rsid w:val="00C7617B"/>
    <w:rsid w:val="00C764BE"/>
    <w:rsid w:val="00C7790D"/>
    <w:rsid w:val="00C82B5D"/>
    <w:rsid w:val="00C875A7"/>
    <w:rsid w:val="00C90552"/>
    <w:rsid w:val="00CA4B2A"/>
    <w:rsid w:val="00CA5A3D"/>
    <w:rsid w:val="00CB485E"/>
    <w:rsid w:val="00CC3BD2"/>
    <w:rsid w:val="00CD344F"/>
    <w:rsid w:val="00CE408B"/>
    <w:rsid w:val="00CE751F"/>
    <w:rsid w:val="00CF4BC6"/>
    <w:rsid w:val="00D01DD7"/>
    <w:rsid w:val="00D110A8"/>
    <w:rsid w:val="00D12067"/>
    <w:rsid w:val="00D16DD6"/>
    <w:rsid w:val="00D2237E"/>
    <w:rsid w:val="00D22F7E"/>
    <w:rsid w:val="00D24C6F"/>
    <w:rsid w:val="00D31A48"/>
    <w:rsid w:val="00D3552B"/>
    <w:rsid w:val="00D36447"/>
    <w:rsid w:val="00D46721"/>
    <w:rsid w:val="00D47375"/>
    <w:rsid w:val="00D50DA7"/>
    <w:rsid w:val="00D546E3"/>
    <w:rsid w:val="00D62226"/>
    <w:rsid w:val="00D651CC"/>
    <w:rsid w:val="00D679E3"/>
    <w:rsid w:val="00D72278"/>
    <w:rsid w:val="00D81E9F"/>
    <w:rsid w:val="00DB6337"/>
    <w:rsid w:val="00DC3AD0"/>
    <w:rsid w:val="00DC5103"/>
    <w:rsid w:val="00DE2A30"/>
    <w:rsid w:val="00DF0EF8"/>
    <w:rsid w:val="00DF1CAD"/>
    <w:rsid w:val="00DF2A13"/>
    <w:rsid w:val="00DF51FA"/>
    <w:rsid w:val="00DF5480"/>
    <w:rsid w:val="00DF7FFE"/>
    <w:rsid w:val="00E06B47"/>
    <w:rsid w:val="00E06E72"/>
    <w:rsid w:val="00E14598"/>
    <w:rsid w:val="00E15A3B"/>
    <w:rsid w:val="00E2212C"/>
    <w:rsid w:val="00E226A3"/>
    <w:rsid w:val="00E30CEF"/>
    <w:rsid w:val="00E32800"/>
    <w:rsid w:val="00E3716C"/>
    <w:rsid w:val="00E45814"/>
    <w:rsid w:val="00E52A6E"/>
    <w:rsid w:val="00E5684C"/>
    <w:rsid w:val="00E642E9"/>
    <w:rsid w:val="00E65ADA"/>
    <w:rsid w:val="00E67875"/>
    <w:rsid w:val="00E72142"/>
    <w:rsid w:val="00E73DC5"/>
    <w:rsid w:val="00E7685A"/>
    <w:rsid w:val="00E8272B"/>
    <w:rsid w:val="00E879AF"/>
    <w:rsid w:val="00E906FE"/>
    <w:rsid w:val="00E90E93"/>
    <w:rsid w:val="00E93F3B"/>
    <w:rsid w:val="00E9608D"/>
    <w:rsid w:val="00E965F4"/>
    <w:rsid w:val="00E9718E"/>
    <w:rsid w:val="00E979F1"/>
    <w:rsid w:val="00EA2FB7"/>
    <w:rsid w:val="00EB1802"/>
    <w:rsid w:val="00EB27EB"/>
    <w:rsid w:val="00EB63D0"/>
    <w:rsid w:val="00ED046A"/>
    <w:rsid w:val="00ED5333"/>
    <w:rsid w:val="00EE4141"/>
    <w:rsid w:val="00EF262D"/>
    <w:rsid w:val="00F03CB4"/>
    <w:rsid w:val="00F06BC3"/>
    <w:rsid w:val="00F111F0"/>
    <w:rsid w:val="00F15687"/>
    <w:rsid w:val="00F15F8E"/>
    <w:rsid w:val="00F42B32"/>
    <w:rsid w:val="00F45A25"/>
    <w:rsid w:val="00F50B67"/>
    <w:rsid w:val="00F55ED8"/>
    <w:rsid w:val="00F637A8"/>
    <w:rsid w:val="00F72DE0"/>
    <w:rsid w:val="00F77721"/>
    <w:rsid w:val="00F83637"/>
    <w:rsid w:val="00F83C83"/>
    <w:rsid w:val="00F8504D"/>
    <w:rsid w:val="00F94B73"/>
    <w:rsid w:val="00F979F6"/>
    <w:rsid w:val="00FA1A5E"/>
    <w:rsid w:val="00FA76E6"/>
    <w:rsid w:val="00FB1A49"/>
    <w:rsid w:val="00FB5DA9"/>
    <w:rsid w:val="00FC3A6B"/>
    <w:rsid w:val="00FD1229"/>
    <w:rsid w:val="00FD3CD4"/>
    <w:rsid w:val="00FE39D9"/>
    <w:rsid w:val="00FE3F7A"/>
    <w:rsid w:val="00FE56D4"/>
    <w:rsid w:val="00FE6E8C"/>
    <w:rsid w:val="00FF420B"/>
    <w:rsid w:val="00FF52E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90552"/>
    <w:pPr>
      <w:spacing w:after="160" w:line="259" w:lineRule="auto"/>
    </w:pPr>
  </w:style>
  <w:style w:type="paragraph" w:styleId="Nadpis1">
    <w:name w:val="heading 1"/>
    <w:basedOn w:val="Normln"/>
    <w:next w:val="Normln"/>
    <w:link w:val="Nadpis1Char"/>
    <w:uiPriority w:val="9"/>
    <w:qFormat/>
    <w:rsid w:val="00AB60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C90552"/>
    <w:pPr>
      <w:spacing w:before="100" w:beforeAutospacing="1" w:after="100" w:afterAutospacing="1" w:line="360" w:lineRule="auto"/>
    </w:pPr>
    <w:rPr>
      <w:rFonts w:ascii="Times New Roman" w:eastAsia="Times New Roman" w:hAnsi="Times New Roman" w:cs="Times New Roman"/>
      <w:sz w:val="24"/>
      <w:szCs w:val="24"/>
      <w:lang w:eastAsia="cs-CZ"/>
    </w:rPr>
  </w:style>
  <w:style w:type="paragraph" w:customStyle="1" w:styleId="UPOL-drobnnadpis">
    <w:name w:val="UPOL - drobný nadpis"/>
    <w:basedOn w:val="Normln"/>
    <w:qFormat/>
    <w:rsid w:val="00C90552"/>
    <w:pPr>
      <w:keepNext/>
      <w:spacing w:before="240" w:after="120" w:line="360" w:lineRule="auto"/>
    </w:pPr>
    <w:rPr>
      <w:rFonts w:ascii="Times New Roman" w:eastAsia="Times New Roman" w:hAnsi="Times New Roman" w:cs="Times New Roman"/>
      <w:b/>
      <w:sz w:val="24"/>
      <w:szCs w:val="24"/>
      <w:lang w:eastAsia="cs-CZ"/>
    </w:rPr>
  </w:style>
  <w:style w:type="paragraph" w:customStyle="1" w:styleId="UPOL-normlntext">
    <w:name w:val="UPOL - normální text"/>
    <w:basedOn w:val="Normln"/>
    <w:qFormat/>
    <w:rsid w:val="00C90552"/>
    <w:pPr>
      <w:spacing w:after="0" w:line="360" w:lineRule="auto"/>
      <w:ind w:firstLine="709"/>
      <w:jc w:val="both"/>
    </w:pPr>
    <w:rPr>
      <w:rFonts w:ascii="Times New Roman" w:eastAsia="Times New Roman" w:hAnsi="Times New Roman" w:cs="Times New Roman"/>
      <w:sz w:val="24"/>
      <w:szCs w:val="24"/>
      <w:lang w:eastAsia="cs-CZ"/>
    </w:rPr>
  </w:style>
  <w:style w:type="paragraph" w:customStyle="1" w:styleId="western">
    <w:name w:val="western"/>
    <w:basedOn w:val="Normln"/>
    <w:rsid w:val="00C90552"/>
    <w:pPr>
      <w:spacing w:before="100" w:beforeAutospacing="1" w:after="142" w:line="276" w:lineRule="auto"/>
      <w:jc w:val="both"/>
    </w:pPr>
    <w:rPr>
      <w:rFonts w:ascii="Times New Roman" w:eastAsia="Times New Roman" w:hAnsi="Times New Roman" w:cs="Times New Roman"/>
      <w:color w:val="000000"/>
      <w:sz w:val="24"/>
      <w:szCs w:val="24"/>
      <w:lang w:eastAsia="cs-CZ"/>
    </w:rPr>
  </w:style>
  <w:style w:type="paragraph" w:styleId="Odstavecseseznamem">
    <w:name w:val="List Paragraph"/>
    <w:basedOn w:val="Normln"/>
    <w:uiPriority w:val="34"/>
    <w:qFormat/>
    <w:rsid w:val="004D244D"/>
    <w:pPr>
      <w:ind w:left="720"/>
      <w:contextualSpacing/>
    </w:pPr>
  </w:style>
  <w:style w:type="character" w:customStyle="1" w:styleId="Nadpis1Char">
    <w:name w:val="Nadpis 1 Char"/>
    <w:basedOn w:val="Standardnpsmoodstavce"/>
    <w:link w:val="Nadpis1"/>
    <w:uiPriority w:val="9"/>
    <w:rsid w:val="00AB6000"/>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AB6000"/>
    <w:pPr>
      <w:spacing w:line="276" w:lineRule="auto"/>
      <w:outlineLvl w:val="9"/>
    </w:pPr>
  </w:style>
  <w:style w:type="paragraph" w:styleId="Textbubliny">
    <w:name w:val="Balloon Text"/>
    <w:basedOn w:val="Normln"/>
    <w:link w:val="TextbublinyChar"/>
    <w:uiPriority w:val="99"/>
    <w:semiHidden/>
    <w:unhideWhenUsed/>
    <w:rsid w:val="00AB600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B6000"/>
    <w:rPr>
      <w:rFonts w:ascii="Tahoma" w:hAnsi="Tahoma" w:cs="Tahoma"/>
      <w:sz w:val="16"/>
      <w:szCs w:val="16"/>
    </w:rPr>
  </w:style>
  <w:style w:type="paragraph" w:styleId="Obsah1">
    <w:name w:val="toc 1"/>
    <w:basedOn w:val="Normln"/>
    <w:next w:val="Normln"/>
    <w:autoRedefine/>
    <w:uiPriority w:val="39"/>
    <w:unhideWhenUsed/>
    <w:rsid w:val="009773B5"/>
    <w:pPr>
      <w:spacing w:after="100"/>
    </w:pPr>
  </w:style>
  <w:style w:type="character" w:styleId="Hypertextovodkaz">
    <w:name w:val="Hyperlink"/>
    <w:basedOn w:val="Standardnpsmoodstavce"/>
    <w:uiPriority w:val="99"/>
    <w:unhideWhenUsed/>
    <w:rsid w:val="009773B5"/>
    <w:rPr>
      <w:color w:val="0000FF" w:themeColor="hyperlink"/>
      <w:u w:val="single"/>
    </w:rPr>
  </w:style>
  <w:style w:type="paragraph" w:styleId="Zhlav">
    <w:name w:val="header"/>
    <w:basedOn w:val="Normln"/>
    <w:link w:val="ZhlavChar"/>
    <w:uiPriority w:val="99"/>
    <w:semiHidden/>
    <w:unhideWhenUsed/>
    <w:rsid w:val="005E5F9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5E5F92"/>
  </w:style>
  <w:style w:type="paragraph" w:styleId="Zpat">
    <w:name w:val="footer"/>
    <w:basedOn w:val="Normln"/>
    <w:link w:val="ZpatChar"/>
    <w:uiPriority w:val="99"/>
    <w:unhideWhenUsed/>
    <w:rsid w:val="005E5F92"/>
    <w:pPr>
      <w:tabs>
        <w:tab w:val="center" w:pos="4536"/>
        <w:tab w:val="right" w:pos="9072"/>
      </w:tabs>
      <w:spacing w:after="0" w:line="240" w:lineRule="auto"/>
    </w:pPr>
  </w:style>
  <w:style w:type="character" w:customStyle="1" w:styleId="ZpatChar">
    <w:name w:val="Zápatí Char"/>
    <w:basedOn w:val="Standardnpsmoodstavce"/>
    <w:link w:val="Zpat"/>
    <w:uiPriority w:val="99"/>
    <w:rsid w:val="005E5F92"/>
  </w:style>
  <w:style w:type="paragraph" w:customStyle="1" w:styleId="UPOL-Normlntextneodsazen">
    <w:name w:val="UPOL - Normální text neodsazený"/>
    <w:basedOn w:val="Normln"/>
    <w:qFormat/>
    <w:rsid w:val="00953FD5"/>
    <w:pPr>
      <w:spacing w:after="0" w:line="360" w:lineRule="auto"/>
    </w:pPr>
    <w:rPr>
      <w:rFonts w:ascii="Times New Roman" w:eastAsia="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1339885525">
      <w:bodyDiv w:val="1"/>
      <w:marLeft w:val="0"/>
      <w:marRight w:val="0"/>
      <w:marTop w:val="0"/>
      <w:marBottom w:val="0"/>
      <w:divBdr>
        <w:top w:val="none" w:sz="0" w:space="0" w:color="auto"/>
        <w:left w:val="none" w:sz="0" w:space="0" w:color="auto"/>
        <w:bottom w:val="none" w:sz="0" w:space="0" w:color="auto"/>
        <w:right w:val="none" w:sz="0" w:space="0" w:color="auto"/>
      </w:divBdr>
      <w:divsChild>
        <w:div w:id="1513911085">
          <w:marLeft w:val="0"/>
          <w:marRight w:val="0"/>
          <w:marTop w:val="0"/>
          <w:marBottom w:val="0"/>
          <w:divBdr>
            <w:top w:val="none" w:sz="0" w:space="0" w:color="auto"/>
            <w:left w:val="none" w:sz="0" w:space="0" w:color="auto"/>
            <w:bottom w:val="none" w:sz="0" w:space="0" w:color="auto"/>
            <w:right w:val="none" w:sz="0" w:space="0" w:color="auto"/>
          </w:divBdr>
          <w:divsChild>
            <w:div w:id="131480289">
              <w:marLeft w:val="0"/>
              <w:marRight w:val="0"/>
              <w:marTop w:val="0"/>
              <w:marBottom w:val="0"/>
              <w:divBdr>
                <w:top w:val="none" w:sz="0" w:space="0" w:color="auto"/>
                <w:left w:val="none" w:sz="0" w:space="0" w:color="auto"/>
                <w:bottom w:val="none" w:sz="0" w:space="0" w:color="auto"/>
                <w:right w:val="none" w:sz="0" w:space="0" w:color="auto"/>
              </w:divBdr>
              <w:divsChild>
                <w:div w:id="1751653286">
                  <w:marLeft w:val="0"/>
                  <w:marRight w:val="0"/>
                  <w:marTop w:val="0"/>
                  <w:marBottom w:val="0"/>
                  <w:divBdr>
                    <w:top w:val="none" w:sz="0" w:space="0" w:color="auto"/>
                    <w:left w:val="none" w:sz="0" w:space="0" w:color="auto"/>
                    <w:bottom w:val="single" w:sz="6" w:space="0" w:color="auto"/>
                    <w:right w:val="none" w:sz="0" w:space="0" w:color="auto"/>
                  </w:divBdr>
                  <w:divsChild>
                    <w:div w:id="27025791">
                      <w:marLeft w:val="0"/>
                      <w:marRight w:val="0"/>
                      <w:marTop w:val="0"/>
                      <w:marBottom w:val="0"/>
                      <w:divBdr>
                        <w:top w:val="none" w:sz="0" w:space="0" w:color="auto"/>
                        <w:left w:val="none" w:sz="0" w:space="0" w:color="auto"/>
                        <w:bottom w:val="none" w:sz="0" w:space="0" w:color="auto"/>
                        <w:right w:val="none" w:sz="0" w:space="0" w:color="auto"/>
                      </w:divBdr>
                      <w:divsChild>
                        <w:div w:id="955214535">
                          <w:marLeft w:val="0"/>
                          <w:marRight w:val="0"/>
                          <w:marTop w:val="0"/>
                          <w:marBottom w:val="0"/>
                          <w:divBdr>
                            <w:top w:val="none" w:sz="0" w:space="0" w:color="auto"/>
                            <w:left w:val="none" w:sz="0" w:space="0" w:color="auto"/>
                            <w:bottom w:val="none" w:sz="0" w:space="0" w:color="auto"/>
                            <w:right w:val="none" w:sz="0" w:space="0" w:color="auto"/>
                          </w:divBdr>
                          <w:divsChild>
                            <w:div w:id="2053655749">
                              <w:marLeft w:val="0"/>
                              <w:marRight w:val="0"/>
                              <w:marTop w:val="0"/>
                              <w:marBottom w:val="0"/>
                              <w:divBdr>
                                <w:top w:val="none" w:sz="0" w:space="0" w:color="auto"/>
                                <w:left w:val="none" w:sz="0" w:space="0" w:color="auto"/>
                                <w:bottom w:val="none" w:sz="0" w:space="0" w:color="auto"/>
                                <w:right w:val="none" w:sz="0" w:space="0" w:color="auto"/>
                              </w:divBdr>
                              <w:divsChild>
                                <w:div w:id="156371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052548">
                  <w:marLeft w:val="0"/>
                  <w:marRight w:val="0"/>
                  <w:marTop w:val="0"/>
                  <w:marBottom w:val="0"/>
                  <w:divBdr>
                    <w:top w:val="none" w:sz="0" w:space="0" w:color="auto"/>
                    <w:left w:val="none" w:sz="0" w:space="0" w:color="auto"/>
                    <w:bottom w:val="none" w:sz="0" w:space="0" w:color="auto"/>
                    <w:right w:val="none" w:sz="0" w:space="0" w:color="auto"/>
                  </w:divBdr>
                  <w:divsChild>
                    <w:div w:id="1884058378">
                      <w:marLeft w:val="0"/>
                      <w:marRight w:val="0"/>
                      <w:marTop w:val="0"/>
                      <w:marBottom w:val="0"/>
                      <w:divBdr>
                        <w:top w:val="none" w:sz="0" w:space="0" w:color="auto"/>
                        <w:left w:val="none" w:sz="0" w:space="0" w:color="auto"/>
                        <w:bottom w:val="none" w:sz="0" w:space="0" w:color="auto"/>
                        <w:right w:val="none" w:sz="0" w:space="0" w:color="auto"/>
                      </w:divBdr>
                      <w:divsChild>
                        <w:div w:id="345600801">
                          <w:marLeft w:val="0"/>
                          <w:marRight w:val="0"/>
                          <w:marTop w:val="0"/>
                          <w:marBottom w:val="0"/>
                          <w:divBdr>
                            <w:top w:val="none" w:sz="0" w:space="0" w:color="auto"/>
                            <w:left w:val="none" w:sz="0" w:space="0" w:color="auto"/>
                            <w:bottom w:val="none" w:sz="0" w:space="0" w:color="auto"/>
                            <w:right w:val="none" w:sz="0" w:space="0" w:color="auto"/>
                          </w:divBdr>
                          <w:divsChild>
                            <w:div w:id="256409317">
                              <w:marLeft w:val="0"/>
                              <w:marRight w:val="0"/>
                              <w:marTop w:val="0"/>
                              <w:marBottom w:val="0"/>
                              <w:divBdr>
                                <w:top w:val="none" w:sz="0" w:space="0" w:color="auto"/>
                                <w:left w:val="none" w:sz="0" w:space="0" w:color="auto"/>
                                <w:bottom w:val="none" w:sz="0" w:space="0" w:color="auto"/>
                                <w:right w:val="none" w:sz="0" w:space="0" w:color="auto"/>
                              </w:divBdr>
                              <w:divsChild>
                                <w:div w:id="44064421">
                                  <w:marLeft w:val="0"/>
                                  <w:marRight w:val="0"/>
                                  <w:marTop w:val="0"/>
                                  <w:marBottom w:val="0"/>
                                  <w:divBdr>
                                    <w:top w:val="none" w:sz="0" w:space="0" w:color="auto"/>
                                    <w:left w:val="none" w:sz="0" w:space="0" w:color="auto"/>
                                    <w:bottom w:val="none" w:sz="0" w:space="0" w:color="auto"/>
                                    <w:right w:val="none" w:sz="0" w:space="0" w:color="auto"/>
                                  </w:divBdr>
                                  <w:divsChild>
                                    <w:div w:id="71440205">
                                      <w:marLeft w:val="0"/>
                                      <w:marRight w:val="0"/>
                                      <w:marTop w:val="0"/>
                                      <w:marBottom w:val="0"/>
                                      <w:divBdr>
                                        <w:top w:val="none" w:sz="0" w:space="0" w:color="auto"/>
                                        <w:left w:val="none" w:sz="0" w:space="0" w:color="auto"/>
                                        <w:bottom w:val="none" w:sz="0" w:space="0" w:color="auto"/>
                                        <w:right w:val="none" w:sz="0" w:space="0" w:color="auto"/>
                                      </w:divBdr>
                                      <w:divsChild>
                                        <w:div w:id="2031058276">
                                          <w:marLeft w:val="0"/>
                                          <w:marRight w:val="-255"/>
                                          <w:marTop w:val="0"/>
                                          <w:marBottom w:val="0"/>
                                          <w:divBdr>
                                            <w:top w:val="none" w:sz="0" w:space="0" w:color="auto"/>
                                            <w:left w:val="none" w:sz="0" w:space="0" w:color="auto"/>
                                            <w:bottom w:val="none" w:sz="0" w:space="0" w:color="auto"/>
                                            <w:right w:val="none" w:sz="0" w:space="0" w:color="auto"/>
                                          </w:divBdr>
                                          <w:divsChild>
                                            <w:div w:id="1685553124">
                                              <w:marLeft w:val="0"/>
                                              <w:marRight w:val="0"/>
                                              <w:marTop w:val="0"/>
                                              <w:marBottom w:val="0"/>
                                              <w:divBdr>
                                                <w:top w:val="none" w:sz="0" w:space="0" w:color="auto"/>
                                                <w:left w:val="none" w:sz="0" w:space="0" w:color="auto"/>
                                                <w:bottom w:val="none" w:sz="0" w:space="0" w:color="auto"/>
                                                <w:right w:val="none" w:sz="0" w:space="0" w:color="auto"/>
                                              </w:divBdr>
                                              <w:divsChild>
                                                <w:div w:id="636760708">
                                                  <w:marLeft w:val="0"/>
                                                  <w:marRight w:val="0"/>
                                                  <w:marTop w:val="0"/>
                                                  <w:marBottom w:val="0"/>
                                                  <w:divBdr>
                                                    <w:top w:val="none" w:sz="0" w:space="0" w:color="auto"/>
                                                    <w:left w:val="none" w:sz="0" w:space="0" w:color="auto"/>
                                                    <w:bottom w:val="none" w:sz="0" w:space="0" w:color="auto"/>
                                                    <w:right w:val="none" w:sz="0" w:space="0" w:color="auto"/>
                                                  </w:divBdr>
                                                  <w:divsChild>
                                                    <w:div w:id="907762682">
                                                      <w:marLeft w:val="0"/>
                                                      <w:marRight w:val="0"/>
                                                      <w:marTop w:val="0"/>
                                                      <w:marBottom w:val="0"/>
                                                      <w:divBdr>
                                                        <w:top w:val="none" w:sz="0" w:space="0" w:color="auto"/>
                                                        <w:left w:val="none" w:sz="0" w:space="0" w:color="auto"/>
                                                        <w:bottom w:val="none" w:sz="0" w:space="0" w:color="auto"/>
                                                        <w:right w:val="none" w:sz="0" w:space="0" w:color="auto"/>
                                                      </w:divBdr>
                                                    </w:div>
                                                  </w:divsChild>
                                                </w:div>
                                                <w:div w:id="705570327">
                                                  <w:marLeft w:val="0"/>
                                                  <w:marRight w:val="0"/>
                                                  <w:marTop w:val="0"/>
                                                  <w:marBottom w:val="30"/>
                                                  <w:divBdr>
                                                    <w:top w:val="none" w:sz="0" w:space="0" w:color="auto"/>
                                                    <w:left w:val="none" w:sz="0" w:space="0" w:color="auto"/>
                                                    <w:bottom w:val="none" w:sz="0" w:space="0" w:color="auto"/>
                                                    <w:right w:val="none" w:sz="0" w:space="0" w:color="auto"/>
                                                  </w:divBdr>
                                                  <w:divsChild>
                                                    <w:div w:id="128783980">
                                                      <w:marLeft w:val="0"/>
                                                      <w:marRight w:val="0"/>
                                                      <w:marTop w:val="0"/>
                                                      <w:marBottom w:val="0"/>
                                                      <w:divBdr>
                                                        <w:top w:val="none" w:sz="0" w:space="0" w:color="auto"/>
                                                        <w:left w:val="none" w:sz="0" w:space="0" w:color="auto"/>
                                                        <w:bottom w:val="none" w:sz="0" w:space="0" w:color="auto"/>
                                                        <w:right w:val="none" w:sz="0" w:space="0" w:color="auto"/>
                                                      </w:divBdr>
                                                    </w:div>
                                                  </w:divsChild>
                                                </w:div>
                                                <w:div w:id="533272963">
                                                  <w:marLeft w:val="0"/>
                                                  <w:marRight w:val="0"/>
                                                  <w:marTop w:val="0"/>
                                                  <w:marBottom w:val="30"/>
                                                  <w:divBdr>
                                                    <w:top w:val="none" w:sz="0" w:space="0" w:color="auto"/>
                                                    <w:left w:val="none" w:sz="0" w:space="0" w:color="auto"/>
                                                    <w:bottom w:val="none" w:sz="0" w:space="0" w:color="auto"/>
                                                    <w:right w:val="none" w:sz="0" w:space="0" w:color="auto"/>
                                                  </w:divBdr>
                                                  <w:divsChild>
                                                    <w:div w:id="1651397055">
                                                      <w:marLeft w:val="0"/>
                                                      <w:marRight w:val="0"/>
                                                      <w:marTop w:val="0"/>
                                                      <w:marBottom w:val="0"/>
                                                      <w:divBdr>
                                                        <w:top w:val="none" w:sz="0" w:space="0" w:color="auto"/>
                                                        <w:left w:val="none" w:sz="0" w:space="0" w:color="auto"/>
                                                        <w:bottom w:val="none" w:sz="0" w:space="0" w:color="auto"/>
                                                        <w:right w:val="none" w:sz="0" w:space="0" w:color="auto"/>
                                                      </w:divBdr>
                                                    </w:div>
                                                  </w:divsChild>
                                                </w:div>
                                                <w:div w:id="1501700887">
                                                  <w:marLeft w:val="0"/>
                                                  <w:marRight w:val="0"/>
                                                  <w:marTop w:val="0"/>
                                                  <w:marBottom w:val="30"/>
                                                  <w:divBdr>
                                                    <w:top w:val="none" w:sz="0" w:space="0" w:color="auto"/>
                                                    <w:left w:val="none" w:sz="0" w:space="0" w:color="auto"/>
                                                    <w:bottom w:val="none" w:sz="0" w:space="0" w:color="auto"/>
                                                    <w:right w:val="none" w:sz="0" w:space="0" w:color="auto"/>
                                                  </w:divBdr>
                                                  <w:divsChild>
                                                    <w:div w:id="924386190">
                                                      <w:marLeft w:val="0"/>
                                                      <w:marRight w:val="0"/>
                                                      <w:marTop w:val="0"/>
                                                      <w:marBottom w:val="0"/>
                                                      <w:divBdr>
                                                        <w:top w:val="none" w:sz="0" w:space="0" w:color="auto"/>
                                                        <w:left w:val="none" w:sz="0" w:space="0" w:color="auto"/>
                                                        <w:bottom w:val="none" w:sz="0" w:space="0" w:color="auto"/>
                                                        <w:right w:val="none" w:sz="0" w:space="0" w:color="auto"/>
                                                      </w:divBdr>
                                                    </w:div>
                                                  </w:divsChild>
                                                </w:div>
                                                <w:div w:id="1456488842">
                                                  <w:marLeft w:val="0"/>
                                                  <w:marRight w:val="0"/>
                                                  <w:marTop w:val="0"/>
                                                  <w:marBottom w:val="30"/>
                                                  <w:divBdr>
                                                    <w:top w:val="none" w:sz="0" w:space="0" w:color="auto"/>
                                                    <w:left w:val="none" w:sz="0" w:space="0" w:color="auto"/>
                                                    <w:bottom w:val="none" w:sz="0" w:space="0" w:color="auto"/>
                                                    <w:right w:val="none" w:sz="0" w:space="0" w:color="auto"/>
                                                  </w:divBdr>
                                                  <w:divsChild>
                                                    <w:div w:id="930970024">
                                                      <w:marLeft w:val="0"/>
                                                      <w:marRight w:val="0"/>
                                                      <w:marTop w:val="0"/>
                                                      <w:marBottom w:val="0"/>
                                                      <w:divBdr>
                                                        <w:top w:val="none" w:sz="0" w:space="0" w:color="auto"/>
                                                        <w:left w:val="none" w:sz="0" w:space="0" w:color="auto"/>
                                                        <w:bottom w:val="none" w:sz="0" w:space="0" w:color="auto"/>
                                                        <w:right w:val="none" w:sz="0" w:space="0" w:color="auto"/>
                                                      </w:divBdr>
                                                    </w:div>
                                                  </w:divsChild>
                                                </w:div>
                                                <w:div w:id="1533683831">
                                                  <w:marLeft w:val="0"/>
                                                  <w:marRight w:val="0"/>
                                                  <w:marTop w:val="0"/>
                                                  <w:marBottom w:val="0"/>
                                                  <w:divBdr>
                                                    <w:top w:val="none" w:sz="0" w:space="0" w:color="auto"/>
                                                    <w:left w:val="none" w:sz="0" w:space="0" w:color="auto"/>
                                                    <w:bottom w:val="none" w:sz="0" w:space="0" w:color="auto"/>
                                                    <w:right w:val="none" w:sz="0" w:space="0" w:color="auto"/>
                                                  </w:divBdr>
                                                  <w:divsChild>
                                                    <w:div w:id="2030181560">
                                                      <w:marLeft w:val="0"/>
                                                      <w:marRight w:val="0"/>
                                                      <w:marTop w:val="0"/>
                                                      <w:marBottom w:val="0"/>
                                                      <w:divBdr>
                                                        <w:top w:val="none" w:sz="0" w:space="0" w:color="auto"/>
                                                        <w:left w:val="none" w:sz="0" w:space="0" w:color="auto"/>
                                                        <w:bottom w:val="none" w:sz="0" w:space="0" w:color="auto"/>
                                                        <w:right w:val="none" w:sz="0" w:space="0" w:color="auto"/>
                                                      </w:divBdr>
                                                    </w:div>
                                                  </w:divsChild>
                                                </w:div>
                                                <w:div w:id="84962331">
                                                  <w:marLeft w:val="0"/>
                                                  <w:marRight w:val="0"/>
                                                  <w:marTop w:val="0"/>
                                                  <w:marBottom w:val="30"/>
                                                  <w:divBdr>
                                                    <w:top w:val="none" w:sz="0" w:space="0" w:color="auto"/>
                                                    <w:left w:val="none" w:sz="0" w:space="0" w:color="auto"/>
                                                    <w:bottom w:val="none" w:sz="0" w:space="0" w:color="auto"/>
                                                    <w:right w:val="none" w:sz="0" w:space="0" w:color="auto"/>
                                                  </w:divBdr>
                                                  <w:divsChild>
                                                    <w:div w:id="204173493">
                                                      <w:marLeft w:val="0"/>
                                                      <w:marRight w:val="0"/>
                                                      <w:marTop w:val="0"/>
                                                      <w:marBottom w:val="0"/>
                                                      <w:divBdr>
                                                        <w:top w:val="none" w:sz="0" w:space="0" w:color="auto"/>
                                                        <w:left w:val="none" w:sz="0" w:space="0" w:color="auto"/>
                                                        <w:bottom w:val="none" w:sz="0" w:space="0" w:color="auto"/>
                                                        <w:right w:val="none" w:sz="0" w:space="0" w:color="auto"/>
                                                      </w:divBdr>
                                                      <w:divsChild>
                                                        <w:div w:id="16608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1889354">
                              <w:marLeft w:val="0"/>
                              <w:marRight w:val="0"/>
                              <w:marTop w:val="0"/>
                              <w:marBottom w:val="0"/>
                              <w:divBdr>
                                <w:top w:val="none" w:sz="0" w:space="0" w:color="auto"/>
                                <w:left w:val="none" w:sz="0" w:space="0" w:color="auto"/>
                                <w:bottom w:val="none" w:sz="0" w:space="0" w:color="auto"/>
                                <w:right w:val="none" w:sz="0" w:space="0" w:color="auto"/>
                              </w:divBdr>
                              <w:divsChild>
                                <w:div w:id="955449949">
                                  <w:marLeft w:val="0"/>
                                  <w:marRight w:val="0"/>
                                  <w:marTop w:val="0"/>
                                  <w:marBottom w:val="0"/>
                                  <w:divBdr>
                                    <w:top w:val="none" w:sz="0" w:space="0" w:color="auto"/>
                                    <w:left w:val="none" w:sz="0" w:space="0" w:color="auto"/>
                                    <w:bottom w:val="none" w:sz="0" w:space="0" w:color="auto"/>
                                    <w:right w:val="none" w:sz="0" w:space="0" w:color="auto"/>
                                  </w:divBdr>
                                  <w:divsChild>
                                    <w:div w:id="70857940">
                                      <w:marLeft w:val="0"/>
                                      <w:marRight w:val="0"/>
                                      <w:marTop w:val="0"/>
                                      <w:marBottom w:val="0"/>
                                      <w:divBdr>
                                        <w:top w:val="none" w:sz="0" w:space="0" w:color="auto"/>
                                        <w:left w:val="none" w:sz="0" w:space="0" w:color="auto"/>
                                        <w:bottom w:val="none" w:sz="0" w:space="0" w:color="auto"/>
                                        <w:right w:val="none" w:sz="0" w:space="0" w:color="auto"/>
                                      </w:divBdr>
                                      <w:divsChild>
                                        <w:div w:id="256256260">
                                          <w:marLeft w:val="0"/>
                                          <w:marRight w:val="0"/>
                                          <w:marTop w:val="0"/>
                                          <w:marBottom w:val="0"/>
                                          <w:divBdr>
                                            <w:top w:val="none" w:sz="0" w:space="0" w:color="auto"/>
                                            <w:left w:val="none" w:sz="0" w:space="0" w:color="auto"/>
                                            <w:bottom w:val="none" w:sz="0" w:space="0" w:color="auto"/>
                                            <w:right w:val="none" w:sz="0" w:space="0" w:color="auto"/>
                                          </w:divBdr>
                                          <w:divsChild>
                                            <w:div w:id="441413723">
                                              <w:marLeft w:val="0"/>
                                              <w:marRight w:val="0"/>
                                              <w:marTop w:val="0"/>
                                              <w:marBottom w:val="600"/>
                                              <w:divBdr>
                                                <w:top w:val="none" w:sz="0" w:space="0" w:color="auto"/>
                                                <w:left w:val="none" w:sz="0" w:space="0" w:color="auto"/>
                                                <w:bottom w:val="none" w:sz="0" w:space="0" w:color="auto"/>
                                                <w:right w:val="none" w:sz="0" w:space="0" w:color="auto"/>
                                              </w:divBdr>
                                              <w:divsChild>
                                                <w:div w:id="854152228">
                                                  <w:marLeft w:val="0"/>
                                                  <w:marRight w:val="0"/>
                                                  <w:marTop w:val="0"/>
                                                  <w:marBottom w:val="0"/>
                                                  <w:divBdr>
                                                    <w:top w:val="none" w:sz="0" w:space="0" w:color="auto"/>
                                                    <w:left w:val="none" w:sz="0" w:space="0" w:color="auto"/>
                                                    <w:bottom w:val="none" w:sz="0" w:space="0" w:color="auto"/>
                                                    <w:right w:val="none" w:sz="0" w:space="0" w:color="auto"/>
                                                  </w:divBdr>
                                                </w:div>
                                              </w:divsChild>
                                            </w:div>
                                            <w:div w:id="812408712">
                                              <w:marLeft w:val="0"/>
                                              <w:marRight w:val="0"/>
                                              <w:marTop w:val="0"/>
                                              <w:marBottom w:val="360"/>
                                              <w:divBdr>
                                                <w:top w:val="none" w:sz="0" w:space="0" w:color="auto"/>
                                                <w:left w:val="none" w:sz="0" w:space="0" w:color="auto"/>
                                                <w:bottom w:val="none" w:sz="0" w:space="0" w:color="auto"/>
                                                <w:right w:val="none" w:sz="0" w:space="0" w:color="auto"/>
                                              </w:divBdr>
                                              <w:divsChild>
                                                <w:div w:id="116682503">
                                                  <w:marLeft w:val="0"/>
                                                  <w:marRight w:val="0"/>
                                                  <w:marTop w:val="0"/>
                                                  <w:marBottom w:val="0"/>
                                                  <w:divBdr>
                                                    <w:top w:val="none" w:sz="0" w:space="0" w:color="auto"/>
                                                    <w:left w:val="none" w:sz="0" w:space="0" w:color="auto"/>
                                                    <w:bottom w:val="none" w:sz="0" w:space="0" w:color="auto"/>
                                                    <w:right w:val="none" w:sz="0" w:space="0" w:color="auto"/>
                                                  </w:divBdr>
                                                  <w:divsChild>
                                                    <w:div w:id="1211191782">
                                                      <w:marLeft w:val="0"/>
                                                      <w:marRight w:val="0"/>
                                                      <w:marTop w:val="0"/>
                                                      <w:marBottom w:val="0"/>
                                                      <w:divBdr>
                                                        <w:top w:val="none" w:sz="0" w:space="0" w:color="auto"/>
                                                        <w:left w:val="none" w:sz="0" w:space="0" w:color="auto"/>
                                                        <w:bottom w:val="none" w:sz="0" w:space="0" w:color="auto"/>
                                                        <w:right w:val="none" w:sz="0" w:space="0" w:color="auto"/>
                                                      </w:divBdr>
                                                      <w:divsChild>
                                                        <w:div w:id="75637144">
                                                          <w:marLeft w:val="135"/>
                                                          <w:marRight w:val="0"/>
                                                          <w:marTop w:val="0"/>
                                                          <w:marBottom w:val="0"/>
                                                          <w:divBdr>
                                                            <w:top w:val="none" w:sz="0" w:space="0" w:color="auto"/>
                                                            <w:left w:val="none" w:sz="0" w:space="0" w:color="auto"/>
                                                            <w:bottom w:val="none" w:sz="0" w:space="0" w:color="auto"/>
                                                            <w:right w:val="none" w:sz="0" w:space="0" w:color="auto"/>
                                                          </w:divBdr>
                                                          <w:divsChild>
                                                            <w:div w:id="1417439403">
                                                              <w:marLeft w:val="0"/>
                                                              <w:marRight w:val="0"/>
                                                              <w:marTop w:val="0"/>
                                                              <w:marBottom w:val="0"/>
                                                              <w:divBdr>
                                                                <w:top w:val="none" w:sz="0" w:space="0" w:color="auto"/>
                                                                <w:left w:val="none" w:sz="0" w:space="0" w:color="auto"/>
                                                                <w:bottom w:val="none" w:sz="0" w:space="0" w:color="auto"/>
                                                                <w:right w:val="none" w:sz="0" w:space="0" w:color="auto"/>
                                                              </w:divBdr>
                                                              <w:divsChild>
                                                                <w:div w:id="1394114257">
                                                                  <w:marLeft w:val="135"/>
                                                                  <w:marRight w:val="0"/>
                                                                  <w:marTop w:val="0"/>
                                                                  <w:marBottom w:val="0"/>
                                                                  <w:divBdr>
                                                                    <w:top w:val="none" w:sz="0" w:space="0" w:color="auto"/>
                                                                    <w:left w:val="none" w:sz="0" w:space="0" w:color="auto"/>
                                                                    <w:bottom w:val="none" w:sz="0" w:space="0" w:color="auto"/>
                                                                    <w:right w:val="none" w:sz="0" w:space="0" w:color="auto"/>
                                                                  </w:divBdr>
                                                                  <w:divsChild>
                                                                    <w:div w:id="960498901">
                                                                      <w:marLeft w:val="0"/>
                                                                      <w:marRight w:val="0"/>
                                                                      <w:marTop w:val="0"/>
                                                                      <w:marBottom w:val="0"/>
                                                                      <w:divBdr>
                                                                        <w:top w:val="none" w:sz="0" w:space="0" w:color="auto"/>
                                                                        <w:left w:val="none" w:sz="0" w:space="0" w:color="auto"/>
                                                                        <w:bottom w:val="none" w:sz="0" w:space="0" w:color="auto"/>
                                                                        <w:right w:val="none" w:sz="0" w:space="0" w:color="auto"/>
                                                                      </w:divBdr>
                                                                      <w:divsChild>
                                                                        <w:div w:id="151602079">
                                                                          <w:marLeft w:val="150"/>
                                                                          <w:marRight w:val="0"/>
                                                                          <w:marTop w:val="0"/>
                                                                          <w:marBottom w:val="0"/>
                                                                          <w:divBdr>
                                                                            <w:top w:val="dashed" w:sz="6" w:space="0" w:color="8392A2"/>
                                                                            <w:left w:val="dashed" w:sz="6" w:space="17" w:color="8392A2"/>
                                                                            <w:bottom w:val="dashed" w:sz="6" w:space="0" w:color="8392A2"/>
                                                                            <w:right w:val="dashed" w:sz="6" w:space="17" w:color="8392A2"/>
                                                                          </w:divBdr>
                                                                          <w:divsChild>
                                                                            <w:div w:id="1627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206465">
                                                  <w:marLeft w:val="0"/>
                                                  <w:marRight w:val="0"/>
                                                  <w:marTop w:val="150"/>
                                                  <w:marBottom w:val="30"/>
                                                  <w:divBdr>
                                                    <w:top w:val="none" w:sz="0" w:space="0" w:color="auto"/>
                                                    <w:left w:val="none" w:sz="0" w:space="0" w:color="auto"/>
                                                    <w:bottom w:val="none" w:sz="0" w:space="0" w:color="auto"/>
                                                    <w:right w:val="none" w:sz="0" w:space="0" w:color="auto"/>
                                                  </w:divBdr>
                                                  <w:divsChild>
                                                    <w:div w:id="347371314">
                                                      <w:marLeft w:val="0"/>
                                                      <w:marRight w:val="240"/>
                                                      <w:marTop w:val="0"/>
                                                      <w:marBottom w:val="0"/>
                                                      <w:divBdr>
                                                        <w:top w:val="none" w:sz="0" w:space="0" w:color="auto"/>
                                                        <w:left w:val="none" w:sz="0" w:space="0" w:color="auto"/>
                                                        <w:bottom w:val="none" w:sz="0" w:space="0" w:color="auto"/>
                                                        <w:right w:val="none" w:sz="0" w:space="0" w:color="auto"/>
                                                      </w:divBdr>
                                                    </w:div>
                                                    <w:div w:id="1446001391">
                                                      <w:marLeft w:val="0"/>
                                                      <w:marRight w:val="240"/>
                                                      <w:marTop w:val="0"/>
                                                      <w:marBottom w:val="0"/>
                                                      <w:divBdr>
                                                        <w:top w:val="none" w:sz="0" w:space="0" w:color="auto"/>
                                                        <w:left w:val="none" w:sz="0" w:space="0" w:color="auto"/>
                                                        <w:bottom w:val="none" w:sz="0" w:space="0" w:color="auto"/>
                                                        <w:right w:val="none" w:sz="0" w:space="0" w:color="auto"/>
                                                      </w:divBdr>
                                                    </w:div>
                                                    <w:div w:id="206749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3485">
                                              <w:marLeft w:val="0"/>
                                              <w:marRight w:val="0"/>
                                              <w:marTop w:val="0"/>
                                              <w:marBottom w:val="255"/>
                                              <w:divBdr>
                                                <w:top w:val="none" w:sz="0" w:space="0" w:color="auto"/>
                                                <w:left w:val="none" w:sz="0" w:space="0" w:color="auto"/>
                                                <w:bottom w:val="none" w:sz="0" w:space="0" w:color="auto"/>
                                                <w:right w:val="none" w:sz="0" w:space="0" w:color="auto"/>
                                              </w:divBdr>
                                              <w:divsChild>
                                                <w:div w:id="347634488">
                                                  <w:marLeft w:val="0"/>
                                                  <w:marRight w:val="0"/>
                                                  <w:marTop w:val="0"/>
                                                  <w:marBottom w:val="0"/>
                                                  <w:divBdr>
                                                    <w:top w:val="none" w:sz="0" w:space="0" w:color="auto"/>
                                                    <w:left w:val="none" w:sz="0" w:space="0" w:color="auto"/>
                                                    <w:bottom w:val="none" w:sz="0" w:space="0" w:color="auto"/>
                                                    <w:right w:val="none" w:sz="0" w:space="0" w:color="auto"/>
                                                  </w:divBdr>
                                                  <w:divsChild>
                                                    <w:div w:id="883759977">
                                                      <w:marLeft w:val="0"/>
                                                      <w:marRight w:val="0"/>
                                                      <w:marTop w:val="0"/>
                                                      <w:marBottom w:val="0"/>
                                                      <w:divBdr>
                                                        <w:top w:val="none" w:sz="0" w:space="0" w:color="auto"/>
                                                        <w:left w:val="none" w:sz="0" w:space="0" w:color="auto"/>
                                                        <w:bottom w:val="none" w:sz="0" w:space="0" w:color="auto"/>
                                                        <w:right w:val="none" w:sz="0" w:space="0" w:color="auto"/>
                                                      </w:divBdr>
                                                      <w:divsChild>
                                                        <w:div w:id="1682390466">
                                                          <w:marLeft w:val="0"/>
                                                          <w:marRight w:val="750"/>
                                                          <w:marTop w:val="0"/>
                                                          <w:marBottom w:val="0"/>
                                                          <w:divBdr>
                                                            <w:top w:val="none" w:sz="0" w:space="0" w:color="auto"/>
                                                            <w:left w:val="none" w:sz="0" w:space="0" w:color="auto"/>
                                                            <w:bottom w:val="none" w:sz="0" w:space="0" w:color="auto"/>
                                                            <w:right w:val="none" w:sz="0" w:space="0" w:color="auto"/>
                                                          </w:divBdr>
                                                          <w:divsChild>
                                                            <w:div w:id="220403669">
                                                              <w:marLeft w:val="0"/>
                                                              <w:marRight w:val="0"/>
                                                              <w:marTop w:val="0"/>
                                                              <w:marBottom w:val="0"/>
                                                              <w:divBdr>
                                                                <w:top w:val="none" w:sz="0" w:space="0" w:color="auto"/>
                                                                <w:left w:val="none" w:sz="0" w:space="0" w:color="auto"/>
                                                                <w:bottom w:val="none" w:sz="0" w:space="0" w:color="auto"/>
                                                                <w:right w:val="none" w:sz="0" w:space="0" w:color="auto"/>
                                                              </w:divBdr>
                                                            </w:div>
                                                          </w:divsChild>
                                                        </w:div>
                                                        <w:div w:id="1828790550">
                                                          <w:marLeft w:val="0"/>
                                                          <w:marRight w:val="750"/>
                                                          <w:marTop w:val="0"/>
                                                          <w:marBottom w:val="0"/>
                                                          <w:divBdr>
                                                            <w:top w:val="none" w:sz="0" w:space="0" w:color="auto"/>
                                                            <w:left w:val="none" w:sz="0" w:space="0" w:color="auto"/>
                                                            <w:bottom w:val="none" w:sz="0" w:space="0" w:color="auto"/>
                                                            <w:right w:val="none" w:sz="0" w:space="0" w:color="auto"/>
                                                          </w:divBdr>
                                                          <w:divsChild>
                                                            <w:div w:id="1648898318">
                                                              <w:marLeft w:val="0"/>
                                                              <w:marRight w:val="0"/>
                                                              <w:marTop w:val="0"/>
                                                              <w:marBottom w:val="0"/>
                                                              <w:divBdr>
                                                                <w:top w:val="none" w:sz="0" w:space="0" w:color="auto"/>
                                                                <w:left w:val="none" w:sz="0" w:space="0" w:color="auto"/>
                                                                <w:bottom w:val="none" w:sz="0" w:space="0" w:color="auto"/>
                                                                <w:right w:val="none" w:sz="0" w:space="0" w:color="auto"/>
                                                              </w:divBdr>
                                                            </w:div>
                                                          </w:divsChild>
                                                        </w:div>
                                                        <w:div w:id="672949316">
                                                          <w:marLeft w:val="0"/>
                                                          <w:marRight w:val="0"/>
                                                          <w:marTop w:val="0"/>
                                                          <w:marBottom w:val="0"/>
                                                          <w:divBdr>
                                                            <w:top w:val="none" w:sz="0" w:space="0" w:color="auto"/>
                                                            <w:left w:val="none" w:sz="0" w:space="0" w:color="auto"/>
                                                            <w:bottom w:val="none" w:sz="0" w:space="0" w:color="auto"/>
                                                            <w:right w:val="none" w:sz="0" w:space="0" w:color="auto"/>
                                                          </w:divBdr>
                                                          <w:divsChild>
                                                            <w:div w:id="141335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39583">
                                                  <w:marLeft w:val="0"/>
                                                  <w:marRight w:val="0"/>
                                                  <w:marTop w:val="0"/>
                                                  <w:marBottom w:val="0"/>
                                                  <w:divBdr>
                                                    <w:top w:val="none" w:sz="0" w:space="0" w:color="auto"/>
                                                    <w:left w:val="none" w:sz="0" w:space="0" w:color="auto"/>
                                                    <w:bottom w:val="none" w:sz="0" w:space="0" w:color="auto"/>
                                                    <w:right w:val="none" w:sz="0" w:space="0" w:color="auto"/>
                                                  </w:divBdr>
                                                  <w:divsChild>
                                                    <w:div w:id="1419909018">
                                                      <w:marLeft w:val="0"/>
                                                      <w:marRight w:val="0"/>
                                                      <w:marTop w:val="0"/>
                                                      <w:marBottom w:val="0"/>
                                                      <w:divBdr>
                                                        <w:top w:val="none" w:sz="0" w:space="0" w:color="auto"/>
                                                        <w:left w:val="none" w:sz="0" w:space="0" w:color="auto"/>
                                                        <w:bottom w:val="none" w:sz="0" w:space="0" w:color="auto"/>
                                                        <w:right w:val="none" w:sz="0" w:space="0" w:color="auto"/>
                                                      </w:divBdr>
                                                      <w:divsChild>
                                                        <w:div w:id="196549843">
                                                          <w:marLeft w:val="0"/>
                                                          <w:marRight w:val="750"/>
                                                          <w:marTop w:val="0"/>
                                                          <w:marBottom w:val="0"/>
                                                          <w:divBdr>
                                                            <w:top w:val="none" w:sz="0" w:space="0" w:color="auto"/>
                                                            <w:left w:val="none" w:sz="0" w:space="0" w:color="auto"/>
                                                            <w:bottom w:val="none" w:sz="0" w:space="0" w:color="auto"/>
                                                            <w:right w:val="none" w:sz="0" w:space="0" w:color="auto"/>
                                                          </w:divBdr>
                                                          <w:divsChild>
                                                            <w:div w:id="1129973130">
                                                              <w:marLeft w:val="0"/>
                                                              <w:marRight w:val="0"/>
                                                              <w:marTop w:val="0"/>
                                                              <w:marBottom w:val="0"/>
                                                              <w:divBdr>
                                                                <w:top w:val="none" w:sz="0" w:space="0" w:color="auto"/>
                                                                <w:left w:val="none" w:sz="0" w:space="0" w:color="auto"/>
                                                                <w:bottom w:val="none" w:sz="0" w:space="0" w:color="auto"/>
                                                                <w:right w:val="none" w:sz="0" w:space="0" w:color="auto"/>
                                                              </w:divBdr>
                                                            </w:div>
                                                          </w:divsChild>
                                                        </w:div>
                                                        <w:div w:id="2015525156">
                                                          <w:marLeft w:val="0"/>
                                                          <w:marRight w:val="750"/>
                                                          <w:marTop w:val="0"/>
                                                          <w:marBottom w:val="0"/>
                                                          <w:divBdr>
                                                            <w:top w:val="none" w:sz="0" w:space="0" w:color="auto"/>
                                                            <w:left w:val="none" w:sz="0" w:space="0" w:color="auto"/>
                                                            <w:bottom w:val="none" w:sz="0" w:space="0" w:color="auto"/>
                                                            <w:right w:val="none" w:sz="0" w:space="0" w:color="auto"/>
                                                          </w:divBdr>
                                                          <w:divsChild>
                                                            <w:div w:id="1591424444">
                                                              <w:marLeft w:val="0"/>
                                                              <w:marRight w:val="0"/>
                                                              <w:marTop w:val="0"/>
                                                              <w:marBottom w:val="0"/>
                                                              <w:divBdr>
                                                                <w:top w:val="none" w:sz="0" w:space="0" w:color="auto"/>
                                                                <w:left w:val="none" w:sz="0" w:space="0" w:color="auto"/>
                                                                <w:bottom w:val="none" w:sz="0" w:space="0" w:color="auto"/>
                                                                <w:right w:val="none" w:sz="0" w:space="0" w:color="auto"/>
                                                              </w:divBdr>
                                                            </w:div>
                                                          </w:divsChild>
                                                        </w:div>
                                                        <w:div w:id="1765151948">
                                                          <w:marLeft w:val="0"/>
                                                          <w:marRight w:val="0"/>
                                                          <w:marTop w:val="0"/>
                                                          <w:marBottom w:val="0"/>
                                                          <w:divBdr>
                                                            <w:top w:val="none" w:sz="0" w:space="0" w:color="auto"/>
                                                            <w:left w:val="none" w:sz="0" w:space="0" w:color="auto"/>
                                                            <w:bottom w:val="none" w:sz="0" w:space="0" w:color="auto"/>
                                                            <w:right w:val="none" w:sz="0" w:space="0" w:color="auto"/>
                                                          </w:divBdr>
                                                          <w:divsChild>
                                                            <w:div w:id="32381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48972">
                                              <w:marLeft w:val="0"/>
                                              <w:marRight w:val="0"/>
                                              <w:marTop w:val="345"/>
                                              <w:marBottom w:val="345"/>
                                              <w:divBdr>
                                                <w:top w:val="single" w:sz="6" w:space="0" w:color="FACD66"/>
                                                <w:left w:val="single" w:sz="6" w:space="0" w:color="FACD66"/>
                                                <w:bottom w:val="single" w:sz="6" w:space="0" w:color="FACD66"/>
                                                <w:right w:val="single" w:sz="6" w:space="0" w:color="FACD66"/>
                                              </w:divBdr>
                                              <w:divsChild>
                                                <w:div w:id="1405688330">
                                                  <w:marLeft w:val="0"/>
                                                  <w:marRight w:val="0"/>
                                                  <w:marTop w:val="0"/>
                                                  <w:marBottom w:val="0"/>
                                                  <w:divBdr>
                                                    <w:top w:val="none" w:sz="0" w:space="0" w:color="auto"/>
                                                    <w:left w:val="none" w:sz="0" w:space="0" w:color="auto"/>
                                                    <w:bottom w:val="none" w:sz="0" w:space="0" w:color="auto"/>
                                                    <w:right w:val="none" w:sz="0" w:space="0" w:color="auto"/>
                                                  </w:divBdr>
                                                  <w:divsChild>
                                                    <w:div w:id="1417094085">
                                                      <w:marLeft w:val="0"/>
                                                      <w:marRight w:val="0"/>
                                                      <w:marTop w:val="375"/>
                                                      <w:marBottom w:val="0"/>
                                                      <w:divBdr>
                                                        <w:top w:val="dashed" w:sz="6" w:space="15" w:color="F9BD33"/>
                                                        <w:left w:val="none" w:sz="0" w:space="0" w:color="auto"/>
                                                        <w:bottom w:val="none" w:sz="0" w:space="0" w:color="auto"/>
                                                        <w:right w:val="none" w:sz="0" w:space="0" w:color="auto"/>
                                                      </w:divBdr>
                                                    </w:div>
                                                  </w:divsChild>
                                                </w:div>
                                              </w:divsChild>
                                            </w:div>
                                          </w:divsChild>
                                        </w:div>
                                        <w:div w:id="1377196067">
                                          <w:marLeft w:val="-150"/>
                                          <w:marRight w:val="-150"/>
                                          <w:marTop w:val="0"/>
                                          <w:marBottom w:val="0"/>
                                          <w:divBdr>
                                            <w:top w:val="none" w:sz="0" w:space="0" w:color="auto"/>
                                            <w:left w:val="none" w:sz="0" w:space="0" w:color="auto"/>
                                            <w:bottom w:val="none" w:sz="0" w:space="0" w:color="auto"/>
                                            <w:right w:val="none" w:sz="0" w:space="0" w:color="auto"/>
                                          </w:divBdr>
                                          <w:divsChild>
                                            <w:div w:id="364524310">
                                              <w:marLeft w:val="0"/>
                                              <w:marRight w:val="0"/>
                                              <w:marTop w:val="0"/>
                                              <w:marBottom w:val="0"/>
                                              <w:divBdr>
                                                <w:top w:val="none" w:sz="0" w:space="0" w:color="auto"/>
                                                <w:left w:val="none" w:sz="0" w:space="0" w:color="auto"/>
                                                <w:bottom w:val="none" w:sz="0" w:space="0" w:color="auto"/>
                                                <w:right w:val="none" w:sz="0" w:space="0" w:color="auto"/>
                                              </w:divBdr>
                                              <w:divsChild>
                                                <w:div w:id="945769898">
                                                  <w:marLeft w:val="0"/>
                                                  <w:marRight w:val="0"/>
                                                  <w:marTop w:val="150"/>
                                                  <w:marBottom w:val="150"/>
                                                  <w:divBdr>
                                                    <w:top w:val="single" w:sz="6" w:space="19" w:color="E3E5E9"/>
                                                    <w:left w:val="single" w:sz="6" w:space="23" w:color="E3E5E9"/>
                                                    <w:bottom w:val="single" w:sz="6" w:space="19" w:color="E3E5E9"/>
                                                    <w:right w:val="single" w:sz="6" w:space="23" w:color="E3E5E9"/>
                                                  </w:divBdr>
                                                  <w:divsChild>
                                                    <w:div w:id="905383856">
                                                      <w:marLeft w:val="0"/>
                                                      <w:marRight w:val="0"/>
                                                      <w:marTop w:val="0"/>
                                                      <w:marBottom w:val="0"/>
                                                      <w:divBdr>
                                                        <w:top w:val="none" w:sz="0" w:space="0" w:color="auto"/>
                                                        <w:left w:val="none" w:sz="0" w:space="0" w:color="auto"/>
                                                        <w:bottom w:val="none" w:sz="0" w:space="0" w:color="auto"/>
                                                        <w:right w:val="none" w:sz="0" w:space="0" w:color="auto"/>
                                                      </w:divBdr>
                                                      <w:divsChild>
                                                        <w:div w:id="176621766">
                                                          <w:marLeft w:val="0"/>
                                                          <w:marRight w:val="0"/>
                                                          <w:marTop w:val="0"/>
                                                          <w:marBottom w:val="0"/>
                                                          <w:divBdr>
                                                            <w:top w:val="none" w:sz="0" w:space="0" w:color="auto"/>
                                                            <w:left w:val="none" w:sz="0" w:space="0" w:color="auto"/>
                                                            <w:bottom w:val="none" w:sz="0" w:space="0" w:color="auto"/>
                                                            <w:right w:val="none" w:sz="0" w:space="0" w:color="auto"/>
                                                          </w:divBdr>
                                                          <w:divsChild>
                                                            <w:div w:id="1373311735">
                                                              <w:marLeft w:val="0"/>
                                                              <w:marRight w:val="0"/>
                                                              <w:marTop w:val="0"/>
                                                              <w:marBottom w:val="0"/>
                                                              <w:divBdr>
                                                                <w:top w:val="none" w:sz="0" w:space="0" w:color="auto"/>
                                                                <w:left w:val="none" w:sz="0" w:space="0" w:color="auto"/>
                                                                <w:bottom w:val="none" w:sz="0" w:space="0" w:color="auto"/>
                                                                <w:right w:val="none" w:sz="0" w:space="0" w:color="auto"/>
                                                              </w:divBdr>
                                                              <w:divsChild>
                                                                <w:div w:id="2819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94432">
                                                          <w:marLeft w:val="0"/>
                                                          <w:marRight w:val="0"/>
                                                          <w:marTop w:val="100"/>
                                                          <w:marBottom w:val="100"/>
                                                          <w:divBdr>
                                                            <w:top w:val="none" w:sz="0" w:space="0" w:color="auto"/>
                                                            <w:left w:val="none" w:sz="0" w:space="0" w:color="auto"/>
                                                            <w:bottom w:val="none" w:sz="0" w:space="0" w:color="auto"/>
                                                            <w:right w:val="none" w:sz="0" w:space="0" w:color="auto"/>
                                                          </w:divBdr>
                                                          <w:divsChild>
                                                            <w:div w:id="178744186">
                                                              <w:marLeft w:val="0"/>
                                                              <w:marRight w:val="-255"/>
                                                              <w:marTop w:val="0"/>
                                                              <w:marBottom w:val="0"/>
                                                              <w:divBdr>
                                                                <w:top w:val="none" w:sz="0" w:space="0" w:color="auto"/>
                                                                <w:left w:val="none" w:sz="0" w:space="0" w:color="auto"/>
                                                                <w:bottom w:val="none" w:sz="0" w:space="0" w:color="auto"/>
                                                                <w:right w:val="none" w:sz="0" w:space="0" w:color="auto"/>
                                                              </w:divBdr>
                                                              <w:divsChild>
                                                                <w:div w:id="387611400">
                                                                  <w:marLeft w:val="0"/>
                                                                  <w:marRight w:val="0"/>
                                                                  <w:marTop w:val="0"/>
                                                                  <w:marBottom w:val="0"/>
                                                                  <w:divBdr>
                                                                    <w:top w:val="none" w:sz="0" w:space="0" w:color="auto"/>
                                                                    <w:left w:val="none" w:sz="0" w:space="0" w:color="auto"/>
                                                                    <w:bottom w:val="none" w:sz="0" w:space="0" w:color="auto"/>
                                                                    <w:right w:val="none" w:sz="0" w:space="0" w:color="auto"/>
                                                                  </w:divBdr>
                                                                  <w:divsChild>
                                                                    <w:div w:id="1724327369">
                                                                      <w:marLeft w:val="0"/>
                                                                      <w:marRight w:val="0"/>
                                                                      <w:marTop w:val="0"/>
                                                                      <w:marBottom w:val="0"/>
                                                                      <w:divBdr>
                                                                        <w:top w:val="none" w:sz="0" w:space="0" w:color="auto"/>
                                                                        <w:left w:val="none" w:sz="0" w:space="0" w:color="auto"/>
                                                                        <w:bottom w:val="none" w:sz="0" w:space="0" w:color="auto"/>
                                                                        <w:right w:val="none" w:sz="0" w:space="0" w:color="auto"/>
                                                                      </w:divBdr>
                                                                      <w:divsChild>
                                                                        <w:div w:id="61873570">
                                                                          <w:marLeft w:val="0"/>
                                                                          <w:marRight w:val="0"/>
                                                                          <w:marTop w:val="0"/>
                                                                          <w:marBottom w:val="0"/>
                                                                          <w:divBdr>
                                                                            <w:top w:val="none" w:sz="0" w:space="0" w:color="auto"/>
                                                                            <w:left w:val="none" w:sz="0" w:space="0" w:color="auto"/>
                                                                            <w:bottom w:val="none" w:sz="0" w:space="0" w:color="auto"/>
                                                                            <w:right w:val="none" w:sz="0" w:space="0" w:color="auto"/>
                                                                          </w:divBdr>
                                                                          <w:divsChild>
                                                                            <w:div w:id="1181627809">
                                                                              <w:marLeft w:val="0"/>
                                                                              <w:marRight w:val="0"/>
                                                                              <w:marTop w:val="0"/>
                                                                              <w:marBottom w:val="0"/>
                                                                              <w:divBdr>
                                                                                <w:top w:val="none" w:sz="0" w:space="0" w:color="auto"/>
                                                                                <w:left w:val="none" w:sz="0" w:space="0" w:color="auto"/>
                                                                                <w:bottom w:val="none" w:sz="0" w:space="0" w:color="auto"/>
                                                                                <w:right w:val="none" w:sz="0" w:space="0" w:color="auto"/>
                                                                              </w:divBdr>
                                                                              <w:divsChild>
                                                                                <w:div w:id="1506744493">
                                                                                  <w:marLeft w:val="0"/>
                                                                                  <w:marRight w:val="0"/>
                                                                                  <w:marTop w:val="0"/>
                                                                                  <w:marBottom w:val="0"/>
                                                                                  <w:divBdr>
                                                                                    <w:top w:val="none" w:sz="0" w:space="0" w:color="auto"/>
                                                                                    <w:left w:val="none" w:sz="0" w:space="0" w:color="auto"/>
                                                                                    <w:bottom w:val="none" w:sz="0" w:space="0" w:color="auto"/>
                                                                                    <w:right w:val="none" w:sz="0" w:space="0" w:color="auto"/>
                                                                                  </w:divBdr>
                                                                                  <w:divsChild>
                                                                                    <w:div w:id="1114133581">
                                                                                      <w:marLeft w:val="0"/>
                                                                                      <w:marRight w:val="0"/>
                                                                                      <w:marTop w:val="75"/>
                                                                                      <w:marBottom w:val="0"/>
                                                                                      <w:divBdr>
                                                                                        <w:top w:val="single" w:sz="6" w:space="0" w:color="E3EBF9"/>
                                                                                        <w:left w:val="single" w:sz="6" w:space="0" w:color="E3EBF9"/>
                                                                                        <w:bottom w:val="single" w:sz="6" w:space="0" w:color="E3EBF9"/>
                                                                                        <w:right w:val="single" w:sz="6" w:space="0" w:color="E3EBF9"/>
                                                                                      </w:divBdr>
                                                                                      <w:divsChild>
                                                                                        <w:div w:id="483620273">
                                                                                          <w:marLeft w:val="0"/>
                                                                                          <w:marRight w:val="0"/>
                                                                                          <w:marTop w:val="0"/>
                                                                                          <w:marBottom w:val="0"/>
                                                                                          <w:divBdr>
                                                                                            <w:top w:val="none" w:sz="0" w:space="0" w:color="auto"/>
                                                                                            <w:left w:val="none" w:sz="0" w:space="0" w:color="auto"/>
                                                                                            <w:bottom w:val="none" w:sz="0" w:space="0" w:color="auto"/>
                                                                                            <w:right w:val="none" w:sz="0" w:space="0" w:color="auto"/>
                                                                                          </w:divBdr>
                                                                                          <w:divsChild>
                                                                                            <w:div w:id="512258046">
                                                                                              <w:marLeft w:val="0"/>
                                                                                              <w:marRight w:val="-255"/>
                                                                                              <w:marTop w:val="0"/>
                                                                                              <w:marBottom w:val="0"/>
                                                                                              <w:divBdr>
                                                                                                <w:top w:val="none" w:sz="0" w:space="0" w:color="auto"/>
                                                                                                <w:left w:val="none" w:sz="0" w:space="0" w:color="auto"/>
                                                                                                <w:bottom w:val="none" w:sz="0" w:space="0" w:color="auto"/>
                                                                                                <w:right w:val="none" w:sz="0" w:space="0" w:color="auto"/>
                                                                                              </w:divBdr>
                                                                                            </w:div>
                                                                                          </w:divsChild>
                                                                                        </w:div>
                                                                                        <w:div w:id="1024869933">
                                                                                          <w:marLeft w:val="0"/>
                                                                                          <w:marRight w:val="0"/>
                                                                                          <w:marTop w:val="0"/>
                                                                                          <w:marBottom w:val="0"/>
                                                                                          <w:divBdr>
                                                                                            <w:top w:val="none" w:sz="0" w:space="0" w:color="auto"/>
                                                                                            <w:left w:val="none" w:sz="0" w:space="0" w:color="auto"/>
                                                                                            <w:bottom w:val="none" w:sz="0" w:space="0" w:color="auto"/>
                                                                                            <w:right w:val="none" w:sz="0" w:space="0" w:color="auto"/>
                                                                                          </w:divBdr>
                                                                                        </w:div>
                                                                                        <w:div w:id="934702697">
                                                                                          <w:marLeft w:val="0"/>
                                                                                          <w:marRight w:val="0"/>
                                                                                          <w:marTop w:val="0"/>
                                                                                          <w:marBottom w:val="0"/>
                                                                                          <w:divBdr>
                                                                                            <w:top w:val="none" w:sz="0" w:space="0" w:color="auto"/>
                                                                                            <w:left w:val="none" w:sz="0" w:space="0" w:color="auto"/>
                                                                                            <w:bottom w:val="none" w:sz="0" w:space="0" w:color="auto"/>
                                                                                            <w:right w:val="none" w:sz="0" w:space="0" w:color="auto"/>
                                                                                          </w:divBdr>
                                                                                        </w:div>
                                                                                        <w:div w:id="1304310051">
                                                                                          <w:marLeft w:val="0"/>
                                                                                          <w:marRight w:val="0"/>
                                                                                          <w:marTop w:val="0"/>
                                                                                          <w:marBottom w:val="0"/>
                                                                                          <w:divBdr>
                                                                                            <w:top w:val="none" w:sz="0" w:space="0" w:color="auto"/>
                                                                                            <w:left w:val="none" w:sz="0" w:space="0" w:color="auto"/>
                                                                                            <w:bottom w:val="none" w:sz="0" w:space="0" w:color="auto"/>
                                                                                            <w:right w:val="none" w:sz="0" w:space="0" w:color="auto"/>
                                                                                          </w:divBdr>
                                                                                        </w:div>
                                                                                        <w:div w:id="474034836">
                                                                                          <w:marLeft w:val="0"/>
                                                                                          <w:marRight w:val="0"/>
                                                                                          <w:marTop w:val="0"/>
                                                                                          <w:marBottom w:val="0"/>
                                                                                          <w:divBdr>
                                                                                            <w:top w:val="none" w:sz="0" w:space="0" w:color="auto"/>
                                                                                            <w:left w:val="none" w:sz="0" w:space="0" w:color="auto"/>
                                                                                            <w:bottom w:val="none" w:sz="0" w:space="0" w:color="auto"/>
                                                                                            <w:right w:val="none" w:sz="0" w:space="0" w:color="auto"/>
                                                                                          </w:divBdr>
                                                                                        </w:div>
                                                                                      </w:divsChild>
                                                                                    </w:div>
                                                                                    <w:div w:id="998925303">
                                                                                      <w:marLeft w:val="0"/>
                                                                                      <w:marRight w:val="0"/>
                                                                                      <w:marTop w:val="0"/>
                                                                                      <w:marBottom w:val="0"/>
                                                                                      <w:divBdr>
                                                                                        <w:top w:val="none" w:sz="0" w:space="0" w:color="auto"/>
                                                                                        <w:left w:val="none" w:sz="0" w:space="0" w:color="auto"/>
                                                                                        <w:bottom w:val="none" w:sz="0" w:space="0" w:color="auto"/>
                                                                                        <w:right w:val="none" w:sz="0" w:space="0" w:color="auto"/>
                                                                                      </w:divBdr>
                                                                                      <w:divsChild>
                                                                                        <w:div w:id="1457869087">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538958">
                                                      <w:marLeft w:val="-450"/>
                                                      <w:marRight w:val="-450"/>
                                                      <w:marTop w:val="0"/>
                                                      <w:marBottom w:val="0"/>
                                                      <w:divBdr>
                                                        <w:top w:val="single" w:sz="6" w:space="12" w:color="E3E5E9"/>
                                                        <w:left w:val="none" w:sz="0" w:space="23" w:color="auto"/>
                                                        <w:bottom w:val="none" w:sz="0" w:space="12" w:color="auto"/>
                                                        <w:right w:val="none" w:sz="0" w:space="23" w:color="auto"/>
                                                      </w:divBdr>
                                                      <w:divsChild>
                                                        <w:div w:id="1344162448">
                                                          <w:marLeft w:val="0"/>
                                                          <w:marRight w:val="0"/>
                                                          <w:marTop w:val="0"/>
                                                          <w:marBottom w:val="0"/>
                                                          <w:divBdr>
                                                            <w:top w:val="none" w:sz="0" w:space="0" w:color="auto"/>
                                                            <w:left w:val="none" w:sz="0" w:space="0" w:color="auto"/>
                                                            <w:bottom w:val="none" w:sz="0" w:space="0" w:color="auto"/>
                                                            <w:right w:val="none" w:sz="0" w:space="0" w:color="auto"/>
                                                          </w:divBdr>
                                                        </w:div>
                                                        <w:div w:id="263462543">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8337">
                                              <w:marLeft w:val="0"/>
                                              <w:marRight w:val="0"/>
                                              <w:marTop w:val="0"/>
                                              <w:marBottom w:val="0"/>
                                              <w:divBdr>
                                                <w:top w:val="none" w:sz="0" w:space="0" w:color="auto"/>
                                                <w:left w:val="none" w:sz="0" w:space="0" w:color="auto"/>
                                                <w:bottom w:val="none" w:sz="0" w:space="0" w:color="auto"/>
                                                <w:right w:val="none" w:sz="0" w:space="0" w:color="auto"/>
                                              </w:divBdr>
                                              <w:divsChild>
                                                <w:div w:id="493760049">
                                                  <w:marLeft w:val="0"/>
                                                  <w:marRight w:val="0"/>
                                                  <w:marTop w:val="150"/>
                                                  <w:marBottom w:val="150"/>
                                                  <w:divBdr>
                                                    <w:top w:val="single" w:sz="6" w:space="19" w:color="E3E5E9"/>
                                                    <w:left w:val="single" w:sz="6" w:space="23" w:color="E3E5E9"/>
                                                    <w:bottom w:val="single" w:sz="6" w:space="19" w:color="E3E5E9"/>
                                                    <w:right w:val="single" w:sz="6" w:space="23" w:color="E3E5E9"/>
                                                  </w:divBdr>
                                                  <w:divsChild>
                                                    <w:div w:id="1258443126">
                                                      <w:marLeft w:val="0"/>
                                                      <w:marRight w:val="0"/>
                                                      <w:marTop w:val="0"/>
                                                      <w:marBottom w:val="0"/>
                                                      <w:divBdr>
                                                        <w:top w:val="none" w:sz="0" w:space="0" w:color="auto"/>
                                                        <w:left w:val="none" w:sz="0" w:space="0" w:color="auto"/>
                                                        <w:bottom w:val="none" w:sz="0" w:space="0" w:color="auto"/>
                                                        <w:right w:val="none" w:sz="0" w:space="0" w:color="auto"/>
                                                      </w:divBdr>
                                                      <w:divsChild>
                                                        <w:div w:id="1171216453">
                                                          <w:marLeft w:val="0"/>
                                                          <w:marRight w:val="0"/>
                                                          <w:marTop w:val="0"/>
                                                          <w:marBottom w:val="0"/>
                                                          <w:divBdr>
                                                            <w:top w:val="none" w:sz="0" w:space="0" w:color="auto"/>
                                                            <w:left w:val="none" w:sz="0" w:space="0" w:color="auto"/>
                                                            <w:bottom w:val="none" w:sz="0" w:space="0" w:color="auto"/>
                                                            <w:right w:val="none" w:sz="0" w:space="0" w:color="auto"/>
                                                          </w:divBdr>
                                                          <w:divsChild>
                                                            <w:div w:id="732504068">
                                                              <w:marLeft w:val="0"/>
                                                              <w:marRight w:val="0"/>
                                                              <w:marTop w:val="0"/>
                                                              <w:marBottom w:val="0"/>
                                                              <w:divBdr>
                                                                <w:top w:val="none" w:sz="0" w:space="0" w:color="auto"/>
                                                                <w:left w:val="none" w:sz="0" w:space="0" w:color="auto"/>
                                                                <w:bottom w:val="none" w:sz="0" w:space="0" w:color="auto"/>
                                                                <w:right w:val="none" w:sz="0" w:space="0" w:color="auto"/>
                                                              </w:divBdr>
                                                              <w:divsChild>
                                                                <w:div w:id="18234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93017">
                                                          <w:marLeft w:val="0"/>
                                                          <w:marRight w:val="0"/>
                                                          <w:marTop w:val="100"/>
                                                          <w:marBottom w:val="100"/>
                                                          <w:divBdr>
                                                            <w:top w:val="none" w:sz="0" w:space="0" w:color="auto"/>
                                                            <w:left w:val="none" w:sz="0" w:space="0" w:color="auto"/>
                                                            <w:bottom w:val="none" w:sz="0" w:space="0" w:color="auto"/>
                                                            <w:right w:val="none" w:sz="0" w:space="0" w:color="auto"/>
                                                          </w:divBdr>
                                                          <w:divsChild>
                                                            <w:div w:id="879709210">
                                                              <w:marLeft w:val="0"/>
                                                              <w:marRight w:val="-255"/>
                                                              <w:marTop w:val="0"/>
                                                              <w:marBottom w:val="0"/>
                                                              <w:divBdr>
                                                                <w:top w:val="none" w:sz="0" w:space="0" w:color="auto"/>
                                                                <w:left w:val="none" w:sz="0" w:space="0" w:color="auto"/>
                                                                <w:bottom w:val="none" w:sz="0" w:space="0" w:color="auto"/>
                                                                <w:right w:val="none" w:sz="0" w:space="0" w:color="auto"/>
                                                              </w:divBdr>
                                                              <w:divsChild>
                                                                <w:div w:id="1316033145">
                                                                  <w:marLeft w:val="0"/>
                                                                  <w:marRight w:val="0"/>
                                                                  <w:marTop w:val="0"/>
                                                                  <w:marBottom w:val="0"/>
                                                                  <w:divBdr>
                                                                    <w:top w:val="none" w:sz="0" w:space="0" w:color="auto"/>
                                                                    <w:left w:val="none" w:sz="0" w:space="0" w:color="auto"/>
                                                                    <w:bottom w:val="none" w:sz="0" w:space="0" w:color="auto"/>
                                                                    <w:right w:val="none" w:sz="0" w:space="0" w:color="auto"/>
                                                                  </w:divBdr>
                                                                  <w:divsChild>
                                                                    <w:div w:id="557402800">
                                                                      <w:marLeft w:val="0"/>
                                                                      <w:marRight w:val="0"/>
                                                                      <w:marTop w:val="0"/>
                                                                      <w:marBottom w:val="0"/>
                                                                      <w:divBdr>
                                                                        <w:top w:val="none" w:sz="0" w:space="0" w:color="auto"/>
                                                                        <w:left w:val="none" w:sz="0" w:space="0" w:color="auto"/>
                                                                        <w:bottom w:val="none" w:sz="0" w:space="0" w:color="auto"/>
                                                                        <w:right w:val="none" w:sz="0" w:space="0" w:color="auto"/>
                                                                      </w:divBdr>
                                                                      <w:divsChild>
                                                                        <w:div w:id="620691784">
                                                                          <w:marLeft w:val="0"/>
                                                                          <w:marRight w:val="0"/>
                                                                          <w:marTop w:val="0"/>
                                                                          <w:marBottom w:val="0"/>
                                                                          <w:divBdr>
                                                                            <w:top w:val="none" w:sz="0" w:space="0" w:color="auto"/>
                                                                            <w:left w:val="none" w:sz="0" w:space="0" w:color="auto"/>
                                                                            <w:bottom w:val="none" w:sz="0" w:space="0" w:color="auto"/>
                                                                            <w:right w:val="none" w:sz="0" w:space="0" w:color="auto"/>
                                                                          </w:divBdr>
                                                                          <w:divsChild>
                                                                            <w:div w:id="1196887185">
                                                                              <w:marLeft w:val="0"/>
                                                                              <w:marRight w:val="0"/>
                                                                              <w:marTop w:val="0"/>
                                                                              <w:marBottom w:val="0"/>
                                                                              <w:divBdr>
                                                                                <w:top w:val="none" w:sz="0" w:space="0" w:color="auto"/>
                                                                                <w:left w:val="none" w:sz="0" w:space="0" w:color="auto"/>
                                                                                <w:bottom w:val="none" w:sz="0" w:space="0" w:color="auto"/>
                                                                                <w:right w:val="none" w:sz="0" w:space="0" w:color="auto"/>
                                                                              </w:divBdr>
                                                                              <w:divsChild>
                                                                                <w:div w:id="1897738295">
                                                                                  <w:marLeft w:val="0"/>
                                                                                  <w:marRight w:val="0"/>
                                                                                  <w:marTop w:val="0"/>
                                                                                  <w:marBottom w:val="0"/>
                                                                                  <w:divBdr>
                                                                                    <w:top w:val="none" w:sz="0" w:space="0" w:color="auto"/>
                                                                                    <w:left w:val="none" w:sz="0" w:space="0" w:color="auto"/>
                                                                                    <w:bottom w:val="none" w:sz="0" w:space="0" w:color="auto"/>
                                                                                    <w:right w:val="none" w:sz="0" w:space="0" w:color="auto"/>
                                                                                  </w:divBdr>
                                                                                  <w:divsChild>
                                                                                    <w:div w:id="1297370733">
                                                                                      <w:marLeft w:val="0"/>
                                                                                      <w:marRight w:val="0"/>
                                                                                      <w:marTop w:val="75"/>
                                                                                      <w:marBottom w:val="0"/>
                                                                                      <w:divBdr>
                                                                                        <w:top w:val="single" w:sz="6" w:space="0" w:color="E3EBF9"/>
                                                                                        <w:left w:val="single" w:sz="6" w:space="0" w:color="E3EBF9"/>
                                                                                        <w:bottom w:val="single" w:sz="6" w:space="0" w:color="E3EBF9"/>
                                                                                        <w:right w:val="single" w:sz="6" w:space="0" w:color="E3EBF9"/>
                                                                                      </w:divBdr>
                                                                                      <w:divsChild>
                                                                                        <w:div w:id="1579287654">
                                                                                          <w:marLeft w:val="0"/>
                                                                                          <w:marRight w:val="0"/>
                                                                                          <w:marTop w:val="0"/>
                                                                                          <w:marBottom w:val="0"/>
                                                                                          <w:divBdr>
                                                                                            <w:top w:val="none" w:sz="0" w:space="0" w:color="auto"/>
                                                                                            <w:left w:val="none" w:sz="0" w:space="0" w:color="auto"/>
                                                                                            <w:bottom w:val="none" w:sz="0" w:space="0" w:color="auto"/>
                                                                                            <w:right w:val="none" w:sz="0" w:space="0" w:color="auto"/>
                                                                                          </w:divBdr>
                                                                                          <w:divsChild>
                                                                                            <w:div w:id="1974477402">
                                                                                              <w:marLeft w:val="0"/>
                                                                                              <w:marRight w:val="-255"/>
                                                                                              <w:marTop w:val="0"/>
                                                                                              <w:marBottom w:val="0"/>
                                                                                              <w:divBdr>
                                                                                                <w:top w:val="none" w:sz="0" w:space="0" w:color="auto"/>
                                                                                                <w:left w:val="none" w:sz="0" w:space="0" w:color="auto"/>
                                                                                                <w:bottom w:val="none" w:sz="0" w:space="0" w:color="auto"/>
                                                                                                <w:right w:val="none" w:sz="0" w:space="0" w:color="auto"/>
                                                                                              </w:divBdr>
                                                                                            </w:div>
                                                                                          </w:divsChild>
                                                                                        </w:div>
                                                                                        <w:div w:id="1092624413">
                                                                                          <w:marLeft w:val="0"/>
                                                                                          <w:marRight w:val="0"/>
                                                                                          <w:marTop w:val="0"/>
                                                                                          <w:marBottom w:val="0"/>
                                                                                          <w:divBdr>
                                                                                            <w:top w:val="none" w:sz="0" w:space="0" w:color="auto"/>
                                                                                            <w:left w:val="none" w:sz="0" w:space="0" w:color="auto"/>
                                                                                            <w:bottom w:val="none" w:sz="0" w:space="0" w:color="auto"/>
                                                                                            <w:right w:val="none" w:sz="0" w:space="0" w:color="auto"/>
                                                                                          </w:divBdr>
                                                                                        </w:div>
                                                                                        <w:div w:id="80109011">
                                                                                          <w:marLeft w:val="0"/>
                                                                                          <w:marRight w:val="0"/>
                                                                                          <w:marTop w:val="0"/>
                                                                                          <w:marBottom w:val="0"/>
                                                                                          <w:divBdr>
                                                                                            <w:top w:val="none" w:sz="0" w:space="0" w:color="auto"/>
                                                                                            <w:left w:val="none" w:sz="0" w:space="0" w:color="auto"/>
                                                                                            <w:bottom w:val="none" w:sz="0" w:space="0" w:color="auto"/>
                                                                                            <w:right w:val="none" w:sz="0" w:space="0" w:color="auto"/>
                                                                                          </w:divBdr>
                                                                                        </w:div>
                                                                                        <w:div w:id="57899606">
                                                                                          <w:marLeft w:val="0"/>
                                                                                          <w:marRight w:val="0"/>
                                                                                          <w:marTop w:val="0"/>
                                                                                          <w:marBottom w:val="0"/>
                                                                                          <w:divBdr>
                                                                                            <w:top w:val="none" w:sz="0" w:space="0" w:color="auto"/>
                                                                                            <w:left w:val="none" w:sz="0" w:space="0" w:color="auto"/>
                                                                                            <w:bottom w:val="none" w:sz="0" w:space="0" w:color="auto"/>
                                                                                            <w:right w:val="none" w:sz="0" w:space="0" w:color="auto"/>
                                                                                          </w:divBdr>
                                                                                        </w:div>
                                                                                        <w:div w:id="1433936519">
                                                                                          <w:marLeft w:val="0"/>
                                                                                          <w:marRight w:val="0"/>
                                                                                          <w:marTop w:val="0"/>
                                                                                          <w:marBottom w:val="0"/>
                                                                                          <w:divBdr>
                                                                                            <w:top w:val="none" w:sz="0" w:space="0" w:color="auto"/>
                                                                                            <w:left w:val="none" w:sz="0" w:space="0" w:color="auto"/>
                                                                                            <w:bottom w:val="none" w:sz="0" w:space="0" w:color="auto"/>
                                                                                            <w:right w:val="none" w:sz="0" w:space="0" w:color="auto"/>
                                                                                          </w:divBdr>
                                                                                        </w:div>
                                                                                        <w:div w:id="961307274">
                                                                                          <w:marLeft w:val="0"/>
                                                                                          <w:marRight w:val="0"/>
                                                                                          <w:marTop w:val="0"/>
                                                                                          <w:marBottom w:val="0"/>
                                                                                          <w:divBdr>
                                                                                            <w:top w:val="none" w:sz="0" w:space="0" w:color="auto"/>
                                                                                            <w:left w:val="none" w:sz="0" w:space="0" w:color="auto"/>
                                                                                            <w:bottom w:val="none" w:sz="0" w:space="0" w:color="auto"/>
                                                                                            <w:right w:val="none" w:sz="0" w:space="0" w:color="auto"/>
                                                                                          </w:divBdr>
                                                                                        </w:div>
                                                                                        <w:div w:id="2103989217">
                                                                                          <w:marLeft w:val="0"/>
                                                                                          <w:marRight w:val="0"/>
                                                                                          <w:marTop w:val="0"/>
                                                                                          <w:marBottom w:val="0"/>
                                                                                          <w:divBdr>
                                                                                            <w:top w:val="none" w:sz="0" w:space="0" w:color="auto"/>
                                                                                            <w:left w:val="none" w:sz="0" w:space="0" w:color="auto"/>
                                                                                            <w:bottom w:val="none" w:sz="0" w:space="0" w:color="auto"/>
                                                                                            <w:right w:val="none" w:sz="0" w:space="0" w:color="auto"/>
                                                                                          </w:divBdr>
                                                                                        </w:div>
                                                                                        <w:div w:id="1895041664">
                                                                                          <w:marLeft w:val="0"/>
                                                                                          <w:marRight w:val="0"/>
                                                                                          <w:marTop w:val="0"/>
                                                                                          <w:marBottom w:val="0"/>
                                                                                          <w:divBdr>
                                                                                            <w:top w:val="none" w:sz="0" w:space="0" w:color="auto"/>
                                                                                            <w:left w:val="none" w:sz="0" w:space="0" w:color="auto"/>
                                                                                            <w:bottom w:val="none" w:sz="0" w:space="0" w:color="auto"/>
                                                                                            <w:right w:val="none" w:sz="0" w:space="0" w:color="auto"/>
                                                                                          </w:divBdr>
                                                                                        </w:div>
                                                                                        <w:div w:id="1616670772">
                                                                                          <w:marLeft w:val="0"/>
                                                                                          <w:marRight w:val="0"/>
                                                                                          <w:marTop w:val="0"/>
                                                                                          <w:marBottom w:val="0"/>
                                                                                          <w:divBdr>
                                                                                            <w:top w:val="none" w:sz="0" w:space="0" w:color="auto"/>
                                                                                            <w:left w:val="none" w:sz="0" w:space="0" w:color="auto"/>
                                                                                            <w:bottom w:val="none" w:sz="0" w:space="0" w:color="auto"/>
                                                                                            <w:right w:val="none" w:sz="0" w:space="0" w:color="auto"/>
                                                                                          </w:divBdr>
                                                                                        </w:div>
                                                                                        <w:div w:id="446587184">
                                                                                          <w:marLeft w:val="0"/>
                                                                                          <w:marRight w:val="0"/>
                                                                                          <w:marTop w:val="0"/>
                                                                                          <w:marBottom w:val="0"/>
                                                                                          <w:divBdr>
                                                                                            <w:top w:val="none" w:sz="0" w:space="0" w:color="auto"/>
                                                                                            <w:left w:val="none" w:sz="0" w:space="0" w:color="auto"/>
                                                                                            <w:bottom w:val="none" w:sz="0" w:space="0" w:color="auto"/>
                                                                                            <w:right w:val="none" w:sz="0" w:space="0" w:color="auto"/>
                                                                                          </w:divBdr>
                                                                                        </w:div>
                                                                                        <w:div w:id="226035899">
                                                                                          <w:marLeft w:val="0"/>
                                                                                          <w:marRight w:val="0"/>
                                                                                          <w:marTop w:val="0"/>
                                                                                          <w:marBottom w:val="0"/>
                                                                                          <w:divBdr>
                                                                                            <w:top w:val="none" w:sz="0" w:space="0" w:color="auto"/>
                                                                                            <w:left w:val="none" w:sz="0" w:space="0" w:color="auto"/>
                                                                                            <w:bottom w:val="none" w:sz="0" w:space="0" w:color="auto"/>
                                                                                            <w:right w:val="none" w:sz="0" w:space="0" w:color="auto"/>
                                                                                          </w:divBdr>
                                                                                        </w:div>
                                                                                        <w:div w:id="2060275202">
                                                                                          <w:marLeft w:val="0"/>
                                                                                          <w:marRight w:val="0"/>
                                                                                          <w:marTop w:val="0"/>
                                                                                          <w:marBottom w:val="0"/>
                                                                                          <w:divBdr>
                                                                                            <w:top w:val="none" w:sz="0" w:space="0" w:color="auto"/>
                                                                                            <w:left w:val="none" w:sz="0" w:space="0" w:color="auto"/>
                                                                                            <w:bottom w:val="none" w:sz="0" w:space="0" w:color="auto"/>
                                                                                            <w:right w:val="none" w:sz="0" w:space="0" w:color="auto"/>
                                                                                          </w:divBdr>
                                                                                        </w:div>
                                                                                        <w:div w:id="1039933462">
                                                                                          <w:marLeft w:val="0"/>
                                                                                          <w:marRight w:val="0"/>
                                                                                          <w:marTop w:val="0"/>
                                                                                          <w:marBottom w:val="0"/>
                                                                                          <w:divBdr>
                                                                                            <w:top w:val="none" w:sz="0" w:space="0" w:color="auto"/>
                                                                                            <w:left w:val="none" w:sz="0" w:space="0" w:color="auto"/>
                                                                                            <w:bottom w:val="none" w:sz="0" w:space="0" w:color="auto"/>
                                                                                            <w:right w:val="none" w:sz="0" w:space="0" w:color="auto"/>
                                                                                          </w:divBdr>
                                                                                        </w:div>
                                                                                        <w:div w:id="2126188819">
                                                                                          <w:marLeft w:val="0"/>
                                                                                          <w:marRight w:val="0"/>
                                                                                          <w:marTop w:val="0"/>
                                                                                          <w:marBottom w:val="0"/>
                                                                                          <w:divBdr>
                                                                                            <w:top w:val="none" w:sz="0" w:space="0" w:color="auto"/>
                                                                                            <w:left w:val="none" w:sz="0" w:space="0" w:color="auto"/>
                                                                                            <w:bottom w:val="none" w:sz="0" w:space="0" w:color="auto"/>
                                                                                            <w:right w:val="none" w:sz="0" w:space="0" w:color="auto"/>
                                                                                          </w:divBdr>
                                                                                        </w:div>
                                                                                        <w:div w:id="2145078798">
                                                                                          <w:marLeft w:val="0"/>
                                                                                          <w:marRight w:val="0"/>
                                                                                          <w:marTop w:val="0"/>
                                                                                          <w:marBottom w:val="0"/>
                                                                                          <w:divBdr>
                                                                                            <w:top w:val="none" w:sz="0" w:space="0" w:color="auto"/>
                                                                                            <w:left w:val="none" w:sz="0" w:space="0" w:color="auto"/>
                                                                                            <w:bottom w:val="none" w:sz="0" w:space="0" w:color="auto"/>
                                                                                            <w:right w:val="none" w:sz="0" w:space="0" w:color="auto"/>
                                                                                          </w:divBdr>
                                                                                        </w:div>
                                                                                        <w:div w:id="274168898">
                                                                                          <w:marLeft w:val="0"/>
                                                                                          <w:marRight w:val="0"/>
                                                                                          <w:marTop w:val="0"/>
                                                                                          <w:marBottom w:val="0"/>
                                                                                          <w:divBdr>
                                                                                            <w:top w:val="none" w:sz="0" w:space="0" w:color="auto"/>
                                                                                            <w:left w:val="none" w:sz="0" w:space="0" w:color="auto"/>
                                                                                            <w:bottom w:val="none" w:sz="0" w:space="0" w:color="auto"/>
                                                                                            <w:right w:val="none" w:sz="0" w:space="0" w:color="auto"/>
                                                                                          </w:divBdr>
                                                                                        </w:div>
                                                                                        <w:div w:id="757940813">
                                                                                          <w:marLeft w:val="0"/>
                                                                                          <w:marRight w:val="0"/>
                                                                                          <w:marTop w:val="0"/>
                                                                                          <w:marBottom w:val="0"/>
                                                                                          <w:divBdr>
                                                                                            <w:top w:val="none" w:sz="0" w:space="0" w:color="auto"/>
                                                                                            <w:left w:val="none" w:sz="0" w:space="0" w:color="auto"/>
                                                                                            <w:bottom w:val="none" w:sz="0" w:space="0" w:color="auto"/>
                                                                                            <w:right w:val="none" w:sz="0" w:space="0" w:color="auto"/>
                                                                                          </w:divBdr>
                                                                                        </w:div>
                                                                                        <w:div w:id="840047909">
                                                                                          <w:marLeft w:val="0"/>
                                                                                          <w:marRight w:val="0"/>
                                                                                          <w:marTop w:val="0"/>
                                                                                          <w:marBottom w:val="0"/>
                                                                                          <w:divBdr>
                                                                                            <w:top w:val="none" w:sz="0" w:space="0" w:color="auto"/>
                                                                                            <w:left w:val="none" w:sz="0" w:space="0" w:color="auto"/>
                                                                                            <w:bottom w:val="none" w:sz="0" w:space="0" w:color="auto"/>
                                                                                            <w:right w:val="none" w:sz="0" w:space="0" w:color="auto"/>
                                                                                          </w:divBdr>
                                                                                        </w:div>
                                                                                        <w:div w:id="375351722">
                                                                                          <w:marLeft w:val="0"/>
                                                                                          <w:marRight w:val="0"/>
                                                                                          <w:marTop w:val="0"/>
                                                                                          <w:marBottom w:val="0"/>
                                                                                          <w:divBdr>
                                                                                            <w:top w:val="none" w:sz="0" w:space="0" w:color="auto"/>
                                                                                            <w:left w:val="none" w:sz="0" w:space="0" w:color="auto"/>
                                                                                            <w:bottom w:val="none" w:sz="0" w:space="0" w:color="auto"/>
                                                                                            <w:right w:val="none" w:sz="0" w:space="0" w:color="auto"/>
                                                                                          </w:divBdr>
                                                                                        </w:div>
                                                                                        <w:div w:id="1426337558">
                                                                                          <w:marLeft w:val="0"/>
                                                                                          <w:marRight w:val="0"/>
                                                                                          <w:marTop w:val="0"/>
                                                                                          <w:marBottom w:val="0"/>
                                                                                          <w:divBdr>
                                                                                            <w:top w:val="none" w:sz="0" w:space="0" w:color="auto"/>
                                                                                            <w:left w:val="none" w:sz="0" w:space="0" w:color="auto"/>
                                                                                            <w:bottom w:val="none" w:sz="0" w:space="0" w:color="auto"/>
                                                                                            <w:right w:val="none" w:sz="0" w:space="0" w:color="auto"/>
                                                                                          </w:divBdr>
                                                                                        </w:div>
                                                                                        <w:div w:id="1905603534">
                                                                                          <w:marLeft w:val="0"/>
                                                                                          <w:marRight w:val="0"/>
                                                                                          <w:marTop w:val="0"/>
                                                                                          <w:marBottom w:val="0"/>
                                                                                          <w:divBdr>
                                                                                            <w:top w:val="none" w:sz="0" w:space="0" w:color="auto"/>
                                                                                            <w:left w:val="none" w:sz="0" w:space="0" w:color="auto"/>
                                                                                            <w:bottom w:val="none" w:sz="0" w:space="0" w:color="auto"/>
                                                                                            <w:right w:val="none" w:sz="0" w:space="0" w:color="auto"/>
                                                                                          </w:divBdr>
                                                                                        </w:div>
                                                                                        <w:div w:id="170029846">
                                                                                          <w:marLeft w:val="0"/>
                                                                                          <w:marRight w:val="0"/>
                                                                                          <w:marTop w:val="0"/>
                                                                                          <w:marBottom w:val="0"/>
                                                                                          <w:divBdr>
                                                                                            <w:top w:val="none" w:sz="0" w:space="0" w:color="auto"/>
                                                                                            <w:left w:val="none" w:sz="0" w:space="0" w:color="auto"/>
                                                                                            <w:bottom w:val="none" w:sz="0" w:space="0" w:color="auto"/>
                                                                                            <w:right w:val="none" w:sz="0" w:space="0" w:color="auto"/>
                                                                                          </w:divBdr>
                                                                                        </w:div>
                                                                                        <w:div w:id="834565018">
                                                                                          <w:marLeft w:val="0"/>
                                                                                          <w:marRight w:val="0"/>
                                                                                          <w:marTop w:val="0"/>
                                                                                          <w:marBottom w:val="0"/>
                                                                                          <w:divBdr>
                                                                                            <w:top w:val="none" w:sz="0" w:space="0" w:color="auto"/>
                                                                                            <w:left w:val="none" w:sz="0" w:space="0" w:color="auto"/>
                                                                                            <w:bottom w:val="none" w:sz="0" w:space="0" w:color="auto"/>
                                                                                            <w:right w:val="none" w:sz="0" w:space="0" w:color="auto"/>
                                                                                          </w:divBdr>
                                                                                        </w:div>
                                                                                        <w:div w:id="815506">
                                                                                          <w:marLeft w:val="0"/>
                                                                                          <w:marRight w:val="0"/>
                                                                                          <w:marTop w:val="0"/>
                                                                                          <w:marBottom w:val="0"/>
                                                                                          <w:divBdr>
                                                                                            <w:top w:val="none" w:sz="0" w:space="0" w:color="auto"/>
                                                                                            <w:left w:val="none" w:sz="0" w:space="0" w:color="auto"/>
                                                                                            <w:bottom w:val="none" w:sz="0" w:space="0" w:color="auto"/>
                                                                                            <w:right w:val="none" w:sz="0" w:space="0" w:color="auto"/>
                                                                                          </w:divBdr>
                                                                                        </w:div>
                                                                                        <w:div w:id="342558260">
                                                                                          <w:marLeft w:val="0"/>
                                                                                          <w:marRight w:val="0"/>
                                                                                          <w:marTop w:val="0"/>
                                                                                          <w:marBottom w:val="0"/>
                                                                                          <w:divBdr>
                                                                                            <w:top w:val="none" w:sz="0" w:space="0" w:color="auto"/>
                                                                                            <w:left w:val="none" w:sz="0" w:space="0" w:color="auto"/>
                                                                                            <w:bottom w:val="none" w:sz="0" w:space="0" w:color="auto"/>
                                                                                            <w:right w:val="none" w:sz="0" w:space="0" w:color="auto"/>
                                                                                          </w:divBdr>
                                                                                        </w:div>
                                                                                        <w:div w:id="40442431">
                                                                                          <w:marLeft w:val="0"/>
                                                                                          <w:marRight w:val="0"/>
                                                                                          <w:marTop w:val="0"/>
                                                                                          <w:marBottom w:val="0"/>
                                                                                          <w:divBdr>
                                                                                            <w:top w:val="none" w:sz="0" w:space="0" w:color="auto"/>
                                                                                            <w:left w:val="none" w:sz="0" w:space="0" w:color="auto"/>
                                                                                            <w:bottom w:val="none" w:sz="0" w:space="0" w:color="auto"/>
                                                                                            <w:right w:val="none" w:sz="0" w:space="0" w:color="auto"/>
                                                                                          </w:divBdr>
                                                                                        </w:div>
                                                                                        <w:div w:id="2014795047">
                                                                                          <w:marLeft w:val="0"/>
                                                                                          <w:marRight w:val="0"/>
                                                                                          <w:marTop w:val="0"/>
                                                                                          <w:marBottom w:val="0"/>
                                                                                          <w:divBdr>
                                                                                            <w:top w:val="none" w:sz="0" w:space="0" w:color="auto"/>
                                                                                            <w:left w:val="none" w:sz="0" w:space="0" w:color="auto"/>
                                                                                            <w:bottom w:val="none" w:sz="0" w:space="0" w:color="auto"/>
                                                                                            <w:right w:val="none" w:sz="0" w:space="0" w:color="auto"/>
                                                                                          </w:divBdr>
                                                                                        </w:div>
                                                                                        <w:div w:id="1731155439">
                                                                                          <w:marLeft w:val="0"/>
                                                                                          <w:marRight w:val="0"/>
                                                                                          <w:marTop w:val="0"/>
                                                                                          <w:marBottom w:val="0"/>
                                                                                          <w:divBdr>
                                                                                            <w:top w:val="none" w:sz="0" w:space="0" w:color="auto"/>
                                                                                            <w:left w:val="none" w:sz="0" w:space="0" w:color="auto"/>
                                                                                            <w:bottom w:val="none" w:sz="0" w:space="0" w:color="auto"/>
                                                                                            <w:right w:val="none" w:sz="0" w:space="0" w:color="auto"/>
                                                                                          </w:divBdr>
                                                                                        </w:div>
                                                                                        <w:div w:id="1167328835">
                                                                                          <w:marLeft w:val="0"/>
                                                                                          <w:marRight w:val="0"/>
                                                                                          <w:marTop w:val="0"/>
                                                                                          <w:marBottom w:val="0"/>
                                                                                          <w:divBdr>
                                                                                            <w:top w:val="none" w:sz="0" w:space="0" w:color="auto"/>
                                                                                            <w:left w:val="none" w:sz="0" w:space="0" w:color="auto"/>
                                                                                            <w:bottom w:val="none" w:sz="0" w:space="0" w:color="auto"/>
                                                                                            <w:right w:val="none" w:sz="0" w:space="0" w:color="auto"/>
                                                                                          </w:divBdr>
                                                                                        </w:div>
                                                                                        <w:div w:id="1091707322">
                                                                                          <w:marLeft w:val="0"/>
                                                                                          <w:marRight w:val="0"/>
                                                                                          <w:marTop w:val="0"/>
                                                                                          <w:marBottom w:val="0"/>
                                                                                          <w:divBdr>
                                                                                            <w:top w:val="none" w:sz="0" w:space="0" w:color="auto"/>
                                                                                            <w:left w:val="none" w:sz="0" w:space="0" w:color="auto"/>
                                                                                            <w:bottom w:val="none" w:sz="0" w:space="0" w:color="auto"/>
                                                                                            <w:right w:val="none" w:sz="0" w:space="0" w:color="auto"/>
                                                                                          </w:divBdr>
                                                                                        </w:div>
                                                                                        <w:div w:id="1717463300">
                                                                                          <w:marLeft w:val="0"/>
                                                                                          <w:marRight w:val="0"/>
                                                                                          <w:marTop w:val="0"/>
                                                                                          <w:marBottom w:val="0"/>
                                                                                          <w:divBdr>
                                                                                            <w:top w:val="none" w:sz="0" w:space="0" w:color="auto"/>
                                                                                            <w:left w:val="none" w:sz="0" w:space="0" w:color="auto"/>
                                                                                            <w:bottom w:val="none" w:sz="0" w:space="0" w:color="auto"/>
                                                                                            <w:right w:val="none" w:sz="0" w:space="0" w:color="auto"/>
                                                                                          </w:divBdr>
                                                                                        </w:div>
                                                                                        <w:div w:id="1953825002">
                                                                                          <w:marLeft w:val="0"/>
                                                                                          <w:marRight w:val="0"/>
                                                                                          <w:marTop w:val="0"/>
                                                                                          <w:marBottom w:val="0"/>
                                                                                          <w:divBdr>
                                                                                            <w:top w:val="none" w:sz="0" w:space="0" w:color="auto"/>
                                                                                            <w:left w:val="none" w:sz="0" w:space="0" w:color="auto"/>
                                                                                            <w:bottom w:val="none" w:sz="0" w:space="0" w:color="auto"/>
                                                                                            <w:right w:val="none" w:sz="0" w:space="0" w:color="auto"/>
                                                                                          </w:divBdr>
                                                                                        </w:div>
                                                                                        <w:div w:id="523321713">
                                                                                          <w:marLeft w:val="0"/>
                                                                                          <w:marRight w:val="0"/>
                                                                                          <w:marTop w:val="0"/>
                                                                                          <w:marBottom w:val="0"/>
                                                                                          <w:divBdr>
                                                                                            <w:top w:val="none" w:sz="0" w:space="0" w:color="auto"/>
                                                                                            <w:left w:val="none" w:sz="0" w:space="0" w:color="auto"/>
                                                                                            <w:bottom w:val="none" w:sz="0" w:space="0" w:color="auto"/>
                                                                                            <w:right w:val="none" w:sz="0" w:space="0" w:color="auto"/>
                                                                                          </w:divBdr>
                                                                                        </w:div>
                                                                                        <w:div w:id="668870228">
                                                                                          <w:marLeft w:val="0"/>
                                                                                          <w:marRight w:val="0"/>
                                                                                          <w:marTop w:val="0"/>
                                                                                          <w:marBottom w:val="0"/>
                                                                                          <w:divBdr>
                                                                                            <w:top w:val="none" w:sz="0" w:space="0" w:color="auto"/>
                                                                                            <w:left w:val="none" w:sz="0" w:space="0" w:color="auto"/>
                                                                                            <w:bottom w:val="none" w:sz="0" w:space="0" w:color="auto"/>
                                                                                            <w:right w:val="none" w:sz="0" w:space="0" w:color="auto"/>
                                                                                          </w:divBdr>
                                                                                        </w:div>
                                                                                        <w:div w:id="1906798072">
                                                                                          <w:marLeft w:val="0"/>
                                                                                          <w:marRight w:val="0"/>
                                                                                          <w:marTop w:val="0"/>
                                                                                          <w:marBottom w:val="0"/>
                                                                                          <w:divBdr>
                                                                                            <w:top w:val="none" w:sz="0" w:space="0" w:color="auto"/>
                                                                                            <w:left w:val="none" w:sz="0" w:space="0" w:color="auto"/>
                                                                                            <w:bottom w:val="none" w:sz="0" w:space="0" w:color="auto"/>
                                                                                            <w:right w:val="none" w:sz="0" w:space="0" w:color="auto"/>
                                                                                          </w:divBdr>
                                                                                        </w:div>
                                                                                        <w:div w:id="1748377562">
                                                                                          <w:marLeft w:val="0"/>
                                                                                          <w:marRight w:val="0"/>
                                                                                          <w:marTop w:val="0"/>
                                                                                          <w:marBottom w:val="0"/>
                                                                                          <w:divBdr>
                                                                                            <w:top w:val="none" w:sz="0" w:space="0" w:color="auto"/>
                                                                                            <w:left w:val="none" w:sz="0" w:space="0" w:color="auto"/>
                                                                                            <w:bottom w:val="none" w:sz="0" w:space="0" w:color="auto"/>
                                                                                            <w:right w:val="none" w:sz="0" w:space="0" w:color="auto"/>
                                                                                          </w:divBdr>
                                                                                        </w:div>
                                                                                        <w:div w:id="187523842">
                                                                                          <w:marLeft w:val="0"/>
                                                                                          <w:marRight w:val="0"/>
                                                                                          <w:marTop w:val="0"/>
                                                                                          <w:marBottom w:val="0"/>
                                                                                          <w:divBdr>
                                                                                            <w:top w:val="none" w:sz="0" w:space="0" w:color="auto"/>
                                                                                            <w:left w:val="none" w:sz="0" w:space="0" w:color="auto"/>
                                                                                            <w:bottom w:val="none" w:sz="0" w:space="0" w:color="auto"/>
                                                                                            <w:right w:val="none" w:sz="0" w:space="0" w:color="auto"/>
                                                                                          </w:divBdr>
                                                                                        </w:div>
                                                                                        <w:div w:id="1988313263">
                                                                                          <w:marLeft w:val="0"/>
                                                                                          <w:marRight w:val="0"/>
                                                                                          <w:marTop w:val="0"/>
                                                                                          <w:marBottom w:val="0"/>
                                                                                          <w:divBdr>
                                                                                            <w:top w:val="none" w:sz="0" w:space="0" w:color="auto"/>
                                                                                            <w:left w:val="none" w:sz="0" w:space="0" w:color="auto"/>
                                                                                            <w:bottom w:val="none" w:sz="0" w:space="0" w:color="auto"/>
                                                                                            <w:right w:val="none" w:sz="0" w:space="0" w:color="auto"/>
                                                                                          </w:divBdr>
                                                                                        </w:div>
                                                                                        <w:div w:id="107091657">
                                                                                          <w:marLeft w:val="0"/>
                                                                                          <w:marRight w:val="0"/>
                                                                                          <w:marTop w:val="0"/>
                                                                                          <w:marBottom w:val="0"/>
                                                                                          <w:divBdr>
                                                                                            <w:top w:val="none" w:sz="0" w:space="0" w:color="auto"/>
                                                                                            <w:left w:val="none" w:sz="0" w:space="0" w:color="auto"/>
                                                                                            <w:bottom w:val="none" w:sz="0" w:space="0" w:color="auto"/>
                                                                                            <w:right w:val="none" w:sz="0" w:space="0" w:color="auto"/>
                                                                                          </w:divBdr>
                                                                                        </w:div>
                                                                                        <w:div w:id="770857258">
                                                                                          <w:marLeft w:val="0"/>
                                                                                          <w:marRight w:val="0"/>
                                                                                          <w:marTop w:val="0"/>
                                                                                          <w:marBottom w:val="0"/>
                                                                                          <w:divBdr>
                                                                                            <w:top w:val="none" w:sz="0" w:space="0" w:color="auto"/>
                                                                                            <w:left w:val="none" w:sz="0" w:space="0" w:color="auto"/>
                                                                                            <w:bottom w:val="none" w:sz="0" w:space="0" w:color="auto"/>
                                                                                            <w:right w:val="none" w:sz="0" w:space="0" w:color="auto"/>
                                                                                          </w:divBdr>
                                                                                        </w:div>
                                                                                        <w:div w:id="1090929781">
                                                                                          <w:marLeft w:val="0"/>
                                                                                          <w:marRight w:val="0"/>
                                                                                          <w:marTop w:val="0"/>
                                                                                          <w:marBottom w:val="0"/>
                                                                                          <w:divBdr>
                                                                                            <w:top w:val="none" w:sz="0" w:space="0" w:color="auto"/>
                                                                                            <w:left w:val="none" w:sz="0" w:space="0" w:color="auto"/>
                                                                                            <w:bottom w:val="none" w:sz="0" w:space="0" w:color="auto"/>
                                                                                            <w:right w:val="none" w:sz="0" w:space="0" w:color="auto"/>
                                                                                          </w:divBdr>
                                                                                        </w:div>
                                                                                        <w:div w:id="1315644041">
                                                                                          <w:marLeft w:val="0"/>
                                                                                          <w:marRight w:val="0"/>
                                                                                          <w:marTop w:val="0"/>
                                                                                          <w:marBottom w:val="0"/>
                                                                                          <w:divBdr>
                                                                                            <w:top w:val="none" w:sz="0" w:space="0" w:color="auto"/>
                                                                                            <w:left w:val="none" w:sz="0" w:space="0" w:color="auto"/>
                                                                                            <w:bottom w:val="none" w:sz="0" w:space="0" w:color="auto"/>
                                                                                            <w:right w:val="none" w:sz="0" w:space="0" w:color="auto"/>
                                                                                          </w:divBdr>
                                                                                        </w:div>
                                                                                        <w:div w:id="1861582649">
                                                                                          <w:marLeft w:val="0"/>
                                                                                          <w:marRight w:val="0"/>
                                                                                          <w:marTop w:val="0"/>
                                                                                          <w:marBottom w:val="0"/>
                                                                                          <w:divBdr>
                                                                                            <w:top w:val="none" w:sz="0" w:space="0" w:color="auto"/>
                                                                                            <w:left w:val="none" w:sz="0" w:space="0" w:color="auto"/>
                                                                                            <w:bottom w:val="none" w:sz="0" w:space="0" w:color="auto"/>
                                                                                            <w:right w:val="none" w:sz="0" w:space="0" w:color="auto"/>
                                                                                          </w:divBdr>
                                                                                        </w:div>
                                                                                        <w:div w:id="1341737945">
                                                                                          <w:marLeft w:val="0"/>
                                                                                          <w:marRight w:val="0"/>
                                                                                          <w:marTop w:val="0"/>
                                                                                          <w:marBottom w:val="0"/>
                                                                                          <w:divBdr>
                                                                                            <w:top w:val="none" w:sz="0" w:space="0" w:color="auto"/>
                                                                                            <w:left w:val="none" w:sz="0" w:space="0" w:color="auto"/>
                                                                                            <w:bottom w:val="none" w:sz="0" w:space="0" w:color="auto"/>
                                                                                            <w:right w:val="none" w:sz="0" w:space="0" w:color="auto"/>
                                                                                          </w:divBdr>
                                                                                        </w:div>
                                                                                        <w:div w:id="1372996332">
                                                                                          <w:marLeft w:val="0"/>
                                                                                          <w:marRight w:val="0"/>
                                                                                          <w:marTop w:val="0"/>
                                                                                          <w:marBottom w:val="0"/>
                                                                                          <w:divBdr>
                                                                                            <w:top w:val="none" w:sz="0" w:space="0" w:color="auto"/>
                                                                                            <w:left w:val="none" w:sz="0" w:space="0" w:color="auto"/>
                                                                                            <w:bottom w:val="none" w:sz="0" w:space="0" w:color="auto"/>
                                                                                            <w:right w:val="none" w:sz="0" w:space="0" w:color="auto"/>
                                                                                          </w:divBdr>
                                                                                        </w:div>
                                                                                        <w:div w:id="1740249504">
                                                                                          <w:marLeft w:val="0"/>
                                                                                          <w:marRight w:val="0"/>
                                                                                          <w:marTop w:val="0"/>
                                                                                          <w:marBottom w:val="0"/>
                                                                                          <w:divBdr>
                                                                                            <w:top w:val="none" w:sz="0" w:space="0" w:color="auto"/>
                                                                                            <w:left w:val="none" w:sz="0" w:space="0" w:color="auto"/>
                                                                                            <w:bottom w:val="none" w:sz="0" w:space="0" w:color="auto"/>
                                                                                            <w:right w:val="none" w:sz="0" w:space="0" w:color="auto"/>
                                                                                          </w:divBdr>
                                                                                        </w:div>
                                                                                        <w:div w:id="347829352">
                                                                                          <w:marLeft w:val="0"/>
                                                                                          <w:marRight w:val="0"/>
                                                                                          <w:marTop w:val="0"/>
                                                                                          <w:marBottom w:val="0"/>
                                                                                          <w:divBdr>
                                                                                            <w:top w:val="none" w:sz="0" w:space="0" w:color="auto"/>
                                                                                            <w:left w:val="none" w:sz="0" w:space="0" w:color="auto"/>
                                                                                            <w:bottom w:val="none" w:sz="0" w:space="0" w:color="auto"/>
                                                                                            <w:right w:val="none" w:sz="0" w:space="0" w:color="auto"/>
                                                                                          </w:divBdr>
                                                                                        </w:div>
                                                                                        <w:div w:id="1589390871">
                                                                                          <w:marLeft w:val="0"/>
                                                                                          <w:marRight w:val="0"/>
                                                                                          <w:marTop w:val="0"/>
                                                                                          <w:marBottom w:val="0"/>
                                                                                          <w:divBdr>
                                                                                            <w:top w:val="none" w:sz="0" w:space="0" w:color="auto"/>
                                                                                            <w:left w:val="none" w:sz="0" w:space="0" w:color="auto"/>
                                                                                            <w:bottom w:val="none" w:sz="0" w:space="0" w:color="auto"/>
                                                                                            <w:right w:val="none" w:sz="0" w:space="0" w:color="auto"/>
                                                                                          </w:divBdr>
                                                                                        </w:div>
                                                                                        <w:div w:id="922955885">
                                                                                          <w:marLeft w:val="0"/>
                                                                                          <w:marRight w:val="0"/>
                                                                                          <w:marTop w:val="0"/>
                                                                                          <w:marBottom w:val="0"/>
                                                                                          <w:divBdr>
                                                                                            <w:top w:val="none" w:sz="0" w:space="0" w:color="auto"/>
                                                                                            <w:left w:val="none" w:sz="0" w:space="0" w:color="auto"/>
                                                                                            <w:bottom w:val="none" w:sz="0" w:space="0" w:color="auto"/>
                                                                                            <w:right w:val="none" w:sz="0" w:space="0" w:color="auto"/>
                                                                                          </w:divBdr>
                                                                                        </w:div>
                                                                                        <w:div w:id="1334144557">
                                                                                          <w:marLeft w:val="0"/>
                                                                                          <w:marRight w:val="0"/>
                                                                                          <w:marTop w:val="0"/>
                                                                                          <w:marBottom w:val="0"/>
                                                                                          <w:divBdr>
                                                                                            <w:top w:val="none" w:sz="0" w:space="0" w:color="auto"/>
                                                                                            <w:left w:val="none" w:sz="0" w:space="0" w:color="auto"/>
                                                                                            <w:bottom w:val="none" w:sz="0" w:space="0" w:color="auto"/>
                                                                                            <w:right w:val="none" w:sz="0" w:space="0" w:color="auto"/>
                                                                                          </w:divBdr>
                                                                                        </w:div>
                                                                                        <w:div w:id="1805925052">
                                                                                          <w:marLeft w:val="0"/>
                                                                                          <w:marRight w:val="0"/>
                                                                                          <w:marTop w:val="0"/>
                                                                                          <w:marBottom w:val="0"/>
                                                                                          <w:divBdr>
                                                                                            <w:top w:val="none" w:sz="0" w:space="0" w:color="auto"/>
                                                                                            <w:left w:val="none" w:sz="0" w:space="0" w:color="auto"/>
                                                                                            <w:bottom w:val="none" w:sz="0" w:space="0" w:color="auto"/>
                                                                                            <w:right w:val="none" w:sz="0" w:space="0" w:color="auto"/>
                                                                                          </w:divBdr>
                                                                                        </w:div>
                                                                                        <w:div w:id="1668172560">
                                                                                          <w:marLeft w:val="0"/>
                                                                                          <w:marRight w:val="0"/>
                                                                                          <w:marTop w:val="0"/>
                                                                                          <w:marBottom w:val="0"/>
                                                                                          <w:divBdr>
                                                                                            <w:top w:val="none" w:sz="0" w:space="0" w:color="auto"/>
                                                                                            <w:left w:val="none" w:sz="0" w:space="0" w:color="auto"/>
                                                                                            <w:bottom w:val="none" w:sz="0" w:space="0" w:color="auto"/>
                                                                                            <w:right w:val="none" w:sz="0" w:space="0" w:color="auto"/>
                                                                                          </w:divBdr>
                                                                                        </w:div>
                                                                                        <w:div w:id="1117941843">
                                                                                          <w:marLeft w:val="0"/>
                                                                                          <w:marRight w:val="0"/>
                                                                                          <w:marTop w:val="0"/>
                                                                                          <w:marBottom w:val="0"/>
                                                                                          <w:divBdr>
                                                                                            <w:top w:val="none" w:sz="0" w:space="0" w:color="auto"/>
                                                                                            <w:left w:val="none" w:sz="0" w:space="0" w:color="auto"/>
                                                                                            <w:bottom w:val="none" w:sz="0" w:space="0" w:color="auto"/>
                                                                                            <w:right w:val="none" w:sz="0" w:space="0" w:color="auto"/>
                                                                                          </w:divBdr>
                                                                                        </w:div>
                                                                                        <w:div w:id="1452285297">
                                                                                          <w:marLeft w:val="0"/>
                                                                                          <w:marRight w:val="0"/>
                                                                                          <w:marTop w:val="0"/>
                                                                                          <w:marBottom w:val="0"/>
                                                                                          <w:divBdr>
                                                                                            <w:top w:val="none" w:sz="0" w:space="0" w:color="auto"/>
                                                                                            <w:left w:val="none" w:sz="0" w:space="0" w:color="auto"/>
                                                                                            <w:bottom w:val="none" w:sz="0" w:space="0" w:color="auto"/>
                                                                                            <w:right w:val="none" w:sz="0" w:space="0" w:color="auto"/>
                                                                                          </w:divBdr>
                                                                                        </w:div>
                                                                                        <w:div w:id="371198007">
                                                                                          <w:marLeft w:val="0"/>
                                                                                          <w:marRight w:val="0"/>
                                                                                          <w:marTop w:val="0"/>
                                                                                          <w:marBottom w:val="0"/>
                                                                                          <w:divBdr>
                                                                                            <w:top w:val="none" w:sz="0" w:space="0" w:color="auto"/>
                                                                                            <w:left w:val="none" w:sz="0" w:space="0" w:color="auto"/>
                                                                                            <w:bottom w:val="none" w:sz="0" w:space="0" w:color="auto"/>
                                                                                            <w:right w:val="none" w:sz="0" w:space="0" w:color="auto"/>
                                                                                          </w:divBdr>
                                                                                        </w:div>
                                                                                        <w:div w:id="909923163">
                                                                                          <w:marLeft w:val="0"/>
                                                                                          <w:marRight w:val="0"/>
                                                                                          <w:marTop w:val="0"/>
                                                                                          <w:marBottom w:val="0"/>
                                                                                          <w:divBdr>
                                                                                            <w:top w:val="none" w:sz="0" w:space="0" w:color="auto"/>
                                                                                            <w:left w:val="none" w:sz="0" w:space="0" w:color="auto"/>
                                                                                            <w:bottom w:val="none" w:sz="0" w:space="0" w:color="auto"/>
                                                                                            <w:right w:val="none" w:sz="0" w:space="0" w:color="auto"/>
                                                                                          </w:divBdr>
                                                                                        </w:div>
                                                                                        <w:div w:id="1925602920">
                                                                                          <w:marLeft w:val="0"/>
                                                                                          <w:marRight w:val="0"/>
                                                                                          <w:marTop w:val="0"/>
                                                                                          <w:marBottom w:val="0"/>
                                                                                          <w:divBdr>
                                                                                            <w:top w:val="none" w:sz="0" w:space="0" w:color="auto"/>
                                                                                            <w:left w:val="none" w:sz="0" w:space="0" w:color="auto"/>
                                                                                            <w:bottom w:val="none" w:sz="0" w:space="0" w:color="auto"/>
                                                                                            <w:right w:val="none" w:sz="0" w:space="0" w:color="auto"/>
                                                                                          </w:divBdr>
                                                                                        </w:div>
                                                                                        <w:div w:id="1561358228">
                                                                                          <w:marLeft w:val="0"/>
                                                                                          <w:marRight w:val="0"/>
                                                                                          <w:marTop w:val="0"/>
                                                                                          <w:marBottom w:val="0"/>
                                                                                          <w:divBdr>
                                                                                            <w:top w:val="none" w:sz="0" w:space="0" w:color="auto"/>
                                                                                            <w:left w:val="none" w:sz="0" w:space="0" w:color="auto"/>
                                                                                            <w:bottom w:val="none" w:sz="0" w:space="0" w:color="auto"/>
                                                                                            <w:right w:val="none" w:sz="0" w:space="0" w:color="auto"/>
                                                                                          </w:divBdr>
                                                                                        </w:div>
                                                                                        <w:div w:id="919370908">
                                                                                          <w:marLeft w:val="0"/>
                                                                                          <w:marRight w:val="0"/>
                                                                                          <w:marTop w:val="0"/>
                                                                                          <w:marBottom w:val="0"/>
                                                                                          <w:divBdr>
                                                                                            <w:top w:val="none" w:sz="0" w:space="0" w:color="auto"/>
                                                                                            <w:left w:val="none" w:sz="0" w:space="0" w:color="auto"/>
                                                                                            <w:bottom w:val="none" w:sz="0" w:space="0" w:color="auto"/>
                                                                                            <w:right w:val="none" w:sz="0" w:space="0" w:color="auto"/>
                                                                                          </w:divBdr>
                                                                                        </w:div>
                                                                                        <w:div w:id="411895482">
                                                                                          <w:marLeft w:val="0"/>
                                                                                          <w:marRight w:val="0"/>
                                                                                          <w:marTop w:val="0"/>
                                                                                          <w:marBottom w:val="0"/>
                                                                                          <w:divBdr>
                                                                                            <w:top w:val="none" w:sz="0" w:space="0" w:color="auto"/>
                                                                                            <w:left w:val="none" w:sz="0" w:space="0" w:color="auto"/>
                                                                                            <w:bottom w:val="none" w:sz="0" w:space="0" w:color="auto"/>
                                                                                            <w:right w:val="none" w:sz="0" w:space="0" w:color="auto"/>
                                                                                          </w:divBdr>
                                                                                        </w:div>
                                                                                        <w:div w:id="565919098">
                                                                                          <w:marLeft w:val="0"/>
                                                                                          <w:marRight w:val="0"/>
                                                                                          <w:marTop w:val="0"/>
                                                                                          <w:marBottom w:val="0"/>
                                                                                          <w:divBdr>
                                                                                            <w:top w:val="none" w:sz="0" w:space="0" w:color="auto"/>
                                                                                            <w:left w:val="none" w:sz="0" w:space="0" w:color="auto"/>
                                                                                            <w:bottom w:val="none" w:sz="0" w:space="0" w:color="auto"/>
                                                                                            <w:right w:val="none" w:sz="0" w:space="0" w:color="auto"/>
                                                                                          </w:divBdr>
                                                                                        </w:div>
                                                                                      </w:divsChild>
                                                                                    </w:div>
                                                                                    <w:div w:id="1880433788">
                                                                                      <w:marLeft w:val="0"/>
                                                                                      <w:marRight w:val="0"/>
                                                                                      <w:marTop w:val="0"/>
                                                                                      <w:marBottom w:val="0"/>
                                                                                      <w:divBdr>
                                                                                        <w:top w:val="none" w:sz="0" w:space="0" w:color="auto"/>
                                                                                        <w:left w:val="none" w:sz="0" w:space="0" w:color="auto"/>
                                                                                        <w:bottom w:val="none" w:sz="0" w:space="0" w:color="auto"/>
                                                                                        <w:right w:val="none" w:sz="0" w:space="0" w:color="auto"/>
                                                                                      </w:divBdr>
                                                                                      <w:divsChild>
                                                                                        <w:div w:id="1727145733">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2082655">
                                                      <w:marLeft w:val="-450"/>
                                                      <w:marRight w:val="-450"/>
                                                      <w:marTop w:val="0"/>
                                                      <w:marBottom w:val="0"/>
                                                      <w:divBdr>
                                                        <w:top w:val="single" w:sz="6" w:space="12" w:color="E3E5E9"/>
                                                        <w:left w:val="none" w:sz="0" w:space="23" w:color="auto"/>
                                                        <w:bottom w:val="none" w:sz="0" w:space="12" w:color="auto"/>
                                                        <w:right w:val="none" w:sz="0" w:space="23" w:color="auto"/>
                                                      </w:divBdr>
                                                      <w:divsChild>
                                                        <w:div w:id="7882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5388">
                                              <w:marLeft w:val="0"/>
                                              <w:marRight w:val="0"/>
                                              <w:marTop w:val="0"/>
                                              <w:marBottom w:val="0"/>
                                              <w:divBdr>
                                                <w:top w:val="none" w:sz="0" w:space="0" w:color="auto"/>
                                                <w:left w:val="none" w:sz="0" w:space="0" w:color="auto"/>
                                                <w:bottom w:val="none" w:sz="0" w:space="0" w:color="auto"/>
                                                <w:right w:val="none" w:sz="0" w:space="0" w:color="auto"/>
                                              </w:divBdr>
                                              <w:divsChild>
                                                <w:div w:id="131220435">
                                                  <w:marLeft w:val="0"/>
                                                  <w:marRight w:val="0"/>
                                                  <w:marTop w:val="150"/>
                                                  <w:marBottom w:val="150"/>
                                                  <w:divBdr>
                                                    <w:top w:val="single" w:sz="6" w:space="19" w:color="E3E5E9"/>
                                                    <w:left w:val="single" w:sz="6" w:space="23" w:color="E3E5E9"/>
                                                    <w:bottom w:val="single" w:sz="6" w:space="19" w:color="E3E5E9"/>
                                                    <w:right w:val="single" w:sz="6" w:space="23" w:color="E3E5E9"/>
                                                  </w:divBdr>
                                                  <w:divsChild>
                                                    <w:div w:id="752624401">
                                                      <w:marLeft w:val="0"/>
                                                      <w:marRight w:val="0"/>
                                                      <w:marTop w:val="0"/>
                                                      <w:marBottom w:val="0"/>
                                                      <w:divBdr>
                                                        <w:top w:val="none" w:sz="0" w:space="0" w:color="auto"/>
                                                        <w:left w:val="none" w:sz="0" w:space="0" w:color="auto"/>
                                                        <w:bottom w:val="none" w:sz="0" w:space="0" w:color="auto"/>
                                                        <w:right w:val="none" w:sz="0" w:space="0" w:color="auto"/>
                                                      </w:divBdr>
                                                      <w:divsChild>
                                                        <w:div w:id="1559629444">
                                                          <w:marLeft w:val="0"/>
                                                          <w:marRight w:val="0"/>
                                                          <w:marTop w:val="0"/>
                                                          <w:marBottom w:val="0"/>
                                                          <w:divBdr>
                                                            <w:top w:val="none" w:sz="0" w:space="0" w:color="auto"/>
                                                            <w:left w:val="none" w:sz="0" w:space="0" w:color="auto"/>
                                                            <w:bottom w:val="none" w:sz="0" w:space="0" w:color="auto"/>
                                                            <w:right w:val="none" w:sz="0" w:space="0" w:color="auto"/>
                                                          </w:divBdr>
                                                          <w:divsChild>
                                                            <w:div w:id="1246691557">
                                                              <w:marLeft w:val="0"/>
                                                              <w:marRight w:val="0"/>
                                                              <w:marTop w:val="0"/>
                                                              <w:marBottom w:val="0"/>
                                                              <w:divBdr>
                                                                <w:top w:val="none" w:sz="0" w:space="0" w:color="auto"/>
                                                                <w:left w:val="none" w:sz="0" w:space="0" w:color="auto"/>
                                                                <w:bottom w:val="none" w:sz="0" w:space="0" w:color="auto"/>
                                                                <w:right w:val="none" w:sz="0" w:space="0" w:color="auto"/>
                                                              </w:divBdr>
                                                              <w:divsChild>
                                                                <w:div w:id="214519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63880">
                                                          <w:marLeft w:val="0"/>
                                                          <w:marRight w:val="0"/>
                                                          <w:marTop w:val="100"/>
                                                          <w:marBottom w:val="100"/>
                                                          <w:divBdr>
                                                            <w:top w:val="none" w:sz="0" w:space="0" w:color="auto"/>
                                                            <w:left w:val="none" w:sz="0" w:space="0" w:color="auto"/>
                                                            <w:bottom w:val="none" w:sz="0" w:space="0" w:color="auto"/>
                                                            <w:right w:val="none" w:sz="0" w:space="0" w:color="auto"/>
                                                          </w:divBdr>
                                                          <w:divsChild>
                                                            <w:div w:id="702753001">
                                                              <w:marLeft w:val="0"/>
                                                              <w:marRight w:val="-255"/>
                                                              <w:marTop w:val="0"/>
                                                              <w:marBottom w:val="0"/>
                                                              <w:divBdr>
                                                                <w:top w:val="none" w:sz="0" w:space="0" w:color="auto"/>
                                                                <w:left w:val="none" w:sz="0" w:space="0" w:color="auto"/>
                                                                <w:bottom w:val="none" w:sz="0" w:space="0" w:color="auto"/>
                                                                <w:right w:val="none" w:sz="0" w:space="0" w:color="auto"/>
                                                              </w:divBdr>
                                                              <w:divsChild>
                                                                <w:div w:id="1704358517">
                                                                  <w:marLeft w:val="0"/>
                                                                  <w:marRight w:val="0"/>
                                                                  <w:marTop w:val="0"/>
                                                                  <w:marBottom w:val="0"/>
                                                                  <w:divBdr>
                                                                    <w:top w:val="none" w:sz="0" w:space="0" w:color="auto"/>
                                                                    <w:left w:val="none" w:sz="0" w:space="0" w:color="auto"/>
                                                                    <w:bottom w:val="none" w:sz="0" w:space="0" w:color="auto"/>
                                                                    <w:right w:val="none" w:sz="0" w:space="0" w:color="auto"/>
                                                                  </w:divBdr>
                                                                  <w:divsChild>
                                                                    <w:div w:id="821696369">
                                                                      <w:marLeft w:val="0"/>
                                                                      <w:marRight w:val="0"/>
                                                                      <w:marTop w:val="0"/>
                                                                      <w:marBottom w:val="0"/>
                                                                      <w:divBdr>
                                                                        <w:top w:val="none" w:sz="0" w:space="0" w:color="auto"/>
                                                                        <w:left w:val="none" w:sz="0" w:space="0" w:color="auto"/>
                                                                        <w:bottom w:val="none" w:sz="0" w:space="0" w:color="auto"/>
                                                                        <w:right w:val="none" w:sz="0" w:space="0" w:color="auto"/>
                                                                      </w:divBdr>
                                                                      <w:divsChild>
                                                                        <w:div w:id="1528789625">
                                                                          <w:marLeft w:val="0"/>
                                                                          <w:marRight w:val="0"/>
                                                                          <w:marTop w:val="0"/>
                                                                          <w:marBottom w:val="0"/>
                                                                          <w:divBdr>
                                                                            <w:top w:val="none" w:sz="0" w:space="0" w:color="auto"/>
                                                                            <w:left w:val="none" w:sz="0" w:space="0" w:color="auto"/>
                                                                            <w:bottom w:val="none" w:sz="0" w:space="0" w:color="auto"/>
                                                                            <w:right w:val="none" w:sz="0" w:space="0" w:color="auto"/>
                                                                          </w:divBdr>
                                                                          <w:divsChild>
                                                                            <w:div w:id="313878764">
                                                                              <w:marLeft w:val="0"/>
                                                                              <w:marRight w:val="0"/>
                                                                              <w:marTop w:val="0"/>
                                                                              <w:marBottom w:val="0"/>
                                                                              <w:divBdr>
                                                                                <w:top w:val="none" w:sz="0" w:space="0" w:color="auto"/>
                                                                                <w:left w:val="none" w:sz="0" w:space="0" w:color="auto"/>
                                                                                <w:bottom w:val="none" w:sz="0" w:space="0" w:color="auto"/>
                                                                                <w:right w:val="none" w:sz="0" w:space="0" w:color="auto"/>
                                                                              </w:divBdr>
                                                                              <w:divsChild>
                                                                                <w:div w:id="428350960">
                                                                                  <w:marLeft w:val="0"/>
                                                                                  <w:marRight w:val="0"/>
                                                                                  <w:marTop w:val="0"/>
                                                                                  <w:marBottom w:val="0"/>
                                                                                  <w:divBdr>
                                                                                    <w:top w:val="none" w:sz="0" w:space="0" w:color="auto"/>
                                                                                    <w:left w:val="none" w:sz="0" w:space="0" w:color="auto"/>
                                                                                    <w:bottom w:val="none" w:sz="0" w:space="0" w:color="auto"/>
                                                                                    <w:right w:val="none" w:sz="0" w:space="0" w:color="auto"/>
                                                                                  </w:divBdr>
                                                                                  <w:divsChild>
                                                                                    <w:div w:id="366219119">
                                                                                      <w:marLeft w:val="0"/>
                                                                                      <w:marRight w:val="0"/>
                                                                                      <w:marTop w:val="75"/>
                                                                                      <w:marBottom w:val="0"/>
                                                                                      <w:divBdr>
                                                                                        <w:top w:val="single" w:sz="6" w:space="0" w:color="E3EBF9"/>
                                                                                        <w:left w:val="single" w:sz="6" w:space="0" w:color="E3EBF9"/>
                                                                                        <w:bottom w:val="single" w:sz="6" w:space="0" w:color="E3EBF9"/>
                                                                                        <w:right w:val="single" w:sz="6" w:space="0" w:color="E3EBF9"/>
                                                                                      </w:divBdr>
                                                                                      <w:divsChild>
                                                                                        <w:div w:id="138232314">
                                                                                          <w:marLeft w:val="0"/>
                                                                                          <w:marRight w:val="0"/>
                                                                                          <w:marTop w:val="0"/>
                                                                                          <w:marBottom w:val="0"/>
                                                                                          <w:divBdr>
                                                                                            <w:top w:val="none" w:sz="0" w:space="0" w:color="auto"/>
                                                                                            <w:left w:val="none" w:sz="0" w:space="0" w:color="auto"/>
                                                                                            <w:bottom w:val="none" w:sz="0" w:space="0" w:color="auto"/>
                                                                                            <w:right w:val="none" w:sz="0" w:space="0" w:color="auto"/>
                                                                                          </w:divBdr>
                                                                                          <w:divsChild>
                                                                                            <w:div w:id="2070300617">
                                                                                              <w:marLeft w:val="0"/>
                                                                                              <w:marRight w:val="-255"/>
                                                                                              <w:marTop w:val="0"/>
                                                                                              <w:marBottom w:val="0"/>
                                                                                              <w:divBdr>
                                                                                                <w:top w:val="none" w:sz="0" w:space="0" w:color="auto"/>
                                                                                                <w:left w:val="none" w:sz="0" w:space="0" w:color="auto"/>
                                                                                                <w:bottom w:val="none" w:sz="0" w:space="0" w:color="auto"/>
                                                                                                <w:right w:val="none" w:sz="0" w:space="0" w:color="auto"/>
                                                                                              </w:divBdr>
                                                                                            </w:div>
                                                                                          </w:divsChild>
                                                                                        </w:div>
                                                                                        <w:div w:id="867719999">
                                                                                          <w:marLeft w:val="0"/>
                                                                                          <w:marRight w:val="0"/>
                                                                                          <w:marTop w:val="0"/>
                                                                                          <w:marBottom w:val="0"/>
                                                                                          <w:divBdr>
                                                                                            <w:top w:val="none" w:sz="0" w:space="0" w:color="auto"/>
                                                                                            <w:left w:val="none" w:sz="0" w:space="0" w:color="auto"/>
                                                                                            <w:bottom w:val="none" w:sz="0" w:space="0" w:color="auto"/>
                                                                                            <w:right w:val="none" w:sz="0" w:space="0" w:color="auto"/>
                                                                                          </w:divBdr>
                                                                                        </w:div>
                                                                                        <w:div w:id="565989929">
                                                                                          <w:marLeft w:val="0"/>
                                                                                          <w:marRight w:val="0"/>
                                                                                          <w:marTop w:val="0"/>
                                                                                          <w:marBottom w:val="0"/>
                                                                                          <w:divBdr>
                                                                                            <w:top w:val="none" w:sz="0" w:space="0" w:color="auto"/>
                                                                                            <w:left w:val="none" w:sz="0" w:space="0" w:color="auto"/>
                                                                                            <w:bottom w:val="none" w:sz="0" w:space="0" w:color="auto"/>
                                                                                            <w:right w:val="none" w:sz="0" w:space="0" w:color="auto"/>
                                                                                          </w:divBdr>
                                                                                        </w:div>
                                                                                        <w:div w:id="12150967">
                                                                                          <w:marLeft w:val="0"/>
                                                                                          <w:marRight w:val="0"/>
                                                                                          <w:marTop w:val="0"/>
                                                                                          <w:marBottom w:val="0"/>
                                                                                          <w:divBdr>
                                                                                            <w:top w:val="none" w:sz="0" w:space="0" w:color="auto"/>
                                                                                            <w:left w:val="none" w:sz="0" w:space="0" w:color="auto"/>
                                                                                            <w:bottom w:val="none" w:sz="0" w:space="0" w:color="auto"/>
                                                                                            <w:right w:val="none" w:sz="0" w:space="0" w:color="auto"/>
                                                                                          </w:divBdr>
                                                                                        </w:div>
                                                                                        <w:div w:id="1667243391">
                                                                                          <w:marLeft w:val="0"/>
                                                                                          <w:marRight w:val="0"/>
                                                                                          <w:marTop w:val="0"/>
                                                                                          <w:marBottom w:val="0"/>
                                                                                          <w:divBdr>
                                                                                            <w:top w:val="none" w:sz="0" w:space="0" w:color="auto"/>
                                                                                            <w:left w:val="none" w:sz="0" w:space="0" w:color="auto"/>
                                                                                            <w:bottom w:val="none" w:sz="0" w:space="0" w:color="auto"/>
                                                                                            <w:right w:val="none" w:sz="0" w:space="0" w:color="auto"/>
                                                                                          </w:divBdr>
                                                                                        </w:div>
                                                                                      </w:divsChild>
                                                                                    </w:div>
                                                                                    <w:div w:id="703209411">
                                                                                      <w:marLeft w:val="0"/>
                                                                                      <w:marRight w:val="0"/>
                                                                                      <w:marTop w:val="0"/>
                                                                                      <w:marBottom w:val="0"/>
                                                                                      <w:divBdr>
                                                                                        <w:top w:val="none" w:sz="0" w:space="0" w:color="auto"/>
                                                                                        <w:left w:val="none" w:sz="0" w:space="0" w:color="auto"/>
                                                                                        <w:bottom w:val="none" w:sz="0" w:space="0" w:color="auto"/>
                                                                                        <w:right w:val="none" w:sz="0" w:space="0" w:color="auto"/>
                                                                                      </w:divBdr>
                                                                                      <w:divsChild>
                                                                                        <w:div w:id="845098615">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35327">
                                                      <w:marLeft w:val="-450"/>
                                                      <w:marRight w:val="-450"/>
                                                      <w:marTop w:val="0"/>
                                                      <w:marBottom w:val="0"/>
                                                      <w:divBdr>
                                                        <w:top w:val="single" w:sz="6" w:space="12" w:color="E3E5E9"/>
                                                        <w:left w:val="none" w:sz="0" w:space="23" w:color="auto"/>
                                                        <w:bottom w:val="none" w:sz="0" w:space="12" w:color="auto"/>
                                                        <w:right w:val="none" w:sz="0" w:space="23" w:color="auto"/>
                                                      </w:divBdr>
                                                      <w:divsChild>
                                                        <w:div w:id="1304700520">
                                                          <w:marLeft w:val="0"/>
                                                          <w:marRight w:val="0"/>
                                                          <w:marTop w:val="0"/>
                                                          <w:marBottom w:val="0"/>
                                                          <w:divBdr>
                                                            <w:top w:val="none" w:sz="0" w:space="0" w:color="auto"/>
                                                            <w:left w:val="none" w:sz="0" w:space="0" w:color="auto"/>
                                                            <w:bottom w:val="none" w:sz="0" w:space="0" w:color="auto"/>
                                                            <w:right w:val="none" w:sz="0" w:space="0" w:color="auto"/>
                                                          </w:divBdr>
                                                        </w:div>
                                                        <w:div w:id="1986737419">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597628">
                                              <w:marLeft w:val="0"/>
                                              <w:marRight w:val="0"/>
                                              <w:marTop w:val="0"/>
                                              <w:marBottom w:val="0"/>
                                              <w:divBdr>
                                                <w:top w:val="none" w:sz="0" w:space="0" w:color="auto"/>
                                                <w:left w:val="none" w:sz="0" w:space="0" w:color="auto"/>
                                                <w:bottom w:val="none" w:sz="0" w:space="0" w:color="auto"/>
                                                <w:right w:val="none" w:sz="0" w:space="0" w:color="auto"/>
                                              </w:divBdr>
                                              <w:divsChild>
                                                <w:div w:id="2134639125">
                                                  <w:marLeft w:val="0"/>
                                                  <w:marRight w:val="0"/>
                                                  <w:marTop w:val="150"/>
                                                  <w:marBottom w:val="150"/>
                                                  <w:divBdr>
                                                    <w:top w:val="single" w:sz="6" w:space="19" w:color="E3E5E9"/>
                                                    <w:left w:val="single" w:sz="6" w:space="23" w:color="E3E5E9"/>
                                                    <w:bottom w:val="single" w:sz="6" w:space="19" w:color="E3E5E9"/>
                                                    <w:right w:val="single" w:sz="6" w:space="23" w:color="E3E5E9"/>
                                                  </w:divBdr>
                                                  <w:divsChild>
                                                    <w:div w:id="1893537956">
                                                      <w:marLeft w:val="0"/>
                                                      <w:marRight w:val="0"/>
                                                      <w:marTop w:val="0"/>
                                                      <w:marBottom w:val="0"/>
                                                      <w:divBdr>
                                                        <w:top w:val="none" w:sz="0" w:space="0" w:color="auto"/>
                                                        <w:left w:val="none" w:sz="0" w:space="0" w:color="auto"/>
                                                        <w:bottom w:val="none" w:sz="0" w:space="0" w:color="auto"/>
                                                        <w:right w:val="none" w:sz="0" w:space="0" w:color="auto"/>
                                                      </w:divBdr>
                                                      <w:divsChild>
                                                        <w:div w:id="470830730">
                                                          <w:marLeft w:val="0"/>
                                                          <w:marRight w:val="0"/>
                                                          <w:marTop w:val="0"/>
                                                          <w:marBottom w:val="0"/>
                                                          <w:divBdr>
                                                            <w:top w:val="none" w:sz="0" w:space="0" w:color="auto"/>
                                                            <w:left w:val="none" w:sz="0" w:space="0" w:color="auto"/>
                                                            <w:bottom w:val="none" w:sz="0" w:space="0" w:color="auto"/>
                                                            <w:right w:val="none" w:sz="0" w:space="0" w:color="auto"/>
                                                          </w:divBdr>
                                                          <w:divsChild>
                                                            <w:div w:id="1414862697">
                                                              <w:marLeft w:val="0"/>
                                                              <w:marRight w:val="0"/>
                                                              <w:marTop w:val="0"/>
                                                              <w:marBottom w:val="0"/>
                                                              <w:divBdr>
                                                                <w:top w:val="none" w:sz="0" w:space="0" w:color="auto"/>
                                                                <w:left w:val="none" w:sz="0" w:space="0" w:color="auto"/>
                                                                <w:bottom w:val="none" w:sz="0" w:space="0" w:color="auto"/>
                                                                <w:right w:val="none" w:sz="0" w:space="0" w:color="auto"/>
                                                              </w:divBdr>
                                                              <w:divsChild>
                                                                <w:div w:id="4195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0071">
                                                          <w:marLeft w:val="0"/>
                                                          <w:marRight w:val="0"/>
                                                          <w:marTop w:val="100"/>
                                                          <w:marBottom w:val="100"/>
                                                          <w:divBdr>
                                                            <w:top w:val="none" w:sz="0" w:space="0" w:color="auto"/>
                                                            <w:left w:val="none" w:sz="0" w:space="0" w:color="auto"/>
                                                            <w:bottom w:val="none" w:sz="0" w:space="0" w:color="auto"/>
                                                            <w:right w:val="none" w:sz="0" w:space="0" w:color="auto"/>
                                                          </w:divBdr>
                                                          <w:divsChild>
                                                            <w:div w:id="608321854">
                                                              <w:marLeft w:val="0"/>
                                                              <w:marRight w:val="-255"/>
                                                              <w:marTop w:val="0"/>
                                                              <w:marBottom w:val="0"/>
                                                              <w:divBdr>
                                                                <w:top w:val="none" w:sz="0" w:space="0" w:color="auto"/>
                                                                <w:left w:val="none" w:sz="0" w:space="0" w:color="auto"/>
                                                                <w:bottom w:val="none" w:sz="0" w:space="0" w:color="auto"/>
                                                                <w:right w:val="none" w:sz="0" w:space="0" w:color="auto"/>
                                                              </w:divBdr>
                                                              <w:divsChild>
                                                                <w:div w:id="34623621">
                                                                  <w:marLeft w:val="0"/>
                                                                  <w:marRight w:val="0"/>
                                                                  <w:marTop w:val="0"/>
                                                                  <w:marBottom w:val="0"/>
                                                                  <w:divBdr>
                                                                    <w:top w:val="none" w:sz="0" w:space="0" w:color="auto"/>
                                                                    <w:left w:val="none" w:sz="0" w:space="0" w:color="auto"/>
                                                                    <w:bottom w:val="none" w:sz="0" w:space="0" w:color="auto"/>
                                                                    <w:right w:val="none" w:sz="0" w:space="0" w:color="auto"/>
                                                                  </w:divBdr>
                                                                  <w:divsChild>
                                                                    <w:div w:id="754546913">
                                                                      <w:marLeft w:val="0"/>
                                                                      <w:marRight w:val="0"/>
                                                                      <w:marTop w:val="0"/>
                                                                      <w:marBottom w:val="0"/>
                                                                      <w:divBdr>
                                                                        <w:top w:val="none" w:sz="0" w:space="0" w:color="auto"/>
                                                                        <w:left w:val="none" w:sz="0" w:space="0" w:color="auto"/>
                                                                        <w:bottom w:val="none" w:sz="0" w:space="0" w:color="auto"/>
                                                                        <w:right w:val="none" w:sz="0" w:space="0" w:color="auto"/>
                                                                      </w:divBdr>
                                                                      <w:divsChild>
                                                                        <w:div w:id="309753729">
                                                                          <w:marLeft w:val="0"/>
                                                                          <w:marRight w:val="0"/>
                                                                          <w:marTop w:val="0"/>
                                                                          <w:marBottom w:val="0"/>
                                                                          <w:divBdr>
                                                                            <w:top w:val="none" w:sz="0" w:space="0" w:color="auto"/>
                                                                            <w:left w:val="none" w:sz="0" w:space="0" w:color="auto"/>
                                                                            <w:bottom w:val="none" w:sz="0" w:space="0" w:color="auto"/>
                                                                            <w:right w:val="none" w:sz="0" w:space="0" w:color="auto"/>
                                                                          </w:divBdr>
                                                                          <w:divsChild>
                                                                            <w:div w:id="1745760847">
                                                                              <w:marLeft w:val="0"/>
                                                                              <w:marRight w:val="0"/>
                                                                              <w:marTop w:val="0"/>
                                                                              <w:marBottom w:val="0"/>
                                                                              <w:divBdr>
                                                                                <w:top w:val="none" w:sz="0" w:space="0" w:color="auto"/>
                                                                                <w:left w:val="none" w:sz="0" w:space="0" w:color="auto"/>
                                                                                <w:bottom w:val="none" w:sz="0" w:space="0" w:color="auto"/>
                                                                                <w:right w:val="none" w:sz="0" w:space="0" w:color="auto"/>
                                                                              </w:divBdr>
                                                                              <w:divsChild>
                                                                                <w:div w:id="1343584237">
                                                                                  <w:marLeft w:val="0"/>
                                                                                  <w:marRight w:val="0"/>
                                                                                  <w:marTop w:val="0"/>
                                                                                  <w:marBottom w:val="0"/>
                                                                                  <w:divBdr>
                                                                                    <w:top w:val="none" w:sz="0" w:space="0" w:color="auto"/>
                                                                                    <w:left w:val="none" w:sz="0" w:space="0" w:color="auto"/>
                                                                                    <w:bottom w:val="none" w:sz="0" w:space="0" w:color="auto"/>
                                                                                    <w:right w:val="none" w:sz="0" w:space="0" w:color="auto"/>
                                                                                  </w:divBdr>
                                                                                  <w:divsChild>
                                                                                    <w:div w:id="394474861">
                                                                                      <w:marLeft w:val="0"/>
                                                                                      <w:marRight w:val="0"/>
                                                                                      <w:marTop w:val="75"/>
                                                                                      <w:marBottom w:val="0"/>
                                                                                      <w:divBdr>
                                                                                        <w:top w:val="single" w:sz="6" w:space="0" w:color="E3EBF9"/>
                                                                                        <w:left w:val="single" w:sz="6" w:space="0" w:color="E3EBF9"/>
                                                                                        <w:bottom w:val="single" w:sz="6" w:space="0" w:color="E3EBF9"/>
                                                                                        <w:right w:val="single" w:sz="6" w:space="0" w:color="E3EBF9"/>
                                                                                      </w:divBdr>
                                                                                      <w:divsChild>
                                                                                        <w:div w:id="425002865">
                                                                                          <w:marLeft w:val="0"/>
                                                                                          <w:marRight w:val="0"/>
                                                                                          <w:marTop w:val="0"/>
                                                                                          <w:marBottom w:val="0"/>
                                                                                          <w:divBdr>
                                                                                            <w:top w:val="none" w:sz="0" w:space="0" w:color="auto"/>
                                                                                            <w:left w:val="none" w:sz="0" w:space="0" w:color="auto"/>
                                                                                            <w:bottom w:val="none" w:sz="0" w:space="0" w:color="auto"/>
                                                                                            <w:right w:val="none" w:sz="0" w:space="0" w:color="auto"/>
                                                                                          </w:divBdr>
                                                                                          <w:divsChild>
                                                                                            <w:div w:id="659701128">
                                                                                              <w:marLeft w:val="0"/>
                                                                                              <w:marRight w:val="-255"/>
                                                                                              <w:marTop w:val="0"/>
                                                                                              <w:marBottom w:val="0"/>
                                                                                              <w:divBdr>
                                                                                                <w:top w:val="none" w:sz="0" w:space="0" w:color="auto"/>
                                                                                                <w:left w:val="none" w:sz="0" w:space="0" w:color="auto"/>
                                                                                                <w:bottom w:val="none" w:sz="0" w:space="0" w:color="auto"/>
                                                                                                <w:right w:val="none" w:sz="0" w:space="0" w:color="auto"/>
                                                                                              </w:divBdr>
                                                                                            </w:div>
                                                                                          </w:divsChild>
                                                                                        </w:div>
                                                                                        <w:div w:id="376242380">
                                                                                          <w:marLeft w:val="0"/>
                                                                                          <w:marRight w:val="0"/>
                                                                                          <w:marTop w:val="0"/>
                                                                                          <w:marBottom w:val="0"/>
                                                                                          <w:divBdr>
                                                                                            <w:top w:val="none" w:sz="0" w:space="0" w:color="auto"/>
                                                                                            <w:left w:val="none" w:sz="0" w:space="0" w:color="auto"/>
                                                                                            <w:bottom w:val="none" w:sz="0" w:space="0" w:color="auto"/>
                                                                                            <w:right w:val="none" w:sz="0" w:space="0" w:color="auto"/>
                                                                                          </w:divBdr>
                                                                                        </w:div>
                                                                                        <w:div w:id="473833705">
                                                                                          <w:marLeft w:val="0"/>
                                                                                          <w:marRight w:val="0"/>
                                                                                          <w:marTop w:val="0"/>
                                                                                          <w:marBottom w:val="0"/>
                                                                                          <w:divBdr>
                                                                                            <w:top w:val="none" w:sz="0" w:space="0" w:color="auto"/>
                                                                                            <w:left w:val="none" w:sz="0" w:space="0" w:color="auto"/>
                                                                                            <w:bottom w:val="none" w:sz="0" w:space="0" w:color="auto"/>
                                                                                            <w:right w:val="none" w:sz="0" w:space="0" w:color="auto"/>
                                                                                          </w:divBdr>
                                                                                        </w:div>
                                                                                        <w:div w:id="525364195">
                                                                                          <w:marLeft w:val="0"/>
                                                                                          <w:marRight w:val="0"/>
                                                                                          <w:marTop w:val="0"/>
                                                                                          <w:marBottom w:val="0"/>
                                                                                          <w:divBdr>
                                                                                            <w:top w:val="none" w:sz="0" w:space="0" w:color="auto"/>
                                                                                            <w:left w:val="none" w:sz="0" w:space="0" w:color="auto"/>
                                                                                            <w:bottom w:val="none" w:sz="0" w:space="0" w:color="auto"/>
                                                                                            <w:right w:val="none" w:sz="0" w:space="0" w:color="auto"/>
                                                                                          </w:divBdr>
                                                                                        </w:div>
                                                                                        <w:div w:id="504125998">
                                                                                          <w:marLeft w:val="0"/>
                                                                                          <w:marRight w:val="0"/>
                                                                                          <w:marTop w:val="0"/>
                                                                                          <w:marBottom w:val="0"/>
                                                                                          <w:divBdr>
                                                                                            <w:top w:val="none" w:sz="0" w:space="0" w:color="auto"/>
                                                                                            <w:left w:val="none" w:sz="0" w:space="0" w:color="auto"/>
                                                                                            <w:bottom w:val="none" w:sz="0" w:space="0" w:color="auto"/>
                                                                                            <w:right w:val="none" w:sz="0" w:space="0" w:color="auto"/>
                                                                                          </w:divBdr>
                                                                                        </w:div>
                                                                                        <w:div w:id="668679965">
                                                                                          <w:marLeft w:val="0"/>
                                                                                          <w:marRight w:val="0"/>
                                                                                          <w:marTop w:val="0"/>
                                                                                          <w:marBottom w:val="0"/>
                                                                                          <w:divBdr>
                                                                                            <w:top w:val="none" w:sz="0" w:space="0" w:color="auto"/>
                                                                                            <w:left w:val="none" w:sz="0" w:space="0" w:color="auto"/>
                                                                                            <w:bottom w:val="none" w:sz="0" w:space="0" w:color="auto"/>
                                                                                            <w:right w:val="none" w:sz="0" w:space="0" w:color="auto"/>
                                                                                          </w:divBdr>
                                                                                        </w:div>
                                                                                        <w:div w:id="1346246756">
                                                                                          <w:marLeft w:val="0"/>
                                                                                          <w:marRight w:val="0"/>
                                                                                          <w:marTop w:val="0"/>
                                                                                          <w:marBottom w:val="0"/>
                                                                                          <w:divBdr>
                                                                                            <w:top w:val="none" w:sz="0" w:space="0" w:color="auto"/>
                                                                                            <w:left w:val="none" w:sz="0" w:space="0" w:color="auto"/>
                                                                                            <w:bottom w:val="none" w:sz="0" w:space="0" w:color="auto"/>
                                                                                            <w:right w:val="none" w:sz="0" w:space="0" w:color="auto"/>
                                                                                          </w:divBdr>
                                                                                        </w:div>
                                                                                        <w:div w:id="1130826719">
                                                                                          <w:marLeft w:val="0"/>
                                                                                          <w:marRight w:val="0"/>
                                                                                          <w:marTop w:val="0"/>
                                                                                          <w:marBottom w:val="0"/>
                                                                                          <w:divBdr>
                                                                                            <w:top w:val="none" w:sz="0" w:space="0" w:color="auto"/>
                                                                                            <w:left w:val="none" w:sz="0" w:space="0" w:color="auto"/>
                                                                                            <w:bottom w:val="none" w:sz="0" w:space="0" w:color="auto"/>
                                                                                            <w:right w:val="none" w:sz="0" w:space="0" w:color="auto"/>
                                                                                          </w:divBdr>
                                                                                        </w:div>
                                                                                        <w:div w:id="73207982">
                                                                                          <w:marLeft w:val="0"/>
                                                                                          <w:marRight w:val="0"/>
                                                                                          <w:marTop w:val="0"/>
                                                                                          <w:marBottom w:val="0"/>
                                                                                          <w:divBdr>
                                                                                            <w:top w:val="none" w:sz="0" w:space="0" w:color="auto"/>
                                                                                            <w:left w:val="none" w:sz="0" w:space="0" w:color="auto"/>
                                                                                            <w:bottom w:val="none" w:sz="0" w:space="0" w:color="auto"/>
                                                                                            <w:right w:val="none" w:sz="0" w:space="0" w:color="auto"/>
                                                                                          </w:divBdr>
                                                                                        </w:div>
                                                                                        <w:div w:id="2046327734">
                                                                                          <w:marLeft w:val="0"/>
                                                                                          <w:marRight w:val="0"/>
                                                                                          <w:marTop w:val="0"/>
                                                                                          <w:marBottom w:val="0"/>
                                                                                          <w:divBdr>
                                                                                            <w:top w:val="none" w:sz="0" w:space="0" w:color="auto"/>
                                                                                            <w:left w:val="none" w:sz="0" w:space="0" w:color="auto"/>
                                                                                            <w:bottom w:val="none" w:sz="0" w:space="0" w:color="auto"/>
                                                                                            <w:right w:val="none" w:sz="0" w:space="0" w:color="auto"/>
                                                                                          </w:divBdr>
                                                                                        </w:div>
                                                                                        <w:div w:id="533007626">
                                                                                          <w:marLeft w:val="0"/>
                                                                                          <w:marRight w:val="0"/>
                                                                                          <w:marTop w:val="0"/>
                                                                                          <w:marBottom w:val="0"/>
                                                                                          <w:divBdr>
                                                                                            <w:top w:val="none" w:sz="0" w:space="0" w:color="auto"/>
                                                                                            <w:left w:val="none" w:sz="0" w:space="0" w:color="auto"/>
                                                                                            <w:bottom w:val="none" w:sz="0" w:space="0" w:color="auto"/>
                                                                                            <w:right w:val="none" w:sz="0" w:space="0" w:color="auto"/>
                                                                                          </w:divBdr>
                                                                                        </w:div>
                                                                                        <w:div w:id="1162158611">
                                                                                          <w:marLeft w:val="0"/>
                                                                                          <w:marRight w:val="0"/>
                                                                                          <w:marTop w:val="0"/>
                                                                                          <w:marBottom w:val="0"/>
                                                                                          <w:divBdr>
                                                                                            <w:top w:val="none" w:sz="0" w:space="0" w:color="auto"/>
                                                                                            <w:left w:val="none" w:sz="0" w:space="0" w:color="auto"/>
                                                                                            <w:bottom w:val="none" w:sz="0" w:space="0" w:color="auto"/>
                                                                                            <w:right w:val="none" w:sz="0" w:space="0" w:color="auto"/>
                                                                                          </w:divBdr>
                                                                                        </w:div>
                                                                                        <w:div w:id="1158349319">
                                                                                          <w:marLeft w:val="0"/>
                                                                                          <w:marRight w:val="0"/>
                                                                                          <w:marTop w:val="0"/>
                                                                                          <w:marBottom w:val="0"/>
                                                                                          <w:divBdr>
                                                                                            <w:top w:val="none" w:sz="0" w:space="0" w:color="auto"/>
                                                                                            <w:left w:val="none" w:sz="0" w:space="0" w:color="auto"/>
                                                                                            <w:bottom w:val="none" w:sz="0" w:space="0" w:color="auto"/>
                                                                                            <w:right w:val="none" w:sz="0" w:space="0" w:color="auto"/>
                                                                                          </w:divBdr>
                                                                                        </w:div>
                                                                                        <w:div w:id="1524394987">
                                                                                          <w:marLeft w:val="0"/>
                                                                                          <w:marRight w:val="0"/>
                                                                                          <w:marTop w:val="0"/>
                                                                                          <w:marBottom w:val="0"/>
                                                                                          <w:divBdr>
                                                                                            <w:top w:val="none" w:sz="0" w:space="0" w:color="auto"/>
                                                                                            <w:left w:val="none" w:sz="0" w:space="0" w:color="auto"/>
                                                                                            <w:bottom w:val="none" w:sz="0" w:space="0" w:color="auto"/>
                                                                                            <w:right w:val="none" w:sz="0" w:space="0" w:color="auto"/>
                                                                                          </w:divBdr>
                                                                                        </w:div>
                                                                                        <w:div w:id="1216309151">
                                                                                          <w:marLeft w:val="0"/>
                                                                                          <w:marRight w:val="0"/>
                                                                                          <w:marTop w:val="0"/>
                                                                                          <w:marBottom w:val="0"/>
                                                                                          <w:divBdr>
                                                                                            <w:top w:val="none" w:sz="0" w:space="0" w:color="auto"/>
                                                                                            <w:left w:val="none" w:sz="0" w:space="0" w:color="auto"/>
                                                                                            <w:bottom w:val="none" w:sz="0" w:space="0" w:color="auto"/>
                                                                                            <w:right w:val="none" w:sz="0" w:space="0" w:color="auto"/>
                                                                                          </w:divBdr>
                                                                                        </w:div>
                                                                                        <w:div w:id="1751003229">
                                                                                          <w:marLeft w:val="0"/>
                                                                                          <w:marRight w:val="0"/>
                                                                                          <w:marTop w:val="0"/>
                                                                                          <w:marBottom w:val="0"/>
                                                                                          <w:divBdr>
                                                                                            <w:top w:val="none" w:sz="0" w:space="0" w:color="auto"/>
                                                                                            <w:left w:val="none" w:sz="0" w:space="0" w:color="auto"/>
                                                                                            <w:bottom w:val="none" w:sz="0" w:space="0" w:color="auto"/>
                                                                                            <w:right w:val="none" w:sz="0" w:space="0" w:color="auto"/>
                                                                                          </w:divBdr>
                                                                                        </w:div>
                                                                                        <w:div w:id="1866093575">
                                                                                          <w:marLeft w:val="0"/>
                                                                                          <w:marRight w:val="0"/>
                                                                                          <w:marTop w:val="0"/>
                                                                                          <w:marBottom w:val="0"/>
                                                                                          <w:divBdr>
                                                                                            <w:top w:val="none" w:sz="0" w:space="0" w:color="auto"/>
                                                                                            <w:left w:val="none" w:sz="0" w:space="0" w:color="auto"/>
                                                                                            <w:bottom w:val="none" w:sz="0" w:space="0" w:color="auto"/>
                                                                                            <w:right w:val="none" w:sz="0" w:space="0" w:color="auto"/>
                                                                                          </w:divBdr>
                                                                                        </w:div>
                                                                                        <w:div w:id="902328935">
                                                                                          <w:marLeft w:val="0"/>
                                                                                          <w:marRight w:val="0"/>
                                                                                          <w:marTop w:val="0"/>
                                                                                          <w:marBottom w:val="0"/>
                                                                                          <w:divBdr>
                                                                                            <w:top w:val="none" w:sz="0" w:space="0" w:color="auto"/>
                                                                                            <w:left w:val="none" w:sz="0" w:space="0" w:color="auto"/>
                                                                                            <w:bottom w:val="none" w:sz="0" w:space="0" w:color="auto"/>
                                                                                            <w:right w:val="none" w:sz="0" w:space="0" w:color="auto"/>
                                                                                          </w:divBdr>
                                                                                        </w:div>
                                                                                        <w:div w:id="373505609">
                                                                                          <w:marLeft w:val="0"/>
                                                                                          <w:marRight w:val="0"/>
                                                                                          <w:marTop w:val="0"/>
                                                                                          <w:marBottom w:val="0"/>
                                                                                          <w:divBdr>
                                                                                            <w:top w:val="none" w:sz="0" w:space="0" w:color="auto"/>
                                                                                            <w:left w:val="none" w:sz="0" w:space="0" w:color="auto"/>
                                                                                            <w:bottom w:val="none" w:sz="0" w:space="0" w:color="auto"/>
                                                                                            <w:right w:val="none" w:sz="0" w:space="0" w:color="auto"/>
                                                                                          </w:divBdr>
                                                                                        </w:div>
                                                                                        <w:div w:id="16583167">
                                                                                          <w:marLeft w:val="0"/>
                                                                                          <w:marRight w:val="0"/>
                                                                                          <w:marTop w:val="0"/>
                                                                                          <w:marBottom w:val="0"/>
                                                                                          <w:divBdr>
                                                                                            <w:top w:val="none" w:sz="0" w:space="0" w:color="auto"/>
                                                                                            <w:left w:val="none" w:sz="0" w:space="0" w:color="auto"/>
                                                                                            <w:bottom w:val="none" w:sz="0" w:space="0" w:color="auto"/>
                                                                                            <w:right w:val="none" w:sz="0" w:space="0" w:color="auto"/>
                                                                                          </w:divBdr>
                                                                                        </w:div>
                                                                                        <w:div w:id="1956251222">
                                                                                          <w:marLeft w:val="0"/>
                                                                                          <w:marRight w:val="0"/>
                                                                                          <w:marTop w:val="0"/>
                                                                                          <w:marBottom w:val="0"/>
                                                                                          <w:divBdr>
                                                                                            <w:top w:val="none" w:sz="0" w:space="0" w:color="auto"/>
                                                                                            <w:left w:val="none" w:sz="0" w:space="0" w:color="auto"/>
                                                                                            <w:bottom w:val="none" w:sz="0" w:space="0" w:color="auto"/>
                                                                                            <w:right w:val="none" w:sz="0" w:space="0" w:color="auto"/>
                                                                                          </w:divBdr>
                                                                                        </w:div>
                                                                                        <w:div w:id="748309946">
                                                                                          <w:marLeft w:val="0"/>
                                                                                          <w:marRight w:val="0"/>
                                                                                          <w:marTop w:val="0"/>
                                                                                          <w:marBottom w:val="0"/>
                                                                                          <w:divBdr>
                                                                                            <w:top w:val="none" w:sz="0" w:space="0" w:color="auto"/>
                                                                                            <w:left w:val="none" w:sz="0" w:space="0" w:color="auto"/>
                                                                                            <w:bottom w:val="none" w:sz="0" w:space="0" w:color="auto"/>
                                                                                            <w:right w:val="none" w:sz="0" w:space="0" w:color="auto"/>
                                                                                          </w:divBdr>
                                                                                        </w:div>
                                                                                        <w:div w:id="79759931">
                                                                                          <w:marLeft w:val="0"/>
                                                                                          <w:marRight w:val="0"/>
                                                                                          <w:marTop w:val="0"/>
                                                                                          <w:marBottom w:val="0"/>
                                                                                          <w:divBdr>
                                                                                            <w:top w:val="none" w:sz="0" w:space="0" w:color="auto"/>
                                                                                            <w:left w:val="none" w:sz="0" w:space="0" w:color="auto"/>
                                                                                            <w:bottom w:val="none" w:sz="0" w:space="0" w:color="auto"/>
                                                                                            <w:right w:val="none" w:sz="0" w:space="0" w:color="auto"/>
                                                                                          </w:divBdr>
                                                                                        </w:div>
                                                                                        <w:div w:id="1988826940">
                                                                                          <w:marLeft w:val="0"/>
                                                                                          <w:marRight w:val="0"/>
                                                                                          <w:marTop w:val="0"/>
                                                                                          <w:marBottom w:val="0"/>
                                                                                          <w:divBdr>
                                                                                            <w:top w:val="none" w:sz="0" w:space="0" w:color="auto"/>
                                                                                            <w:left w:val="none" w:sz="0" w:space="0" w:color="auto"/>
                                                                                            <w:bottom w:val="none" w:sz="0" w:space="0" w:color="auto"/>
                                                                                            <w:right w:val="none" w:sz="0" w:space="0" w:color="auto"/>
                                                                                          </w:divBdr>
                                                                                        </w:div>
                                                                                        <w:div w:id="1494182325">
                                                                                          <w:marLeft w:val="0"/>
                                                                                          <w:marRight w:val="0"/>
                                                                                          <w:marTop w:val="0"/>
                                                                                          <w:marBottom w:val="0"/>
                                                                                          <w:divBdr>
                                                                                            <w:top w:val="none" w:sz="0" w:space="0" w:color="auto"/>
                                                                                            <w:left w:val="none" w:sz="0" w:space="0" w:color="auto"/>
                                                                                            <w:bottom w:val="none" w:sz="0" w:space="0" w:color="auto"/>
                                                                                            <w:right w:val="none" w:sz="0" w:space="0" w:color="auto"/>
                                                                                          </w:divBdr>
                                                                                        </w:div>
                                                                                        <w:div w:id="1523592846">
                                                                                          <w:marLeft w:val="0"/>
                                                                                          <w:marRight w:val="0"/>
                                                                                          <w:marTop w:val="0"/>
                                                                                          <w:marBottom w:val="0"/>
                                                                                          <w:divBdr>
                                                                                            <w:top w:val="none" w:sz="0" w:space="0" w:color="auto"/>
                                                                                            <w:left w:val="none" w:sz="0" w:space="0" w:color="auto"/>
                                                                                            <w:bottom w:val="none" w:sz="0" w:space="0" w:color="auto"/>
                                                                                            <w:right w:val="none" w:sz="0" w:space="0" w:color="auto"/>
                                                                                          </w:divBdr>
                                                                                        </w:div>
                                                                                        <w:div w:id="257635925">
                                                                                          <w:marLeft w:val="0"/>
                                                                                          <w:marRight w:val="0"/>
                                                                                          <w:marTop w:val="0"/>
                                                                                          <w:marBottom w:val="0"/>
                                                                                          <w:divBdr>
                                                                                            <w:top w:val="none" w:sz="0" w:space="0" w:color="auto"/>
                                                                                            <w:left w:val="none" w:sz="0" w:space="0" w:color="auto"/>
                                                                                            <w:bottom w:val="none" w:sz="0" w:space="0" w:color="auto"/>
                                                                                            <w:right w:val="none" w:sz="0" w:space="0" w:color="auto"/>
                                                                                          </w:divBdr>
                                                                                        </w:div>
                                                                                        <w:div w:id="1877308202">
                                                                                          <w:marLeft w:val="0"/>
                                                                                          <w:marRight w:val="0"/>
                                                                                          <w:marTop w:val="0"/>
                                                                                          <w:marBottom w:val="0"/>
                                                                                          <w:divBdr>
                                                                                            <w:top w:val="none" w:sz="0" w:space="0" w:color="auto"/>
                                                                                            <w:left w:val="none" w:sz="0" w:space="0" w:color="auto"/>
                                                                                            <w:bottom w:val="none" w:sz="0" w:space="0" w:color="auto"/>
                                                                                            <w:right w:val="none" w:sz="0" w:space="0" w:color="auto"/>
                                                                                          </w:divBdr>
                                                                                        </w:div>
                                                                                        <w:div w:id="882138121">
                                                                                          <w:marLeft w:val="0"/>
                                                                                          <w:marRight w:val="0"/>
                                                                                          <w:marTop w:val="0"/>
                                                                                          <w:marBottom w:val="0"/>
                                                                                          <w:divBdr>
                                                                                            <w:top w:val="none" w:sz="0" w:space="0" w:color="auto"/>
                                                                                            <w:left w:val="none" w:sz="0" w:space="0" w:color="auto"/>
                                                                                            <w:bottom w:val="none" w:sz="0" w:space="0" w:color="auto"/>
                                                                                            <w:right w:val="none" w:sz="0" w:space="0" w:color="auto"/>
                                                                                          </w:divBdr>
                                                                                        </w:div>
                                                                                      </w:divsChild>
                                                                                    </w:div>
                                                                                    <w:div w:id="1208759301">
                                                                                      <w:marLeft w:val="0"/>
                                                                                      <w:marRight w:val="0"/>
                                                                                      <w:marTop w:val="0"/>
                                                                                      <w:marBottom w:val="0"/>
                                                                                      <w:divBdr>
                                                                                        <w:top w:val="none" w:sz="0" w:space="0" w:color="auto"/>
                                                                                        <w:left w:val="none" w:sz="0" w:space="0" w:color="auto"/>
                                                                                        <w:bottom w:val="none" w:sz="0" w:space="0" w:color="auto"/>
                                                                                        <w:right w:val="none" w:sz="0" w:space="0" w:color="auto"/>
                                                                                      </w:divBdr>
                                                                                      <w:divsChild>
                                                                                        <w:div w:id="528179896">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792841">
                                                      <w:marLeft w:val="-450"/>
                                                      <w:marRight w:val="-450"/>
                                                      <w:marTop w:val="0"/>
                                                      <w:marBottom w:val="0"/>
                                                      <w:divBdr>
                                                        <w:top w:val="single" w:sz="6" w:space="12" w:color="E3E5E9"/>
                                                        <w:left w:val="none" w:sz="0" w:space="23" w:color="auto"/>
                                                        <w:bottom w:val="none" w:sz="0" w:space="12" w:color="auto"/>
                                                        <w:right w:val="none" w:sz="0" w:space="23" w:color="auto"/>
                                                      </w:divBdr>
                                                      <w:divsChild>
                                                        <w:div w:id="143644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248128">
                                              <w:marLeft w:val="0"/>
                                              <w:marRight w:val="0"/>
                                              <w:marTop w:val="0"/>
                                              <w:marBottom w:val="0"/>
                                              <w:divBdr>
                                                <w:top w:val="none" w:sz="0" w:space="0" w:color="auto"/>
                                                <w:left w:val="none" w:sz="0" w:space="0" w:color="auto"/>
                                                <w:bottom w:val="none" w:sz="0" w:space="0" w:color="auto"/>
                                                <w:right w:val="none" w:sz="0" w:space="0" w:color="auto"/>
                                              </w:divBdr>
                                              <w:divsChild>
                                                <w:div w:id="548028700">
                                                  <w:marLeft w:val="0"/>
                                                  <w:marRight w:val="0"/>
                                                  <w:marTop w:val="150"/>
                                                  <w:marBottom w:val="150"/>
                                                  <w:divBdr>
                                                    <w:top w:val="single" w:sz="6" w:space="19" w:color="E3E5E9"/>
                                                    <w:left w:val="single" w:sz="6" w:space="23" w:color="E3E5E9"/>
                                                    <w:bottom w:val="single" w:sz="6" w:space="19" w:color="E3E5E9"/>
                                                    <w:right w:val="single" w:sz="6" w:space="23" w:color="E3E5E9"/>
                                                  </w:divBdr>
                                                  <w:divsChild>
                                                    <w:div w:id="158466597">
                                                      <w:marLeft w:val="0"/>
                                                      <w:marRight w:val="0"/>
                                                      <w:marTop w:val="0"/>
                                                      <w:marBottom w:val="0"/>
                                                      <w:divBdr>
                                                        <w:top w:val="none" w:sz="0" w:space="0" w:color="auto"/>
                                                        <w:left w:val="none" w:sz="0" w:space="0" w:color="auto"/>
                                                        <w:bottom w:val="none" w:sz="0" w:space="0" w:color="auto"/>
                                                        <w:right w:val="none" w:sz="0" w:space="0" w:color="auto"/>
                                                      </w:divBdr>
                                                      <w:divsChild>
                                                        <w:div w:id="88935180">
                                                          <w:marLeft w:val="0"/>
                                                          <w:marRight w:val="0"/>
                                                          <w:marTop w:val="0"/>
                                                          <w:marBottom w:val="0"/>
                                                          <w:divBdr>
                                                            <w:top w:val="none" w:sz="0" w:space="0" w:color="auto"/>
                                                            <w:left w:val="none" w:sz="0" w:space="0" w:color="auto"/>
                                                            <w:bottom w:val="none" w:sz="0" w:space="0" w:color="auto"/>
                                                            <w:right w:val="none" w:sz="0" w:space="0" w:color="auto"/>
                                                          </w:divBdr>
                                                          <w:divsChild>
                                                            <w:div w:id="1531068514">
                                                              <w:marLeft w:val="0"/>
                                                              <w:marRight w:val="0"/>
                                                              <w:marTop w:val="0"/>
                                                              <w:marBottom w:val="0"/>
                                                              <w:divBdr>
                                                                <w:top w:val="none" w:sz="0" w:space="0" w:color="auto"/>
                                                                <w:left w:val="none" w:sz="0" w:space="0" w:color="auto"/>
                                                                <w:bottom w:val="none" w:sz="0" w:space="0" w:color="auto"/>
                                                                <w:right w:val="none" w:sz="0" w:space="0" w:color="auto"/>
                                                              </w:divBdr>
                                                              <w:divsChild>
                                                                <w:div w:id="142229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899776">
                                                          <w:marLeft w:val="0"/>
                                                          <w:marRight w:val="0"/>
                                                          <w:marTop w:val="100"/>
                                                          <w:marBottom w:val="100"/>
                                                          <w:divBdr>
                                                            <w:top w:val="none" w:sz="0" w:space="0" w:color="auto"/>
                                                            <w:left w:val="none" w:sz="0" w:space="0" w:color="auto"/>
                                                            <w:bottom w:val="none" w:sz="0" w:space="0" w:color="auto"/>
                                                            <w:right w:val="none" w:sz="0" w:space="0" w:color="auto"/>
                                                          </w:divBdr>
                                                          <w:divsChild>
                                                            <w:div w:id="1913198030">
                                                              <w:marLeft w:val="0"/>
                                                              <w:marRight w:val="-255"/>
                                                              <w:marTop w:val="0"/>
                                                              <w:marBottom w:val="0"/>
                                                              <w:divBdr>
                                                                <w:top w:val="none" w:sz="0" w:space="0" w:color="auto"/>
                                                                <w:left w:val="none" w:sz="0" w:space="0" w:color="auto"/>
                                                                <w:bottom w:val="none" w:sz="0" w:space="0" w:color="auto"/>
                                                                <w:right w:val="none" w:sz="0" w:space="0" w:color="auto"/>
                                                              </w:divBdr>
                                                              <w:divsChild>
                                                                <w:div w:id="559053585">
                                                                  <w:marLeft w:val="0"/>
                                                                  <w:marRight w:val="0"/>
                                                                  <w:marTop w:val="0"/>
                                                                  <w:marBottom w:val="0"/>
                                                                  <w:divBdr>
                                                                    <w:top w:val="none" w:sz="0" w:space="0" w:color="auto"/>
                                                                    <w:left w:val="none" w:sz="0" w:space="0" w:color="auto"/>
                                                                    <w:bottom w:val="none" w:sz="0" w:space="0" w:color="auto"/>
                                                                    <w:right w:val="none" w:sz="0" w:space="0" w:color="auto"/>
                                                                  </w:divBdr>
                                                                  <w:divsChild>
                                                                    <w:div w:id="26613522">
                                                                      <w:marLeft w:val="0"/>
                                                                      <w:marRight w:val="0"/>
                                                                      <w:marTop w:val="0"/>
                                                                      <w:marBottom w:val="0"/>
                                                                      <w:divBdr>
                                                                        <w:top w:val="none" w:sz="0" w:space="0" w:color="auto"/>
                                                                        <w:left w:val="none" w:sz="0" w:space="0" w:color="auto"/>
                                                                        <w:bottom w:val="none" w:sz="0" w:space="0" w:color="auto"/>
                                                                        <w:right w:val="none" w:sz="0" w:space="0" w:color="auto"/>
                                                                      </w:divBdr>
                                                                      <w:divsChild>
                                                                        <w:div w:id="1693996471">
                                                                          <w:marLeft w:val="0"/>
                                                                          <w:marRight w:val="0"/>
                                                                          <w:marTop w:val="0"/>
                                                                          <w:marBottom w:val="0"/>
                                                                          <w:divBdr>
                                                                            <w:top w:val="none" w:sz="0" w:space="0" w:color="auto"/>
                                                                            <w:left w:val="none" w:sz="0" w:space="0" w:color="auto"/>
                                                                            <w:bottom w:val="none" w:sz="0" w:space="0" w:color="auto"/>
                                                                            <w:right w:val="none" w:sz="0" w:space="0" w:color="auto"/>
                                                                          </w:divBdr>
                                                                          <w:divsChild>
                                                                            <w:div w:id="1935700866">
                                                                              <w:marLeft w:val="0"/>
                                                                              <w:marRight w:val="0"/>
                                                                              <w:marTop w:val="0"/>
                                                                              <w:marBottom w:val="0"/>
                                                                              <w:divBdr>
                                                                                <w:top w:val="none" w:sz="0" w:space="0" w:color="auto"/>
                                                                                <w:left w:val="none" w:sz="0" w:space="0" w:color="auto"/>
                                                                                <w:bottom w:val="none" w:sz="0" w:space="0" w:color="auto"/>
                                                                                <w:right w:val="none" w:sz="0" w:space="0" w:color="auto"/>
                                                                              </w:divBdr>
                                                                              <w:divsChild>
                                                                                <w:div w:id="1184825407">
                                                                                  <w:marLeft w:val="0"/>
                                                                                  <w:marRight w:val="0"/>
                                                                                  <w:marTop w:val="0"/>
                                                                                  <w:marBottom w:val="0"/>
                                                                                  <w:divBdr>
                                                                                    <w:top w:val="none" w:sz="0" w:space="0" w:color="auto"/>
                                                                                    <w:left w:val="none" w:sz="0" w:space="0" w:color="auto"/>
                                                                                    <w:bottom w:val="none" w:sz="0" w:space="0" w:color="auto"/>
                                                                                    <w:right w:val="none" w:sz="0" w:space="0" w:color="auto"/>
                                                                                  </w:divBdr>
                                                                                  <w:divsChild>
                                                                                    <w:div w:id="1008866409">
                                                                                      <w:marLeft w:val="0"/>
                                                                                      <w:marRight w:val="0"/>
                                                                                      <w:marTop w:val="75"/>
                                                                                      <w:marBottom w:val="0"/>
                                                                                      <w:divBdr>
                                                                                        <w:top w:val="single" w:sz="6" w:space="0" w:color="E3EBF9"/>
                                                                                        <w:left w:val="single" w:sz="6" w:space="0" w:color="E3EBF9"/>
                                                                                        <w:bottom w:val="single" w:sz="6" w:space="0" w:color="E3EBF9"/>
                                                                                        <w:right w:val="single" w:sz="6" w:space="0" w:color="E3EBF9"/>
                                                                                      </w:divBdr>
                                                                                      <w:divsChild>
                                                                                        <w:div w:id="1452627528">
                                                                                          <w:marLeft w:val="0"/>
                                                                                          <w:marRight w:val="0"/>
                                                                                          <w:marTop w:val="0"/>
                                                                                          <w:marBottom w:val="0"/>
                                                                                          <w:divBdr>
                                                                                            <w:top w:val="none" w:sz="0" w:space="0" w:color="auto"/>
                                                                                            <w:left w:val="none" w:sz="0" w:space="0" w:color="auto"/>
                                                                                            <w:bottom w:val="none" w:sz="0" w:space="0" w:color="auto"/>
                                                                                            <w:right w:val="none" w:sz="0" w:space="0" w:color="auto"/>
                                                                                          </w:divBdr>
                                                                                          <w:divsChild>
                                                                                            <w:div w:id="1335575819">
                                                                                              <w:marLeft w:val="0"/>
                                                                                              <w:marRight w:val="-255"/>
                                                                                              <w:marTop w:val="0"/>
                                                                                              <w:marBottom w:val="0"/>
                                                                                              <w:divBdr>
                                                                                                <w:top w:val="none" w:sz="0" w:space="0" w:color="auto"/>
                                                                                                <w:left w:val="none" w:sz="0" w:space="0" w:color="auto"/>
                                                                                                <w:bottom w:val="none" w:sz="0" w:space="0" w:color="auto"/>
                                                                                                <w:right w:val="none" w:sz="0" w:space="0" w:color="auto"/>
                                                                                              </w:divBdr>
                                                                                            </w:div>
                                                                                          </w:divsChild>
                                                                                        </w:div>
                                                                                        <w:div w:id="917666643">
                                                                                          <w:marLeft w:val="0"/>
                                                                                          <w:marRight w:val="0"/>
                                                                                          <w:marTop w:val="0"/>
                                                                                          <w:marBottom w:val="0"/>
                                                                                          <w:divBdr>
                                                                                            <w:top w:val="none" w:sz="0" w:space="0" w:color="auto"/>
                                                                                            <w:left w:val="none" w:sz="0" w:space="0" w:color="auto"/>
                                                                                            <w:bottom w:val="none" w:sz="0" w:space="0" w:color="auto"/>
                                                                                            <w:right w:val="none" w:sz="0" w:space="0" w:color="auto"/>
                                                                                          </w:divBdr>
                                                                                        </w:div>
                                                                                        <w:div w:id="992563219">
                                                                                          <w:marLeft w:val="0"/>
                                                                                          <w:marRight w:val="0"/>
                                                                                          <w:marTop w:val="0"/>
                                                                                          <w:marBottom w:val="0"/>
                                                                                          <w:divBdr>
                                                                                            <w:top w:val="none" w:sz="0" w:space="0" w:color="auto"/>
                                                                                            <w:left w:val="none" w:sz="0" w:space="0" w:color="auto"/>
                                                                                            <w:bottom w:val="none" w:sz="0" w:space="0" w:color="auto"/>
                                                                                            <w:right w:val="none" w:sz="0" w:space="0" w:color="auto"/>
                                                                                          </w:divBdr>
                                                                                        </w:div>
                                                                                        <w:div w:id="310256953">
                                                                                          <w:marLeft w:val="0"/>
                                                                                          <w:marRight w:val="0"/>
                                                                                          <w:marTop w:val="0"/>
                                                                                          <w:marBottom w:val="0"/>
                                                                                          <w:divBdr>
                                                                                            <w:top w:val="none" w:sz="0" w:space="0" w:color="auto"/>
                                                                                            <w:left w:val="none" w:sz="0" w:space="0" w:color="auto"/>
                                                                                            <w:bottom w:val="none" w:sz="0" w:space="0" w:color="auto"/>
                                                                                            <w:right w:val="none" w:sz="0" w:space="0" w:color="auto"/>
                                                                                          </w:divBdr>
                                                                                        </w:div>
                                                                                        <w:div w:id="198855503">
                                                                                          <w:marLeft w:val="0"/>
                                                                                          <w:marRight w:val="0"/>
                                                                                          <w:marTop w:val="0"/>
                                                                                          <w:marBottom w:val="0"/>
                                                                                          <w:divBdr>
                                                                                            <w:top w:val="none" w:sz="0" w:space="0" w:color="auto"/>
                                                                                            <w:left w:val="none" w:sz="0" w:space="0" w:color="auto"/>
                                                                                            <w:bottom w:val="none" w:sz="0" w:space="0" w:color="auto"/>
                                                                                            <w:right w:val="none" w:sz="0" w:space="0" w:color="auto"/>
                                                                                          </w:divBdr>
                                                                                        </w:div>
                                                                                        <w:div w:id="620962181">
                                                                                          <w:marLeft w:val="0"/>
                                                                                          <w:marRight w:val="0"/>
                                                                                          <w:marTop w:val="0"/>
                                                                                          <w:marBottom w:val="0"/>
                                                                                          <w:divBdr>
                                                                                            <w:top w:val="none" w:sz="0" w:space="0" w:color="auto"/>
                                                                                            <w:left w:val="none" w:sz="0" w:space="0" w:color="auto"/>
                                                                                            <w:bottom w:val="none" w:sz="0" w:space="0" w:color="auto"/>
                                                                                            <w:right w:val="none" w:sz="0" w:space="0" w:color="auto"/>
                                                                                          </w:divBdr>
                                                                                        </w:div>
                                                                                        <w:div w:id="2130051088">
                                                                                          <w:marLeft w:val="0"/>
                                                                                          <w:marRight w:val="0"/>
                                                                                          <w:marTop w:val="0"/>
                                                                                          <w:marBottom w:val="0"/>
                                                                                          <w:divBdr>
                                                                                            <w:top w:val="none" w:sz="0" w:space="0" w:color="auto"/>
                                                                                            <w:left w:val="none" w:sz="0" w:space="0" w:color="auto"/>
                                                                                            <w:bottom w:val="none" w:sz="0" w:space="0" w:color="auto"/>
                                                                                            <w:right w:val="none" w:sz="0" w:space="0" w:color="auto"/>
                                                                                          </w:divBdr>
                                                                                        </w:div>
                                                                                        <w:div w:id="1532300131">
                                                                                          <w:marLeft w:val="0"/>
                                                                                          <w:marRight w:val="0"/>
                                                                                          <w:marTop w:val="0"/>
                                                                                          <w:marBottom w:val="0"/>
                                                                                          <w:divBdr>
                                                                                            <w:top w:val="none" w:sz="0" w:space="0" w:color="auto"/>
                                                                                            <w:left w:val="none" w:sz="0" w:space="0" w:color="auto"/>
                                                                                            <w:bottom w:val="none" w:sz="0" w:space="0" w:color="auto"/>
                                                                                            <w:right w:val="none" w:sz="0" w:space="0" w:color="auto"/>
                                                                                          </w:divBdr>
                                                                                        </w:div>
                                                                                        <w:div w:id="1773474816">
                                                                                          <w:marLeft w:val="0"/>
                                                                                          <w:marRight w:val="0"/>
                                                                                          <w:marTop w:val="0"/>
                                                                                          <w:marBottom w:val="0"/>
                                                                                          <w:divBdr>
                                                                                            <w:top w:val="none" w:sz="0" w:space="0" w:color="auto"/>
                                                                                            <w:left w:val="none" w:sz="0" w:space="0" w:color="auto"/>
                                                                                            <w:bottom w:val="none" w:sz="0" w:space="0" w:color="auto"/>
                                                                                            <w:right w:val="none" w:sz="0" w:space="0" w:color="auto"/>
                                                                                          </w:divBdr>
                                                                                        </w:div>
                                                                                        <w:div w:id="1110053304">
                                                                                          <w:marLeft w:val="0"/>
                                                                                          <w:marRight w:val="0"/>
                                                                                          <w:marTop w:val="0"/>
                                                                                          <w:marBottom w:val="0"/>
                                                                                          <w:divBdr>
                                                                                            <w:top w:val="none" w:sz="0" w:space="0" w:color="auto"/>
                                                                                            <w:left w:val="none" w:sz="0" w:space="0" w:color="auto"/>
                                                                                            <w:bottom w:val="none" w:sz="0" w:space="0" w:color="auto"/>
                                                                                            <w:right w:val="none" w:sz="0" w:space="0" w:color="auto"/>
                                                                                          </w:divBdr>
                                                                                        </w:div>
                                                                                        <w:div w:id="1122848979">
                                                                                          <w:marLeft w:val="0"/>
                                                                                          <w:marRight w:val="0"/>
                                                                                          <w:marTop w:val="0"/>
                                                                                          <w:marBottom w:val="0"/>
                                                                                          <w:divBdr>
                                                                                            <w:top w:val="none" w:sz="0" w:space="0" w:color="auto"/>
                                                                                            <w:left w:val="none" w:sz="0" w:space="0" w:color="auto"/>
                                                                                            <w:bottom w:val="none" w:sz="0" w:space="0" w:color="auto"/>
                                                                                            <w:right w:val="none" w:sz="0" w:space="0" w:color="auto"/>
                                                                                          </w:divBdr>
                                                                                        </w:div>
                                                                                      </w:divsChild>
                                                                                    </w:div>
                                                                                    <w:div w:id="812017325">
                                                                                      <w:marLeft w:val="0"/>
                                                                                      <w:marRight w:val="0"/>
                                                                                      <w:marTop w:val="0"/>
                                                                                      <w:marBottom w:val="0"/>
                                                                                      <w:divBdr>
                                                                                        <w:top w:val="none" w:sz="0" w:space="0" w:color="auto"/>
                                                                                        <w:left w:val="none" w:sz="0" w:space="0" w:color="auto"/>
                                                                                        <w:bottom w:val="none" w:sz="0" w:space="0" w:color="auto"/>
                                                                                        <w:right w:val="none" w:sz="0" w:space="0" w:color="auto"/>
                                                                                      </w:divBdr>
                                                                                      <w:divsChild>
                                                                                        <w:div w:id="1698851238">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2493429">
                                                      <w:marLeft w:val="-450"/>
                                                      <w:marRight w:val="-450"/>
                                                      <w:marTop w:val="0"/>
                                                      <w:marBottom w:val="0"/>
                                                      <w:divBdr>
                                                        <w:top w:val="single" w:sz="6" w:space="12" w:color="E3E5E9"/>
                                                        <w:left w:val="none" w:sz="0" w:space="23" w:color="auto"/>
                                                        <w:bottom w:val="none" w:sz="0" w:space="12" w:color="auto"/>
                                                        <w:right w:val="none" w:sz="0" w:space="23" w:color="auto"/>
                                                      </w:divBdr>
                                                      <w:divsChild>
                                                        <w:div w:id="1405756258">
                                                          <w:marLeft w:val="0"/>
                                                          <w:marRight w:val="0"/>
                                                          <w:marTop w:val="0"/>
                                                          <w:marBottom w:val="0"/>
                                                          <w:divBdr>
                                                            <w:top w:val="none" w:sz="0" w:space="0" w:color="auto"/>
                                                            <w:left w:val="none" w:sz="0" w:space="0" w:color="auto"/>
                                                            <w:bottom w:val="none" w:sz="0" w:space="0" w:color="auto"/>
                                                            <w:right w:val="none" w:sz="0" w:space="0" w:color="auto"/>
                                                          </w:divBdr>
                                                        </w:div>
                                                        <w:div w:id="1880514261">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58041">
                                              <w:marLeft w:val="0"/>
                                              <w:marRight w:val="0"/>
                                              <w:marTop w:val="0"/>
                                              <w:marBottom w:val="0"/>
                                              <w:divBdr>
                                                <w:top w:val="none" w:sz="0" w:space="0" w:color="auto"/>
                                                <w:left w:val="none" w:sz="0" w:space="0" w:color="auto"/>
                                                <w:bottom w:val="none" w:sz="0" w:space="0" w:color="auto"/>
                                                <w:right w:val="none" w:sz="0" w:space="0" w:color="auto"/>
                                              </w:divBdr>
                                              <w:divsChild>
                                                <w:div w:id="434598502">
                                                  <w:marLeft w:val="0"/>
                                                  <w:marRight w:val="0"/>
                                                  <w:marTop w:val="150"/>
                                                  <w:marBottom w:val="150"/>
                                                  <w:divBdr>
                                                    <w:top w:val="single" w:sz="6" w:space="19" w:color="E3E5E9"/>
                                                    <w:left w:val="single" w:sz="6" w:space="23" w:color="E3E5E9"/>
                                                    <w:bottom w:val="single" w:sz="6" w:space="19" w:color="E3E5E9"/>
                                                    <w:right w:val="single" w:sz="6" w:space="23" w:color="E3E5E9"/>
                                                  </w:divBdr>
                                                  <w:divsChild>
                                                    <w:div w:id="1203052344">
                                                      <w:marLeft w:val="0"/>
                                                      <w:marRight w:val="0"/>
                                                      <w:marTop w:val="0"/>
                                                      <w:marBottom w:val="0"/>
                                                      <w:divBdr>
                                                        <w:top w:val="none" w:sz="0" w:space="0" w:color="auto"/>
                                                        <w:left w:val="none" w:sz="0" w:space="0" w:color="auto"/>
                                                        <w:bottom w:val="none" w:sz="0" w:space="0" w:color="auto"/>
                                                        <w:right w:val="none" w:sz="0" w:space="0" w:color="auto"/>
                                                      </w:divBdr>
                                                      <w:divsChild>
                                                        <w:div w:id="702709723">
                                                          <w:marLeft w:val="0"/>
                                                          <w:marRight w:val="0"/>
                                                          <w:marTop w:val="0"/>
                                                          <w:marBottom w:val="0"/>
                                                          <w:divBdr>
                                                            <w:top w:val="none" w:sz="0" w:space="0" w:color="auto"/>
                                                            <w:left w:val="none" w:sz="0" w:space="0" w:color="auto"/>
                                                            <w:bottom w:val="none" w:sz="0" w:space="0" w:color="auto"/>
                                                            <w:right w:val="none" w:sz="0" w:space="0" w:color="auto"/>
                                                          </w:divBdr>
                                                          <w:divsChild>
                                                            <w:div w:id="135341103">
                                                              <w:marLeft w:val="0"/>
                                                              <w:marRight w:val="0"/>
                                                              <w:marTop w:val="0"/>
                                                              <w:marBottom w:val="0"/>
                                                              <w:divBdr>
                                                                <w:top w:val="none" w:sz="0" w:space="0" w:color="auto"/>
                                                                <w:left w:val="none" w:sz="0" w:space="0" w:color="auto"/>
                                                                <w:bottom w:val="none" w:sz="0" w:space="0" w:color="auto"/>
                                                                <w:right w:val="none" w:sz="0" w:space="0" w:color="auto"/>
                                                              </w:divBdr>
                                                              <w:divsChild>
                                                                <w:div w:id="163502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81107">
                                                          <w:marLeft w:val="0"/>
                                                          <w:marRight w:val="0"/>
                                                          <w:marTop w:val="100"/>
                                                          <w:marBottom w:val="100"/>
                                                          <w:divBdr>
                                                            <w:top w:val="none" w:sz="0" w:space="0" w:color="auto"/>
                                                            <w:left w:val="none" w:sz="0" w:space="0" w:color="auto"/>
                                                            <w:bottom w:val="none" w:sz="0" w:space="0" w:color="auto"/>
                                                            <w:right w:val="none" w:sz="0" w:space="0" w:color="auto"/>
                                                          </w:divBdr>
                                                          <w:divsChild>
                                                            <w:div w:id="2006589949">
                                                              <w:marLeft w:val="0"/>
                                                              <w:marRight w:val="-255"/>
                                                              <w:marTop w:val="0"/>
                                                              <w:marBottom w:val="0"/>
                                                              <w:divBdr>
                                                                <w:top w:val="none" w:sz="0" w:space="0" w:color="auto"/>
                                                                <w:left w:val="none" w:sz="0" w:space="0" w:color="auto"/>
                                                                <w:bottom w:val="none" w:sz="0" w:space="0" w:color="auto"/>
                                                                <w:right w:val="none" w:sz="0" w:space="0" w:color="auto"/>
                                                              </w:divBdr>
                                                              <w:divsChild>
                                                                <w:div w:id="1538816061">
                                                                  <w:marLeft w:val="0"/>
                                                                  <w:marRight w:val="0"/>
                                                                  <w:marTop w:val="0"/>
                                                                  <w:marBottom w:val="0"/>
                                                                  <w:divBdr>
                                                                    <w:top w:val="none" w:sz="0" w:space="0" w:color="auto"/>
                                                                    <w:left w:val="none" w:sz="0" w:space="0" w:color="auto"/>
                                                                    <w:bottom w:val="none" w:sz="0" w:space="0" w:color="auto"/>
                                                                    <w:right w:val="none" w:sz="0" w:space="0" w:color="auto"/>
                                                                  </w:divBdr>
                                                                  <w:divsChild>
                                                                    <w:div w:id="2041583827">
                                                                      <w:marLeft w:val="0"/>
                                                                      <w:marRight w:val="0"/>
                                                                      <w:marTop w:val="0"/>
                                                                      <w:marBottom w:val="0"/>
                                                                      <w:divBdr>
                                                                        <w:top w:val="none" w:sz="0" w:space="0" w:color="auto"/>
                                                                        <w:left w:val="none" w:sz="0" w:space="0" w:color="auto"/>
                                                                        <w:bottom w:val="none" w:sz="0" w:space="0" w:color="auto"/>
                                                                        <w:right w:val="none" w:sz="0" w:space="0" w:color="auto"/>
                                                                      </w:divBdr>
                                                                      <w:divsChild>
                                                                        <w:div w:id="868646600">
                                                                          <w:marLeft w:val="0"/>
                                                                          <w:marRight w:val="0"/>
                                                                          <w:marTop w:val="0"/>
                                                                          <w:marBottom w:val="0"/>
                                                                          <w:divBdr>
                                                                            <w:top w:val="none" w:sz="0" w:space="0" w:color="auto"/>
                                                                            <w:left w:val="none" w:sz="0" w:space="0" w:color="auto"/>
                                                                            <w:bottom w:val="none" w:sz="0" w:space="0" w:color="auto"/>
                                                                            <w:right w:val="none" w:sz="0" w:space="0" w:color="auto"/>
                                                                          </w:divBdr>
                                                                          <w:divsChild>
                                                                            <w:div w:id="84751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449078">
                                                      <w:marLeft w:val="-450"/>
                                                      <w:marRight w:val="-450"/>
                                                      <w:marTop w:val="0"/>
                                                      <w:marBottom w:val="0"/>
                                                      <w:divBdr>
                                                        <w:top w:val="single" w:sz="6" w:space="12" w:color="E3E5E9"/>
                                                        <w:left w:val="none" w:sz="0" w:space="23" w:color="auto"/>
                                                        <w:bottom w:val="none" w:sz="0" w:space="12" w:color="auto"/>
                                                        <w:right w:val="none" w:sz="0" w:space="23" w:color="auto"/>
                                                      </w:divBdr>
                                                      <w:divsChild>
                                                        <w:div w:id="12554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851023">
                                          <w:marLeft w:val="-120"/>
                                          <w:marRight w:val="-120"/>
                                          <w:marTop w:val="0"/>
                                          <w:marBottom w:val="0"/>
                                          <w:divBdr>
                                            <w:top w:val="none" w:sz="0" w:space="0" w:color="auto"/>
                                            <w:left w:val="none" w:sz="0" w:space="0" w:color="auto"/>
                                            <w:bottom w:val="none" w:sz="0" w:space="0" w:color="auto"/>
                                            <w:right w:val="none" w:sz="0" w:space="0" w:color="auto"/>
                                          </w:divBdr>
                                          <w:divsChild>
                                            <w:div w:id="11932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6327">
                                  <w:marLeft w:val="0"/>
                                  <w:marRight w:val="0"/>
                                  <w:marTop w:val="0"/>
                                  <w:marBottom w:val="0"/>
                                  <w:divBdr>
                                    <w:top w:val="none" w:sz="0" w:space="0" w:color="auto"/>
                                    <w:left w:val="none" w:sz="0" w:space="0" w:color="auto"/>
                                    <w:bottom w:val="none" w:sz="0" w:space="0" w:color="auto"/>
                                    <w:right w:val="none" w:sz="0" w:space="0" w:color="auto"/>
                                  </w:divBdr>
                                  <w:divsChild>
                                    <w:div w:id="1029181985">
                                      <w:marLeft w:val="0"/>
                                      <w:marRight w:val="0"/>
                                      <w:marTop w:val="960"/>
                                      <w:marBottom w:val="960"/>
                                      <w:divBdr>
                                        <w:top w:val="none" w:sz="0" w:space="0" w:color="auto"/>
                                        <w:left w:val="none" w:sz="0" w:space="0" w:color="auto"/>
                                        <w:bottom w:val="none" w:sz="0" w:space="0" w:color="auto"/>
                                        <w:right w:val="none" w:sz="0" w:space="0" w:color="auto"/>
                                      </w:divBdr>
                                      <w:divsChild>
                                        <w:div w:id="996761134">
                                          <w:marLeft w:val="0"/>
                                          <w:marRight w:val="0"/>
                                          <w:marTop w:val="0"/>
                                          <w:marBottom w:val="0"/>
                                          <w:divBdr>
                                            <w:top w:val="none" w:sz="0" w:space="0" w:color="auto"/>
                                            <w:left w:val="none" w:sz="0" w:space="0" w:color="auto"/>
                                            <w:bottom w:val="none" w:sz="0" w:space="0" w:color="auto"/>
                                            <w:right w:val="none" w:sz="0" w:space="0" w:color="auto"/>
                                          </w:divBdr>
                                        </w:div>
                                        <w:div w:id="110677731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0389761">
          <w:marLeft w:val="0"/>
          <w:marRight w:val="0"/>
          <w:marTop w:val="0"/>
          <w:marBottom w:val="0"/>
          <w:divBdr>
            <w:top w:val="none" w:sz="0" w:space="0" w:color="auto"/>
            <w:left w:val="none" w:sz="0" w:space="0" w:color="auto"/>
            <w:bottom w:val="none" w:sz="0" w:space="0" w:color="auto"/>
            <w:right w:val="none" w:sz="0" w:space="0" w:color="auto"/>
          </w:divBdr>
          <w:divsChild>
            <w:div w:id="1828129275">
              <w:marLeft w:val="0"/>
              <w:marRight w:val="0"/>
              <w:marTop w:val="0"/>
              <w:marBottom w:val="0"/>
              <w:divBdr>
                <w:top w:val="none" w:sz="0" w:space="0" w:color="auto"/>
                <w:left w:val="none" w:sz="0" w:space="0" w:color="auto"/>
                <w:bottom w:val="none" w:sz="0" w:space="0" w:color="auto"/>
                <w:right w:val="none" w:sz="0" w:space="0" w:color="auto"/>
              </w:divBdr>
              <w:divsChild>
                <w:div w:id="1129278564">
                  <w:marLeft w:val="0"/>
                  <w:marRight w:val="0"/>
                  <w:marTop w:val="0"/>
                  <w:marBottom w:val="0"/>
                  <w:divBdr>
                    <w:top w:val="none" w:sz="0" w:space="0" w:color="auto"/>
                    <w:left w:val="none" w:sz="0" w:space="0" w:color="auto"/>
                    <w:bottom w:val="none" w:sz="0" w:space="0" w:color="auto"/>
                    <w:right w:val="none" w:sz="0" w:space="0" w:color="auto"/>
                  </w:divBdr>
                  <w:divsChild>
                    <w:div w:id="578638545">
                      <w:marLeft w:val="0"/>
                      <w:marRight w:val="0"/>
                      <w:marTop w:val="100"/>
                      <w:marBottom w:val="100"/>
                      <w:divBdr>
                        <w:top w:val="none" w:sz="0" w:space="0" w:color="auto"/>
                        <w:left w:val="none" w:sz="0" w:space="0" w:color="auto"/>
                        <w:bottom w:val="none" w:sz="0" w:space="0" w:color="auto"/>
                        <w:right w:val="none" w:sz="0" w:space="0" w:color="auto"/>
                      </w:divBdr>
                      <w:divsChild>
                        <w:div w:id="1244484228">
                          <w:marLeft w:val="0"/>
                          <w:marRight w:val="0"/>
                          <w:marTop w:val="0"/>
                          <w:marBottom w:val="0"/>
                          <w:divBdr>
                            <w:top w:val="none" w:sz="0" w:space="0" w:color="auto"/>
                            <w:left w:val="none" w:sz="0" w:space="0" w:color="auto"/>
                            <w:bottom w:val="none" w:sz="0" w:space="0" w:color="auto"/>
                            <w:right w:val="none" w:sz="0" w:space="0" w:color="auto"/>
                          </w:divBdr>
                          <w:divsChild>
                            <w:div w:id="683937872">
                              <w:marLeft w:val="0"/>
                              <w:marRight w:val="0"/>
                              <w:marTop w:val="0"/>
                              <w:marBottom w:val="0"/>
                              <w:divBdr>
                                <w:top w:val="none" w:sz="0" w:space="0" w:color="auto"/>
                                <w:left w:val="none" w:sz="0" w:space="0" w:color="auto"/>
                                <w:bottom w:val="none" w:sz="0" w:space="0" w:color="auto"/>
                                <w:right w:val="none" w:sz="0" w:space="0" w:color="auto"/>
                              </w:divBdr>
                              <w:divsChild>
                                <w:div w:id="1766685425">
                                  <w:marLeft w:val="0"/>
                                  <w:marRight w:val="0"/>
                                  <w:marTop w:val="0"/>
                                  <w:marBottom w:val="0"/>
                                  <w:divBdr>
                                    <w:top w:val="none" w:sz="0" w:space="0" w:color="auto"/>
                                    <w:left w:val="none" w:sz="0" w:space="0" w:color="auto"/>
                                    <w:bottom w:val="none" w:sz="0" w:space="0" w:color="auto"/>
                                    <w:right w:val="none" w:sz="0" w:space="0" w:color="auto"/>
                                  </w:divBdr>
                                  <w:divsChild>
                                    <w:div w:id="1326742666">
                                      <w:marLeft w:val="0"/>
                                      <w:marRight w:val="0"/>
                                      <w:marTop w:val="0"/>
                                      <w:marBottom w:val="0"/>
                                      <w:divBdr>
                                        <w:top w:val="none" w:sz="0" w:space="0" w:color="auto"/>
                                        <w:left w:val="none" w:sz="0" w:space="0" w:color="auto"/>
                                        <w:bottom w:val="none" w:sz="0" w:space="0" w:color="auto"/>
                                        <w:right w:val="none" w:sz="0" w:space="0" w:color="auto"/>
                                      </w:divBdr>
                                      <w:divsChild>
                                        <w:div w:id="1330715935">
                                          <w:marLeft w:val="0"/>
                                          <w:marRight w:val="0"/>
                                          <w:marTop w:val="0"/>
                                          <w:marBottom w:val="0"/>
                                          <w:divBdr>
                                            <w:top w:val="none" w:sz="0" w:space="0" w:color="auto"/>
                                            <w:left w:val="none" w:sz="0" w:space="0" w:color="auto"/>
                                            <w:bottom w:val="none" w:sz="0" w:space="0" w:color="auto"/>
                                            <w:right w:val="none" w:sz="0" w:space="0" w:color="auto"/>
                                          </w:divBdr>
                                          <w:divsChild>
                                            <w:div w:id="2135441325">
                                              <w:marLeft w:val="0"/>
                                              <w:marRight w:val="4665"/>
                                              <w:marTop w:val="0"/>
                                              <w:marBottom w:val="0"/>
                                              <w:divBdr>
                                                <w:top w:val="none" w:sz="0" w:space="0" w:color="auto"/>
                                                <w:left w:val="none" w:sz="0" w:space="0" w:color="auto"/>
                                                <w:bottom w:val="none" w:sz="0" w:space="0" w:color="auto"/>
                                                <w:right w:val="none" w:sz="0" w:space="0" w:color="auto"/>
                                              </w:divBdr>
                                              <w:divsChild>
                                                <w:div w:id="905722640">
                                                  <w:marLeft w:val="0"/>
                                                  <w:marRight w:val="0"/>
                                                  <w:marTop w:val="0"/>
                                                  <w:marBottom w:val="0"/>
                                                  <w:divBdr>
                                                    <w:top w:val="none" w:sz="0" w:space="0" w:color="auto"/>
                                                    <w:left w:val="none" w:sz="0" w:space="0" w:color="auto"/>
                                                    <w:bottom w:val="none" w:sz="0" w:space="0" w:color="auto"/>
                                                    <w:right w:val="none" w:sz="0" w:space="0" w:color="auto"/>
                                                  </w:divBdr>
                                                </w:div>
                                              </w:divsChild>
                                            </w:div>
                                            <w:div w:id="1677071497">
                                              <w:marLeft w:val="0"/>
                                              <w:marRight w:val="0"/>
                                              <w:marTop w:val="0"/>
                                              <w:marBottom w:val="0"/>
                                              <w:divBdr>
                                                <w:top w:val="none" w:sz="0" w:space="0" w:color="auto"/>
                                                <w:left w:val="single" w:sz="6" w:space="0" w:color="EAEAEA"/>
                                                <w:bottom w:val="none" w:sz="0" w:space="0" w:color="auto"/>
                                                <w:right w:val="none" w:sz="0" w:space="0" w:color="auto"/>
                                              </w:divBdr>
                                              <w:divsChild>
                                                <w:div w:id="345636975">
                                                  <w:marLeft w:val="0"/>
                                                  <w:marRight w:val="0"/>
                                                  <w:marTop w:val="0"/>
                                                  <w:marBottom w:val="0"/>
                                                  <w:divBdr>
                                                    <w:top w:val="none" w:sz="0" w:space="0" w:color="auto"/>
                                                    <w:left w:val="none" w:sz="0" w:space="0" w:color="auto"/>
                                                    <w:bottom w:val="none" w:sz="0" w:space="0" w:color="auto"/>
                                                    <w:right w:val="none" w:sz="0" w:space="0" w:color="auto"/>
                                                  </w:divBdr>
                                                  <w:divsChild>
                                                    <w:div w:id="68427458">
                                                      <w:marLeft w:val="0"/>
                                                      <w:marRight w:val="-255"/>
                                                      <w:marTop w:val="0"/>
                                                      <w:marBottom w:val="0"/>
                                                      <w:divBdr>
                                                        <w:top w:val="none" w:sz="0" w:space="0" w:color="auto"/>
                                                        <w:left w:val="none" w:sz="0" w:space="0" w:color="auto"/>
                                                        <w:bottom w:val="none" w:sz="0" w:space="0" w:color="auto"/>
                                                        <w:right w:val="none" w:sz="0" w:space="0" w:color="auto"/>
                                                      </w:divBdr>
                                                      <w:divsChild>
                                                        <w:div w:id="695546573">
                                                          <w:marLeft w:val="0"/>
                                                          <w:marRight w:val="0"/>
                                                          <w:marTop w:val="0"/>
                                                          <w:marBottom w:val="0"/>
                                                          <w:divBdr>
                                                            <w:top w:val="none" w:sz="0" w:space="0" w:color="auto"/>
                                                            <w:left w:val="none" w:sz="0" w:space="0" w:color="auto"/>
                                                            <w:bottom w:val="none" w:sz="0" w:space="0" w:color="auto"/>
                                                            <w:right w:val="none" w:sz="0" w:space="0" w:color="auto"/>
                                                          </w:divBdr>
                                                          <w:divsChild>
                                                            <w:div w:id="1225214984">
                                                              <w:marLeft w:val="-150"/>
                                                              <w:marRight w:val="-150"/>
                                                              <w:marTop w:val="0"/>
                                                              <w:marBottom w:val="180"/>
                                                              <w:divBdr>
                                                                <w:top w:val="none" w:sz="0" w:space="0" w:color="auto"/>
                                                                <w:left w:val="none" w:sz="0" w:space="0" w:color="auto"/>
                                                                <w:bottom w:val="none" w:sz="0" w:space="0" w:color="auto"/>
                                                                <w:right w:val="none" w:sz="0" w:space="0" w:color="auto"/>
                                                              </w:divBdr>
                                                              <w:divsChild>
                                                                <w:div w:id="1947039616">
                                                                  <w:marLeft w:val="30"/>
                                                                  <w:marRight w:val="0"/>
                                                                  <w:marTop w:val="0"/>
                                                                  <w:marBottom w:val="90"/>
                                                                  <w:divBdr>
                                                                    <w:top w:val="none" w:sz="0" w:space="0" w:color="auto"/>
                                                                    <w:left w:val="none" w:sz="0" w:space="0" w:color="auto"/>
                                                                    <w:bottom w:val="none" w:sz="0" w:space="0" w:color="auto"/>
                                                                    <w:right w:val="none" w:sz="0" w:space="0" w:color="auto"/>
                                                                  </w:divBdr>
                                                                </w:div>
                                                                <w:div w:id="1976578">
                                                                  <w:marLeft w:val="0"/>
                                                                  <w:marRight w:val="0"/>
                                                                  <w:marTop w:val="0"/>
                                                                  <w:marBottom w:val="0"/>
                                                                  <w:divBdr>
                                                                    <w:top w:val="none" w:sz="0" w:space="0" w:color="auto"/>
                                                                    <w:left w:val="none" w:sz="0" w:space="0" w:color="auto"/>
                                                                    <w:bottom w:val="none" w:sz="0" w:space="0" w:color="auto"/>
                                                                    <w:right w:val="none" w:sz="0" w:space="0" w:color="auto"/>
                                                                  </w:divBdr>
                                                                  <w:divsChild>
                                                                    <w:div w:id="1765303890">
                                                                      <w:marLeft w:val="0"/>
                                                                      <w:marRight w:val="0"/>
                                                                      <w:marTop w:val="0"/>
                                                                      <w:marBottom w:val="0"/>
                                                                      <w:divBdr>
                                                                        <w:top w:val="single" w:sz="6" w:space="4" w:color="E3EBF9"/>
                                                                        <w:left w:val="single" w:sz="6" w:space="11" w:color="E3EBF9"/>
                                                                        <w:bottom w:val="single" w:sz="6" w:space="4" w:color="E3EBF9"/>
                                                                        <w:right w:val="single" w:sz="6" w:space="11" w:color="E3EBF9"/>
                                                                      </w:divBdr>
                                                                      <w:divsChild>
                                                                        <w:div w:id="62875655">
                                                                          <w:marLeft w:val="0"/>
                                                                          <w:marRight w:val="0"/>
                                                                          <w:marTop w:val="0"/>
                                                                          <w:marBottom w:val="0"/>
                                                                          <w:divBdr>
                                                                            <w:top w:val="none" w:sz="0" w:space="0" w:color="auto"/>
                                                                            <w:left w:val="none" w:sz="0" w:space="0" w:color="auto"/>
                                                                            <w:bottom w:val="none" w:sz="0" w:space="0" w:color="auto"/>
                                                                            <w:right w:val="none" w:sz="0" w:space="0" w:color="auto"/>
                                                                          </w:divBdr>
                                                                          <w:divsChild>
                                                                            <w:div w:id="5388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551471">
                                                              <w:marLeft w:val="-150"/>
                                                              <w:marRight w:val="-150"/>
                                                              <w:marTop w:val="0"/>
                                                              <w:marBottom w:val="180"/>
                                                              <w:divBdr>
                                                                <w:top w:val="none" w:sz="0" w:space="0" w:color="auto"/>
                                                                <w:left w:val="none" w:sz="0" w:space="0" w:color="auto"/>
                                                                <w:bottom w:val="none" w:sz="0" w:space="0" w:color="auto"/>
                                                                <w:right w:val="none" w:sz="0" w:space="0" w:color="auto"/>
                                                              </w:divBdr>
                                                              <w:divsChild>
                                                                <w:div w:id="6755763">
                                                                  <w:marLeft w:val="30"/>
                                                                  <w:marRight w:val="0"/>
                                                                  <w:marTop w:val="0"/>
                                                                  <w:marBottom w:val="90"/>
                                                                  <w:divBdr>
                                                                    <w:top w:val="none" w:sz="0" w:space="0" w:color="auto"/>
                                                                    <w:left w:val="none" w:sz="0" w:space="0" w:color="auto"/>
                                                                    <w:bottom w:val="none" w:sz="0" w:space="0" w:color="auto"/>
                                                                    <w:right w:val="none" w:sz="0" w:space="0" w:color="auto"/>
                                                                  </w:divBdr>
                                                                </w:div>
                                                                <w:div w:id="924532891">
                                                                  <w:marLeft w:val="0"/>
                                                                  <w:marRight w:val="0"/>
                                                                  <w:marTop w:val="0"/>
                                                                  <w:marBottom w:val="0"/>
                                                                  <w:divBdr>
                                                                    <w:top w:val="none" w:sz="0" w:space="0" w:color="auto"/>
                                                                    <w:left w:val="none" w:sz="0" w:space="0" w:color="auto"/>
                                                                    <w:bottom w:val="none" w:sz="0" w:space="0" w:color="auto"/>
                                                                    <w:right w:val="none" w:sz="0" w:space="0" w:color="auto"/>
                                                                  </w:divBdr>
                                                                  <w:divsChild>
                                                                    <w:div w:id="2779582">
                                                                      <w:marLeft w:val="0"/>
                                                                      <w:marRight w:val="0"/>
                                                                      <w:marTop w:val="0"/>
                                                                      <w:marBottom w:val="0"/>
                                                                      <w:divBdr>
                                                                        <w:top w:val="single" w:sz="6" w:space="4" w:color="E3EBF9"/>
                                                                        <w:left w:val="single" w:sz="6" w:space="11" w:color="E3EBF9"/>
                                                                        <w:bottom w:val="single" w:sz="6" w:space="4" w:color="E3EBF9"/>
                                                                        <w:right w:val="single" w:sz="6" w:space="11" w:color="E3EBF9"/>
                                                                      </w:divBdr>
                                                                      <w:divsChild>
                                                                        <w:div w:id="823474744">
                                                                          <w:marLeft w:val="0"/>
                                                                          <w:marRight w:val="0"/>
                                                                          <w:marTop w:val="0"/>
                                                                          <w:marBottom w:val="0"/>
                                                                          <w:divBdr>
                                                                            <w:top w:val="none" w:sz="0" w:space="0" w:color="auto"/>
                                                                            <w:left w:val="none" w:sz="0" w:space="0" w:color="auto"/>
                                                                            <w:bottom w:val="none" w:sz="0" w:space="0" w:color="auto"/>
                                                                            <w:right w:val="none" w:sz="0" w:space="0" w:color="auto"/>
                                                                          </w:divBdr>
                                                                          <w:divsChild>
                                                                            <w:div w:id="364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4719">
                                                              <w:marLeft w:val="-150"/>
                                                              <w:marRight w:val="-150"/>
                                                              <w:marTop w:val="0"/>
                                                              <w:marBottom w:val="180"/>
                                                              <w:divBdr>
                                                                <w:top w:val="none" w:sz="0" w:space="0" w:color="auto"/>
                                                                <w:left w:val="none" w:sz="0" w:space="0" w:color="auto"/>
                                                                <w:bottom w:val="none" w:sz="0" w:space="0" w:color="auto"/>
                                                                <w:right w:val="none" w:sz="0" w:space="0" w:color="auto"/>
                                                              </w:divBdr>
                                                              <w:divsChild>
                                                                <w:div w:id="1707439509">
                                                                  <w:marLeft w:val="150"/>
                                                                  <w:marRight w:val="150"/>
                                                                  <w:marTop w:val="0"/>
                                                                  <w:marBottom w:val="0"/>
                                                                  <w:divBdr>
                                                                    <w:top w:val="none" w:sz="0" w:space="0" w:color="auto"/>
                                                                    <w:left w:val="none" w:sz="0" w:space="0" w:color="auto"/>
                                                                    <w:bottom w:val="none" w:sz="0" w:space="0" w:color="auto"/>
                                                                    <w:right w:val="none" w:sz="0" w:space="0" w:color="auto"/>
                                                                  </w:divBdr>
                                                                  <w:divsChild>
                                                                    <w:div w:id="19532407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795126384">
                                                              <w:marLeft w:val="-150"/>
                                                              <w:marRight w:val="-150"/>
                                                              <w:marTop w:val="0"/>
                                                              <w:marBottom w:val="180"/>
                                                              <w:divBdr>
                                                                <w:top w:val="none" w:sz="0" w:space="0" w:color="auto"/>
                                                                <w:left w:val="none" w:sz="0" w:space="0" w:color="auto"/>
                                                                <w:bottom w:val="none" w:sz="0" w:space="0" w:color="auto"/>
                                                                <w:right w:val="none" w:sz="0" w:space="0" w:color="auto"/>
                                                              </w:divBdr>
                                                              <w:divsChild>
                                                                <w:div w:id="171129792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86772">
                                                  <w:marLeft w:val="0"/>
                                                  <w:marRight w:val="0"/>
                                                  <w:marTop w:val="0"/>
                                                  <w:marBottom w:val="0"/>
                                                  <w:divBdr>
                                                    <w:top w:val="none" w:sz="0" w:space="0" w:color="auto"/>
                                                    <w:left w:val="none" w:sz="0" w:space="0" w:color="auto"/>
                                                    <w:bottom w:val="none" w:sz="0" w:space="0" w:color="auto"/>
                                                    <w:right w:val="none" w:sz="0" w:space="0" w:color="auto"/>
                                                  </w:divBdr>
                                                  <w:divsChild>
                                                    <w:div w:id="698042101">
                                                      <w:marLeft w:val="0"/>
                                                      <w:marRight w:val="0"/>
                                                      <w:marTop w:val="0"/>
                                                      <w:marBottom w:val="0"/>
                                                      <w:divBdr>
                                                        <w:top w:val="none" w:sz="0" w:space="0" w:color="auto"/>
                                                        <w:left w:val="none" w:sz="0" w:space="0" w:color="auto"/>
                                                        <w:bottom w:val="none" w:sz="0" w:space="0" w:color="auto"/>
                                                        <w:right w:val="none" w:sz="0" w:space="0" w:color="auto"/>
                                                      </w:divBdr>
                                                    </w:div>
                                                    <w:div w:id="11926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71106">
                                          <w:marLeft w:val="0"/>
                                          <w:marRight w:val="0"/>
                                          <w:marTop w:val="0"/>
                                          <w:marBottom w:val="0"/>
                                          <w:divBdr>
                                            <w:top w:val="none" w:sz="0" w:space="0" w:color="auto"/>
                                            <w:left w:val="none" w:sz="0" w:space="0" w:color="auto"/>
                                            <w:bottom w:val="none" w:sz="0" w:space="0" w:color="auto"/>
                                            <w:right w:val="none" w:sz="0" w:space="0" w:color="auto"/>
                                          </w:divBdr>
                                          <w:divsChild>
                                            <w:div w:id="1734356294">
                                              <w:marLeft w:val="0"/>
                                              <w:marRight w:val="0"/>
                                              <w:marTop w:val="0"/>
                                              <w:marBottom w:val="0"/>
                                              <w:divBdr>
                                                <w:top w:val="none" w:sz="0" w:space="0" w:color="auto"/>
                                                <w:left w:val="none" w:sz="0" w:space="0" w:color="auto"/>
                                                <w:bottom w:val="none" w:sz="0" w:space="0" w:color="auto"/>
                                                <w:right w:val="none" w:sz="0" w:space="0" w:color="auto"/>
                                              </w:divBdr>
                                              <w:divsChild>
                                                <w:div w:id="521013278">
                                                  <w:marLeft w:val="0"/>
                                                  <w:marRight w:val="-255"/>
                                                  <w:marTop w:val="0"/>
                                                  <w:marBottom w:val="0"/>
                                                  <w:divBdr>
                                                    <w:top w:val="none" w:sz="0" w:space="0" w:color="auto"/>
                                                    <w:left w:val="none" w:sz="0" w:space="0" w:color="auto"/>
                                                    <w:bottom w:val="none" w:sz="0" w:space="0" w:color="auto"/>
                                                    <w:right w:val="none" w:sz="0" w:space="0" w:color="auto"/>
                                                  </w:divBdr>
                                                  <w:divsChild>
                                                    <w:div w:id="1415122766">
                                                      <w:marLeft w:val="0"/>
                                                      <w:marRight w:val="0"/>
                                                      <w:marTop w:val="0"/>
                                                      <w:marBottom w:val="0"/>
                                                      <w:divBdr>
                                                        <w:top w:val="none" w:sz="0" w:space="0" w:color="auto"/>
                                                        <w:left w:val="none" w:sz="0" w:space="0" w:color="auto"/>
                                                        <w:bottom w:val="none" w:sz="0" w:space="0" w:color="auto"/>
                                                        <w:right w:val="none" w:sz="0" w:space="0" w:color="auto"/>
                                                      </w:divBdr>
                                                      <w:divsChild>
                                                        <w:div w:id="953706635">
                                                          <w:marLeft w:val="0"/>
                                                          <w:marRight w:val="4665"/>
                                                          <w:marTop w:val="0"/>
                                                          <w:marBottom w:val="600"/>
                                                          <w:divBdr>
                                                            <w:top w:val="none" w:sz="0" w:space="0" w:color="auto"/>
                                                            <w:left w:val="none" w:sz="0" w:space="0" w:color="auto"/>
                                                            <w:bottom w:val="none" w:sz="0" w:space="0" w:color="auto"/>
                                                            <w:right w:val="none" w:sz="0" w:space="0" w:color="auto"/>
                                                          </w:divBdr>
                                                          <w:divsChild>
                                                            <w:div w:id="1172527512">
                                                              <w:marLeft w:val="0"/>
                                                              <w:marRight w:val="0"/>
                                                              <w:marTop w:val="0"/>
                                                              <w:marBottom w:val="0"/>
                                                              <w:divBdr>
                                                                <w:top w:val="none" w:sz="0" w:space="0" w:color="auto"/>
                                                                <w:left w:val="none" w:sz="0" w:space="0" w:color="auto"/>
                                                                <w:bottom w:val="none" w:sz="0" w:space="0" w:color="auto"/>
                                                                <w:right w:val="none" w:sz="0" w:space="0" w:color="auto"/>
                                                              </w:divBdr>
                                                              <w:divsChild>
                                                                <w:div w:id="1530605520">
                                                                  <w:marLeft w:val="0"/>
                                                                  <w:marRight w:val="0"/>
                                                                  <w:marTop w:val="0"/>
                                                                  <w:marBottom w:val="0"/>
                                                                  <w:divBdr>
                                                                    <w:top w:val="none" w:sz="0" w:space="0" w:color="auto"/>
                                                                    <w:left w:val="none" w:sz="0" w:space="0" w:color="auto"/>
                                                                    <w:bottom w:val="none" w:sz="0" w:space="0" w:color="auto"/>
                                                                    <w:right w:val="none" w:sz="0" w:space="0" w:color="auto"/>
                                                                  </w:divBdr>
                                                                  <w:divsChild>
                                                                    <w:div w:id="1510213882">
                                                                      <w:marLeft w:val="0"/>
                                                                      <w:marRight w:val="0"/>
                                                                      <w:marTop w:val="0"/>
                                                                      <w:marBottom w:val="0"/>
                                                                      <w:divBdr>
                                                                        <w:top w:val="none" w:sz="0" w:space="0" w:color="auto"/>
                                                                        <w:left w:val="none" w:sz="0" w:space="0" w:color="auto"/>
                                                                        <w:bottom w:val="none" w:sz="0" w:space="0" w:color="auto"/>
                                                                        <w:right w:val="none" w:sz="0" w:space="0" w:color="auto"/>
                                                                      </w:divBdr>
                                                                      <w:divsChild>
                                                                        <w:div w:id="1206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28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www.msmt.cz/ceske-deti-jsou-aktivni-al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ijbnpa.biomedcentral.com/articles/10.1186/1479-5868-10-98"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bjsm.bmj.com/content/45/11/886.short" TargetMode="External"/><Relationship Id="rId8" Type="http://schemas.openxmlformats.org/officeDocument/2006/relationships/image" Target="media/image1.png"/><Relationship Id="rId51" Type="http://schemas.openxmlformats.org/officeDocument/2006/relationships/hyperlink" Target="https://www.mzcr.cz/tiskove-centrum-mz/deti-sportuji-presto-je-podle-mezinarodni-studie-trapi-nedostatek-pohybu/"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2BEBBE-438E-429E-8703-ECEB9B715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87</Pages>
  <Words>19974</Words>
  <Characters>117848</Characters>
  <Application>Microsoft Office Word</Application>
  <DocSecurity>0</DocSecurity>
  <Lines>982</Lines>
  <Paragraphs>275</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137547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Anetka</dc:creator>
  <cp:lastModifiedBy>Anetka</cp:lastModifiedBy>
  <cp:revision>4</cp:revision>
  <dcterms:created xsi:type="dcterms:W3CDTF">2023-04-18T12:20:00Z</dcterms:created>
  <dcterms:modified xsi:type="dcterms:W3CDTF">2023-04-18T12:24:00Z</dcterms:modified>
</cp:coreProperties>
</file>